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A46736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3A4AD1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3A4AD1" w:rsidRPr="003A4AD1">
        <w:rPr>
          <w:rFonts w:ascii="Times New Roman" w:hAnsi="Times New Roman"/>
          <w:sz w:val="28"/>
          <w:szCs w:val="28"/>
        </w:rPr>
        <w:t>администрация муниципального образования Усть-Лабинский район в лице управления экономики администрации муниципального образования Усть-Лабинский район.</w:t>
      </w:r>
    </w:p>
    <w:p w:rsidR="00A46736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46736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0B077C">
        <w:rPr>
          <w:rFonts w:ascii="Times New Roman" w:hAnsi="Times New Roman"/>
          <w:sz w:val="28"/>
          <w:szCs w:val="28"/>
        </w:rPr>
        <w:t xml:space="preserve"> </w:t>
      </w:r>
    </w:p>
    <w:p w:rsidR="00582745" w:rsidRPr="000B077C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82745" w:rsidRPr="000B077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964A2" w:rsidRPr="000B077C">
        <w:rPr>
          <w:rFonts w:ascii="Times New Roman" w:hAnsi="Times New Roman"/>
          <w:sz w:val="28"/>
          <w:szCs w:val="28"/>
        </w:rPr>
        <w:t>Усть-Лабинский</w:t>
      </w:r>
      <w:r w:rsidR="00582745" w:rsidRPr="000B077C">
        <w:rPr>
          <w:rFonts w:ascii="Times New Roman" w:hAnsi="Times New Roman"/>
          <w:sz w:val="28"/>
          <w:szCs w:val="28"/>
        </w:rPr>
        <w:t xml:space="preserve"> район</w:t>
      </w:r>
      <w:bookmarkStart w:id="1" w:name="_Hlk491332889"/>
      <w:r w:rsidR="00582745" w:rsidRPr="000B077C">
        <w:rPr>
          <w:rFonts w:ascii="Times New Roman" w:hAnsi="Times New Roman"/>
          <w:sz w:val="28"/>
          <w:szCs w:val="28"/>
        </w:rPr>
        <w:t xml:space="preserve"> «</w:t>
      </w:r>
      <w:bookmarkStart w:id="2" w:name="_Hlk509823976"/>
      <w:bookmarkEnd w:id="1"/>
      <w:r w:rsidR="00582745" w:rsidRPr="000B077C">
        <w:rPr>
          <w:rFonts w:ascii="Times New Roman" w:hAnsi="Times New Roman"/>
          <w:bCs/>
          <w:sz w:val="28"/>
          <w:szCs w:val="28"/>
        </w:rPr>
        <w:t xml:space="preserve">О создании коворкинг-центра </w:t>
      </w:r>
      <w:r w:rsidR="00814AFE">
        <w:rPr>
          <w:rFonts w:ascii="Times New Roman" w:hAnsi="Times New Roman"/>
          <w:bCs/>
          <w:sz w:val="28"/>
          <w:szCs w:val="28"/>
        </w:rPr>
        <w:t>в</w:t>
      </w:r>
      <w:r w:rsidR="00331267" w:rsidRPr="000B077C">
        <w:rPr>
          <w:rFonts w:ascii="Times New Roman" w:hAnsi="Times New Roman"/>
          <w:bCs/>
          <w:sz w:val="28"/>
          <w:szCs w:val="28"/>
        </w:rPr>
        <w:t xml:space="preserve"> </w:t>
      </w:r>
      <w:r w:rsidR="00582745" w:rsidRPr="000B077C">
        <w:rPr>
          <w:rFonts w:ascii="Times New Roman" w:hAnsi="Times New Roman"/>
          <w:bCs/>
          <w:sz w:val="28"/>
          <w:szCs w:val="28"/>
        </w:rPr>
        <w:t>муниципально</w:t>
      </w:r>
      <w:r w:rsidR="00814AFE">
        <w:rPr>
          <w:rFonts w:ascii="Times New Roman" w:hAnsi="Times New Roman"/>
          <w:bCs/>
          <w:sz w:val="28"/>
          <w:szCs w:val="28"/>
        </w:rPr>
        <w:t>м образовании</w:t>
      </w:r>
      <w:r w:rsidR="00582745" w:rsidRPr="000B077C">
        <w:rPr>
          <w:rFonts w:ascii="Times New Roman" w:hAnsi="Times New Roman"/>
          <w:bCs/>
          <w:sz w:val="28"/>
          <w:szCs w:val="28"/>
        </w:rPr>
        <w:t xml:space="preserve"> </w:t>
      </w:r>
      <w:r w:rsidR="005964A2" w:rsidRPr="000B077C">
        <w:rPr>
          <w:rFonts w:ascii="Times New Roman" w:hAnsi="Times New Roman"/>
          <w:bCs/>
          <w:sz w:val="28"/>
          <w:szCs w:val="28"/>
        </w:rPr>
        <w:t>Усть-Лабинский</w:t>
      </w:r>
      <w:r w:rsidR="00582745" w:rsidRPr="000B077C">
        <w:rPr>
          <w:rFonts w:ascii="Times New Roman" w:hAnsi="Times New Roman"/>
          <w:bCs/>
          <w:sz w:val="28"/>
          <w:szCs w:val="28"/>
        </w:rPr>
        <w:t xml:space="preserve"> район»</w:t>
      </w:r>
      <w:bookmarkEnd w:id="2"/>
      <w:r w:rsidR="001B5891">
        <w:rPr>
          <w:rFonts w:ascii="Times New Roman" w:hAnsi="Times New Roman"/>
          <w:bCs/>
          <w:sz w:val="28"/>
          <w:szCs w:val="28"/>
        </w:rPr>
        <w:t xml:space="preserve"> (далее - проект постановления)</w:t>
      </w:r>
      <w:r w:rsidR="00582745" w:rsidRPr="000B077C">
        <w:rPr>
          <w:rFonts w:ascii="Times New Roman" w:hAnsi="Times New Roman"/>
          <w:bCs/>
          <w:sz w:val="28"/>
          <w:szCs w:val="28"/>
        </w:rPr>
        <w:t>.</w:t>
      </w:r>
      <w:bookmarkEnd w:id="0"/>
    </w:p>
    <w:p w:rsidR="00A46736" w:rsidRDefault="00A46736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0F8E" w:rsidRPr="000B077C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1.</w:t>
      </w:r>
      <w:r w:rsidRPr="00A46736">
        <w:rPr>
          <w:rFonts w:ascii="Times New Roman" w:hAnsi="Times New Roman"/>
          <w:b/>
          <w:sz w:val="28"/>
          <w:szCs w:val="28"/>
        </w:rPr>
        <w:t>3. Предполагаемая дата вступления в силу муниципального нормативного правового акта</w:t>
      </w:r>
      <w:r w:rsidR="00157498">
        <w:rPr>
          <w:rFonts w:ascii="Times New Roman" w:hAnsi="Times New Roman"/>
          <w:sz w:val="28"/>
          <w:szCs w:val="28"/>
        </w:rPr>
        <w:t xml:space="preserve">: </w:t>
      </w:r>
      <w:r w:rsidR="00C13155" w:rsidRPr="000B077C">
        <w:rPr>
          <w:rFonts w:ascii="Times New Roman" w:hAnsi="Times New Roman"/>
          <w:sz w:val="28"/>
          <w:szCs w:val="28"/>
        </w:rPr>
        <w:t>август</w:t>
      </w:r>
      <w:r w:rsidRPr="000B077C">
        <w:rPr>
          <w:rFonts w:ascii="Times New Roman" w:hAnsi="Times New Roman"/>
          <w:sz w:val="28"/>
          <w:szCs w:val="28"/>
        </w:rPr>
        <w:t xml:space="preserve"> 202</w:t>
      </w:r>
      <w:r w:rsidR="00F87DAF">
        <w:rPr>
          <w:rFonts w:ascii="Times New Roman" w:hAnsi="Times New Roman"/>
          <w:sz w:val="28"/>
          <w:szCs w:val="28"/>
        </w:rPr>
        <w:t>3</w:t>
      </w:r>
      <w:r w:rsidRPr="000B077C">
        <w:rPr>
          <w:rFonts w:ascii="Times New Roman" w:hAnsi="Times New Roman"/>
          <w:sz w:val="28"/>
          <w:szCs w:val="28"/>
        </w:rPr>
        <w:t xml:space="preserve"> года.</w:t>
      </w:r>
    </w:p>
    <w:p w:rsidR="00A46736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A46736" w:rsidRDefault="00582745" w:rsidP="00514873">
      <w:pPr>
        <w:pStyle w:val="a3"/>
        <w:ind w:firstLine="708"/>
        <w:jc w:val="both"/>
        <w:rPr>
          <w:b/>
        </w:rPr>
      </w:pPr>
      <w:r w:rsidRPr="00A46736">
        <w:rPr>
          <w:rFonts w:ascii="Times New Roman" w:hAnsi="Times New Roman"/>
          <w:b/>
          <w:sz w:val="28"/>
          <w:szCs w:val="28"/>
        </w:rPr>
        <w:t>1.4. </w:t>
      </w:r>
      <w:r w:rsidR="00514873" w:rsidRPr="00A46736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A46736">
        <w:rPr>
          <w:b/>
        </w:rPr>
        <w:t xml:space="preserve"> </w:t>
      </w:r>
    </w:p>
    <w:p w:rsidR="00C72F82" w:rsidRDefault="001B5891" w:rsidP="00830BBC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</w:t>
      </w:r>
      <w:r w:rsidR="00613EA4">
        <w:rPr>
          <w:rFonts w:ascii="Times New Roman" w:hAnsi="Times New Roman"/>
          <w:sz w:val="28"/>
          <w:szCs w:val="28"/>
        </w:rPr>
        <w:t xml:space="preserve">предоставления </w:t>
      </w:r>
      <w:r w:rsidR="0070751E">
        <w:rPr>
          <w:rFonts w:ascii="Times New Roman" w:hAnsi="Times New Roman"/>
          <w:sz w:val="28"/>
          <w:szCs w:val="28"/>
        </w:rPr>
        <w:t xml:space="preserve">оборудованных </w:t>
      </w:r>
      <w:r w:rsidR="00613EA4">
        <w:rPr>
          <w:rFonts w:ascii="Times New Roman" w:hAnsi="Times New Roman"/>
          <w:sz w:val="28"/>
          <w:szCs w:val="28"/>
        </w:rPr>
        <w:t xml:space="preserve">рабочих мест в </w:t>
      </w:r>
      <w:proofErr w:type="spellStart"/>
      <w:r w:rsidR="00613EA4">
        <w:rPr>
          <w:rFonts w:ascii="Times New Roman" w:hAnsi="Times New Roman"/>
          <w:sz w:val="28"/>
          <w:szCs w:val="28"/>
        </w:rPr>
        <w:t>коворкинг-центре</w:t>
      </w:r>
      <w:proofErr w:type="spellEnd"/>
      <w:r w:rsidR="00613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физическим лицам, не 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724075">
        <w:rPr>
          <w:rFonts w:ascii="Times New Roman" w:hAnsi="Times New Roman"/>
          <w:sz w:val="28"/>
          <w:szCs w:val="28"/>
        </w:rPr>
        <w:t>(</w:t>
      </w:r>
      <w:r w:rsidR="00A77C47">
        <w:rPr>
          <w:rFonts w:ascii="Times New Roman" w:hAnsi="Times New Roman"/>
          <w:sz w:val="28"/>
          <w:szCs w:val="28"/>
        </w:rPr>
        <w:t xml:space="preserve">далее - </w:t>
      </w:r>
      <w:r w:rsidR="004D6011">
        <w:rPr>
          <w:rFonts w:ascii="Times New Roman" w:hAnsi="Times New Roman"/>
          <w:sz w:val="28"/>
          <w:szCs w:val="28"/>
        </w:rPr>
        <w:t>с</w:t>
      </w:r>
      <w:r w:rsidR="00A77C47">
        <w:rPr>
          <w:rFonts w:ascii="Times New Roman" w:hAnsi="Times New Roman"/>
          <w:sz w:val="28"/>
          <w:szCs w:val="28"/>
        </w:rPr>
        <w:t>убъекты СМП</w:t>
      </w:r>
      <w:r w:rsidR="00A85731">
        <w:rPr>
          <w:rFonts w:ascii="Times New Roman" w:hAnsi="Times New Roman"/>
          <w:sz w:val="28"/>
          <w:szCs w:val="28"/>
        </w:rPr>
        <w:t xml:space="preserve"> и</w:t>
      </w:r>
      <w:r w:rsidR="00A77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7C47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93248E">
        <w:rPr>
          <w:rFonts w:ascii="Times New Roman" w:hAnsi="Times New Roman"/>
          <w:sz w:val="28"/>
          <w:szCs w:val="28"/>
        </w:rPr>
        <w:t>).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582745" w:rsidRPr="000B077C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0B077C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C0C" w:rsidRDefault="00530A11" w:rsidP="00613EA4">
      <w:pPr>
        <w:pStyle w:val="a3"/>
      </w:pPr>
      <w:r>
        <w:t xml:space="preserve"> </w:t>
      </w:r>
      <w:r>
        <w:tab/>
      </w:r>
    </w:p>
    <w:p w:rsidR="00613EA4" w:rsidRPr="00FC5C0C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5C0C">
        <w:rPr>
          <w:rFonts w:ascii="Times New Roman" w:hAnsi="Times New Roman"/>
          <w:b/>
          <w:sz w:val="28"/>
          <w:szCs w:val="28"/>
        </w:rPr>
        <w:t>1.5. </w:t>
      </w:r>
      <w:r w:rsidR="00613EA4" w:rsidRPr="00FC5C0C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4D6011" w:rsidRDefault="00682296" w:rsidP="004168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содействия развитию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проектом постановления предлагается утвердить положение о деятельности </w:t>
      </w:r>
      <w:proofErr w:type="spellStart"/>
      <w:r w:rsidR="0037496E">
        <w:rPr>
          <w:rFonts w:ascii="Times New Roman" w:hAnsi="Times New Roman"/>
          <w:sz w:val="28"/>
          <w:szCs w:val="28"/>
        </w:rPr>
        <w:t>ков</w:t>
      </w:r>
      <w:r w:rsidR="00981428">
        <w:rPr>
          <w:rFonts w:ascii="Times New Roman" w:hAnsi="Times New Roman"/>
          <w:sz w:val="28"/>
          <w:szCs w:val="28"/>
        </w:rPr>
        <w:t>о</w:t>
      </w:r>
      <w:r w:rsidR="0037496E">
        <w:rPr>
          <w:rFonts w:ascii="Times New Roman" w:hAnsi="Times New Roman"/>
          <w:sz w:val="28"/>
          <w:szCs w:val="28"/>
        </w:rPr>
        <w:t>ркинг-центра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предоставлению оборудованных рабочих мест в рамках поддержки субъектов СМП 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1706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6A1706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A1706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4D6011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04ED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D6011">
        <w:rPr>
          <w:rFonts w:ascii="Times New Roman" w:hAnsi="Times New Roman"/>
          <w:sz w:val="28"/>
          <w:szCs w:val="28"/>
        </w:rPr>
        <w:t xml:space="preserve">регулирует деятельность </w:t>
      </w:r>
      <w:proofErr w:type="spellStart"/>
      <w:r w:rsidR="004D6011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4D6011">
        <w:rPr>
          <w:rFonts w:ascii="Times New Roman" w:hAnsi="Times New Roman"/>
          <w:sz w:val="28"/>
          <w:szCs w:val="28"/>
        </w:rPr>
        <w:t>, определяет его цели, задачи, функции, порядок работы.</w:t>
      </w:r>
    </w:p>
    <w:p w:rsidR="009308E6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0B077C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380">
        <w:rPr>
          <w:rFonts w:ascii="Times New Roman" w:hAnsi="Times New Roman"/>
          <w:b/>
          <w:sz w:val="28"/>
          <w:szCs w:val="28"/>
        </w:rPr>
        <w:t xml:space="preserve">1.6.1. </w:t>
      </w:r>
      <w:r w:rsidRPr="00075380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3D0A61">
        <w:rPr>
          <w:rFonts w:ascii="Times New Roman" w:hAnsi="Times New Roman" w:cs="Times New Roman"/>
          <w:sz w:val="28"/>
          <w:szCs w:val="28"/>
        </w:rPr>
        <w:t>–</w:t>
      </w:r>
      <w:r w:rsidRPr="000B077C">
        <w:rPr>
          <w:rFonts w:ascii="Times New Roman" w:hAnsi="Times New Roman" w:cs="Times New Roman"/>
          <w:sz w:val="28"/>
          <w:szCs w:val="28"/>
        </w:rPr>
        <w:t xml:space="preserve"> высокая. </w:t>
      </w:r>
    </w:p>
    <w:p w:rsidR="00FF6BEC" w:rsidRPr="00075380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80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0B077C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4D40" w:rsidRPr="000B077C">
        <w:rPr>
          <w:rFonts w:ascii="Times New Roman" w:hAnsi="Times New Roman"/>
          <w:sz w:val="28"/>
          <w:szCs w:val="28"/>
        </w:rPr>
        <w:t xml:space="preserve">роект </w:t>
      </w:r>
      <w:r w:rsidR="00FD7C2F">
        <w:rPr>
          <w:rFonts w:ascii="Times New Roman" w:hAnsi="Times New Roman"/>
          <w:sz w:val="28"/>
          <w:szCs w:val="28"/>
        </w:rPr>
        <w:t>постановления</w:t>
      </w:r>
      <w:r w:rsidR="00694D40" w:rsidRPr="000B077C">
        <w:rPr>
          <w:rFonts w:ascii="Times New Roman" w:hAnsi="Times New Roman"/>
          <w:sz w:val="28"/>
          <w:szCs w:val="28"/>
        </w:rPr>
        <w:t xml:space="preserve"> содержит п</w:t>
      </w:r>
      <w:r w:rsidR="0069320B">
        <w:rPr>
          <w:rFonts w:ascii="Times New Roman" w:hAnsi="Times New Roman"/>
          <w:sz w:val="28"/>
          <w:szCs w:val="28"/>
        </w:rPr>
        <w:t>оложения,</w:t>
      </w:r>
      <w:r w:rsidR="00FD7C2F">
        <w:rPr>
          <w:rFonts w:ascii="Times New Roman" w:hAnsi="Times New Roman"/>
          <w:sz w:val="28"/>
          <w:szCs w:val="28"/>
        </w:rPr>
        <w:t xml:space="preserve"> которые</w:t>
      </w:r>
      <w:r w:rsidR="0069320B">
        <w:rPr>
          <w:rFonts w:ascii="Times New Roman" w:hAnsi="Times New Roman"/>
          <w:sz w:val="28"/>
          <w:szCs w:val="28"/>
        </w:rPr>
        <w:t xml:space="preserve"> устанавливаю</w:t>
      </w:r>
      <w:r w:rsidR="00FD7C2F">
        <w:rPr>
          <w:rFonts w:ascii="Times New Roman" w:hAnsi="Times New Roman"/>
          <w:sz w:val="28"/>
          <w:szCs w:val="28"/>
        </w:rPr>
        <w:t>т</w:t>
      </w:r>
      <w:r w:rsidR="0069320B">
        <w:rPr>
          <w:rFonts w:ascii="Times New Roman" w:hAnsi="Times New Roman"/>
          <w:sz w:val="28"/>
          <w:szCs w:val="28"/>
        </w:rPr>
        <w:t xml:space="preserve"> новые</w:t>
      </w:r>
      <w:r w:rsidR="00FD7C2F">
        <w:rPr>
          <w:rFonts w:ascii="Times New Roman" w:hAnsi="Times New Roman"/>
          <w:sz w:val="28"/>
          <w:szCs w:val="28"/>
        </w:rPr>
        <w:t xml:space="preserve"> </w:t>
      </w:r>
      <w:r w:rsidR="0069320B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>
        <w:rPr>
          <w:rFonts w:ascii="Times New Roman" w:hAnsi="Times New Roman"/>
          <w:sz w:val="28"/>
          <w:szCs w:val="28"/>
        </w:rPr>
        <w:t>.</w:t>
      </w:r>
    </w:p>
    <w:p w:rsidR="00582745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D7C2F">
        <w:rPr>
          <w:rFonts w:ascii="Times New Roman" w:hAnsi="Times New Roman"/>
          <w:b/>
          <w:sz w:val="28"/>
          <w:szCs w:val="28"/>
        </w:rPr>
        <w:lastRenderedPageBreak/>
        <w:t>1.7. Контактная информация исполнителя в регулирующем органе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3451F0" w:rsidRPr="000B077C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140" w:type="dxa"/>
        <w:tblCellMar>
          <w:top w:w="56" w:type="dxa"/>
          <w:left w:w="100" w:type="dxa"/>
          <w:right w:w="0" w:type="dxa"/>
        </w:tblCellMar>
        <w:tblLook w:val="04A0"/>
      </w:tblPr>
      <w:tblGrid>
        <w:gridCol w:w="2554"/>
        <w:gridCol w:w="7094"/>
      </w:tblGrid>
      <w:tr w:rsidR="002472CE" w:rsidRPr="004121EA" w:rsidTr="002472CE">
        <w:trPr>
          <w:trHeight w:val="33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Гаценко Наталья Валерьевна</w:t>
            </w:r>
          </w:p>
        </w:tc>
      </w:tr>
      <w:tr w:rsidR="002472CE" w:rsidRPr="004121EA" w:rsidTr="002472CE">
        <w:trPr>
          <w:trHeight w:val="60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20" w:right="121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Начальник управления  экономики администрации муниципального образования Усть-Лабинский район</w:t>
            </w:r>
          </w:p>
        </w:tc>
      </w:tr>
      <w:tr w:rsidR="002472CE" w:rsidRPr="004121EA" w:rsidTr="002472CE">
        <w:trPr>
          <w:trHeight w:val="256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тел.: 8 (861 35) 5-18-63</w:t>
            </w:r>
          </w:p>
        </w:tc>
      </w:tr>
      <w:tr w:rsidR="002472CE" w:rsidRPr="004121EA" w:rsidTr="002472CE">
        <w:trPr>
          <w:trHeight w:val="330"/>
        </w:trPr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72CE" w:rsidRPr="004121EA" w:rsidRDefault="002472CE" w:rsidP="00FD313B">
            <w:pPr>
              <w:spacing w:after="0" w:line="259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ustlab.ekonom@yandex.ru</w:t>
            </w:r>
          </w:p>
        </w:tc>
      </w:tr>
    </w:tbl>
    <w:p w:rsidR="003451F0" w:rsidRDefault="003451F0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3210" w:rsidRPr="00273210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92931">
        <w:rPr>
          <w:rFonts w:ascii="Times New Roman" w:hAnsi="Times New Roman"/>
          <w:b/>
          <w:sz w:val="28"/>
          <w:szCs w:val="28"/>
        </w:rPr>
        <w:t>2.</w:t>
      </w:r>
      <w:r w:rsidRPr="00D92931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D92931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273210">
        <w:rPr>
          <w:rFonts w:ascii="Times New Roman" w:hAnsi="Times New Roman"/>
          <w:sz w:val="28"/>
          <w:szCs w:val="28"/>
        </w:rPr>
        <w:t>:</w:t>
      </w:r>
    </w:p>
    <w:p w:rsidR="00A40AA3" w:rsidRDefault="00A40AA3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4CD6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C4CD6" w:rsidRPr="00AE6106">
        <w:rPr>
          <w:rFonts w:ascii="Times New Roman" w:hAnsi="Times New Roman"/>
          <w:sz w:val="28"/>
          <w:szCs w:val="28"/>
        </w:rPr>
        <w:t>еобходимость реализации части 3 статьи 16 Фед</w:t>
      </w:r>
      <w:r w:rsidR="000C4CD6">
        <w:rPr>
          <w:rFonts w:ascii="Times New Roman" w:hAnsi="Times New Roman"/>
          <w:sz w:val="28"/>
          <w:szCs w:val="28"/>
        </w:rPr>
        <w:t>ерального закона от 24.07.20</w:t>
      </w:r>
      <w:r>
        <w:rPr>
          <w:rFonts w:ascii="Times New Roman" w:hAnsi="Times New Roman"/>
          <w:sz w:val="28"/>
          <w:szCs w:val="28"/>
        </w:rPr>
        <w:t>07</w:t>
      </w:r>
      <w:r w:rsidR="000C4CD6">
        <w:rPr>
          <w:rFonts w:ascii="Times New Roman" w:hAnsi="Times New Roman"/>
          <w:sz w:val="28"/>
          <w:szCs w:val="28"/>
        </w:rPr>
        <w:t xml:space="preserve"> №</w:t>
      </w:r>
      <w:r w:rsidR="00BC6C49">
        <w:rPr>
          <w:rFonts w:ascii="Times New Roman" w:hAnsi="Times New Roman"/>
          <w:sz w:val="28"/>
          <w:szCs w:val="28"/>
        </w:rPr>
        <w:t xml:space="preserve"> </w:t>
      </w:r>
      <w:r w:rsidR="000C4CD6">
        <w:rPr>
          <w:rFonts w:ascii="Times New Roman" w:hAnsi="Times New Roman"/>
          <w:sz w:val="28"/>
          <w:szCs w:val="28"/>
        </w:rPr>
        <w:t>2</w:t>
      </w:r>
      <w:r w:rsidR="000C4CD6" w:rsidRPr="00AE6106">
        <w:rPr>
          <w:rFonts w:ascii="Times New Roman" w:hAnsi="Times New Roman"/>
          <w:sz w:val="28"/>
          <w:szCs w:val="28"/>
        </w:rPr>
        <w:t>09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Федерации»</w:t>
      </w:r>
      <w:r w:rsidR="000C4CD6" w:rsidRPr="00AE610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C4CD6">
        <w:rPr>
          <w:rFonts w:ascii="Times New Roman" w:hAnsi="Times New Roman"/>
          <w:sz w:val="28"/>
          <w:szCs w:val="28"/>
        </w:rPr>
        <w:t xml:space="preserve"> </w:t>
      </w:r>
      <w:r w:rsidR="000C4CD6" w:rsidRPr="000B077C">
        <w:rPr>
          <w:rFonts w:ascii="Times New Roman" w:hAnsi="Times New Roman"/>
          <w:sz w:val="28"/>
          <w:szCs w:val="28"/>
        </w:rPr>
        <w:t>пункта 2.11 Плана обеспечения устойчивого развития экономики и социальной стабильности в Краснодарском крае, утвержденного 1</w:t>
      </w:r>
      <w:r w:rsidR="000C4CD6">
        <w:rPr>
          <w:rFonts w:ascii="Times New Roman" w:hAnsi="Times New Roman"/>
          <w:sz w:val="28"/>
          <w:szCs w:val="28"/>
        </w:rPr>
        <w:t>1</w:t>
      </w:r>
      <w:r w:rsidR="00BC6C49">
        <w:rPr>
          <w:rFonts w:ascii="Times New Roman" w:hAnsi="Times New Roman"/>
          <w:sz w:val="28"/>
          <w:szCs w:val="28"/>
        </w:rPr>
        <w:t>.03.</w:t>
      </w:r>
      <w:r w:rsidR="000C4CD6"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0C4CD6">
        <w:rPr>
          <w:rFonts w:ascii="Times New Roman" w:hAnsi="Times New Roman"/>
          <w:sz w:val="28"/>
          <w:szCs w:val="28"/>
        </w:rPr>
        <w:t>арского края Кондратьевым В.И., для стимулирования предпринимательской деятельности.</w:t>
      </w:r>
    </w:p>
    <w:p w:rsidR="00A40AA3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B567D6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567D6">
        <w:rPr>
          <w:rFonts w:ascii="Times New Roman" w:hAnsi="Times New Roman"/>
          <w:b/>
          <w:sz w:val="28"/>
          <w:szCs w:val="28"/>
        </w:rPr>
        <w:t>2.1.</w:t>
      </w:r>
      <w:r w:rsidRPr="00B567D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B567D6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4530">
        <w:rPr>
          <w:rFonts w:ascii="Times New Roman" w:hAnsi="Times New Roman"/>
          <w:sz w:val="28"/>
          <w:szCs w:val="28"/>
        </w:rPr>
        <w:t xml:space="preserve">Невозможность </w:t>
      </w:r>
      <w:r>
        <w:rPr>
          <w:rFonts w:ascii="Times New Roman" w:hAnsi="Times New Roman"/>
          <w:sz w:val="28"/>
          <w:szCs w:val="28"/>
        </w:rPr>
        <w:t xml:space="preserve">предоставить оборудованные </w:t>
      </w:r>
      <w:r w:rsidRPr="009D4530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е</w:t>
      </w:r>
      <w:r w:rsidRPr="009D453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а в </w:t>
      </w:r>
      <w:proofErr w:type="spellStart"/>
      <w:r w:rsidRPr="009D4530">
        <w:rPr>
          <w:rFonts w:ascii="Times New Roman" w:hAnsi="Times New Roman"/>
          <w:sz w:val="28"/>
          <w:szCs w:val="28"/>
        </w:rPr>
        <w:t>коворкинг-центр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0AA3" w:rsidRDefault="00A40AA3" w:rsidP="00FD313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3A4D" w:rsidRPr="00791B17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1B17">
        <w:rPr>
          <w:rFonts w:ascii="Times New Roman" w:hAnsi="Times New Roman"/>
          <w:b/>
          <w:color w:val="000000" w:themeColor="text1"/>
          <w:sz w:val="28"/>
          <w:szCs w:val="28"/>
        </w:rPr>
        <w:t>2.2. Информация</w:t>
      </w:r>
      <w:r w:rsidRPr="00791B17">
        <w:rPr>
          <w:rFonts w:ascii="Times New Roman" w:hAnsi="Times New Roman"/>
          <w:b/>
          <w:sz w:val="28"/>
          <w:szCs w:val="28"/>
        </w:rPr>
        <w:t xml:space="preserve">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791B17">
        <w:rPr>
          <w:rFonts w:ascii="Times New Roman" w:hAnsi="Times New Roman"/>
          <w:b/>
          <w:sz w:val="28"/>
          <w:szCs w:val="28"/>
        </w:rPr>
        <w:t xml:space="preserve"> </w:t>
      </w:r>
    </w:p>
    <w:p w:rsidR="00582745" w:rsidRPr="000B077C" w:rsidRDefault="00185ED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0B077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0B077C">
        <w:rPr>
          <w:rFonts w:ascii="Times New Roman" w:hAnsi="Times New Roman"/>
          <w:sz w:val="28"/>
          <w:szCs w:val="28"/>
        </w:rPr>
        <w:t xml:space="preserve"> 2.11 Плана обеспечения устойчивого развития экономики и социальной стабильности в Краснодарском крае, утвержденного 1</w:t>
      </w:r>
      <w:r>
        <w:rPr>
          <w:rFonts w:ascii="Times New Roman" w:hAnsi="Times New Roman"/>
          <w:sz w:val="28"/>
          <w:szCs w:val="28"/>
        </w:rPr>
        <w:t>1</w:t>
      </w:r>
      <w:r w:rsidR="00A72D88">
        <w:rPr>
          <w:rFonts w:ascii="Times New Roman" w:hAnsi="Times New Roman"/>
          <w:sz w:val="28"/>
          <w:szCs w:val="28"/>
        </w:rPr>
        <w:t>.03.</w:t>
      </w:r>
      <w:r w:rsidRPr="000B077C">
        <w:rPr>
          <w:rFonts w:ascii="Times New Roman" w:hAnsi="Times New Roman"/>
          <w:sz w:val="28"/>
          <w:szCs w:val="28"/>
        </w:rPr>
        <w:t>2022 главой администрации (губернатором) Краснод</w:t>
      </w:r>
      <w:r w:rsidR="009041EC">
        <w:rPr>
          <w:rFonts w:ascii="Times New Roman" w:hAnsi="Times New Roman"/>
          <w:sz w:val="28"/>
          <w:szCs w:val="28"/>
        </w:rPr>
        <w:t>арского края Кондратьевым В.И.</w:t>
      </w:r>
      <w:r>
        <w:rPr>
          <w:rFonts w:ascii="Times New Roman" w:hAnsi="Times New Roman"/>
          <w:sz w:val="28"/>
          <w:szCs w:val="28"/>
        </w:rPr>
        <w:t xml:space="preserve"> возникла необходимость </w:t>
      </w:r>
      <w:r w:rsidR="00CB0B7F">
        <w:rPr>
          <w:rFonts w:ascii="Times New Roman" w:hAnsi="Times New Roman"/>
          <w:sz w:val="28"/>
          <w:szCs w:val="28"/>
        </w:rPr>
        <w:t>организации коворкинг-це</w:t>
      </w:r>
      <w:r w:rsidR="00F2321F">
        <w:rPr>
          <w:rFonts w:ascii="Times New Roman" w:hAnsi="Times New Roman"/>
          <w:sz w:val="28"/>
          <w:szCs w:val="28"/>
        </w:rPr>
        <w:t>н</w:t>
      </w:r>
      <w:r w:rsidR="00CB0B7F">
        <w:rPr>
          <w:rFonts w:ascii="Times New Roman" w:hAnsi="Times New Roman"/>
          <w:sz w:val="28"/>
          <w:szCs w:val="28"/>
        </w:rPr>
        <w:t>тра с рабочими местами</w:t>
      </w:r>
      <w:r w:rsidR="00F2321F">
        <w:rPr>
          <w:rFonts w:ascii="Times New Roman" w:hAnsi="Times New Roman"/>
          <w:sz w:val="28"/>
          <w:szCs w:val="28"/>
        </w:rPr>
        <w:t xml:space="preserve">, предназначенными для предоставления в безвозмездное пользование </w:t>
      </w:r>
      <w:r w:rsidR="009041EC">
        <w:rPr>
          <w:rFonts w:ascii="Times New Roman" w:hAnsi="Times New Roman"/>
          <w:sz w:val="28"/>
          <w:szCs w:val="28"/>
        </w:rPr>
        <w:t>с</w:t>
      </w:r>
      <w:r w:rsidR="00F2321F">
        <w:rPr>
          <w:rFonts w:ascii="Times New Roman" w:hAnsi="Times New Roman"/>
          <w:sz w:val="28"/>
          <w:szCs w:val="28"/>
        </w:rPr>
        <w:t>убъектам СМП</w:t>
      </w:r>
      <w:r w:rsidR="009041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2321F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5D6716">
        <w:rPr>
          <w:rFonts w:ascii="Times New Roman" w:hAnsi="Times New Roman"/>
          <w:sz w:val="28"/>
          <w:szCs w:val="28"/>
        </w:rPr>
        <w:t>.</w:t>
      </w:r>
    </w:p>
    <w:p w:rsidR="009041EC" w:rsidRDefault="009041E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37DF5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0B077C">
        <w:rPr>
          <w:rFonts w:ascii="Times New Roman" w:hAnsi="Times New Roman"/>
          <w:sz w:val="28"/>
          <w:szCs w:val="28"/>
        </w:rPr>
        <w:t>:</w:t>
      </w:r>
      <w:r w:rsidRPr="000B077C">
        <w:rPr>
          <w:rFonts w:ascii="Times New Roman" w:hAnsi="Times New Roman"/>
          <w:sz w:val="28"/>
          <w:szCs w:val="28"/>
        </w:rPr>
        <w:tab/>
      </w:r>
    </w:p>
    <w:p w:rsidR="008E1727" w:rsidRDefault="008E1727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6E5C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ы</w:t>
      </w:r>
      <w:r w:rsidR="00386E5C">
        <w:rPr>
          <w:rFonts w:ascii="Times New Roman" w:hAnsi="Times New Roman"/>
          <w:sz w:val="28"/>
          <w:szCs w:val="28"/>
        </w:rPr>
        <w:t xml:space="preserve"> малого и среднего предпринимательства, 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а также физически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лица, не являющи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>ся индивидуальными предпринимателями и применяющ</w:t>
      </w:r>
      <w:r w:rsidR="00386E5C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86E5C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доход»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1864DA" w:rsidRPr="00755CCC">
        <w:rPr>
          <w:rFonts w:ascii="Times New Roman" w:hAnsi="Times New Roman"/>
          <w:color w:val="000000" w:themeColor="text1"/>
          <w:sz w:val="28"/>
          <w:szCs w:val="28"/>
        </w:rPr>
        <w:t>Количественная оценка участников не ограничена.</w:t>
      </w:r>
    </w:p>
    <w:p w:rsidR="00163368" w:rsidRPr="00755CCC" w:rsidRDefault="001864DA" w:rsidP="001864DA">
      <w:pPr>
        <w:pStyle w:val="a3"/>
        <w:ind w:firstLine="7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color w:val="000000" w:themeColor="text1"/>
          <w:shd w:val="clear" w:color="auto" w:fill="FFFFFF"/>
        </w:rPr>
        <w:t> </w:t>
      </w:r>
    </w:p>
    <w:p w:rsidR="00FF6BEC" w:rsidRPr="008E1727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17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82745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5C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82745" w:rsidRPr="00755CCC">
        <w:rPr>
          <w:rFonts w:ascii="Times New Roman" w:hAnsi="Times New Roman"/>
          <w:color w:val="000000" w:themeColor="text1"/>
          <w:sz w:val="28"/>
          <w:szCs w:val="28"/>
        </w:rPr>
        <w:t>тсутствие коворкинг-центра</w:t>
      </w:r>
      <w:r w:rsidR="00582745" w:rsidRPr="000B077C">
        <w:rPr>
          <w:rFonts w:ascii="Times New Roman" w:hAnsi="Times New Roman"/>
          <w:color w:val="000000"/>
          <w:sz w:val="28"/>
          <w:szCs w:val="28"/>
        </w:rPr>
        <w:t xml:space="preserve"> с рабочими местами, предназначенными для предоставления в безвозмездное пользование </w:t>
      </w:r>
      <w:r w:rsidR="00C36479">
        <w:rPr>
          <w:rFonts w:ascii="Times New Roman" w:hAnsi="Times New Roman"/>
          <w:color w:val="000000"/>
          <w:sz w:val="28"/>
          <w:szCs w:val="28"/>
        </w:rPr>
        <w:t>с</w:t>
      </w:r>
      <w:r w:rsidR="005D6716">
        <w:rPr>
          <w:rFonts w:ascii="Times New Roman" w:hAnsi="Times New Roman"/>
          <w:sz w:val="28"/>
          <w:szCs w:val="28"/>
        </w:rPr>
        <w:t>убъектам СМП</w:t>
      </w:r>
      <w:r w:rsidR="00C36479">
        <w:rPr>
          <w:rFonts w:ascii="Times New Roman" w:hAnsi="Times New Roman"/>
          <w:sz w:val="28"/>
          <w:szCs w:val="28"/>
        </w:rPr>
        <w:t xml:space="preserve"> и</w:t>
      </w:r>
      <w:r w:rsidR="005D6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16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="000D1CB4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745" w:rsidRPr="00C36479">
        <w:rPr>
          <w:rFonts w:ascii="Times New Roman" w:hAnsi="Times New Roman"/>
          <w:sz w:val="28"/>
          <w:szCs w:val="28"/>
        </w:rPr>
        <w:t>и нормативного правового акта регулирующего</w:t>
      </w:r>
      <w:r w:rsidR="00B32278" w:rsidRPr="00C36479">
        <w:rPr>
          <w:rFonts w:ascii="Times New Roman" w:hAnsi="Times New Roman"/>
          <w:sz w:val="28"/>
          <w:szCs w:val="28"/>
        </w:rPr>
        <w:t xml:space="preserve"> деятельность </w:t>
      </w:r>
      <w:proofErr w:type="spellStart"/>
      <w:r w:rsidR="00B32278" w:rsidRPr="00C36479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B32278" w:rsidRPr="00C36479">
        <w:rPr>
          <w:rFonts w:ascii="Times New Roman" w:hAnsi="Times New Roman"/>
          <w:sz w:val="28"/>
          <w:szCs w:val="28"/>
        </w:rPr>
        <w:t>,</w:t>
      </w:r>
      <w:r w:rsidR="00B32278">
        <w:rPr>
          <w:rFonts w:ascii="Times New Roman" w:hAnsi="Times New Roman"/>
          <w:color w:val="000000" w:themeColor="text1"/>
          <w:sz w:val="28"/>
          <w:szCs w:val="28"/>
        </w:rPr>
        <w:t xml:space="preserve"> способно негативно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повлиять</w:t>
      </w:r>
      <w:r w:rsidR="00B4312A">
        <w:rPr>
          <w:rFonts w:ascii="Times New Roman" w:hAnsi="Times New Roman"/>
          <w:color w:val="000000" w:themeColor="text1"/>
          <w:sz w:val="28"/>
          <w:szCs w:val="28"/>
        </w:rPr>
        <w:t xml:space="preserve"> на развити</w:t>
      </w:r>
      <w:r w:rsidR="0058686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806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малого и среднего бизнеса</w:t>
      </w:r>
      <w:r w:rsidR="00EA34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355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муниципальном образовании </w:t>
      </w:r>
      <w:proofErr w:type="spellStart"/>
      <w:r w:rsidR="00167355" w:rsidRPr="00755CCC">
        <w:rPr>
          <w:rFonts w:ascii="Times New Roman" w:hAnsi="Times New Roman"/>
          <w:color w:val="000000" w:themeColor="text1"/>
          <w:sz w:val="28"/>
          <w:szCs w:val="28"/>
        </w:rPr>
        <w:t>Усть-Лабинский</w:t>
      </w:r>
      <w:proofErr w:type="spellEnd"/>
      <w:r w:rsidR="00167355" w:rsidRPr="00755CCC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5B2E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2E92" w:rsidRPr="000B077C" w:rsidRDefault="005B2E92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455C1D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55C1D">
        <w:rPr>
          <w:rFonts w:ascii="Times New Roman" w:hAnsi="Times New Roman"/>
          <w:b/>
          <w:sz w:val="27"/>
          <w:szCs w:val="27"/>
        </w:rPr>
        <w:t>2.5. </w:t>
      </w:r>
      <w:r w:rsidRPr="00455C1D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главой администрации (губернатора) Краснодарского края В.И.Кондратьевым 11</w:t>
      </w:r>
      <w:r w:rsidR="00890739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0B077C">
        <w:rPr>
          <w:rFonts w:ascii="Times New Roman" w:hAnsi="Times New Roman"/>
          <w:sz w:val="28"/>
          <w:szCs w:val="28"/>
        </w:rPr>
        <w:t>Плана обеспечения устойчивого развития экономики и социальной стабильности в Краснодарском крае</w:t>
      </w:r>
      <w:r w:rsidR="005C6DAA">
        <w:rPr>
          <w:rFonts w:ascii="Times New Roman" w:hAnsi="Times New Roman"/>
          <w:sz w:val="28"/>
          <w:szCs w:val="28"/>
        </w:rPr>
        <w:t>.</w:t>
      </w:r>
    </w:p>
    <w:p w:rsidR="00455C1D" w:rsidRDefault="00455C1D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</w:p>
    <w:p w:rsidR="00FF6BEC" w:rsidRPr="00511FEB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511FEB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511FEB">
        <w:rPr>
          <w:rFonts w:ascii="Times New Roman" w:hAnsi="Times New Roman"/>
          <w:b/>
          <w:sz w:val="28"/>
          <w:szCs w:val="28"/>
        </w:rPr>
        <w:t>Усть-Лабинский</w:t>
      </w:r>
      <w:r w:rsidRPr="00511FEB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582745" w:rsidRPr="000B077C" w:rsidRDefault="001C4EE7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</w:t>
      </w:r>
      <w:r w:rsidR="002872EA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</w:t>
      </w:r>
      <w:r w:rsidR="000E4C59" w:rsidRPr="00B14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регулирующие вопросы развития </w:t>
      </w:r>
      <w:r w:rsidR="00EA34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6AA1">
        <w:rPr>
          <w:rFonts w:ascii="Times New Roman" w:hAnsi="Times New Roman"/>
          <w:sz w:val="28"/>
          <w:szCs w:val="28"/>
        </w:rPr>
        <w:t>убъектов СМП</w:t>
      </w:r>
      <w:r w:rsidR="00EA347E">
        <w:rPr>
          <w:rFonts w:ascii="Times New Roman" w:hAnsi="Times New Roman"/>
          <w:sz w:val="28"/>
          <w:szCs w:val="28"/>
        </w:rPr>
        <w:t xml:space="preserve"> и</w:t>
      </w:r>
      <w:r w:rsidR="00146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AA1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0E4C59" w:rsidRPr="00A219D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</w:t>
      </w:r>
      <w:r w:rsidR="00146AA1">
        <w:rPr>
          <w:rFonts w:ascii="Times New Roman" w:hAnsi="Times New Roman" w:cs="Times New Roman"/>
          <w:sz w:val="28"/>
          <w:szCs w:val="28"/>
        </w:rPr>
        <w:t>утверждаются</w:t>
      </w:r>
      <w:r w:rsidR="002872EA" w:rsidRPr="000B077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органы исполнительной власти субъектов Российской Федерации, органы местного самоуправления</w:t>
      </w:r>
    </w:p>
    <w:p w:rsidR="00F47594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0B077C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B6B">
        <w:rPr>
          <w:rFonts w:ascii="Times New Roman" w:hAnsi="Times New Roman"/>
          <w:b/>
          <w:sz w:val="28"/>
          <w:szCs w:val="28"/>
        </w:rPr>
        <w:t xml:space="preserve">2.7. Опыт решения </w:t>
      </w:r>
      <w:proofErr w:type="gramStart"/>
      <w:r w:rsidRPr="001D3B6B">
        <w:rPr>
          <w:rFonts w:ascii="Times New Roman" w:hAnsi="Times New Roman"/>
          <w:b/>
          <w:sz w:val="28"/>
          <w:szCs w:val="28"/>
        </w:rPr>
        <w:t>аналогичных проблем</w:t>
      </w:r>
      <w:proofErr w:type="gramEnd"/>
      <w:r w:rsidRPr="001D3B6B">
        <w:rPr>
          <w:rFonts w:ascii="Times New Roman" w:hAnsi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</w:p>
    <w:p w:rsidR="00582745" w:rsidRPr="00B14992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99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других 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субъектах Российской Федерации и 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>х Краснодарского края данная проблема реша</w:t>
      </w:r>
      <w:r w:rsidR="001D3B6B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="00C20192" w:rsidRPr="00B14992">
        <w:rPr>
          <w:rFonts w:ascii="Times New Roman" w:hAnsi="Times New Roman"/>
          <w:color w:val="000000" w:themeColor="text1"/>
          <w:sz w:val="28"/>
          <w:szCs w:val="28"/>
        </w:rPr>
        <w:t xml:space="preserve"> аналогичным образом</w:t>
      </w:r>
      <w:r w:rsidR="002872EA" w:rsidRPr="00B14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3B6B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11037802"/>
    </w:p>
    <w:p w:rsidR="00FF6BEC" w:rsidRPr="001D3B6B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6B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3"/>
      <w:r w:rsidRPr="001D3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0B077C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Информационно</w:t>
      </w:r>
      <w:r w:rsidR="002872EA" w:rsidRPr="000B077C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F7B9C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CF7B9C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03"/>
    </w:p>
    <w:p w:rsidR="00582745" w:rsidRPr="00CF7B9C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B9C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4"/>
      <w:r w:rsidRPr="00CF7B9C">
        <w:rPr>
          <w:rFonts w:ascii="Times New Roman" w:hAnsi="Times New Roman"/>
          <w:b/>
          <w:sz w:val="28"/>
          <w:szCs w:val="28"/>
        </w:rPr>
        <w:t>:</w:t>
      </w:r>
    </w:p>
    <w:p w:rsidR="00582745" w:rsidRPr="000B077C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4121EA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" w:name="sub_100032"/>
            <w:r w:rsidRPr="004121EA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5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4121EA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8D6495">
            <w:pPr>
              <w:pStyle w:val="a7"/>
              <w:ind w:left="5"/>
              <w:rPr>
                <w:rFonts w:ascii="Times New Roman" w:hAnsi="Times New Roman" w:cs="Times New Roman"/>
                <w:color w:val="000000" w:themeColor="text1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</w:rPr>
              <w:t>Создание коворкинг-центра</w:t>
            </w:r>
            <w:r w:rsidR="00C20192"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0192" w:rsidRPr="004121EA">
              <w:rPr>
                <w:rFonts w:ascii="Times New Roman" w:hAnsi="Times New Roman"/>
                <w:color w:val="000000" w:themeColor="text1"/>
              </w:rPr>
              <w:t xml:space="preserve">в муниципальном образовании </w:t>
            </w:r>
            <w:proofErr w:type="spellStart"/>
            <w:r w:rsidR="00C20192" w:rsidRPr="004121EA">
              <w:rPr>
                <w:rFonts w:ascii="Times New Roman" w:hAnsi="Times New Roman"/>
                <w:color w:val="000000" w:themeColor="text1"/>
              </w:rPr>
              <w:t>Усть-Лабинский</w:t>
            </w:r>
            <w:proofErr w:type="spellEnd"/>
            <w:r w:rsidR="00C20192" w:rsidRPr="004121EA">
              <w:rPr>
                <w:rFonts w:ascii="Times New Roman" w:hAnsi="Times New Roman"/>
                <w:color w:val="000000" w:themeColor="text1"/>
              </w:rPr>
              <w:t xml:space="preserve"> район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вступления</w:t>
            </w:r>
            <w:proofErr w:type="gramEnd"/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силу </w:t>
            </w:r>
            <w:r w:rsidR="00C20192"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A10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6A10">
        <w:rPr>
          <w:rFonts w:ascii="Times New Roman" w:hAnsi="Times New Roman"/>
          <w:b/>
          <w:sz w:val="28"/>
          <w:szCs w:val="28"/>
        </w:rPr>
        <w:t>3.4. 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DD6A10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DD6A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постановки указанных целей:</w:t>
      </w:r>
    </w:p>
    <w:p w:rsidR="00582745" w:rsidRPr="0068296D" w:rsidRDefault="00582745" w:rsidP="001C4EE7">
      <w:pPr>
        <w:spacing w:after="0" w:line="240" w:lineRule="auto"/>
        <w:ind w:firstLine="708"/>
        <w:jc w:val="both"/>
        <w:rPr>
          <w:color w:val="000000" w:themeColor="text1"/>
        </w:rPr>
      </w:pPr>
      <w:proofErr w:type="gramStart"/>
      <w:r w:rsidRPr="0068296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2007 № 209-ФЗ «О развитии малого и среднего предпринимательства в Российской Федерации», пункта 2.11 Плана обеспечения устойчивого развития экономики и социальной стабильности в Краснодарском крае, утвержденного главой администрации (губернатором) Краснодарского края В.И.</w:t>
      </w:r>
      <w:r w:rsidR="0027409E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296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ондратьевым 11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>.03.2022</w:t>
      </w:r>
      <w:r w:rsidR="00C20192" w:rsidRPr="0068296D">
        <w:rPr>
          <w:rFonts w:ascii="Times New Roman" w:hAnsi="Times New Roman"/>
          <w:color w:val="000000" w:themeColor="text1"/>
          <w:sz w:val="28"/>
          <w:szCs w:val="28"/>
        </w:rPr>
        <w:t>, муниципальная программа «</w:t>
      </w:r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Усть-Лабинский район», утвержденная постановлением администрации 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>Усть-Лабинский</w:t>
      </w:r>
      <w:proofErr w:type="spellEnd"/>
      <w:r w:rsidR="00424D2B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район от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 xml:space="preserve"> 22.09.2021</w:t>
      </w:r>
      <w:r w:rsidR="00B06A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96D" w:rsidRPr="0068296D">
        <w:rPr>
          <w:rFonts w:ascii="Times New Roman" w:hAnsi="Times New Roman"/>
          <w:color w:val="000000" w:themeColor="text1"/>
          <w:sz w:val="28"/>
          <w:szCs w:val="28"/>
        </w:rPr>
        <w:t>№ 857.</w:t>
      </w:r>
      <w:proofErr w:type="gramEnd"/>
    </w:p>
    <w:p w:rsidR="0068296D" w:rsidRPr="000B077C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44"/>
        <w:gridCol w:w="1559"/>
        <w:gridCol w:w="1985"/>
      </w:tblGrid>
      <w:tr w:rsidR="00582745" w:rsidRPr="004121EA" w:rsidTr="00942C8A">
        <w:trPr>
          <w:trHeight w:val="1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100036"/>
            <w:r w:rsidRPr="004121EA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121EA">
              <w:rPr>
                <w:rFonts w:ascii="Times New Roman" w:hAnsi="Times New Roman" w:cs="Times New Roman"/>
              </w:rPr>
              <w:t>3.8. Целевые значения индикаторов по годам</w:t>
            </w:r>
          </w:p>
        </w:tc>
      </w:tr>
      <w:tr w:rsidR="001819B9" w:rsidRPr="004121EA" w:rsidTr="00942C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373DC5" w:rsidRDefault="008D6495" w:rsidP="00F35FC2">
            <w:pPr>
              <w:pStyle w:val="a7"/>
              <w:ind w:left="5" w:right="33"/>
              <w:rPr>
                <w:rFonts w:ascii="Times New Roman" w:hAnsi="Times New Roman" w:cs="Times New Roman"/>
                <w:color w:val="FF0000"/>
              </w:rPr>
            </w:pPr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Pr="004121EA">
              <w:rPr>
                <w:rFonts w:ascii="Times New Roman" w:hAnsi="Times New Roman" w:cs="Times New Roman"/>
                <w:color w:val="000000" w:themeColor="text1"/>
              </w:rPr>
              <w:t>коворкинг-центра</w:t>
            </w:r>
            <w:proofErr w:type="spellEnd"/>
            <w:r w:rsidRPr="004121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21EA">
              <w:rPr>
                <w:rFonts w:ascii="Times New Roman" w:hAnsi="Times New Roman"/>
                <w:color w:val="000000" w:themeColor="text1"/>
              </w:rPr>
              <w:t xml:space="preserve">в муниципальном образовании </w:t>
            </w:r>
            <w:proofErr w:type="spellStart"/>
            <w:r w:rsidRPr="004121EA">
              <w:rPr>
                <w:rFonts w:ascii="Times New Roman" w:hAnsi="Times New Roman"/>
                <w:color w:val="000000" w:themeColor="text1"/>
              </w:rPr>
              <w:t>Усть-Лабинский</w:t>
            </w:r>
            <w:proofErr w:type="spellEnd"/>
            <w:r w:rsidRPr="004121EA">
              <w:rPr>
                <w:rFonts w:ascii="Times New Roman" w:hAnsi="Times New Roman"/>
                <w:color w:val="000000" w:themeColor="text1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E51892" w:rsidRDefault="008279C9" w:rsidP="00F35FC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район «О создании </w:t>
            </w:r>
            <w:proofErr w:type="spellStart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>коворкинг-центра</w:t>
            </w:r>
            <w:proofErr w:type="spellEnd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E51892" w:rsidRDefault="00902AF9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E51892" w:rsidRDefault="00E51892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8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02AF9" w:rsidRPr="00E5189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Default="00582745" w:rsidP="001C4EE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DA1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DD57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577B" w:rsidRPr="0060522D">
        <w:rPr>
          <w:rFonts w:ascii="Times New Roman" w:hAnsi="Times New Roman"/>
          <w:color w:val="000000" w:themeColor="text1"/>
          <w:sz w:val="28"/>
          <w:szCs w:val="28"/>
        </w:rPr>
        <w:t>отсутствуют</w:t>
      </w:r>
      <w:r w:rsidR="003A26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7"/>
          <w:szCs w:val="27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0B077C">
        <w:rPr>
          <w:rFonts w:ascii="Times New Roman" w:hAnsi="Times New Roman"/>
          <w:sz w:val="28"/>
          <w:szCs w:val="28"/>
        </w:rPr>
        <w:t xml:space="preserve"> 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3A26BA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4121EA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00041"/>
            <w:r w:rsidRPr="004121EA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7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4121EA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D61F6F" w:rsidRPr="004121EA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373DC5" w:rsidP="004B4E43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самозанятые</w:t>
            </w:r>
            <w:proofErr w:type="spellEnd"/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зарегистрированные на территории </w:t>
            </w:r>
            <w:proofErr w:type="gramStart"/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образования </w:t>
            </w:r>
            <w:proofErr w:type="spellStart"/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 w:rsidR="00D61F6F"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4121EA" w:rsidRDefault="0060522D" w:rsidP="004B4E4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1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r w:rsidR="004B4E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4121EA" w:rsidRDefault="004B4E43" w:rsidP="00942C8A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4B4E43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4B4E43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4B4E43">
        <w:rPr>
          <w:rFonts w:ascii="Times New Roman" w:hAnsi="Times New Roman"/>
          <w:b/>
          <w:sz w:val="28"/>
          <w:szCs w:val="28"/>
        </w:rPr>
        <w:t>Усть-</w:t>
      </w:r>
      <w:r w:rsidR="005964A2" w:rsidRPr="004B4E43">
        <w:rPr>
          <w:rFonts w:ascii="Times New Roman" w:hAnsi="Times New Roman"/>
          <w:b/>
          <w:sz w:val="28"/>
          <w:szCs w:val="28"/>
        </w:rPr>
        <w:lastRenderedPageBreak/>
        <w:t>Лабинский</w:t>
      </w:r>
      <w:r w:rsidRPr="004B4E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4E43">
        <w:rPr>
          <w:rFonts w:ascii="Times New Roman" w:hAnsi="Times New Roman"/>
          <w:b/>
          <w:sz w:val="28"/>
          <w:szCs w:val="28"/>
        </w:rPr>
        <w:t>район, а также порядка их реализации в связи с введением предлагаемого правового регулирования:</w:t>
      </w:r>
    </w:p>
    <w:p w:rsidR="00582745" w:rsidRPr="004B4E43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0B077C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8" w:name="sub_100051"/>
            <w:r w:rsidRPr="000B077C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0B077C">
              <w:rPr>
                <w:rFonts w:ascii="Times New Roman" w:hAnsi="Times New Roman" w:cs="Times New Roman"/>
              </w:rPr>
              <w:t>Наименование функции (полномочия, обязанности</w:t>
            </w:r>
            <w:proofErr w:type="gramEnd"/>
          </w:p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или права)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B077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77C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582745" w:rsidRPr="000B077C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0B077C" w:rsidRDefault="00582745" w:rsidP="00062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7C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</w:t>
            </w:r>
            <w:r w:rsidR="005964A2" w:rsidRPr="000B077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0B077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6246" w:rsidRPr="000B077C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E1" w:rsidRPr="00C903AD" w:rsidRDefault="00D568F0" w:rsidP="00D568F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0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="005C20E1" w:rsidRPr="00C90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коворкинг-центра</w:t>
            </w:r>
            <w:proofErr w:type="spellEnd"/>
            <w:r w:rsidR="005C20E1" w:rsidRPr="00C90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муниципальном образовании Усть-Лабинский район</w:t>
            </w:r>
          </w:p>
          <w:p w:rsidR="008F6246" w:rsidRPr="005C20E1" w:rsidRDefault="008F6246" w:rsidP="00D568F0">
            <w:pPr>
              <w:pStyle w:val="a7"/>
              <w:ind w:left="5" w:right="3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5C20E1" w:rsidRDefault="000E60FD" w:rsidP="00D568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DD577B" w:rsidP="00D568F0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утвержденно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положени</w:t>
            </w:r>
            <w:r w:rsidR="00484F6A"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деятельности коворкинг-центра в муниципальном образовании Усть-Лабинский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0E60FD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0E60FD" w:rsidRDefault="00484F6A" w:rsidP="00D568F0">
            <w:pPr>
              <w:pStyle w:val="ac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011A3A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1A3A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011A3A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</w:t>
      </w:r>
      <w:proofErr w:type="spellStart"/>
      <w:r w:rsidR="00D61F6F" w:rsidRPr="00011A3A">
        <w:rPr>
          <w:rFonts w:ascii="Times New Roman" w:hAnsi="Times New Roman"/>
          <w:b/>
          <w:sz w:val="28"/>
          <w:szCs w:val="28"/>
        </w:rPr>
        <w:t>Усть-Лабинский</w:t>
      </w:r>
      <w:proofErr w:type="spellEnd"/>
      <w:r w:rsidR="00D61F6F" w:rsidRPr="00011A3A">
        <w:rPr>
          <w:rFonts w:ascii="Times New Roman" w:hAnsi="Times New Roman"/>
          <w:b/>
          <w:sz w:val="28"/>
          <w:szCs w:val="28"/>
        </w:rPr>
        <w:t xml:space="preserve"> район), связанных с </w:t>
      </w:r>
      <w:r w:rsidRPr="00011A3A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A4529C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A4529C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5.1 пункта 5</w:t>
              </w:r>
            </w:hyperlink>
            <w:r w:rsidRPr="00A4529C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A4529C">
              <w:rPr>
                <w:rFonts w:ascii="Times New Roman" w:hAnsi="Times New Roman"/>
                <w:sz w:val="24"/>
                <w:szCs w:val="24"/>
              </w:rPr>
              <w:t xml:space="preserve">Виды расходов (возможных поступлений местного бюджета (бюджета муниципального образования </w:t>
            </w:r>
            <w:r w:rsidR="005964A2" w:rsidRPr="00A4529C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A4529C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A4529C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4529C">
              <w:rPr>
                <w:rFonts w:ascii="Times New Roman" w:hAnsi="Times New Roman" w:cs="Times New Roman"/>
              </w:rPr>
              <w:t>3</w:t>
            </w:r>
          </w:p>
        </w:tc>
      </w:tr>
      <w:tr w:rsidR="00582745" w:rsidRPr="00A4529C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A4529C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Администрация муниципального образования </w:t>
            </w:r>
            <w:r w:rsidR="005964A2"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>Усть-Лабинский</w:t>
            </w:r>
            <w:r w:rsidRPr="00A4529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район</w:t>
            </w:r>
          </w:p>
        </w:tc>
      </w:tr>
      <w:tr w:rsidR="002E1882" w:rsidRPr="00A4529C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011A3A" w:rsidP="00011A3A">
            <w:pPr>
              <w:pStyle w:val="a7"/>
              <w:ind w:left="5" w:right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</w:t>
            </w:r>
            <w:proofErr w:type="spellStart"/>
            <w:r w:rsidR="005C20E1" w:rsidRPr="00A4529C">
              <w:rPr>
                <w:rFonts w:ascii="Times New Roman" w:hAnsi="Times New Roman" w:cs="Times New Roman"/>
                <w:color w:val="000000" w:themeColor="text1"/>
              </w:rPr>
              <w:t>коворкинг-центра</w:t>
            </w:r>
            <w:proofErr w:type="spellEnd"/>
            <w:r w:rsidR="005C20E1" w:rsidRPr="00A4529C">
              <w:rPr>
                <w:rFonts w:ascii="Times New Roman" w:hAnsi="Times New Roman" w:cs="Times New Roman"/>
                <w:color w:val="000000" w:themeColor="text1"/>
              </w:rPr>
              <w:t xml:space="preserve"> в муниципальном образовании Усть-Лабинский район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A4529C" w:rsidRDefault="00BB2FFF" w:rsidP="0054625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A4529C" w:rsidRDefault="00546255" w:rsidP="007149E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2745" w:rsidRPr="00A4529C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Периодические расходы </w:t>
            </w:r>
            <w:r w:rsidR="00546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7149E4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582745" w:rsidRPr="00A4529C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A4529C" w:rsidRDefault="00BB2FFF" w:rsidP="0054625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A4529C" w:rsidRDefault="00582745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A4529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</w:t>
            </w:r>
            <w:r w:rsidR="00CE439D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CE439D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0,061</w:t>
            </w:r>
          </w:p>
        </w:tc>
      </w:tr>
      <w:tr w:rsidR="00AB60D9" w:rsidRPr="00A4529C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29C">
              <w:rPr>
                <w:rFonts w:ascii="Times New Roman" w:hAnsi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A4529C" w:rsidRDefault="00AB60D9" w:rsidP="005C2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20E1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E439D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B077C">
        <w:rPr>
          <w:rFonts w:ascii="Times New Roman" w:hAnsi="Times New Roman"/>
          <w:sz w:val="28"/>
          <w:szCs w:val="28"/>
        </w:rPr>
        <w:tab/>
      </w:r>
      <w:r w:rsidRPr="00742135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9272E2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5231F3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lastRenderedPageBreak/>
        <w:tab/>
      </w:r>
      <w:r w:rsidRPr="005231F3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4082"/>
        <w:gridCol w:w="1931"/>
        <w:gridCol w:w="1304"/>
      </w:tblGrid>
      <w:tr w:rsidR="00582745" w:rsidRPr="001F2C14" w:rsidTr="00DC2CA1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1F2C14">
                <w:rPr>
                  <w:rStyle w:val="a8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подпунктом 4.1 пункта 4</w:t>
              </w:r>
            </w:hyperlink>
            <w:r w:rsidRPr="001F2C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noProof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1F2C1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F2C14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F2C14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C14"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82745" w:rsidRPr="00032192" w:rsidTr="00DC2CA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03219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2745" w:rsidRPr="00032192" w:rsidTr="00BB3DB5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32192" w:rsidRDefault="00373DC5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Субъекты СМП</w:t>
            </w:r>
            <w:r w:rsidR="007407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самозанятые</w:t>
            </w:r>
            <w:proofErr w:type="spellEnd"/>
            <w:r w:rsidR="00D61F6F" w:rsidRPr="00032192">
              <w:rPr>
                <w:rFonts w:ascii="Times New Roman" w:hAnsi="Times New Roman"/>
                <w:sz w:val="24"/>
                <w:szCs w:val="24"/>
              </w:rPr>
              <w:t xml:space="preserve">, зарегистрированные на территории </w:t>
            </w:r>
            <w:proofErr w:type="gramStart"/>
            <w:r w:rsidR="00D61F6F" w:rsidRPr="00032192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7407D0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7407D0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="007407D0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proofErr w:type="spellEnd"/>
            <w:r w:rsidR="0074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F6F" w:rsidRPr="0003219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32192" w:rsidRDefault="00DE33E4" w:rsidP="00DE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устанавливает обязанность потенциальных адресатов в части соответствия требованиям и условиям, установленным в порядке, и обязанность по предоставлению пакета документов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032192" w:rsidRDefault="00582745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192">
              <w:rPr>
                <w:rFonts w:ascii="Times New Roman" w:hAnsi="Times New Roman"/>
                <w:sz w:val="24"/>
                <w:szCs w:val="24"/>
              </w:rPr>
              <w:t>Расходы на подготовку пакета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032192" w:rsidRDefault="00301BB0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4F6DDA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6DDA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</w:p>
    <w:p w:rsidR="00597D40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Издержки </w:t>
      </w:r>
      <w:r w:rsidR="00582745" w:rsidRPr="000B077C">
        <w:rPr>
          <w:rFonts w:ascii="Times New Roman" w:hAnsi="Times New Roman"/>
          <w:sz w:val="28"/>
          <w:szCs w:val="28"/>
        </w:rPr>
        <w:t xml:space="preserve">– </w:t>
      </w:r>
      <w:r w:rsidR="00597D40" w:rsidRPr="000B077C">
        <w:rPr>
          <w:rFonts w:ascii="Times New Roman" w:hAnsi="Times New Roman"/>
          <w:sz w:val="28"/>
          <w:szCs w:val="28"/>
        </w:rPr>
        <w:t xml:space="preserve">на </w:t>
      </w:r>
      <w:r w:rsidR="00EF5C09">
        <w:rPr>
          <w:rFonts w:ascii="Times New Roman" w:hAnsi="Times New Roman"/>
          <w:sz w:val="28"/>
          <w:szCs w:val="28"/>
        </w:rPr>
        <w:t>подготовку пакета документов.</w:t>
      </w:r>
    </w:p>
    <w:p w:rsidR="00582745" w:rsidRPr="000B077C" w:rsidRDefault="001C4EE7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 xml:space="preserve">Выгоды </w:t>
      </w:r>
      <w:r w:rsidR="00582745" w:rsidRPr="000B077C">
        <w:rPr>
          <w:rFonts w:ascii="Times New Roman" w:hAnsi="Times New Roman"/>
          <w:sz w:val="28"/>
          <w:szCs w:val="28"/>
        </w:rPr>
        <w:t>- безвозмездное пользование рабочим местом, расположенном в нежилом помещении коворкинг-центра, оборудованным мебелью, компьютерной техникой, оргтехникой, программным обеспечением, сетью «Интернет»</w:t>
      </w:r>
      <w:r w:rsidR="004F6DDA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9420A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3E6751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6751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942C8A" w:rsidTr="00D9767B">
        <w:tc>
          <w:tcPr>
            <w:tcW w:w="1560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942C8A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942C8A">
              <w:rPr>
                <w:rFonts w:ascii="Times New Roman" w:hAnsi="Times New Roman"/>
                <w:sz w:val="24"/>
                <w:szCs w:val="24"/>
              </w:rPr>
              <w:t>полный</w:t>
            </w:r>
            <w:proofErr w:type="gramEnd"/>
            <w:r w:rsidRPr="00942C8A">
              <w:rPr>
                <w:rFonts w:ascii="Times New Roman" w:hAnsi="Times New Roman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582745" w:rsidRPr="00942C8A" w:rsidTr="00D9767B">
        <w:trPr>
          <w:trHeight w:val="397"/>
        </w:trPr>
        <w:tc>
          <w:tcPr>
            <w:tcW w:w="1560" w:type="dxa"/>
            <w:vAlign w:val="center"/>
          </w:tcPr>
          <w:p w:rsidR="00582745" w:rsidRPr="00942C8A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A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vAlign w:val="center"/>
          </w:tcPr>
          <w:p w:rsidR="00582745" w:rsidRPr="00942C8A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A33E6">
        <w:rPr>
          <w:rFonts w:ascii="Times New Roman" w:hAnsi="Times New Roman"/>
          <w:b/>
          <w:sz w:val="28"/>
          <w:szCs w:val="28"/>
        </w:rPr>
        <w:t>8.5.</w:t>
      </w:r>
      <w:r w:rsidRPr="00AA33E6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61F6F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тсутствуют.</w:t>
      </w:r>
    </w:p>
    <w:p w:rsidR="00582745" w:rsidRPr="00CE75F7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75F7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CE75F7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942C8A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942C8A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942C8A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942C8A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942C8A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942C8A" w:rsidRDefault="00FA577F" w:rsidP="00994686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Субъекта СМП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не поддается оценка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942C8A" w:rsidRDefault="001C4EE7" w:rsidP="0099468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C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582745" w:rsidRPr="00942C8A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Расходы на подготовку пакета документов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942C8A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942C8A">
              <w:rPr>
                <w:rFonts w:ascii="Times New Roman" w:hAnsi="Times New Roman" w:cs="Times New Roman"/>
              </w:rPr>
              <w:t>Усть-Лабинский</w:t>
            </w:r>
            <w:r w:rsidRPr="00942C8A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0,061 млн. рублей</w:t>
            </w:r>
          </w:p>
          <w:p w:rsidR="00BB3DB5" w:rsidRPr="00942C8A" w:rsidRDefault="00BB3DB5" w:rsidP="00994686">
            <w:pPr>
              <w:pStyle w:val="a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2C8A">
              <w:rPr>
                <w:rFonts w:ascii="Times New Roman" w:hAnsi="Times New Roman" w:cs="Times New Roman"/>
                <w:color w:val="000000" w:themeColor="text1"/>
              </w:rPr>
              <w:t>единовременно</w:t>
            </w:r>
          </w:p>
          <w:p w:rsidR="00582745" w:rsidRPr="00942C8A" w:rsidRDefault="00582745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942C8A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942C8A">
                <w:rPr>
                  <w:rStyle w:val="a8"/>
                  <w:rFonts w:ascii="Times New Roman" w:hAnsi="Times New Roman" w:cs="Times New Roman"/>
                  <w:b w:val="0"/>
                  <w:color w:val="000000" w:themeColor="text1"/>
                </w:rPr>
                <w:t>пункт 3</w:t>
              </w:r>
            </w:hyperlink>
            <w:r w:rsidRPr="00942C8A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вариантов предлагаемого</w:t>
            </w:r>
            <w:r w:rsidR="00011155">
              <w:rPr>
                <w:rFonts w:ascii="Times New Roman" w:hAnsi="Times New Roman" w:cs="Times New Roman"/>
              </w:rPr>
              <w:t xml:space="preserve"> </w:t>
            </w:r>
            <w:r w:rsidRPr="00942C8A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942C8A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942C8A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942C8A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942C8A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942C8A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942C8A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0B077C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.7. </w:t>
      </w:r>
      <w:r w:rsidR="00582745" w:rsidRPr="001A533E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0B077C"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A533E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ab/>
      </w:r>
    </w:p>
    <w:p w:rsidR="00597D40" w:rsidRPr="001A533E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533E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FA397E" w:rsidRDefault="002F34E0" w:rsidP="00CD1D81">
      <w:pPr>
        <w:pStyle w:val="a3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предлагаемого правового регулирования утверждает </w:t>
      </w:r>
      <w:r w:rsidR="00FA397E">
        <w:rPr>
          <w:rFonts w:ascii="Times New Roman" w:hAnsi="Times New Roman"/>
          <w:sz w:val="28"/>
          <w:szCs w:val="28"/>
        </w:rPr>
        <w:t xml:space="preserve">Порядок деятельности </w:t>
      </w:r>
      <w:proofErr w:type="spellStart"/>
      <w:r w:rsidR="00FA397E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FA397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A397E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FA397E">
        <w:rPr>
          <w:rFonts w:ascii="Times New Roman" w:hAnsi="Times New Roman"/>
          <w:sz w:val="28"/>
          <w:szCs w:val="28"/>
        </w:rPr>
        <w:t xml:space="preserve"> район, регулирует деятельность </w:t>
      </w:r>
      <w:proofErr w:type="spellStart"/>
      <w:r w:rsidR="00FA397E"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 w:rsidR="00FA397E">
        <w:rPr>
          <w:rFonts w:ascii="Times New Roman" w:hAnsi="Times New Roman"/>
          <w:sz w:val="28"/>
          <w:szCs w:val="28"/>
        </w:rPr>
        <w:t>, его цели, задачи.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tab/>
      </w:r>
      <w:r w:rsidRPr="00D20AF6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0B077C">
        <w:rPr>
          <w:rFonts w:ascii="Times New Roman" w:hAnsi="Times New Roman"/>
          <w:sz w:val="28"/>
          <w:szCs w:val="28"/>
        </w:rPr>
        <w:t>:</w:t>
      </w:r>
    </w:p>
    <w:p w:rsidR="00582745" w:rsidRPr="000B077C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7"/>
          <w:szCs w:val="27"/>
        </w:rPr>
        <w:lastRenderedPageBreak/>
        <w:tab/>
      </w:r>
      <w:r w:rsidRPr="00D20AF6">
        <w:rPr>
          <w:rFonts w:ascii="Times New Roman" w:hAnsi="Times New Roman"/>
          <w:b/>
          <w:sz w:val="28"/>
          <w:szCs w:val="28"/>
        </w:rPr>
        <w:t>10.1.</w:t>
      </w:r>
      <w:r w:rsidRPr="00D20AF6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84492F" w:rsidRPr="00221512">
        <w:rPr>
          <w:rFonts w:ascii="Times New Roman" w:hAnsi="Times New Roman"/>
          <w:sz w:val="28"/>
          <w:szCs w:val="28"/>
        </w:rPr>
        <w:t>август</w:t>
      </w:r>
      <w:r w:rsidRPr="00221512">
        <w:rPr>
          <w:rFonts w:ascii="Times New Roman" w:hAnsi="Times New Roman"/>
          <w:sz w:val="28"/>
          <w:szCs w:val="28"/>
        </w:rPr>
        <w:t xml:space="preserve"> 202</w:t>
      </w:r>
      <w:r w:rsidR="00F94771" w:rsidRPr="00221512">
        <w:rPr>
          <w:rFonts w:ascii="Times New Roman" w:hAnsi="Times New Roman"/>
          <w:sz w:val="28"/>
          <w:szCs w:val="28"/>
        </w:rPr>
        <w:t>3</w:t>
      </w:r>
      <w:r w:rsidRPr="00221512">
        <w:rPr>
          <w:rFonts w:ascii="Times New Roman" w:hAnsi="Times New Roman"/>
          <w:sz w:val="28"/>
          <w:szCs w:val="28"/>
        </w:rPr>
        <w:t xml:space="preserve"> года</w:t>
      </w:r>
      <w:r w:rsidRPr="000B077C">
        <w:rPr>
          <w:rFonts w:ascii="Times New Roman" w:hAnsi="Times New Roman"/>
          <w:sz w:val="28"/>
          <w:szCs w:val="28"/>
        </w:rPr>
        <w:t>, со дня</w:t>
      </w:r>
      <w:r w:rsidR="00D9767B">
        <w:rPr>
          <w:rFonts w:ascii="Times New Roman" w:hAnsi="Times New Roman"/>
          <w:sz w:val="28"/>
          <w:szCs w:val="28"/>
        </w:rPr>
        <w:t xml:space="preserve"> его опубликования</w:t>
      </w:r>
      <w:r w:rsidRPr="000B077C">
        <w:rPr>
          <w:rFonts w:ascii="Times New Roman" w:hAnsi="Times New Roman"/>
          <w:sz w:val="28"/>
          <w:szCs w:val="28"/>
        </w:rPr>
        <w:t>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10.2.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0B077C">
        <w:rPr>
          <w:rFonts w:ascii="Times New Roman" w:hAnsi="Times New Roman"/>
          <w:sz w:val="28"/>
          <w:szCs w:val="28"/>
        </w:rPr>
        <w:t xml:space="preserve">: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="00597D40" w:rsidRPr="000B077C">
        <w:rPr>
          <w:rFonts w:ascii="Times New Roman" w:hAnsi="Times New Roman"/>
          <w:sz w:val="28"/>
          <w:szCs w:val="28"/>
        </w:rPr>
        <w:t>ет;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а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0B077C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б</w:t>
      </w:r>
      <w:r w:rsidRPr="00D20AF6">
        <w:rPr>
          <w:rFonts w:ascii="Times New Roman" w:hAnsi="Times New Roman"/>
          <w:b/>
          <w:sz w:val="28"/>
          <w:szCs w:val="28"/>
        </w:rPr>
        <w:t>)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0B077C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D20AF6">
        <w:rPr>
          <w:rFonts w:ascii="Times New Roman" w:hAnsi="Times New Roman"/>
          <w:b/>
          <w:sz w:val="28"/>
          <w:szCs w:val="28"/>
        </w:rPr>
        <w:t>10.3.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D20AF6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н</w:t>
      </w:r>
      <w:r w:rsidRPr="000B077C">
        <w:rPr>
          <w:rFonts w:ascii="Times New Roman" w:hAnsi="Times New Roman"/>
          <w:sz w:val="28"/>
          <w:szCs w:val="28"/>
        </w:rPr>
        <w:t>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5127">
        <w:rPr>
          <w:rFonts w:ascii="Times New Roman" w:hAnsi="Times New Roman"/>
          <w:b/>
          <w:sz w:val="28"/>
          <w:szCs w:val="28"/>
        </w:rPr>
        <w:t>10.4.</w:t>
      </w:r>
      <w:r w:rsidR="002A5CBB">
        <w:rPr>
          <w:rFonts w:ascii="Times New Roman" w:hAnsi="Times New Roman"/>
          <w:b/>
          <w:sz w:val="28"/>
          <w:szCs w:val="28"/>
        </w:rPr>
        <w:t xml:space="preserve"> </w:t>
      </w:r>
      <w:r w:rsidRPr="007D5127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0B077C">
        <w:rPr>
          <w:rFonts w:ascii="Times New Roman" w:hAnsi="Times New Roman"/>
          <w:sz w:val="28"/>
          <w:szCs w:val="28"/>
        </w:rPr>
        <w:t xml:space="preserve"> </w:t>
      </w:r>
      <w:r w:rsidR="00D0756A" w:rsidRPr="000B077C">
        <w:rPr>
          <w:rFonts w:ascii="Times New Roman" w:hAnsi="Times New Roman"/>
          <w:sz w:val="28"/>
          <w:szCs w:val="28"/>
        </w:rPr>
        <w:t>о</w:t>
      </w:r>
      <w:r w:rsidRPr="000B077C">
        <w:rPr>
          <w:rFonts w:ascii="Times New Roman" w:hAnsi="Times New Roman"/>
          <w:sz w:val="28"/>
          <w:szCs w:val="28"/>
        </w:rPr>
        <w:t>тсутствует.</w:t>
      </w:r>
    </w:p>
    <w:p w:rsidR="00582745" w:rsidRPr="000B077C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582745" w:rsidTr="00637A8A">
        <w:tc>
          <w:tcPr>
            <w:tcW w:w="6408" w:type="dxa"/>
          </w:tcPr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F5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771" w:rsidRPr="000B077C">
              <w:rPr>
                <w:rFonts w:ascii="Times New Roman" w:hAnsi="Times New Roman"/>
                <w:sz w:val="28"/>
                <w:szCs w:val="28"/>
              </w:rPr>
              <w:t>экономики</w:t>
            </w:r>
          </w:p>
          <w:p w:rsidR="00F54BED" w:rsidRDefault="00582745" w:rsidP="00F54BE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7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0B077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Pr="000B077C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582745" w:rsidRPr="000B077C" w:rsidRDefault="005964A2" w:rsidP="00F54BED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B077C">
              <w:rPr>
                <w:rFonts w:ascii="Times New Roman" w:hAnsi="Times New Roman"/>
                <w:sz w:val="28"/>
                <w:szCs w:val="28"/>
              </w:rPr>
              <w:t>Усть-Лабинский</w:t>
            </w:r>
            <w:proofErr w:type="spellEnd"/>
            <w:r w:rsidR="00582745" w:rsidRPr="000B07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446" w:type="dxa"/>
          </w:tcPr>
          <w:p w:rsidR="00582745" w:rsidRPr="000B077C" w:rsidRDefault="00582745" w:rsidP="00FD313B">
            <w:pPr>
              <w:pStyle w:val="a3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  <w:p w:rsidR="00582745" w:rsidRPr="00E97599" w:rsidRDefault="00C73715" w:rsidP="00C7371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82745" w:rsidRPr="000B077C">
              <w:rPr>
                <w:rFonts w:ascii="Times New Roman" w:hAnsi="Times New Roman"/>
                <w:sz w:val="28"/>
                <w:szCs w:val="28"/>
              </w:rPr>
              <w:t>Н.В.</w:t>
            </w:r>
            <w:r w:rsidR="00E97599" w:rsidRPr="000B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771" w:rsidRPr="000B077C">
              <w:rPr>
                <w:rFonts w:ascii="Times New Roman" w:hAnsi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582745" w:rsidRPr="008A53C8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Default="00582745" w:rsidP="00FD313B">
      <w:pPr>
        <w:jc w:val="both"/>
      </w:pPr>
    </w:p>
    <w:sectPr w:rsidR="00582745" w:rsidSect="003D2ED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87" w:rsidRDefault="00EA5E87">
      <w:pPr>
        <w:spacing w:after="0" w:line="240" w:lineRule="auto"/>
      </w:pPr>
      <w:r>
        <w:separator/>
      </w:r>
    </w:p>
  </w:endnote>
  <w:endnote w:type="continuationSeparator" w:id="0">
    <w:p w:rsidR="00EA5E87" w:rsidRDefault="00EA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87" w:rsidRDefault="00EA5E87">
      <w:pPr>
        <w:spacing w:after="0" w:line="240" w:lineRule="auto"/>
      </w:pPr>
      <w:r>
        <w:separator/>
      </w:r>
    </w:p>
  </w:footnote>
  <w:footnote w:type="continuationSeparator" w:id="0">
    <w:p w:rsidR="00EA5E87" w:rsidRDefault="00EA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72085E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FA397E">
      <w:rPr>
        <w:rFonts w:ascii="Times New Roman" w:hAnsi="Times New Roman"/>
        <w:noProof/>
      </w:rPr>
      <w:t>8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AFC"/>
    <w:rsid w:val="00003380"/>
    <w:rsid w:val="00011155"/>
    <w:rsid w:val="00011A3A"/>
    <w:rsid w:val="00032192"/>
    <w:rsid w:val="0003536B"/>
    <w:rsid w:val="0003612A"/>
    <w:rsid w:val="00036BCA"/>
    <w:rsid w:val="0004159D"/>
    <w:rsid w:val="00051A31"/>
    <w:rsid w:val="00062103"/>
    <w:rsid w:val="00072BC6"/>
    <w:rsid w:val="00074A6C"/>
    <w:rsid w:val="00075380"/>
    <w:rsid w:val="000766C8"/>
    <w:rsid w:val="00084E14"/>
    <w:rsid w:val="000902FB"/>
    <w:rsid w:val="000B077C"/>
    <w:rsid w:val="000B16FE"/>
    <w:rsid w:val="000B2AFC"/>
    <w:rsid w:val="000B3777"/>
    <w:rsid w:val="000B3A33"/>
    <w:rsid w:val="000B3C67"/>
    <w:rsid w:val="000C26E6"/>
    <w:rsid w:val="000C33DA"/>
    <w:rsid w:val="000C4CD6"/>
    <w:rsid w:val="000D1CB4"/>
    <w:rsid w:val="000E0836"/>
    <w:rsid w:val="000E4C59"/>
    <w:rsid w:val="000E5E73"/>
    <w:rsid w:val="000E60FD"/>
    <w:rsid w:val="000F0154"/>
    <w:rsid w:val="00111E4E"/>
    <w:rsid w:val="00122271"/>
    <w:rsid w:val="00135EFA"/>
    <w:rsid w:val="001435D0"/>
    <w:rsid w:val="00143A47"/>
    <w:rsid w:val="00146AA1"/>
    <w:rsid w:val="00157498"/>
    <w:rsid w:val="0015792A"/>
    <w:rsid w:val="00163368"/>
    <w:rsid w:val="00167355"/>
    <w:rsid w:val="001819B9"/>
    <w:rsid w:val="001821F6"/>
    <w:rsid w:val="00185EDC"/>
    <w:rsid w:val="001864DA"/>
    <w:rsid w:val="00186E2D"/>
    <w:rsid w:val="00187966"/>
    <w:rsid w:val="00190353"/>
    <w:rsid w:val="001A45C3"/>
    <w:rsid w:val="001A533E"/>
    <w:rsid w:val="001B3C2B"/>
    <w:rsid w:val="001B4549"/>
    <w:rsid w:val="001B5891"/>
    <w:rsid w:val="001C08FF"/>
    <w:rsid w:val="001C4EE7"/>
    <w:rsid w:val="001D24BC"/>
    <w:rsid w:val="001D3B6B"/>
    <w:rsid w:val="001F2C14"/>
    <w:rsid w:val="001F3404"/>
    <w:rsid w:val="001F43B5"/>
    <w:rsid w:val="00203073"/>
    <w:rsid w:val="002052D7"/>
    <w:rsid w:val="00221512"/>
    <w:rsid w:val="00242A2A"/>
    <w:rsid w:val="00243107"/>
    <w:rsid w:val="00243C48"/>
    <w:rsid w:val="002447AE"/>
    <w:rsid w:val="00246CD5"/>
    <w:rsid w:val="002472CE"/>
    <w:rsid w:val="0026348D"/>
    <w:rsid w:val="00273210"/>
    <w:rsid w:val="0027409E"/>
    <w:rsid w:val="00280646"/>
    <w:rsid w:val="002872EA"/>
    <w:rsid w:val="0029420A"/>
    <w:rsid w:val="002A0449"/>
    <w:rsid w:val="002A1022"/>
    <w:rsid w:val="002A5CBB"/>
    <w:rsid w:val="002B47AB"/>
    <w:rsid w:val="002B6D79"/>
    <w:rsid w:val="002C2CF4"/>
    <w:rsid w:val="002D24F4"/>
    <w:rsid w:val="002E1882"/>
    <w:rsid w:val="002E6DAF"/>
    <w:rsid w:val="002E785B"/>
    <w:rsid w:val="002F06CE"/>
    <w:rsid w:val="002F34E0"/>
    <w:rsid w:val="002F7F52"/>
    <w:rsid w:val="00301BB0"/>
    <w:rsid w:val="003153A7"/>
    <w:rsid w:val="00321B9F"/>
    <w:rsid w:val="00331267"/>
    <w:rsid w:val="003356E6"/>
    <w:rsid w:val="00344CC2"/>
    <w:rsid w:val="003451F0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C2C7E"/>
    <w:rsid w:val="003D0A61"/>
    <w:rsid w:val="003D2ED2"/>
    <w:rsid w:val="003E14F5"/>
    <w:rsid w:val="003E5031"/>
    <w:rsid w:val="003E6751"/>
    <w:rsid w:val="003F16A7"/>
    <w:rsid w:val="003F1CD3"/>
    <w:rsid w:val="0040193B"/>
    <w:rsid w:val="00403D59"/>
    <w:rsid w:val="004121EA"/>
    <w:rsid w:val="0041688B"/>
    <w:rsid w:val="00420861"/>
    <w:rsid w:val="00423194"/>
    <w:rsid w:val="00424D2B"/>
    <w:rsid w:val="004252A5"/>
    <w:rsid w:val="00441601"/>
    <w:rsid w:val="00445CC4"/>
    <w:rsid w:val="00455C1D"/>
    <w:rsid w:val="00462299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D2AAD"/>
    <w:rsid w:val="004D6011"/>
    <w:rsid w:val="004D604C"/>
    <w:rsid w:val="004F37EB"/>
    <w:rsid w:val="004F5003"/>
    <w:rsid w:val="004F6DDA"/>
    <w:rsid w:val="005032B6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46255"/>
    <w:rsid w:val="005572DD"/>
    <w:rsid w:val="00570EC4"/>
    <w:rsid w:val="00571CFC"/>
    <w:rsid w:val="00582745"/>
    <w:rsid w:val="00586861"/>
    <w:rsid w:val="00594453"/>
    <w:rsid w:val="005964A2"/>
    <w:rsid w:val="00597D40"/>
    <w:rsid w:val="005A0026"/>
    <w:rsid w:val="005B2E92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7A8A"/>
    <w:rsid w:val="00643855"/>
    <w:rsid w:val="0065246B"/>
    <w:rsid w:val="00652BA8"/>
    <w:rsid w:val="00655F46"/>
    <w:rsid w:val="00660E90"/>
    <w:rsid w:val="00673C6D"/>
    <w:rsid w:val="00682296"/>
    <w:rsid w:val="0068296D"/>
    <w:rsid w:val="00683DAF"/>
    <w:rsid w:val="0068645F"/>
    <w:rsid w:val="0069320B"/>
    <w:rsid w:val="00694D40"/>
    <w:rsid w:val="006A1706"/>
    <w:rsid w:val="006A4AF1"/>
    <w:rsid w:val="006B13FE"/>
    <w:rsid w:val="006B28F0"/>
    <w:rsid w:val="006B403E"/>
    <w:rsid w:val="006C5615"/>
    <w:rsid w:val="006C7969"/>
    <w:rsid w:val="006D2F61"/>
    <w:rsid w:val="00706414"/>
    <w:rsid w:val="0070751E"/>
    <w:rsid w:val="007149E4"/>
    <w:rsid w:val="0072085E"/>
    <w:rsid w:val="00723488"/>
    <w:rsid w:val="00724075"/>
    <w:rsid w:val="00737078"/>
    <w:rsid w:val="007407D0"/>
    <w:rsid w:val="00742135"/>
    <w:rsid w:val="00754223"/>
    <w:rsid w:val="00755CCC"/>
    <w:rsid w:val="00771E1C"/>
    <w:rsid w:val="00775891"/>
    <w:rsid w:val="00776061"/>
    <w:rsid w:val="00785251"/>
    <w:rsid w:val="007867C0"/>
    <w:rsid w:val="00791B17"/>
    <w:rsid w:val="007946E4"/>
    <w:rsid w:val="00796006"/>
    <w:rsid w:val="00797540"/>
    <w:rsid w:val="007A1879"/>
    <w:rsid w:val="007B0292"/>
    <w:rsid w:val="007B3E99"/>
    <w:rsid w:val="007D5127"/>
    <w:rsid w:val="007E1425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52370"/>
    <w:rsid w:val="00861A91"/>
    <w:rsid w:val="00870110"/>
    <w:rsid w:val="008703A4"/>
    <w:rsid w:val="0087432C"/>
    <w:rsid w:val="0087669C"/>
    <w:rsid w:val="00876DD8"/>
    <w:rsid w:val="00882BF1"/>
    <w:rsid w:val="00886D9D"/>
    <w:rsid w:val="00890739"/>
    <w:rsid w:val="00896A2A"/>
    <w:rsid w:val="008A3D43"/>
    <w:rsid w:val="008A53C8"/>
    <w:rsid w:val="008A7E44"/>
    <w:rsid w:val="008C5963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8F2"/>
    <w:rsid w:val="00914FF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75F"/>
    <w:rsid w:val="00976789"/>
    <w:rsid w:val="00981428"/>
    <w:rsid w:val="009819DE"/>
    <w:rsid w:val="00985545"/>
    <w:rsid w:val="00992A9E"/>
    <w:rsid w:val="00993B58"/>
    <w:rsid w:val="00994686"/>
    <w:rsid w:val="00995506"/>
    <w:rsid w:val="009A4E66"/>
    <w:rsid w:val="009B713B"/>
    <w:rsid w:val="009D4530"/>
    <w:rsid w:val="009F5A20"/>
    <w:rsid w:val="00A009F8"/>
    <w:rsid w:val="00A1218F"/>
    <w:rsid w:val="00A16B63"/>
    <w:rsid w:val="00A219DD"/>
    <w:rsid w:val="00A25B60"/>
    <w:rsid w:val="00A35E50"/>
    <w:rsid w:val="00A40AA3"/>
    <w:rsid w:val="00A439BD"/>
    <w:rsid w:val="00A4529C"/>
    <w:rsid w:val="00A45FFF"/>
    <w:rsid w:val="00A46736"/>
    <w:rsid w:val="00A57895"/>
    <w:rsid w:val="00A7139C"/>
    <w:rsid w:val="00A72D88"/>
    <w:rsid w:val="00A77C47"/>
    <w:rsid w:val="00A85731"/>
    <w:rsid w:val="00A940ED"/>
    <w:rsid w:val="00A94948"/>
    <w:rsid w:val="00AA33E6"/>
    <w:rsid w:val="00AA4657"/>
    <w:rsid w:val="00AA56E1"/>
    <w:rsid w:val="00AB60D9"/>
    <w:rsid w:val="00AC205C"/>
    <w:rsid w:val="00AD23A8"/>
    <w:rsid w:val="00AD622B"/>
    <w:rsid w:val="00AD7331"/>
    <w:rsid w:val="00AE6106"/>
    <w:rsid w:val="00B00AB0"/>
    <w:rsid w:val="00B06A9F"/>
    <w:rsid w:val="00B14992"/>
    <w:rsid w:val="00B203F9"/>
    <w:rsid w:val="00B32278"/>
    <w:rsid w:val="00B326F4"/>
    <w:rsid w:val="00B4312A"/>
    <w:rsid w:val="00B45ED6"/>
    <w:rsid w:val="00B466DA"/>
    <w:rsid w:val="00B55E23"/>
    <w:rsid w:val="00B567D6"/>
    <w:rsid w:val="00B61FDA"/>
    <w:rsid w:val="00B76998"/>
    <w:rsid w:val="00B81D13"/>
    <w:rsid w:val="00B83B65"/>
    <w:rsid w:val="00B903DB"/>
    <w:rsid w:val="00B97676"/>
    <w:rsid w:val="00BB04E8"/>
    <w:rsid w:val="00BB2FFF"/>
    <w:rsid w:val="00BB3DB5"/>
    <w:rsid w:val="00BB6560"/>
    <w:rsid w:val="00BC29C7"/>
    <w:rsid w:val="00BC6C49"/>
    <w:rsid w:val="00BD1F07"/>
    <w:rsid w:val="00BF1D25"/>
    <w:rsid w:val="00C01B64"/>
    <w:rsid w:val="00C074BB"/>
    <w:rsid w:val="00C13155"/>
    <w:rsid w:val="00C1584D"/>
    <w:rsid w:val="00C162A5"/>
    <w:rsid w:val="00C20192"/>
    <w:rsid w:val="00C22209"/>
    <w:rsid w:val="00C36479"/>
    <w:rsid w:val="00C37DF5"/>
    <w:rsid w:val="00C44813"/>
    <w:rsid w:val="00C543E1"/>
    <w:rsid w:val="00C676A4"/>
    <w:rsid w:val="00C7268F"/>
    <w:rsid w:val="00C72F82"/>
    <w:rsid w:val="00C73715"/>
    <w:rsid w:val="00C76A69"/>
    <w:rsid w:val="00C81292"/>
    <w:rsid w:val="00C8425A"/>
    <w:rsid w:val="00C903AD"/>
    <w:rsid w:val="00C906ED"/>
    <w:rsid w:val="00C97502"/>
    <w:rsid w:val="00CA3EAF"/>
    <w:rsid w:val="00CB0B7F"/>
    <w:rsid w:val="00CB21E4"/>
    <w:rsid w:val="00CB40D5"/>
    <w:rsid w:val="00CB75FB"/>
    <w:rsid w:val="00CC5F11"/>
    <w:rsid w:val="00CD1D81"/>
    <w:rsid w:val="00CD5EAF"/>
    <w:rsid w:val="00CE15AB"/>
    <w:rsid w:val="00CE439D"/>
    <w:rsid w:val="00CE4F76"/>
    <w:rsid w:val="00CE6173"/>
    <w:rsid w:val="00CE75F7"/>
    <w:rsid w:val="00CF35AE"/>
    <w:rsid w:val="00CF7B9C"/>
    <w:rsid w:val="00D02F66"/>
    <w:rsid w:val="00D0756A"/>
    <w:rsid w:val="00D14097"/>
    <w:rsid w:val="00D20AF6"/>
    <w:rsid w:val="00D20BE0"/>
    <w:rsid w:val="00D43F98"/>
    <w:rsid w:val="00D53007"/>
    <w:rsid w:val="00D568F0"/>
    <w:rsid w:val="00D604ED"/>
    <w:rsid w:val="00D60E67"/>
    <w:rsid w:val="00D61F6F"/>
    <w:rsid w:val="00D71382"/>
    <w:rsid w:val="00D71AFC"/>
    <w:rsid w:val="00D73886"/>
    <w:rsid w:val="00D7404E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D577B"/>
    <w:rsid w:val="00DD6A10"/>
    <w:rsid w:val="00DE33E4"/>
    <w:rsid w:val="00DE7015"/>
    <w:rsid w:val="00DF3C32"/>
    <w:rsid w:val="00E07BF8"/>
    <w:rsid w:val="00E16072"/>
    <w:rsid w:val="00E17C9F"/>
    <w:rsid w:val="00E330BD"/>
    <w:rsid w:val="00E47E91"/>
    <w:rsid w:val="00E51892"/>
    <w:rsid w:val="00E5568E"/>
    <w:rsid w:val="00E64557"/>
    <w:rsid w:val="00E81054"/>
    <w:rsid w:val="00E941DC"/>
    <w:rsid w:val="00E97599"/>
    <w:rsid w:val="00EA347E"/>
    <w:rsid w:val="00EA5E87"/>
    <w:rsid w:val="00EB6BE1"/>
    <w:rsid w:val="00ED32A8"/>
    <w:rsid w:val="00EF5C09"/>
    <w:rsid w:val="00F05096"/>
    <w:rsid w:val="00F11C88"/>
    <w:rsid w:val="00F12BAC"/>
    <w:rsid w:val="00F1489E"/>
    <w:rsid w:val="00F168A6"/>
    <w:rsid w:val="00F20232"/>
    <w:rsid w:val="00F2321F"/>
    <w:rsid w:val="00F35FC2"/>
    <w:rsid w:val="00F40969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4771"/>
    <w:rsid w:val="00FA397E"/>
    <w:rsid w:val="00FA577F"/>
    <w:rsid w:val="00FA7B8F"/>
    <w:rsid w:val="00FC5C0C"/>
    <w:rsid w:val="00FD313B"/>
    <w:rsid w:val="00FD7239"/>
    <w:rsid w:val="00FD7C2F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B5D2A-D60E-4018-98BA-29F7F1D1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2356-00050</cp:lastModifiedBy>
  <cp:revision>146</cp:revision>
  <cp:lastPrinted>2023-07-25T12:48:00Z</cp:lastPrinted>
  <dcterms:created xsi:type="dcterms:W3CDTF">2023-07-25T14:03:00Z</dcterms:created>
  <dcterms:modified xsi:type="dcterms:W3CDTF">2023-10-09T08:22:00Z</dcterms:modified>
</cp:coreProperties>
</file>