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20" w:rsidRPr="0070360A" w:rsidRDefault="002B4BE6" w:rsidP="0070360A">
      <w:pPr>
        <w:jc w:val="right"/>
        <w:rPr>
          <w:color w:val="000000"/>
          <w:sz w:val="28"/>
          <w:szCs w:val="28"/>
        </w:rPr>
      </w:pPr>
      <w:r>
        <w:rPr>
          <w:color w:val="000000"/>
          <w:sz w:val="28"/>
          <w:szCs w:val="28"/>
        </w:rPr>
        <w:t>Приложение</w:t>
      </w:r>
    </w:p>
    <w:p w:rsidR="00EA4420" w:rsidRPr="0070360A" w:rsidRDefault="00EA4420" w:rsidP="0070360A">
      <w:pPr>
        <w:jc w:val="right"/>
        <w:rPr>
          <w:sz w:val="28"/>
          <w:szCs w:val="28"/>
        </w:rPr>
      </w:pPr>
      <w:r w:rsidRPr="0070360A">
        <w:rPr>
          <w:sz w:val="28"/>
          <w:szCs w:val="28"/>
        </w:rPr>
        <w:t>к постановлению администрации</w:t>
      </w:r>
    </w:p>
    <w:p w:rsidR="00EA4420" w:rsidRPr="0070360A" w:rsidRDefault="00EA4420" w:rsidP="0070360A">
      <w:pPr>
        <w:jc w:val="right"/>
        <w:rPr>
          <w:sz w:val="28"/>
          <w:szCs w:val="28"/>
        </w:rPr>
      </w:pPr>
      <w:r w:rsidRPr="0070360A">
        <w:rPr>
          <w:sz w:val="28"/>
          <w:szCs w:val="28"/>
        </w:rPr>
        <w:t>муниципального образования</w:t>
      </w:r>
    </w:p>
    <w:p w:rsidR="00EA4420" w:rsidRPr="0070360A" w:rsidRDefault="00EA4420" w:rsidP="0070360A">
      <w:pPr>
        <w:jc w:val="right"/>
        <w:rPr>
          <w:sz w:val="28"/>
          <w:szCs w:val="28"/>
        </w:rPr>
      </w:pPr>
      <w:r w:rsidRPr="0070360A">
        <w:rPr>
          <w:sz w:val="28"/>
          <w:szCs w:val="28"/>
        </w:rPr>
        <w:t>Усть-Лабинский район</w:t>
      </w:r>
    </w:p>
    <w:p w:rsidR="00EA4420" w:rsidRPr="0070360A" w:rsidRDefault="00B74A3E" w:rsidP="0070360A">
      <w:pPr>
        <w:jc w:val="right"/>
        <w:rPr>
          <w:sz w:val="28"/>
          <w:szCs w:val="28"/>
        </w:rPr>
      </w:pPr>
      <w:r>
        <w:rPr>
          <w:sz w:val="28"/>
          <w:szCs w:val="28"/>
        </w:rPr>
        <w:t>от 10.10.2024 г. № 1171</w:t>
      </w:r>
    </w:p>
    <w:p w:rsidR="00EA4420" w:rsidRPr="0070360A" w:rsidRDefault="00EA4420" w:rsidP="0070360A">
      <w:pPr>
        <w:jc w:val="both"/>
        <w:rPr>
          <w:sz w:val="28"/>
          <w:szCs w:val="28"/>
        </w:rPr>
      </w:pPr>
    </w:p>
    <w:p w:rsidR="00EA4420" w:rsidRPr="0070360A" w:rsidRDefault="00EA4420" w:rsidP="0070360A">
      <w:pPr>
        <w:jc w:val="both"/>
        <w:rPr>
          <w:sz w:val="28"/>
          <w:szCs w:val="28"/>
        </w:rPr>
      </w:pPr>
    </w:p>
    <w:p w:rsidR="00EA4420" w:rsidRPr="0070360A" w:rsidRDefault="00EA4420" w:rsidP="002B4BE6">
      <w:pPr>
        <w:jc w:val="center"/>
        <w:rPr>
          <w:sz w:val="28"/>
          <w:szCs w:val="28"/>
        </w:rPr>
      </w:pPr>
      <w:r w:rsidRPr="0070360A">
        <w:rPr>
          <w:sz w:val="28"/>
          <w:szCs w:val="28"/>
        </w:rPr>
        <w:t xml:space="preserve">ВНЕСЕНИЕ ИЗМЕНЕНИЙ В ГЕНЕРАЛЬНЫЙ ПЛАН </w:t>
      </w:r>
      <w:r w:rsidR="00D5648C" w:rsidRPr="0070360A">
        <w:rPr>
          <w:sz w:val="28"/>
          <w:szCs w:val="28"/>
        </w:rPr>
        <w:t>ЛЕНИНСКОГО</w:t>
      </w:r>
      <w:r w:rsidR="000255E9" w:rsidRPr="0070360A">
        <w:rPr>
          <w:sz w:val="28"/>
          <w:szCs w:val="28"/>
        </w:rPr>
        <w:t xml:space="preserve"> </w:t>
      </w:r>
      <w:r w:rsidRPr="0070360A">
        <w:rPr>
          <w:sz w:val="28"/>
          <w:szCs w:val="28"/>
        </w:rPr>
        <w:t>СЕЛЬСКОГО ПОСЕЛЕНИЯ УСТЬ-ЛАБИНСКОГО РАЙОНА</w:t>
      </w:r>
    </w:p>
    <w:p w:rsidR="00EA4420" w:rsidRPr="0070360A" w:rsidRDefault="00EA4420" w:rsidP="0070360A">
      <w:pPr>
        <w:jc w:val="both"/>
        <w:rPr>
          <w:sz w:val="28"/>
          <w:szCs w:val="28"/>
        </w:rPr>
      </w:pPr>
    </w:p>
    <w:p w:rsidR="00EA4420" w:rsidRPr="0070360A" w:rsidRDefault="00EA4420" w:rsidP="0070360A">
      <w:pPr>
        <w:snapToGrid w:val="0"/>
        <w:ind w:firstLine="708"/>
        <w:jc w:val="both"/>
        <w:rPr>
          <w:rFonts w:eastAsia="SimSun"/>
          <w:color w:val="000000" w:themeColor="text1"/>
          <w:sz w:val="28"/>
          <w:szCs w:val="28"/>
        </w:rPr>
      </w:pPr>
      <w:r w:rsidRPr="0070360A">
        <w:rPr>
          <w:rFonts w:eastAsia="SimSun"/>
          <w:color w:val="000000" w:themeColor="text1"/>
          <w:sz w:val="28"/>
          <w:szCs w:val="28"/>
        </w:rPr>
        <w:t xml:space="preserve">В генеральный план </w:t>
      </w:r>
      <w:r w:rsidR="00D5648C" w:rsidRPr="0070360A">
        <w:rPr>
          <w:color w:val="000000" w:themeColor="text1"/>
          <w:sz w:val="28"/>
          <w:szCs w:val="28"/>
        </w:rPr>
        <w:t>Ленинского</w:t>
      </w:r>
      <w:r w:rsidRPr="0070360A">
        <w:rPr>
          <w:color w:val="000000" w:themeColor="text1"/>
          <w:sz w:val="28"/>
          <w:szCs w:val="28"/>
        </w:rPr>
        <w:t xml:space="preserve"> сельского поселения Усть-Лабинского района, </w:t>
      </w:r>
      <w:r w:rsidRPr="0070360A">
        <w:rPr>
          <w:rStyle w:val="aff3"/>
          <w:rFonts w:eastAsia="SimSun"/>
          <w:i w:val="0"/>
          <w:color w:val="000000" w:themeColor="text1"/>
          <w:sz w:val="28"/>
          <w:szCs w:val="28"/>
        </w:rPr>
        <w:t xml:space="preserve">утвержденный решением Совета </w:t>
      </w:r>
      <w:r w:rsidR="00D5648C" w:rsidRPr="0070360A">
        <w:rPr>
          <w:rStyle w:val="aff3"/>
          <w:rFonts w:eastAsia="SimSun"/>
          <w:i w:val="0"/>
          <w:color w:val="000000" w:themeColor="text1"/>
          <w:sz w:val="28"/>
          <w:szCs w:val="28"/>
        </w:rPr>
        <w:t>Ленинского</w:t>
      </w:r>
      <w:r w:rsidRPr="0070360A">
        <w:rPr>
          <w:rStyle w:val="aff3"/>
          <w:rFonts w:eastAsia="SimSun"/>
          <w:i w:val="0"/>
          <w:color w:val="000000" w:themeColor="text1"/>
          <w:sz w:val="28"/>
          <w:szCs w:val="28"/>
        </w:rPr>
        <w:t xml:space="preserve"> сельского поселения </w:t>
      </w:r>
      <w:r w:rsidR="002B4BE6">
        <w:rPr>
          <w:rStyle w:val="aff3"/>
          <w:rFonts w:eastAsia="SimSun"/>
          <w:i w:val="0"/>
          <w:color w:val="000000" w:themeColor="text1"/>
          <w:sz w:val="28"/>
          <w:szCs w:val="28"/>
        </w:rPr>
        <w:t xml:space="preserve">               </w:t>
      </w:r>
      <w:r w:rsidRPr="0070360A">
        <w:rPr>
          <w:rStyle w:val="aff3"/>
          <w:rFonts w:eastAsia="SimSun"/>
          <w:i w:val="0"/>
          <w:color w:val="000000" w:themeColor="text1"/>
          <w:sz w:val="28"/>
          <w:szCs w:val="28"/>
        </w:rPr>
        <w:t xml:space="preserve">Усть-Лабинского района </w:t>
      </w:r>
      <w:r w:rsidR="00B45975" w:rsidRPr="0070360A">
        <w:rPr>
          <w:rStyle w:val="aff3"/>
          <w:rFonts w:eastAsia="SimSun"/>
          <w:i w:val="0"/>
          <w:sz w:val="28"/>
          <w:szCs w:val="28"/>
        </w:rPr>
        <w:t>от 4 апреля 2011 г. № 1 протокол № 27</w:t>
      </w:r>
      <w:r w:rsidR="00B45975" w:rsidRPr="0070360A">
        <w:rPr>
          <w:sz w:val="28"/>
          <w:szCs w:val="28"/>
          <w:lang w:eastAsia="en-US"/>
        </w:rPr>
        <w:t xml:space="preserve">» </w:t>
      </w:r>
      <w:r w:rsidR="00A37387" w:rsidRPr="0070360A">
        <w:rPr>
          <w:color w:val="000000" w:themeColor="text1"/>
          <w:sz w:val="28"/>
          <w:szCs w:val="28"/>
          <w:lang w:eastAsia="en-US"/>
        </w:rPr>
        <w:t>(далее</w:t>
      </w:r>
      <w:r w:rsidR="00E47303" w:rsidRPr="0070360A">
        <w:rPr>
          <w:color w:val="000000" w:themeColor="text1"/>
          <w:sz w:val="28"/>
          <w:szCs w:val="28"/>
          <w:lang w:eastAsia="en-US"/>
        </w:rPr>
        <w:t xml:space="preserve"> </w:t>
      </w:r>
      <w:r w:rsidR="00A37387" w:rsidRPr="0070360A">
        <w:rPr>
          <w:color w:val="000000" w:themeColor="text1"/>
          <w:sz w:val="28"/>
          <w:szCs w:val="28"/>
          <w:lang w:eastAsia="en-US"/>
        </w:rPr>
        <w:t>-генеральный план)</w:t>
      </w:r>
      <w:r w:rsidRPr="0070360A">
        <w:rPr>
          <w:color w:val="000000" w:themeColor="text1"/>
          <w:sz w:val="28"/>
          <w:szCs w:val="28"/>
          <w:lang w:eastAsia="en-US"/>
        </w:rPr>
        <w:t xml:space="preserve"> </w:t>
      </w:r>
      <w:r w:rsidR="00A37387" w:rsidRPr="0070360A">
        <w:rPr>
          <w:rFonts w:eastAsia="SimSun"/>
          <w:color w:val="000000" w:themeColor="text1"/>
          <w:sz w:val="28"/>
          <w:szCs w:val="28"/>
        </w:rPr>
        <w:t>внести следующие изменения, изложив генеральный план</w:t>
      </w:r>
      <w:r w:rsidR="004E19D6" w:rsidRPr="0070360A">
        <w:rPr>
          <w:rFonts w:eastAsia="SimSun"/>
          <w:color w:val="000000" w:themeColor="text1"/>
          <w:sz w:val="28"/>
          <w:szCs w:val="28"/>
        </w:rPr>
        <w:t xml:space="preserve"> в новой редакции:</w:t>
      </w:r>
      <w:r w:rsidR="00A37387" w:rsidRPr="0070360A">
        <w:rPr>
          <w:rFonts w:eastAsia="SimSun"/>
          <w:color w:val="000000" w:themeColor="text1"/>
          <w:sz w:val="28"/>
          <w:szCs w:val="28"/>
        </w:rPr>
        <w:t xml:space="preserve"> </w:t>
      </w:r>
    </w:p>
    <w:p w:rsidR="00A37387" w:rsidRPr="0070360A" w:rsidRDefault="00EA4420" w:rsidP="002B4BE6">
      <w:pPr>
        <w:jc w:val="center"/>
        <w:rPr>
          <w:color w:val="000000" w:themeColor="text1"/>
          <w:sz w:val="28"/>
          <w:szCs w:val="28"/>
        </w:rPr>
      </w:pPr>
      <w:r w:rsidRPr="0070360A">
        <w:rPr>
          <w:color w:val="000000" w:themeColor="text1"/>
          <w:sz w:val="28"/>
          <w:szCs w:val="28"/>
        </w:rPr>
        <w:t>«</w:t>
      </w:r>
    </w:p>
    <w:p w:rsidR="00EA4420" w:rsidRPr="0070360A" w:rsidRDefault="00A37387" w:rsidP="002B4BE6">
      <w:pPr>
        <w:jc w:val="center"/>
        <w:rPr>
          <w:color w:val="000000" w:themeColor="text1"/>
          <w:sz w:val="28"/>
          <w:szCs w:val="28"/>
        </w:rPr>
      </w:pPr>
      <w:r w:rsidRPr="0070360A">
        <w:rPr>
          <w:rFonts w:eastAsia="SimSun"/>
          <w:color w:val="000000" w:themeColor="text1"/>
          <w:sz w:val="28"/>
          <w:szCs w:val="28"/>
        </w:rPr>
        <w:t>ПОЛОЖЕНИЕ О ТЕРРИТОРИАЛЬНОМ ПЛАНИРОВАНИИ</w:t>
      </w:r>
    </w:p>
    <w:p w:rsidR="00EA4420" w:rsidRPr="0070360A" w:rsidRDefault="00EA4420" w:rsidP="0070360A">
      <w:pPr>
        <w:ind w:firstLine="708"/>
        <w:jc w:val="both"/>
        <w:rPr>
          <w:sz w:val="28"/>
          <w:szCs w:val="28"/>
        </w:rPr>
      </w:pPr>
      <w:bookmarkStart w:id="0" w:name="_Toc128674928"/>
      <w:r w:rsidRPr="0070360A">
        <w:rPr>
          <w:sz w:val="28"/>
          <w:szCs w:val="28"/>
        </w:rPr>
        <w:t>1.Сведения о видах, назначении и наименованиях планируемых для размещения объектов местного значения сельского поселения,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Start w:id="1" w:name="_Toc128674929"/>
      <w:bookmarkEnd w:id="0"/>
    </w:p>
    <w:p w:rsidR="00EA4420" w:rsidRPr="0070360A" w:rsidRDefault="00EA4420" w:rsidP="0070360A">
      <w:pPr>
        <w:ind w:firstLine="708"/>
        <w:jc w:val="both"/>
        <w:rPr>
          <w:sz w:val="28"/>
          <w:szCs w:val="28"/>
        </w:rPr>
      </w:pPr>
      <w:r w:rsidRPr="0070360A">
        <w:rPr>
          <w:sz w:val="28"/>
          <w:szCs w:val="28"/>
        </w:rPr>
        <w:t>1.1 Объекты социально-бытового и культурного обслуживания</w:t>
      </w:r>
      <w:bookmarkEnd w:id="1"/>
    </w:p>
    <w:p w:rsidR="00EA4420" w:rsidRPr="0070360A" w:rsidRDefault="00EA4420" w:rsidP="0070360A">
      <w:pPr>
        <w:ind w:firstLine="708"/>
        <w:jc w:val="both"/>
        <w:rPr>
          <w:sz w:val="28"/>
          <w:szCs w:val="28"/>
        </w:rPr>
      </w:pPr>
      <w:r w:rsidRPr="0070360A">
        <w:rPr>
          <w:sz w:val="28"/>
          <w:szCs w:val="28"/>
        </w:rPr>
        <w:t>Таблица 1</w:t>
      </w:r>
    </w:p>
    <w:p w:rsidR="00EA4420" w:rsidRPr="0070360A" w:rsidRDefault="00EA4420"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00A97675" w:rsidRPr="0070360A">
        <w:rPr>
          <w:sz w:val="28"/>
          <w:szCs w:val="28"/>
          <w:lang w:eastAsia="ar-SA"/>
        </w:rPr>
        <w:t xml:space="preserve">органов местного самоуправления муниципального образования </w:t>
      </w:r>
      <w:r w:rsidR="002B4BE6">
        <w:rPr>
          <w:sz w:val="28"/>
          <w:szCs w:val="28"/>
          <w:lang w:eastAsia="ar-SA"/>
        </w:rPr>
        <w:t xml:space="preserve">                                 </w:t>
      </w:r>
      <w:r w:rsidR="00A97675" w:rsidRPr="0070360A">
        <w:rPr>
          <w:sz w:val="28"/>
          <w:szCs w:val="28"/>
          <w:lang w:eastAsia="ar-SA"/>
        </w:rPr>
        <w:t xml:space="preserve">Усть-Лабинский район информационно-телекоммуникационной сети «Интернет»  (далее – на официальном сайте района) в </w:t>
      </w:r>
      <w:r w:rsidRPr="0070360A">
        <w:rPr>
          <w:sz w:val="28"/>
          <w:szCs w:val="28"/>
        </w:rPr>
        <w:t xml:space="preserve">разделе «градостроительная деятельность» </w:t>
      </w:r>
      <w:hyperlink r:id="rId8" w:history="1">
        <w:r w:rsidRPr="0070360A">
          <w:rPr>
            <w:sz w:val="28"/>
            <w:szCs w:val="28"/>
          </w:rPr>
          <w:t>http://www.adminustlabinsk.ru/</w:t>
        </w:r>
      </w:hyperlink>
      <w:r w:rsidR="00A97675" w:rsidRPr="0070360A">
        <w:rPr>
          <w:sz w:val="28"/>
          <w:szCs w:val="28"/>
        </w:rPr>
        <w:t xml:space="preserve">, </w:t>
      </w:r>
      <w:r w:rsidR="005C56B3" w:rsidRPr="0070360A">
        <w:rPr>
          <w:sz w:val="28"/>
          <w:szCs w:val="28"/>
        </w:rPr>
        <w:t xml:space="preserve"> </w:t>
      </w:r>
      <w:r w:rsidRPr="0070360A">
        <w:rPr>
          <w:sz w:val="28"/>
          <w:szCs w:val="28"/>
        </w:rPr>
        <w:t>на официальном сайте</w:t>
      </w:r>
      <w:r w:rsidR="005C56B3" w:rsidRPr="0070360A">
        <w:rPr>
          <w:sz w:val="28"/>
          <w:szCs w:val="28"/>
        </w:rPr>
        <w:t xml:space="preserve"> </w:t>
      </w:r>
      <w:r w:rsidR="00A97675" w:rsidRPr="0070360A">
        <w:rPr>
          <w:sz w:val="28"/>
          <w:szCs w:val="28"/>
        </w:rPr>
        <w:t xml:space="preserve">органовместного самоуправления </w:t>
      </w:r>
      <w:r w:rsidR="00D5648C" w:rsidRPr="0070360A">
        <w:rPr>
          <w:sz w:val="28"/>
          <w:szCs w:val="28"/>
        </w:rPr>
        <w:t>Ленинского</w:t>
      </w:r>
      <w:r w:rsidR="00A97675" w:rsidRPr="0070360A">
        <w:rPr>
          <w:sz w:val="28"/>
          <w:szCs w:val="28"/>
        </w:rPr>
        <w:t xml:space="preserve"> сельского поселения  ( далее- на официальном сайте поселения), в разделе </w:t>
      </w:r>
      <w:r w:rsidRPr="0070360A">
        <w:rPr>
          <w:sz w:val="28"/>
          <w:szCs w:val="28"/>
        </w:rPr>
        <w:t>«градостроительная деятельность»</w:t>
      </w:r>
      <w:r w:rsidR="000255E9" w:rsidRPr="0070360A">
        <w:rPr>
          <w:sz w:val="28"/>
          <w:szCs w:val="28"/>
        </w:rPr>
        <w:t xml:space="preserve"> </w:t>
      </w:r>
      <w:r w:rsidR="00D5648C" w:rsidRPr="0070360A">
        <w:rPr>
          <w:sz w:val="28"/>
          <w:szCs w:val="28"/>
        </w:rPr>
        <w:t>http://leninskoesp.ru/</w:t>
      </w:r>
      <w:r w:rsidR="00D5648C" w:rsidRPr="0070360A">
        <w:rPr>
          <w:color w:val="000000"/>
          <w:sz w:val="28"/>
          <w:szCs w:val="28"/>
        </w:rPr>
        <w:t xml:space="preserve">, </w:t>
      </w:r>
      <w:r w:rsidRPr="0070360A">
        <w:rPr>
          <w:sz w:val="28"/>
          <w:szCs w:val="28"/>
        </w:rPr>
        <w:t xml:space="preserve">размещена на сайте газеты «Усть-Лабинск инфо» </w:t>
      </w:r>
      <w:hyperlink r:id="rId9" w:history="1">
        <w:r w:rsidRPr="0070360A">
          <w:rPr>
            <w:sz w:val="28"/>
            <w:szCs w:val="28"/>
          </w:rPr>
          <w:t>http://ustlabinfo.ru/</w:t>
        </w:r>
      </w:hyperlink>
      <w:r w:rsidRPr="0070360A">
        <w:rPr>
          <w:sz w:val="28"/>
          <w:szCs w:val="28"/>
        </w:rPr>
        <w:t xml:space="preserve">. </w:t>
      </w:r>
      <w:bookmarkStart w:id="2" w:name="_Toc128674930"/>
    </w:p>
    <w:p w:rsidR="00EA4420" w:rsidRPr="0070360A" w:rsidRDefault="00EA4420" w:rsidP="0070360A">
      <w:pPr>
        <w:autoSpaceDE w:val="0"/>
        <w:autoSpaceDN w:val="0"/>
        <w:adjustRightInd w:val="0"/>
        <w:ind w:firstLine="708"/>
        <w:jc w:val="both"/>
        <w:rPr>
          <w:sz w:val="28"/>
          <w:szCs w:val="28"/>
        </w:rPr>
      </w:pPr>
      <w:r w:rsidRPr="0070360A">
        <w:rPr>
          <w:sz w:val="28"/>
          <w:szCs w:val="28"/>
        </w:rPr>
        <w:t xml:space="preserve">1.2 </w:t>
      </w:r>
      <w:r w:rsidRPr="0070360A">
        <w:rPr>
          <w:bCs/>
          <w:spacing w:val="-1"/>
          <w:sz w:val="28"/>
          <w:szCs w:val="28"/>
        </w:rPr>
        <w:t xml:space="preserve">Объекты инженерной </w:t>
      </w:r>
      <w:r w:rsidR="006B2C54" w:rsidRPr="0070360A">
        <w:rPr>
          <w:bCs/>
          <w:spacing w:val="-1"/>
          <w:sz w:val="28"/>
          <w:szCs w:val="28"/>
        </w:rPr>
        <w:t xml:space="preserve">и транспортной </w:t>
      </w:r>
      <w:r w:rsidRPr="0070360A">
        <w:rPr>
          <w:bCs/>
          <w:spacing w:val="-1"/>
          <w:sz w:val="28"/>
          <w:szCs w:val="28"/>
        </w:rPr>
        <w:t>инфраструктуры</w:t>
      </w:r>
      <w:bookmarkEnd w:id="2"/>
      <w:r w:rsidR="006B2C54" w:rsidRPr="0070360A">
        <w:rPr>
          <w:bCs/>
          <w:spacing w:val="-1"/>
          <w:sz w:val="28"/>
          <w:szCs w:val="28"/>
        </w:rPr>
        <w:t>, специального назначения, пожарной безопасности</w:t>
      </w:r>
    </w:p>
    <w:p w:rsidR="00EA4420" w:rsidRPr="0070360A" w:rsidRDefault="00EA4420" w:rsidP="0070360A">
      <w:pPr>
        <w:widowControl w:val="0"/>
        <w:autoSpaceDE w:val="0"/>
        <w:autoSpaceDN w:val="0"/>
        <w:adjustRightInd w:val="0"/>
        <w:ind w:firstLine="708"/>
        <w:jc w:val="both"/>
        <w:rPr>
          <w:sz w:val="28"/>
          <w:szCs w:val="28"/>
        </w:rPr>
      </w:pPr>
      <w:r w:rsidRPr="0070360A">
        <w:rPr>
          <w:sz w:val="28"/>
          <w:szCs w:val="28"/>
        </w:rPr>
        <w:t>Таблица 2</w:t>
      </w:r>
    </w:p>
    <w:p w:rsidR="0086463A" w:rsidRPr="0070360A" w:rsidRDefault="0086463A" w:rsidP="0070360A">
      <w:pPr>
        <w:autoSpaceDE w:val="0"/>
        <w:autoSpaceDN w:val="0"/>
        <w:adjustRightInd w:val="0"/>
        <w:ind w:firstLine="708"/>
        <w:jc w:val="both"/>
        <w:rPr>
          <w:sz w:val="28"/>
          <w:szCs w:val="28"/>
        </w:rPr>
      </w:pPr>
      <w:bookmarkStart w:id="3" w:name="_Toc128674931"/>
      <w:r w:rsidRPr="0070360A">
        <w:rPr>
          <w:sz w:val="28"/>
          <w:szCs w:val="28"/>
        </w:rPr>
        <w:t xml:space="preserve">Данная таблица в полном объеме размещена на официальном сайте </w:t>
      </w:r>
      <w:r w:rsidRPr="0070360A">
        <w:rPr>
          <w:sz w:val="28"/>
          <w:szCs w:val="28"/>
          <w:lang w:eastAsia="ar-SA"/>
        </w:rPr>
        <w:t>района</w:t>
      </w:r>
      <w:r w:rsidR="00A97675" w:rsidRPr="0070360A">
        <w:rPr>
          <w:sz w:val="28"/>
          <w:szCs w:val="28"/>
          <w:lang w:eastAsia="ar-SA"/>
        </w:rPr>
        <w:t xml:space="preserve"> </w:t>
      </w:r>
      <w:r w:rsidRPr="0070360A">
        <w:rPr>
          <w:sz w:val="28"/>
          <w:szCs w:val="28"/>
        </w:rPr>
        <w:t xml:space="preserve">в разделе «градостроительная деятельность» </w:t>
      </w:r>
      <w:hyperlink r:id="rId10"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sz w:val="28"/>
          <w:szCs w:val="28"/>
        </w:rPr>
        <w:t xml:space="preserve">размещена на сайте газеты «Усть-Лабинск инфо» </w:t>
      </w:r>
      <w:hyperlink r:id="rId11" w:history="1">
        <w:r w:rsidRPr="0070360A">
          <w:rPr>
            <w:sz w:val="28"/>
            <w:szCs w:val="28"/>
          </w:rPr>
          <w:t>http://ustlabinfo.ru/</w:t>
        </w:r>
      </w:hyperlink>
      <w:r w:rsidRPr="0070360A">
        <w:rPr>
          <w:sz w:val="28"/>
          <w:szCs w:val="28"/>
        </w:rPr>
        <w:t xml:space="preserve">. </w:t>
      </w:r>
    </w:p>
    <w:p w:rsidR="004E19D6" w:rsidRPr="0070360A" w:rsidRDefault="00EA4420" w:rsidP="0070360A">
      <w:pPr>
        <w:autoSpaceDE w:val="0"/>
        <w:autoSpaceDN w:val="0"/>
        <w:adjustRightInd w:val="0"/>
        <w:ind w:firstLine="708"/>
        <w:jc w:val="both"/>
        <w:rPr>
          <w:sz w:val="28"/>
          <w:szCs w:val="28"/>
        </w:rPr>
      </w:pPr>
      <w:r w:rsidRPr="0070360A">
        <w:rPr>
          <w:bCs/>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r w:rsidRPr="0070360A">
        <w:rPr>
          <w:bCs/>
          <w:sz w:val="28"/>
          <w:szCs w:val="28"/>
        </w:rPr>
        <w:t>.</w:t>
      </w:r>
      <w:bookmarkStart w:id="4" w:name="_Toc128674932"/>
    </w:p>
    <w:p w:rsidR="00EA4420" w:rsidRPr="0070360A" w:rsidRDefault="004E19D6" w:rsidP="0070360A">
      <w:pPr>
        <w:autoSpaceDE w:val="0"/>
        <w:autoSpaceDN w:val="0"/>
        <w:adjustRightInd w:val="0"/>
        <w:ind w:firstLine="708"/>
        <w:jc w:val="both"/>
        <w:rPr>
          <w:sz w:val="28"/>
          <w:szCs w:val="28"/>
        </w:rPr>
      </w:pPr>
      <w:r w:rsidRPr="0070360A">
        <w:rPr>
          <w:sz w:val="28"/>
          <w:szCs w:val="28"/>
        </w:rPr>
        <w:lastRenderedPageBreak/>
        <w:t xml:space="preserve">2.1 </w:t>
      </w:r>
      <w:r w:rsidR="00EA4420" w:rsidRPr="0070360A">
        <w:rPr>
          <w:bCs/>
          <w:spacing w:val="-1"/>
          <w:sz w:val="28"/>
          <w:szCs w:val="28"/>
        </w:rPr>
        <w:t>Жилого</w:t>
      </w:r>
      <w:r w:rsidR="00EA4420" w:rsidRPr="0070360A">
        <w:rPr>
          <w:bCs/>
          <w:sz w:val="28"/>
          <w:szCs w:val="28"/>
        </w:rPr>
        <w:t xml:space="preserve"> </w:t>
      </w:r>
      <w:r w:rsidR="00EA4420" w:rsidRPr="0070360A">
        <w:rPr>
          <w:bCs/>
          <w:spacing w:val="-2"/>
          <w:sz w:val="28"/>
          <w:szCs w:val="28"/>
        </w:rPr>
        <w:t>назначения</w:t>
      </w:r>
      <w:bookmarkEnd w:id="4"/>
    </w:p>
    <w:p w:rsidR="006A4939" w:rsidRPr="0070360A" w:rsidRDefault="00EA4420" w:rsidP="0070360A">
      <w:pPr>
        <w:widowControl w:val="0"/>
        <w:kinsoku w:val="0"/>
        <w:overflowPunct w:val="0"/>
        <w:autoSpaceDE w:val="0"/>
        <w:autoSpaceDN w:val="0"/>
        <w:adjustRightInd w:val="0"/>
        <w:spacing w:before="10"/>
        <w:ind w:firstLine="709"/>
        <w:jc w:val="both"/>
        <w:rPr>
          <w:sz w:val="28"/>
          <w:szCs w:val="28"/>
        </w:rPr>
      </w:pPr>
      <w:r w:rsidRPr="0070360A">
        <w:rPr>
          <w:sz w:val="28"/>
          <w:szCs w:val="28"/>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Свод правил. Градостроительство. Планировка и застройка городских и сельских </w:t>
      </w:r>
    </w:p>
    <w:p w:rsidR="00EA4420" w:rsidRPr="0070360A" w:rsidRDefault="00EA4420" w:rsidP="0070360A">
      <w:pPr>
        <w:widowControl w:val="0"/>
        <w:kinsoku w:val="0"/>
        <w:overflowPunct w:val="0"/>
        <w:autoSpaceDE w:val="0"/>
        <w:autoSpaceDN w:val="0"/>
        <w:adjustRightInd w:val="0"/>
        <w:spacing w:before="10"/>
        <w:ind w:firstLine="709"/>
        <w:jc w:val="both"/>
        <w:rPr>
          <w:sz w:val="28"/>
          <w:szCs w:val="28"/>
        </w:rPr>
      </w:pPr>
      <w:r w:rsidRPr="0070360A">
        <w:rPr>
          <w:sz w:val="28"/>
          <w:szCs w:val="28"/>
        </w:rPr>
        <w:t>поселений. Актуализированная редакция СНиП 2.07.01-89*, не допускается размещать в жилых зонах.</w:t>
      </w:r>
    </w:p>
    <w:p w:rsidR="00EA4420" w:rsidRPr="0070360A" w:rsidRDefault="00EA4420" w:rsidP="0070360A">
      <w:pPr>
        <w:widowControl w:val="0"/>
        <w:kinsoku w:val="0"/>
        <w:overflowPunct w:val="0"/>
        <w:autoSpaceDE w:val="0"/>
        <w:autoSpaceDN w:val="0"/>
        <w:adjustRightInd w:val="0"/>
        <w:ind w:firstLine="709"/>
        <w:jc w:val="both"/>
        <w:rPr>
          <w:sz w:val="28"/>
          <w:szCs w:val="28"/>
        </w:rPr>
      </w:pPr>
      <w:r w:rsidRPr="0070360A">
        <w:rPr>
          <w:sz w:val="28"/>
          <w:szCs w:val="28"/>
        </w:rPr>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6D0F3B" w:rsidRPr="0070360A" w:rsidRDefault="00EA4420" w:rsidP="0070360A">
      <w:pPr>
        <w:widowControl w:val="0"/>
        <w:kinsoku w:val="0"/>
        <w:overflowPunct w:val="0"/>
        <w:autoSpaceDE w:val="0"/>
        <w:autoSpaceDN w:val="0"/>
        <w:adjustRightInd w:val="0"/>
        <w:ind w:firstLine="709"/>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217,13</w:t>
      </w:r>
      <w:r w:rsidRPr="0070360A">
        <w:rPr>
          <w:sz w:val="28"/>
          <w:szCs w:val="28"/>
        </w:rPr>
        <w:t xml:space="preserve"> га  </w:t>
      </w:r>
    </w:p>
    <w:p w:rsidR="00EA4420" w:rsidRPr="0070360A" w:rsidRDefault="00EA4420" w:rsidP="0070360A">
      <w:pPr>
        <w:widowControl w:val="0"/>
        <w:kinsoku w:val="0"/>
        <w:overflowPunct w:val="0"/>
        <w:autoSpaceDE w:val="0"/>
        <w:autoSpaceDN w:val="0"/>
        <w:adjustRightInd w:val="0"/>
        <w:ind w:firstLine="709"/>
        <w:jc w:val="both"/>
        <w:rPr>
          <w:sz w:val="28"/>
          <w:szCs w:val="28"/>
        </w:rPr>
      </w:pPr>
      <w:r w:rsidRPr="0070360A">
        <w:rPr>
          <w:bCs/>
          <w:sz w:val="28"/>
          <w:szCs w:val="28"/>
        </w:rPr>
        <w:t>2.1.1 Индивидуальной жилой застройки</w:t>
      </w:r>
    </w:p>
    <w:p w:rsidR="00EA4420" w:rsidRPr="0070360A" w:rsidRDefault="00EA4420" w:rsidP="0070360A">
      <w:pPr>
        <w:widowControl w:val="0"/>
        <w:kinsoku w:val="0"/>
        <w:overflowPunct w:val="0"/>
        <w:autoSpaceDE w:val="0"/>
        <w:autoSpaceDN w:val="0"/>
        <w:adjustRightInd w:val="0"/>
        <w:ind w:firstLine="709"/>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217,13</w:t>
      </w:r>
      <w:r w:rsidR="004E033F" w:rsidRPr="0070360A">
        <w:rPr>
          <w:sz w:val="28"/>
          <w:szCs w:val="28"/>
        </w:rPr>
        <w:t xml:space="preserve"> </w:t>
      </w:r>
      <w:r w:rsidRPr="0070360A">
        <w:rPr>
          <w:sz w:val="28"/>
          <w:szCs w:val="28"/>
        </w:rPr>
        <w:t xml:space="preserve">га </w:t>
      </w:r>
    </w:p>
    <w:p w:rsidR="00EA4420" w:rsidRPr="0070360A" w:rsidRDefault="00EA4420" w:rsidP="0070360A">
      <w:pPr>
        <w:widowControl w:val="0"/>
        <w:kinsoku w:val="0"/>
        <w:overflowPunct w:val="0"/>
        <w:autoSpaceDE w:val="0"/>
        <w:autoSpaceDN w:val="0"/>
        <w:adjustRightInd w:val="0"/>
        <w:ind w:firstLine="709"/>
        <w:jc w:val="both"/>
        <w:rPr>
          <w:spacing w:val="-2"/>
          <w:sz w:val="28"/>
          <w:szCs w:val="28"/>
        </w:rPr>
      </w:pPr>
      <w:r w:rsidRPr="0070360A">
        <w:rPr>
          <w:sz w:val="28"/>
          <w:szCs w:val="28"/>
        </w:rPr>
        <w:t>Этажность</w:t>
      </w:r>
      <w:r w:rsidRPr="0070360A">
        <w:rPr>
          <w:spacing w:val="1"/>
          <w:sz w:val="28"/>
          <w:szCs w:val="28"/>
        </w:rPr>
        <w:t xml:space="preserve"> </w:t>
      </w:r>
      <w:r w:rsidRPr="0070360A">
        <w:rPr>
          <w:spacing w:val="-1"/>
          <w:sz w:val="28"/>
          <w:szCs w:val="28"/>
        </w:rPr>
        <w:t>застройки:</w:t>
      </w:r>
      <w:r w:rsidRPr="0070360A">
        <w:rPr>
          <w:spacing w:val="1"/>
          <w:sz w:val="28"/>
          <w:szCs w:val="28"/>
        </w:rPr>
        <w:t xml:space="preserve"> </w:t>
      </w:r>
      <w:r w:rsidRPr="0070360A">
        <w:rPr>
          <w:spacing w:val="-2"/>
          <w:sz w:val="28"/>
          <w:szCs w:val="28"/>
        </w:rPr>
        <w:t>1-3</w:t>
      </w:r>
    </w:p>
    <w:p w:rsidR="00EA4420" w:rsidRPr="0070360A" w:rsidRDefault="00EA4420" w:rsidP="0070360A">
      <w:pPr>
        <w:widowControl w:val="0"/>
        <w:kinsoku w:val="0"/>
        <w:overflowPunct w:val="0"/>
        <w:autoSpaceDE w:val="0"/>
        <w:autoSpaceDN w:val="0"/>
        <w:adjustRightInd w:val="0"/>
        <w:spacing w:before="126"/>
        <w:ind w:firstLine="709"/>
        <w:jc w:val="both"/>
        <w:rPr>
          <w:sz w:val="28"/>
          <w:szCs w:val="28"/>
        </w:rPr>
      </w:pPr>
      <w:r w:rsidRPr="0070360A">
        <w:rPr>
          <w:bCs/>
          <w:spacing w:val="-1"/>
          <w:sz w:val="28"/>
          <w:szCs w:val="28"/>
        </w:rPr>
        <w:t>Объекты</w:t>
      </w:r>
      <w:r w:rsidRPr="0070360A">
        <w:rPr>
          <w:bCs/>
          <w:spacing w:val="-2"/>
          <w:sz w:val="28"/>
          <w:szCs w:val="28"/>
        </w:rPr>
        <w:t xml:space="preserve"> </w:t>
      </w:r>
      <w:r w:rsidRPr="0070360A">
        <w:rPr>
          <w:bCs/>
          <w:spacing w:val="-1"/>
          <w:sz w:val="28"/>
          <w:szCs w:val="28"/>
        </w:rPr>
        <w:t>местного</w:t>
      </w:r>
      <w:r w:rsidRPr="0070360A">
        <w:rPr>
          <w:bCs/>
          <w:sz w:val="28"/>
          <w:szCs w:val="28"/>
        </w:rPr>
        <w:t xml:space="preserve"> </w:t>
      </w:r>
      <w:r w:rsidRPr="0070360A">
        <w:rPr>
          <w:bCs/>
          <w:spacing w:val="-1"/>
          <w:sz w:val="28"/>
          <w:szCs w:val="28"/>
        </w:rPr>
        <w:t>значения</w:t>
      </w:r>
    </w:p>
    <w:p w:rsidR="00EA4420" w:rsidRPr="0070360A" w:rsidRDefault="00EA4420" w:rsidP="0070360A">
      <w:pPr>
        <w:widowControl w:val="0"/>
        <w:kinsoku w:val="0"/>
        <w:overflowPunct w:val="0"/>
        <w:autoSpaceDE w:val="0"/>
        <w:autoSpaceDN w:val="0"/>
        <w:adjustRightInd w:val="0"/>
        <w:spacing w:before="10"/>
        <w:ind w:firstLine="708"/>
        <w:jc w:val="both"/>
        <w:rPr>
          <w:bCs/>
          <w:sz w:val="28"/>
          <w:szCs w:val="28"/>
        </w:rPr>
      </w:pPr>
      <w:r w:rsidRPr="0070360A">
        <w:rPr>
          <w:bCs/>
          <w:spacing w:val="-1"/>
          <w:sz w:val="28"/>
          <w:szCs w:val="28"/>
        </w:rPr>
        <w:t>Таблица</w:t>
      </w:r>
      <w:r w:rsidRPr="0070360A">
        <w:rPr>
          <w:bCs/>
          <w:spacing w:val="-2"/>
          <w:sz w:val="28"/>
          <w:szCs w:val="28"/>
        </w:rPr>
        <w:t xml:space="preserve"> 3</w:t>
      </w:r>
    </w:p>
    <w:p w:rsidR="004E19D6" w:rsidRPr="0070360A" w:rsidRDefault="0086463A"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12"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sz w:val="28"/>
          <w:szCs w:val="28"/>
        </w:rPr>
        <w:t xml:space="preserve">размещена на сайте газеты «Усть-Лабинск инфо» </w:t>
      </w:r>
      <w:hyperlink r:id="rId13" w:history="1">
        <w:r w:rsidRPr="0070360A">
          <w:rPr>
            <w:sz w:val="28"/>
            <w:szCs w:val="28"/>
          </w:rPr>
          <w:t>http://ustlabinfo.ru/</w:t>
        </w:r>
      </w:hyperlink>
      <w:r w:rsidRPr="0070360A">
        <w:rPr>
          <w:sz w:val="28"/>
          <w:szCs w:val="28"/>
        </w:rPr>
        <w:t xml:space="preserve">. </w:t>
      </w:r>
    </w:p>
    <w:p w:rsidR="00EA4420" w:rsidRPr="0070360A" w:rsidRDefault="00EA4420" w:rsidP="0070360A">
      <w:pPr>
        <w:autoSpaceDE w:val="0"/>
        <w:autoSpaceDN w:val="0"/>
        <w:adjustRightInd w:val="0"/>
        <w:ind w:firstLine="708"/>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регионального</w:t>
      </w:r>
      <w:r w:rsidRPr="0070360A">
        <w:rPr>
          <w:bCs/>
          <w:sz w:val="28"/>
          <w:szCs w:val="28"/>
        </w:rPr>
        <w:t xml:space="preserve"> </w:t>
      </w:r>
      <w:r w:rsidRPr="0070360A">
        <w:rPr>
          <w:bCs/>
          <w:spacing w:val="-1"/>
          <w:sz w:val="28"/>
          <w:szCs w:val="28"/>
        </w:rPr>
        <w:t>значения</w:t>
      </w:r>
    </w:p>
    <w:p w:rsidR="00EA4420" w:rsidRPr="0070360A" w:rsidRDefault="00EA4420" w:rsidP="0070360A">
      <w:pPr>
        <w:widowControl w:val="0"/>
        <w:kinsoku w:val="0"/>
        <w:overflowPunct w:val="0"/>
        <w:autoSpaceDE w:val="0"/>
        <w:autoSpaceDN w:val="0"/>
        <w:adjustRightInd w:val="0"/>
        <w:ind w:firstLine="709"/>
        <w:jc w:val="both"/>
        <w:rPr>
          <w:bCs/>
          <w:sz w:val="28"/>
          <w:szCs w:val="28"/>
        </w:rPr>
      </w:pPr>
      <w:r w:rsidRPr="0070360A">
        <w:rPr>
          <w:bCs/>
          <w:sz w:val="28"/>
          <w:szCs w:val="28"/>
        </w:rPr>
        <w:t>Таблица 4</w:t>
      </w:r>
    </w:p>
    <w:p w:rsidR="004E19D6" w:rsidRPr="0070360A" w:rsidRDefault="0086463A"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14"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70360A" w:rsidRPr="0070360A">
        <w:rPr>
          <w:sz w:val="28"/>
          <w:szCs w:val="28"/>
        </w:rPr>
        <w:t>» http://leninskoesp.ru/</w:t>
      </w:r>
      <w:r w:rsidR="0070360A" w:rsidRPr="0070360A">
        <w:rPr>
          <w:color w:val="000000"/>
          <w:sz w:val="28"/>
          <w:szCs w:val="28"/>
        </w:rPr>
        <w:t xml:space="preserve">, </w:t>
      </w:r>
      <w:r w:rsidR="006B2C54" w:rsidRPr="0070360A">
        <w:rPr>
          <w:sz w:val="28"/>
          <w:szCs w:val="28"/>
        </w:rPr>
        <w:t xml:space="preserve"> </w:t>
      </w:r>
      <w:r w:rsidRPr="0070360A">
        <w:rPr>
          <w:sz w:val="28"/>
          <w:szCs w:val="28"/>
        </w:rPr>
        <w:t xml:space="preserve">размещена на сайте газеты «Усть-Лабинск инфо» </w:t>
      </w:r>
      <w:hyperlink r:id="rId15" w:history="1">
        <w:r w:rsidRPr="0070360A">
          <w:rPr>
            <w:sz w:val="28"/>
            <w:szCs w:val="28"/>
          </w:rPr>
          <w:t>http://ustlabinfo.ru/</w:t>
        </w:r>
      </w:hyperlink>
      <w:r w:rsidRPr="0070360A">
        <w:rPr>
          <w:sz w:val="28"/>
          <w:szCs w:val="28"/>
        </w:rPr>
        <w:t xml:space="preserve">. </w:t>
      </w:r>
    </w:p>
    <w:p w:rsidR="00EA4420" w:rsidRPr="0070360A" w:rsidRDefault="00EA4420" w:rsidP="0070360A">
      <w:pPr>
        <w:autoSpaceDE w:val="0"/>
        <w:autoSpaceDN w:val="0"/>
        <w:adjustRightInd w:val="0"/>
        <w:ind w:firstLine="708"/>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федерального</w:t>
      </w:r>
      <w:r w:rsidRPr="0070360A">
        <w:rPr>
          <w:bCs/>
          <w:sz w:val="28"/>
          <w:szCs w:val="28"/>
        </w:rPr>
        <w:t xml:space="preserve"> </w:t>
      </w:r>
      <w:r w:rsidRPr="0070360A">
        <w:rPr>
          <w:bCs/>
          <w:spacing w:val="-1"/>
          <w:sz w:val="28"/>
          <w:szCs w:val="28"/>
        </w:rPr>
        <w:t>значения</w:t>
      </w:r>
    </w:p>
    <w:p w:rsidR="00EA4420" w:rsidRPr="0070360A" w:rsidRDefault="00EA4420" w:rsidP="0070360A">
      <w:pPr>
        <w:widowControl w:val="0"/>
        <w:kinsoku w:val="0"/>
        <w:overflowPunct w:val="0"/>
        <w:autoSpaceDE w:val="0"/>
        <w:autoSpaceDN w:val="0"/>
        <w:adjustRightInd w:val="0"/>
        <w:ind w:firstLine="709"/>
        <w:jc w:val="both"/>
        <w:rPr>
          <w:bCs/>
          <w:sz w:val="28"/>
          <w:szCs w:val="28"/>
        </w:rPr>
      </w:pPr>
      <w:r w:rsidRPr="0070360A">
        <w:rPr>
          <w:bCs/>
          <w:sz w:val="28"/>
          <w:szCs w:val="28"/>
        </w:rPr>
        <w:t>Таблица 5</w:t>
      </w:r>
    </w:p>
    <w:p w:rsidR="0086463A" w:rsidRPr="0070360A" w:rsidRDefault="0086463A"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16"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sz w:val="28"/>
          <w:szCs w:val="28"/>
        </w:rPr>
        <w:t xml:space="preserve">размещена на сайте газеты «Усть-Лабинск инфо» </w:t>
      </w:r>
      <w:hyperlink r:id="rId17" w:history="1">
        <w:r w:rsidRPr="0070360A">
          <w:rPr>
            <w:sz w:val="28"/>
            <w:szCs w:val="28"/>
          </w:rPr>
          <w:t>http://ustlabinfo.ru/</w:t>
        </w:r>
      </w:hyperlink>
      <w:r w:rsidRPr="0070360A">
        <w:rPr>
          <w:sz w:val="28"/>
          <w:szCs w:val="28"/>
        </w:rPr>
        <w:t xml:space="preserve">. </w:t>
      </w:r>
    </w:p>
    <w:p w:rsidR="004E19D6" w:rsidRPr="0070360A" w:rsidRDefault="00EA4420" w:rsidP="0070360A">
      <w:pPr>
        <w:autoSpaceDE w:val="0"/>
        <w:autoSpaceDN w:val="0"/>
        <w:adjustRightInd w:val="0"/>
        <w:ind w:firstLine="708"/>
        <w:jc w:val="both"/>
        <w:rPr>
          <w:sz w:val="28"/>
          <w:szCs w:val="28"/>
        </w:rPr>
      </w:pPr>
      <w:bookmarkStart w:id="5" w:name="_Toc128674933"/>
      <w:r w:rsidRPr="0070360A">
        <w:rPr>
          <w:bCs/>
          <w:sz w:val="28"/>
          <w:szCs w:val="28"/>
        </w:rPr>
        <w:t>2.2. Общественно-деловая зона</w:t>
      </w:r>
      <w:bookmarkEnd w:id="5"/>
    </w:p>
    <w:p w:rsidR="00EA4420" w:rsidRPr="0070360A" w:rsidRDefault="00EA4420" w:rsidP="0070360A">
      <w:pPr>
        <w:autoSpaceDE w:val="0"/>
        <w:autoSpaceDN w:val="0"/>
        <w:adjustRightInd w:val="0"/>
        <w:ind w:firstLine="708"/>
        <w:jc w:val="both"/>
        <w:rPr>
          <w:sz w:val="28"/>
          <w:szCs w:val="28"/>
        </w:rPr>
      </w:pPr>
      <w:r w:rsidRPr="0070360A">
        <w:rPr>
          <w:sz w:val="28"/>
          <w:szCs w:val="28"/>
        </w:rPr>
        <w:t xml:space="preserve">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w:t>
      </w:r>
      <w:r w:rsidRPr="0070360A">
        <w:rPr>
          <w:sz w:val="28"/>
          <w:szCs w:val="28"/>
        </w:rPr>
        <w:lastRenderedPageBreak/>
        <w:t>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A4420" w:rsidRPr="0070360A" w:rsidRDefault="00EA4420" w:rsidP="0070360A">
      <w:pPr>
        <w:widowControl w:val="0"/>
        <w:kinsoku w:val="0"/>
        <w:overflowPunct w:val="0"/>
        <w:autoSpaceDE w:val="0"/>
        <w:autoSpaceDN w:val="0"/>
        <w:adjustRightInd w:val="0"/>
        <w:ind w:firstLine="284"/>
        <w:jc w:val="both"/>
        <w:rPr>
          <w:spacing w:val="-2"/>
          <w:sz w:val="28"/>
          <w:szCs w:val="28"/>
        </w:rPr>
      </w:pPr>
      <w:r w:rsidRPr="0070360A">
        <w:rPr>
          <w:sz w:val="28"/>
          <w:szCs w:val="28"/>
        </w:rPr>
        <w:t>Этажность</w:t>
      </w:r>
      <w:r w:rsidRPr="0070360A">
        <w:rPr>
          <w:spacing w:val="1"/>
          <w:sz w:val="28"/>
          <w:szCs w:val="28"/>
        </w:rPr>
        <w:t xml:space="preserve"> </w:t>
      </w:r>
      <w:r w:rsidRPr="0070360A">
        <w:rPr>
          <w:spacing w:val="-1"/>
          <w:sz w:val="28"/>
          <w:szCs w:val="28"/>
        </w:rPr>
        <w:t>застройки:</w:t>
      </w:r>
      <w:r w:rsidRPr="0070360A">
        <w:rPr>
          <w:spacing w:val="1"/>
          <w:sz w:val="28"/>
          <w:szCs w:val="28"/>
        </w:rPr>
        <w:t xml:space="preserve"> 5</w:t>
      </w:r>
    </w:p>
    <w:p w:rsidR="006D0F3B" w:rsidRPr="0070360A" w:rsidRDefault="00EA4420" w:rsidP="0070360A">
      <w:pPr>
        <w:widowControl w:val="0"/>
        <w:kinsoku w:val="0"/>
        <w:overflowPunct w:val="0"/>
        <w:autoSpaceDE w:val="0"/>
        <w:autoSpaceDN w:val="0"/>
        <w:adjustRightInd w:val="0"/>
        <w:ind w:firstLine="284"/>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6,73</w:t>
      </w:r>
      <w:r w:rsidRPr="0070360A">
        <w:rPr>
          <w:bCs/>
          <w:sz w:val="28"/>
          <w:szCs w:val="28"/>
        </w:rPr>
        <w:t xml:space="preserve"> </w:t>
      </w:r>
      <w:r w:rsidRPr="0070360A">
        <w:rPr>
          <w:sz w:val="28"/>
          <w:szCs w:val="28"/>
        </w:rPr>
        <w:t xml:space="preserve">га </w:t>
      </w:r>
    </w:p>
    <w:p w:rsidR="006B2C54" w:rsidRPr="0070360A" w:rsidRDefault="006B2C54" w:rsidP="0070360A">
      <w:pPr>
        <w:pStyle w:val="4"/>
        <w:numPr>
          <w:ilvl w:val="0"/>
          <w:numId w:val="0"/>
        </w:numPr>
        <w:rPr>
          <w:bCs/>
          <w:szCs w:val="28"/>
        </w:rPr>
      </w:pPr>
      <w:r w:rsidRPr="0070360A">
        <w:rPr>
          <w:bCs/>
          <w:szCs w:val="28"/>
        </w:rPr>
        <w:t>2.2.1 Многофункциональная общественно-деловая зона</w:t>
      </w:r>
    </w:p>
    <w:p w:rsidR="006B2C54" w:rsidRPr="0070360A" w:rsidRDefault="006B2C54" w:rsidP="0070360A">
      <w:pPr>
        <w:widowControl w:val="0"/>
        <w:kinsoku w:val="0"/>
        <w:overflowPunct w:val="0"/>
        <w:autoSpaceDE w:val="0"/>
        <w:autoSpaceDN w:val="0"/>
        <w:adjustRightInd w:val="0"/>
        <w:ind w:firstLine="709"/>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3,29</w:t>
      </w:r>
      <w:r w:rsidRPr="0070360A">
        <w:rPr>
          <w:sz w:val="28"/>
          <w:szCs w:val="28"/>
        </w:rPr>
        <w:t xml:space="preserve"> га</w:t>
      </w:r>
    </w:p>
    <w:p w:rsidR="006B2C54" w:rsidRPr="0070360A" w:rsidRDefault="006B2C54" w:rsidP="0070360A">
      <w:pPr>
        <w:widowControl w:val="0"/>
        <w:kinsoku w:val="0"/>
        <w:overflowPunct w:val="0"/>
        <w:autoSpaceDE w:val="0"/>
        <w:autoSpaceDN w:val="0"/>
        <w:adjustRightInd w:val="0"/>
        <w:ind w:firstLine="709"/>
        <w:jc w:val="both"/>
        <w:rPr>
          <w:spacing w:val="-2"/>
          <w:sz w:val="28"/>
          <w:szCs w:val="28"/>
        </w:rPr>
      </w:pPr>
      <w:r w:rsidRPr="0070360A">
        <w:rPr>
          <w:sz w:val="28"/>
          <w:szCs w:val="28"/>
        </w:rPr>
        <w:t>Этажность</w:t>
      </w:r>
      <w:r w:rsidRPr="0070360A">
        <w:rPr>
          <w:spacing w:val="1"/>
          <w:sz w:val="28"/>
          <w:szCs w:val="28"/>
        </w:rPr>
        <w:t xml:space="preserve"> </w:t>
      </w:r>
      <w:r w:rsidRPr="0070360A">
        <w:rPr>
          <w:spacing w:val="-1"/>
          <w:sz w:val="28"/>
          <w:szCs w:val="28"/>
        </w:rPr>
        <w:t>застройки:</w:t>
      </w:r>
      <w:r w:rsidRPr="0070360A">
        <w:rPr>
          <w:spacing w:val="1"/>
          <w:sz w:val="28"/>
          <w:szCs w:val="28"/>
        </w:rPr>
        <w:t xml:space="preserve"> 5</w:t>
      </w:r>
    </w:p>
    <w:p w:rsidR="004E19D6" w:rsidRPr="0070360A" w:rsidRDefault="00EA4420" w:rsidP="0070360A">
      <w:pPr>
        <w:widowControl w:val="0"/>
        <w:kinsoku w:val="0"/>
        <w:overflowPunct w:val="0"/>
        <w:autoSpaceDE w:val="0"/>
        <w:autoSpaceDN w:val="0"/>
        <w:adjustRightInd w:val="0"/>
        <w:ind w:firstLine="284"/>
        <w:jc w:val="both"/>
        <w:rPr>
          <w:sz w:val="28"/>
          <w:szCs w:val="28"/>
        </w:rPr>
      </w:pPr>
      <w:r w:rsidRPr="0070360A">
        <w:rPr>
          <w:bCs/>
          <w:spacing w:val="-1"/>
          <w:sz w:val="28"/>
          <w:szCs w:val="28"/>
        </w:rPr>
        <w:t>Объекты</w:t>
      </w:r>
      <w:r w:rsidRPr="0070360A">
        <w:rPr>
          <w:bCs/>
          <w:spacing w:val="-2"/>
          <w:sz w:val="28"/>
          <w:szCs w:val="28"/>
        </w:rPr>
        <w:t xml:space="preserve"> </w:t>
      </w:r>
      <w:r w:rsidRPr="0070360A">
        <w:rPr>
          <w:bCs/>
          <w:spacing w:val="-1"/>
          <w:sz w:val="28"/>
          <w:szCs w:val="28"/>
        </w:rPr>
        <w:t>местного</w:t>
      </w:r>
      <w:r w:rsidRPr="0070360A">
        <w:rPr>
          <w:bCs/>
          <w:sz w:val="28"/>
          <w:szCs w:val="28"/>
        </w:rPr>
        <w:t xml:space="preserve"> </w:t>
      </w:r>
      <w:r w:rsidRPr="0070360A">
        <w:rPr>
          <w:bCs/>
          <w:spacing w:val="-1"/>
          <w:sz w:val="28"/>
          <w:szCs w:val="28"/>
        </w:rPr>
        <w:t>значения</w:t>
      </w:r>
    </w:p>
    <w:p w:rsidR="00097E63" w:rsidRPr="0070360A" w:rsidRDefault="00EA4420" w:rsidP="0070360A">
      <w:pPr>
        <w:widowControl w:val="0"/>
        <w:kinsoku w:val="0"/>
        <w:overflowPunct w:val="0"/>
        <w:autoSpaceDE w:val="0"/>
        <w:autoSpaceDN w:val="0"/>
        <w:adjustRightInd w:val="0"/>
        <w:ind w:firstLine="284"/>
        <w:jc w:val="both"/>
        <w:rPr>
          <w:sz w:val="28"/>
          <w:szCs w:val="28"/>
        </w:rPr>
      </w:pPr>
      <w:r w:rsidRPr="0070360A">
        <w:rPr>
          <w:sz w:val="28"/>
          <w:szCs w:val="28"/>
        </w:rPr>
        <w:t xml:space="preserve">Таблица </w:t>
      </w:r>
      <w:r w:rsidR="00D5648C" w:rsidRPr="0070360A">
        <w:rPr>
          <w:sz w:val="28"/>
          <w:szCs w:val="28"/>
        </w:rPr>
        <w:t>6</w:t>
      </w:r>
    </w:p>
    <w:p w:rsidR="004E19D6" w:rsidRPr="0070360A" w:rsidRDefault="0086463A" w:rsidP="0070360A">
      <w:pPr>
        <w:autoSpaceDE w:val="0"/>
        <w:autoSpaceDN w:val="0"/>
        <w:adjustRightInd w:val="0"/>
        <w:ind w:firstLine="284"/>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18"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sz w:val="28"/>
          <w:szCs w:val="28"/>
        </w:rPr>
        <w:t xml:space="preserve">размещена на сайте газеты «Усть-Лабинск инфо» </w:t>
      </w:r>
      <w:hyperlink r:id="rId19" w:history="1">
        <w:r w:rsidRPr="0070360A">
          <w:rPr>
            <w:sz w:val="28"/>
            <w:szCs w:val="28"/>
          </w:rPr>
          <w:t>http://ustlabinfo.ru/</w:t>
        </w:r>
      </w:hyperlink>
      <w:r w:rsidRPr="0070360A">
        <w:rPr>
          <w:sz w:val="28"/>
          <w:szCs w:val="28"/>
        </w:rPr>
        <w:t xml:space="preserve">. </w:t>
      </w:r>
    </w:p>
    <w:p w:rsidR="00097E63" w:rsidRPr="0070360A" w:rsidRDefault="00EA4420" w:rsidP="0070360A">
      <w:pPr>
        <w:autoSpaceDE w:val="0"/>
        <w:autoSpaceDN w:val="0"/>
        <w:adjustRightInd w:val="0"/>
        <w:ind w:firstLine="284"/>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регионального</w:t>
      </w:r>
      <w:r w:rsidRPr="0070360A">
        <w:rPr>
          <w:bCs/>
          <w:spacing w:val="-2"/>
          <w:sz w:val="28"/>
          <w:szCs w:val="28"/>
        </w:rPr>
        <w:t xml:space="preserve"> </w:t>
      </w:r>
      <w:r w:rsidRPr="0070360A">
        <w:rPr>
          <w:bCs/>
          <w:spacing w:val="-1"/>
          <w:sz w:val="28"/>
          <w:szCs w:val="28"/>
        </w:rPr>
        <w:t>значения</w:t>
      </w:r>
    </w:p>
    <w:p w:rsidR="004E19D6" w:rsidRPr="0070360A" w:rsidRDefault="00EA4420" w:rsidP="0070360A">
      <w:pPr>
        <w:widowControl w:val="0"/>
        <w:kinsoku w:val="0"/>
        <w:overflowPunct w:val="0"/>
        <w:autoSpaceDE w:val="0"/>
        <w:autoSpaceDN w:val="0"/>
        <w:adjustRightInd w:val="0"/>
        <w:ind w:firstLine="284"/>
        <w:jc w:val="both"/>
        <w:rPr>
          <w:sz w:val="28"/>
          <w:szCs w:val="28"/>
        </w:rPr>
      </w:pPr>
      <w:r w:rsidRPr="0070360A">
        <w:rPr>
          <w:bCs/>
          <w:spacing w:val="-2"/>
          <w:sz w:val="28"/>
          <w:szCs w:val="28"/>
        </w:rPr>
        <w:t xml:space="preserve">Таблица </w:t>
      </w:r>
      <w:r w:rsidR="00D5648C" w:rsidRPr="0070360A">
        <w:rPr>
          <w:bCs/>
          <w:spacing w:val="-2"/>
          <w:sz w:val="28"/>
          <w:szCs w:val="28"/>
        </w:rPr>
        <w:t>7</w:t>
      </w:r>
    </w:p>
    <w:p w:rsidR="004E19D6" w:rsidRPr="0070360A" w:rsidRDefault="0086463A" w:rsidP="0070360A">
      <w:pPr>
        <w:widowControl w:val="0"/>
        <w:kinsoku w:val="0"/>
        <w:overflowPunct w:val="0"/>
        <w:autoSpaceDE w:val="0"/>
        <w:autoSpaceDN w:val="0"/>
        <w:adjustRightInd w:val="0"/>
        <w:ind w:firstLine="284"/>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20"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w:t>
      </w:r>
      <w:r w:rsidRPr="0070360A">
        <w:rPr>
          <w:sz w:val="28"/>
          <w:szCs w:val="28"/>
        </w:rPr>
        <w:t xml:space="preserve"> размещена на сайте газеты «Усть-Лабинск инфо» </w:t>
      </w:r>
      <w:hyperlink r:id="rId21" w:history="1">
        <w:r w:rsidRPr="0070360A">
          <w:rPr>
            <w:sz w:val="28"/>
            <w:szCs w:val="28"/>
          </w:rPr>
          <w:t>http://ustlabinfo.ru/</w:t>
        </w:r>
      </w:hyperlink>
      <w:r w:rsidRPr="0070360A">
        <w:rPr>
          <w:sz w:val="28"/>
          <w:szCs w:val="28"/>
        </w:rPr>
        <w:t xml:space="preserve">. </w:t>
      </w:r>
    </w:p>
    <w:p w:rsidR="004E19D6" w:rsidRPr="0070360A" w:rsidRDefault="00EA4420" w:rsidP="0070360A">
      <w:pPr>
        <w:widowControl w:val="0"/>
        <w:kinsoku w:val="0"/>
        <w:overflowPunct w:val="0"/>
        <w:autoSpaceDE w:val="0"/>
        <w:autoSpaceDN w:val="0"/>
        <w:adjustRightInd w:val="0"/>
        <w:ind w:firstLine="284"/>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федерального</w:t>
      </w:r>
      <w:r w:rsidRPr="0070360A">
        <w:rPr>
          <w:bCs/>
          <w:sz w:val="28"/>
          <w:szCs w:val="28"/>
        </w:rPr>
        <w:t xml:space="preserve"> </w:t>
      </w:r>
      <w:r w:rsidRPr="0070360A">
        <w:rPr>
          <w:bCs/>
          <w:spacing w:val="-1"/>
          <w:sz w:val="28"/>
          <w:szCs w:val="28"/>
        </w:rPr>
        <w:t>значения</w:t>
      </w:r>
    </w:p>
    <w:p w:rsidR="00097E63" w:rsidRPr="0070360A" w:rsidRDefault="00EA4420" w:rsidP="0070360A">
      <w:pPr>
        <w:widowControl w:val="0"/>
        <w:kinsoku w:val="0"/>
        <w:overflowPunct w:val="0"/>
        <w:autoSpaceDE w:val="0"/>
        <w:autoSpaceDN w:val="0"/>
        <w:adjustRightInd w:val="0"/>
        <w:ind w:firstLine="284"/>
        <w:jc w:val="both"/>
        <w:rPr>
          <w:sz w:val="28"/>
          <w:szCs w:val="28"/>
        </w:rPr>
      </w:pPr>
      <w:r w:rsidRPr="0070360A">
        <w:rPr>
          <w:bCs/>
          <w:sz w:val="28"/>
          <w:szCs w:val="28"/>
        </w:rPr>
        <w:t xml:space="preserve">Таблица </w:t>
      </w:r>
      <w:r w:rsidR="00D5648C" w:rsidRPr="0070360A">
        <w:rPr>
          <w:bCs/>
          <w:sz w:val="28"/>
          <w:szCs w:val="28"/>
        </w:rPr>
        <w:t>8</w:t>
      </w:r>
    </w:p>
    <w:p w:rsidR="004E19D6" w:rsidRPr="0070360A" w:rsidRDefault="0086463A"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22"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70360A" w:rsidRPr="0070360A">
        <w:rPr>
          <w:sz w:val="28"/>
          <w:szCs w:val="28"/>
        </w:rPr>
        <w:t>» http://leninskoesp.ru/</w:t>
      </w:r>
      <w:r w:rsidR="0070360A" w:rsidRPr="0070360A">
        <w:rPr>
          <w:color w:val="000000"/>
          <w:sz w:val="28"/>
          <w:szCs w:val="28"/>
        </w:rPr>
        <w:t xml:space="preserve">, </w:t>
      </w:r>
      <w:r w:rsidRPr="0070360A">
        <w:rPr>
          <w:sz w:val="28"/>
          <w:szCs w:val="28"/>
        </w:rPr>
        <w:t xml:space="preserve">размещена на сайте газеты «Усть-Лабинск инфо» </w:t>
      </w:r>
      <w:hyperlink r:id="rId23" w:history="1">
        <w:r w:rsidRPr="0070360A">
          <w:rPr>
            <w:sz w:val="28"/>
            <w:szCs w:val="28"/>
          </w:rPr>
          <w:t>http://ustlabinfo.ru/</w:t>
        </w:r>
      </w:hyperlink>
      <w:r w:rsidRPr="0070360A">
        <w:rPr>
          <w:sz w:val="28"/>
          <w:szCs w:val="28"/>
        </w:rPr>
        <w:t xml:space="preserve">. </w:t>
      </w:r>
    </w:p>
    <w:p w:rsidR="00585D1C" w:rsidRPr="0070360A" w:rsidRDefault="00585D1C" w:rsidP="0070360A">
      <w:pPr>
        <w:pStyle w:val="4"/>
        <w:numPr>
          <w:ilvl w:val="0"/>
          <w:numId w:val="0"/>
        </w:numPr>
        <w:rPr>
          <w:bCs/>
          <w:szCs w:val="28"/>
        </w:rPr>
      </w:pPr>
      <w:bookmarkStart w:id="6" w:name="_Toc128674934"/>
      <w:r w:rsidRPr="0070360A">
        <w:rPr>
          <w:bCs/>
          <w:szCs w:val="28"/>
        </w:rPr>
        <w:t>.2.2 Зона специализированной общественной застройки</w:t>
      </w:r>
    </w:p>
    <w:p w:rsidR="00585D1C" w:rsidRPr="0070360A" w:rsidRDefault="00585D1C" w:rsidP="0070360A">
      <w:pPr>
        <w:widowControl w:val="0"/>
        <w:kinsoku w:val="0"/>
        <w:overflowPunct w:val="0"/>
        <w:autoSpaceDE w:val="0"/>
        <w:autoSpaceDN w:val="0"/>
        <w:adjustRightInd w:val="0"/>
        <w:ind w:firstLine="709"/>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3,44</w:t>
      </w:r>
      <w:r w:rsidRPr="0070360A">
        <w:rPr>
          <w:sz w:val="28"/>
          <w:szCs w:val="28"/>
        </w:rPr>
        <w:t xml:space="preserve"> га</w:t>
      </w:r>
    </w:p>
    <w:p w:rsidR="00585D1C" w:rsidRPr="0070360A" w:rsidRDefault="00585D1C" w:rsidP="0070360A">
      <w:pPr>
        <w:widowControl w:val="0"/>
        <w:kinsoku w:val="0"/>
        <w:overflowPunct w:val="0"/>
        <w:autoSpaceDE w:val="0"/>
        <w:autoSpaceDN w:val="0"/>
        <w:adjustRightInd w:val="0"/>
        <w:ind w:firstLine="709"/>
        <w:jc w:val="both"/>
        <w:rPr>
          <w:spacing w:val="1"/>
          <w:sz w:val="28"/>
          <w:szCs w:val="28"/>
        </w:rPr>
      </w:pPr>
      <w:r w:rsidRPr="0070360A">
        <w:rPr>
          <w:sz w:val="28"/>
          <w:szCs w:val="28"/>
        </w:rPr>
        <w:t>Этажность</w:t>
      </w:r>
      <w:r w:rsidRPr="0070360A">
        <w:rPr>
          <w:spacing w:val="1"/>
          <w:sz w:val="28"/>
          <w:szCs w:val="28"/>
        </w:rPr>
        <w:t xml:space="preserve"> </w:t>
      </w:r>
      <w:r w:rsidRPr="0070360A">
        <w:rPr>
          <w:spacing w:val="-1"/>
          <w:sz w:val="28"/>
          <w:szCs w:val="28"/>
        </w:rPr>
        <w:t>застройки:</w:t>
      </w:r>
      <w:r w:rsidRPr="0070360A">
        <w:rPr>
          <w:spacing w:val="1"/>
          <w:sz w:val="28"/>
          <w:szCs w:val="28"/>
        </w:rPr>
        <w:t xml:space="preserve"> 5</w:t>
      </w:r>
    </w:p>
    <w:p w:rsidR="00585D1C" w:rsidRPr="0070360A" w:rsidRDefault="00585D1C" w:rsidP="0070360A">
      <w:pPr>
        <w:widowControl w:val="0"/>
        <w:kinsoku w:val="0"/>
        <w:overflowPunct w:val="0"/>
        <w:autoSpaceDE w:val="0"/>
        <w:autoSpaceDN w:val="0"/>
        <w:adjustRightInd w:val="0"/>
        <w:ind w:firstLine="709"/>
        <w:jc w:val="both"/>
        <w:rPr>
          <w:spacing w:val="-2"/>
          <w:sz w:val="28"/>
          <w:szCs w:val="28"/>
        </w:rPr>
      </w:pPr>
      <w:r w:rsidRPr="0070360A">
        <w:rPr>
          <w:bCs/>
          <w:spacing w:val="-1"/>
          <w:sz w:val="28"/>
          <w:szCs w:val="28"/>
        </w:rPr>
        <w:t>Объекты</w:t>
      </w:r>
      <w:r w:rsidRPr="0070360A">
        <w:rPr>
          <w:bCs/>
          <w:spacing w:val="-2"/>
          <w:sz w:val="28"/>
          <w:szCs w:val="28"/>
        </w:rPr>
        <w:t xml:space="preserve"> </w:t>
      </w:r>
      <w:r w:rsidRPr="0070360A">
        <w:rPr>
          <w:bCs/>
          <w:spacing w:val="-1"/>
          <w:sz w:val="28"/>
          <w:szCs w:val="28"/>
        </w:rPr>
        <w:t>местного</w:t>
      </w:r>
      <w:r w:rsidRPr="0070360A">
        <w:rPr>
          <w:bCs/>
          <w:sz w:val="28"/>
          <w:szCs w:val="28"/>
        </w:rPr>
        <w:t xml:space="preserve"> </w:t>
      </w:r>
      <w:r w:rsidRPr="0070360A">
        <w:rPr>
          <w:bCs/>
          <w:spacing w:val="-1"/>
          <w:sz w:val="28"/>
          <w:szCs w:val="28"/>
        </w:rPr>
        <w:t>значения</w:t>
      </w:r>
    </w:p>
    <w:p w:rsidR="00585D1C" w:rsidRPr="0070360A" w:rsidRDefault="00585D1C" w:rsidP="0070360A">
      <w:pPr>
        <w:widowControl w:val="0"/>
        <w:kinsoku w:val="0"/>
        <w:overflowPunct w:val="0"/>
        <w:autoSpaceDE w:val="0"/>
        <w:autoSpaceDN w:val="0"/>
        <w:adjustRightInd w:val="0"/>
        <w:ind w:firstLine="709"/>
        <w:jc w:val="both"/>
        <w:rPr>
          <w:bCs/>
          <w:spacing w:val="-2"/>
          <w:sz w:val="28"/>
          <w:szCs w:val="28"/>
        </w:rPr>
      </w:pPr>
      <w:r w:rsidRPr="0070360A">
        <w:rPr>
          <w:bCs/>
          <w:spacing w:val="-2"/>
          <w:sz w:val="28"/>
          <w:szCs w:val="28"/>
        </w:rPr>
        <w:t xml:space="preserve">Таблица </w:t>
      </w:r>
      <w:r w:rsidR="00D5648C" w:rsidRPr="0070360A">
        <w:rPr>
          <w:bCs/>
          <w:spacing w:val="-2"/>
          <w:sz w:val="28"/>
          <w:szCs w:val="28"/>
        </w:rPr>
        <w:t>9</w:t>
      </w:r>
    </w:p>
    <w:p w:rsidR="00585D1C" w:rsidRPr="0070360A" w:rsidRDefault="00585D1C"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24"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color w:val="000000" w:themeColor="text1"/>
          <w:sz w:val="28"/>
          <w:szCs w:val="28"/>
        </w:rPr>
        <w:t xml:space="preserve"> </w:t>
      </w:r>
      <w:r w:rsidRPr="0070360A">
        <w:rPr>
          <w:sz w:val="28"/>
          <w:szCs w:val="28"/>
        </w:rPr>
        <w:t xml:space="preserve">размещена на сайте газеты «Усть-Лабинск инфо» </w:t>
      </w:r>
      <w:hyperlink r:id="rId25" w:history="1">
        <w:r w:rsidRPr="0070360A">
          <w:rPr>
            <w:sz w:val="28"/>
            <w:szCs w:val="28"/>
          </w:rPr>
          <w:t>http://ustlabinfo.ru/</w:t>
        </w:r>
      </w:hyperlink>
      <w:r w:rsidRPr="0070360A">
        <w:rPr>
          <w:sz w:val="28"/>
          <w:szCs w:val="28"/>
        </w:rPr>
        <w:t xml:space="preserve">. </w:t>
      </w:r>
    </w:p>
    <w:p w:rsidR="00585D1C" w:rsidRPr="0070360A" w:rsidRDefault="00585D1C" w:rsidP="0070360A">
      <w:pPr>
        <w:autoSpaceDE w:val="0"/>
        <w:autoSpaceDN w:val="0"/>
        <w:adjustRightInd w:val="0"/>
        <w:ind w:firstLine="708"/>
        <w:jc w:val="both"/>
        <w:rPr>
          <w:sz w:val="28"/>
          <w:szCs w:val="28"/>
        </w:rPr>
      </w:pPr>
      <w:r w:rsidRPr="0070360A">
        <w:rPr>
          <w:sz w:val="28"/>
          <w:szCs w:val="28"/>
        </w:rPr>
        <w:t>Объекты регионального значения</w:t>
      </w:r>
    </w:p>
    <w:p w:rsidR="00585D1C" w:rsidRPr="0070360A" w:rsidRDefault="00585D1C" w:rsidP="0070360A">
      <w:pPr>
        <w:widowControl w:val="0"/>
        <w:kinsoku w:val="0"/>
        <w:overflowPunct w:val="0"/>
        <w:autoSpaceDE w:val="0"/>
        <w:autoSpaceDN w:val="0"/>
        <w:adjustRightInd w:val="0"/>
        <w:ind w:firstLine="709"/>
        <w:jc w:val="both"/>
        <w:rPr>
          <w:bCs/>
          <w:spacing w:val="-2"/>
          <w:sz w:val="28"/>
          <w:szCs w:val="28"/>
        </w:rPr>
      </w:pPr>
      <w:r w:rsidRPr="0070360A">
        <w:rPr>
          <w:bCs/>
          <w:spacing w:val="-2"/>
          <w:sz w:val="28"/>
          <w:szCs w:val="28"/>
        </w:rPr>
        <w:t xml:space="preserve">Таблица </w:t>
      </w:r>
      <w:r w:rsidR="00D5648C" w:rsidRPr="0070360A">
        <w:rPr>
          <w:bCs/>
          <w:spacing w:val="-2"/>
          <w:sz w:val="28"/>
          <w:szCs w:val="28"/>
        </w:rPr>
        <w:t>10</w:t>
      </w:r>
    </w:p>
    <w:p w:rsidR="00585D1C" w:rsidRPr="0070360A" w:rsidRDefault="00585D1C"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26" w:history="1">
        <w:r w:rsidRPr="0070360A">
          <w:rPr>
            <w:sz w:val="28"/>
            <w:szCs w:val="28"/>
          </w:rPr>
          <w:t>http://www.adminustlabinsk.ru/</w:t>
        </w:r>
      </w:hyperlink>
      <w:r w:rsidRPr="0070360A">
        <w:rPr>
          <w:sz w:val="28"/>
          <w:szCs w:val="28"/>
        </w:rPr>
        <w:t xml:space="preserve"> и на официальном сайте поселения в разделе </w:t>
      </w:r>
      <w:r w:rsidRPr="0070360A">
        <w:rPr>
          <w:sz w:val="28"/>
          <w:szCs w:val="28"/>
        </w:rPr>
        <w:lastRenderedPageBreak/>
        <w:t>«градостроительная деятельность</w:t>
      </w:r>
      <w:r w:rsidR="00D5648C" w:rsidRPr="0070360A">
        <w:rPr>
          <w:sz w:val="28"/>
          <w:szCs w:val="28"/>
        </w:rPr>
        <w:t xml:space="preserve"> http://leninskoesp.ru/</w:t>
      </w:r>
      <w:r w:rsidR="00D5648C" w:rsidRPr="0070360A">
        <w:rPr>
          <w:color w:val="000000"/>
          <w:sz w:val="28"/>
          <w:szCs w:val="28"/>
        </w:rPr>
        <w:t xml:space="preserve">, </w:t>
      </w:r>
      <w:r w:rsidRPr="0070360A">
        <w:rPr>
          <w:color w:val="000000" w:themeColor="text1"/>
          <w:sz w:val="28"/>
          <w:szCs w:val="28"/>
        </w:rPr>
        <w:t xml:space="preserve"> </w:t>
      </w:r>
      <w:r w:rsidRPr="0070360A">
        <w:rPr>
          <w:sz w:val="28"/>
          <w:szCs w:val="28"/>
        </w:rPr>
        <w:t xml:space="preserve">размещена на сайте газеты «Усть-Лабинск инфо» </w:t>
      </w:r>
      <w:hyperlink r:id="rId27" w:history="1">
        <w:r w:rsidRPr="0070360A">
          <w:rPr>
            <w:sz w:val="28"/>
            <w:szCs w:val="28"/>
          </w:rPr>
          <w:t>http://ustlabinfo.ru/</w:t>
        </w:r>
      </w:hyperlink>
      <w:r w:rsidRPr="0070360A">
        <w:rPr>
          <w:sz w:val="28"/>
          <w:szCs w:val="28"/>
        </w:rPr>
        <w:t xml:space="preserve">. </w:t>
      </w:r>
    </w:p>
    <w:p w:rsidR="00585D1C" w:rsidRPr="0070360A" w:rsidRDefault="00585D1C" w:rsidP="0070360A">
      <w:pPr>
        <w:autoSpaceDE w:val="0"/>
        <w:autoSpaceDN w:val="0"/>
        <w:adjustRightInd w:val="0"/>
        <w:ind w:firstLine="708"/>
        <w:jc w:val="both"/>
        <w:rPr>
          <w:sz w:val="28"/>
          <w:szCs w:val="28"/>
        </w:rPr>
      </w:pPr>
      <w:r w:rsidRPr="0070360A">
        <w:rPr>
          <w:sz w:val="28"/>
          <w:szCs w:val="28"/>
        </w:rPr>
        <w:t>Объекты федерального значения</w:t>
      </w:r>
    </w:p>
    <w:p w:rsidR="00585D1C" w:rsidRPr="0070360A" w:rsidRDefault="00585D1C" w:rsidP="0070360A">
      <w:pPr>
        <w:widowControl w:val="0"/>
        <w:kinsoku w:val="0"/>
        <w:overflowPunct w:val="0"/>
        <w:autoSpaceDE w:val="0"/>
        <w:autoSpaceDN w:val="0"/>
        <w:adjustRightInd w:val="0"/>
        <w:ind w:firstLine="709"/>
        <w:jc w:val="both"/>
        <w:rPr>
          <w:bCs/>
          <w:spacing w:val="-2"/>
          <w:sz w:val="28"/>
          <w:szCs w:val="28"/>
        </w:rPr>
      </w:pPr>
      <w:r w:rsidRPr="0070360A">
        <w:rPr>
          <w:bCs/>
          <w:spacing w:val="-2"/>
          <w:sz w:val="28"/>
          <w:szCs w:val="28"/>
        </w:rPr>
        <w:t>Таблица 1</w:t>
      </w:r>
      <w:r w:rsidR="00D5648C" w:rsidRPr="0070360A">
        <w:rPr>
          <w:bCs/>
          <w:spacing w:val="-2"/>
          <w:sz w:val="28"/>
          <w:szCs w:val="28"/>
        </w:rPr>
        <w:t>1</w:t>
      </w:r>
    </w:p>
    <w:p w:rsidR="00585D1C" w:rsidRPr="0070360A" w:rsidRDefault="00585D1C"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28"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color w:val="000000" w:themeColor="text1"/>
          <w:sz w:val="28"/>
          <w:szCs w:val="28"/>
        </w:rPr>
        <w:t xml:space="preserve"> </w:t>
      </w:r>
      <w:r w:rsidRPr="0070360A">
        <w:rPr>
          <w:sz w:val="28"/>
          <w:szCs w:val="28"/>
        </w:rPr>
        <w:t xml:space="preserve">размещена на сайте газеты «Усть-Лабинск инфо» </w:t>
      </w:r>
      <w:hyperlink r:id="rId29" w:history="1">
        <w:r w:rsidRPr="0070360A">
          <w:rPr>
            <w:sz w:val="28"/>
            <w:szCs w:val="28"/>
          </w:rPr>
          <w:t>http://ustlabinfo.ru/</w:t>
        </w:r>
      </w:hyperlink>
      <w:r w:rsidRPr="0070360A">
        <w:rPr>
          <w:sz w:val="28"/>
          <w:szCs w:val="28"/>
        </w:rPr>
        <w:t xml:space="preserve">. </w:t>
      </w:r>
    </w:p>
    <w:p w:rsidR="00EA4420" w:rsidRPr="0070360A" w:rsidRDefault="00EA4420" w:rsidP="0070360A">
      <w:pPr>
        <w:autoSpaceDE w:val="0"/>
        <w:autoSpaceDN w:val="0"/>
        <w:adjustRightInd w:val="0"/>
        <w:ind w:firstLine="708"/>
        <w:jc w:val="both"/>
        <w:rPr>
          <w:sz w:val="28"/>
          <w:szCs w:val="28"/>
        </w:rPr>
      </w:pPr>
      <w:r w:rsidRPr="0070360A">
        <w:rPr>
          <w:bCs/>
          <w:sz w:val="28"/>
          <w:szCs w:val="28"/>
        </w:rPr>
        <w:t>2.3. Зона рекреационного назначения</w:t>
      </w:r>
      <w:bookmarkEnd w:id="6"/>
    </w:p>
    <w:p w:rsidR="00EA4420" w:rsidRPr="0070360A" w:rsidRDefault="00EA4420" w:rsidP="0070360A">
      <w:pPr>
        <w:widowControl w:val="0"/>
        <w:kinsoku w:val="0"/>
        <w:overflowPunct w:val="0"/>
        <w:autoSpaceDE w:val="0"/>
        <w:autoSpaceDN w:val="0"/>
        <w:adjustRightInd w:val="0"/>
        <w:ind w:firstLine="709"/>
        <w:jc w:val="both"/>
        <w:rPr>
          <w:spacing w:val="-1"/>
          <w:sz w:val="28"/>
          <w:szCs w:val="28"/>
        </w:rPr>
      </w:pPr>
      <w:r w:rsidRPr="0070360A">
        <w:rPr>
          <w:spacing w:val="-1"/>
          <w:sz w:val="28"/>
          <w:szCs w:val="28"/>
        </w:rPr>
        <w:t>Зоны рекреационного назначения предназначены для организации мест отдыха населения - парки, сады, городские леса, лесопарки, пляжи и иные объекты. В рекреационные зоны могут включаться особо охраняемые природные территории и природные объекты. На территории рекреационных зон не допускается строительство и расширение действующих промышленных, коммунальных и складских объектов.</w:t>
      </w:r>
    </w:p>
    <w:p w:rsidR="00EA4420" w:rsidRPr="0070360A" w:rsidRDefault="00EA4420" w:rsidP="0070360A">
      <w:pPr>
        <w:widowControl w:val="0"/>
        <w:kinsoku w:val="0"/>
        <w:overflowPunct w:val="0"/>
        <w:autoSpaceDE w:val="0"/>
        <w:autoSpaceDN w:val="0"/>
        <w:adjustRightInd w:val="0"/>
        <w:ind w:firstLine="709"/>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48,61</w:t>
      </w:r>
      <w:r w:rsidRPr="0070360A">
        <w:rPr>
          <w:sz w:val="28"/>
          <w:szCs w:val="28"/>
        </w:rPr>
        <w:t xml:space="preserve"> га </w:t>
      </w:r>
    </w:p>
    <w:p w:rsidR="00EA4420" w:rsidRPr="0070360A" w:rsidRDefault="00EA4420" w:rsidP="0070360A">
      <w:pPr>
        <w:widowControl w:val="0"/>
        <w:kinsoku w:val="0"/>
        <w:overflowPunct w:val="0"/>
        <w:autoSpaceDE w:val="0"/>
        <w:autoSpaceDN w:val="0"/>
        <w:adjustRightInd w:val="0"/>
        <w:ind w:firstLine="709"/>
        <w:jc w:val="both"/>
        <w:rPr>
          <w:rStyle w:val="40"/>
          <w:szCs w:val="28"/>
        </w:rPr>
      </w:pPr>
      <w:r w:rsidRPr="0070360A">
        <w:rPr>
          <w:sz w:val="28"/>
          <w:szCs w:val="28"/>
        </w:rPr>
        <w:t xml:space="preserve">2.3.1 </w:t>
      </w:r>
      <w:r w:rsidRPr="0070360A">
        <w:rPr>
          <w:rStyle w:val="40"/>
          <w:bCs/>
          <w:szCs w:val="28"/>
        </w:rPr>
        <w:t>Зона озелененных территорий общего пользования (лесопарки, парки, сады, скверы, бульвары, городские леса)</w:t>
      </w:r>
    </w:p>
    <w:p w:rsidR="004E19D6" w:rsidRPr="0070360A" w:rsidRDefault="00EA4420" w:rsidP="0070360A">
      <w:pPr>
        <w:kinsoku w:val="0"/>
        <w:overflowPunct w:val="0"/>
        <w:ind w:left="709"/>
        <w:jc w:val="both"/>
        <w:rPr>
          <w:sz w:val="28"/>
          <w:szCs w:val="28"/>
        </w:rPr>
      </w:pPr>
      <w:r w:rsidRPr="0070360A">
        <w:rPr>
          <w:spacing w:val="-1"/>
          <w:sz w:val="28"/>
          <w:szCs w:val="28"/>
        </w:rPr>
        <w:t>Площадь:</w:t>
      </w:r>
      <w:r w:rsidRPr="0070360A">
        <w:rPr>
          <w:sz w:val="28"/>
          <w:szCs w:val="28"/>
        </w:rPr>
        <w:t xml:space="preserve"> </w:t>
      </w:r>
      <w:r w:rsidR="00D5648C" w:rsidRPr="0070360A">
        <w:rPr>
          <w:sz w:val="28"/>
          <w:szCs w:val="28"/>
        </w:rPr>
        <w:t>3,12</w:t>
      </w:r>
      <w:r w:rsidRPr="0070360A">
        <w:rPr>
          <w:sz w:val="28"/>
          <w:szCs w:val="28"/>
        </w:rPr>
        <w:t xml:space="preserve"> га </w:t>
      </w:r>
    </w:p>
    <w:p w:rsidR="00EA4420" w:rsidRPr="0070360A" w:rsidRDefault="00EA4420" w:rsidP="0070360A">
      <w:pPr>
        <w:kinsoku w:val="0"/>
        <w:overflowPunct w:val="0"/>
        <w:ind w:left="709"/>
        <w:jc w:val="both"/>
        <w:rPr>
          <w:sz w:val="28"/>
          <w:szCs w:val="28"/>
        </w:rPr>
      </w:pPr>
      <w:r w:rsidRPr="0070360A">
        <w:rPr>
          <w:bCs/>
          <w:spacing w:val="-1"/>
          <w:sz w:val="28"/>
          <w:szCs w:val="28"/>
        </w:rPr>
        <w:t>Объекты</w:t>
      </w:r>
      <w:r w:rsidRPr="0070360A">
        <w:rPr>
          <w:bCs/>
          <w:spacing w:val="-2"/>
          <w:sz w:val="28"/>
          <w:szCs w:val="28"/>
        </w:rPr>
        <w:t xml:space="preserve"> </w:t>
      </w:r>
      <w:r w:rsidRPr="0070360A">
        <w:rPr>
          <w:bCs/>
          <w:spacing w:val="-1"/>
          <w:sz w:val="28"/>
          <w:szCs w:val="28"/>
        </w:rPr>
        <w:t>местного</w:t>
      </w:r>
      <w:r w:rsidRPr="0070360A">
        <w:rPr>
          <w:bCs/>
          <w:sz w:val="28"/>
          <w:szCs w:val="28"/>
        </w:rPr>
        <w:t xml:space="preserve"> </w:t>
      </w:r>
      <w:r w:rsidRPr="0070360A">
        <w:rPr>
          <w:bCs/>
          <w:spacing w:val="-1"/>
          <w:sz w:val="28"/>
          <w:szCs w:val="28"/>
        </w:rPr>
        <w:t>значения</w:t>
      </w:r>
    </w:p>
    <w:p w:rsidR="00EA4420" w:rsidRPr="0070360A" w:rsidRDefault="00EA4420" w:rsidP="0070360A">
      <w:pPr>
        <w:widowControl w:val="0"/>
        <w:kinsoku w:val="0"/>
        <w:overflowPunct w:val="0"/>
        <w:autoSpaceDE w:val="0"/>
        <w:autoSpaceDN w:val="0"/>
        <w:adjustRightInd w:val="0"/>
        <w:ind w:firstLine="709"/>
        <w:jc w:val="both"/>
        <w:rPr>
          <w:bCs/>
          <w:spacing w:val="-1"/>
          <w:sz w:val="28"/>
          <w:szCs w:val="28"/>
        </w:rPr>
      </w:pPr>
      <w:r w:rsidRPr="0070360A">
        <w:rPr>
          <w:bCs/>
          <w:spacing w:val="-1"/>
          <w:sz w:val="28"/>
          <w:szCs w:val="28"/>
        </w:rPr>
        <w:t xml:space="preserve">Таблица </w:t>
      </w:r>
      <w:r w:rsidR="00122B34" w:rsidRPr="0070360A">
        <w:rPr>
          <w:bCs/>
          <w:spacing w:val="-1"/>
          <w:sz w:val="28"/>
          <w:szCs w:val="28"/>
        </w:rPr>
        <w:t>1</w:t>
      </w:r>
      <w:r w:rsidR="00D5648C" w:rsidRPr="0070360A">
        <w:rPr>
          <w:bCs/>
          <w:spacing w:val="-1"/>
          <w:sz w:val="28"/>
          <w:szCs w:val="28"/>
        </w:rPr>
        <w:t>2</w:t>
      </w:r>
    </w:p>
    <w:p w:rsidR="004E19D6" w:rsidRPr="0070360A" w:rsidRDefault="0086463A"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30"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00DA1EE2" w:rsidRPr="0070360A">
        <w:rPr>
          <w:sz w:val="28"/>
          <w:szCs w:val="28"/>
        </w:rPr>
        <w:t xml:space="preserve"> </w:t>
      </w:r>
      <w:r w:rsidRPr="0070360A">
        <w:rPr>
          <w:sz w:val="28"/>
          <w:szCs w:val="28"/>
        </w:rPr>
        <w:t xml:space="preserve"> размещена на сайте газеты «Усть-Лабинск инфо» </w:t>
      </w:r>
      <w:hyperlink r:id="rId31" w:history="1">
        <w:r w:rsidRPr="0070360A">
          <w:rPr>
            <w:sz w:val="28"/>
            <w:szCs w:val="28"/>
          </w:rPr>
          <w:t>http://ustlabinfo.ru/</w:t>
        </w:r>
      </w:hyperlink>
      <w:r w:rsidRPr="0070360A">
        <w:rPr>
          <w:sz w:val="28"/>
          <w:szCs w:val="28"/>
        </w:rPr>
        <w:t xml:space="preserve">. </w:t>
      </w:r>
    </w:p>
    <w:p w:rsidR="00EA4420" w:rsidRPr="0070360A" w:rsidRDefault="00EA4420" w:rsidP="0070360A">
      <w:pPr>
        <w:autoSpaceDE w:val="0"/>
        <w:autoSpaceDN w:val="0"/>
        <w:adjustRightInd w:val="0"/>
        <w:ind w:firstLine="708"/>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регионального</w:t>
      </w:r>
      <w:r w:rsidRPr="0070360A">
        <w:rPr>
          <w:bCs/>
          <w:sz w:val="28"/>
          <w:szCs w:val="28"/>
        </w:rPr>
        <w:t xml:space="preserve"> </w:t>
      </w:r>
      <w:r w:rsidRPr="0070360A">
        <w:rPr>
          <w:bCs/>
          <w:spacing w:val="-1"/>
          <w:sz w:val="28"/>
          <w:szCs w:val="28"/>
        </w:rPr>
        <w:t>значения</w:t>
      </w:r>
    </w:p>
    <w:p w:rsidR="00EA4420" w:rsidRPr="0070360A" w:rsidRDefault="00EA4420" w:rsidP="0070360A">
      <w:pPr>
        <w:widowControl w:val="0"/>
        <w:kinsoku w:val="0"/>
        <w:overflowPunct w:val="0"/>
        <w:autoSpaceDE w:val="0"/>
        <w:autoSpaceDN w:val="0"/>
        <w:adjustRightInd w:val="0"/>
        <w:ind w:firstLine="709"/>
        <w:jc w:val="both"/>
        <w:rPr>
          <w:bCs/>
          <w:sz w:val="28"/>
          <w:szCs w:val="28"/>
        </w:rPr>
      </w:pPr>
      <w:r w:rsidRPr="0070360A">
        <w:rPr>
          <w:bCs/>
          <w:sz w:val="28"/>
          <w:szCs w:val="28"/>
        </w:rPr>
        <w:t xml:space="preserve">Таблица </w:t>
      </w:r>
      <w:r w:rsidR="00DA1EE2" w:rsidRPr="0070360A">
        <w:rPr>
          <w:bCs/>
          <w:sz w:val="28"/>
          <w:szCs w:val="28"/>
        </w:rPr>
        <w:t>1</w:t>
      </w:r>
      <w:r w:rsidR="00D5648C" w:rsidRPr="0070360A">
        <w:rPr>
          <w:bCs/>
          <w:sz w:val="28"/>
          <w:szCs w:val="28"/>
        </w:rPr>
        <w:t>3</w:t>
      </w:r>
    </w:p>
    <w:p w:rsidR="004E19D6" w:rsidRPr="0070360A" w:rsidRDefault="0086463A" w:rsidP="0070360A">
      <w:pPr>
        <w:autoSpaceDE w:val="0"/>
        <w:autoSpaceDN w:val="0"/>
        <w:adjustRightInd w:val="0"/>
        <w:ind w:firstLine="708"/>
        <w:jc w:val="both"/>
        <w:rPr>
          <w:sz w:val="28"/>
          <w:szCs w:val="28"/>
        </w:rPr>
      </w:pPr>
      <w:r w:rsidRPr="0070360A">
        <w:rPr>
          <w:sz w:val="28"/>
          <w:szCs w:val="28"/>
        </w:rPr>
        <w:t xml:space="preserve">Данная таблица в полном объеме размещена на официальном сайте </w:t>
      </w:r>
      <w:r w:rsidRPr="0070360A">
        <w:rPr>
          <w:sz w:val="28"/>
          <w:szCs w:val="28"/>
          <w:lang w:eastAsia="ar-SA"/>
        </w:rPr>
        <w:t xml:space="preserve">района </w:t>
      </w:r>
      <w:r w:rsidRPr="0070360A">
        <w:rPr>
          <w:sz w:val="28"/>
          <w:szCs w:val="28"/>
        </w:rPr>
        <w:t xml:space="preserve">в разделе «градостроительная деятельность» </w:t>
      </w:r>
      <w:hyperlink r:id="rId32" w:history="1">
        <w:r w:rsidRPr="0070360A">
          <w:rPr>
            <w:sz w:val="28"/>
            <w:szCs w:val="28"/>
          </w:rPr>
          <w:t>http://www.adminustlabinsk.ru/</w:t>
        </w:r>
      </w:hyperlink>
      <w:r w:rsidRPr="0070360A">
        <w:rPr>
          <w:sz w:val="28"/>
          <w:szCs w:val="28"/>
        </w:rPr>
        <w:t xml:space="preserve"> и на официальном сайте поселения в разделе «градостроительная деятельность» </w:t>
      </w:r>
      <w:r w:rsidR="00D5648C" w:rsidRPr="0070360A">
        <w:rPr>
          <w:sz w:val="28"/>
          <w:szCs w:val="28"/>
        </w:rPr>
        <w:t>http://leninskoesp.ru/</w:t>
      </w:r>
      <w:r w:rsidR="00D5648C" w:rsidRPr="0070360A">
        <w:rPr>
          <w:color w:val="000000"/>
          <w:sz w:val="28"/>
          <w:szCs w:val="28"/>
        </w:rPr>
        <w:t xml:space="preserve">, </w:t>
      </w:r>
      <w:r w:rsidRPr="0070360A">
        <w:rPr>
          <w:sz w:val="28"/>
          <w:szCs w:val="28"/>
        </w:rPr>
        <w:t xml:space="preserve">размещена на сайте газеты «Усть-Лабинск инфо» </w:t>
      </w:r>
      <w:hyperlink r:id="rId33" w:history="1">
        <w:r w:rsidRPr="0070360A">
          <w:rPr>
            <w:sz w:val="28"/>
            <w:szCs w:val="28"/>
          </w:rPr>
          <w:t>http://ustlabinfo.ru/</w:t>
        </w:r>
      </w:hyperlink>
      <w:r w:rsidRPr="0070360A">
        <w:rPr>
          <w:sz w:val="28"/>
          <w:szCs w:val="28"/>
        </w:rPr>
        <w:t xml:space="preserve">. </w:t>
      </w:r>
    </w:p>
    <w:p w:rsidR="00EA4420" w:rsidRPr="0070360A" w:rsidRDefault="00EA4420" w:rsidP="0070360A">
      <w:pPr>
        <w:autoSpaceDE w:val="0"/>
        <w:autoSpaceDN w:val="0"/>
        <w:adjustRightInd w:val="0"/>
        <w:ind w:firstLine="708"/>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федерального</w:t>
      </w:r>
      <w:r w:rsidRPr="0070360A">
        <w:rPr>
          <w:bCs/>
          <w:sz w:val="28"/>
          <w:szCs w:val="28"/>
        </w:rPr>
        <w:t xml:space="preserve"> </w:t>
      </w:r>
      <w:r w:rsidRPr="0070360A">
        <w:rPr>
          <w:bCs/>
          <w:spacing w:val="-1"/>
          <w:sz w:val="28"/>
          <w:szCs w:val="28"/>
        </w:rPr>
        <w:t>значения</w:t>
      </w:r>
    </w:p>
    <w:p w:rsidR="004E19D6" w:rsidRPr="0070360A" w:rsidRDefault="00EA4420"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1</w:t>
      </w:r>
      <w:r w:rsidR="00D5648C" w:rsidRPr="0070360A">
        <w:rPr>
          <w:rFonts w:ascii="Times New Roman" w:hAnsi="Times New Roman"/>
          <w:bCs/>
          <w:sz w:val="28"/>
          <w:szCs w:val="28"/>
        </w:rPr>
        <w:t>4</w:t>
      </w:r>
    </w:p>
    <w:p w:rsidR="004E19D6" w:rsidRPr="0070360A" w:rsidRDefault="0086463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34"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r w:rsidR="00D5648C" w:rsidRPr="0070360A">
        <w:rPr>
          <w:rFonts w:ascii="Times New Roman" w:hAnsi="Times New Roman"/>
          <w:sz w:val="28"/>
          <w:szCs w:val="28"/>
        </w:rPr>
        <w:t>http://leninskoesp.ru/</w:t>
      </w:r>
      <w:r w:rsidR="00D5648C" w:rsidRPr="0070360A">
        <w:rPr>
          <w:rFonts w:ascii="Times New Roman" w:hAnsi="Times New Roman"/>
          <w:color w:val="000000"/>
          <w:sz w:val="28"/>
          <w:szCs w:val="28"/>
        </w:rPr>
        <w:t>,</w:t>
      </w:r>
      <w:r w:rsidRPr="0070360A">
        <w:rPr>
          <w:rFonts w:ascii="Times New Roman" w:hAnsi="Times New Roman"/>
          <w:sz w:val="28"/>
          <w:szCs w:val="28"/>
        </w:rPr>
        <w:t xml:space="preserve"> размещена на сайте газеты «Усть-Лабинск инфо» </w:t>
      </w:r>
      <w:hyperlink r:id="rId35"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122B34" w:rsidRPr="0070360A" w:rsidRDefault="00122B34" w:rsidP="0070360A">
      <w:pPr>
        <w:pStyle w:val="4"/>
        <w:numPr>
          <w:ilvl w:val="0"/>
          <w:numId w:val="0"/>
        </w:numPr>
        <w:rPr>
          <w:bCs/>
          <w:szCs w:val="28"/>
        </w:rPr>
      </w:pPr>
      <w:r w:rsidRPr="0070360A">
        <w:rPr>
          <w:bCs/>
          <w:szCs w:val="28"/>
        </w:rPr>
        <w:t>2.3.2 Зона рекреационного назначения</w:t>
      </w:r>
    </w:p>
    <w:p w:rsidR="00122B34" w:rsidRPr="0070360A" w:rsidRDefault="00122B34" w:rsidP="0070360A">
      <w:pPr>
        <w:widowControl w:val="0"/>
        <w:kinsoku w:val="0"/>
        <w:overflowPunct w:val="0"/>
        <w:autoSpaceDE w:val="0"/>
        <w:autoSpaceDN w:val="0"/>
        <w:adjustRightInd w:val="0"/>
        <w:ind w:left="709"/>
        <w:jc w:val="both"/>
        <w:rPr>
          <w:sz w:val="28"/>
          <w:szCs w:val="28"/>
        </w:rPr>
      </w:pPr>
      <w:r w:rsidRPr="0070360A">
        <w:rPr>
          <w:sz w:val="28"/>
          <w:szCs w:val="28"/>
        </w:rPr>
        <w:t>Площадь: 40,</w:t>
      </w:r>
      <w:r w:rsidR="00D5648C" w:rsidRPr="0070360A">
        <w:rPr>
          <w:sz w:val="28"/>
          <w:szCs w:val="28"/>
        </w:rPr>
        <w:t>74</w:t>
      </w:r>
      <w:r w:rsidRPr="0070360A">
        <w:rPr>
          <w:sz w:val="28"/>
          <w:szCs w:val="28"/>
        </w:rPr>
        <w:t xml:space="preserve"> га</w:t>
      </w:r>
    </w:p>
    <w:p w:rsidR="005B0F4A" w:rsidRPr="0070360A" w:rsidRDefault="005B0F4A" w:rsidP="0070360A">
      <w:pPr>
        <w:autoSpaceDE w:val="0"/>
        <w:autoSpaceDN w:val="0"/>
        <w:adjustRightInd w:val="0"/>
        <w:ind w:firstLine="708"/>
        <w:jc w:val="both"/>
        <w:rPr>
          <w:sz w:val="28"/>
          <w:szCs w:val="28"/>
        </w:rPr>
      </w:pPr>
      <w:r w:rsidRPr="0070360A">
        <w:rPr>
          <w:bCs/>
          <w:spacing w:val="-1"/>
          <w:sz w:val="28"/>
          <w:szCs w:val="28"/>
        </w:rPr>
        <w:t>Объекты</w:t>
      </w:r>
      <w:r w:rsidRPr="0070360A">
        <w:rPr>
          <w:bCs/>
          <w:sz w:val="28"/>
          <w:szCs w:val="28"/>
        </w:rPr>
        <w:t xml:space="preserve"> </w:t>
      </w:r>
      <w:r w:rsidRPr="0070360A">
        <w:rPr>
          <w:bCs/>
          <w:spacing w:val="-1"/>
          <w:sz w:val="28"/>
          <w:szCs w:val="28"/>
        </w:rPr>
        <w:t>местного</w:t>
      </w:r>
      <w:r w:rsidRPr="0070360A">
        <w:rPr>
          <w:bCs/>
          <w:sz w:val="28"/>
          <w:szCs w:val="28"/>
        </w:rPr>
        <w:t xml:space="preserve"> </w:t>
      </w:r>
      <w:r w:rsidRPr="0070360A">
        <w:rPr>
          <w:bCs/>
          <w:spacing w:val="-1"/>
          <w:sz w:val="28"/>
          <w:szCs w:val="28"/>
        </w:rPr>
        <w:t>значения</w:t>
      </w:r>
    </w:p>
    <w:p w:rsidR="005B0F4A" w:rsidRPr="0070360A" w:rsidRDefault="005B0F4A"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lastRenderedPageBreak/>
        <w:t>Таблица 1</w:t>
      </w:r>
      <w:r w:rsidR="00D5648C" w:rsidRPr="0070360A">
        <w:rPr>
          <w:rFonts w:ascii="Times New Roman" w:hAnsi="Times New Roman"/>
          <w:bCs/>
          <w:sz w:val="28"/>
          <w:szCs w:val="28"/>
        </w:rPr>
        <w:t>5</w:t>
      </w:r>
    </w:p>
    <w:p w:rsidR="005B0F4A" w:rsidRPr="0070360A" w:rsidRDefault="005B0F4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36"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r w:rsidR="00D5648C" w:rsidRPr="0070360A">
        <w:rPr>
          <w:rFonts w:ascii="Times New Roman" w:hAnsi="Times New Roman"/>
          <w:sz w:val="28"/>
          <w:szCs w:val="28"/>
        </w:rPr>
        <w:t>http://leninskoesp.ru/</w:t>
      </w:r>
      <w:r w:rsidR="00FF347F" w:rsidRPr="0070360A">
        <w:rPr>
          <w:rFonts w:ascii="Times New Roman" w:hAnsi="Times New Roman"/>
          <w:color w:val="000000"/>
          <w:sz w:val="28"/>
          <w:szCs w:val="28"/>
        </w:rPr>
        <w:t>,</w:t>
      </w:r>
      <w:r w:rsidRPr="0070360A">
        <w:rPr>
          <w:rFonts w:ascii="Times New Roman" w:hAnsi="Times New Roman"/>
          <w:sz w:val="28"/>
          <w:szCs w:val="28"/>
        </w:rPr>
        <w:t xml:space="preserve">  размещена на сайте газеты «Усть-Лабинск инфо» </w:t>
      </w:r>
      <w:hyperlink r:id="rId37"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5B0F4A" w:rsidRPr="0070360A" w:rsidRDefault="005B0F4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регионального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5B0F4A" w:rsidRPr="0070360A" w:rsidRDefault="005B0F4A"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1</w:t>
      </w:r>
      <w:r w:rsidR="00FF347F" w:rsidRPr="0070360A">
        <w:rPr>
          <w:rFonts w:ascii="Times New Roman" w:hAnsi="Times New Roman"/>
          <w:bCs/>
          <w:sz w:val="28"/>
          <w:szCs w:val="28"/>
        </w:rPr>
        <w:t>6</w:t>
      </w:r>
    </w:p>
    <w:p w:rsidR="005B0F4A" w:rsidRPr="0070360A" w:rsidRDefault="005B0F4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38"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r w:rsidR="00FF347F" w:rsidRPr="0070360A">
        <w:rPr>
          <w:rFonts w:ascii="Times New Roman" w:hAnsi="Times New Roman"/>
          <w:sz w:val="28"/>
          <w:szCs w:val="28"/>
        </w:rPr>
        <w:t>http://leninskoesp.ru/</w:t>
      </w:r>
      <w:r w:rsidR="00FF347F" w:rsidRPr="0070360A">
        <w:rPr>
          <w:rFonts w:ascii="Times New Roman" w:hAnsi="Times New Roman"/>
          <w:color w:val="000000"/>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39"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5B0F4A" w:rsidRPr="0070360A" w:rsidRDefault="005B0F4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5B0F4A" w:rsidRPr="0070360A" w:rsidRDefault="005B0F4A"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1</w:t>
      </w:r>
      <w:r w:rsidR="00FF347F" w:rsidRPr="0070360A">
        <w:rPr>
          <w:rFonts w:ascii="Times New Roman" w:hAnsi="Times New Roman"/>
          <w:bCs/>
          <w:sz w:val="28"/>
          <w:szCs w:val="28"/>
        </w:rPr>
        <w:t>7</w:t>
      </w:r>
    </w:p>
    <w:p w:rsidR="005B0F4A" w:rsidRPr="0070360A" w:rsidRDefault="005B0F4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40"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r w:rsidR="00FF347F" w:rsidRPr="0070360A">
        <w:rPr>
          <w:rFonts w:ascii="Times New Roman" w:hAnsi="Times New Roman"/>
          <w:sz w:val="28"/>
          <w:szCs w:val="28"/>
        </w:rPr>
        <w:t>http://leninskoesp.ru/</w:t>
      </w:r>
      <w:r w:rsidR="00FF347F" w:rsidRPr="0070360A">
        <w:rPr>
          <w:rFonts w:ascii="Times New Roman" w:hAnsi="Times New Roman"/>
          <w:color w:val="000000"/>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41"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FF347F" w:rsidRPr="0070360A" w:rsidRDefault="00FF347F" w:rsidP="0070360A">
      <w:pPr>
        <w:pStyle w:val="4"/>
        <w:numPr>
          <w:ilvl w:val="0"/>
          <w:numId w:val="0"/>
        </w:numPr>
        <w:rPr>
          <w:bCs/>
          <w:szCs w:val="28"/>
        </w:rPr>
      </w:pPr>
      <w:r w:rsidRPr="0070360A">
        <w:rPr>
          <w:bCs/>
          <w:szCs w:val="28"/>
        </w:rPr>
        <w:t>2.3.3 Зона отдыха</w:t>
      </w:r>
    </w:p>
    <w:p w:rsidR="00FF347F" w:rsidRPr="0070360A" w:rsidRDefault="00FF347F" w:rsidP="0070360A">
      <w:pPr>
        <w:widowControl w:val="0"/>
        <w:kinsoku w:val="0"/>
        <w:overflowPunct w:val="0"/>
        <w:autoSpaceDE w:val="0"/>
        <w:autoSpaceDN w:val="0"/>
        <w:adjustRightInd w:val="0"/>
        <w:ind w:left="709"/>
        <w:jc w:val="both"/>
        <w:rPr>
          <w:sz w:val="28"/>
          <w:szCs w:val="28"/>
        </w:rPr>
      </w:pPr>
      <w:r w:rsidRPr="0070360A">
        <w:rPr>
          <w:sz w:val="28"/>
          <w:szCs w:val="28"/>
        </w:rPr>
        <w:t>Площадь: 4,75 га</w:t>
      </w:r>
    </w:p>
    <w:p w:rsidR="00FF347F" w:rsidRPr="0070360A" w:rsidRDefault="00FF347F"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18</w:t>
      </w:r>
    </w:p>
    <w:p w:rsidR="00FF347F" w:rsidRPr="0070360A" w:rsidRDefault="00FF347F"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42"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http://leninskoesp.ru/</w:t>
      </w:r>
      <w:r w:rsidRPr="0070360A">
        <w:rPr>
          <w:rFonts w:ascii="Times New Roman" w:hAnsi="Times New Roman"/>
          <w:color w:val="000000"/>
          <w:sz w:val="28"/>
          <w:szCs w:val="28"/>
        </w:rPr>
        <w:t>,</w:t>
      </w:r>
      <w:r w:rsidRPr="0070360A">
        <w:rPr>
          <w:rFonts w:ascii="Times New Roman" w:hAnsi="Times New Roman"/>
          <w:sz w:val="28"/>
          <w:szCs w:val="28"/>
        </w:rPr>
        <w:t xml:space="preserve">  размещена на сайте газеты «Усть-Лабинск инфо» </w:t>
      </w:r>
      <w:hyperlink r:id="rId43"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FF347F" w:rsidRPr="0070360A" w:rsidRDefault="00FF347F"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регионального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FF347F" w:rsidRPr="0070360A" w:rsidRDefault="00FF347F"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19</w:t>
      </w:r>
    </w:p>
    <w:p w:rsidR="00FF347F" w:rsidRPr="0070360A" w:rsidRDefault="00FF347F"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44"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http://leninskoesp.ru/</w:t>
      </w:r>
      <w:r w:rsidRPr="0070360A">
        <w:rPr>
          <w:rFonts w:ascii="Times New Roman" w:hAnsi="Times New Roman"/>
          <w:color w:val="000000"/>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45"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FF347F" w:rsidRPr="0070360A" w:rsidRDefault="00FF347F"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FF347F" w:rsidRPr="0070360A" w:rsidRDefault="00FF347F"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20</w:t>
      </w:r>
    </w:p>
    <w:p w:rsidR="00FF347F" w:rsidRPr="0070360A" w:rsidRDefault="00FF347F"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46"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http://leninskoesp.ru/</w:t>
      </w:r>
      <w:r w:rsidRPr="0070360A">
        <w:rPr>
          <w:rFonts w:ascii="Times New Roman" w:hAnsi="Times New Roman"/>
          <w:color w:val="000000"/>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47"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FF347F" w:rsidRPr="0070360A" w:rsidRDefault="00FF347F" w:rsidP="0070360A">
      <w:pPr>
        <w:pStyle w:val="afe"/>
        <w:kinsoku w:val="0"/>
        <w:overflowPunct w:val="0"/>
        <w:spacing w:line="240" w:lineRule="auto"/>
        <w:ind w:left="0" w:firstLine="708"/>
        <w:jc w:val="both"/>
        <w:rPr>
          <w:rFonts w:ascii="Times New Roman" w:hAnsi="Times New Roman"/>
          <w:bCs/>
          <w:sz w:val="28"/>
          <w:szCs w:val="28"/>
        </w:rPr>
      </w:pPr>
      <w:bookmarkStart w:id="7" w:name="_Toc128674935"/>
    </w:p>
    <w:p w:rsidR="00EE6DA3"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lastRenderedPageBreak/>
        <w:t>2.4. Производственная зона, зона инженерной и транспортной инфраструктуры</w:t>
      </w:r>
      <w:bookmarkEnd w:id="7"/>
    </w:p>
    <w:p w:rsidR="00EE6DA3" w:rsidRPr="0070360A" w:rsidRDefault="00EA4420" w:rsidP="0070360A">
      <w:pPr>
        <w:pStyle w:val="afe"/>
        <w:kinsoku w:val="0"/>
        <w:overflowPunct w:val="0"/>
        <w:spacing w:line="240" w:lineRule="auto"/>
        <w:ind w:left="0" w:firstLine="708"/>
        <w:jc w:val="both"/>
        <w:rPr>
          <w:rFonts w:ascii="Times New Roman" w:hAnsi="Times New Roman"/>
          <w:spacing w:val="-1"/>
          <w:sz w:val="28"/>
          <w:szCs w:val="28"/>
        </w:rPr>
      </w:pPr>
      <w:r w:rsidRPr="0070360A">
        <w:rPr>
          <w:rFonts w:ascii="Times New Roman" w:hAnsi="Times New Roman"/>
          <w:spacing w:val="-1"/>
          <w:sz w:val="28"/>
          <w:szCs w:val="28"/>
        </w:rPr>
        <w:t>Производственные зоны, зоны инженерной и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EE6DA3" w:rsidRPr="0070360A" w:rsidRDefault="00EA4420" w:rsidP="0070360A">
      <w:pPr>
        <w:pStyle w:val="afe"/>
        <w:kinsoku w:val="0"/>
        <w:overflowPunct w:val="0"/>
        <w:spacing w:line="240" w:lineRule="auto"/>
        <w:ind w:left="0" w:firstLine="708"/>
        <w:jc w:val="both"/>
        <w:rPr>
          <w:rFonts w:ascii="Times New Roman" w:hAnsi="Times New Roman"/>
          <w:spacing w:val="-1"/>
          <w:sz w:val="28"/>
          <w:szCs w:val="28"/>
        </w:rPr>
      </w:pPr>
      <w:r w:rsidRPr="0070360A">
        <w:rPr>
          <w:rFonts w:ascii="Times New Roman" w:hAnsi="Times New Roman"/>
          <w:spacing w:val="-1"/>
          <w:sz w:val="28"/>
          <w:szCs w:val="28"/>
        </w:rPr>
        <w:t xml:space="preserve">Площадь: </w:t>
      </w:r>
      <w:r w:rsidR="00FF347F" w:rsidRPr="0070360A">
        <w:rPr>
          <w:rFonts w:ascii="Times New Roman" w:hAnsi="Times New Roman"/>
          <w:spacing w:val="-1"/>
          <w:sz w:val="28"/>
          <w:szCs w:val="28"/>
        </w:rPr>
        <w:t>42,18</w:t>
      </w:r>
      <w:r w:rsidRPr="0070360A">
        <w:rPr>
          <w:rFonts w:ascii="Times New Roman" w:hAnsi="Times New Roman"/>
          <w:spacing w:val="-1"/>
          <w:sz w:val="28"/>
          <w:szCs w:val="28"/>
        </w:rPr>
        <w:t xml:space="preserve"> га</w:t>
      </w:r>
    </w:p>
    <w:p w:rsidR="00EE6DA3" w:rsidRPr="0070360A" w:rsidRDefault="00EA4420" w:rsidP="0070360A">
      <w:pPr>
        <w:pStyle w:val="afe"/>
        <w:kinsoku w:val="0"/>
        <w:overflowPunct w:val="0"/>
        <w:spacing w:line="240" w:lineRule="auto"/>
        <w:ind w:left="0" w:firstLine="708"/>
        <w:jc w:val="both"/>
        <w:rPr>
          <w:rFonts w:ascii="Times New Roman" w:hAnsi="Times New Roman"/>
          <w:spacing w:val="-1"/>
          <w:sz w:val="28"/>
          <w:szCs w:val="28"/>
        </w:rPr>
      </w:pPr>
      <w:r w:rsidRPr="0070360A">
        <w:rPr>
          <w:rFonts w:ascii="Times New Roman" w:hAnsi="Times New Roman"/>
          <w:spacing w:val="-1"/>
          <w:sz w:val="28"/>
          <w:szCs w:val="28"/>
        </w:rPr>
        <w:t>Максимальная этажность застройки: 4</w:t>
      </w:r>
    </w:p>
    <w:p w:rsidR="00EE6DA3" w:rsidRPr="0070360A" w:rsidRDefault="00EA4420" w:rsidP="0070360A">
      <w:pPr>
        <w:pStyle w:val="afe"/>
        <w:tabs>
          <w:tab w:val="left" w:pos="3261"/>
        </w:tabs>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2.4.1 Коммунально-складская зона</w:t>
      </w:r>
    </w:p>
    <w:p w:rsidR="00837BA1"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Площадь: 1,</w:t>
      </w:r>
      <w:r w:rsidR="005B0F4A" w:rsidRPr="0070360A">
        <w:rPr>
          <w:rFonts w:ascii="Times New Roman" w:hAnsi="Times New Roman"/>
          <w:sz w:val="28"/>
          <w:szCs w:val="28"/>
        </w:rPr>
        <w:t>3</w:t>
      </w:r>
      <w:r w:rsidR="00FF347F" w:rsidRPr="0070360A">
        <w:rPr>
          <w:rFonts w:ascii="Times New Roman" w:hAnsi="Times New Roman"/>
          <w:sz w:val="28"/>
          <w:szCs w:val="28"/>
        </w:rPr>
        <w:t>5</w:t>
      </w:r>
      <w:r w:rsidRPr="0070360A">
        <w:rPr>
          <w:rFonts w:ascii="Times New Roman" w:hAnsi="Times New Roman"/>
          <w:sz w:val="28"/>
          <w:szCs w:val="28"/>
        </w:rPr>
        <w:t xml:space="preserve"> га</w:t>
      </w:r>
    </w:p>
    <w:p w:rsidR="00EE6DA3"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z w:val="28"/>
          <w:szCs w:val="28"/>
        </w:rPr>
        <w:t>Объекты местного значения</w:t>
      </w:r>
    </w:p>
    <w:p w:rsidR="00EF02F7"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 xml:space="preserve">Таблица </w:t>
      </w:r>
      <w:r w:rsidR="00B77A10" w:rsidRPr="0070360A">
        <w:rPr>
          <w:rFonts w:ascii="Times New Roman" w:hAnsi="Times New Roman"/>
          <w:bCs/>
          <w:sz w:val="28"/>
          <w:szCs w:val="28"/>
        </w:rPr>
        <w:t>21</w:t>
      </w:r>
    </w:p>
    <w:p w:rsidR="00EF02F7" w:rsidRPr="0070360A" w:rsidRDefault="0086463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в разделе «градостроительная деятельность</w:t>
      </w:r>
      <w:r w:rsidR="00FF347F" w:rsidRPr="0070360A">
        <w:rPr>
          <w:rFonts w:ascii="Times New Roman" w:hAnsi="Times New Roman"/>
          <w:sz w:val="28"/>
          <w:szCs w:val="28"/>
        </w:rPr>
        <w:t xml:space="preserve"> http://leninskoesp.ru/</w:t>
      </w:r>
      <w:r w:rsidR="00FF347F" w:rsidRPr="0070360A">
        <w:rPr>
          <w:rFonts w:ascii="Times New Roman" w:hAnsi="Times New Roman"/>
          <w:color w:val="000000"/>
          <w:sz w:val="28"/>
          <w:szCs w:val="28"/>
        </w:rPr>
        <w:t>,</w:t>
      </w:r>
      <w:r w:rsidR="00FF347F" w:rsidRPr="0070360A">
        <w:rPr>
          <w:rFonts w:ascii="Times New Roman" w:hAnsi="Times New Roman"/>
          <w:sz w:val="28"/>
          <w:szCs w:val="28"/>
        </w:rPr>
        <w:t xml:space="preserve"> </w:t>
      </w:r>
      <w:r w:rsidRPr="0070360A">
        <w:rPr>
          <w:rFonts w:ascii="Times New Roman" w:hAnsi="Times New Roman"/>
          <w:sz w:val="28"/>
          <w:szCs w:val="28"/>
        </w:rPr>
        <w:t xml:space="preserve"> и на официальном сайте поселения в разделе «градостроительная деятельность» </w:t>
      </w:r>
    </w:p>
    <w:p w:rsidR="00EF02F7" w:rsidRPr="0070360A" w:rsidRDefault="00DA1EE2"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регионального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EF02F7" w:rsidRPr="0070360A" w:rsidRDefault="00DA1EE2"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 xml:space="preserve">Таблица </w:t>
      </w:r>
      <w:r w:rsidR="00EF02F7" w:rsidRPr="0070360A">
        <w:rPr>
          <w:rFonts w:ascii="Times New Roman" w:hAnsi="Times New Roman"/>
          <w:bCs/>
          <w:sz w:val="28"/>
          <w:szCs w:val="28"/>
        </w:rPr>
        <w:t>2</w:t>
      </w:r>
      <w:r w:rsidR="00E178F6" w:rsidRPr="0070360A">
        <w:rPr>
          <w:rFonts w:ascii="Times New Roman" w:hAnsi="Times New Roman"/>
          <w:bCs/>
          <w:sz w:val="28"/>
          <w:szCs w:val="28"/>
        </w:rPr>
        <w:t>2</w:t>
      </w:r>
    </w:p>
    <w:p w:rsidR="00EF02F7" w:rsidRPr="0070360A" w:rsidRDefault="00DA1EE2"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48"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49" w:history="1">
        <w:r w:rsidR="00FF347F"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50"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DA1EE2" w:rsidRPr="0070360A" w:rsidRDefault="00DA1EE2"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DA1EE2" w:rsidRPr="0070360A" w:rsidRDefault="00DA1EE2" w:rsidP="0070360A">
      <w:pPr>
        <w:pStyle w:val="afe"/>
        <w:kinsoku w:val="0"/>
        <w:overflowPunct w:val="0"/>
        <w:spacing w:line="240" w:lineRule="auto"/>
        <w:jc w:val="both"/>
        <w:rPr>
          <w:rFonts w:ascii="Times New Roman" w:hAnsi="Times New Roman"/>
          <w:bCs/>
          <w:sz w:val="28"/>
          <w:szCs w:val="28"/>
        </w:rPr>
      </w:pPr>
      <w:r w:rsidRPr="0070360A">
        <w:rPr>
          <w:rFonts w:ascii="Times New Roman" w:hAnsi="Times New Roman"/>
          <w:bCs/>
          <w:sz w:val="28"/>
          <w:szCs w:val="28"/>
        </w:rPr>
        <w:t>Таблица 2</w:t>
      </w:r>
      <w:r w:rsidR="00E178F6" w:rsidRPr="0070360A">
        <w:rPr>
          <w:rFonts w:ascii="Times New Roman" w:hAnsi="Times New Roman"/>
          <w:bCs/>
          <w:sz w:val="28"/>
          <w:szCs w:val="28"/>
        </w:rPr>
        <w:t>3</w:t>
      </w:r>
    </w:p>
    <w:p w:rsidR="00837BA1" w:rsidRPr="0070360A" w:rsidRDefault="00DA1EE2"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51"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r w:rsidR="00FF347F" w:rsidRPr="0070360A">
        <w:rPr>
          <w:rFonts w:ascii="Times New Roman" w:hAnsi="Times New Roman"/>
          <w:sz w:val="28"/>
          <w:szCs w:val="28"/>
        </w:rPr>
        <w:t>http://leninskoesp.ru/</w:t>
      </w:r>
      <w:r w:rsidR="00FF347F" w:rsidRPr="0070360A">
        <w:rPr>
          <w:rFonts w:ascii="Times New Roman" w:hAnsi="Times New Roman"/>
          <w:color w:val="000000"/>
          <w:sz w:val="28"/>
          <w:szCs w:val="28"/>
        </w:rPr>
        <w:t xml:space="preserve">, </w:t>
      </w:r>
      <w:r w:rsidR="00FF347F" w:rsidRPr="0070360A">
        <w:rPr>
          <w:rFonts w:ascii="Times New Roman" w:hAnsi="Times New Roman"/>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52"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r w:rsidR="0086463A" w:rsidRPr="0070360A">
        <w:rPr>
          <w:rFonts w:ascii="Times New Roman" w:hAnsi="Times New Roman"/>
          <w:sz w:val="28"/>
          <w:szCs w:val="28"/>
        </w:rPr>
        <w:t xml:space="preserve"> </w:t>
      </w:r>
    </w:p>
    <w:p w:rsidR="00FF347F" w:rsidRPr="0070360A" w:rsidRDefault="00EA4420" w:rsidP="0070360A">
      <w:pPr>
        <w:pStyle w:val="4"/>
        <w:numPr>
          <w:ilvl w:val="0"/>
          <w:numId w:val="0"/>
        </w:numPr>
        <w:rPr>
          <w:bCs/>
          <w:szCs w:val="28"/>
        </w:rPr>
      </w:pPr>
      <w:r w:rsidRPr="0070360A">
        <w:rPr>
          <w:bCs/>
          <w:szCs w:val="28"/>
        </w:rPr>
        <w:t xml:space="preserve">2.4.2 </w:t>
      </w:r>
      <w:r w:rsidR="00FF347F" w:rsidRPr="0070360A">
        <w:rPr>
          <w:bCs/>
          <w:szCs w:val="28"/>
        </w:rPr>
        <w:t>Зона инженерной инфраструктуры</w:t>
      </w:r>
    </w:p>
    <w:p w:rsidR="00FF347F" w:rsidRPr="0070360A" w:rsidRDefault="00FF347F" w:rsidP="0070360A">
      <w:pPr>
        <w:ind w:left="284"/>
        <w:jc w:val="both"/>
        <w:rPr>
          <w:sz w:val="28"/>
          <w:szCs w:val="28"/>
        </w:rPr>
      </w:pPr>
      <w:r w:rsidRPr="0070360A">
        <w:rPr>
          <w:sz w:val="28"/>
          <w:szCs w:val="28"/>
        </w:rPr>
        <w:t>Площадь: 1,61 га</w:t>
      </w:r>
    </w:p>
    <w:p w:rsidR="00EE6DA3"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z w:val="28"/>
          <w:szCs w:val="28"/>
        </w:rPr>
        <w:t>Объекты местного значения</w:t>
      </w:r>
    </w:p>
    <w:p w:rsidR="00837BA1"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2</w:t>
      </w:r>
      <w:r w:rsidR="00E178F6" w:rsidRPr="0070360A">
        <w:rPr>
          <w:rFonts w:ascii="Times New Roman" w:hAnsi="Times New Roman"/>
          <w:bCs/>
          <w:sz w:val="28"/>
          <w:szCs w:val="28"/>
        </w:rPr>
        <w:t>4</w:t>
      </w:r>
    </w:p>
    <w:p w:rsidR="00837BA1" w:rsidRPr="0070360A" w:rsidRDefault="0086463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53"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w:t>
      </w:r>
      <w:r w:rsidR="00E178F6" w:rsidRPr="0070360A">
        <w:rPr>
          <w:rFonts w:ascii="Times New Roman" w:hAnsi="Times New Roman"/>
          <w:sz w:val="28"/>
          <w:szCs w:val="28"/>
        </w:rPr>
        <w:t xml:space="preserve"> </w:t>
      </w:r>
      <w:r w:rsidR="00FF347F" w:rsidRPr="0070360A">
        <w:rPr>
          <w:rFonts w:ascii="Times New Roman" w:hAnsi="Times New Roman"/>
          <w:sz w:val="28"/>
          <w:szCs w:val="28"/>
        </w:rPr>
        <w:t xml:space="preserve">http://leninskoesp.ru/, </w:t>
      </w:r>
      <w:r w:rsidRPr="0070360A">
        <w:rPr>
          <w:rFonts w:ascii="Times New Roman" w:hAnsi="Times New Roman"/>
          <w:sz w:val="28"/>
          <w:szCs w:val="28"/>
        </w:rPr>
        <w:t xml:space="preserve">размещена на сайте газеты «Усть-Лабинск инфо» </w:t>
      </w:r>
      <w:hyperlink r:id="rId54"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837BA1"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837BA1"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2</w:t>
      </w:r>
      <w:r w:rsidR="00E178F6" w:rsidRPr="0070360A">
        <w:rPr>
          <w:rFonts w:ascii="Times New Roman" w:hAnsi="Times New Roman"/>
          <w:bCs/>
          <w:sz w:val="28"/>
          <w:szCs w:val="28"/>
        </w:rPr>
        <w:t>5</w:t>
      </w:r>
    </w:p>
    <w:p w:rsidR="007036A0" w:rsidRPr="0070360A" w:rsidRDefault="0086463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55"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w:t>
      </w:r>
      <w:r w:rsidRPr="0070360A">
        <w:rPr>
          <w:rFonts w:ascii="Times New Roman" w:hAnsi="Times New Roman"/>
          <w:sz w:val="28"/>
          <w:szCs w:val="28"/>
        </w:rPr>
        <w:lastRenderedPageBreak/>
        <w:t xml:space="preserve">«градостроительная деятельность» </w:t>
      </w:r>
      <w:hyperlink r:id="rId56" w:history="1">
        <w:r w:rsidR="007036A0" w:rsidRPr="0070360A">
          <w:rPr>
            <w:rStyle w:val="af4"/>
            <w:rFonts w:ascii="Times New Roman" w:hAnsi="Times New Roman"/>
            <w:sz w:val="28"/>
            <w:szCs w:val="28"/>
          </w:rPr>
          <w:t>http://leninskoesp.ru/,</w:t>
        </w:r>
      </w:hyperlink>
      <w:r w:rsidR="007036A0" w:rsidRPr="0070360A">
        <w:rPr>
          <w:rFonts w:ascii="Times New Roman" w:hAnsi="Times New Roman"/>
          <w:sz w:val="28"/>
          <w:szCs w:val="28"/>
        </w:rPr>
        <w:t xml:space="preserve">  размещена на сайте газеты «Усть-Лабинск инфо» </w:t>
      </w:r>
      <w:hyperlink r:id="rId57" w:history="1">
        <w:r w:rsidR="007036A0" w:rsidRPr="0070360A">
          <w:rPr>
            <w:rFonts w:ascii="Times New Roman" w:hAnsi="Times New Roman"/>
            <w:sz w:val="28"/>
            <w:szCs w:val="28"/>
          </w:rPr>
          <w:t>http://ustlabinfo.ru/</w:t>
        </w:r>
      </w:hyperlink>
      <w:r w:rsidR="007036A0" w:rsidRPr="0070360A">
        <w:rPr>
          <w:rFonts w:ascii="Times New Roman" w:hAnsi="Times New Roman"/>
          <w:sz w:val="28"/>
          <w:szCs w:val="28"/>
        </w:rPr>
        <w:t>.</w:t>
      </w:r>
    </w:p>
    <w:p w:rsidR="00EA4420" w:rsidRPr="0070360A" w:rsidRDefault="007036A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sz w:val="28"/>
          <w:szCs w:val="28"/>
        </w:rPr>
        <w:t xml:space="preserve">Объекты </w:t>
      </w:r>
      <w:r w:rsidR="00EA4420" w:rsidRPr="0070360A">
        <w:rPr>
          <w:rFonts w:ascii="Times New Roman" w:hAnsi="Times New Roman"/>
          <w:bCs/>
          <w:sz w:val="28"/>
          <w:szCs w:val="28"/>
        </w:rPr>
        <w:t xml:space="preserve"> </w:t>
      </w:r>
      <w:r w:rsidR="00EA4420" w:rsidRPr="0070360A">
        <w:rPr>
          <w:rFonts w:ascii="Times New Roman" w:hAnsi="Times New Roman"/>
          <w:bCs/>
          <w:spacing w:val="-1"/>
          <w:sz w:val="28"/>
          <w:szCs w:val="28"/>
        </w:rPr>
        <w:t>федерального</w:t>
      </w:r>
      <w:r w:rsidR="00EA4420" w:rsidRPr="0070360A">
        <w:rPr>
          <w:rFonts w:ascii="Times New Roman" w:hAnsi="Times New Roman"/>
          <w:bCs/>
          <w:sz w:val="28"/>
          <w:szCs w:val="28"/>
        </w:rPr>
        <w:t xml:space="preserve"> </w:t>
      </w:r>
      <w:r w:rsidR="00EA4420" w:rsidRPr="0070360A">
        <w:rPr>
          <w:rFonts w:ascii="Times New Roman" w:hAnsi="Times New Roman"/>
          <w:bCs/>
          <w:spacing w:val="-1"/>
          <w:sz w:val="28"/>
          <w:szCs w:val="28"/>
        </w:rPr>
        <w:t>значения</w:t>
      </w:r>
    </w:p>
    <w:p w:rsidR="00EF02F7"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2</w:t>
      </w:r>
      <w:r w:rsidR="00E178F6" w:rsidRPr="0070360A">
        <w:rPr>
          <w:rFonts w:ascii="Times New Roman" w:hAnsi="Times New Roman"/>
          <w:bCs/>
          <w:sz w:val="28"/>
          <w:szCs w:val="28"/>
        </w:rPr>
        <w:t>6</w:t>
      </w:r>
    </w:p>
    <w:p w:rsidR="007036A0" w:rsidRPr="0070360A" w:rsidRDefault="0086463A"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58"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59" w:history="1">
        <w:r w:rsidR="007036A0" w:rsidRPr="0070360A">
          <w:rPr>
            <w:rStyle w:val="af4"/>
            <w:rFonts w:ascii="Times New Roman" w:hAnsi="Times New Roman"/>
            <w:sz w:val="28"/>
            <w:szCs w:val="28"/>
          </w:rPr>
          <w:t>http://leninskoesp.ru/,</w:t>
        </w:r>
      </w:hyperlink>
      <w:r w:rsidR="007036A0" w:rsidRPr="0070360A">
        <w:rPr>
          <w:rFonts w:ascii="Times New Roman" w:hAnsi="Times New Roman"/>
          <w:sz w:val="28"/>
          <w:szCs w:val="28"/>
        </w:rPr>
        <w:t xml:space="preserve"> размещена на сайте газеты «Усть-Лабинск инфо» </w:t>
      </w:r>
      <w:hyperlink r:id="rId60" w:history="1">
        <w:r w:rsidR="007036A0" w:rsidRPr="0070360A">
          <w:rPr>
            <w:rFonts w:ascii="Times New Roman" w:hAnsi="Times New Roman"/>
            <w:sz w:val="28"/>
            <w:szCs w:val="28"/>
          </w:rPr>
          <w:t>http://ustlabinfo.ru/</w:t>
        </w:r>
      </w:hyperlink>
      <w:r w:rsidR="007036A0" w:rsidRPr="0070360A">
        <w:rPr>
          <w:rFonts w:ascii="Times New Roman" w:hAnsi="Times New Roman"/>
          <w:sz w:val="28"/>
          <w:szCs w:val="28"/>
        </w:rPr>
        <w:t>.</w:t>
      </w:r>
    </w:p>
    <w:p w:rsidR="007036A0" w:rsidRPr="0070360A" w:rsidRDefault="007036A0" w:rsidP="0070360A">
      <w:pPr>
        <w:pStyle w:val="4"/>
        <w:numPr>
          <w:ilvl w:val="0"/>
          <w:numId w:val="0"/>
        </w:numPr>
        <w:rPr>
          <w:bCs/>
          <w:szCs w:val="28"/>
        </w:rPr>
      </w:pPr>
      <w:r w:rsidRPr="0070360A">
        <w:rPr>
          <w:bCs/>
          <w:szCs w:val="28"/>
        </w:rPr>
        <w:t>2.4.4 Зона транспортной инфраструктуры</w:t>
      </w:r>
    </w:p>
    <w:p w:rsidR="007036A0" w:rsidRPr="0070360A" w:rsidRDefault="007036A0" w:rsidP="0070360A">
      <w:pPr>
        <w:ind w:left="284"/>
        <w:jc w:val="both"/>
        <w:rPr>
          <w:sz w:val="28"/>
          <w:szCs w:val="28"/>
        </w:rPr>
      </w:pPr>
      <w:r w:rsidRPr="0070360A">
        <w:rPr>
          <w:sz w:val="28"/>
          <w:szCs w:val="28"/>
        </w:rPr>
        <w:t>Площадь: 39,32 га</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z w:val="28"/>
          <w:szCs w:val="28"/>
        </w:rPr>
        <w:t>Объекты местного значения</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27</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61"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http://leninskoesp.ru/, размещена на сайте газеты «Усть-Лабинск инфо» </w:t>
      </w:r>
      <w:hyperlink r:id="rId62"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28</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63"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64" w:history="1">
        <w:r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65" w:history="1">
        <w:r w:rsidRPr="0070360A">
          <w:rPr>
            <w:rFonts w:ascii="Times New Roman" w:hAnsi="Times New Roman"/>
            <w:sz w:val="28"/>
            <w:szCs w:val="28"/>
          </w:rPr>
          <w:t>http://ustlabinfo.ru/</w:t>
        </w:r>
      </w:hyperlink>
      <w:r w:rsidRPr="0070360A">
        <w:rPr>
          <w:rFonts w:ascii="Times New Roman" w:hAnsi="Times New Roman"/>
          <w:sz w:val="28"/>
          <w:szCs w:val="28"/>
        </w:rPr>
        <w:t>.</w:t>
      </w:r>
    </w:p>
    <w:p w:rsidR="007036A0" w:rsidRPr="0070360A" w:rsidRDefault="007036A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sz w:val="28"/>
          <w:szCs w:val="28"/>
        </w:rPr>
        <w:t xml:space="preserve">Объекты </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29</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66"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67" w:history="1">
        <w:r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68" w:history="1">
        <w:r w:rsidRPr="0070360A">
          <w:rPr>
            <w:rFonts w:ascii="Times New Roman" w:hAnsi="Times New Roman"/>
            <w:sz w:val="28"/>
            <w:szCs w:val="28"/>
          </w:rPr>
          <w:t>http://ustlabinfo.ru/</w:t>
        </w:r>
      </w:hyperlink>
      <w:r w:rsidRPr="0070360A">
        <w:rPr>
          <w:rFonts w:ascii="Times New Roman" w:hAnsi="Times New Roman"/>
          <w:sz w:val="28"/>
          <w:szCs w:val="28"/>
        </w:rPr>
        <w:t>.</w:t>
      </w:r>
    </w:p>
    <w:p w:rsidR="007036A0" w:rsidRPr="0070360A" w:rsidRDefault="007036A0" w:rsidP="0070360A">
      <w:pPr>
        <w:widowControl w:val="0"/>
        <w:tabs>
          <w:tab w:val="left" w:pos="1210"/>
        </w:tabs>
        <w:kinsoku w:val="0"/>
        <w:overflowPunct w:val="0"/>
        <w:autoSpaceDE w:val="0"/>
        <w:autoSpaceDN w:val="0"/>
        <w:adjustRightInd w:val="0"/>
        <w:ind w:left="284"/>
        <w:jc w:val="both"/>
        <w:outlineLvl w:val="0"/>
        <w:rPr>
          <w:sz w:val="28"/>
          <w:szCs w:val="28"/>
        </w:rPr>
      </w:pPr>
      <w:bookmarkStart w:id="8" w:name="_Toc167443132"/>
      <w:r w:rsidRPr="0070360A">
        <w:rPr>
          <w:bCs/>
          <w:spacing w:val="-1"/>
          <w:sz w:val="28"/>
          <w:szCs w:val="28"/>
        </w:rPr>
        <w:t>2.5. Зоны сельскохозяйственного</w:t>
      </w:r>
      <w:r w:rsidRPr="0070360A">
        <w:rPr>
          <w:bCs/>
          <w:sz w:val="28"/>
          <w:szCs w:val="28"/>
        </w:rPr>
        <w:t xml:space="preserve"> </w:t>
      </w:r>
      <w:r w:rsidRPr="0070360A">
        <w:rPr>
          <w:bCs/>
          <w:spacing w:val="-1"/>
          <w:sz w:val="28"/>
          <w:szCs w:val="28"/>
        </w:rPr>
        <w:t>использования</w:t>
      </w:r>
      <w:bookmarkEnd w:id="8"/>
    </w:p>
    <w:p w:rsidR="007036A0" w:rsidRPr="0070360A" w:rsidRDefault="007036A0" w:rsidP="0070360A">
      <w:pPr>
        <w:widowControl w:val="0"/>
        <w:kinsoku w:val="0"/>
        <w:overflowPunct w:val="0"/>
        <w:autoSpaceDE w:val="0"/>
        <w:autoSpaceDN w:val="0"/>
        <w:adjustRightInd w:val="0"/>
        <w:ind w:left="284" w:firstLine="567"/>
        <w:jc w:val="both"/>
        <w:rPr>
          <w:spacing w:val="-1"/>
          <w:sz w:val="28"/>
          <w:szCs w:val="28"/>
        </w:rPr>
      </w:pPr>
      <w:r w:rsidRPr="0070360A">
        <w:rPr>
          <w:spacing w:val="-1"/>
          <w:sz w:val="28"/>
          <w:szCs w:val="28"/>
        </w:rPr>
        <w:t>Зона сельскохозяйственного назначения - пашни, сенокосы, пастбища, залежи, земли, занятые многолетними насаждениями (садами, виноградниками и другими);</w:t>
      </w:r>
    </w:p>
    <w:p w:rsidR="007036A0" w:rsidRPr="0070360A" w:rsidRDefault="007036A0" w:rsidP="0070360A">
      <w:pPr>
        <w:widowControl w:val="0"/>
        <w:kinsoku w:val="0"/>
        <w:overflowPunct w:val="0"/>
        <w:autoSpaceDE w:val="0"/>
        <w:autoSpaceDN w:val="0"/>
        <w:adjustRightInd w:val="0"/>
        <w:ind w:left="284" w:firstLine="567"/>
        <w:jc w:val="both"/>
        <w:rPr>
          <w:spacing w:val="-1"/>
          <w:sz w:val="28"/>
          <w:szCs w:val="28"/>
        </w:rPr>
      </w:pPr>
      <w:r w:rsidRPr="0070360A">
        <w:rPr>
          <w:spacing w:val="-1"/>
          <w:sz w:val="28"/>
          <w:szCs w:val="28"/>
        </w:rPr>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В составе земель сельскохозяйственного назначения имеют приоритет в использовании и подлежат особой охране.</w:t>
      </w:r>
    </w:p>
    <w:p w:rsidR="007036A0" w:rsidRPr="0070360A" w:rsidRDefault="007036A0" w:rsidP="0070360A">
      <w:pPr>
        <w:widowControl w:val="0"/>
        <w:kinsoku w:val="0"/>
        <w:overflowPunct w:val="0"/>
        <w:autoSpaceDE w:val="0"/>
        <w:autoSpaceDN w:val="0"/>
        <w:adjustRightInd w:val="0"/>
        <w:ind w:left="779"/>
        <w:jc w:val="both"/>
        <w:rPr>
          <w:sz w:val="28"/>
          <w:szCs w:val="28"/>
        </w:rPr>
      </w:pPr>
      <w:r w:rsidRPr="0070360A">
        <w:rPr>
          <w:spacing w:val="-1"/>
          <w:sz w:val="28"/>
          <w:szCs w:val="28"/>
        </w:rPr>
        <w:t>Площадь:</w:t>
      </w:r>
      <w:r w:rsidRPr="0070360A">
        <w:rPr>
          <w:sz w:val="28"/>
          <w:szCs w:val="28"/>
        </w:rPr>
        <w:t xml:space="preserve"> 4687,48 га</w:t>
      </w:r>
    </w:p>
    <w:p w:rsidR="007036A0" w:rsidRPr="0070360A" w:rsidRDefault="007036A0" w:rsidP="0070360A">
      <w:pPr>
        <w:widowControl w:val="0"/>
        <w:kinsoku w:val="0"/>
        <w:overflowPunct w:val="0"/>
        <w:autoSpaceDE w:val="0"/>
        <w:autoSpaceDN w:val="0"/>
        <w:adjustRightInd w:val="0"/>
        <w:ind w:left="779"/>
        <w:jc w:val="both"/>
        <w:rPr>
          <w:sz w:val="28"/>
          <w:szCs w:val="28"/>
        </w:rPr>
      </w:pPr>
    </w:p>
    <w:p w:rsidR="007036A0" w:rsidRPr="0070360A" w:rsidRDefault="007036A0" w:rsidP="0070360A">
      <w:pPr>
        <w:pStyle w:val="4"/>
        <w:rPr>
          <w:bCs/>
          <w:szCs w:val="28"/>
        </w:rPr>
      </w:pPr>
      <w:r w:rsidRPr="0070360A">
        <w:rPr>
          <w:bCs/>
          <w:szCs w:val="28"/>
        </w:rPr>
        <w:lastRenderedPageBreak/>
        <w:t>2.5.1 Зона сельскохозяйственных угодий</w:t>
      </w:r>
    </w:p>
    <w:p w:rsidR="007036A0" w:rsidRPr="0070360A" w:rsidRDefault="007036A0" w:rsidP="0070360A">
      <w:pPr>
        <w:widowControl w:val="0"/>
        <w:kinsoku w:val="0"/>
        <w:overflowPunct w:val="0"/>
        <w:autoSpaceDE w:val="0"/>
        <w:autoSpaceDN w:val="0"/>
        <w:adjustRightInd w:val="0"/>
        <w:ind w:left="779"/>
        <w:jc w:val="both"/>
        <w:rPr>
          <w:sz w:val="28"/>
          <w:szCs w:val="28"/>
        </w:rPr>
      </w:pPr>
      <w:r w:rsidRPr="0070360A">
        <w:rPr>
          <w:sz w:val="28"/>
          <w:szCs w:val="28"/>
        </w:rPr>
        <w:t>Площадь: 4663,79</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bCs/>
          <w:sz w:val="28"/>
          <w:szCs w:val="28"/>
        </w:rPr>
        <w:t>Объекты местного значения</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30</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69"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http://leninskoesp.ru/, размещена на сайте газеты «Усть-Лабинск инфо» </w:t>
      </w:r>
      <w:hyperlink r:id="rId70"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31</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71"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72" w:history="1">
        <w:r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73" w:history="1">
        <w:r w:rsidRPr="0070360A">
          <w:rPr>
            <w:rFonts w:ascii="Times New Roman" w:hAnsi="Times New Roman"/>
            <w:sz w:val="28"/>
            <w:szCs w:val="28"/>
          </w:rPr>
          <w:t>http://ustlabinfo.ru/</w:t>
        </w:r>
      </w:hyperlink>
      <w:r w:rsidRPr="0070360A">
        <w:rPr>
          <w:rFonts w:ascii="Times New Roman" w:hAnsi="Times New Roman"/>
          <w:sz w:val="28"/>
          <w:szCs w:val="28"/>
        </w:rPr>
        <w:t>.</w:t>
      </w:r>
    </w:p>
    <w:p w:rsidR="007036A0" w:rsidRPr="0070360A" w:rsidRDefault="007036A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sz w:val="28"/>
          <w:szCs w:val="28"/>
        </w:rPr>
        <w:t xml:space="preserve">Объекты </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7036A0" w:rsidRPr="0070360A" w:rsidRDefault="007036A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32</w:t>
      </w:r>
    </w:p>
    <w:p w:rsidR="007036A0" w:rsidRPr="0070360A" w:rsidRDefault="007036A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74"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75" w:history="1">
        <w:r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76" w:history="1">
        <w:r w:rsidRPr="0070360A">
          <w:rPr>
            <w:rFonts w:ascii="Times New Roman" w:hAnsi="Times New Roman"/>
            <w:sz w:val="28"/>
            <w:szCs w:val="28"/>
          </w:rPr>
          <w:t>http://ustlabinfo.ru/</w:t>
        </w:r>
      </w:hyperlink>
      <w:r w:rsidRPr="0070360A">
        <w:rPr>
          <w:rFonts w:ascii="Times New Roman" w:hAnsi="Times New Roman"/>
          <w:sz w:val="28"/>
          <w:szCs w:val="28"/>
        </w:rPr>
        <w:t>.</w:t>
      </w:r>
    </w:p>
    <w:p w:rsidR="00CA7544" w:rsidRPr="0070360A" w:rsidRDefault="00EA4420"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 xml:space="preserve">2.5.2 </w:t>
      </w:r>
      <w:r w:rsidR="000C17B0" w:rsidRPr="0070360A">
        <w:rPr>
          <w:rFonts w:ascii="Times New Roman" w:hAnsi="Times New Roman"/>
          <w:bCs/>
          <w:sz w:val="28"/>
          <w:szCs w:val="28"/>
        </w:rPr>
        <w:t>Производственная зона сельскохозяйственных предприятий</w:t>
      </w:r>
    </w:p>
    <w:p w:rsidR="00CA7544" w:rsidRPr="0070360A" w:rsidRDefault="00EA4420"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Площадь: </w:t>
      </w:r>
      <w:r w:rsidR="007036A0" w:rsidRPr="0070360A">
        <w:rPr>
          <w:rFonts w:ascii="Times New Roman" w:hAnsi="Times New Roman"/>
          <w:sz w:val="28"/>
          <w:szCs w:val="28"/>
        </w:rPr>
        <w:t>20,62</w:t>
      </w:r>
      <w:r w:rsidRPr="0070360A">
        <w:rPr>
          <w:rFonts w:ascii="Times New Roman" w:hAnsi="Times New Roman"/>
          <w:sz w:val="28"/>
          <w:szCs w:val="28"/>
        </w:rPr>
        <w:t xml:space="preserve"> га</w:t>
      </w:r>
    </w:p>
    <w:p w:rsidR="00CA7544" w:rsidRPr="0070360A" w:rsidRDefault="00EA4420"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Объекты местного значения</w:t>
      </w:r>
    </w:p>
    <w:p w:rsidR="000C17B0" w:rsidRPr="0070360A" w:rsidRDefault="00EA4420"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Таблица 3</w:t>
      </w:r>
      <w:r w:rsidR="007036A0" w:rsidRPr="0070360A">
        <w:rPr>
          <w:rFonts w:ascii="Times New Roman" w:hAnsi="Times New Roman"/>
          <w:bCs/>
          <w:sz w:val="28"/>
          <w:szCs w:val="28"/>
        </w:rPr>
        <w:t>3</w:t>
      </w:r>
    </w:p>
    <w:p w:rsidR="000C17B0" w:rsidRPr="0070360A" w:rsidRDefault="0086463A"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77"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78" w:history="1">
        <w:r w:rsidR="007036A0" w:rsidRPr="0070360A">
          <w:rPr>
            <w:rStyle w:val="af4"/>
            <w:rFonts w:ascii="Times New Roman" w:hAnsi="Times New Roman"/>
            <w:sz w:val="28"/>
            <w:szCs w:val="28"/>
          </w:rPr>
          <w:t>http://leninskoesp.ru/,</w:t>
        </w:r>
      </w:hyperlink>
      <w:r w:rsidR="00CB7AAC" w:rsidRPr="0070360A">
        <w:rPr>
          <w:rFonts w:ascii="Times New Roman" w:hAnsi="Times New Roman"/>
          <w:sz w:val="28"/>
          <w:szCs w:val="28"/>
        </w:rPr>
        <w:t>,</w:t>
      </w:r>
      <w:r w:rsidRPr="0070360A">
        <w:rPr>
          <w:rFonts w:ascii="Times New Roman" w:hAnsi="Times New Roman"/>
          <w:sz w:val="28"/>
          <w:szCs w:val="28"/>
        </w:rPr>
        <w:t xml:space="preserve"> размещена на сайте газеты «Усть-Лабинск инфо» </w:t>
      </w:r>
      <w:hyperlink r:id="rId79"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0C17B0" w:rsidRPr="0070360A" w:rsidRDefault="00EA4420"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0C17B0" w:rsidRPr="0070360A" w:rsidRDefault="00EA4420"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Таблица 3</w:t>
      </w:r>
      <w:r w:rsidR="007036A0" w:rsidRPr="0070360A">
        <w:rPr>
          <w:rFonts w:ascii="Times New Roman" w:hAnsi="Times New Roman"/>
          <w:bCs/>
          <w:sz w:val="28"/>
          <w:szCs w:val="28"/>
        </w:rPr>
        <w:t>4</w:t>
      </w:r>
    </w:p>
    <w:p w:rsidR="00DE59C6" w:rsidRPr="0070360A" w:rsidRDefault="0086463A"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80"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81" w:history="1">
        <w:r w:rsidR="007036A0"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82"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DE59C6" w:rsidRPr="0070360A" w:rsidRDefault="00EA4420" w:rsidP="0070360A">
      <w:pPr>
        <w:pStyle w:val="afe"/>
        <w:kinsoku w:val="0"/>
        <w:overflowPunct w:val="0"/>
        <w:spacing w:line="240" w:lineRule="auto"/>
        <w:ind w:left="0" w:firstLine="284"/>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DE59C6" w:rsidRPr="0070360A" w:rsidRDefault="00EA4420"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Таблица 3</w:t>
      </w:r>
      <w:r w:rsidR="007036A0" w:rsidRPr="0070360A">
        <w:rPr>
          <w:rFonts w:ascii="Times New Roman" w:hAnsi="Times New Roman"/>
          <w:bCs/>
          <w:sz w:val="28"/>
          <w:szCs w:val="28"/>
        </w:rPr>
        <w:t>5</w:t>
      </w:r>
    </w:p>
    <w:p w:rsidR="00C7391E" w:rsidRPr="0070360A" w:rsidRDefault="00C7391E"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83"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84" w:history="1">
        <w:r w:rsidR="00D5346E" w:rsidRPr="0070360A">
          <w:rPr>
            <w:rStyle w:val="af4"/>
            <w:rFonts w:ascii="Times New Roman" w:hAnsi="Times New Roman"/>
            <w:sz w:val="28"/>
            <w:szCs w:val="28"/>
          </w:rPr>
          <w:t>http://leninskoesp.ru/,</w:t>
        </w:r>
      </w:hyperlink>
      <w:r w:rsidR="00CB7AAC" w:rsidRPr="0070360A">
        <w:rPr>
          <w:rFonts w:ascii="Times New Roman" w:hAnsi="Times New Roman"/>
          <w:sz w:val="28"/>
          <w:szCs w:val="28"/>
        </w:rPr>
        <w:t>,</w:t>
      </w:r>
      <w:r w:rsidRPr="0070360A">
        <w:rPr>
          <w:rFonts w:ascii="Times New Roman" w:hAnsi="Times New Roman"/>
          <w:sz w:val="28"/>
          <w:szCs w:val="28"/>
        </w:rPr>
        <w:t xml:space="preserve">размещена на сайте газеты «Усть-Лабинск инфо» </w:t>
      </w:r>
      <w:hyperlink r:id="rId85"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2D7937" w:rsidRPr="0070360A" w:rsidRDefault="002D7937" w:rsidP="0070360A">
      <w:pPr>
        <w:pStyle w:val="4"/>
        <w:numPr>
          <w:ilvl w:val="0"/>
          <w:numId w:val="0"/>
        </w:numPr>
        <w:rPr>
          <w:bCs/>
          <w:szCs w:val="28"/>
        </w:rPr>
      </w:pPr>
      <w:bookmarkStart w:id="9" w:name="_Toc128674937"/>
      <w:r w:rsidRPr="0070360A">
        <w:rPr>
          <w:bCs/>
          <w:szCs w:val="28"/>
        </w:rPr>
        <w:t>2.5.3. Зона садоводства, огородничества</w:t>
      </w:r>
    </w:p>
    <w:p w:rsidR="002D7937" w:rsidRPr="0070360A" w:rsidRDefault="002D7937" w:rsidP="0070360A">
      <w:pPr>
        <w:ind w:left="284"/>
        <w:jc w:val="both"/>
        <w:rPr>
          <w:sz w:val="28"/>
          <w:szCs w:val="28"/>
        </w:rPr>
      </w:pPr>
      <w:r w:rsidRPr="0070360A">
        <w:rPr>
          <w:sz w:val="28"/>
          <w:szCs w:val="28"/>
        </w:rPr>
        <w:t xml:space="preserve">Площадь: </w:t>
      </w:r>
      <w:r w:rsidR="00D5346E" w:rsidRPr="0070360A">
        <w:rPr>
          <w:sz w:val="28"/>
          <w:szCs w:val="28"/>
        </w:rPr>
        <w:t>3,07</w:t>
      </w:r>
      <w:r w:rsidRPr="0070360A">
        <w:rPr>
          <w:sz w:val="28"/>
          <w:szCs w:val="28"/>
        </w:rPr>
        <w:t xml:space="preserve"> га</w:t>
      </w:r>
    </w:p>
    <w:p w:rsidR="002D7937" w:rsidRPr="0070360A" w:rsidRDefault="002D7937" w:rsidP="0070360A">
      <w:pPr>
        <w:pStyle w:val="afe"/>
        <w:kinsoku w:val="0"/>
        <w:overflowPunct w:val="0"/>
        <w:spacing w:line="240" w:lineRule="auto"/>
        <w:ind w:left="0" w:firstLine="284"/>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местного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2D7937" w:rsidRPr="0070360A" w:rsidRDefault="002D7937"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Таблица 3</w:t>
      </w:r>
      <w:r w:rsidR="00D5346E" w:rsidRPr="0070360A">
        <w:rPr>
          <w:rFonts w:ascii="Times New Roman" w:hAnsi="Times New Roman"/>
          <w:bCs/>
          <w:sz w:val="28"/>
          <w:szCs w:val="28"/>
        </w:rPr>
        <w:t>6</w:t>
      </w:r>
    </w:p>
    <w:p w:rsidR="002D7937" w:rsidRPr="0070360A" w:rsidRDefault="002D7937"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86"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87" w:history="1">
        <w:r w:rsidR="00D5346E"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,размещена на сайте газеты «Усть-Лабинск инфо» </w:t>
      </w:r>
      <w:hyperlink r:id="rId88"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2D7937" w:rsidRPr="0070360A" w:rsidRDefault="002D7937" w:rsidP="0070360A">
      <w:pPr>
        <w:pStyle w:val="afe"/>
        <w:kinsoku w:val="0"/>
        <w:overflowPunct w:val="0"/>
        <w:spacing w:line="240" w:lineRule="auto"/>
        <w:ind w:left="0" w:firstLine="284"/>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регионального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2D7937" w:rsidRPr="0070360A" w:rsidRDefault="002D7937"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 xml:space="preserve">Таблица </w:t>
      </w:r>
      <w:r w:rsidR="00D5346E" w:rsidRPr="0070360A">
        <w:rPr>
          <w:rFonts w:ascii="Times New Roman" w:hAnsi="Times New Roman"/>
          <w:bCs/>
          <w:sz w:val="28"/>
          <w:szCs w:val="28"/>
        </w:rPr>
        <w:t>37</w:t>
      </w:r>
    </w:p>
    <w:p w:rsidR="002D7937" w:rsidRPr="0070360A" w:rsidRDefault="002D7937"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89"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90" w:history="1">
        <w:r w:rsidR="00D5346E"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,размещена на сайте газеты «Усть-Лабинск инфо» </w:t>
      </w:r>
      <w:hyperlink r:id="rId91"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2D7937" w:rsidRPr="0070360A" w:rsidRDefault="002D7937" w:rsidP="0070360A">
      <w:pPr>
        <w:pStyle w:val="afe"/>
        <w:kinsoku w:val="0"/>
        <w:overflowPunct w:val="0"/>
        <w:spacing w:line="240" w:lineRule="auto"/>
        <w:ind w:left="0" w:firstLine="284"/>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2D7937" w:rsidRPr="0070360A" w:rsidRDefault="002D7937" w:rsidP="0070360A">
      <w:pPr>
        <w:pStyle w:val="afe"/>
        <w:kinsoku w:val="0"/>
        <w:overflowPunct w:val="0"/>
        <w:spacing w:line="240" w:lineRule="auto"/>
        <w:ind w:left="0" w:firstLine="284"/>
        <w:jc w:val="both"/>
        <w:rPr>
          <w:rFonts w:ascii="Times New Roman" w:hAnsi="Times New Roman"/>
          <w:bCs/>
          <w:sz w:val="28"/>
          <w:szCs w:val="28"/>
        </w:rPr>
      </w:pPr>
      <w:r w:rsidRPr="0070360A">
        <w:rPr>
          <w:rFonts w:ascii="Times New Roman" w:hAnsi="Times New Roman"/>
          <w:bCs/>
          <w:sz w:val="28"/>
          <w:szCs w:val="28"/>
        </w:rPr>
        <w:t xml:space="preserve">Таблица </w:t>
      </w:r>
      <w:r w:rsidR="00D5346E" w:rsidRPr="0070360A">
        <w:rPr>
          <w:rFonts w:ascii="Times New Roman" w:hAnsi="Times New Roman"/>
          <w:bCs/>
          <w:sz w:val="28"/>
          <w:szCs w:val="28"/>
        </w:rPr>
        <w:t>38</w:t>
      </w:r>
    </w:p>
    <w:p w:rsidR="002D7937" w:rsidRPr="0070360A" w:rsidRDefault="002D7937" w:rsidP="0070360A">
      <w:pPr>
        <w:pStyle w:val="afe"/>
        <w:kinsoku w:val="0"/>
        <w:overflowPunct w:val="0"/>
        <w:spacing w:line="240" w:lineRule="auto"/>
        <w:ind w:left="0" w:firstLine="284"/>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92"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93" w:history="1">
        <w:r w:rsidR="00D5346E"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,размещена на сайте газеты «Усть-Лабинск инфо» </w:t>
      </w:r>
      <w:hyperlink r:id="rId94"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EA4420" w:rsidRPr="0070360A" w:rsidRDefault="00EA442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pacing w:val="-1"/>
          <w:sz w:val="28"/>
          <w:szCs w:val="28"/>
        </w:rPr>
        <w:t>2.6. Зоны специального</w:t>
      </w:r>
      <w:r w:rsidRPr="0070360A">
        <w:rPr>
          <w:rFonts w:ascii="Times New Roman" w:hAnsi="Times New Roman"/>
          <w:bCs/>
          <w:spacing w:val="1"/>
          <w:sz w:val="28"/>
          <w:szCs w:val="28"/>
        </w:rPr>
        <w:t xml:space="preserve"> </w:t>
      </w:r>
      <w:r w:rsidRPr="0070360A">
        <w:rPr>
          <w:rFonts w:ascii="Times New Roman" w:hAnsi="Times New Roman"/>
          <w:bCs/>
          <w:spacing w:val="-1"/>
          <w:sz w:val="28"/>
          <w:szCs w:val="28"/>
        </w:rPr>
        <w:t>назначения</w:t>
      </w:r>
      <w:bookmarkEnd w:id="9"/>
    </w:p>
    <w:p w:rsidR="00EA4420" w:rsidRPr="0070360A" w:rsidRDefault="00EA4420" w:rsidP="0070360A">
      <w:pPr>
        <w:pStyle w:val="afe"/>
        <w:kinsoku w:val="0"/>
        <w:overflowPunct w:val="0"/>
        <w:spacing w:line="240" w:lineRule="auto"/>
        <w:ind w:left="0" w:firstLine="708"/>
        <w:jc w:val="both"/>
        <w:rPr>
          <w:rFonts w:ascii="Times New Roman" w:hAnsi="Times New Roman"/>
          <w:spacing w:val="-1"/>
          <w:sz w:val="28"/>
          <w:szCs w:val="28"/>
        </w:rPr>
      </w:pPr>
      <w:r w:rsidRPr="0070360A">
        <w:rPr>
          <w:rFonts w:ascii="Times New Roman" w:hAnsi="Times New Roman"/>
          <w:spacing w:val="-1"/>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A4420"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pacing w:val="-1"/>
          <w:sz w:val="28"/>
          <w:szCs w:val="28"/>
        </w:rPr>
        <w:t>Площадь:</w:t>
      </w:r>
      <w:r w:rsidR="00D5346E" w:rsidRPr="0070360A">
        <w:rPr>
          <w:rFonts w:ascii="Times New Roman" w:hAnsi="Times New Roman"/>
          <w:spacing w:val="-1"/>
          <w:sz w:val="28"/>
          <w:szCs w:val="28"/>
        </w:rPr>
        <w:t>3,09</w:t>
      </w:r>
      <w:r w:rsidRPr="0070360A">
        <w:rPr>
          <w:rFonts w:ascii="Times New Roman" w:hAnsi="Times New Roman"/>
          <w:sz w:val="28"/>
          <w:szCs w:val="28"/>
        </w:rPr>
        <w:t xml:space="preserve"> га </w:t>
      </w:r>
      <w:bookmarkStart w:id="10" w:name="_Toc128674938"/>
    </w:p>
    <w:p w:rsidR="00EA4420"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2.6.1 Зона озелененных территорий специального назначения</w:t>
      </w:r>
      <w:bookmarkEnd w:id="10"/>
    </w:p>
    <w:p w:rsidR="00EA4420"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pacing w:val="-1"/>
          <w:sz w:val="28"/>
          <w:szCs w:val="28"/>
        </w:rPr>
        <w:t>Площадь:</w:t>
      </w:r>
      <w:r w:rsidRPr="0070360A">
        <w:rPr>
          <w:rFonts w:ascii="Times New Roman" w:hAnsi="Times New Roman"/>
          <w:sz w:val="28"/>
          <w:szCs w:val="28"/>
        </w:rPr>
        <w:t xml:space="preserve"> </w:t>
      </w:r>
      <w:r w:rsidR="00D5346E" w:rsidRPr="0070360A">
        <w:rPr>
          <w:rFonts w:ascii="Times New Roman" w:hAnsi="Times New Roman"/>
          <w:sz w:val="28"/>
          <w:szCs w:val="28"/>
        </w:rPr>
        <w:t>0,65</w:t>
      </w:r>
      <w:r w:rsidRPr="0070360A">
        <w:rPr>
          <w:rFonts w:ascii="Times New Roman" w:hAnsi="Times New Roman"/>
          <w:sz w:val="28"/>
          <w:szCs w:val="28"/>
        </w:rPr>
        <w:t xml:space="preserve"> га </w:t>
      </w:r>
    </w:p>
    <w:p w:rsidR="00EA4420"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местного значения</w:t>
      </w:r>
    </w:p>
    <w:p w:rsidR="0015750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 xml:space="preserve">Таблица </w:t>
      </w:r>
      <w:r w:rsidR="00D5346E" w:rsidRPr="0070360A">
        <w:rPr>
          <w:rFonts w:ascii="Times New Roman" w:hAnsi="Times New Roman"/>
          <w:bCs/>
          <w:sz w:val="28"/>
          <w:szCs w:val="28"/>
        </w:rPr>
        <w:t>39</w:t>
      </w:r>
    </w:p>
    <w:p w:rsidR="00C7391E" w:rsidRPr="0070360A" w:rsidRDefault="00C7391E"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95"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96" w:history="1">
        <w:r w:rsidR="00D5346E" w:rsidRPr="0070360A">
          <w:rPr>
            <w:rStyle w:val="af4"/>
            <w:rFonts w:ascii="Times New Roman" w:hAnsi="Times New Roman"/>
            <w:sz w:val="28"/>
            <w:szCs w:val="28"/>
          </w:rPr>
          <w:t>http://leninskoesp.ru/,</w:t>
        </w:r>
      </w:hyperlink>
      <w:r w:rsidR="00244B85" w:rsidRPr="0070360A">
        <w:rPr>
          <w:rFonts w:ascii="Times New Roman" w:hAnsi="Times New Roman"/>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97"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EA4420"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15750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 xml:space="preserve">Таблица </w:t>
      </w:r>
      <w:r w:rsidR="00D5346E" w:rsidRPr="0070360A">
        <w:rPr>
          <w:rFonts w:ascii="Times New Roman" w:hAnsi="Times New Roman"/>
          <w:bCs/>
          <w:sz w:val="28"/>
          <w:szCs w:val="28"/>
        </w:rPr>
        <w:t>40</w:t>
      </w:r>
    </w:p>
    <w:p w:rsidR="00C7391E" w:rsidRPr="0070360A" w:rsidRDefault="00C7391E"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sz w:val="28"/>
          <w:szCs w:val="28"/>
        </w:rPr>
        <w:lastRenderedPageBreak/>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98"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99" w:history="1">
        <w:r w:rsidR="00D5346E"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100"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840CB9" w:rsidRPr="0070360A" w:rsidRDefault="00EA442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075D65"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 xml:space="preserve">Таблица </w:t>
      </w:r>
      <w:bookmarkStart w:id="11" w:name="_Toc128674939"/>
      <w:r w:rsidR="00D5346E" w:rsidRPr="0070360A">
        <w:rPr>
          <w:rFonts w:ascii="Times New Roman" w:hAnsi="Times New Roman"/>
          <w:bCs/>
          <w:sz w:val="28"/>
          <w:szCs w:val="28"/>
        </w:rPr>
        <w:t>41</w:t>
      </w:r>
    </w:p>
    <w:p w:rsidR="00C7391E" w:rsidRPr="0070360A" w:rsidRDefault="00C7391E"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01"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102" w:history="1">
        <w:r w:rsidR="00D5346E" w:rsidRPr="0070360A">
          <w:rPr>
            <w:rStyle w:val="af4"/>
            <w:rFonts w:ascii="Times New Roman" w:hAnsi="Times New Roman"/>
            <w:sz w:val="28"/>
            <w:szCs w:val="28"/>
          </w:rPr>
          <w:t>http://leninskoesp.ru/,</w:t>
        </w:r>
      </w:hyperlink>
      <w:r w:rsidRPr="0070360A">
        <w:rPr>
          <w:rFonts w:ascii="Times New Roman" w:hAnsi="Times New Roman"/>
          <w:sz w:val="28"/>
          <w:szCs w:val="28"/>
        </w:rPr>
        <w:t xml:space="preserve"> размещена на сайте газеты «Усть-Лабинск инфо» </w:t>
      </w:r>
      <w:hyperlink r:id="rId103"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840CB9"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2.</w:t>
      </w:r>
      <w:r w:rsidR="00517803" w:rsidRPr="0070360A">
        <w:rPr>
          <w:rFonts w:ascii="Times New Roman" w:hAnsi="Times New Roman"/>
          <w:bCs/>
          <w:sz w:val="28"/>
          <w:szCs w:val="28"/>
        </w:rPr>
        <w:t>6.2</w:t>
      </w:r>
      <w:r w:rsidRPr="0070360A">
        <w:rPr>
          <w:rFonts w:ascii="Times New Roman" w:hAnsi="Times New Roman"/>
          <w:bCs/>
          <w:sz w:val="28"/>
          <w:szCs w:val="28"/>
        </w:rPr>
        <w:t xml:space="preserve">. </w:t>
      </w:r>
      <w:bookmarkEnd w:id="11"/>
      <w:r w:rsidR="00075D65" w:rsidRPr="0070360A">
        <w:rPr>
          <w:rFonts w:ascii="Times New Roman" w:hAnsi="Times New Roman"/>
          <w:bCs/>
          <w:sz w:val="28"/>
          <w:szCs w:val="28"/>
        </w:rPr>
        <w:t>Зона кладбищ</w:t>
      </w:r>
    </w:p>
    <w:p w:rsidR="00840CB9"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Площадь: </w:t>
      </w:r>
      <w:r w:rsidR="00D5346E" w:rsidRPr="0070360A">
        <w:rPr>
          <w:rFonts w:ascii="Times New Roman" w:hAnsi="Times New Roman"/>
          <w:sz w:val="28"/>
          <w:szCs w:val="28"/>
        </w:rPr>
        <w:t>2,44</w:t>
      </w:r>
      <w:r w:rsidRPr="0070360A">
        <w:rPr>
          <w:rFonts w:ascii="Times New Roman" w:hAnsi="Times New Roman"/>
          <w:sz w:val="28"/>
          <w:szCs w:val="28"/>
        </w:rPr>
        <w:t xml:space="preserve"> га</w:t>
      </w:r>
    </w:p>
    <w:p w:rsidR="00840CB9"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местного значения</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4</w:t>
      </w:r>
      <w:r w:rsidR="00D5346E" w:rsidRPr="0070360A">
        <w:rPr>
          <w:rFonts w:ascii="Times New Roman" w:hAnsi="Times New Roman"/>
          <w:bCs/>
          <w:sz w:val="28"/>
          <w:szCs w:val="28"/>
        </w:rPr>
        <w:t>2</w:t>
      </w:r>
    </w:p>
    <w:p w:rsidR="008C7E88" w:rsidRPr="0070360A" w:rsidRDefault="00C7391E"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04"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105" w:history="1">
        <w:r w:rsidR="00D5346E" w:rsidRPr="0070360A">
          <w:rPr>
            <w:rStyle w:val="af4"/>
            <w:rFonts w:ascii="Times New Roman" w:hAnsi="Times New Roman"/>
            <w:sz w:val="28"/>
            <w:szCs w:val="28"/>
          </w:rPr>
          <w:t>http://leninskoesp.ru/,</w:t>
        </w:r>
      </w:hyperlink>
      <w:r w:rsidR="00075D65" w:rsidRPr="0070360A">
        <w:rPr>
          <w:rFonts w:ascii="Times New Roman" w:hAnsi="Times New Roman"/>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106"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4</w:t>
      </w:r>
      <w:r w:rsidR="00D5346E" w:rsidRPr="0070360A">
        <w:rPr>
          <w:rFonts w:ascii="Times New Roman" w:hAnsi="Times New Roman"/>
          <w:bCs/>
          <w:sz w:val="28"/>
          <w:szCs w:val="28"/>
        </w:rPr>
        <w:t>3</w:t>
      </w:r>
    </w:p>
    <w:p w:rsidR="00C7391E" w:rsidRPr="0070360A" w:rsidRDefault="00C7391E"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07"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108" w:history="1">
        <w:r w:rsidR="00D5346E" w:rsidRPr="0070360A">
          <w:rPr>
            <w:rStyle w:val="af4"/>
            <w:rFonts w:ascii="Times New Roman" w:hAnsi="Times New Roman"/>
            <w:sz w:val="28"/>
            <w:szCs w:val="28"/>
          </w:rPr>
          <w:t>http://leninskoesp.ru/,</w:t>
        </w:r>
      </w:hyperlink>
      <w:r w:rsidR="00075D65" w:rsidRPr="0070360A">
        <w:rPr>
          <w:rFonts w:ascii="Times New Roman" w:hAnsi="Times New Roman"/>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109"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3F27BC" w:rsidRPr="0070360A" w:rsidRDefault="00EA442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4</w:t>
      </w:r>
      <w:r w:rsidR="00D5346E" w:rsidRPr="0070360A">
        <w:rPr>
          <w:rFonts w:ascii="Times New Roman" w:hAnsi="Times New Roman"/>
          <w:bCs/>
          <w:sz w:val="28"/>
          <w:szCs w:val="28"/>
        </w:rPr>
        <w:t>4</w:t>
      </w:r>
    </w:p>
    <w:p w:rsidR="00C7391E" w:rsidRPr="0070360A" w:rsidRDefault="00C7391E"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10"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w:t>
      </w:r>
      <w:r w:rsidR="00D5346E" w:rsidRPr="0070360A">
        <w:rPr>
          <w:rFonts w:ascii="Times New Roman" w:hAnsi="Times New Roman"/>
          <w:sz w:val="28"/>
          <w:szCs w:val="28"/>
        </w:rPr>
        <w:t xml:space="preserve"> </w:t>
      </w:r>
      <w:hyperlink r:id="rId111" w:history="1">
        <w:r w:rsidR="00D5346E" w:rsidRPr="0070360A">
          <w:rPr>
            <w:rStyle w:val="af4"/>
            <w:rFonts w:ascii="Times New Roman" w:hAnsi="Times New Roman"/>
            <w:sz w:val="28"/>
            <w:szCs w:val="28"/>
          </w:rPr>
          <w:t>http://leninskoesp.ru/,</w:t>
        </w:r>
      </w:hyperlink>
      <w:r w:rsidR="00075D65" w:rsidRPr="0070360A">
        <w:rPr>
          <w:rFonts w:ascii="Times New Roman" w:hAnsi="Times New Roman"/>
          <w:sz w:val="28"/>
          <w:szCs w:val="28"/>
        </w:rPr>
        <w:t xml:space="preserve"> </w:t>
      </w:r>
      <w:r w:rsidRPr="0070360A">
        <w:rPr>
          <w:rFonts w:ascii="Times New Roman" w:hAnsi="Times New Roman"/>
          <w:sz w:val="28"/>
          <w:szCs w:val="28"/>
        </w:rPr>
        <w:t xml:space="preserve"> размещена на сайте газеты «Усть-Лабинск инфо» </w:t>
      </w:r>
      <w:hyperlink r:id="rId112"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075D65" w:rsidRPr="0070360A" w:rsidRDefault="00EA4420" w:rsidP="0070360A">
      <w:pPr>
        <w:pStyle w:val="afe"/>
        <w:tabs>
          <w:tab w:val="left" w:pos="3150"/>
          <w:tab w:val="left" w:pos="3402"/>
        </w:tabs>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pacing w:val="-1"/>
          <w:sz w:val="28"/>
          <w:szCs w:val="28"/>
        </w:rPr>
        <w:t>2.8. Зона акваторий</w:t>
      </w:r>
    </w:p>
    <w:p w:rsidR="003F27BC" w:rsidRPr="0070360A" w:rsidRDefault="00EA4420" w:rsidP="0070360A">
      <w:pPr>
        <w:pStyle w:val="afe"/>
        <w:kinsoku w:val="0"/>
        <w:overflowPunct w:val="0"/>
        <w:spacing w:line="240" w:lineRule="auto"/>
        <w:ind w:left="0" w:firstLine="708"/>
        <w:jc w:val="both"/>
        <w:rPr>
          <w:rFonts w:ascii="Times New Roman" w:hAnsi="Times New Roman"/>
          <w:spacing w:val="-1"/>
          <w:sz w:val="28"/>
          <w:szCs w:val="28"/>
        </w:rPr>
      </w:pPr>
      <w:r w:rsidRPr="0070360A">
        <w:rPr>
          <w:rFonts w:ascii="Times New Roman" w:hAnsi="Times New Roman"/>
          <w:spacing w:val="-1"/>
          <w:sz w:val="28"/>
          <w:szCs w:val="28"/>
        </w:rPr>
        <w:t>В состав зон акваторий включаются территории, занятые поверхностными водными объектами в пределах естественных, искусственных или условных границ.</w:t>
      </w:r>
    </w:p>
    <w:p w:rsidR="003F27BC"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pacing w:val="-1"/>
          <w:sz w:val="28"/>
          <w:szCs w:val="28"/>
        </w:rPr>
        <w:t>Площадь:</w:t>
      </w:r>
      <w:r w:rsidRPr="0070360A">
        <w:rPr>
          <w:rFonts w:ascii="Times New Roman" w:hAnsi="Times New Roman"/>
          <w:sz w:val="28"/>
          <w:szCs w:val="28"/>
        </w:rPr>
        <w:t xml:space="preserve"> </w:t>
      </w:r>
      <w:r w:rsidR="00D5346E" w:rsidRPr="0070360A">
        <w:rPr>
          <w:rFonts w:ascii="Times New Roman" w:hAnsi="Times New Roman"/>
          <w:sz w:val="28"/>
          <w:szCs w:val="28"/>
        </w:rPr>
        <w:t>112,91</w:t>
      </w:r>
      <w:r w:rsidRPr="0070360A">
        <w:rPr>
          <w:rFonts w:ascii="Times New Roman" w:hAnsi="Times New Roman"/>
          <w:sz w:val="28"/>
          <w:szCs w:val="28"/>
        </w:rPr>
        <w:t xml:space="preserve"> га </w:t>
      </w:r>
    </w:p>
    <w:p w:rsidR="003F27BC" w:rsidRPr="0070360A" w:rsidRDefault="00EA442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z w:val="28"/>
          <w:szCs w:val="28"/>
        </w:rPr>
        <w:t xml:space="preserve">2.8.1 </w:t>
      </w:r>
      <w:r w:rsidRPr="0070360A">
        <w:rPr>
          <w:rFonts w:ascii="Times New Roman" w:hAnsi="Times New Roman"/>
          <w:bCs/>
          <w:spacing w:val="-1"/>
          <w:sz w:val="28"/>
          <w:szCs w:val="28"/>
        </w:rPr>
        <w:t>Зона акваторий</w:t>
      </w:r>
    </w:p>
    <w:p w:rsidR="003F27BC" w:rsidRPr="0070360A" w:rsidRDefault="00EA4420"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pacing w:val="-1"/>
          <w:sz w:val="28"/>
          <w:szCs w:val="28"/>
        </w:rPr>
        <w:t>Площадь:</w:t>
      </w:r>
      <w:r w:rsidRPr="0070360A">
        <w:rPr>
          <w:rFonts w:ascii="Times New Roman" w:hAnsi="Times New Roman"/>
          <w:sz w:val="28"/>
          <w:szCs w:val="28"/>
        </w:rPr>
        <w:t xml:space="preserve"> </w:t>
      </w:r>
      <w:r w:rsidR="00D5346E" w:rsidRPr="0070360A">
        <w:rPr>
          <w:rFonts w:ascii="Times New Roman" w:hAnsi="Times New Roman"/>
          <w:sz w:val="28"/>
          <w:szCs w:val="28"/>
        </w:rPr>
        <w:t xml:space="preserve">112,91 </w:t>
      </w:r>
      <w:r w:rsidRPr="0070360A">
        <w:rPr>
          <w:rFonts w:ascii="Times New Roman" w:hAnsi="Times New Roman"/>
          <w:sz w:val="28"/>
          <w:szCs w:val="28"/>
        </w:rPr>
        <w:t xml:space="preserve">га </w:t>
      </w:r>
    </w:p>
    <w:p w:rsidR="003F27BC"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местного значения</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4</w:t>
      </w:r>
      <w:r w:rsidR="00D5346E" w:rsidRPr="0070360A">
        <w:rPr>
          <w:rFonts w:ascii="Times New Roman" w:hAnsi="Times New Roman"/>
          <w:bCs/>
          <w:sz w:val="28"/>
          <w:szCs w:val="28"/>
        </w:rPr>
        <w:t>5</w:t>
      </w:r>
    </w:p>
    <w:p w:rsidR="00C7391E" w:rsidRPr="0070360A" w:rsidRDefault="00C7391E"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sz w:val="28"/>
          <w:szCs w:val="28"/>
        </w:rPr>
        <w:lastRenderedPageBreak/>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13"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r w:rsidR="00D5346E" w:rsidRPr="0070360A">
        <w:rPr>
          <w:rFonts w:ascii="Times New Roman" w:hAnsi="Times New Roman"/>
          <w:sz w:val="28"/>
          <w:szCs w:val="28"/>
        </w:rPr>
        <w:t>http://leninskoesp.ru/</w:t>
      </w:r>
      <w:hyperlink r:id="rId114" w:history="1"/>
      <w:r w:rsidR="00D5346E" w:rsidRPr="0070360A">
        <w:rPr>
          <w:rFonts w:ascii="Times New Roman" w:hAnsi="Times New Roman"/>
          <w:sz w:val="28"/>
          <w:szCs w:val="28"/>
        </w:rPr>
        <w:t xml:space="preserve"> </w:t>
      </w:r>
      <w:r w:rsidR="00075D65" w:rsidRPr="0070360A">
        <w:rPr>
          <w:rFonts w:ascii="Times New Roman" w:hAnsi="Times New Roman"/>
          <w:sz w:val="28"/>
          <w:szCs w:val="28"/>
        </w:rPr>
        <w:t>,</w:t>
      </w:r>
      <w:r w:rsidRPr="0070360A">
        <w:rPr>
          <w:rFonts w:ascii="Times New Roman" w:hAnsi="Times New Roman"/>
          <w:sz w:val="28"/>
          <w:szCs w:val="28"/>
        </w:rPr>
        <w:t xml:space="preserve">размещена на сайте газеты «Усть-Лабинск инфо» </w:t>
      </w:r>
      <w:hyperlink r:id="rId115"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Объекты регионального значения</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Таблица 4</w:t>
      </w:r>
      <w:r w:rsidR="00D5346E" w:rsidRPr="0070360A">
        <w:rPr>
          <w:rFonts w:ascii="Times New Roman" w:hAnsi="Times New Roman"/>
          <w:bCs/>
          <w:sz w:val="28"/>
          <w:szCs w:val="28"/>
        </w:rPr>
        <w:t>6</w:t>
      </w:r>
    </w:p>
    <w:p w:rsidR="008C7E88" w:rsidRPr="0070360A" w:rsidRDefault="00C7391E" w:rsidP="0070360A">
      <w:pPr>
        <w:pStyle w:val="afe"/>
        <w:kinsoku w:val="0"/>
        <w:overflowPunct w:val="0"/>
        <w:spacing w:line="240" w:lineRule="auto"/>
        <w:ind w:left="0" w:firstLine="708"/>
        <w:jc w:val="both"/>
        <w:rPr>
          <w:rFonts w:ascii="Times New Roman" w:hAnsi="Times New Roman"/>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16"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117" w:history="1">
        <w:r w:rsidR="00D5346E" w:rsidRPr="0070360A">
          <w:rPr>
            <w:rStyle w:val="af4"/>
            <w:rFonts w:ascii="Times New Roman" w:hAnsi="Times New Roman"/>
            <w:sz w:val="28"/>
            <w:szCs w:val="28"/>
          </w:rPr>
          <w:t>http://leninskoesp.ru/</w:t>
        </w:r>
      </w:hyperlink>
      <w:r w:rsidR="00075D65" w:rsidRPr="0070360A">
        <w:rPr>
          <w:rFonts w:ascii="Times New Roman" w:hAnsi="Times New Roman"/>
          <w:sz w:val="28"/>
          <w:szCs w:val="28"/>
        </w:rPr>
        <w:t>,</w:t>
      </w:r>
      <w:r w:rsidR="00D5346E" w:rsidRPr="0070360A">
        <w:rPr>
          <w:rFonts w:ascii="Times New Roman" w:hAnsi="Times New Roman"/>
          <w:sz w:val="28"/>
          <w:szCs w:val="28"/>
        </w:rPr>
        <w:t xml:space="preserve"> </w:t>
      </w:r>
      <w:r w:rsidRPr="0070360A">
        <w:rPr>
          <w:rFonts w:ascii="Times New Roman" w:hAnsi="Times New Roman"/>
          <w:sz w:val="28"/>
          <w:szCs w:val="28"/>
        </w:rPr>
        <w:t xml:space="preserve">размещена на сайте газеты «Усть-Лабинск инфо» </w:t>
      </w:r>
      <w:hyperlink r:id="rId118"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8C7E88" w:rsidRPr="0070360A" w:rsidRDefault="00EA4420" w:rsidP="0070360A">
      <w:pPr>
        <w:pStyle w:val="afe"/>
        <w:kinsoku w:val="0"/>
        <w:overflowPunct w:val="0"/>
        <w:spacing w:line="240" w:lineRule="auto"/>
        <w:ind w:left="0" w:firstLine="708"/>
        <w:jc w:val="both"/>
        <w:rPr>
          <w:rFonts w:ascii="Times New Roman" w:hAnsi="Times New Roman"/>
          <w:bCs/>
          <w:spacing w:val="-1"/>
          <w:sz w:val="28"/>
          <w:szCs w:val="28"/>
        </w:rPr>
      </w:pPr>
      <w:r w:rsidRPr="0070360A">
        <w:rPr>
          <w:rFonts w:ascii="Times New Roman" w:hAnsi="Times New Roman"/>
          <w:bCs/>
          <w:spacing w:val="-1"/>
          <w:sz w:val="28"/>
          <w:szCs w:val="28"/>
        </w:rPr>
        <w:t>Объекты</w:t>
      </w:r>
      <w:r w:rsidRPr="0070360A">
        <w:rPr>
          <w:rFonts w:ascii="Times New Roman" w:hAnsi="Times New Roman"/>
          <w:bCs/>
          <w:sz w:val="28"/>
          <w:szCs w:val="28"/>
        </w:rPr>
        <w:t xml:space="preserve"> </w:t>
      </w:r>
      <w:r w:rsidRPr="0070360A">
        <w:rPr>
          <w:rFonts w:ascii="Times New Roman" w:hAnsi="Times New Roman"/>
          <w:bCs/>
          <w:spacing w:val="-1"/>
          <w:sz w:val="28"/>
          <w:szCs w:val="28"/>
        </w:rPr>
        <w:t>федерального</w:t>
      </w:r>
      <w:r w:rsidRPr="0070360A">
        <w:rPr>
          <w:rFonts w:ascii="Times New Roman" w:hAnsi="Times New Roman"/>
          <w:bCs/>
          <w:sz w:val="28"/>
          <w:szCs w:val="28"/>
        </w:rPr>
        <w:t xml:space="preserve"> </w:t>
      </w:r>
      <w:r w:rsidRPr="0070360A">
        <w:rPr>
          <w:rFonts w:ascii="Times New Roman" w:hAnsi="Times New Roman"/>
          <w:bCs/>
          <w:spacing w:val="-1"/>
          <w:sz w:val="28"/>
          <w:szCs w:val="28"/>
        </w:rPr>
        <w:t>значения</w:t>
      </w:r>
    </w:p>
    <w:p w:rsidR="008C7E88" w:rsidRPr="0070360A" w:rsidRDefault="00EA4420"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bCs/>
          <w:sz w:val="28"/>
          <w:szCs w:val="28"/>
        </w:rPr>
        <w:t xml:space="preserve">Таблица </w:t>
      </w:r>
      <w:bookmarkStart w:id="12" w:name="_Toc139545118"/>
      <w:r w:rsidR="00D5346E" w:rsidRPr="0070360A">
        <w:rPr>
          <w:rFonts w:ascii="Times New Roman" w:hAnsi="Times New Roman"/>
          <w:bCs/>
          <w:sz w:val="28"/>
          <w:szCs w:val="28"/>
        </w:rPr>
        <w:t>47</w:t>
      </w:r>
    </w:p>
    <w:p w:rsidR="00C7391E" w:rsidRPr="0070360A" w:rsidRDefault="00C7391E" w:rsidP="0070360A">
      <w:pPr>
        <w:pStyle w:val="afe"/>
        <w:kinsoku w:val="0"/>
        <w:overflowPunct w:val="0"/>
        <w:spacing w:line="240" w:lineRule="auto"/>
        <w:ind w:left="0" w:firstLine="708"/>
        <w:jc w:val="both"/>
        <w:rPr>
          <w:rFonts w:ascii="Times New Roman" w:hAnsi="Times New Roman"/>
          <w:bCs/>
          <w:sz w:val="28"/>
          <w:szCs w:val="28"/>
        </w:rPr>
      </w:pPr>
      <w:r w:rsidRPr="0070360A">
        <w:rPr>
          <w:rFonts w:ascii="Times New Roman" w:hAnsi="Times New Roman"/>
          <w:sz w:val="28"/>
          <w:szCs w:val="28"/>
        </w:rPr>
        <w:t xml:space="preserve">Данная таблица в полном объеме размещена на официальном сайте </w:t>
      </w:r>
      <w:r w:rsidRPr="0070360A">
        <w:rPr>
          <w:rFonts w:ascii="Times New Roman" w:hAnsi="Times New Roman"/>
          <w:sz w:val="28"/>
          <w:szCs w:val="28"/>
          <w:lang w:eastAsia="ar-SA"/>
        </w:rPr>
        <w:t xml:space="preserve">района </w:t>
      </w:r>
      <w:r w:rsidRPr="0070360A">
        <w:rPr>
          <w:rFonts w:ascii="Times New Roman" w:hAnsi="Times New Roman"/>
          <w:sz w:val="28"/>
          <w:szCs w:val="28"/>
        </w:rPr>
        <w:t xml:space="preserve">в разделе «градостроительная деятельность» </w:t>
      </w:r>
      <w:hyperlink r:id="rId119" w:history="1">
        <w:r w:rsidRPr="0070360A">
          <w:rPr>
            <w:rFonts w:ascii="Times New Roman" w:hAnsi="Times New Roman"/>
            <w:sz w:val="28"/>
            <w:szCs w:val="28"/>
          </w:rPr>
          <w:t>http://www.adminustlabinsk.ru/</w:t>
        </w:r>
      </w:hyperlink>
      <w:r w:rsidRPr="0070360A">
        <w:rPr>
          <w:rFonts w:ascii="Times New Roman" w:hAnsi="Times New Roman"/>
          <w:sz w:val="28"/>
          <w:szCs w:val="28"/>
        </w:rPr>
        <w:t xml:space="preserve"> и на официальном сайте поселения в разделе «градостроительная деятельность» </w:t>
      </w:r>
      <w:hyperlink r:id="rId120" w:history="1">
        <w:r w:rsidR="00D5346E" w:rsidRPr="0070360A">
          <w:rPr>
            <w:rStyle w:val="af4"/>
            <w:rFonts w:ascii="Times New Roman" w:hAnsi="Times New Roman"/>
            <w:sz w:val="28"/>
            <w:szCs w:val="28"/>
          </w:rPr>
          <w:t>http://leninskoesp.ru/</w:t>
        </w:r>
      </w:hyperlink>
      <w:r w:rsidR="00075D65" w:rsidRPr="0070360A">
        <w:rPr>
          <w:rFonts w:ascii="Times New Roman" w:hAnsi="Times New Roman"/>
          <w:sz w:val="28"/>
          <w:szCs w:val="28"/>
        </w:rPr>
        <w:t>,</w:t>
      </w:r>
      <w:r w:rsidR="00D5346E" w:rsidRPr="0070360A">
        <w:rPr>
          <w:rFonts w:ascii="Times New Roman" w:hAnsi="Times New Roman"/>
          <w:sz w:val="28"/>
          <w:szCs w:val="28"/>
        </w:rPr>
        <w:t xml:space="preserve"> </w:t>
      </w:r>
      <w:r w:rsidRPr="0070360A">
        <w:rPr>
          <w:rFonts w:ascii="Times New Roman" w:hAnsi="Times New Roman"/>
          <w:sz w:val="28"/>
          <w:szCs w:val="28"/>
        </w:rPr>
        <w:t xml:space="preserve">размещена на сайте газеты «Усть-Лабинск инфо» </w:t>
      </w:r>
      <w:hyperlink r:id="rId121" w:history="1">
        <w:r w:rsidRPr="0070360A">
          <w:rPr>
            <w:rFonts w:ascii="Times New Roman" w:hAnsi="Times New Roman"/>
            <w:sz w:val="28"/>
            <w:szCs w:val="28"/>
          </w:rPr>
          <w:t>http://ustlabinfo.ru/</w:t>
        </w:r>
      </w:hyperlink>
      <w:r w:rsidRPr="0070360A">
        <w:rPr>
          <w:rFonts w:ascii="Times New Roman" w:hAnsi="Times New Roman"/>
          <w:sz w:val="28"/>
          <w:szCs w:val="28"/>
        </w:rPr>
        <w:t xml:space="preserve">. </w:t>
      </w:r>
    </w:p>
    <w:p w:rsidR="00A31F21" w:rsidRPr="0070360A" w:rsidRDefault="00A31F21" w:rsidP="0070360A">
      <w:pPr>
        <w:ind w:firstLine="284"/>
        <w:jc w:val="both"/>
        <w:rPr>
          <w:sz w:val="28"/>
          <w:szCs w:val="28"/>
        </w:rPr>
      </w:pPr>
      <w:r w:rsidRPr="0070360A">
        <w:rPr>
          <w:sz w:val="28"/>
          <w:szCs w:val="28"/>
        </w:rPr>
        <w:t>МАТЕРИАЛЫ ПО ОБОСНОВАНИЮ</w:t>
      </w:r>
    </w:p>
    <w:p w:rsidR="00EA4420" w:rsidRPr="0070360A" w:rsidRDefault="00EA4420" w:rsidP="0070360A">
      <w:pPr>
        <w:ind w:firstLine="284"/>
        <w:jc w:val="both"/>
        <w:rPr>
          <w:sz w:val="28"/>
          <w:szCs w:val="28"/>
        </w:rPr>
      </w:pPr>
      <w:r w:rsidRPr="0070360A">
        <w:rPr>
          <w:sz w:val="28"/>
          <w:szCs w:val="28"/>
        </w:rPr>
        <w:t>1. Общие положения</w:t>
      </w:r>
      <w:bookmarkStart w:id="13" w:name="_Toc139545119"/>
      <w:bookmarkEnd w:id="12"/>
    </w:p>
    <w:bookmarkEnd w:id="13"/>
    <w:p w:rsidR="00D5346E" w:rsidRPr="0070360A" w:rsidRDefault="00D5346E" w:rsidP="0070360A">
      <w:pPr>
        <w:jc w:val="both"/>
        <w:rPr>
          <w:sz w:val="28"/>
          <w:szCs w:val="28"/>
        </w:rPr>
      </w:pPr>
      <w:r w:rsidRPr="0070360A">
        <w:rPr>
          <w:sz w:val="28"/>
          <w:szCs w:val="28"/>
        </w:rPr>
        <w:t>Данный проект разработан в соответствии с основными положениями проекта «Генеральный план Ленинского сельского поселения Усть-Лабинского района», утверждённого решением Совета Ленинского сельского поселения Усть-Лабинского района от 4 апреля 2011 года № 1-27. Он является градостроительным документом, определяющим основные идеи развития поселения на ближайшие 20 лет,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 отдыха.</w:t>
      </w:r>
    </w:p>
    <w:p w:rsidR="00D5346E" w:rsidRPr="0070360A" w:rsidRDefault="00D5346E" w:rsidP="0070360A">
      <w:pPr>
        <w:jc w:val="both"/>
        <w:rPr>
          <w:sz w:val="28"/>
          <w:szCs w:val="28"/>
        </w:rPr>
      </w:pPr>
      <w:r w:rsidRPr="0070360A">
        <w:rPr>
          <w:sz w:val="28"/>
          <w:szCs w:val="28"/>
        </w:rPr>
        <w:t xml:space="preserve">Генеральный план сельского поселения – документ территориального планирования, определяющий стратегию градостроительного развития муниципального образования Ленинское сельское  поселение. </w:t>
      </w:r>
    </w:p>
    <w:p w:rsidR="00D5346E" w:rsidRPr="0070360A" w:rsidRDefault="00D5346E" w:rsidP="0070360A">
      <w:pPr>
        <w:jc w:val="both"/>
        <w:rPr>
          <w:sz w:val="28"/>
          <w:szCs w:val="28"/>
        </w:rPr>
      </w:pPr>
      <w:r w:rsidRPr="0070360A">
        <w:rPr>
          <w:sz w:val="28"/>
          <w:szCs w:val="28"/>
        </w:rPr>
        <w:t>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и населенных пунктов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D5346E" w:rsidRPr="0070360A" w:rsidRDefault="00D5346E" w:rsidP="0070360A">
      <w:pPr>
        <w:jc w:val="both"/>
        <w:rPr>
          <w:sz w:val="28"/>
          <w:szCs w:val="28"/>
        </w:rPr>
      </w:pPr>
      <w:r w:rsidRPr="0070360A">
        <w:rPr>
          <w:rFonts w:eastAsia="Calibri"/>
          <w:sz w:val="28"/>
          <w:szCs w:val="28"/>
        </w:rPr>
        <w:lastRenderedPageBreak/>
        <w:t xml:space="preserve">Генеральный план муниципального образования </w:t>
      </w:r>
      <w:r w:rsidRPr="0070360A">
        <w:rPr>
          <w:sz w:val="28"/>
          <w:szCs w:val="28"/>
        </w:rPr>
        <w:t>Ленинское сельское  поселение Усть-Лабинского</w:t>
      </w:r>
      <w:r w:rsidRPr="0070360A">
        <w:rPr>
          <w:rFonts w:eastAsia="Calibri"/>
          <w:sz w:val="28"/>
          <w:szCs w:val="28"/>
        </w:rPr>
        <w:t xml:space="preserve"> района</w:t>
      </w:r>
      <w:r w:rsidRPr="0070360A">
        <w:rPr>
          <w:sz w:val="28"/>
          <w:szCs w:val="28"/>
        </w:rPr>
        <w:t xml:space="preserve"> </w:t>
      </w:r>
      <w:r w:rsidRPr="0070360A">
        <w:rPr>
          <w:rFonts w:eastAsia="Calibri"/>
          <w:sz w:val="28"/>
          <w:szCs w:val="28"/>
        </w:rPr>
        <w:t xml:space="preserve">является стратегическим градостроительным документом </w:t>
      </w:r>
      <w:bookmarkStart w:id="14" w:name="_Toc317159151"/>
      <w:bookmarkStart w:id="15" w:name="_Toc317160382"/>
      <w:bookmarkStart w:id="16" w:name="_Toc317161261"/>
      <w:bookmarkStart w:id="17" w:name="_Toc317162021"/>
      <w:r w:rsidRPr="0070360A">
        <w:rPr>
          <w:sz w:val="28"/>
          <w:szCs w:val="28"/>
        </w:rPr>
        <w:t>и представляет территориальное развитие поселения на расчетный срок 20 лет до 2030 года.</w:t>
      </w:r>
    </w:p>
    <w:p w:rsidR="00D5346E" w:rsidRPr="0070360A" w:rsidRDefault="00D5346E" w:rsidP="0070360A">
      <w:pPr>
        <w:jc w:val="both"/>
        <w:rPr>
          <w:sz w:val="28"/>
          <w:szCs w:val="28"/>
        </w:rPr>
      </w:pPr>
      <w:r w:rsidRPr="0070360A">
        <w:rPr>
          <w:sz w:val="28"/>
          <w:szCs w:val="28"/>
        </w:rPr>
        <w:t>В проекте «Внесение изменений в генеральный план Ленинского сельского поселения Усть-Лабинского района» принят за основу расчётный срок (2011-2030 г.), и основные градостроительные решения утверждённого генерального плана Ленинского сельского поселения.</w:t>
      </w:r>
    </w:p>
    <w:p w:rsidR="00D5346E" w:rsidRPr="0070360A" w:rsidRDefault="00D5346E" w:rsidP="0070360A">
      <w:pPr>
        <w:jc w:val="both"/>
        <w:rPr>
          <w:sz w:val="28"/>
          <w:szCs w:val="28"/>
        </w:rPr>
      </w:pPr>
      <w:r w:rsidRPr="0070360A">
        <w:rPr>
          <w:sz w:val="28"/>
          <w:szCs w:val="28"/>
        </w:rPr>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 </w:t>
      </w:r>
    </w:p>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r w:rsidRPr="0070360A">
        <w:rPr>
          <w:rFonts w:eastAsia="Calibri"/>
          <w:sz w:val="28"/>
          <w:szCs w:val="28"/>
        </w:rPr>
        <w:br w:type="page"/>
      </w:r>
      <w:r w:rsidRPr="0070360A">
        <w:rPr>
          <w:rFonts w:eastAsia="Calibri"/>
          <w:sz w:val="28"/>
          <w:szCs w:val="28"/>
        </w:rPr>
        <w:lastRenderedPageBreak/>
        <w:t>Целью разработки генерального плана является:</w:t>
      </w:r>
    </w:p>
    <w:p w:rsidR="00D5346E" w:rsidRPr="0070360A" w:rsidRDefault="00D5346E" w:rsidP="0070360A">
      <w:pPr>
        <w:jc w:val="both"/>
        <w:rPr>
          <w:rFonts w:eastAsia="Calibri"/>
          <w:sz w:val="28"/>
          <w:szCs w:val="28"/>
        </w:rPr>
      </w:pPr>
      <w:r w:rsidRPr="0070360A">
        <w:rPr>
          <w:rFonts w:eastAsia="Calibri"/>
          <w:sz w:val="28"/>
          <w:szCs w:val="28"/>
        </w:rPr>
        <w:t>- планирование объектов местного значения сельского поселения;</w:t>
      </w:r>
    </w:p>
    <w:p w:rsidR="00D5346E" w:rsidRPr="0070360A" w:rsidRDefault="00D5346E" w:rsidP="0070360A">
      <w:pPr>
        <w:jc w:val="both"/>
        <w:rPr>
          <w:rFonts w:eastAsia="Calibri"/>
          <w:sz w:val="28"/>
          <w:szCs w:val="28"/>
        </w:rPr>
      </w:pPr>
      <w:r w:rsidRPr="0070360A">
        <w:rPr>
          <w:rFonts w:eastAsia="Calibri"/>
          <w:sz w:val="28"/>
          <w:szCs w:val="28"/>
        </w:rPr>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rsidR="00D5346E" w:rsidRPr="0070360A" w:rsidRDefault="00D5346E" w:rsidP="0070360A">
      <w:pPr>
        <w:jc w:val="both"/>
        <w:rPr>
          <w:rFonts w:eastAsia="Calibri"/>
          <w:sz w:val="28"/>
          <w:szCs w:val="28"/>
        </w:rPr>
      </w:pPr>
      <w:r w:rsidRPr="0070360A">
        <w:rPr>
          <w:rFonts w:eastAsia="Calibri"/>
          <w:sz w:val="28"/>
          <w:szCs w:val="28"/>
        </w:rPr>
        <w:t>- обоснование необходимости резервирования и изъятия земельных участков для размещения объектов местного значения в сельском поселении;</w:t>
      </w:r>
    </w:p>
    <w:p w:rsidR="00D5346E" w:rsidRPr="0070360A" w:rsidRDefault="00D5346E" w:rsidP="0070360A">
      <w:pPr>
        <w:jc w:val="both"/>
        <w:rPr>
          <w:rFonts w:eastAsia="Calibri"/>
          <w:sz w:val="28"/>
          <w:szCs w:val="28"/>
        </w:rPr>
      </w:pPr>
      <w:r w:rsidRPr="0070360A">
        <w:rPr>
          <w:rFonts w:eastAsia="Calibri"/>
          <w:sz w:val="28"/>
          <w:szCs w:val="28"/>
        </w:rPr>
        <w:t>- формирование условий для развития экономики сельского поселения.</w:t>
      </w:r>
    </w:p>
    <w:p w:rsidR="00D5346E" w:rsidRPr="0070360A" w:rsidRDefault="00D5346E" w:rsidP="0070360A">
      <w:pPr>
        <w:jc w:val="both"/>
        <w:rPr>
          <w:rFonts w:eastAsia="Calibri"/>
          <w:sz w:val="28"/>
          <w:szCs w:val="28"/>
        </w:rPr>
      </w:pPr>
      <w:r w:rsidRPr="0070360A">
        <w:rPr>
          <w:rFonts w:eastAsia="Calibri"/>
          <w:sz w:val="28"/>
          <w:szCs w:val="28"/>
        </w:rPr>
        <w:t>Задачами разработки проекта генерального плана являются:</w:t>
      </w:r>
    </w:p>
    <w:p w:rsidR="00D5346E" w:rsidRPr="0070360A" w:rsidRDefault="00D5346E" w:rsidP="0070360A">
      <w:pPr>
        <w:jc w:val="both"/>
        <w:rPr>
          <w:rFonts w:eastAsia="Calibri"/>
          <w:sz w:val="28"/>
          <w:szCs w:val="28"/>
        </w:rPr>
      </w:pPr>
      <w:r w:rsidRPr="0070360A">
        <w:rPr>
          <w:rFonts w:eastAsia="Calibri"/>
          <w:sz w:val="28"/>
          <w:szCs w:val="28"/>
        </w:rPr>
        <w:t>1.Определение пространственной модели развития сельского поселения, и его целевых ориентиров.</w:t>
      </w:r>
    </w:p>
    <w:p w:rsidR="00D5346E" w:rsidRPr="0070360A" w:rsidRDefault="00D5346E" w:rsidP="0070360A">
      <w:pPr>
        <w:jc w:val="both"/>
        <w:rPr>
          <w:rFonts w:eastAsia="Calibri"/>
          <w:sz w:val="28"/>
          <w:szCs w:val="28"/>
        </w:rPr>
      </w:pPr>
      <w:r w:rsidRPr="0070360A">
        <w:rPr>
          <w:rFonts w:eastAsia="Calibri"/>
          <w:sz w:val="28"/>
          <w:szCs w:val="28"/>
        </w:rPr>
        <w:t>2.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сельского поселения, определение их основных характеристик и характеристик зон с особыми условиями использования территорий (в случае, если требуется установление таких зон от планируемых объектов).</w:t>
      </w:r>
    </w:p>
    <w:p w:rsidR="00D5346E" w:rsidRPr="0070360A" w:rsidRDefault="00D5346E" w:rsidP="0070360A">
      <w:pPr>
        <w:jc w:val="both"/>
        <w:rPr>
          <w:rFonts w:eastAsia="Calibri"/>
          <w:sz w:val="28"/>
          <w:szCs w:val="28"/>
        </w:rPr>
      </w:pPr>
      <w:r w:rsidRPr="0070360A">
        <w:rPr>
          <w:rFonts w:eastAsia="Calibri"/>
          <w:sz w:val="28"/>
          <w:szCs w:val="28"/>
        </w:rPr>
        <w:t>3.Определение территориальной организация Ленинского сельского поселения в составе Усть-Лабинского района Краснодарского края.</w:t>
      </w:r>
    </w:p>
    <w:p w:rsidR="00D5346E" w:rsidRPr="0070360A" w:rsidRDefault="00D5346E" w:rsidP="0070360A">
      <w:pPr>
        <w:jc w:val="both"/>
        <w:rPr>
          <w:rFonts w:eastAsia="Calibri"/>
          <w:sz w:val="28"/>
          <w:szCs w:val="28"/>
        </w:rPr>
      </w:pPr>
      <w:r w:rsidRPr="0070360A">
        <w:rPr>
          <w:rFonts w:eastAsia="Calibri"/>
          <w:sz w:val="28"/>
          <w:szCs w:val="28"/>
        </w:rPr>
        <w:t>4. Обеспечение условий для повышения инвестиционной привлекательности сельского поселения, стимулирование жилищного и коммунального строительства, деловой активности и производства, торговли, туризма и отдыха, а также обеспечение реализации мероприятий по развитию транспортной инфраструктуры и иных инфраструктур в областях, указанных в  ст. 23 Градостроительного кодекса Российской Федерации.</w:t>
      </w:r>
    </w:p>
    <w:p w:rsidR="00D5346E" w:rsidRPr="0070360A" w:rsidRDefault="00D5346E" w:rsidP="0070360A">
      <w:pPr>
        <w:jc w:val="both"/>
        <w:rPr>
          <w:rFonts w:eastAsia="Calibri"/>
          <w:sz w:val="28"/>
          <w:szCs w:val="28"/>
        </w:rPr>
      </w:pPr>
      <w:r w:rsidRPr="0070360A">
        <w:rPr>
          <w:rFonts w:eastAsia="Calibri"/>
          <w:sz w:val="28"/>
          <w:szCs w:val="28"/>
        </w:rPr>
        <w:t>5. Предложения по размещению территорий жилищного строительства по обязательствам субъектов Российской Федерации (в отношении многодетных семей, детей-сирот, депортированных народов и т.д.); иных областей, определенных в качестве приоритетных нормативными правовыми актами Правительства Российской Федерации (при наличии соответствующих полномочий).</w:t>
      </w:r>
    </w:p>
    <w:p w:rsidR="00D5346E" w:rsidRPr="0070360A" w:rsidRDefault="00D5346E" w:rsidP="0070360A">
      <w:pPr>
        <w:jc w:val="both"/>
        <w:rPr>
          <w:rFonts w:eastAsia="Calibri"/>
          <w:sz w:val="28"/>
          <w:szCs w:val="28"/>
        </w:rPr>
      </w:pPr>
      <w:r w:rsidRPr="0070360A">
        <w:rPr>
          <w:rFonts w:eastAsia="Calibri"/>
          <w:sz w:val="28"/>
          <w:szCs w:val="28"/>
        </w:rPr>
        <w:t>6. Предложение по размещению территорий для реализации программы «ветхое жилье», «аварийное жилье».</w:t>
      </w:r>
    </w:p>
    <w:p w:rsidR="00D5346E" w:rsidRPr="0070360A" w:rsidRDefault="00D5346E" w:rsidP="0070360A">
      <w:pPr>
        <w:jc w:val="both"/>
        <w:rPr>
          <w:rFonts w:eastAsia="Calibri"/>
          <w:sz w:val="28"/>
          <w:szCs w:val="28"/>
        </w:rPr>
      </w:pPr>
      <w:r w:rsidRPr="0070360A">
        <w:rPr>
          <w:rFonts w:eastAsia="Calibri"/>
          <w:sz w:val="28"/>
          <w:szCs w:val="28"/>
        </w:rPr>
        <w:t>7. Разработка предложений по повышению эффективности использования природно-экологического потенциала территории сельского поселения.</w:t>
      </w:r>
    </w:p>
    <w:p w:rsidR="00D5346E" w:rsidRPr="0070360A" w:rsidRDefault="00D5346E" w:rsidP="0070360A">
      <w:pPr>
        <w:jc w:val="both"/>
        <w:rPr>
          <w:rFonts w:eastAsia="Calibri"/>
          <w:sz w:val="28"/>
          <w:szCs w:val="28"/>
        </w:rPr>
      </w:pPr>
      <w:r w:rsidRPr="0070360A">
        <w:rPr>
          <w:rFonts w:eastAsia="Calibri"/>
          <w:sz w:val="28"/>
          <w:szCs w:val="28"/>
        </w:rPr>
        <w:t>8. Подготовка предложений по:</w:t>
      </w:r>
    </w:p>
    <w:p w:rsidR="00D5346E" w:rsidRPr="0070360A" w:rsidRDefault="00D5346E" w:rsidP="0070360A">
      <w:pPr>
        <w:jc w:val="both"/>
        <w:rPr>
          <w:rFonts w:eastAsia="Calibri"/>
          <w:sz w:val="28"/>
          <w:szCs w:val="28"/>
        </w:rPr>
      </w:pPr>
      <w:r w:rsidRPr="0070360A">
        <w:rPr>
          <w:rFonts w:eastAsia="Calibri"/>
          <w:sz w:val="28"/>
          <w:szCs w:val="28"/>
        </w:rPr>
        <w:t xml:space="preserve">- оптимизации территорий жилищного строительства на территории сельского поселения, с учетом существующей и прогнозируемой миграции (в составе материалов по обоснованию проекта ГП); </w:t>
      </w:r>
    </w:p>
    <w:p w:rsidR="00D5346E" w:rsidRPr="0070360A" w:rsidRDefault="00D5346E" w:rsidP="0070360A">
      <w:pPr>
        <w:jc w:val="both"/>
        <w:rPr>
          <w:rFonts w:eastAsia="Calibri"/>
          <w:sz w:val="28"/>
          <w:szCs w:val="28"/>
        </w:rPr>
      </w:pPr>
      <w:r w:rsidRPr="0070360A">
        <w:rPr>
          <w:rFonts w:eastAsia="Calibri"/>
          <w:sz w:val="28"/>
          <w:szCs w:val="28"/>
        </w:rPr>
        <w:t>- планированию размещения объектов местного значения в соответствии с полномочиями;</w:t>
      </w:r>
    </w:p>
    <w:p w:rsidR="00D5346E" w:rsidRPr="0070360A" w:rsidRDefault="00D5346E" w:rsidP="0070360A">
      <w:pPr>
        <w:jc w:val="both"/>
        <w:rPr>
          <w:rFonts w:eastAsia="Calibri"/>
          <w:sz w:val="28"/>
          <w:szCs w:val="28"/>
        </w:rPr>
      </w:pPr>
      <w:r w:rsidRPr="0070360A">
        <w:rPr>
          <w:rFonts w:eastAsia="Calibri"/>
          <w:sz w:val="28"/>
          <w:szCs w:val="28"/>
        </w:rPr>
        <w:lastRenderedPageBreak/>
        <w:t>-  оптимизации системы расселения;</w:t>
      </w:r>
    </w:p>
    <w:p w:rsidR="00D5346E" w:rsidRPr="0070360A" w:rsidRDefault="00D5346E" w:rsidP="0070360A">
      <w:pPr>
        <w:jc w:val="both"/>
        <w:rPr>
          <w:rFonts w:eastAsia="Calibri"/>
          <w:sz w:val="28"/>
          <w:szCs w:val="28"/>
        </w:rPr>
      </w:pPr>
      <w:r w:rsidRPr="0070360A">
        <w:rPr>
          <w:rFonts w:eastAsia="Calibri"/>
          <w:sz w:val="28"/>
          <w:szCs w:val="28"/>
        </w:rPr>
        <w:t>- повышению эффективности использования природно-экологического потенциала территории;</w:t>
      </w:r>
    </w:p>
    <w:p w:rsidR="00D5346E" w:rsidRPr="0070360A" w:rsidRDefault="00D5346E" w:rsidP="0070360A">
      <w:pPr>
        <w:jc w:val="both"/>
        <w:rPr>
          <w:rFonts w:eastAsia="Calibri"/>
          <w:sz w:val="28"/>
          <w:szCs w:val="28"/>
        </w:rPr>
      </w:pPr>
      <w:r w:rsidRPr="0070360A">
        <w:rPr>
          <w:rFonts w:eastAsia="Calibri"/>
          <w:sz w:val="28"/>
          <w:szCs w:val="28"/>
        </w:rPr>
        <w:t xml:space="preserve">- формированию туристического кластера сельского поселения; </w:t>
      </w:r>
    </w:p>
    <w:p w:rsidR="00D5346E" w:rsidRPr="0070360A" w:rsidRDefault="00D5346E" w:rsidP="0070360A">
      <w:pPr>
        <w:jc w:val="both"/>
        <w:rPr>
          <w:rFonts w:eastAsia="Calibri"/>
          <w:sz w:val="28"/>
          <w:szCs w:val="28"/>
        </w:rPr>
      </w:pPr>
      <w:r w:rsidRPr="0070360A">
        <w:rPr>
          <w:rFonts w:eastAsia="Calibri"/>
          <w:sz w:val="28"/>
          <w:szCs w:val="28"/>
        </w:rPr>
        <w:t xml:space="preserve">- развитию инженерной инфраструктуры и иных видов инфраструктур в областях, предусмотренных в статье 23 Градостроительного кодекса РФ; </w:t>
      </w:r>
    </w:p>
    <w:p w:rsidR="00D5346E" w:rsidRPr="0070360A" w:rsidRDefault="00D5346E" w:rsidP="0070360A">
      <w:pPr>
        <w:jc w:val="both"/>
        <w:rPr>
          <w:rFonts w:eastAsia="Calibri"/>
          <w:sz w:val="28"/>
          <w:szCs w:val="28"/>
        </w:rPr>
      </w:pPr>
      <w:r w:rsidRPr="0070360A">
        <w:rPr>
          <w:rFonts w:eastAsia="Calibri"/>
          <w:sz w:val="28"/>
          <w:szCs w:val="28"/>
        </w:rPr>
        <w:t xml:space="preserve">- размещению объектов, оказывающих влияние на социально-экономическое развитие сельского поселения, учету инвестиционных объектов, предусмотренных в инвестиционных проектах, программах (в составе материалов по обоснованию проекта ГП) и размещение новых инвестиционных объектов; </w:t>
      </w:r>
    </w:p>
    <w:p w:rsidR="00D5346E" w:rsidRPr="0070360A" w:rsidRDefault="00D5346E" w:rsidP="0070360A">
      <w:pPr>
        <w:jc w:val="both"/>
        <w:rPr>
          <w:rFonts w:eastAsia="Calibri"/>
          <w:sz w:val="28"/>
          <w:szCs w:val="28"/>
        </w:rPr>
      </w:pPr>
      <w:r w:rsidRPr="0070360A">
        <w:rPr>
          <w:rFonts w:eastAsia="Calibri"/>
          <w:sz w:val="28"/>
          <w:szCs w:val="28"/>
        </w:rPr>
        <w:t xml:space="preserve">- предупреждению чрезвычайных ситуаций природного и техногенного характера; </w:t>
      </w:r>
    </w:p>
    <w:p w:rsidR="00D5346E" w:rsidRPr="0070360A" w:rsidRDefault="00D5346E" w:rsidP="0070360A">
      <w:pPr>
        <w:jc w:val="both"/>
        <w:rPr>
          <w:rFonts w:eastAsia="Calibri"/>
          <w:sz w:val="28"/>
          <w:szCs w:val="28"/>
        </w:rPr>
      </w:pPr>
      <w:r w:rsidRPr="0070360A">
        <w:rPr>
          <w:rFonts w:eastAsia="Calibri"/>
          <w:sz w:val="28"/>
          <w:szCs w:val="28"/>
        </w:rPr>
        <w:t>- рациональному функциональному зонированию территорий с определением параметров функциональных зон с предложениями по размещению территорий жилищного строительства, промышленности и иных территорий.</w:t>
      </w:r>
    </w:p>
    <w:bookmarkEnd w:id="14"/>
    <w:bookmarkEnd w:id="15"/>
    <w:bookmarkEnd w:id="16"/>
    <w:bookmarkEnd w:id="17"/>
    <w:p w:rsidR="00D5346E" w:rsidRPr="0070360A" w:rsidRDefault="00D5346E" w:rsidP="0070360A">
      <w:pPr>
        <w:jc w:val="both"/>
        <w:rPr>
          <w:rFonts w:eastAsia="Calibri"/>
          <w:sz w:val="28"/>
          <w:szCs w:val="28"/>
        </w:rPr>
      </w:pPr>
      <w:r w:rsidRPr="0070360A">
        <w:rPr>
          <w:rFonts w:eastAsia="Calibri"/>
          <w:sz w:val="28"/>
          <w:szCs w:val="28"/>
        </w:rPr>
        <w:t xml:space="preserve">Стратегической целью данной работы в конечном итоге является </w:t>
      </w:r>
      <w:r w:rsidRPr="0070360A">
        <w:rPr>
          <w:sz w:val="28"/>
          <w:szCs w:val="28"/>
        </w:rPr>
        <w:t>разработка рационального документа</w:t>
      </w:r>
      <w:r w:rsidRPr="0070360A">
        <w:rPr>
          <w:rFonts w:eastAsia="Calibri"/>
          <w:sz w:val="28"/>
          <w:szCs w:val="28"/>
        </w:rPr>
        <w:t xml:space="preserve"> территориального планирования</w:t>
      </w:r>
      <w:r w:rsidRPr="0070360A">
        <w:rPr>
          <w:sz w:val="28"/>
          <w:szCs w:val="28"/>
        </w:rPr>
        <w:t xml:space="preserve">, </w:t>
      </w:r>
      <w:r w:rsidRPr="0070360A">
        <w:rPr>
          <w:rFonts w:eastAsia="Calibri"/>
          <w:sz w:val="28"/>
          <w:szCs w:val="28"/>
        </w:rPr>
        <w:t>способствующ</w:t>
      </w:r>
      <w:r w:rsidRPr="0070360A">
        <w:rPr>
          <w:sz w:val="28"/>
          <w:szCs w:val="28"/>
        </w:rPr>
        <w:t xml:space="preserve">ей </w:t>
      </w:r>
      <w:r w:rsidRPr="0070360A">
        <w:rPr>
          <w:rFonts w:eastAsia="Calibri"/>
          <w:sz w:val="28"/>
          <w:szCs w:val="28"/>
        </w:rPr>
        <w:t>созданию высокого качества жизни населения, соответствующего государственным целям и задачам, и комфортной среды для развития экономики сельского поселения.</w:t>
      </w:r>
    </w:p>
    <w:p w:rsidR="00D5346E" w:rsidRPr="0070360A" w:rsidRDefault="00D5346E" w:rsidP="0070360A">
      <w:pPr>
        <w:jc w:val="both"/>
        <w:rPr>
          <w:rFonts w:eastAsia="Calibri"/>
          <w:sz w:val="28"/>
          <w:szCs w:val="28"/>
        </w:rPr>
      </w:pPr>
    </w:p>
    <w:p w:rsidR="00D5346E" w:rsidRPr="0070360A" w:rsidRDefault="00D5346E" w:rsidP="0070360A">
      <w:pPr>
        <w:jc w:val="both"/>
        <w:rPr>
          <w:sz w:val="28"/>
          <w:szCs w:val="28"/>
        </w:rPr>
      </w:pPr>
      <w:bookmarkStart w:id="18" w:name="_Toc169612966"/>
      <w:r w:rsidRPr="0070360A">
        <w:rPr>
          <w:sz w:val="28"/>
          <w:szCs w:val="28"/>
        </w:rPr>
        <w:t>1.2 Сведения о нормативных правовых актах Российской Федерации и субъекта Российской Федерации</w:t>
      </w:r>
      <w:bookmarkEnd w:id="18"/>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Проект «Внесение изменений в генеральный план Ленинского сельского поселения Усть-Лабинского района Краснодарского края» разработан в соответствии с положениями и требованиями: </w:t>
      </w:r>
    </w:p>
    <w:p w:rsidR="00D5346E" w:rsidRPr="0070360A" w:rsidRDefault="00D5346E" w:rsidP="0070360A">
      <w:pPr>
        <w:jc w:val="both"/>
        <w:rPr>
          <w:sz w:val="28"/>
          <w:szCs w:val="28"/>
        </w:rPr>
      </w:pPr>
      <w:r w:rsidRPr="0070360A">
        <w:rPr>
          <w:sz w:val="28"/>
          <w:szCs w:val="28"/>
        </w:rPr>
        <w:t>- Градостроительного Кодекса Российской Федерации;</w:t>
      </w:r>
    </w:p>
    <w:p w:rsidR="00D5346E" w:rsidRPr="0070360A" w:rsidRDefault="00D5346E" w:rsidP="0070360A">
      <w:pPr>
        <w:jc w:val="both"/>
        <w:rPr>
          <w:sz w:val="28"/>
          <w:szCs w:val="28"/>
        </w:rPr>
      </w:pPr>
      <w:r w:rsidRPr="0070360A">
        <w:rPr>
          <w:sz w:val="28"/>
          <w:szCs w:val="28"/>
        </w:rPr>
        <w:t>- Градостроительного Кодекса Краснодарского края;</w:t>
      </w:r>
    </w:p>
    <w:p w:rsidR="00D5346E" w:rsidRPr="0070360A" w:rsidRDefault="00D5346E" w:rsidP="0070360A">
      <w:pPr>
        <w:jc w:val="both"/>
        <w:rPr>
          <w:sz w:val="28"/>
          <w:szCs w:val="28"/>
        </w:rPr>
      </w:pPr>
      <w:r w:rsidRPr="0070360A">
        <w:rPr>
          <w:sz w:val="28"/>
          <w:szCs w:val="28"/>
        </w:rPr>
        <w:t xml:space="preserve">- Земельного Кодекса Российской Федерации; </w:t>
      </w:r>
    </w:p>
    <w:p w:rsidR="00D5346E" w:rsidRPr="0070360A" w:rsidRDefault="00D5346E" w:rsidP="0070360A">
      <w:pPr>
        <w:jc w:val="both"/>
        <w:rPr>
          <w:sz w:val="28"/>
          <w:szCs w:val="28"/>
        </w:rPr>
      </w:pPr>
      <w:r w:rsidRPr="0070360A">
        <w:rPr>
          <w:sz w:val="28"/>
          <w:szCs w:val="28"/>
        </w:rPr>
        <w:t>- Водного Кодекса Российской Федерации;</w:t>
      </w:r>
    </w:p>
    <w:p w:rsidR="00D5346E" w:rsidRPr="0070360A" w:rsidRDefault="00D5346E" w:rsidP="0070360A">
      <w:pPr>
        <w:jc w:val="both"/>
        <w:rPr>
          <w:sz w:val="28"/>
          <w:szCs w:val="28"/>
        </w:rPr>
      </w:pPr>
      <w:r w:rsidRPr="0070360A">
        <w:rPr>
          <w:sz w:val="28"/>
          <w:szCs w:val="28"/>
        </w:rPr>
        <w:t>- Лесного Кодекса Российской Федерации;</w:t>
      </w:r>
    </w:p>
    <w:p w:rsidR="00D5346E" w:rsidRPr="0070360A" w:rsidRDefault="00D5346E" w:rsidP="0070360A">
      <w:pPr>
        <w:jc w:val="both"/>
        <w:rPr>
          <w:sz w:val="28"/>
          <w:szCs w:val="28"/>
        </w:rPr>
      </w:pPr>
      <w:r w:rsidRPr="0070360A">
        <w:rPr>
          <w:sz w:val="28"/>
          <w:szCs w:val="28"/>
        </w:rPr>
        <w:t>- СП 42.13330.2016. Свод правил. Градостроительство. Планировка и застройка городских и сельских поселений. Актуализированная редакция СНиП 2.07.01-89*;</w:t>
      </w:r>
    </w:p>
    <w:p w:rsidR="00D5346E" w:rsidRPr="0070360A" w:rsidRDefault="00D5346E" w:rsidP="0070360A">
      <w:pPr>
        <w:jc w:val="both"/>
        <w:rPr>
          <w:sz w:val="28"/>
          <w:szCs w:val="28"/>
        </w:rPr>
      </w:pPr>
      <w:r w:rsidRPr="0070360A">
        <w:rPr>
          <w:sz w:val="28"/>
          <w:szCs w:val="28"/>
        </w:rPr>
        <w:t>-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w:t>
      </w:r>
    </w:p>
    <w:p w:rsidR="00D5346E" w:rsidRPr="0070360A" w:rsidRDefault="00D5346E" w:rsidP="0070360A">
      <w:pPr>
        <w:jc w:val="both"/>
        <w:rPr>
          <w:sz w:val="28"/>
          <w:szCs w:val="28"/>
        </w:rPr>
      </w:pPr>
      <w:r w:rsidRPr="0070360A">
        <w:rPr>
          <w:sz w:val="28"/>
          <w:szCs w:val="28"/>
        </w:rPr>
        <w:t xml:space="preserve">- приказ Министерства экономического развития Российской Федерации от 9 января 2018 года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w:t>
      </w:r>
      <w:r w:rsidRPr="0070360A">
        <w:rPr>
          <w:sz w:val="28"/>
          <w:szCs w:val="28"/>
        </w:rPr>
        <w:lastRenderedPageBreak/>
        <w:t>значения и о признании утратившим силу приказа Минэкономразвития России от 7 декабря 2016 г. №793»;</w:t>
      </w:r>
    </w:p>
    <w:p w:rsidR="00D5346E" w:rsidRPr="0070360A" w:rsidRDefault="00D5346E" w:rsidP="0070360A">
      <w:pPr>
        <w:jc w:val="both"/>
        <w:rPr>
          <w:sz w:val="28"/>
          <w:szCs w:val="28"/>
        </w:rPr>
      </w:pPr>
      <w:r w:rsidRPr="0070360A">
        <w:rPr>
          <w:sz w:val="28"/>
          <w:szCs w:val="28"/>
        </w:rPr>
        <w:t>- СанПиН 2.2.1/2.1.1.1200-03 «Санитарно-защитные зоны и санитарная классификация предприятий, сооружений и иных объектов» с изменениями на            25 апреля 2014 года;</w:t>
      </w:r>
    </w:p>
    <w:p w:rsidR="00D5346E" w:rsidRPr="0070360A" w:rsidRDefault="00D5346E" w:rsidP="0070360A">
      <w:pPr>
        <w:jc w:val="both"/>
        <w:rPr>
          <w:sz w:val="28"/>
          <w:szCs w:val="28"/>
        </w:rPr>
      </w:pPr>
      <w:r w:rsidRPr="0070360A">
        <w:rPr>
          <w:sz w:val="28"/>
          <w:szCs w:val="28"/>
        </w:rPr>
        <w:t>- СанПиН 2.1.4.1110-02 «Зоны санитарной охраны источников водоснабжения и водопроводов питьевого назначения»;</w:t>
      </w:r>
    </w:p>
    <w:p w:rsidR="00D5346E" w:rsidRPr="0070360A" w:rsidRDefault="00D5346E" w:rsidP="0070360A">
      <w:pPr>
        <w:jc w:val="both"/>
        <w:rPr>
          <w:sz w:val="28"/>
          <w:szCs w:val="28"/>
        </w:rPr>
      </w:pPr>
      <w:r w:rsidRPr="0070360A">
        <w:rPr>
          <w:sz w:val="28"/>
          <w:szCs w:val="28"/>
        </w:rPr>
        <w:t xml:space="preserve">- Генерального план Ленинского сельского поселения Усть-Лабинского района, утверждённого решением Совета Ленинского сельского поселения Усть-Лабинского района от 4 апреля 2011 года № 1-27, </w:t>
      </w:r>
    </w:p>
    <w:p w:rsidR="00D5346E" w:rsidRPr="0070360A" w:rsidRDefault="00D5346E" w:rsidP="0070360A">
      <w:pPr>
        <w:jc w:val="both"/>
        <w:rPr>
          <w:sz w:val="28"/>
          <w:szCs w:val="28"/>
        </w:rPr>
      </w:pPr>
      <w:r w:rsidRPr="0070360A">
        <w:rPr>
          <w:sz w:val="28"/>
          <w:szCs w:val="28"/>
        </w:rPr>
        <w:t>- Правил землепользования и застройки территории Ленинского сельского поселения Усть-Лабинского района, утвержденных решением Совета Ленинского сельского поселения от 9 апреля 2014 года № 1 протокол № 87 (в редакции решения Совета муниципального образования Усть-Лабинский район от 8 февраля 2024 года № 17 протокол № 87);</w:t>
      </w:r>
    </w:p>
    <w:p w:rsidR="00D5346E" w:rsidRPr="0070360A" w:rsidRDefault="00D5346E" w:rsidP="0070360A">
      <w:pPr>
        <w:jc w:val="both"/>
        <w:rPr>
          <w:sz w:val="28"/>
          <w:szCs w:val="28"/>
        </w:rPr>
      </w:pPr>
      <w:r w:rsidRPr="0070360A">
        <w:rPr>
          <w:sz w:val="28"/>
          <w:szCs w:val="28"/>
        </w:rPr>
        <w:t>- местными Нормативами градостроительного проектирования Ленинского сельского поселения Усть-Лабинского района, утверждёнными решением Совета муниципального образования Усть-Лабинский район от                       15 декабря 2017 года № 5-42;</w:t>
      </w:r>
    </w:p>
    <w:p w:rsidR="00D5346E" w:rsidRPr="0070360A" w:rsidRDefault="00D5346E" w:rsidP="0070360A">
      <w:pPr>
        <w:jc w:val="both"/>
        <w:rPr>
          <w:sz w:val="28"/>
          <w:szCs w:val="28"/>
        </w:rPr>
      </w:pPr>
      <w:r w:rsidRPr="0070360A">
        <w:rPr>
          <w:sz w:val="28"/>
          <w:szCs w:val="28"/>
        </w:rPr>
        <w:t>- других нормативных и правовых актов органов государственной власти и местного самоуправления.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19" w:name="_Toc169612967"/>
      <w:r w:rsidRPr="0070360A">
        <w:rPr>
          <w:sz w:val="28"/>
          <w:szCs w:val="28"/>
        </w:rPr>
        <w:t>1.3 Сведения о планах и программах комплексного социально-экономического развития муниципального образования</w:t>
      </w:r>
      <w:bookmarkEnd w:id="19"/>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настоящее время на территории муниципального образования основным документом, определяющим основные направления социально-экономического развития территории, является Стратегия развития Усть-Лабинского района до 2030 года.</w:t>
      </w:r>
    </w:p>
    <w:p w:rsidR="00D5346E" w:rsidRPr="0070360A" w:rsidRDefault="00D5346E" w:rsidP="0070360A">
      <w:pPr>
        <w:jc w:val="both"/>
        <w:rPr>
          <w:sz w:val="28"/>
          <w:szCs w:val="28"/>
        </w:rPr>
      </w:pPr>
      <w:r w:rsidRPr="0070360A">
        <w:rPr>
          <w:sz w:val="28"/>
          <w:szCs w:val="28"/>
        </w:rPr>
        <w:t>Все мероприятия, предусмотренные стратегией развития и планом по ее реализации, по строительству (реконструкции) объектов местного и регионального значения учтены в настоящем проекте изменений в генеральный план. В проекте также учтены мероприятия иных планов и программ в части объектов социального назначения, по электроснабжению и газоснабжению, а также транспортной инфраструктуры:</w:t>
      </w:r>
    </w:p>
    <w:p w:rsidR="00D5346E" w:rsidRPr="0070360A" w:rsidRDefault="00D5346E" w:rsidP="0070360A">
      <w:pPr>
        <w:jc w:val="both"/>
        <w:rPr>
          <w:sz w:val="28"/>
          <w:szCs w:val="28"/>
        </w:rPr>
      </w:pPr>
      <w:r w:rsidRPr="0070360A">
        <w:rPr>
          <w:sz w:val="28"/>
          <w:szCs w:val="28"/>
        </w:rPr>
        <w:t>- Программа комплексного развития транспортной инфраструктуры Ленинского сельского поселения Усть-Лабинского района Краснодарского края на период 2016-2026 годы, утвержденная Постановлением администрации Ленинского сельского поселения Усть-Лабинского района № 27 от 21.06.2017 г.;</w:t>
      </w:r>
    </w:p>
    <w:p w:rsidR="00D5346E" w:rsidRPr="0070360A" w:rsidRDefault="00D5346E" w:rsidP="0070360A">
      <w:pPr>
        <w:jc w:val="both"/>
        <w:rPr>
          <w:sz w:val="28"/>
          <w:szCs w:val="28"/>
        </w:rPr>
      </w:pPr>
      <w:r w:rsidRPr="0070360A">
        <w:rPr>
          <w:sz w:val="28"/>
          <w:szCs w:val="28"/>
        </w:rPr>
        <w:t xml:space="preserve">- Программа комплексного развития социальной инфраструктуры Ленинского сельского поселения Усть-Лабинского района период 2016-2026 годы, </w:t>
      </w:r>
      <w:r w:rsidRPr="0070360A">
        <w:rPr>
          <w:sz w:val="28"/>
          <w:szCs w:val="28"/>
        </w:rPr>
        <w:lastRenderedPageBreak/>
        <w:t>утвержденная Постановлением администрации Ленинского сельского поселения Усть-Лабинского района № 28 от 21.06.2017 г.;</w:t>
      </w:r>
    </w:p>
    <w:p w:rsidR="00D5346E" w:rsidRPr="0070360A" w:rsidRDefault="00D5346E" w:rsidP="0070360A">
      <w:pPr>
        <w:jc w:val="both"/>
        <w:rPr>
          <w:sz w:val="28"/>
          <w:szCs w:val="28"/>
        </w:rPr>
      </w:pPr>
      <w:r w:rsidRPr="0070360A">
        <w:rPr>
          <w:sz w:val="28"/>
          <w:szCs w:val="28"/>
        </w:rPr>
        <w:t>- Программа комплексного развития систем коммунальной инфраструктуры муниципального образования Ленинское сельское  поселение Усть-Лабинского района Краснодарского края на период 20 лет (до 2032 года) с выделением 1-ой очереди строительства – 10 лет с 2013 г. до 2022 г. и на перспективу до 2041 года</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20" w:name="_Toc169612968"/>
      <w:r w:rsidRPr="0070360A">
        <w:rPr>
          <w:sz w:val="28"/>
          <w:szCs w:val="28"/>
        </w:rPr>
        <w:t>1.4 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20"/>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21" w:name="_Toc475112635"/>
      <w:bookmarkStart w:id="22" w:name="_Toc169612969"/>
      <w:r w:rsidRPr="0070360A">
        <w:rPr>
          <w:sz w:val="28"/>
          <w:szCs w:val="28"/>
        </w:rPr>
        <w:t>1.4.1 Схемы территориального планирования Российской Федерации.</w:t>
      </w:r>
      <w:bookmarkEnd w:id="21"/>
      <w:bookmarkEnd w:id="22"/>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Схемами территориального планирования Российской Федерации в области здравоохранения, утверждённой распоряжением Правительства Российской Федерации от 28 декабря 2012 года № 2607, в области высшего профессионального образования, утверждённой распоряжением Правительства Российской Федерации от 26 февраля 2013 года № 247-р, в области энергетики, утверждённой распоряжением Правительства Российской Федерации от                    1 августа 2016 года № 1634-р, области федерального транспорта (в части трубопроводного транспорта), утверждённой распоряжением Правительства Российской Федерации от 6 мая 2015 года № 816-р,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утверждённой распоряжением Правительства Российской Федерации от 19 марта 2013 года №384-р объекты федерального значения на территории сельского поселения не запланированы.</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23" w:name="_Toc475112636"/>
      <w:bookmarkStart w:id="24" w:name="_Toc169612970"/>
      <w:r w:rsidRPr="0070360A">
        <w:rPr>
          <w:sz w:val="28"/>
          <w:szCs w:val="28"/>
        </w:rPr>
        <w:t>1.4.2 Схема территориального планирования Краснодарского края, утверждённая постановлением главы администрации (губернатора) Краснодарского края от 10 мая 2011 года №438 (в редакции от 30 декабря 2022 года №1053).</w:t>
      </w:r>
      <w:bookmarkEnd w:id="23"/>
      <w:bookmarkEnd w:id="24"/>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В соответствии с материалами схемы территориального планирования Краснодарского края, утверждённой постановлением главы администрации (губернатора) Краснодарского края от 10 мая 2011 года №438 (в редакции от      30 декабря 2022 года № 1053) на территории Ленинского сельского поселения </w:t>
      </w:r>
      <w:r w:rsidRPr="0070360A">
        <w:rPr>
          <w:sz w:val="28"/>
          <w:szCs w:val="28"/>
        </w:rPr>
        <w:lastRenderedPageBreak/>
        <w:t>Усть-Лабинского района расположены автомобильные дороги регионального или межмуниципального значения, планируемые к реконструкции;</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Перечень автомобильных дорог регионального или межмуниципального значения, планируемых к реконструкции</w:t>
      </w:r>
    </w:p>
    <w:p w:rsidR="00D5346E" w:rsidRPr="0070360A" w:rsidRDefault="00D5346E" w:rsidP="0070360A">
      <w:pPr>
        <w:jc w:val="both"/>
        <w:rPr>
          <w:sz w:val="28"/>
          <w:szCs w:val="28"/>
        </w:rPr>
      </w:pPr>
      <w:r w:rsidRPr="0070360A">
        <w:rPr>
          <w:sz w:val="28"/>
          <w:szCs w:val="28"/>
        </w:rPr>
        <w:t>Таблица 1</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2552"/>
        <w:gridCol w:w="1843"/>
        <w:gridCol w:w="1842"/>
        <w:gridCol w:w="1701"/>
      </w:tblGrid>
      <w:tr w:rsidR="00D5346E" w:rsidRPr="0070360A" w:rsidTr="00D5346E">
        <w:trPr>
          <w:tblHeader/>
        </w:trPr>
        <w:tc>
          <w:tcPr>
            <w:tcW w:w="85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 п/п</w:t>
            </w:r>
          </w:p>
        </w:tc>
        <w:tc>
          <w:tcPr>
            <w:tcW w:w="1134"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 по СТП КК</w:t>
            </w:r>
          </w:p>
        </w:tc>
        <w:tc>
          <w:tcPr>
            <w:tcW w:w="2552"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Наименование</w:t>
            </w:r>
          </w:p>
        </w:tc>
        <w:tc>
          <w:tcPr>
            <w:tcW w:w="1843"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Краткая характеристика объекта</w:t>
            </w:r>
          </w:p>
        </w:tc>
        <w:tc>
          <w:tcPr>
            <w:tcW w:w="1842"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Статус объекта</w:t>
            </w:r>
          </w:p>
        </w:tc>
        <w:tc>
          <w:tcPr>
            <w:tcW w:w="170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Зоны с особыми условиями использования территории</w:t>
            </w:r>
          </w:p>
        </w:tc>
      </w:tr>
      <w:tr w:rsidR="00D5346E" w:rsidRPr="0070360A" w:rsidTr="00D5346E">
        <w:trPr>
          <w:tblHeader/>
        </w:trPr>
        <w:tc>
          <w:tcPr>
            <w:tcW w:w="85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1</w:t>
            </w:r>
          </w:p>
        </w:tc>
        <w:tc>
          <w:tcPr>
            <w:tcW w:w="1134"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2</w:t>
            </w:r>
          </w:p>
        </w:tc>
        <w:tc>
          <w:tcPr>
            <w:tcW w:w="2552"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3</w:t>
            </w:r>
          </w:p>
        </w:tc>
        <w:tc>
          <w:tcPr>
            <w:tcW w:w="1843"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4</w:t>
            </w:r>
          </w:p>
        </w:tc>
        <w:tc>
          <w:tcPr>
            <w:tcW w:w="1842"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5</w:t>
            </w:r>
          </w:p>
        </w:tc>
        <w:tc>
          <w:tcPr>
            <w:tcW w:w="170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6</w:t>
            </w:r>
          </w:p>
        </w:tc>
      </w:tr>
      <w:tr w:rsidR="00D5346E" w:rsidRPr="0070360A" w:rsidTr="00D5346E">
        <w:tc>
          <w:tcPr>
            <w:tcW w:w="85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1.</w:t>
            </w:r>
          </w:p>
        </w:tc>
        <w:tc>
          <w:tcPr>
            <w:tcW w:w="1134"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1.1.559</w:t>
            </w:r>
          </w:p>
        </w:tc>
        <w:tc>
          <w:tcPr>
            <w:tcW w:w="2552"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Подъезд к х. Безлесный</w:t>
            </w:r>
          </w:p>
        </w:tc>
        <w:tc>
          <w:tcPr>
            <w:tcW w:w="1843"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общая протяженность   8,2 км</w:t>
            </w:r>
          </w:p>
        </w:tc>
        <w:tc>
          <w:tcPr>
            <w:tcW w:w="1842"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планируемый к реконструкции</w:t>
            </w:r>
          </w:p>
        </w:tc>
        <w:tc>
          <w:tcPr>
            <w:tcW w:w="170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придорожная полоса</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 </w:t>
      </w:r>
    </w:p>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r w:rsidRPr="0070360A">
        <w:rPr>
          <w:rFonts w:eastAsia="Calibri"/>
          <w:sz w:val="28"/>
          <w:szCs w:val="28"/>
        </w:rPr>
        <w:t>Придорожные полосы устанавливаются в соответствии со ст.26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5346E" w:rsidRPr="0070360A" w:rsidRDefault="00D5346E" w:rsidP="0070360A">
      <w:pPr>
        <w:jc w:val="both"/>
        <w:rPr>
          <w:rFonts w:eastAsia="Calibri"/>
          <w:sz w:val="28"/>
          <w:szCs w:val="28"/>
        </w:rPr>
      </w:pPr>
      <w:r w:rsidRPr="0070360A">
        <w:rPr>
          <w:rFonts w:eastAsia="Calibri"/>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5346E" w:rsidRPr="0070360A" w:rsidRDefault="00D5346E" w:rsidP="0070360A">
      <w:pPr>
        <w:jc w:val="both"/>
        <w:rPr>
          <w:rFonts w:eastAsia="Calibri"/>
          <w:sz w:val="28"/>
          <w:szCs w:val="28"/>
        </w:rPr>
      </w:pPr>
      <w:r w:rsidRPr="0070360A">
        <w:rPr>
          <w:rFonts w:eastAsia="Calibri"/>
          <w:sz w:val="28"/>
          <w:szCs w:val="28"/>
        </w:rPr>
        <w:t>1) семидесяти пяти метров - для автомобильных дорог первой и второй категорий;</w:t>
      </w:r>
    </w:p>
    <w:p w:rsidR="00D5346E" w:rsidRPr="0070360A" w:rsidRDefault="00D5346E" w:rsidP="0070360A">
      <w:pPr>
        <w:jc w:val="both"/>
        <w:rPr>
          <w:rFonts w:eastAsia="Calibri"/>
          <w:sz w:val="28"/>
          <w:szCs w:val="28"/>
        </w:rPr>
      </w:pPr>
      <w:r w:rsidRPr="0070360A">
        <w:rPr>
          <w:rFonts w:eastAsia="Calibri"/>
          <w:sz w:val="28"/>
          <w:szCs w:val="28"/>
        </w:rPr>
        <w:t>2) пятидесяти метров - для автомобильных дорог третьей и четвертой категорий;</w:t>
      </w:r>
    </w:p>
    <w:p w:rsidR="00D5346E" w:rsidRPr="0070360A" w:rsidRDefault="00D5346E" w:rsidP="0070360A">
      <w:pPr>
        <w:jc w:val="both"/>
        <w:rPr>
          <w:rFonts w:eastAsia="Calibri"/>
          <w:sz w:val="28"/>
          <w:szCs w:val="28"/>
        </w:rPr>
      </w:pPr>
      <w:r w:rsidRPr="0070360A">
        <w:rPr>
          <w:rFonts w:eastAsia="Calibri"/>
          <w:sz w:val="28"/>
          <w:szCs w:val="28"/>
        </w:rPr>
        <w:t>3) двадцати пяти метров - для автомобильных дорог пятой категории;</w:t>
      </w:r>
    </w:p>
    <w:p w:rsidR="00D5346E" w:rsidRPr="0070360A" w:rsidRDefault="00D5346E" w:rsidP="0070360A">
      <w:pPr>
        <w:jc w:val="both"/>
        <w:rPr>
          <w:rFonts w:eastAsia="Calibri"/>
          <w:sz w:val="28"/>
          <w:szCs w:val="28"/>
        </w:rPr>
      </w:pPr>
      <w:r w:rsidRPr="0070360A">
        <w:rPr>
          <w:rFonts w:eastAsia="Calibri"/>
          <w:sz w:val="28"/>
          <w:szCs w:val="28"/>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5346E" w:rsidRPr="0070360A" w:rsidRDefault="00D5346E" w:rsidP="0070360A">
      <w:pPr>
        <w:jc w:val="both"/>
        <w:rPr>
          <w:rFonts w:eastAsia="Calibri"/>
          <w:sz w:val="28"/>
          <w:szCs w:val="28"/>
        </w:rPr>
      </w:pPr>
      <w:r w:rsidRPr="0070360A">
        <w:rPr>
          <w:rFonts w:eastAsia="Calibri"/>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lastRenderedPageBreak/>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D5346E" w:rsidRPr="0070360A" w:rsidRDefault="00D5346E" w:rsidP="0070360A">
      <w:pPr>
        <w:jc w:val="both"/>
        <w:rPr>
          <w:rFonts w:eastAsia="Calibri"/>
          <w:sz w:val="28"/>
          <w:szCs w:val="28"/>
        </w:rPr>
      </w:pPr>
      <w:r w:rsidRPr="0070360A">
        <w:rPr>
          <w:rFonts w:eastAsia="Calibri"/>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D5346E" w:rsidRPr="0070360A" w:rsidRDefault="00D5346E" w:rsidP="0070360A">
      <w:pPr>
        <w:jc w:val="both"/>
        <w:rPr>
          <w:rFonts w:eastAsia="Calibri"/>
          <w:sz w:val="28"/>
          <w:szCs w:val="28"/>
        </w:rPr>
      </w:pPr>
      <w:r w:rsidRPr="0070360A">
        <w:rPr>
          <w:rFonts w:eastAsia="Calibri"/>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25" w:name="_Toc169612971"/>
      <w:r w:rsidRPr="0070360A">
        <w:rPr>
          <w:sz w:val="28"/>
          <w:szCs w:val="28"/>
        </w:rPr>
        <w:t>1.4.3 Схема территориального планирования Усть-Лабинского района Краснодарского края</w:t>
      </w:r>
      <w:bookmarkEnd w:id="25"/>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Проектом внесения изменений в схему территориального планирования Усть-Лабинского района, утверждённую решением Совета муниципального образования Усть-Лабинский район от 25.06.2010 года № 43 (в последней редакции от 20.02.2022 года) на территории Ленинского сельского поселения предусмотрены мероприятия по размещению объектов местного значения муниципального района:</w:t>
      </w:r>
    </w:p>
    <w:p w:rsidR="00D5346E" w:rsidRPr="0070360A" w:rsidRDefault="00D5346E" w:rsidP="0070360A">
      <w:pPr>
        <w:jc w:val="both"/>
        <w:rPr>
          <w:rFonts w:eastAsia="Calibri"/>
          <w:sz w:val="28"/>
          <w:szCs w:val="28"/>
        </w:rPr>
      </w:pPr>
      <w:r w:rsidRPr="0070360A">
        <w:rPr>
          <w:rFonts w:eastAsia="Calibri"/>
          <w:sz w:val="28"/>
          <w:szCs w:val="28"/>
        </w:rPr>
        <w:t>Таблица 2</w:t>
      </w:r>
    </w:p>
    <w:tbl>
      <w:tblPr>
        <w:tblW w:w="9923" w:type="dxa"/>
        <w:tblInd w:w="-147" w:type="dxa"/>
        <w:tblLayout w:type="fixed"/>
        <w:tblLook w:val="04A0"/>
      </w:tblPr>
      <w:tblGrid>
        <w:gridCol w:w="488"/>
        <w:gridCol w:w="1355"/>
        <w:gridCol w:w="1985"/>
        <w:gridCol w:w="1417"/>
        <w:gridCol w:w="1701"/>
        <w:gridCol w:w="1560"/>
        <w:gridCol w:w="1417"/>
      </w:tblGrid>
      <w:tr w:rsidR="00D5346E" w:rsidRPr="0070360A" w:rsidTr="00D5346E">
        <w:tc>
          <w:tcPr>
            <w:tcW w:w="488" w:type="dxa"/>
          </w:tcPr>
          <w:p w:rsidR="00D5346E" w:rsidRPr="0070360A" w:rsidRDefault="00D5346E" w:rsidP="0070360A">
            <w:pPr>
              <w:jc w:val="both"/>
              <w:rPr>
                <w:sz w:val="28"/>
                <w:szCs w:val="28"/>
              </w:rPr>
            </w:pPr>
            <w:r w:rsidRPr="0070360A">
              <w:rPr>
                <w:sz w:val="28"/>
                <w:szCs w:val="28"/>
              </w:rPr>
              <w:t>№ п/п</w:t>
            </w:r>
          </w:p>
        </w:tc>
        <w:tc>
          <w:tcPr>
            <w:tcW w:w="1355" w:type="dxa"/>
            <w:vAlign w:val="center"/>
          </w:tcPr>
          <w:p w:rsidR="00D5346E" w:rsidRPr="0070360A" w:rsidRDefault="00D5346E" w:rsidP="0070360A">
            <w:pPr>
              <w:jc w:val="both"/>
              <w:rPr>
                <w:sz w:val="28"/>
                <w:szCs w:val="28"/>
              </w:rPr>
            </w:pPr>
            <w:r w:rsidRPr="0070360A">
              <w:rPr>
                <w:sz w:val="28"/>
                <w:szCs w:val="28"/>
              </w:rPr>
              <w:t>Статус объекта</w:t>
            </w:r>
          </w:p>
        </w:tc>
        <w:tc>
          <w:tcPr>
            <w:tcW w:w="1985" w:type="dxa"/>
            <w:vAlign w:val="center"/>
          </w:tcPr>
          <w:p w:rsidR="00D5346E" w:rsidRPr="0070360A" w:rsidRDefault="00D5346E" w:rsidP="0070360A">
            <w:pPr>
              <w:jc w:val="both"/>
              <w:rPr>
                <w:sz w:val="28"/>
                <w:szCs w:val="28"/>
              </w:rPr>
            </w:pPr>
            <w:r w:rsidRPr="0070360A">
              <w:rPr>
                <w:sz w:val="28"/>
                <w:szCs w:val="28"/>
              </w:rPr>
              <w:t>Наименование</w:t>
            </w:r>
          </w:p>
        </w:tc>
        <w:tc>
          <w:tcPr>
            <w:tcW w:w="1417" w:type="dxa"/>
            <w:vAlign w:val="center"/>
          </w:tcPr>
          <w:p w:rsidR="00D5346E" w:rsidRPr="0070360A" w:rsidRDefault="00D5346E" w:rsidP="0070360A">
            <w:pPr>
              <w:jc w:val="both"/>
              <w:rPr>
                <w:sz w:val="28"/>
                <w:szCs w:val="28"/>
              </w:rPr>
            </w:pPr>
            <w:r w:rsidRPr="0070360A">
              <w:rPr>
                <w:sz w:val="28"/>
                <w:szCs w:val="28"/>
              </w:rPr>
              <w:t>Краткая характеристика объекта</w:t>
            </w:r>
          </w:p>
        </w:tc>
        <w:tc>
          <w:tcPr>
            <w:tcW w:w="1701" w:type="dxa"/>
            <w:vAlign w:val="center"/>
          </w:tcPr>
          <w:p w:rsidR="00D5346E" w:rsidRPr="0070360A" w:rsidRDefault="00D5346E" w:rsidP="0070360A">
            <w:pPr>
              <w:jc w:val="both"/>
              <w:rPr>
                <w:sz w:val="28"/>
                <w:szCs w:val="28"/>
              </w:rPr>
            </w:pPr>
            <w:r w:rsidRPr="0070360A">
              <w:rPr>
                <w:sz w:val="28"/>
                <w:szCs w:val="28"/>
              </w:rPr>
              <w:t>Местоположение планируемого объекта</w:t>
            </w:r>
          </w:p>
        </w:tc>
        <w:tc>
          <w:tcPr>
            <w:tcW w:w="1560" w:type="dxa"/>
            <w:vAlign w:val="center"/>
          </w:tcPr>
          <w:p w:rsidR="00D5346E" w:rsidRPr="0070360A" w:rsidRDefault="00D5346E" w:rsidP="0070360A">
            <w:pPr>
              <w:jc w:val="both"/>
              <w:rPr>
                <w:sz w:val="28"/>
                <w:szCs w:val="28"/>
              </w:rPr>
            </w:pPr>
            <w:r w:rsidRPr="0070360A">
              <w:rPr>
                <w:sz w:val="28"/>
                <w:szCs w:val="28"/>
              </w:rPr>
              <w:t>Назначение</w:t>
            </w:r>
          </w:p>
        </w:tc>
        <w:tc>
          <w:tcPr>
            <w:tcW w:w="1417" w:type="dxa"/>
            <w:vAlign w:val="center"/>
          </w:tcPr>
          <w:p w:rsidR="00D5346E" w:rsidRPr="0070360A" w:rsidRDefault="00D5346E" w:rsidP="0070360A">
            <w:pPr>
              <w:jc w:val="both"/>
              <w:rPr>
                <w:sz w:val="28"/>
                <w:szCs w:val="28"/>
              </w:rPr>
            </w:pPr>
            <w:r w:rsidRPr="0070360A">
              <w:rPr>
                <w:sz w:val="28"/>
                <w:szCs w:val="28"/>
              </w:rPr>
              <w:t>Зоны с особыми условиями использования территории</w:t>
            </w:r>
          </w:p>
        </w:tc>
      </w:tr>
      <w:tr w:rsidR="00D5346E" w:rsidRPr="0070360A" w:rsidTr="00D5346E">
        <w:tc>
          <w:tcPr>
            <w:tcW w:w="488" w:type="dxa"/>
          </w:tcPr>
          <w:p w:rsidR="00D5346E" w:rsidRPr="0070360A" w:rsidRDefault="00D5346E" w:rsidP="0070360A">
            <w:pPr>
              <w:jc w:val="both"/>
              <w:rPr>
                <w:sz w:val="28"/>
                <w:szCs w:val="28"/>
              </w:rPr>
            </w:pPr>
            <w:r w:rsidRPr="0070360A">
              <w:rPr>
                <w:sz w:val="28"/>
                <w:szCs w:val="28"/>
              </w:rPr>
              <w:t>1</w:t>
            </w:r>
          </w:p>
        </w:tc>
        <w:tc>
          <w:tcPr>
            <w:tcW w:w="1355" w:type="dxa"/>
          </w:tcPr>
          <w:p w:rsidR="00D5346E" w:rsidRPr="0070360A" w:rsidRDefault="00D5346E" w:rsidP="0070360A">
            <w:pPr>
              <w:jc w:val="both"/>
              <w:rPr>
                <w:sz w:val="28"/>
                <w:szCs w:val="28"/>
              </w:rPr>
            </w:pPr>
            <w:r w:rsidRPr="0070360A">
              <w:rPr>
                <w:sz w:val="28"/>
                <w:szCs w:val="28"/>
              </w:rPr>
              <w:t>2</w:t>
            </w:r>
          </w:p>
        </w:tc>
        <w:tc>
          <w:tcPr>
            <w:tcW w:w="1985" w:type="dxa"/>
          </w:tcPr>
          <w:p w:rsidR="00D5346E" w:rsidRPr="0070360A" w:rsidRDefault="00D5346E" w:rsidP="0070360A">
            <w:pPr>
              <w:jc w:val="both"/>
              <w:rPr>
                <w:sz w:val="28"/>
                <w:szCs w:val="28"/>
              </w:rPr>
            </w:pPr>
            <w:r w:rsidRPr="0070360A">
              <w:rPr>
                <w:sz w:val="28"/>
                <w:szCs w:val="28"/>
              </w:rPr>
              <w:t>3</w:t>
            </w:r>
          </w:p>
        </w:tc>
        <w:tc>
          <w:tcPr>
            <w:tcW w:w="1417" w:type="dxa"/>
          </w:tcPr>
          <w:p w:rsidR="00D5346E" w:rsidRPr="0070360A" w:rsidRDefault="00D5346E" w:rsidP="0070360A">
            <w:pPr>
              <w:jc w:val="both"/>
              <w:rPr>
                <w:sz w:val="28"/>
                <w:szCs w:val="28"/>
              </w:rPr>
            </w:pPr>
            <w:r w:rsidRPr="0070360A">
              <w:rPr>
                <w:sz w:val="28"/>
                <w:szCs w:val="28"/>
              </w:rPr>
              <w:t>4</w:t>
            </w:r>
          </w:p>
        </w:tc>
        <w:tc>
          <w:tcPr>
            <w:tcW w:w="1701" w:type="dxa"/>
          </w:tcPr>
          <w:p w:rsidR="00D5346E" w:rsidRPr="0070360A" w:rsidRDefault="00D5346E" w:rsidP="0070360A">
            <w:pPr>
              <w:jc w:val="both"/>
              <w:rPr>
                <w:sz w:val="28"/>
                <w:szCs w:val="28"/>
              </w:rPr>
            </w:pPr>
            <w:r w:rsidRPr="0070360A">
              <w:rPr>
                <w:sz w:val="28"/>
                <w:szCs w:val="28"/>
              </w:rPr>
              <w:t>5</w:t>
            </w:r>
          </w:p>
        </w:tc>
        <w:tc>
          <w:tcPr>
            <w:tcW w:w="1560" w:type="dxa"/>
          </w:tcPr>
          <w:p w:rsidR="00D5346E" w:rsidRPr="0070360A" w:rsidRDefault="00D5346E" w:rsidP="0070360A">
            <w:pPr>
              <w:jc w:val="both"/>
              <w:rPr>
                <w:sz w:val="28"/>
                <w:szCs w:val="28"/>
              </w:rPr>
            </w:pPr>
            <w:r w:rsidRPr="0070360A">
              <w:rPr>
                <w:sz w:val="28"/>
                <w:szCs w:val="28"/>
              </w:rPr>
              <w:t>6</w:t>
            </w:r>
          </w:p>
        </w:tc>
        <w:tc>
          <w:tcPr>
            <w:tcW w:w="1417" w:type="dxa"/>
          </w:tcPr>
          <w:p w:rsidR="00D5346E" w:rsidRPr="0070360A" w:rsidRDefault="00D5346E" w:rsidP="0070360A">
            <w:pPr>
              <w:jc w:val="both"/>
              <w:rPr>
                <w:sz w:val="28"/>
                <w:szCs w:val="28"/>
              </w:rPr>
            </w:pPr>
            <w:r w:rsidRPr="0070360A">
              <w:rPr>
                <w:sz w:val="28"/>
                <w:szCs w:val="28"/>
              </w:rPr>
              <w:t>7</w:t>
            </w:r>
          </w:p>
        </w:tc>
      </w:tr>
      <w:tr w:rsidR="00D5346E" w:rsidRPr="0070360A" w:rsidTr="00D5346E">
        <w:tc>
          <w:tcPr>
            <w:tcW w:w="488" w:type="dxa"/>
            <w:vAlign w:val="center"/>
          </w:tcPr>
          <w:p w:rsidR="00D5346E" w:rsidRPr="0070360A" w:rsidRDefault="00D5346E" w:rsidP="0070360A">
            <w:pPr>
              <w:jc w:val="both"/>
              <w:rPr>
                <w:sz w:val="28"/>
                <w:szCs w:val="28"/>
              </w:rPr>
            </w:pPr>
            <w:r w:rsidRPr="0070360A">
              <w:rPr>
                <w:sz w:val="28"/>
                <w:szCs w:val="28"/>
              </w:rPr>
              <w:t>1</w:t>
            </w:r>
          </w:p>
        </w:tc>
        <w:tc>
          <w:tcPr>
            <w:tcW w:w="1355" w:type="dxa"/>
            <w:vAlign w:val="center"/>
          </w:tcPr>
          <w:p w:rsidR="00D5346E" w:rsidRPr="0070360A" w:rsidRDefault="00D5346E" w:rsidP="0070360A">
            <w:pPr>
              <w:jc w:val="both"/>
              <w:rPr>
                <w:sz w:val="28"/>
                <w:szCs w:val="28"/>
              </w:rPr>
            </w:pPr>
            <w:r w:rsidRPr="0070360A">
              <w:rPr>
                <w:sz w:val="28"/>
                <w:szCs w:val="28"/>
              </w:rPr>
              <w:t>Планируемый к реконструкции</w:t>
            </w:r>
          </w:p>
        </w:tc>
        <w:tc>
          <w:tcPr>
            <w:tcW w:w="1985" w:type="dxa"/>
            <w:vAlign w:val="center"/>
          </w:tcPr>
          <w:p w:rsidR="00D5346E" w:rsidRPr="0070360A" w:rsidRDefault="00D5346E" w:rsidP="0070360A">
            <w:pPr>
              <w:jc w:val="both"/>
              <w:rPr>
                <w:sz w:val="28"/>
                <w:szCs w:val="28"/>
              </w:rPr>
            </w:pPr>
            <w:r w:rsidRPr="0070360A">
              <w:rPr>
                <w:sz w:val="28"/>
                <w:szCs w:val="28"/>
              </w:rPr>
              <w:t>Объект культурно-досугового (клубного) типа</w:t>
            </w:r>
          </w:p>
        </w:tc>
        <w:tc>
          <w:tcPr>
            <w:tcW w:w="1417" w:type="dxa"/>
            <w:vAlign w:val="center"/>
          </w:tcPr>
          <w:p w:rsidR="00D5346E" w:rsidRPr="0070360A" w:rsidRDefault="00D5346E" w:rsidP="0070360A">
            <w:pPr>
              <w:jc w:val="both"/>
              <w:rPr>
                <w:sz w:val="28"/>
                <w:szCs w:val="28"/>
              </w:rPr>
            </w:pPr>
            <w:r w:rsidRPr="0070360A">
              <w:rPr>
                <w:sz w:val="28"/>
                <w:szCs w:val="28"/>
              </w:rPr>
              <w:t>150</w:t>
            </w:r>
          </w:p>
          <w:p w:rsidR="00D5346E" w:rsidRPr="0070360A" w:rsidRDefault="00D5346E" w:rsidP="0070360A">
            <w:pPr>
              <w:jc w:val="both"/>
              <w:rPr>
                <w:sz w:val="28"/>
                <w:szCs w:val="28"/>
              </w:rPr>
            </w:pPr>
            <w:r w:rsidRPr="0070360A">
              <w:rPr>
                <w:sz w:val="28"/>
                <w:szCs w:val="28"/>
              </w:rPr>
              <w:t>мест</w:t>
            </w:r>
          </w:p>
        </w:tc>
        <w:tc>
          <w:tcPr>
            <w:tcW w:w="1701" w:type="dxa"/>
            <w:vAlign w:val="center"/>
          </w:tcPr>
          <w:p w:rsidR="00D5346E" w:rsidRPr="0070360A" w:rsidRDefault="00D5346E" w:rsidP="0070360A">
            <w:pPr>
              <w:jc w:val="both"/>
              <w:rPr>
                <w:sz w:val="28"/>
                <w:szCs w:val="28"/>
              </w:rPr>
            </w:pPr>
            <w:r w:rsidRPr="0070360A">
              <w:rPr>
                <w:sz w:val="28"/>
                <w:szCs w:val="28"/>
              </w:rPr>
              <w:t xml:space="preserve">Краснодарский край, Усть-Лабинский район, х. </w:t>
            </w:r>
            <w:r w:rsidRPr="0070360A">
              <w:rPr>
                <w:sz w:val="28"/>
                <w:szCs w:val="28"/>
              </w:rPr>
              <w:lastRenderedPageBreak/>
              <w:t>Безлесный, ул. Красная, 64</w:t>
            </w:r>
          </w:p>
        </w:tc>
        <w:tc>
          <w:tcPr>
            <w:tcW w:w="1560" w:type="dxa"/>
            <w:vAlign w:val="center"/>
          </w:tcPr>
          <w:p w:rsidR="00D5346E" w:rsidRPr="0070360A" w:rsidRDefault="00D5346E" w:rsidP="0070360A">
            <w:pPr>
              <w:jc w:val="both"/>
              <w:rPr>
                <w:sz w:val="28"/>
                <w:szCs w:val="28"/>
              </w:rPr>
            </w:pPr>
            <w:r w:rsidRPr="0070360A">
              <w:rPr>
                <w:sz w:val="28"/>
                <w:szCs w:val="28"/>
              </w:rPr>
              <w:lastRenderedPageBreak/>
              <w:t>организация дополнительного образован</w:t>
            </w:r>
            <w:r w:rsidRPr="0070360A">
              <w:rPr>
                <w:sz w:val="28"/>
                <w:szCs w:val="28"/>
              </w:rPr>
              <w:lastRenderedPageBreak/>
              <w:t xml:space="preserve">ия </w:t>
            </w:r>
          </w:p>
        </w:tc>
        <w:tc>
          <w:tcPr>
            <w:tcW w:w="1417" w:type="dxa"/>
            <w:vAlign w:val="center"/>
          </w:tcPr>
          <w:p w:rsidR="00D5346E" w:rsidRPr="0070360A" w:rsidRDefault="00D5346E" w:rsidP="0070360A">
            <w:pPr>
              <w:jc w:val="both"/>
              <w:rPr>
                <w:sz w:val="28"/>
                <w:szCs w:val="28"/>
              </w:rPr>
            </w:pPr>
            <w:r w:rsidRPr="0070360A">
              <w:rPr>
                <w:sz w:val="28"/>
                <w:szCs w:val="28"/>
              </w:rPr>
              <w:lastRenderedPageBreak/>
              <w:t>установление зоны не требуется</w:t>
            </w:r>
          </w:p>
        </w:tc>
      </w:tr>
      <w:tr w:rsidR="00D5346E" w:rsidRPr="0070360A" w:rsidTr="00D5346E">
        <w:trPr>
          <w:trHeight w:val="273"/>
        </w:trPr>
        <w:tc>
          <w:tcPr>
            <w:tcW w:w="488" w:type="dxa"/>
            <w:vAlign w:val="center"/>
          </w:tcPr>
          <w:p w:rsidR="00D5346E" w:rsidRPr="0070360A" w:rsidRDefault="00D5346E" w:rsidP="0070360A">
            <w:pPr>
              <w:jc w:val="both"/>
              <w:rPr>
                <w:sz w:val="28"/>
                <w:szCs w:val="28"/>
              </w:rPr>
            </w:pPr>
            <w:r w:rsidRPr="0070360A">
              <w:rPr>
                <w:sz w:val="28"/>
                <w:szCs w:val="28"/>
              </w:rPr>
              <w:lastRenderedPageBreak/>
              <w:t>2</w:t>
            </w:r>
          </w:p>
        </w:tc>
        <w:tc>
          <w:tcPr>
            <w:tcW w:w="1355" w:type="dxa"/>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1985" w:type="dxa"/>
            <w:vAlign w:val="center"/>
          </w:tcPr>
          <w:p w:rsidR="00D5346E" w:rsidRPr="0070360A" w:rsidRDefault="00D5346E" w:rsidP="0070360A">
            <w:pPr>
              <w:jc w:val="both"/>
              <w:rPr>
                <w:sz w:val="28"/>
                <w:szCs w:val="28"/>
              </w:rPr>
            </w:pPr>
            <w:r w:rsidRPr="0070360A">
              <w:rPr>
                <w:sz w:val="28"/>
                <w:szCs w:val="28"/>
              </w:rPr>
              <w:t>Плоскостное спортивное сооружение</w:t>
            </w:r>
          </w:p>
        </w:tc>
        <w:tc>
          <w:tcPr>
            <w:tcW w:w="1417" w:type="dxa"/>
            <w:vAlign w:val="center"/>
          </w:tcPr>
          <w:p w:rsidR="00D5346E" w:rsidRPr="0070360A" w:rsidRDefault="00D5346E" w:rsidP="0070360A">
            <w:pPr>
              <w:jc w:val="both"/>
              <w:rPr>
                <w:sz w:val="28"/>
                <w:szCs w:val="28"/>
              </w:rPr>
            </w:pPr>
            <w:r w:rsidRPr="0070360A">
              <w:rPr>
                <w:sz w:val="28"/>
                <w:szCs w:val="28"/>
              </w:rPr>
              <w:t>площадь 1150 кв.м.</w:t>
            </w:r>
          </w:p>
        </w:tc>
        <w:tc>
          <w:tcPr>
            <w:tcW w:w="1701" w:type="dxa"/>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х. Безлесный</w:t>
            </w:r>
          </w:p>
        </w:tc>
        <w:tc>
          <w:tcPr>
            <w:tcW w:w="1560" w:type="dxa"/>
            <w:vAlign w:val="center"/>
          </w:tcPr>
          <w:p w:rsidR="00D5346E" w:rsidRPr="0070360A" w:rsidRDefault="00D5346E" w:rsidP="0070360A">
            <w:pPr>
              <w:jc w:val="both"/>
              <w:rPr>
                <w:sz w:val="28"/>
                <w:szCs w:val="28"/>
              </w:rPr>
            </w:pPr>
            <w:r w:rsidRPr="0070360A">
              <w:rPr>
                <w:sz w:val="28"/>
                <w:szCs w:val="28"/>
              </w:rPr>
              <w:t>организация детского досуга</w:t>
            </w:r>
          </w:p>
        </w:tc>
        <w:tc>
          <w:tcPr>
            <w:tcW w:w="1417" w:type="dxa"/>
            <w:vAlign w:val="center"/>
          </w:tcPr>
          <w:p w:rsidR="00D5346E" w:rsidRPr="0070360A" w:rsidRDefault="00D5346E" w:rsidP="0070360A">
            <w:pPr>
              <w:jc w:val="both"/>
              <w:rPr>
                <w:sz w:val="28"/>
                <w:szCs w:val="28"/>
              </w:rPr>
            </w:pPr>
            <w:r w:rsidRPr="0070360A">
              <w:rPr>
                <w:sz w:val="28"/>
                <w:szCs w:val="28"/>
              </w:rPr>
              <w:t>установление зоны не требуется</w:t>
            </w:r>
          </w:p>
        </w:tc>
      </w:tr>
      <w:tr w:rsidR="00D5346E" w:rsidRPr="0070360A" w:rsidTr="00D5346E">
        <w:tc>
          <w:tcPr>
            <w:tcW w:w="488" w:type="dxa"/>
            <w:vAlign w:val="center"/>
          </w:tcPr>
          <w:p w:rsidR="00D5346E" w:rsidRPr="0070360A" w:rsidRDefault="00D5346E" w:rsidP="0070360A">
            <w:pPr>
              <w:jc w:val="both"/>
              <w:rPr>
                <w:sz w:val="28"/>
                <w:szCs w:val="28"/>
              </w:rPr>
            </w:pPr>
            <w:r w:rsidRPr="0070360A">
              <w:rPr>
                <w:sz w:val="28"/>
                <w:szCs w:val="28"/>
              </w:rPr>
              <w:t>3</w:t>
            </w:r>
          </w:p>
        </w:tc>
        <w:tc>
          <w:tcPr>
            <w:tcW w:w="1355" w:type="dxa"/>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1985" w:type="dxa"/>
            <w:vAlign w:val="center"/>
          </w:tcPr>
          <w:p w:rsidR="00D5346E" w:rsidRPr="0070360A" w:rsidRDefault="00D5346E" w:rsidP="0070360A">
            <w:pPr>
              <w:jc w:val="both"/>
              <w:rPr>
                <w:sz w:val="28"/>
                <w:szCs w:val="28"/>
              </w:rPr>
            </w:pPr>
            <w:r w:rsidRPr="0070360A">
              <w:rPr>
                <w:sz w:val="28"/>
                <w:szCs w:val="28"/>
              </w:rPr>
              <w:t>Организация дополнительного образования</w:t>
            </w:r>
          </w:p>
        </w:tc>
        <w:tc>
          <w:tcPr>
            <w:tcW w:w="1417" w:type="dxa"/>
            <w:vAlign w:val="center"/>
          </w:tcPr>
          <w:p w:rsidR="00D5346E" w:rsidRPr="0070360A" w:rsidRDefault="00D5346E" w:rsidP="0070360A">
            <w:pPr>
              <w:jc w:val="both"/>
              <w:rPr>
                <w:sz w:val="28"/>
                <w:szCs w:val="28"/>
              </w:rPr>
            </w:pPr>
            <w:r w:rsidRPr="0070360A">
              <w:rPr>
                <w:sz w:val="28"/>
                <w:szCs w:val="28"/>
              </w:rPr>
              <w:t>120</w:t>
            </w:r>
          </w:p>
          <w:p w:rsidR="00D5346E" w:rsidRPr="0070360A" w:rsidRDefault="00D5346E" w:rsidP="0070360A">
            <w:pPr>
              <w:jc w:val="both"/>
              <w:rPr>
                <w:sz w:val="28"/>
                <w:szCs w:val="28"/>
              </w:rPr>
            </w:pPr>
            <w:r w:rsidRPr="0070360A">
              <w:rPr>
                <w:sz w:val="28"/>
                <w:szCs w:val="28"/>
              </w:rPr>
              <w:t>мест</w:t>
            </w:r>
          </w:p>
        </w:tc>
        <w:tc>
          <w:tcPr>
            <w:tcW w:w="1701" w:type="dxa"/>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х. Безлесный</w:t>
            </w:r>
          </w:p>
        </w:tc>
        <w:tc>
          <w:tcPr>
            <w:tcW w:w="1560" w:type="dxa"/>
            <w:vAlign w:val="center"/>
          </w:tcPr>
          <w:p w:rsidR="00D5346E" w:rsidRPr="0070360A" w:rsidRDefault="00D5346E" w:rsidP="0070360A">
            <w:pPr>
              <w:jc w:val="both"/>
              <w:rPr>
                <w:sz w:val="28"/>
                <w:szCs w:val="28"/>
              </w:rPr>
            </w:pPr>
            <w:r w:rsidRPr="0070360A">
              <w:rPr>
                <w:sz w:val="28"/>
                <w:szCs w:val="28"/>
              </w:rPr>
              <w:t xml:space="preserve">организация дополнительного образования </w:t>
            </w:r>
          </w:p>
        </w:tc>
        <w:tc>
          <w:tcPr>
            <w:tcW w:w="1417" w:type="dxa"/>
            <w:vAlign w:val="center"/>
          </w:tcPr>
          <w:p w:rsidR="00D5346E" w:rsidRPr="0070360A" w:rsidRDefault="00D5346E" w:rsidP="0070360A">
            <w:pPr>
              <w:jc w:val="both"/>
              <w:rPr>
                <w:sz w:val="28"/>
                <w:szCs w:val="28"/>
              </w:rPr>
            </w:pPr>
            <w:r w:rsidRPr="0070360A">
              <w:rPr>
                <w:sz w:val="28"/>
                <w:szCs w:val="28"/>
              </w:rPr>
              <w:t>установление зоны не требуется</w:t>
            </w:r>
          </w:p>
        </w:tc>
      </w:tr>
      <w:tr w:rsidR="00D5346E" w:rsidRPr="0070360A" w:rsidTr="00D5346E">
        <w:tc>
          <w:tcPr>
            <w:tcW w:w="488" w:type="dxa"/>
            <w:vAlign w:val="center"/>
          </w:tcPr>
          <w:p w:rsidR="00D5346E" w:rsidRPr="0070360A" w:rsidRDefault="00D5346E" w:rsidP="0070360A">
            <w:pPr>
              <w:jc w:val="both"/>
              <w:rPr>
                <w:sz w:val="28"/>
                <w:szCs w:val="28"/>
              </w:rPr>
            </w:pPr>
            <w:r w:rsidRPr="0070360A">
              <w:rPr>
                <w:sz w:val="28"/>
                <w:szCs w:val="28"/>
              </w:rPr>
              <w:t>5</w:t>
            </w:r>
          </w:p>
        </w:tc>
        <w:tc>
          <w:tcPr>
            <w:tcW w:w="1355" w:type="dxa"/>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1985" w:type="dxa"/>
            <w:vAlign w:val="center"/>
          </w:tcPr>
          <w:p w:rsidR="00D5346E" w:rsidRPr="0070360A" w:rsidRDefault="00D5346E" w:rsidP="0070360A">
            <w:pPr>
              <w:jc w:val="both"/>
              <w:rPr>
                <w:sz w:val="28"/>
                <w:szCs w:val="28"/>
              </w:rPr>
            </w:pPr>
            <w:r w:rsidRPr="0070360A">
              <w:rPr>
                <w:sz w:val="28"/>
                <w:szCs w:val="28"/>
              </w:rPr>
              <w:t>Объект спорта, включающий раздельно нормируемые спортивные сооружения (объекты) (в т.ч. физкультурно-оздоровительный комплекс</w:t>
            </w:r>
          </w:p>
        </w:tc>
        <w:tc>
          <w:tcPr>
            <w:tcW w:w="1417" w:type="dxa"/>
            <w:vAlign w:val="center"/>
          </w:tcPr>
          <w:p w:rsidR="00D5346E" w:rsidRPr="0070360A" w:rsidRDefault="00D5346E" w:rsidP="0070360A">
            <w:pPr>
              <w:jc w:val="both"/>
              <w:rPr>
                <w:sz w:val="28"/>
                <w:szCs w:val="28"/>
              </w:rPr>
            </w:pPr>
            <w:r w:rsidRPr="0070360A">
              <w:rPr>
                <w:sz w:val="28"/>
                <w:szCs w:val="28"/>
              </w:rPr>
              <w:t>площадь 112 кв.м.</w:t>
            </w:r>
          </w:p>
        </w:tc>
        <w:tc>
          <w:tcPr>
            <w:tcW w:w="1701" w:type="dxa"/>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х. Безлесный</w:t>
            </w:r>
          </w:p>
        </w:tc>
        <w:tc>
          <w:tcPr>
            <w:tcW w:w="1560" w:type="dxa"/>
            <w:vAlign w:val="center"/>
          </w:tcPr>
          <w:p w:rsidR="00D5346E" w:rsidRPr="0070360A" w:rsidRDefault="00D5346E" w:rsidP="0070360A">
            <w:pPr>
              <w:jc w:val="both"/>
              <w:rPr>
                <w:sz w:val="28"/>
                <w:szCs w:val="28"/>
              </w:rPr>
            </w:pPr>
            <w:r w:rsidRPr="0070360A">
              <w:rPr>
                <w:sz w:val="28"/>
                <w:szCs w:val="28"/>
              </w:rPr>
              <w:t>организация детского досуга</w:t>
            </w:r>
          </w:p>
        </w:tc>
        <w:tc>
          <w:tcPr>
            <w:tcW w:w="1417" w:type="dxa"/>
            <w:vAlign w:val="center"/>
          </w:tcPr>
          <w:p w:rsidR="00D5346E" w:rsidRPr="0070360A" w:rsidRDefault="00D5346E" w:rsidP="0070360A">
            <w:pPr>
              <w:jc w:val="both"/>
              <w:rPr>
                <w:sz w:val="28"/>
                <w:szCs w:val="28"/>
              </w:rPr>
            </w:pPr>
            <w:r w:rsidRPr="0070360A">
              <w:rPr>
                <w:sz w:val="28"/>
                <w:szCs w:val="28"/>
              </w:rPr>
              <w:t>установление зоны не требуется</w:t>
            </w:r>
          </w:p>
        </w:tc>
      </w:tr>
    </w:tbl>
    <w:p w:rsidR="00D5346E" w:rsidRPr="0070360A" w:rsidRDefault="00D5346E" w:rsidP="0070360A">
      <w:pPr>
        <w:jc w:val="both"/>
        <w:rPr>
          <w:sz w:val="28"/>
          <w:szCs w:val="28"/>
        </w:rPr>
      </w:pPr>
      <w:bookmarkStart w:id="26" w:name="_Toc475112639"/>
      <w:bookmarkStart w:id="27" w:name="_Toc169612972"/>
      <w:r w:rsidRPr="0070360A">
        <w:rPr>
          <w:sz w:val="28"/>
          <w:szCs w:val="28"/>
        </w:rPr>
        <w:t>2. Обоснование выбранного варианта размещения объектов местного значения сельского поселения</w:t>
      </w:r>
      <w:bookmarkEnd w:id="26"/>
      <w:bookmarkEnd w:id="27"/>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28" w:name="_Toc169612973"/>
      <w:bookmarkStart w:id="29" w:name="_Toc464223885"/>
      <w:r w:rsidRPr="0070360A">
        <w:rPr>
          <w:sz w:val="28"/>
          <w:szCs w:val="28"/>
        </w:rPr>
        <w:t>2.1 Анализ использования территории сельского поселения</w:t>
      </w:r>
      <w:bookmarkEnd w:id="28"/>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30" w:name="_Toc169612974"/>
      <w:r w:rsidRPr="0070360A">
        <w:rPr>
          <w:sz w:val="28"/>
          <w:szCs w:val="28"/>
        </w:rPr>
        <w:t>2.1.1 Общая характеристика территории</w:t>
      </w:r>
      <w:bookmarkEnd w:id="30"/>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31" w:name="_Toc169612975"/>
      <w:r w:rsidRPr="0070360A">
        <w:rPr>
          <w:sz w:val="28"/>
          <w:szCs w:val="28"/>
        </w:rPr>
        <w:t>2.1.1.1 Экономико-географическое положение</w:t>
      </w:r>
      <w:bookmarkEnd w:id="31"/>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Ленинское сельское  поселение находится в северной части муниципального образования Усть-Лабинский район и граничит на западе − с Вимовским сельским поселением, на востоке – с Тбилисским сельским поселением Тбилисского района, на юге − с Ладожским сельским поселением, на севере – с Новобейсугским сельским позеленим Выселковского района.</w:t>
      </w:r>
    </w:p>
    <w:p w:rsidR="00D5346E" w:rsidRPr="0070360A" w:rsidRDefault="00D5346E" w:rsidP="0070360A">
      <w:pPr>
        <w:jc w:val="both"/>
        <w:rPr>
          <w:sz w:val="28"/>
          <w:szCs w:val="28"/>
        </w:rPr>
      </w:pPr>
      <w:r w:rsidRPr="0070360A">
        <w:rPr>
          <w:sz w:val="28"/>
          <w:szCs w:val="28"/>
        </w:rPr>
        <w:lastRenderedPageBreak/>
        <w:t>Границы сельского поселения установлены Законом Краснодарского края от 7 июня 2004 г. № 727-КЗ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(в ред. Законов Краснодарского края от 29.04.2008 N 1472-КЗ, от 03.06.2009 N 1756-КЗ, от 28.07.2010 N 2053-КЗ, от 29.05.2014 N 2982-КЗ, от 26.07.2019 N 4089-КЗ ).</w:t>
      </w:r>
    </w:p>
    <w:p w:rsidR="00D5346E" w:rsidRPr="0070360A" w:rsidRDefault="00D5346E" w:rsidP="0070360A">
      <w:pPr>
        <w:jc w:val="both"/>
        <w:rPr>
          <w:sz w:val="28"/>
          <w:szCs w:val="28"/>
        </w:rPr>
      </w:pPr>
      <w:r w:rsidRPr="0070360A">
        <w:rPr>
          <w:sz w:val="28"/>
          <w:szCs w:val="28"/>
        </w:rPr>
        <w:t>На основании вышеуказанного закона Ленинское сельское  поселение наделено статусом муниципального образования.</w:t>
      </w:r>
    </w:p>
    <w:p w:rsidR="00D5346E" w:rsidRPr="0070360A" w:rsidRDefault="00D5346E" w:rsidP="0070360A">
      <w:pPr>
        <w:jc w:val="both"/>
        <w:rPr>
          <w:sz w:val="28"/>
          <w:szCs w:val="28"/>
        </w:rPr>
      </w:pPr>
      <w:r w:rsidRPr="0070360A">
        <w:rPr>
          <w:sz w:val="28"/>
          <w:szCs w:val="28"/>
        </w:rPr>
        <w:t>Хутор Безлесный размещен в центральной части Ленинского сельского поселения, и в 20 км от города Усть-Лабинск, является административным центром и единственным населенным пунктом сельского поселения.</w:t>
      </w:r>
    </w:p>
    <w:p w:rsidR="00D5346E" w:rsidRPr="0070360A" w:rsidRDefault="00D5346E" w:rsidP="0070360A">
      <w:pPr>
        <w:jc w:val="both"/>
        <w:rPr>
          <w:sz w:val="28"/>
          <w:szCs w:val="28"/>
        </w:rPr>
      </w:pPr>
      <w:r w:rsidRPr="0070360A">
        <w:rPr>
          <w:sz w:val="28"/>
          <w:szCs w:val="28"/>
        </w:rPr>
        <w:t>Численность населения по состоянию на 01.01.2024 г. составляет 1138 человек, что составляет 1,14 % от общей численности населения района. Площадь поселения составляет 51,19 км2, плотность населения 22 чел./км2.</w:t>
      </w:r>
    </w:p>
    <w:p w:rsidR="00D5346E" w:rsidRPr="0070360A" w:rsidRDefault="00D5346E" w:rsidP="0070360A">
      <w:pPr>
        <w:jc w:val="both"/>
        <w:rPr>
          <w:sz w:val="28"/>
          <w:szCs w:val="28"/>
        </w:rPr>
      </w:pPr>
      <w:r w:rsidRPr="0070360A">
        <w:rPr>
          <w:sz w:val="28"/>
          <w:szCs w:val="28"/>
        </w:rPr>
        <w:t xml:space="preserve">Транспортная связь с населенными пунктами района и края осуществляется по автомобильным дорогам регионального или межмуниципального значения «Подъезд к х. Безлесный». </w:t>
      </w:r>
    </w:p>
    <w:p w:rsidR="00D5346E" w:rsidRPr="0070360A" w:rsidRDefault="00D5346E" w:rsidP="0070360A">
      <w:pPr>
        <w:jc w:val="both"/>
        <w:rPr>
          <w:sz w:val="28"/>
          <w:szCs w:val="28"/>
        </w:rPr>
      </w:pPr>
      <w:r w:rsidRPr="0070360A">
        <w:rPr>
          <w:sz w:val="28"/>
          <w:szCs w:val="28"/>
        </w:rPr>
        <w:t>Основу экономического потенциала муниципального образования составляют сельскохозяйственный комплекс. Основным приложением труда трудоспособного населения хутора является сельскохозяйственная и коммерческая деятельность, где занято более половины трудоспособного населения.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32" w:name="_Toc169612976"/>
      <w:r w:rsidRPr="0070360A">
        <w:rPr>
          <w:sz w:val="28"/>
          <w:szCs w:val="28"/>
        </w:rPr>
        <w:t>2.1.1.2 Историческая справка</w:t>
      </w:r>
      <w:bookmarkEnd w:id="32"/>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На месте хутора Безлесного на рубеже прошлого и настоящего веков существовало 3 хутора:  хутор Чуйков в центре, северо-западная часть – хутор Добровольский и восточная часть- хутор Гречишкин.</w:t>
      </w:r>
    </w:p>
    <w:p w:rsidR="00D5346E" w:rsidRPr="0070360A" w:rsidRDefault="00D5346E" w:rsidP="0070360A">
      <w:pPr>
        <w:jc w:val="both"/>
        <w:rPr>
          <w:rFonts w:eastAsia="Calibri"/>
          <w:sz w:val="28"/>
          <w:szCs w:val="28"/>
        </w:rPr>
      </w:pPr>
      <w:r w:rsidRPr="0070360A">
        <w:rPr>
          <w:rFonts w:eastAsia="Calibri"/>
          <w:sz w:val="28"/>
          <w:szCs w:val="28"/>
        </w:rPr>
        <w:t>Там же, между хуторами Чуйкова и Гречишкина, по правому побережью реки Бейсуг была организована немецкая колония – Лененталь.</w:t>
      </w:r>
    </w:p>
    <w:p w:rsidR="00D5346E" w:rsidRPr="0070360A" w:rsidRDefault="00D5346E" w:rsidP="0070360A">
      <w:pPr>
        <w:jc w:val="both"/>
        <w:rPr>
          <w:rFonts w:eastAsia="Calibri"/>
          <w:sz w:val="28"/>
          <w:szCs w:val="28"/>
        </w:rPr>
      </w:pPr>
      <w:r w:rsidRPr="0070360A">
        <w:rPr>
          <w:rFonts w:eastAsia="Calibri"/>
          <w:sz w:val="28"/>
          <w:szCs w:val="28"/>
        </w:rPr>
        <w:t>На 17 октября 1918 года на хуторах Чуйкова, Добровольского и Гречишкина проживало 2200 человек.</w:t>
      </w:r>
    </w:p>
    <w:p w:rsidR="00D5346E" w:rsidRPr="0070360A" w:rsidRDefault="00D5346E" w:rsidP="0070360A">
      <w:pPr>
        <w:jc w:val="both"/>
        <w:rPr>
          <w:rFonts w:eastAsia="Calibri"/>
          <w:sz w:val="28"/>
          <w:szCs w:val="28"/>
        </w:rPr>
      </w:pPr>
      <w:r w:rsidRPr="0070360A">
        <w:rPr>
          <w:rFonts w:eastAsia="Calibri"/>
          <w:sz w:val="28"/>
          <w:szCs w:val="28"/>
        </w:rPr>
        <w:t>В 1924 году 3040 семей иногородних получили земельные наделы и создали хутор Красный Уголок, который расположился между хуторами Чуйкова и Гречишкина. Переселенцы построили себе землянки, саманные хаты и стали называть свой хутор не Красный Уголок, а хутор Безлесный, так как здесь не было леса. Официально хутор стал называться Безлесным с 1929-1930 года. В то же время был переименован и сельский Совет, который назывался Чуйковским, позже Ленентальским, а  затем Ленинским сельским Советом. Там же, вначале 1920-х годов был образован хутор Воробьевский, но с 1930 года все хутора стали называться Безлесным.</w:t>
      </w:r>
    </w:p>
    <w:p w:rsidR="00D5346E" w:rsidRPr="0070360A" w:rsidRDefault="00D5346E" w:rsidP="0070360A">
      <w:pPr>
        <w:jc w:val="both"/>
        <w:rPr>
          <w:rFonts w:eastAsia="Calibri"/>
          <w:sz w:val="28"/>
          <w:szCs w:val="28"/>
        </w:rPr>
      </w:pPr>
      <w:r w:rsidRPr="0070360A">
        <w:rPr>
          <w:rFonts w:eastAsia="Calibri"/>
          <w:sz w:val="28"/>
          <w:szCs w:val="28"/>
        </w:rPr>
        <w:t xml:space="preserve">В соответствии с решением ноябрьского 1934 года Пленума ЦК КПСС, Азово-Черноморский крайисполком 28 декабря 1934 года принял постановление о </w:t>
      </w:r>
      <w:r w:rsidRPr="0070360A">
        <w:rPr>
          <w:rFonts w:eastAsia="Calibri"/>
          <w:sz w:val="28"/>
          <w:szCs w:val="28"/>
        </w:rPr>
        <w:lastRenderedPageBreak/>
        <w:t>разукрупнении ряда районов и 3 декабря 1934 года ВЦИК утвердил новое административно-территориальное деление края, по которому Усть-Лабинский район был разделен на собственно Усть-Лабинский, в него вошел и Ладожский район, в составе которого был Безлесный и Ленентальский сельские Советы.</w:t>
      </w:r>
    </w:p>
    <w:p w:rsidR="00D5346E" w:rsidRPr="0070360A" w:rsidRDefault="00D5346E" w:rsidP="0070360A">
      <w:pPr>
        <w:jc w:val="both"/>
        <w:rPr>
          <w:rFonts w:eastAsia="Calibri"/>
          <w:sz w:val="28"/>
          <w:szCs w:val="28"/>
        </w:rPr>
      </w:pPr>
      <w:r w:rsidRPr="0070360A">
        <w:rPr>
          <w:rFonts w:eastAsia="Calibri"/>
          <w:sz w:val="28"/>
          <w:szCs w:val="28"/>
        </w:rPr>
        <w:t>По состоянию на 1 апреля 1941 года после ряда очередных реорганизаций в Краснодарском крае, образованном 13 сентября 1937 года в составе Ладожского района числился: Ленинский сельский Совет.</w:t>
      </w:r>
    </w:p>
    <w:p w:rsidR="00D5346E" w:rsidRPr="0070360A" w:rsidRDefault="00D5346E" w:rsidP="0070360A">
      <w:pPr>
        <w:jc w:val="both"/>
        <w:rPr>
          <w:rFonts w:eastAsia="Calibri"/>
          <w:sz w:val="28"/>
          <w:szCs w:val="28"/>
        </w:rPr>
      </w:pPr>
      <w:r w:rsidRPr="0070360A">
        <w:rPr>
          <w:rFonts w:eastAsia="Calibri"/>
          <w:sz w:val="28"/>
          <w:szCs w:val="28"/>
        </w:rPr>
        <w:t>Указом от 22 августа 1953 года в результате укрупнения районов, Ладожский район в полном составе был передан Усть-Лабинскому району.</w:t>
      </w:r>
    </w:p>
    <w:p w:rsidR="00D5346E" w:rsidRPr="0070360A" w:rsidRDefault="00D5346E" w:rsidP="0070360A">
      <w:pPr>
        <w:jc w:val="both"/>
        <w:rPr>
          <w:rFonts w:eastAsia="Calibri"/>
          <w:sz w:val="28"/>
          <w:szCs w:val="28"/>
        </w:rPr>
      </w:pPr>
      <w:r w:rsidRPr="0070360A">
        <w:rPr>
          <w:rFonts w:eastAsia="Calibri"/>
          <w:sz w:val="28"/>
          <w:szCs w:val="28"/>
        </w:rPr>
        <w:t>На 1 января 1985 года в Усть-Лабинском районе числится 12 сельсоветов, в том числе и Ленинский.</w:t>
      </w:r>
    </w:p>
    <w:p w:rsidR="00D5346E" w:rsidRPr="0070360A" w:rsidRDefault="00D5346E" w:rsidP="0070360A">
      <w:pPr>
        <w:jc w:val="both"/>
        <w:rPr>
          <w:rFonts w:eastAsia="Calibri"/>
          <w:sz w:val="28"/>
          <w:szCs w:val="28"/>
        </w:rPr>
      </w:pPr>
      <w:r w:rsidRPr="0070360A">
        <w:rPr>
          <w:rFonts w:eastAsia="Calibri"/>
          <w:sz w:val="28"/>
          <w:szCs w:val="28"/>
        </w:rPr>
        <w:t>В соответствии с постановлением Съезда народных депутатов РСФСР «Об организации исполнительной власти в период радикальной экономической реформы» от 1 ноября 1991 года и распоряжения главы администрации Краснодарского края № 627-р от 29 ноября 1991 года, распоряжением главы администрации Усть-Лабинского район № 1-р от 03 декабря 1991 года исполнительный комитет и его структурные подразделения Ленинского сельского Совета народных депутатов был ликвидирован.</w:t>
      </w:r>
    </w:p>
    <w:p w:rsidR="00D5346E" w:rsidRPr="0070360A" w:rsidRDefault="00D5346E" w:rsidP="0070360A">
      <w:pPr>
        <w:jc w:val="both"/>
        <w:rPr>
          <w:rFonts w:eastAsia="Calibri"/>
          <w:sz w:val="28"/>
          <w:szCs w:val="28"/>
        </w:rPr>
      </w:pPr>
      <w:r w:rsidRPr="0070360A">
        <w:rPr>
          <w:rFonts w:eastAsia="Calibri"/>
          <w:sz w:val="28"/>
          <w:szCs w:val="28"/>
        </w:rPr>
        <w:t>Правопреемником его стала сельская администрация.</w:t>
      </w:r>
    </w:p>
    <w:p w:rsidR="00D5346E" w:rsidRPr="0070360A" w:rsidRDefault="00D5346E" w:rsidP="0070360A">
      <w:pPr>
        <w:jc w:val="both"/>
        <w:rPr>
          <w:rFonts w:eastAsia="Calibri"/>
          <w:sz w:val="28"/>
          <w:szCs w:val="28"/>
        </w:rPr>
      </w:pPr>
      <w:r w:rsidRPr="0070360A">
        <w:rPr>
          <w:rFonts w:eastAsia="Calibri"/>
          <w:sz w:val="28"/>
          <w:szCs w:val="28"/>
        </w:rPr>
        <w:t>Постановлением главы администрации Усть-Лабинского района № 242/1 от 15 апреля 1998 года реорганизованы в форме слияния администраций Вимовского, Восточного, Кирпильского, Ленинского, Ладожского сельских округов в объединенную администрацию Вимовского, Восточного, Кирпильского, Ленинского, Ладожского сельских округов.</w:t>
      </w:r>
    </w:p>
    <w:p w:rsidR="00D5346E" w:rsidRPr="0070360A" w:rsidRDefault="00D5346E" w:rsidP="0070360A">
      <w:pPr>
        <w:jc w:val="both"/>
        <w:rPr>
          <w:rFonts w:eastAsia="Calibri"/>
          <w:sz w:val="28"/>
          <w:szCs w:val="28"/>
        </w:rPr>
      </w:pPr>
      <w:r w:rsidRPr="0070360A">
        <w:rPr>
          <w:rFonts w:eastAsia="Calibri"/>
          <w:sz w:val="28"/>
          <w:szCs w:val="28"/>
        </w:rPr>
        <w:t xml:space="preserve">Постановлением главы администрации Усть-Лабинского района № 89 от 16 февраля 1999 года «О создании в Безлесном, Восточном и Новолабинском сельских округах муниципальных учреждений, объединяющих </w:t>
      </w:r>
    </w:p>
    <w:p w:rsidR="00D5346E" w:rsidRPr="0070360A" w:rsidRDefault="00D5346E" w:rsidP="0070360A">
      <w:pPr>
        <w:jc w:val="both"/>
        <w:rPr>
          <w:rFonts w:eastAsia="Calibri"/>
          <w:sz w:val="28"/>
          <w:szCs w:val="28"/>
        </w:rPr>
      </w:pPr>
      <w:r w:rsidRPr="0070360A">
        <w:rPr>
          <w:rFonts w:eastAsia="Calibri"/>
          <w:sz w:val="28"/>
          <w:szCs w:val="28"/>
        </w:rPr>
        <w:t xml:space="preserve">Постановлением главы Усть-Лабинского района № 5 от 31 мая 2000 года «О проведении реорганизации объединенной администрации Вимовского, Восточного, Кирпильского, Ленинского и Ладожского сельских округов» была </w:t>
      </w:r>
    </w:p>
    <w:p w:rsidR="00D5346E" w:rsidRPr="0070360A" w:rsidRDefault="00D5346E" w:rsidP="0070360A">
      <w:pPr>
        <w:jc w:val="both"/>
        <w:rPr>
          <w:rFonts w:eastAsia="Calibri"/>
          <w:sz w:val="28"/>
          <w:szCs w:val="28"/>
        </w:rPr>
      </w:pPr>
      <w:r w:rsidRPr="0070360A">
        <w:rPr>
          <w:rFonts w:eastAsia="Calibri"/>
          <w:sz w:val="28"/>
          <w:szCs w:val="28"/>
        </w:rPr>
        <w:t>Постановлением главы администрации Усть-Лабинского района Краснодарского края № 165 от 20 июня 2000 года была образована администрация Ленинского сельского округа.</w:t>
      </w:r>
    </w:p>
    <w:p w:rsidR="00D5346E" w:rsidRPr="0070360A" w:rsidRDefault="00D5346E" w:rsidP="0070360A">
      <w:pPr>
        <w:jc w:val="both"/>
        <w:rPr>
          <w:rFonts w:eastAsia="Calibri"/>
          <w:sz w:val="28"/>
          <w:szCs w:val="28"/>
        </w:rPr>
      </w:pPr>
      <w:r w:rsidRPr="0070360A">
        <w:rPr>
          <w:rFonts w:eastAsia="Calibri"/>
          <w:sz w:val="28"/>
          <w:szCs w:val="28"/>
        </w:rPr>
        <w:t xml:space="preserve">В связи с вступлением в силу Федерального Закона от 6 октября 2003 гола № 131-ФЗ «Об общих принципах организации местного самоуправления в Российской Федерации», на основании распоряжения главы муниципального образования Усть-Лабинский район Краснодарского края от 31.10.2005 года № 369-р «О реорганизации администрации муниципального образования Усть-Лабинский район», упразднена с 1 января 2006 года администрация Ленинского сельского округа Усть-Лабинского района.   </w:t>
      </w:r>
    </w:p>
    <w:p w:rsidR="00D5346E" w:rsidRPr="0070360A" w:rsidRDefault="00D5346E" w:rsidP="0070360A">
      <w:pPr>
        <w:jc w:val="both"/>
        <w:rPr>
          <w:rFonts w:eastAsia="Calibri"/>
          <w:sz w:val="28"/>
          <w:szCs w:val="28"/>
        </w:rPr>
      </w:pPr>
      <w:r w:rsidRPr="0070360A">
        <w:rPr>
          <w:rFonts w:eastAsia="Calibri"/>
          <w:sz w:val="28"/>
          <w:szCs w:val="28"/>
        </w:rPr>
        <w:t xml:space="preserve">Решением Совета Ленинского сельского поселения Усть-Лабинского района № 2 от 25 ноября 2005 года протокол № 4 была учреждена администрация Ленинского сельского поселения Усть-Лабинского района с правами юридического лица. </w:t>
      </w:r>
      <w:r w:rsidRPr="0070360A">
        <w:rPr>
          <w:rFonts w:eastAsia="Calibri"/>
          <w:sz w:val="28"/>
          <w:szCs w:val="28"/>
        </w:rPr>
        <w:br w:type="page"/>
      </w:r>
    </w:p>
    <w:p w:rsidR="00D5346E" w:rsidRPr="0070360A" w:rsidRDefault="00D5346E" w:rsidP="0070360A">
      <w:pPr>
        <w:jc w:val="both"/>
        <w:rPr>
          <w:sz w:val="28"/>
          <w:szCs w:val="28"/>
        </w:rPr>
      </w:pPr>
      <w:bookmarkStart w:id="33" w:name="_Toc169612977"/>
      <w:bookmarkStart w:id="34" w:name="_Toc464223890"/>
      <w:bookmarkEnd w:id="29"/>
      <w:r w:rsidRPr="0070360A">
        <w:rPr>
          <w:sz w:val="28"/>
          <w:szCs w:val="28"/>
        </w:rPr>
        <w:lastRenderedPageBreak/>
        <w:t>2.1.2 Природные условия и ресурсы территории</w:t>
      </w:r>
      <w:bookmarkEnd w:id="33"/>
    </w:p>
    <w:p w:rsidR="00D5346E" w:rsidRPr="0070360A" w:rsidRDefault="00D5346E" w:rsidP="0070360A">
      <w:pPr>
        <w:jc w:val="both"/>
        <w:rPr>
          <w:sz w:val="28"/>
          <w:szCs w:val="28"/>
        </w:rPr>
      </w:pPr>
      <w:bookmarkStart w:id="35" w:name="_Toc383429305"/>
      <w:bookmarkStart w:id="36" w:name="_Toc169612978"/>
      <w:r w:rsidRPr="0070360A">
        <w:rPr>
          <w:sz w:val="28"/>
          <w:szCs w:val="28"/>
        </w:rPr>
        <w:t>2.1.2.1 Климат</w:t>
      </w:r>
      <w:bookmarkEnd w:id="35"/>
      <w:bookmarkEnd w:id="36"/>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Согласно климатическому районированию по СниП 2, 01, 01-82, территория работ относится к подрайону III Б.</w:t>
      </w:r>
    </w:p>
    <w:p w:rsidR="00D5346E" w:rsidRPr="0070360A" w:rsidRDefault="00D5346E" w:rsidP="0070360A">
      <w:pPr>
        <w:jc w:val="both"/>
        <w:rPr>
          <w:sz w:val="28"/>
          <w:szCs w:val="28"/>
        </w:rPr>
      </w:pPr>
      <w:r w:rsidRPr="0070360A">
        <w:rPr>
          <w:sz w:val="28"/>
          <w:szCs w:val="28"/>
        </w:rPr>
        <w:t>Годовой ход температуры  воздуха характеризуется не очень значительной амплитудой средних месячных температур (25,10С), что говорит об умеренном климате.</w:t>
      </w:r>
    </w:p>
    <w:p w:rsidR="00D5346E" w:rsidRPr="0070360A" w:rsidRDefault="00D5346E" w:rsidP="0070360A">
      <w:pPr>
        <w:jc w:val="both"/>
        <w:rPr>
          <w:sz w:val="28"/>
          <w:szCs w:val="28"/>
        </w:rPr>
      </w:pPr>
      <w:r w:rsidRPr="0070360A">
        <w:rPr>
          <w:sz w:val="28"/>
          <w:szCs w:val="28"/>
        </w:rPr>
        <w:t>В условиях климата территории резкой границы между отдельными сезонами нет. Средняя дата наступления отрицательных среднесуточных температур (зима) – 18 декабря, а окончания – 22 февраля.</w:t>
      </w:r>
    </w:p>
    <w:p w:rsidR="00D5346E" w:rsidRPr="0070360A" w:rsidRDefault="00D5346E" w:rsidP="0070360A">
      <w:pPr>
        <w:jc w:val="both"/>
        <w:rPr>
          <w:sz w:val="28"/>
          <w:szCs w:val="28"/>
        </w:rPr>
      </w:pPr>
      <w:r w:rsidRPr="0070360A">
        <w:rPr>
          <w:sz w:val="28"/>
          <w:szCs w:val="28"/>
        </w:rPr>
        <w:t>Период со средней суточной температурой выше 150С (лето) начинается 5 мая и заканчивается 29 сентября.</w:t>
      </w:r>
    </w:p>
    <w:p w:rsidR="00D5346E" w:rsidRPr="0070360A" w:rsidRDefault="00D5346E" w:rsidP="0070360A">
      <w:pPr>
        <w:jc w:val="both"/>
        <w:rPr>
          <w:sz w:val="28"/>
          <w:szCs w:val="28"/>
        </w:rPr>
      </w:pPr>
      <w:r w:rsidRPr="0070360A">
        <w:rPr>
          <w:sz w:val="28"/>
          <w:szCs w:val="28"/>
        </w:rPr>
        <w:t xml:space="preserve">Первые заморозки обычно наступают 20 сентября, после 10  апреля их, как правило, не бывает. Устойчивые морозы большой продолжительностью довольно  редки. </w:t>
      </w:r>
    </w:p>
    <w:p w:rsidR="00D5346E" w:rsidRPr="0070360A" w:rsidRDefault="00D5346E" w:rsidP="0070360A">
      <w:pPr>
        <w:jc w:val="both"/>
        <w:rPr>
          <w:sz w:val="28"/>
          <w:szCs w:val="28"/>
        </w:rPr>
      </w:pPr>
      <w:r w:rsidRPr="0070360A">
        <w:rPr>
          <w:sz w:val="28"/>
          <w:szCs w:val="28"/>
        </w:rPr>
        <w:t>Снежный покров неустойчив. В течение зимы он может неоднократно появляться и исчезать. Средняя дата его первого появления -  6 декабря, схода – 9 марта. Число дней в году со снежным покровом 42. Средняя высота снежного покрова  за  зиму  колеблется  в  пределах  от  4 до 8см.</w:t>
      </w:r>
    </w:p>
    <w:p w:rsidR="00D5346E" w:rsidRPr="0070360A" w:rsidRDefault="00D5346E" w:rsidP="0070360A">
      <w:pPr>
        <w:jc w:val="both"/>
        <w:rPr>
          <w:sz w:val="28"/>
          <w:szCs w:val="28"/>
        </w:rPr>
      </w:pPr>
      <w:r w:rsidRPr="0070360A">
        <w:rPr>
          <w:sz w:val="28"/>
          <w:szCs w:val="28"/>
        </w:rPr>
        <w:t>Средняя глубина промерзания почвы равна 0,31 м, наибольшая – 0,7 м.</w:t>
      </w:r>
    </w:p>
    <w:p w:rsidR="00D5346E" w:rsidRPr="0070360A" w:rsidRDefault="00D5346E" w:rsidP="0070360A">
      <w:pPr>
        <w:jc w:val="both"/>
        <w:rPr>
          <w:sz w:val="28"/>
          <w:szCs w:val="28"/>
        </w:rPr>
      </w:pPr>
      <w:r w:rsidRPr="0070360A">
        <w:rPr>
          <w:sz w:val="28"/>
          <w:szCs w:val="28"/>
        </w:rPr>
        <w:t>Продолжительность безморозного периода в среднем составляет 192 дня.</w:t>
      </w:r>
    </w:p>
    <w:p w:rsidR="00D5346E" w:rsidRPr="0070360A" w:rsidRDefault="00D5346E" w:rsidP="0070360A">
      <w:pPr>
        <w:jc w:val="both"/>
        <w:rPr>
          <w:sz w:val="28"/>
          <w:szCs w:val="28"/>
        </w:rPr>
      </w:pPr>
      <w:r w:rsidRPr="0070360A">
        <w:rPr>
          <w:sz w:val="28"/>
          <w:szCs w:val="28"/>
        </w:rPr>
        <w:t>Среднегодовая сумма осадков составляет 702 мм. Распределение осадков в течение года неравномерное. Амплитуда между самым засушливым месяцем (сентябрь) и самым дождливым (декабрь) составляет 37мм.</w:t>
      </w:r>
    </w:p>
    <w:p w:rsidR="00D5346E" w:rsidRPr="0070360A" w:rsidRDefault="00D5346E" w:rsidP="0070360A">
      <w:pPr>
        <w:jc w:val="both"/>
        <w:rPr>
          <w:sz w:val="28"/>
          <w:szCs w:val="28"/>
        </w:rPr>
      </w:pPr>
      <w:r w:rsidRPr="0070360A">
        <w:rPr>
          <w:sz w:val="28"/>
          <w:szCs w:val="28"/>
        </w:rPr>
        <w:t>Район работ характеризуется сравнительно небольшими скоростями ветра, почти одинаковыми во все сезоны года. Преобладают ветры широтного и субширотного  направлений.</w:t>
      </w:r>
    </w:p>
    <w:p w:rsidR="00D5346E" w:rsidRPr="0070360A" w:rsidRDefault="00D5346E" w:rsidP="0070360A">
      <w:pPr>
        <w:jc w:val="both"/>
        <w:rPr>
          <w:sz w:val="28"/>
          <w:szCs w:val="28"/>
        </w:rPr>
      </w:pPr>
      <w:r w:rsidRPr="0070360A">
        <w:rPr>
          <w:sz w:val="28"/>
          <w:szCs w:val="28"/>
        </w:rPr>
        <w:t>На долю восточных и западных ветров приходится 35%, северо-восточных и юго-западных – 37 %. Повторяемость южных и северных ветров составляет  в  сумме  всего 13 %.</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37" w:name="_Toc169612979"/>
      <w:r w:rsidRPr="0070360A">
        <w:rPr>
          <w:sz w:val="28"/>
          <w:szCs w:val="28"/>
        </w:rPr>
        <w:t>2.1.2.2 Геологическое строение</w:t>
      </w:r>
      <w:bookmarkEnd w:id="37"/>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Геологическое строение территории обусловлено геоморфологическим положением и включает следующие стратиграфо-генетические комплексы, распространенные с поверхности:</w:t>
      </w:r>
    </w:p>
    <w:p w:rsidR="00D5346E" w:rsidRPr="0070360A" w:rsidRDefault="00D5346E" w:rsidP="0070360A">
      <w:pPr>
        <w:jc w:val="both"/>
        <w:rPr>
          <w:sz w:val="28"/>
          <w:szCs w:val="28"/>
        </w:rPr>
      </w:pPr>
      <w:r w:rsidRPr="0070360A">
        <w:rPr>
          <w:sz w:val="28"/>
          <w:szCs w:val="28"/>
        </w:rPr>
        <w:t>- голоценовые аллювиальные отложения;</w:t>
      </w:r>
    </w:p>
    <w:p w:rsidR="00D5346E" w:rsidRPr="0070360A" w:rsidRDefault="00D5346E" w:rsidP="0070360A">
      <w:pPr>
        <w:jc w:val="both"/>
        <w:rPr>
          <w:sz w:val="28"/>
          <w:szCs w:val="28"/>
        </w:rPr>
      </w:pPr>
      <w:r w:rsidRPr="0070360A">
        <w:rPr>
          <w:sz w:val="28"/>
          <w:szCs w:val="28"/>
        </w:rPr>
        <w:t>- голоценовые пролювиально-делювиальные отложения;</w:t>
      </w:r>
    </w:p>
    <w:p w:rsidR="00D5346E" w:rsidRPr="0070360A" w:rsidRDefault="00D5346E" w:rsidP="0070360A">
      <w:pPr>
        <w:jc w:val="both"/>
        <w:rPr>
          <w:sz w:val="28"/>
          <w:szCs w:val="28"/>
        </w:rPr>
      </w:pPr>
      <w:r w:rsidRPr="0070360A">
        <w:rPr>
          <w:sz w:val="28"/>
          <w:szCs w:val="28"/>
        </w:rPr>
        <w:t>- голоценовые аллювиально-делювиальные отложения;</w:t>
      </w:r>
    </w:p>
    <w:p w:rsidR="00D5346E" w:rsidRPr="0070360A" w:rsidRDefault="00D5346E" w:rsidP="0070360A">
      <w:pPr>
        <w:jc w:val="both"/>
        <w:rPr>
          <w:sz w:val="28"/>
          <w:szCs w:val="28"/>
        </w:rPr>
      </w:pPr>
      <w:r w:rsidRPr="0070360A">
        <w:rPr>
          <w:sz w:val="28"/>
          <w:szCs w:val="28"/>
        </w:rPr>
        <w:t>- голоценово-верхнеплейстоценовые делювиальные;</w:t>
      </w:r>
    </w:p>
    <w:p w:rsidR="00D5346E" w:rsidRPr="0070360A" w:rsidRDefault="00D5346E" w:rsidP="0070360A">
      <w:pPr>
        <w:jc w:val="both"/>
        <w:rPr>
          <w:sz w:val="28"/>
          <w:szCs w:val="28"/>
        </w:rPr>
      </w:pPr>
      <w:r w:rsidRPr="0070360A">
        <w:rPr>
          <w:sz w:val="28"/>
          <w:szCs w:val="28"/>
        </w:rPr>
        <w:t>- верхнеплейстоценовые покровные эолово-делювиальные;</w:t>
      </w:r>
    </w:p>
    <w:p w:rsidR="00D5346E" w:rsidRPr="0070360A" w:rsidRDefault="00D5346E" w:rsidP="0070360A">
      <w:pPr>
        <w:jc w:val="both"/>
        <w:rPr>
          <w:sz w:val="28"/>
          <w:szCs w:val="28"/>
        </w:rPr>
      </w:pPr>
      <w:r w:rsidRPr="0070360A">
        <w:rPr>
          <w:sz w:val="28"/>
          <w:szCs w:val="28"/>
        </w:rPr>
        <w:t>- верхнеплейстоценовые аллювиальные;</w:t>
      </w:r>
    </w:p>
    <w:p w:rsidR="00D5346E" w:rsidRPr="0070360A" w:rsidRDefault="00D5346E" w:rsidP="0070360A">
      <w:pPr>
        <w:jc w:val="both"/>
        <w:rPr>
          <w:sz w:val="28"/>
          <w:szCs w:val="28"/>
        </w:rPr>
      </w:pPr>
      <w:r w:rsidRPr="0070360A">
        <w:rPr>
          <w:sz w:val="28"/>
          <w:szCs w:val="28"/>
        </w:rPr>
        <w:lastRenderedPageBreak/>
        <w:t>- среднеплейстоценовые аллювиальные отложения;</w:t>
      </w:r>
    </w:p>
    <w:p w:rsidR="00D5346E" w:rsidRPr="0070360A" w:rsidRDefault="00D5346E" w:rsidP="0070360A">
      <w:pPr>
        <w:jc w:val="both"/>
        <w:rPr>
          <w:sz w:val="28"/>
          <w:szCs w:val="28"/>
        </w:rPr>
      </w:pPr>
      <w:r w:rsidRPr="0070360A">
        <w:rPr>
          <w:sz w:val="28"/>
          <w:szCs w:val="28"/>
        </w:rPr>
        <w:t>- нижнеплейстоценовые аллювиальные отложения.</w:t>
      </w:r>
    </w:p>
    <w:p w:rsidR="00D5346E" w:rsidRPr="0070360A" w:rsidRDefault="00D5346E" w:rsidP="0070360A">
      <w:pPr>
        <w:jc w:val="both"/>
        <w:rPr>
          <w:sz w:val="28"/>
          <w:szCs w:val="28"/>
        </w:rPr>
      </w:pPr>
      <w:r w:rsidRPr="0070360A">
        <w:rPr>
          <w:sz w:val="28"/>
          <w:szCs w:val="28"/>
        </w:rPr>
        <w:t>Фоновая сейсмичность территории Усть-Лабинского  района  согласно карты ОСР-97(А), СниП 11-07-87-2000* составит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38" w:name="_Toc169612980"/>
      <w:r w:rsidRPr="0070360A">
        <w:rPr>
          <w:sz w:val="28"/>
          <w:szCs w:val="28"/>
        </w:rPr>
        <w:t>2.1.2.3 Гидрогеологические условия</w:t>
      </w:r>
      <w:bookmarkEnd w:id="38"/>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Территория Усть-Лабинского района находится на стыке двух гидрогеологических структур: Западно-Кубанского и Восточно-Кубанского прогибов.</w:t>
      </w:r>
    </w:p>
    <w:p w:rsidR="00D5346E" w:rsidRPr="0070360A" w:rsidRDefault="00D5346E" w:rsidP="0070360A">
      <w:pPr>
        <w:jc w:val="both"/>
        <w:rPr>
          <w:sz w:val="28"/>
          <w:szCs w:val="28"/>
        </w:rPr>
      </w:pPr>
      <w:r w:rsidRPr="0070360A">
        <w:rPr>
          <w:sz w:val="28"/>
          <w:szCs w:val="28"/>
        </w:rPr>
        <w:t>На изучаемой территории распространены безнапорные воды, которые являются составной частью единой гидравлической системы с общими факторами формирования, питания и разгрузки.</w:t>
      </w:r>
    </w:p>
    <w:p w:rsidR="00D5346E" w:rsidRPr="0070360A" w:rsidRDefault="00D5346E" w:rsidP="0070360A">
      <w:pPr>
        <w:jc w:val="both"/>
        <w:rPr>
          <w:sz w:val="28"/>
          <w:szCs w:val="28"/>
        </w:rPr>
      </w:pPr>
      <w:r w:rsidRPr="0070360A">
        <w:rPr>
          <w:sz w:val="28"/>
          <w:szCs w:val="28"/>
        </w:rPr>
        <w:t>Глубина залегания подземных вод по площади и по времени непостоянна и зависит от геоморфологического положения, степени подтопленности его техногенными водами, от близости поверхностных водотоков и водоемов, от водности года по осадкам и т.д.</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39" w:name="_Toc169612981"/>
      <w:r w:rsidRPr="0070360A">
        <w:rPr>
          <w:sz w:val="28"/>
          <w:szCs w:val="28"/>
        </w:rPr>
        <w:t>2.1.2.4 Растительность и почвенный покров</w:t>
      </w:r>
      <w:bookmarkEnd w:id="39"/>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Почвы </w:t>
      </w:r>
    </w:p>
    <w:p w:rsidR="00D5346E" w:rsidRPr="0070360A" w:rsidRDefault="00D5346E" w:rsidP="0070360A">
      <w:pPr>
        <w:jc w:val="both"/>
        <w:rPr>
          <w:sz w:val="28"/>
          <w:szCs w:val="28"/>
        </w:rPr>
      </w:pPr>
      <w:r w:rsidRPr="0070360A">
        <w:rPr>
          <w:sz w:val="28"/>
          <w:szCs w:val="28"/>
        </w:rPr>
        <w:t>На территории Усть-Лабинского района почвенный покров представлен: черноземами выщелоченными среднегумусными и малогумусными сверхмощными и мощными; черноземами выщелоченными слитыми малогумусными сверхмощными; луговато-черноземными и лугово-черноземными; темно-серыми и серыми лесостепными и лесными почвами.</w:t>
      </w:r>
    </w:p>
    <w:p w:rsidR="00D5346E" w:rsidRPr="0070360A" w:rsidRDefault="00D5346E" w:rsidP="0070360A">
      <w:pPr>
        <w:jc w:val="both"/>
        <w:rPr>
          <w:sz w:val="28"/>
          <w:szCs w:val="28"/>
        </w:rPr>
      </w:pPr>
      <w:r w:rsidRPr="0070360A">
        <w:rPr>
          <w:sz w:val="28"/>
          <w:szCs w:val="28"/>
        </w:rPr>
        <w:t>В пойме рек распространены аллювиальные луговые почвы, которые занимают выровненные и повышенные участки.  Почвообразующей породой является слоистый аллювий. Дифференциация почвенного профиля на горизонты выражена слабо, механический состав слоев почвенного профиля неоднороден. Окраска гумусного слоя обычно серая, с оливковым оттенком, содержание гумуса не превышает 3-5%.</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r w:rsidRPr="0070360A">
        <w:rPr>
          <w:sz w:val="28"/>
          <w:szCs w:val="28"/>
        </w:rPr>
        <w:lastRenderedPageBreak/>
        <w:t>Гидрография</w:t>
      </w:r>
    </w:p>
    <w:p w:rsidR="00D5346E" w:rsidRPr="0070360A" w:rsidRDefault="00D5346E" w:rsidP="0070360A">
      <w:pPr>
        <w:jc w:val="both"/>
        <w:rPr>
          <w:sz w:val="28"/>
          <w:szCs w:val="28"/>
        </w:rPr>
      </w:pPr>
      <w:r w:rsidRPr="0070360A">
        <w:rPr>
          <w:sz w:val="28"/>
          <w:szCs w:val="28"/>
        </w:rPr>
        <w:t>Главными водными  артериями района являются реки: Кирпили, Кочеты, Бейсужек, Кубань, Лаба Зеленчуки, и в целом, влияние  рек на формирование природных условий района является доминирующим фактором.</w:t>
      </w:r>
    </w:p>
    <w:p w:rsidR="00D5346E" w:rsidRPr="0070360A" w:rsidRDefault="00D5346E" w:rsidP="0070360A">
      <w:pPr>
        <w:jc w:val="both"/>
        <w:rPr>
          <w:sz w:val="28"/>
          <w:szCs w:val="28"/>
        </w:rPr>
      </w:pPr>
      <w:r w:rsidRPr="0070360A">
        <w:rPr>
          <w:sz w:val="28"/>
          <w:szCs w:val="28"/>
        </w:rPr>
        <w:t xml:space="preserve">Река Кубань является главной водной артерией Краснодарского края и всего Северного Кавказа. </w:t>
      </w:r>
    </w:p>
    <w:p w:rsidR="00D5346E" w:rsidRPr="0070360A" w:rsidRDefault="00D5346E" w:rsidP="0070360A">
      <w:pPr>
        <w:jc w:val="both"/>
        <w:rPr>
          <w:sz w:val="28"/>
          <w:szCs w:val="28"/>
        </w:rPr>
      </w:pPr>
      <w:r w:rsidRPr="0070360A">
        <w:rPr>
          <w:sz w:val="28"/>
          <w:szCs w:val="28"/>
        </w:rPr>
        <w:t xml:space="preserve">Кубань является типично горной рекой с отвесными склонами, порогами, водопадами, ущельями. У хутора Темижбекской поворачивает на запад и приобретает равнинный характер. </w:t>
      </w:r>
    </w:p>
    <w:p w:rsidR="00D5346E" w:rsidRPr="0070360A" w:rsidRDefault="00D5346E" w:rsidP="0070360A">
      <w:pPr>
        <w:jc w:val="both"/>
        <w:rPr>
          <w:sz w:val="28"/>
          <w:szCs w:val="28"/>
        </w:rPr>
      </w:pPr>
      <w:r w:rsidRPr="0070360A">
        <w:rPr>
          <w:sz w:val="28"/>
          <w:szCs w:val="28"/>
        </w:rPr>
        <w:t>Глубина реки в некоторых местах достигает 10м, но есть и много мелководных участков, которые затрудняют судоходство. Питание реки за счет атмосферных осадков, подземных вод и ледников. У Кубани более 14000 притоков, более 10000 из них протекают по территории края.</w:t>
      </w:r>
    </w:p>
    <w:p w:rsidR="00D5346E" w:rsidRPr="0070360A" w:rsidRDefault="00D5346E" w:rsidP="0070360A">
      <w:pPr>
        <w:jc w:val="both"/>
        <w:rPr>
          <w:sz w:val="28"/>
          <w:szCs w:val="28"/>
        </w:rPr>
      </w:pPr>
      <w:r w:rsidRPr="0070360A">
        <w:rPr>
          <w:sz w:val="28"/>
          <w:szCs w:val="28"/>
        </w:rPr>
        <w:t>Площадь бассейна реки – 57,9тысяч кв.км.</w:t>
      </w:r>
    </w:p>
    <w:p w:rsidR="00D5346E" w:rsidRPr="0070360A" w:rsidRDefault="00D5346E" w:rsidP="0070360A">
      <w:pPr>
        <w:jc w:val="both"/>
        <w:rPr>
          <w:sz w:val="28"/>
          <w:szCs w:val="28"/>
        </w:rPr>
      </w:pPr>
      <w:r w:rsidRPr="0070360A">
        <w:rPr>
          <w:sz w:val="28"/>
          <w:szCs w:val="28"/>
        </w:rPr>
        <w:t>Годовой сток Кубани в среднем составляет 12-13 км2, водный режим изменчив. Подъем уровня начинается в конце марта-начале апреля, в это время тают снега на равнинах и в предгорьях. До октября высокий уровень поддерживается за счет летнего таяния ледников в горах, а иногда вследствие увеличения количества атмосферных осадков наблюдаются паводки.</w:t>
      </w:r>
    </w:p>
    <w:p w:rsidR="00D5346E" w:rsidRPr="0070360A" w:rsidRDefault="00D5346E" w:rsidP="0070360A">
      <w:pPr>
        <w:jc w:val="both"/>
        <w:rPr>
          <w:sz w:val="28"/>
          <w:szCs w:val="28"/>
        </w:rPr>
      </w:pPr>
      <w:r w:rsidRPr="0070360A">
        <w:rPr>
          <w:sz w:val="28"/>
          <w:szCs w:val="28"/>
        </w:rPr>
        <w:t xml:space="preserve">Река Лаба является левобережным притоком реки Кубани и впадает в нее южнее г. Усть-Лабинска. </w:t>
      </w:r>
    </w:p>
    <w:p w:rsidR="00D5346E" w:rsidRPr="0070360A" w:rsidRDefault="00D5346E" w:rsidP="0070360A">
      <w:pPr>
        <w:jc w:val="both"/>
        <w:rPr>
          <w:sz w:val="28"/>
          <w:szCs w:val="28"/>
        </w:rPr>
      </w:pPr>
      <w:r w:rsidRPr="0070360A">
        <w:rPr>
          <w:sz w:val="28"/>
          <w:szCs w:val="28"/>
        </w:rPr>
        <w:t xml:space="preserve">Лаба является самым крупным притоком р. Кубани. Началом ее считается слияние р.р. Большой и Малой Лабы. Длина собственно р. Лабы –214км, а если вместе с большой Лабой, тогда –341км, общая площадь ее водосборного бассейна составляет 12 500км2. </w:t>
      </w:r>
    </w:p>
    <w:p w:rsidR="00D5346E" w:rsidRPr="0070360A" w:rsidRDefault="00D5346E" w:rsidP="0070360A">
      <w:pPr>
        <w:jc w:val="both"/>
        <w:rPr>
          <w:sz w:val="28"/>
          <w:szCs w:val="28"/>
        </w:rPr>
      </w:pPr>
      <w:r w:rsidRPr="0070360A">
        <w:rPr>
          <w:sz w:val="28"/>
          <w:szCs w:val="28"/>
        </w:rPr>
        <w:t xml:space="preserve">Истоки р. Большой Лабы – ледники вершины горы Абыцха. Малая Лаба зарождается у снежных вершин Аишхо и ледника Псеашхо. Общая площадь ледников, питающих эти реки, около 15км2. </w:t>
      </w:r>
    </w:p>
    <w:p w:rsidR="00D5346E" w:rsidRPr="0070360A" w:rsidRDefault="00D5346E" w:rsidP="0070360A">
      <w:pPr>
        <w:jc w:val="both"/>
        <w:rPr>
          <w:sz w:val="28"/>
          <w:szCs w:val="28"/>
        </w:rPr>
      </w:pPr>
      <w:r w:rsidRPr="0070360A">
        <w:rPr>
          <w:sz w:val="28"/>
          <w:szCs w:val="28"/>
        </w:rPr>
        <w:t>Почти все притоки р. Лабы многоводны в паводки и мелеют в меженный период. Характер долины р. Лабы, ее течение, водный режим и химический состав меняются от истоков к устью, так как река пересекает целый ряд различных географических ландшафтов.</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Растительность</w:t>
      </w:r>
    </w:p>
    <w:p w:rsidR="00D5346E" w:rsidRPr="0070360A" w:rsidRDefault="00D5346E" w:rsidP="0070360A">
      <w:pPr>
        <w:jc w:val="both"/>
        <w:rPr>
          <w:sz w:val="28"/>
          <w:szCs w:val="28"/>
        </w:rPr>
      </w:pPr>
      <w:r w:rsidRPr="0070360A">
        <w:rPr>
          <w:sz w:val="28"/>
          <w:szCs w:val="28"/>
        </w:rPr>
        <w:t xml:space="preserve">До вмешательства человека на Закубанской равнине растительность была представлена широколиственными лесами из дуба, бука и различных кустарников. Сейчас эта территория представляет собой значительно обезлесенные пологие склоны, занятые сельскохозяйственными антропогенными ландшафтами. В целом, территория Закубанской равнины распахана меньше, чем Прикубанская равнина. </w:t>
      </w:r>
    </w:p>
    <w:p w:rsidR="00D5346E" w:rsidRPr="0070360A" w:rsidRDefault="00D5346E" w:rsidP="0070360A">
      <w:pPr>
        <w:jc w:val="both"/>
        <w:rPr>
          <w:sz w:val="28"/>
          <w:szCs w:val="28"/>
        </w:rPr>
      </w:pPr>
      <w:r w:rsidRPr="0070360A">
        <w:rPr>
          <w:sz w:val="28"/>
          <w:szCs w:val="28"/>
        </w:rPr>
        <w:t>По долинам рек и их притоков растут ольха, верба, кизил, боярышник, калина, крушина, терн, бузина, шиповник, кое-где заросли облепихи.</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Лесной фонд</w:t>
      </w:r>
    </w:p>
    <w:p w:rsidR="00D5346E" w:rsidRPr="0070360A" w:rsidRDefault="00D5346E" w:rsidP="0070360A">
      <w:pPr>
        <w:jc w:val="both"/>
        <w:rPr>
          <w:sz w:val="28"/>
          <w:szCs w:val="28"/>
        </w:rPr>
      </w:pPr>
      <w:r w:rsidRPr="0070360A">
        <w:rPr>
          <w:sz w:val="28"/>
          <w:szCs w:val="28"/>
        </w:rPr>
        <w:t>На территории Ленинского сельского поселения Усть-Лабинского района земли лесного фонда отсутствуют.</w:t>
      </w:r>
    </w:p>
    <w:p w:rsidR="00D5346E" w:rsidRPr="0070360A" w:rsidRDefault="00D5346E" w:rsidP="0070360A">
      <w:pPr>
        <w:jc w:val="both"/>
        <w:rPr>
          <w:sz w:val="28"/>
          <w:szCs w:val="28"/>
        </w:rPr>
      </w:pPr>
      <w:bookmarkStart w:id="40" w:name="_Toc169612982"/>
      <w:r w:rsidRPr="0070360A">
        <w:rPr>
          <w:sz w:val="28"/>
          <w:szCs w:val="28"/>
        </w:rPr>
        <w:t>2.1.2.5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bookmarkEnd w:id="40"/>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Геологические и инженерно-геологические процессы</w:t>
      </w:r>
    </w:p>
    <w:p w:rsidR="00D5346E" w:rsidRPr="0070360A" w:rsidRDefault="00D5346E" w:rsidP="0070360A">
      <w:pPr>
        <w:jc w:val="both"/>
        <w:rPr>
          <w:sz w:val="28"/>
          <w:szCs w:val="28"/>
        </w:rPr>
      </w:pPr>
      <w:r w:rsidRPr="0070360A">
        <w:rPr>
          <w:sz w:val="28"/>
          <w:szCs w:val="28"/>
        </w:rPr>
        <w:t>Наибольшее развитие в пределах территории районирования имеют следующие физико-геологические процессы и явления: затопление, подтопление, потенциальное подтопление, заболачивание, боковая эрозия, оползни, осовы, крип, делювиальный снос, просадка грунтов, сейсмичность.</w:t>
      </w:r>
    </w:p>
    <w:p w:rsidR="00D5346E" w:rsidRPr="0070360A" w:rsidRDefault="00D5346E" w:rsidP="0070360A">
      <w:pPr>
        <w:jc w:val="both"/>
        <w:rPr>
          <w:sz w:val="28"/>
          <w:szCs w:val="28"/>
        </w:rPr>
      </w:pPr>
      <w:r w:rsidRPr="0070360A">
        <w:rPr>
          <w:sz w:val="28"/>
          <w:szCs w:val="28"/>
        </w:rPr>
        <w:t xml:space="preserve">На территории изысканий распространено флювиальное затопление, то есть затопление водами постоянных и временных водотоков. </w:t>
      </w:r>
    </w:p>
    <w:p w:rsidR="00D5346E" w:rsidRPr="0070360A" w:rsidRDefault="00D5346E" w:rsidP="0070360A">
      <w:pPr>
        <w:jc w:val="both"/>
        <w:rPr>
          <w:sz w:val="28"/>
          <w:szCs w:val="28"/>
        </w:rPr>
      </w:pPr>
      <w:r w:rsidRPr="0070360A">
        <w:rPr>
          <w:sz w:val="28"/>
          <w:szCs w:val="28"/>
        </w:rPr>
        <w:t>Так как специальных гидрологических исследований не проводилось, то по аналогии с условиями горных рек, можно охарактеризовать паводковые условия на реках Усть-Лабинского района. Весеннее половодье обычно начинается в конце февраля - начале марта. Его продолжительность трудно предугадать, так как оно колеблется от двух-трех недель до двух месяцев. Высота подъема уровней достигает 0.5-1.3м, а иногда 2.5-3.0м.</w:t>
      </w:r>
    </w:p>
    <w:p w:rsidR="00D5346E" w:rsidRPr="0070360A" w:rsidRDefault="00D5346E" w:rsidP="0070360A">
      <w:pPr>
        <w:jc w:val="both"/>
        <w:rPr>
          <w:sz w:val="28"/>
          <w:szCs w:val="28"/>
        </w:rPr>
      </w:pPr>
      <w:r w:rsidRPr="0070360A">
        <w:rPr>
          <w:sz w:val="28"/>
          <w:szCs w:val="28"/>
        </w:rPr>
        <w:t>В летний период, с конца мая - начала июня, по сентябрь – октябрь устанавливается, несмотря на выпадение дождей, низкая межень. Межень нарушается непродолжительными дождевыми паводками, которые наблюдаются чаще всего в июле-августе. Они достигают высоты 1-1.5м, а в отдельные годы у некоторых пунктов превышают подъемы уровней в период половодья. Многолетняя амплитуда колебания наивысших уровней по горным рекам составляет 1.15-4.46м.</w:t>
      </w:r>
    </w:p>
    <w:p w:rsidR="00D5346E" w:rsidRPr="0070360A" w:rsidRDefault="00D5346E" w:rsidP="0070360A">
      <w:pPr>
        <w:jc w:val="both"/>
        <w:rPr>
          <w:sz w:val="28"/>
          <w:szCs w:val="28"/>
        </w:rPr>
      </w:pPr>
      <w:r w:rsidRPr="0070360A">
        <w:rPr>
          <w:sz w:val="28"/>
          <w:szCs w:val="28"/>
        </w:rPr>
        <w:t xml:space="preserve">К затопляемым поверхностными водами, отнесены территории низких и высоких пойм и тальвеги оврагов. На схематической карте инженерно-геологического районирования для строительства участки затопления даны для максимально неблагоприятных, почти экстремальных  условий и окрашены красным цветом. </w:t>
      </w:r>
    </w:p>
    <w:p w:rsidR="00D5346E" w:rsidRPr="0070360A" w:rsidRDefault="00D5346E" w:rsidP="0070360A">
      <w:pPr>
        <w:jc w:val="both"/>
        <w:rPr>
          <w:sz w:val="28"/>
          <w:szCs w:val="28"/>
        </w:rPr>
      </w:pPr>
      <w:r w:rsidRPr="0070360A">
        <w:rPr>
          <w:sz w:val="28"/>
          <w:szCs w:val="28"/>
        </w:rPr>
        <w:t>Подтопление территории осуществляется подземными водами, первого от поверхности водоносного горизонта, представляющего основной интерес при инженерных изысканиях для строительства. Существующее положение уровня или напора подземных вод и возможность его изменения в период строительства и последующей эксплуатации возводимых зданий и сооружений влияют на выбор водозащитных мероприятий, типа фундамента и его размеров, а также на характер производства строительных работ.</w:t>
      </w:r>
    </w:p>
    <w:p w:rsidR="00D5346E" w:rsidRPr="0070360A" w:rsidRDefault="00D5346E" w:rsidP="0070360A">
      <w:pPr>
        <w:jc w:val="both"/>
        <w:rPr>
          <w:sz w:val="28"/>
          <w:szCs w:val="28"/>
        </w:rPr>
      </w:pPr>
      <w:r w:rsidRPr="0070360A">
        <w:rPr>
          <w:sz w:val="28"/>
          <w:szCs w:val="28"/>
        </w:rPr>
        <w:t>Процесс подтопления в зависимости от его развития по территории может носить: объектный (локальный) – отдельные здания, сооружения и участки и площадной характеры.</w:t>
      </w:r>
    </w:p>
    <w:p w:rsidR="00D5346E" w:rsidRPr="0070360A" w:rsidRDefault="00D5346E" w:rsidP="0070360A">
      <w:pPr>
        <w:jc w:val="both"/>
        <w:rPr>
          <w:sz w:val="28"/>
          <w:szCs w:val="28"/>
        </w:rPr>
      </w:pPr>
      <w:r w:rsidRPr="0070360A">
        <w:rPr>
          <w:sz w:val="28"/>
          <w:szCs w:val="28"/>
        </w:rPr>
        <w:lastRenderedPageBreak/>
        <w:t>В зависимости от источников питания выделяют три основных типа подтопления: градостроительный (городской), гидротехнический и ирригационный.</w:t>
      </w:r>
    </w:p>
    <w:p w:rsidR="00D5346E" w:rsidRPr="0070360A" w:rsidRDefault="00D5346E" w:rsidP="0070360A">
      <w:pPr>
        <w:jc w:val="both"/>
        <w:rPr>
          <w:sz w:val="28"/>
          <w:szCs w:val="28"/>
        </w:rPr>
      </w:pPr>
      <w:r w:rsidRPr="0070360A">
        <w:rPr>
          <w:sz w:val="28"/>
          <w:szCs w:val="28"/>
        </w:rPr>
        <w:t>На основании имеющихся архивных материалов представлен анализ факторов и причин подтопления изученной территории.</w:t>
      </w:r>
    </w:p>
    <w:p w:rsidR="00D5346E" w:rsidRPr="0070360A" w:rsidRDefault="00D5346E" w:rsidP="0070360A">
      <w:pPr>
        <w:jc w:val="both"/>
        <w:rPr>
          <w:sz w:val="28"/>
          <w:szCs w:val="28"/>
        </w:rPr>
      </w:pPr>
      <w:r w:rsidRPr="0070360A">
        <w:rPr>
          <w:sz w:val="28"/>
          <w:szCs w:val="28"/>
        </w:rPr>
        <w:t>Причинами подтопления являются несколько факторов:</w:t>
      </w:r>
    </w:p>
    <w:p w:rsidR="00D5346E" w:rsidRPr="0070360A" w:rsidRDefault="00D5346E" w:rsidP="0070360A">
      <w:pPr>
        <w:jc w:val="both"/>
        <w:rPr>
          <w:sz w:val="28"/>
          <w:szCs w:val="28"/>
        </w:rPr>
      </w:pPr>
      <w:r w:rsidRPr="0070360A">
        <w:rPr>
          <w:sz w:val="28"/>
          <w:szCs w:val="28"/>
        </w:rPr>
        <w:t>Техногенные:</w:t>
      </w:r>
    </w:p>
    <w:p w:rsidR="00D5346E" w:rsidRPr="0070360A" w:rsidRDefault="00D5346E" w:rsidP="0070360A">
      <w:pPr>
        <w:jc w:val="both"/>
        <w:rPr>
          <w:sz w:val="28"/>
          <w:szCs w:val="28"/>
        </w:rPr>
      </w:pPr>
      <w:r w:rsidRPr="0070360A">
        <w:rPr>
          <w:sz w:val="28"/>
          <w:szCs w:val="28"/>
        </w:rPr>
        <w:t>зарегулирование рек;</w:t>
      </w:r>
    </w:p>
    <w:p w:rsidR="00D5346E" w:rsidRPr="0070360A" w:rsidRDefault="00D5346E" w:rsidP="0070360A">
      <w:pPr>
        <w:jc w:val="both"/>
        <w:rPr>
          <w:sz w:val="28"/>
          <w:szCs w:val="28"/>
        </w:rPr>
      </w:pPr>
      <w:r w:rsidRPr="0070360A">
        <w:rPr>
          <w:sz w:val="28"/>
          <w:szCs w:val="28"/>
        </w:rPr>
        <w:t>сооружение искусственных прудов;</w:t>
      </w:r>
    </w:p>
    <w:p w:rsidR="00D5346E" w:rsidRPr="0070360A" w:rsidRDefault="00D5346E" w:rsidP="0070360A">
      <w:pPr>
        <w:jc w:val="both"/>
        <w:rPr>
          <w:sz w:val="28"/>
          <w:szCs w:val="28"/>
        </w:rPr>
      </w:pPr>
      <w:r w:rsidRPr="0070360A">
        <w:rPr>
          <w:sz w:val="28"/>
          <w:szCs w:val="28"/>
        </w:rPr>
        <w:t>утечки из водонесущих коммуникаций;</w:t>
      </w:r>
    </w:p>
    <w:p w:rsidR="00D5346E" w:rsidRPr="0070360A" w:rsidRDefault="00D5346E" w:rsidP="0070360A">
      <w:pPr>
        <w:jc w:val="both"/>
        <w:rPr>
          <w:sz w:val="28"/>
          <w:szCs w:val="28"/>
        </w:rPr>
      </w:pPr>
      <w:r w:rsidRPr="0070360A">
        <w:rPr>
          <w:sz w:val="28"/>
          <w:szCs w:val="28"/>
        </w:rPr>
        <w:t>барражный эффект дорог, отсутствие водопропускных сооружений;</w:t>
      </w:r>
    </w:p>
    <w:p w:rsidR="00D5346E" w:rsidRPr="0070360A" w:rsidRDefault="00D5346E" w:rsidP="0070360A">
      <w:pPr>
        <w:jc w:val="both"/>
        <w:rPr>
          <w:sz w:val="28"/>
          <w:szCs w:val="28"/>
        </w:rPr>
      </w:pPr>
      <w:r w:rsidRPr="0070360A">
        <w:rPr>
          <w:sz w:val="28"/>
          <w:szCs w:val="28"/>
        </w:rPr>
        <w:t>изменение влажностного режима в местах плотной застройки, т.е. уменьшение испарения влаги под зданиями и сооружениями;</w:t>
      </w:r>
    </w:p>
    <w:p w:rsidR="00D5346E" w:rsidRPr="0070360A" w:rsidRDefault="00D5346E" w:rsidP="0070360A">
      <w:pPr>
        <w:jc w:val="both"/>
        <w:rPr>
          <w:sz w:val="28"/>
          <w:szCs w:val="28"/>
        </w:rPr>
      </w:pPr>
      <w:r w:rsidRPr="0070360A">
        <w:rPr>
          <w:sz w:val="28"/>
          <w:szCs w:val="28"/>
        </w:rPr>
        <w:t>Естественные:</w:t>
      </w:r>
    </w:p>
    <w:p w:rsidR="00D5346E" w:rsidRPr="0070360A" w:rsidRDefault="00D5346E" w:rsidP="0070360A">
      <w:pPr>
        <w:jc w:val="both"/>
        <w:rPr>
          <w:sz w:val="28"/>
          <w:szCs w:val="28"/>
        </w:rPr>
      </w:pPr>
      <w:r w:rsidRPr="0070360A">
        <w:rPr>
          <w:sz w:val="28"/>
          <w:szCs w:val="28"/>
        </w:rPr>
        <w:t>близкое залегание водоупорных грунтов;</w:t>
      </w:r>
    </w:p>
    <w:p w:rsidR="00D5346E" w:rsidRPr="0070360A" w:rsidRDefault="00D5346E" w:rsidP="0070360A">
      <w:pPr>
        <w:jc w:val="both"/>
        <w:rPr>
          <w:sz w:val="28"/>
          <w:szCs w:val="28"/>
        </w:rPr>
      </w:pPr>
      <w:r w:rsidRPr="0070360A">
        <w:rPr>
          <w:sz w:val="28"/>
          <w:szCs w:val="28"/>
        </w:rPr>
        <w:t>низкие фильтрационные свойства грунтов;</w:t>
      </w:r>
    </w:p>
    <w:p w:rsidR="00D5346E" w:rsidRPr="0070360A" w:rsidRDefault="00D5346E" w:rsidP="0070360A">
      <w:pPr>
        <w:jc w:val="both"/>
        <w:rPr>
          <w:sz w:val="28"/>
          <w:szCs w:val="28"/>
        </w:rPr>
      </w:pPr>
      <w:r w:rsidRPr="0070360A">
        <w:rPr>
          <w:sz w:val="28"/>
          <w:szCs w:val="28"/>
        </w:rPr>
        <w:t>заиление русел и тальвегов ложбин стока;</w:t>
      </w:r>
    </w:p>
    <w:p w:rsidR="00D5346E" w:rsidRPr="0070360A" w:rsidRDefault="00D5346E" w:rsidP="0070360A">
      <w:pPr>
        <w:jc w:val="both"/>
        <w:rPr>
          <w:sz w:val="28"/>
          <w:szCs w:val="28"/>
        </w:rPr>
      </w:pPr>
      <w:r w:rsidRPr="0070360A">
        <w:rPr>
          <w:sz w:val="28"/>
          <w:szCs w:val="28"/>
        </w:rPr>
        <w:t xml:space="preserve">реакция на глобальные тектонические изменения в земной коре. </w:t>
      </w:r>
    </w:p>
    <w:p w:rsidR="00D5346E" w:rsidRPr="0070360A" w:rsidRDefault="00D5346E" w:rsidP="0070360A">
      <w:pPr>
        <w:jc w:val="both"/>
        <w:rPr>
          <w:sz w:val="28"/>
          <w:szCs w:val="28"/>
        </w:rPr>
      </w:pPr>
      <w:r w:rsidRPr="0070360A">
        <w:rPr>
          <w:sz w:val="28"/>
          <w:szCs w:val="28"/>
        </w:rPr>
        <w:t xml:space="preserve">В  районе к таким площадям отнесены территории пойм рек, оврагов и балок, передовые части надпойменных террас. </w:t>
      </w:r>
    </w:p>
    <w:p w:rsidR="00D5346E" w:rsidRPr="0070360A" w:rsidRDefault="00D5346E" w:rsidP="0070360A">
      <w:pPr>
        <w:jc w:val="both"/>
        <w:rPr>
          <w:sz w:val="28"/>
          <w:szCs w:val="28"/>
        </w:rPr>
      </w:pPr>
      <w:r w:rsidRPr="0070360A">
        <w:rPr>
          <w:sz w:val="28"/>
          <w:szCs w:val="28"/>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развивается заболачивание. </w:t>
      </w:r>
    </w:p>
    <w:p w:rsidR="00D5346E" w:rsidRPr="0070360A" w:rsidRDefault="00D5346E" w:rsidP="0070360A">
      <w:pPr>
        <w:jc w:val="both"/>
        <w:rPr>
          <w:sz w:val="28"/>
          <w:szCs w:val="28"/>
        </w:rPr>
      </w:pPr>
      <w:r w:rsidRPr="0070360A">
        <w:rPr>
          <w:sz w:val="28"/>
          <w:szCs w:val="28"/>
        </w:rPr>
        <w:t>Поверхностные и подземные воды, в целом,  неагрессивны к бетонным и железобетонным конструкциям.</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Эрозионно-акккумулятивные процессы временных водотоков</w:t>
      </w:r>
    </w:p>
    <w:p w:rsidR="00D5346E" w:rsidRPr="0070360A" w:rsidRDefault="00D5346E" w:rsidP="0070360A">
      <w:pPr>
        <w:jc w:val="both"/>
        <w:rPr>
          <w:sz w:val="28"/>
          <w:szCs w:val="28"/>
        </w:rPr>
      </w:pPr>
      <w:r w:rsidRPr="0070360A">
        <w:rPr>
          <w:sz w:val="28"/>
          <w:szCs w:val="28"/>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rsidR="00D5346E" w:rsidRPr="0070360A" w:rsidRDefault="00D5346E" w:rsidP="0070360A">
      <w:pPr>
        <w:jc w:val="both"/>
        <w:rPr>
          <w:sz w:val="28"/>
          <w:szCs w:val="28"/>
        </w:rPr>
      </w:pPr>
      <w:r w:rsidRPr="0070360A">
        <w:rPr>
          <w:sz w:val="28"/>
          <w:szCs w:val="28"/>
        </w:rPr>
        <w:t>На территории района имеют развитие оба этих типа водной эрозии.</w:t>
      </w:r>
    </w:p>
    <w:p w:rsidR="00D5346E" w:rsidRPr="0070360A" w:rsidRDefault="00D5346E" w:rsidP="0070360A">
      <w:pPr>
        <w:jc w:val="both"/>
        <w:rPr>
          <w:sz w:val="28"/>
          <w:szCs w:val="28"/>
        </w:rPr>
      </w:pPr>
      <w:r w:rsidRPr="0070360A">
        <w:rPr>
          <w:sz w:val="28"/>
          <w:szCs w:val="28"/>
        </w:rPr>
        <w:t xml:space="preserve">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w:t>
      </w:r>
      <w:r w:rsidRPr="0070360A">
        <w:rPr>
          <w:sz w:val="28"/>
          <w:szCs w:val="28"/>
        </w:rPr>
        <w:lastRenderedPageBreak/>
        <w:t>результате смыва в днищах балок и лощин образуются намывные делювиальные шлейфы.</w:t>
      </w:r>
    </w:p>
    <w:p w:rsidR="00D5346E" w:rsidRPr="0070360A" w:rsidRDefault="00D5346E" w:rsidP="0070360A">
      <w:pPr>
        <w:jc w:val="both"/>
        <w:rPr>
          <w:sz w:val="28"/>
          <w:szCs w:val="28"/>
        </w:rPr>
      </w:pPr>
      <w:r w:rsidRPr="0070360A">
        <w:rPr>
          <w:sz w:val="28"/>
          <w:szCs w:val="28"/>
        </w:rPr>
        <w:t xml:space="preserve">Помимо площадного смыва, существует струйчатый смыв, происходящий по небольшим , непостоянным мигрирующим промоинам, с глубиной вреза 10-30 см.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w:t>
      </w:r>
    </w:p>
    <w:p w:rsidR="00D5346E" w:rsidRPr="0070360A" w:rsidRDefault="00D5346E" w:rsidP="0070360A">
      <w:pPr>
        <w:jc w:val="both"/>
        <w:rPr>
          <w:sz w:val="28"/>
          <w:szCs w:val="28"/>
        </w:rPr>
      </w:pPr>
      <w:r w:rsidRPr="0070360A">
        <w:rPr>
          <w:sz w:val="28"/>
          <w:szCs w:val="28"/>
        </w:rPr>
        <w:t>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rsidR="00D5346E" w:rsidRPr="0070360A" w:rsidRDefault="00D5346E" w:rsidP="0070360A">
      <w:pPr>
        <w:jc w:val="both"/>
        <w:rPr>
          <w:sz w:val="28"/>
          <w:szCs w:val="28"/>
        </w:rPr>
      </w:pPr>
      <w:r w:rsidRPr="0070360A">
        <w:rPr>
          <w:sz w:val="28"/>
          <w:szCs w:val="28"/>
        </w:rPr>
        <w:t xml:space="preserve">В развитии оврагов выделяются 4 стадии. На первой стадии образуются промоины, рытвины, понижения, глубиной до 30-50 см, реже до 1м с крутыми или отвесными бортами. Такие формы микрорельефа могут возникнуть в течение одного дождя. </w:t>
      </w:r>
    </w:p>
    <w:p w:rsidR="00D5346E" w:rsidRPr="0070360A" w:rsidRDefault="00D5346E" w:rsidP="0070360A">
      <w:pPr>
        <w:jc w:val="both"/>
        <w:rPr>
          <w:sz w:val="28"/>
          <w:szCs w:val="28"/>
        </w:rPr>
      </w:pPr>
      <w:r w:rsidRPr="0070360A">
        <w:rPr>
          <w:sz w:val="28"/>
          <w:szCs w:val="28"/>
        </w:rPr>
        <w:t xml:space="preserve">Во вторую стадию происходит врезание оврага в склон 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w:t>
      </w:r>
    </w:p>
    <w:p w:rsidR="00D5346E" w:rsidRPr="0070360A" w:rsidRDefault="00D5346E" w:rsidP="0070360A">
      <w:pPr>
        <w:jc w:val="both"/>
        <w:rPr>
          <w:sz w:val="28"/>
          <w:szCs w:val="28"/>
        </w:rPr>
      </w:pPr>
      <w:r w:rsidRPr="0070360A">
        <w:rPr>
          <w:sz w:val="28"/>
          <w:szCs w:val="28"/>
        </w:rPr>
        <w:t xml:space="preserve">В третьей стадии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w:t>
      </w:r>
    </w:p>
    <w:p w:rsidR="00D5346E" w:rsidRPr="0070360A" w:rsidRDefault="00D5346E" w:rsidP="0070360A">
      <w:pPr>
        <w:jc w:val="both"/>
        <w:rPr>
          <w:sz w:val="28"/>
          <w:szCs w:val="28"/>
        </w:rPr>
      </w:pPr>
      <w:r w:rsidRPr="0070360A">
        <w:rPr>
          <w:sz w:val="28"/>
          <w:szCs w:val="28"/>
        </w:rPr>
        <w:t>В четвертую, заключительную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зарастают и овраг превращается в балку.</w:t>
      </w:r>
    </w:p>
    <w:p w:rsidR="00D5346E" w:rsidRPr="0070360A" w:rsidRDefault="00D5346E" w:rsidP="0070360A">
      <w:pPr>
        <w:jc w:val="both"/>
        <w:rPr>
          <w:sz w:val="28"/>
          <w:szCs w:val="28"/>
        </w:rPr>
      </w:pPr>
      <w:r w:rsidRPr="0070360A">
        <w:rPr>
          <w:sz w:val="28"/>
          <w:szCs w:val="28"/>
        </w:rPr>
        <w:t>Новое оживление процессов оврагообразования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p>
    <w:p w:rsidR="00D5346E" w:rsidRPr="0070360A" w:rsidRDefault="00D5346E" w:rsidP="0070360A">
      <w:pPr>
        <w:jc w:val="both"/>
        <w:rPr>
          <w:sz w:val="28"/>
          <w:szCs w:val="28"/>
        </w:rPr>
      </w:pPr>
      <w:r w:rsidRPr="0070360A">
        <w:rPr>
          <w:sz w:val="28"/>
          <w:szCs w:val="28"/>
        </w:rPr>
        <w:t>В целом, подверженность территории района эрозии временных водотоков можно расценивать как низкую.</w:t>
      </w:r>
    </w:p>
    <w:p w:rsidR="00D5346E" w:rsidRPr="0070360A" w:rsidRDefault="00D5346E" w:rsidP="0070360A">
      <w:pPr>
        <w:jc w:val="both"/>
        <w:rPr>
          <w:sz w:val="28"/>
          <w:szCs w:val="28"/>
        </w:rPr>
      </w:pPr>
      <w:r w:rsidRPr="0070360A">
        <w:rPr>
          <w:sz w:val="28"/>
          <w:szCs w:val="28"/>
        </w:rPr>
        <w:t xml:space="preserve">  Боковая эрозия. Береговые эрозионные процессы подразделяются на три степени активности - интенсивную, умеренную и слабую, взависимости от темпов отступания эрозионных берегов. При наличии количественных данных,  </w:t>
      </w:r>
      <w:r w:rsidRPr="0070360A">
        <w:rPr>
          <w:sz w:val="28"/>
          <w:szCs w:val="28"/>
        </w:rPr>
        <w:lastRenderedPageBreak/>
        <w:t>к интенсивной отнесена эрозия со скоростью более 1м/год, к умеренной – 0.1-1.0 м/год, к слабой менее 0.1м/год. Скорость размыва берегов определяется, в основном, скоростью течения и прочностью пород.</w:t>
      </w:r>
    </w:p>
    <w:p w:rsidR="00D5346E" w:rsidRPr="0070360A" w:rsidRDefault="00D5346E" w:rsidP="0070360A">
      <w:pPr>
        <w:jc w:val="both"/>
        <w:rPr>
          <w:sz w:val="28"/>
          <w:szCs w:val="28"/>
        </w:rPr>
      </w:pPr>
      <w:r w:rsidRPr="0070360A">
        <w:rPr>
          <w:sz w:val="28"/>
          <w:szCs w:val="28"/>
        </w:rPr>
        <w:t xml:space="preserve">Боковая эрозия б. Сухой Лог является значимым экзогенным процессом на территории работ. По интенсивности развита, в основном, средняя и слабая боковая эрозия. Наиболее интенсивно размываются голоценовые отложения, отличающиеся повышенной песчанистостью. </w:t>
      </w:r>
    </w:p>
    <w:p w:rsidR="00D5346E" w:rsidRPr="0070360A" w:rsidRDefault="00D5346E" w:rsidP="0070360A">
      <w:pPr>
        <w:jc w:val="both"/>
        <w:rPr>
          <w:sz w:val="28"/>
          <w:szCs w:val="28"/>
        </w:rPr>
      </w:pPr>
      <w:r w:rsidRPr="0070360A">
        <w:rPr>
          <w:sz w:val="28"/>
          <w:szCs w:val="28"/>
        </w:rPr>
        <w:t>Крип развит практически по поверхности всего склона, а также на бортах оврагов. Крип также является фактором образования оползней-оплывин.</w:t>
      </w:r>
    </w:p>
    <w:p w:rsidR="00D5346E" w:rsidRPr="0070360A" w:rsidRDefault="00D5346E" w:rsidP="0070360A">
      <w:pPr>
        <w:jc w:val="both"/>
        <w:rPr>
          <w:sz w:val="28"/>
          <w:szCs w:val="28"/>
        </w:rPr>
      </w:pPr>
      <w:r w:rsidRPr="0070360A">
        <w:rPr>
          <w:sz w:val="28"/>
          <w:szCs w:val="28"/>
        </w:rPr>
        <w:t xml:space="preserve">Суффозия развита на поверхности склона в лессовидных суглинках. Суффозия способствует возникновению и росту оврагов. </w:t>
      </w:r>
    </w:p>
    <w:p w:rsidR="00D5346E" w:rsidRPr="0070360A" w:rsidRDefault="00D5346E" w:rsidP="0070360A">
      <w:pPr>
        <w:jc w:val="both"/>
        <w:rPr>
          <w:sz w:val="28"/>
          <w:szCs w:val="28"/>
        </w:rPr>
      </w:pPr>
      <w:r w:rsidRPr="0070360A">
        <w:rPr>
          <w:sz w:val="28"/>
          <w:szCs w:val="28"/>
        </w:rPr>
        <w:t>Оползневыми склонами или благоприятными к оползанию можно назвать эрозионные уступы древних террас, с углом наклона более 5 градусов. Смещению подвержен, в основном, почвенно-растительный слой и верхняя наиболее увлажненная часть делювиального покрова. Оплывины образуются как оползни второго порядка на более крупных блоково-консистентных смещениях.</w:t>
      </w:r>
    </w:p>
    <w:p w:rsidR="00D5346E" w:rsidRPr="0070360A" w:rsidRDefault="00D5346E" w:rsidP="0070360A">
      <w:pPr>
        <w:jc w:val="both"/>
        <w:rPr>
          <w:sz w:val="28"/>
          <w:szCs w:val="28"/>
        </w:rPr>
      </w:pPr>
      <w:r w:rsidRPr="0070360A">
        <w:rPr>
          <w:sz w:val="28"/>
          <w:szCs w:val="28"/>
        </w:rPr>
        <w:t xml:space="preserve">Просадочные грунты широко распространены как покровные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D5346E" w:rsidRPr="0070360A" w:rsidRDefault="00D5346E" w:rsidP="0070360A">
      <w:pPr>
        <w:jc w:val="both"/>
        <w:rPr>
          <w:sz w:val="28"/>
          <w:szCs w:val="28"/>
        </w:rPr>
      </w:pPr>
      <w:r w:rsidRPr="0070360A">
        <w:rPr>
          <w:sz w:val="28"/>
          <w:szCs w:val="28"/>
        </w:rPr>
        <w:t>При проектировании и выборе способов устранения просадочных свойств грунтов необходимо провести инженерные изыскания в соответствии с СП 11-105-97, часть III.</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Инженерно-геологическое районирование</w:t>
      </w:r>
    </w:p>
    <w:p w:rsidR="00D5346E" w:rsidRPr="0070360A" w:rsidRDefault="00D5346E" w:rsidP="0070360A">
      <w:pPr>
        <w:jc w:val="both"/>
        <w:rPr>
          <w:sz w:val="28"/>
          <w:szCs w:val="28"/>
        </w:rPr>
      </w:pPr>
      <w:r w:rsidRPr="0070360A">
        <w:rPr>
          <w:sz w:val="28"/>
          <w:szCs w:val="28"/>
        </w:rPr>
        <w:t>В соответствии с картой инженерно-геологического районирования Краснодарского края масштаба 1:200 000 район работ входит в пределы:</w:t>
      </w:r>
    </w:p>
    <w:p w:rsidR="00D5346E" w:rsidRPr="0070360A" w:rsidRDefault="00D5346E" w:rsidP="0070360A">
      <w:pPr>
        <w:jc w:val="both"/>
        <w:rPr>
          <w:sz w:val="28"/>
          <w:szCs w:val="28"/>
        </w:rPr>
      </w:pPr>
      <w:r w:rsidRPr="0070360A">
        <w:rPr>
          <w:sz w:val="28"/>
          <w:szCs w:val="28"/>
        </w:rPr>
        <w:t>инженерно-геологического региона:</w:t>
      </w:r>
    </w:p>
    <w:p w:rsidR="00D5346E" w:rsidRPr="0070360A" w:rsidRDefault="00D5346E" w:rsidP="0070360A">
      <w:pPr>
        <w:jc w:val="both"/>
        <w:rPr>
          <w:sz w:val="28"/>
          <w:szCs w:val="28"/>
        </w:rPr>
      </w:pPr>
      <w:r w:rsidRPr="0070360A">
        <w:rPr>
          <w:sz w:val="28"/>
          <w:szCs w:val="28"/>
        </w:rPr>
        <w:t xml:space="preserve"> - IV – Зоны предгорных впадин.</w:t>
      </w:r>
    </w:p>
    <w:p w:rsidR="00D5346E" w:rsidRPr="0070360A" w:rsidRDefault="00D5346E" w:rsidP="0070360A">
      <w:pPr>
        <w:jc w:val="both"/>
        <w:rPr>
          <w:sz w:val="28"/>
          <w:szCs w:val="28"/>
        </w:rPr>
      </w:pPr>
      <w:r w:rsidRPr="0070360A">
        <w:rPr>
          <w:sz w:val="28"/>
          <w:szCs w:val="28"/>
        </w:rPr>
        <w:t>В пределы двух инженерно-геологических подобластей:</w:t>
      </w:r>
    </w:p>
    <w:p w:rsidR="00D5346E" w:rsidRPr="0070360A" w:rsidRDefault="00D5346E" w:rsidP="0070360A">
      <w:pPr>
        <w:jc w:val="both"/>
        <w:rPr>
          <w:sz w:val="28"/>
          <w:szCs w:val="28"/>
        </w:rPr>
      </w:pPr>
      <w:r w:rsidRPr="0070360A">
        <w:rPr>
          <w:sz w:val="28"/>
          <w:szCs w:val="28"/>
        </w:rPr>
        <w:t>- IV–Б6 - Равнины наклонной, аллювиально-пролювиальной, террасированной, аккумулятивной (Восточно-Кубанская равнина);</w:t>
      </w:r>
    </w:p>
    <w:p w:rsidR="00D5346E" w:rsidRPr="0070360A" w:rsidRDefault="00D5346E" w:rsidP="0070360A">
      <w:pPr>
        <w:jc w:val="both"/>
        <w:rPr>
          <w:sz w:val="28"/>
          <w:szCs w:val="28"/>
        </w:rPr>
      </w:pPr>
      <w:r w:rsidRPr="0070360A">
        <w:rPr>
          <w:sz w:val="28"/>
          <w:szCs w:val="28"/>
        </w:rPr>
        <w:t>- IV–А2 - Равнины возвышенной, покатой, аккумулятивно-денудационной, эрозионно-аккумулятивной, лессовой, пологоволнистой (юго-восточная часть Прикубанской равнины).</w:t>
      </w:r>
    </w:p>
    <w:p w:rsidR="00D5346E" w:rsidRPr="0070360A" w:rsidRDefault="00D5346E" w:rsidP="0070360A">
      <w:pPr>
        <w:jc w:val="both"/>
        <w:rPr>
          <w:sz w:val="28"/>
          <w:szCs w:val="28"/>
        </w:rPr>
      </w:pPr>
      <w:r w:rsidRPr="0070360A">
        <w:rPr>
          <w:sz w:val="28"/>
          <w:szCs w:val="28"/>
        </w:rPr>
        <w:t>Исходя из классических принципов, предложенных И.В. Поповым, для масштаба 1:10 000, территория разделена на инженерно-геологические таксоны:</w:t>
      </w:r>
    </w:p>
    <w:p w:rsidR="00D5346E" w:rsidRPr="0070360A" w:rsidRDefault="00D5346E" w:rsidP="0070360A">
      <w:pPr>
        <w:jc w:val="both"/>
        <w:rPr>
          <w:sz w:val="28"/>
          <w:szCs w:val="28"/>
        </w:rPr>
      </w:pPr>
      <w:r w:rsidRPr="0070360A">
        <w:rPr>
          <w:sz w:val="28"/>
          <w:szCs w:val="28"/>
        </w:rPr>
        <w:t>-районы;</w:t>
      </w:r>
    </w:p>
    <w:p w:rsidR="00D5346E" w:rsidRPr="0070360A" w:rsidRDefault="00D5346E" w:rsidP="0070360A">
      <w:pPr>
        <w:jc w:val="both"/>
        <w:rPr>
          <w:sz w:val="28"/>
          <w:szCs w:val="28"/>
        </w:rPr>
      </w:pPr>
      <w:r w:rsidRPr="0070360A">
        <w:rPr>
          <w:sz w:val="28"/>
          <w:szCs w:val="28"/>
        </w:rPr>
        <w:t>-подрайоны;</w:t>
      </w:r>
    </w:p>
    <w:p w:rsidR="00D5346E" w:rsidRPr="0070360A" w:rsidRDefault="00D5346E" w:rsidP="0070360A">
      <w:pPr>
        <w:jc w:val="both"/>
        <w:rPr>
          <w:sz w:val="28"/>
          <w:szCs w:val="28"/>
        </w:rPr>
      </w:pPr>
      <w:r w:rsidRPr="0070360A">
        <w:rPr>
          <w:sz w:val="28"/>
          <w:szCs w:val="28"/>
        </w:rPr>
        <w:t>-участки.</w:t>
      </w:r>
    </w:p>
    <w:p w:rsidR="00D5346E" w:rsidRPr="0070360A" w:rsidRDefault="00D5346E" w:rsidP="0070360A">
      <w:pPr>
        <w:jc w:val="both"/>
        <w:rPr>
          <w:sz w:val="28"/>
          <w:szCs w:val="28"/>
        </w:rPr>
      </w:pPr>
      <w:r w:rsidRPr="0070360A">
        <w:rPr>
          <w:sz w:val="28"/>
          <w:szCs w:val="28"/>
        </w:rPr>
        <w:lastRenderedPageBreak/>
        <w:t>Инженерно-геологические районы выделены по геоморфологическим элементам:</w:t>
      </w:r>
    </w:p>
    <w:p w:rsidR="00D5346E" w:rsidRPr="0070360A" w:rsidRDefault="00D5346E" w:rsidP="0070360A">
      <w:pPr>
        <w:jc w:val="both"/>
        <w:rPr>
          <w:sz w:val="28"/>
          <w:szCs w:val="28"/>
        </w:rPr>
      </w:pPr>
      <w:r w:rsidRPr="0070360A">
        <w:rPr>
          <w:sz w:val="28"/>
          <w:szCs w:val="28"/>
        </w:rPr>
        <w:t>I-инженерно-геологический район – долин степных рек и ложбин стока;</w:t>
      </w:r>
    </w:p>
    <w:p w:rsidR="00D5346E" w:rsidRPr="0070360A" w:rsidRDefault="00D5346E" w:rsidP="0070360A">
      <w:pPr>
        <w:jc w:val="both"/>
        <w:rPr>
          <w:sz w:val="28"/>
          <w:szCs w:val="28"/>
        </w:rPr>
      </w:pPr>
      <w:r w:rsidRPr="0070360A">
        <w:rPr>
          <w:sz w:val="28"/>
          <w:szCs w:val="28"/>
        </w:rPr>
        <w:t>II - инженерно-геологический район –склонов межбалочных водоразделов;</w:t>
      </w:r>
    </w:p>
    <w:p w:rsidR="00D5346E" w:rsidRPr="0070360A" w:rsidRDefault="00D5346E" w:rsidP="0070360A">
      <w:pPr>
        <w:jc w:val="both"/>
        <w:rPr>
          <w:sz w:val="28"/>
          <w:szCs w:val="28"/>
        </w:rPr>
      </w:pPr>
      <w:r w:rsidRPr="0070360A">
        <w:rPr>
          <w:sz w:val="28"/>
          <w:szCs w:val="28"/>
        </w:rPr>
        <w:t xml:space="preserve">III - инженерно-геологический район- водораздельных пространств лессовой равнины; </w:t>
      </w:r>
    </w:p>
    <w:p w:rsidR="00D5346E" w:rsidRPr="0070360A" w:rsidRDefault="00D5346E" w:rsidP="0070360A">
      <w:pPr>
        <w:jc w:val="both"/>
        <w:rPr>
          <w:sz w:val="28"/>
          <w:szCs w:val="28"/>
        </w:rPr>
      </w:pPr>
      <w:r w:rsidRPr="0070360A">
        <w:rPr>
          <w:sz w:val="28"/>
          <w:szCs w:val="28"/>
        </w:rPr>
        <w:t>IV - инженерно-геологический район- пойм рек горного типа;</w:t>
      </w:r>
    </w:p>
    <w:p w:rsidR="00D5346E" w:rsidRPr="0070360A" w:rsidRDefault="00D5346E" w:rsidP="0070360A">
      <w:pPr>
        <w:jc w:val="both"/>
        <w:rPr>
          <w:sz w:val="28"/>
          <w:szCs w:val="28"/>
        </w:rPr>
      </w:pPr>
      <w:r w:rsidRPr="0070360A">
        <w:rPr>
          <w:sz w:val="28"/>
          <w:szCs w:val="28"/>
        </w:rPr>
        <w:t>V - инженерно-геологический район – первой надпойменной террасы;</w:t>
      </w:r>
    </w:p>
    <w:p w:rsidR="00D5346E" w:rsidRPr="0070360A" w:rsidRDefault="00D5346E" w:rsidP="0070360A">
      <w:pPr>
        <w:jc w:val="both"/>
        <w:rPr>
          <w:sz w:val="28"/>
          <w:szCs w:val="28"/>
        </w:rPr>
      </w:pPr>
      <w:r w:rsidRPr="0070360A">
        <w:rPr>
          <w:sz w:val="28"/>
          <w:szCs w:val="28"/>
        </w:rPr>
        <w:t>VI - инженерно-геологический район – второй надпойменной террасы;</w:t>
      </w:r>
    </w:p>
    <w:p w:rsidR="00D5346E" w:rsidRPr="0070360A" w:rsidRDefault="00D5346E" w:rsidP="0070360A">
      <w:pPr>
        <w:jc w:val="both"/>
        <w:rPr>
          <w:sz w:val="28"/>
          <w:szCs w:val="28"/>
        </w:rPr>
      </w:pPr>
      <w:r w:rsidRPr="0070360A">
        <w:rPr>
          <w:sz w:val="28"/>
          <w:szCs w:val="28"/>
        </w:rPr>
        <w:t>VII- инженерно-геологический район – третьей надпойменной террасы.</w:t>
      </w:r>
    </w:p>
    <w:p w:rsidR="00D5346E" w:rsidRPr="0070360A" w:rsidRDefault="00D5346E" w:rsidP="0070360A">
      <w:pPr>
        <w:jc w:val="both"/>
        <w:rPr>
          <w:sz w:val="28"/>
          <w:szCs w:val="28"/>
        </w:rPr>
      </w:pPr>
      <w:r w:rsidRPr="0070360A">
        <w:rPr>
          <w:sz w:val="28"/>
          <w:szCs w:val="28"/>
        </w:rPr>
        <w:t>Инженерно-геологические подрайоны выделены по стратиграфо-генетическим комплексам, составу, состоянию и специфическим свойствам грунтов.</w:t>
      </w:r>
    </w:p>
    <w:p w:rsidR="00D5346E" w:rsidRPr="0070360A" w:rsidRDefault="00D5346E" w:rsidP="0070360A">
      <w:pPr>
        <w:jc w:val="both"/>
        <w:rPr>
          <w:sz w:val="28"/>
          <w:szCs w:val="28"/>
        </w:rPr>
      </w:pPr>
      <w:r w:rsidRPr="0070360A">
        <w:rPr>
          <w:sz w:val="28"/>
          <w:szCs w:val="28"/>
        </w:rPr>
        <w:t>В первом инженерно-геологическом районе выделено три инженерно-геологический подрайона – I-1, I-2, I-3:</w:t>
      </w:r>
    </w:p>
    <w:p w:rsidR="00D5346E" w:rsidRPr="0070360A" w:rsidRDefault="00D5346E" w:rsidP="0070360A">
      <w:pPr>
        <w:jc w:val="both"/>
        <w:rPr>
          <w:sz w:val="28"/>
          <w:szCs w:val="28"/>
        </w:rPr>
      </w:pPr>
      <w:r w:rsidRPr="0070360A">
        <w:rPr>
          <w:sz w:val="28"/>
          <w:szCs w:val="28"/>
        </w:rPr>
        <w:t>I-1 – инженерно-геологический подрайон распространения аллювиальных отложений, представленных суглинками непросадочными и глинами иловатыми;</w:t>
      </w:r>
    </w:p>
    <w:p w:rsidR="00D5346E" w:rsidRPr="0070360A" w:rsidRDefault="00D5346E" w:rsidP="0070360A">
      <w:pPr>
        <w:jc w:val="both"/>
        <w:rPr>
          <w:sz w:val="28"/>
          <w:szCs w:val="28"/>
        </w:rPr>
      </w:pPr>
      <w:r w:rsidRPr="0070360A">
        <w:rPr>
          <w:sz w:val="28"/>
          <w:szCs w:val="28"/>
        </w:rPr>
        <w:t xml:space="preserve"> I-2 – инженерно-геологический подрайон распространения пролювиально-делювиальных отложений, представленных суглинками непросадочными.</w:t>
      </w:r>
    </w:p>
    <w:p w:rsidR="00D5346E" w:rsidRPr="0070360A" w:rsidRDefault="00D5346E" w:rsidP="0070360A">
      <w:pPr>
        <w:jc w:val="both"/>
        <w:rPr>
          <w:sz w:val="28"/>
          <w:szCs w:val="28"/>
        </w:rPr>
      </w:pPr>
      <w:r w:rsidRPr="0070360A">
        <w:rPr>
          <w:sz w:val="28"/>
          <w:szCs w:val="28"/>
        </w:rPr>
        <w:t>I-3 – инженерно-геологический подрайон распространения пролювиально-делювиальных отложений, представленных суглинками просадочными первого типа грунтовых условий по просадочности.</w:t>
      </w:r>
    </w:p>
    <w:p w:rsidR="00D5346E" w:rsidRPr="0070360A" w:rsidRDefault="00D5346E" w:rsidP="0070360A">
      <w:pPr>
        <w:jc w:val="both"/>
        <w:rPr>
          <w:sz w:val="28"/>
          <w:szCs w:val="28"/>
        </w:rPr>
      </w:pPr>
      <w:r w:rsidRPr="0070360A">
        <w:rPr>
          <w:sz w:val="28"/>
          <w:szCs w:val="28"/>
        </w:rPr>
        <w:t>Во втором инженерно-геологическом районе выделено два инженерно-геологических подрайона – II-2, II-3:</w:t>
      </w:r>
    </w:p>
    <w:p w:rsidR="00D5346E" w:rsidRPr="0070360A" w:rsidRDefault="00D5346E" w:rsidP="0070360A">
      <w:pPr>
        <w:jc w:val="both"/>
        <w:rPr>
          <w:sz w:val="28"/>
          <w:szCs w:val="28"/>
        </w:rPr>
      </w:pPr>
      <w:r w:rsidRPr="0070360A">
        <w:rPr>
          <w:sz w:val="28"/>
          <w:szCs w:val="28"/>
        </w:rPr>
        <w:t>II-2 – инженерно-геологический подрайон распространения эолово-делювиальных и делювиальных отложений, представленных суглинками непросадочными;</w:t>
      </w:r>
    </w:p>
    <w:p w:rsidR="00D5346E" w:rsidRPr="0070360A" w:rsidRDefault="00D5346E" w:rsidP="0070360A">
      <w:pPr>
        <w:jc w:val="both"/>
        <w:rPr>
          <w:sz w:val="28"/>
          <w:szCs w:val="28"/>
        </w:rPr>
      </w:pPr>
      <w:r w:rsidRPr="0070360A">
        <w:rPr>
          <w:sz w:val="28"/>
          <w:szCs w:val="28"/>
        </w:rPr>
        <w:t>II-3 – инженерно-геологический подрайон распространения эолово-делювиальных покровных просадочных отложений, представленных суглинками просадочными.</w:t>
      </w:r>
    </w:p>
    <w:p w:rsidR="00D5346E" w:rsidRPr="0070360A" w:rsidRDefault="00D5346E" w:rsidP="0070360A">
      <w:pPr>
        <w:jc w:val="both"/>
        <w:rPr>
          <w:sz w:val="28"/>
          <w:szCs w:val="28"/>
        </w:rPr>
      </w:pPr>
      <w:r w:rsidRPr="0070360A">
        <w:rPr>
          <w:sz w:val="28"/>
          <w:szCs w:val="28"/>
        </w:rPr>
        <w:t>В третьем  инженерно-геологическом районе выделено два инженерно-геологических подрайона – III-3, III-4:</w:t>
      </w:r>
    </w:p>
    <w:p w:rsidR="00D5346E" w:rsidRPr="0070360A" w:rsidRDefault="00D5346E" w:rsidP="0070360A">
      <w:pPr>
        <w:jc w:val="both"/>
        <w:rPr>
          <w:sz w:val="28"/>
          <w:szCs w:val="28"/>
        </w:rPr>
      </w:pPr>
      <w:r w:rsidRPr="0070360A">
        <w:rPr>
          <w:sz w:val="28"/>
          <w:szCs w:val="28"/>
        </w:rPr>
        <w:t>III-3 – инженерно-геологический подрайон распространения покровных эолово-делювиальных отложений, представленных суглинками просадочными первого типа грунтовых условий по просадочности;</w:t>
      </w:r>
    </w:p>
    <w:p w:rsidR="00D5346E" w:rsidRPr="0070360A" w:rsidRDefault="00D5346E" w:rsidP="0070360A">
      <w:pPr>
        <w:jc w:val="both"/>
        <w:rPr>
          <w:sz w:val="28"/>
          <w:szCs w:val="28"/>
        </w:rPr>
      </w:pPr>
      <w:r w:rsidRPr="0070360A">
        <w:rPr>
          <w:sz w:val="28"/>
          <w:szCs w:val="28"/>
        </w:rPr>
        <w:t>III-4 – инженерно-геологический подрайон распространения покровных эолово-делювиальных отложений, представленных суглинками просадочными второго типа грунтовых условий по просадочности.</w:t>
      </w:r>
    </w:p>
    <w:p w:rsidR="00D5346E" w:rsidRPr="0070360A" w:rsidRDefault="00D5346E" w:rsidP="0070360A">
      <w:pPr>
        <w:jc w:val="both"/>
        <w:rPr>
          <w:sz w:val="28"/>
          <w:szCs w:val="28"/>
        </w:rPr>
      </w:pPr>
      <w:r w:rsidRPr="0070360A">
        <w:rPr>
          <w:sz w:val="28"/>
          <w:szCs w:val="28"/>
        </w:rPr>
        <w:t>В четвертом  инженерно-геологическом районе выделено три инженерно-геологический подрайона – IV-2, IV-3, IV-5:</w:t>
      </w:r>
    </w:p>
    <w:p w:rsidR="00D5346E" w:rsidRPr="0070360A" w:rsidRDefault="00D5346E" w:rsidP="0070360A">
      <w:pPr>
        <w:jc w:val="both"/>
        <w:rPr>
          <w:sz w:val="28"/>
          <w:szCs w:val="28"/>
        </w:rPr>
      </w:pPr>
      <w:r w:rsidRPr="0070360A">
        <w:rPr>
          <w:sz w:val="28"/>
          <w:szCs w:val="28"/>
        </w:rPr>
        <w:t>IV-2 – инженерно-геологический подрайон распространения пролювиально-делювиальных непросадочных отложений, представленных глинами и суглинками непросадочными;</w:t>
      </w:r>
    </w:p>
    <w:p w:rsidR="00D5346E" w:rsidRPr="0070360A" w:rsidRDefault="00D5346E" w:rsidP="0070360A">
      <w:pPr>
        <w:jc w:val="both"/>
        <w:rPr>
          <w:sz w:val="28"/>
          <w:szCs w:val="28"/>
        </w:rPr>
      </w:pPr>
      <w:r w:rsidRPr="0070360A">
        <w:rPr>
          <w:sz w:val="28"/>
          <w:szCs w:val="28"/>
        </w:rPr>
        <w:lastRenderedPageBreak/>
        <w:t>IV-3 – инженерно-геологический подрайон распространения пролювиально-делювиальных отложений, представленных суглинками просадочными первого типа грунтовых условий по просадочности;</w:t>
      </w:r>
    </w:p>
    <w:p w:rsidR="00D5346E" w:rsidRPr="0070360A" w:rsidRDefault="00D5346E" w:rsidP="0070360A">
      <w:pPr>
        <w:jc w:val="both"/>
        <w:rPr>
          <w:sz w:val="28"/>
          <w:szCs w:val="28"/>
        </w:rPr>
      </w:pPr>
      <w:r w:rsidRPr="0070360A">
        <w:rPr>
          <w:sz w:val="28"/>
          <w:szCs w:val="28"/>
        </w:rPr>
        <w:t>IV-5 – инженерно-геологический подрайон распространения аллювиальных отложений, представленных  гравийно-галечными грунтами.</w:t>
      </w:r>
    </w:p>
    <w:p w:rsidR="00D5346E" w:rsidRPr="0070360A" w:rsidRDefault="00D5346E" w:rsidP="0070360A">
      <w:pPr>
        <w:jc w:val="both"/>
        <w:rPr>
          <w:sz w:val="28"/>
          <w:szCs w:val="28"/>
        </w:rPr>
      </w:pPr>
      <w:r w:rsidRPr="0070360A">
        <w:rPr>
          <w:sz w:val="28"/>
          <w:szCs w:val="28"/>
        </w:rPr>
        <w:t>В пятом   инженерно-геологическом районе выделен один инженерно-геологический подрайон – V-3:</w:t>
      </w:r>
    </w:p>
    <w:p w:rsidR="00D5346E" w:rsidRPr="0070360A" w:rsidRDefault="00D5346E" w:rsidP="0070360A">
      <w:pPr>
        <w:jc w:val="both"/>
        <w:rPr>
          <w:sz w:val="28"/>
          <w:szCs w:val="28"/>
        </w:rPr>
      </w:pPr>
      <w:r w:rsidRPr="0070360A">
        <w:rPr>
          <w:sz w:val="28"/>
          <w:szCs w:val="28"/>
        </w:rPr>
        <w:t>V-3 – инженерно-геологический подрайон распространения покровных эолово-делювиальных отложений, представленных  суглинками просадочными первого типа.</w:t>
      </w:r>
    </w:p>
    <w:p w:rsidR="00D5346E" w:rsidRPr="0070360A" w:rsidRDefault="00D5346E" w:rsidP="0070360A">
      <w:pPr>
        <w:jc w:val="both"/>
        <w:rPr>
          <w:sz w:val="28"/>
          <w:szCs w:val="28"/>
        </w:rPr>
      </w:pPr>
      <w:r w:rsidRPr="0070360A">
        <w:rPr>
          <w:sz w:val="28"/>
          <w:szCs w:val="28"/>
        </w:rPr>
        <w:t>В шестом   инженерно-геологическом районе выделено два инженерно-геологических подрайона – VI-3, VI-4:</w:t>
      </w:r>
    </w:p>
    <w:p w:rsidR="00D5346E" w:rsidRPr="0070360A" w:rsidRDefault="00D5346E" w:rsidP="0070360A">
      <w:pPr>
        <w:jc w:val="both"/>
        <w:rPr>
          <w:sz w:val="28"/>
          <w:szCs w:val="28"/>
        </w:rPr>
      </w:pPr>
      <w:r w:rsidRPr="0070360A">
        <w:rPr>
          <w:sz w:val="28"/>
          <w:szCs w:val="28"/>
        </w:rPr>
        <w:t>VI-3 – инженерно-геологический подрайон распространения покровных делювиальных и эолово-делювиальных отложений, представленных суглинками просадочными первого типа;</w:t>
      </w:r>
    </w:p>
    <w:p w:rsidR="00D5346E" w:rsidRPr="0070360A" w:rsidRDefault="00D5346E" w:rsidP="0070360A">
      <w:pPr>
        <w:jc w:val="both"/>
        <w:rPr>
          <w:sz w:val="28"/>
          <w:szCs w:val="28"/>
        </w:rPr>
      </w:pPr>
      <w:r w:rsidRPr="0070360A">
        <w:rPr>
          <w:sz w:val="28"/>
          <w:szCs w:val="28"/>
        </w:rPr>
        <w:t>VI-4 – инженерно-геологический подрайон распространения покровных делювиальных и эолово-делювиальных отложений, представленных суглинками просадочными второго типа.</w:t>
      </w:r>
    </w:p>
    <w:p w:rsidR="00D5346E" w:rsidRPr="0070360A" w:rsidRDefault="00D5346E" w:rsidP="0070360A">
      <w:pPr>
        <w:jc w:val="both"/>
        <w:rPr>
          <w:sz w:val="28"/>
          <w:szCs w:val="28"/>
        </w:rPr>
      </w:pPr>
      <w:r w:rsidRPr="0070360A">
        <w:rPr>
          <w:sz w:val="28"/>
          <w:szCs w:val="28"/>
        </w:rPr>
        <w:t>В седьмом   инженерно-геологическом районе выделено два инженерно-геологических подрайона – VII-3, VII-4:</w:t>
      </w:r>
    </w:p>
    <w:p w:rsidR="00D5346E" w:rsidRPr="0070360A" w:rsidRDefault="00D5346E" w:rsidP="0070360A">
      <w:pPr>
        <w:jc w:val="both"/>
        <w:rPr>
          <w:sz w:val="28"/>
          <w:szCs w:val="28"/>
        </w:rPr>
      </w:pPr>
      <w:r w:rsidRPr="0070360A">
        <w:rPr>
          <w:sz w:val="28"/>
          <w:szCs w:val="28"/>
        </w:rPr>
        <w:t>VII-3 – инженерно-геологический подрайон распространения покровных делювиальных и эолово-делювиальных отложений, представленных суглинками просадочными первого типа;</w:t>
      </w:r>
    </w:p>
    <w:p w:rsidR="00D5346E" w:rsidRPr="0070360A" w:rsidRDefault="00D5346E" w:rsidP="0070360A">
      <w:pPr>
        <w:jc w:val="both"/>
        <w:rPr>
          <w:sz w:val="28"/>
          <w:szCs w:val="28"/>
        </w:rPr>
      </w:pPr>
      <w:r w:rsidRPr="0070360A">
        <w:rPr>
          <w:sz w:val="28"/>
          <w:szCs w:val="28"/>
        </w:rPr>
        <w:t>VII-4 – инженерно-геологический подрайон распространения покровных делювиальных и эолово-делювиальных отложений, представленных суглинками просадочными второго типа.</w:t>
      </w:r>
    </w:p>
    <w:p w:rsidR="00D5346E" w:rsidRPr="0070360A" w:rsidRDefault="00D5346E" w:rsidP="0070360A">
      <w:pPr>
        <w:jc w:val="both"/>
        <w:rPr>
          <w:sz w:val="28"/>
          <w:szCs w:val="28"/>
        </w:rPr>
      </w:pPr>
      <w:r w:rsidRPr="0070360A">
        <w:rPr>
          <w:sz w:val="28"/>
          <w:szCs w:val="28"/>
        </w:rPr>
        <w:t>Инженерно-геологические участки выделены по залеганию уровня подземных вод от поверхности земли:</w:t>
      </w:r>
    </w:p>
    <w:p w:rsidR="00D5346E" w:rsidRPr="0070360A" w:rsidRDefault="00D5346E" w:rsidP="0070360A">
      <w:pPr>
        <w:jc w:val="both"/>
        <w:rPr>
          <w:sz w:val="28"/>
          <w:szCs w:val="28"/>
        </w:rPr>
      </w:pPr>
      <w:r w:rsidRPr="0070360A">
        <w:rPr>
          <w:sz w:val="28"/>
          <w:szCs w:val="28"/>
        </w:rPr>
        <w:t>а - подземные воды на глубине от 0 до 2.0м;</w:t>
      </w:r>
    </w:p>
    <w:p w:rsidR="00D5346E" w:rsidRPr="0070360A" w:rsidRDefault="00D5346E" w:rsidP="0070360A">
      <w:pPr>
        <w:jc w:val="both"/>
        <w:rPr>
          <w:sz w:val="28"/>
          <w:szCs w:val="28"/>
        </w:rPr>
      </w:pPr>
      <w:r w:rsidRPr="0070360A">
        <w:rPr>
          <w:sz w:val="28"/>
          <w:szCs w:val="28"/>
        </w:rPr>
        <w:t>б - подземные воды на глубине от 2.0 до 5.0 м;</w:t>
      </w:r>
    </w:p>
    <w:p w:rsidR="00D5346E" w:rsidRPr="0070360A" w:rsidRDefault="00D5346E" w:rsidP="0070360A">
      <w:pPr>
        <w:jc w:val="both"/>
        <w:rPr>
          <w:sz w:val="28"/>
          <w:szCs w:val="28"/>
        </w:rPr>
      </w:pPr>
      <w:r w:rsidRPr="0070360A">
        <w:rPr>
          <w:sz w:val="28"/>
          <w:szCs w:val="28"/>
        </w:rPr>
        <w:t>в - подземные воды на глубине от 5.0 до 10.0 м;</w:t>
      </w:r>
    </w:p>
    <w:p w:rsidR="00D5346E" w:rsidRPr="0070360A" w:rsidRDefault="00D5346E" w:rsidP="0070360A">
      <w:pPr>
        <w:jc w:val="both"/>
        <w:rPr>
          <w:sz w:val="28"/>
          <w:szCs w:val="28"/>
        </w:rPr>
      </w:pPr>
      <w:r w:rsidRPr="0070360A">
        <w:rPr>
          <w:sz w:val="28"/>
          <w:szCs w:val="28"/>
        </w:rPr>
        <w:t>г – подземные воды на глубине более 10.0м.</w:t>
      </w:r>
    </w:p>
    <w:p w:rsidR="00D5346E" w:rsidRPr="0070360A" w:rsidRDefault="00D5346E" w:rsidP="0070360A">
      <w:pPr>
        <w:jc w:val="both"/>
        <w:rPr>
          <w:sz w:val="28"/>
          <w:szCs w:val="28"/>
        </w:rPr>
      </w:pPr>
      <w:r w:rsidRPr="0070360A">
        <w:rPr>
          <w:sz w:val="28"/>
          <w:szCs w:val="28"/>
        </w:rPr>
        <w:t>В первом инженерно-геологическом районе выделено четыре инженерно-геологических участка:</w:t>
      </w:r>
    </w:p>
    <w:p w:rsidR="00D5346E" w:rsidRPr="0070360A" w:rsidRDefault="00D5346E" w:rsidP="0070360A">
      <w:pPr>
        <w:jc w:val="both"/>
        <w:rPr>
          <w:sz w:val="28"/>
          <w:szCs w:val="28"/>
        </w:rPr>
      </w:pPr>
      <w:r w:rsidRPr="0070360A">
        <w:rPr>
          <w:sz w:val="28"/>
          <w:szCs w:val="28"/>
        </w:rPr>
        <w:t>с уровнем залегания подземных вод на глубинах от 0.0 до 2.0 м – (I-1-а);</w:t>
      </w:r>
    </w:p>
    <w:p w:rsidR="00D5346E" w:rsidRPr="0070360A" w:rsidRDefault="00D5346E" w:rsidP="0070360A">
      <w:pPr>
        <w:jc w:val="both"/>
        <w:rPr>
          <w:sz w:val="28"/>
          <w:szCs w:val="28"/>
        </w:rPr>
      </w:pPr>
      <w:r w:rsidRPr="0070360A">
        <w:rPr>
          <w:sz w:val="28"/>
          <w:szCs w:val="28"/>
        </w:rPr>
        <w:t>с уровнем залегания подземных вод от  2.0 м до 5.0м –  (I-2-б);</w:t>
      </w:r>
    </w:p>
    <w:p w:rsidR="00D5346E" w:rsidRPr="0070360A" w:rsidRDefault="00D5346E" w:rsidP="0070360A">
      <w:pPr>
        <w:jc w:val="both"/>
        <w:rPr>
          <w:sz w:val="28"/>
          <w:szCs w:val="28"/>
        </w:rPr>
      </w:pPr>
      <w:r w:rsidRPr="0070360A">
        <w:rPr>
          <w:sz w:val="28"/>
          <w:szCs w:val="28"/>
        </w:rPr>
        <w:t>с уровнем залегания подземных вод от  5.0 м до 10.0м –  (I-3-в);</w:t>
      </w:r>
    </w:p>
    <w:p w:rsidR="00D5346E" w:rsidRPr="0070360A" w:rsidRDefault="00D5346E" w:rsidP="0070360A">
      <w:pPr>
        <w:jc w:val="both"/>
        <w:rPr>
          <w:sz w:val="28"/>
          <w:szCs w:val="28"/>
        </w:rPr>
      </w:pPr>
      <w:r w:rsidRPr="0070360A">
        <w:rPr>
          <w:sz w:val="28"/>
          <w:szCs w:val="28"/>
        </w:rPr>
        <w:t>с уровнем залегания подземных вод более 10.0м – (I-3-г).</w:t>
      </w:r>
    </w:p>
    <w:p w:rsidR="00D5346E" w:rsidRPr="0070360A" w:rsidRDefault="00D5346E" w:rsidP="0070360A">
      <w:pPr>
        <w:jc w:val="both"/>
        <w:rPr>
          <w:sz w:val="28"/>
          <w:szCs w:val="28"/>
        </w:rPr>
      </w:pPr>
      <w:r w:rsidRPr="0070360A">
        <w:rPr>
          <w:sz w:val="28"/>
          <w:szCs w:val="28"/>
        </w:rPr>
        <w:t>Во втором инженерно-геологическом районе выделено два инженерно-геологических участка:</w:t>
      </w:r>
    </w:p>
    <w:p w:rsidR="00D5346E" w:rsidRPr="0070360A" w:rsidRDefault="00D5346E" w:rsidP="0070360A">
      <w:pPr>
        <w:jc w:val="both"/>
        <w:rPr>
          <w:sz w:val="28"/>
          <w:szCs w:val="28"/>
        </w:rPr>
      </w:pPr>
      <w:r w:rsidRPr="0070360A">
        <w:rPr>
          <w:sz w:val="28"/>
          <w:szCs w:val="28"/>
        </w:rPr>
        <w:t>с уровнем залегания подземных вод на глубинах от 2.0 до 5.0 м – (II-2-б);</w:t>
      </w:r>
    </w:p>
    <w:p w:rsidR="00D5346E" w:rsidRPr="0070360A" w:rsidRDefault="00D5346E" w:rsidP="0070360A">
      <w:pPr>
        <w:jc w:val="both"/>
        <w:rPr>
          <w:sz w:val="28"/>
          <w:szCs w:val="28"/>
        </w:rPr>
      </w:pPr>
      <w:r w:rsidRPr="0070360A">
        <w:rPr>
          <w:sz w:val="28"/>
          <w:szCs w:val="28"/>
        </w:rPr>
        <w:t xml:space="preserve">с уровнем залегания подземных вод от  5.0 м до 10.0м –  (II-3-в). </w:t>
      </w:r>
    </w:p>
    <w:p w:rsidR="00D5346E" w:rsidRPr="0070360A" w:rsidRDefault="00D5346E" w:rsidP="0070360A">
      <w:pPr>
        <w:jc w:val="both"/>
        <w:rPr>
          <w:sz w:val="28"/>
          <w:szCs w:val="28"/>
        </w:rPr>
      </w:pPr>
      <w:r w:rsidRPr="0070360A">
        <w:rPr>
          <w:sz w:val="28"/>
          <w:szCs w:val="28"/>
        </w:rPr>
        <w:t>В третьем  инженерно-геологическом районе выделено два инженерно-геологических участка:</w:t>
      </w:r>
    </w:p>
    <w:p w:rsidR="00D5346E" w:rsidRPr="0070360A" w:rsidRDefault="00D5346E" w:rsidP="0070360A">
      <w:pPr>
        <w:jc w:val="both"/>
        <w:rPr>
          <w:sz w:val="28"/>
          <w:szCs w:val="28"/>
        </w:rPr>
      </w:pPr>
      <w:r w:rsidRPr="0070360A">
        <w:rPr>
          <w:sz w:val="28"/>
          <w:szCs w:val="28"/>
        </w:rPr>
        <w:lastRenderedPageBreak/>
        <w:t>с уровнем залегания подземных вод на глубинах от 5.0 до 10.0 м – (III-3-в);</w:t>
      </w:r>
    </w:p>
    <w:p w:rsidR="00D5346E" w:rsidRPr="0070360A" w:rsidRDefault="00D5346E" w:rsidP="0070360A">
      <w:pPr>
        <w:jc w:val="both"/>
        <w:rPr>
          <w:sz w:val="28"/>
          <w:szCs w:val="28"/>
        </w:rPr>
      </w:pPr>
      <w:r w:rsidRPr="0070360A">
        <w:rPr>
          <w:sz w:val="28"/>
          <w:szCs w:val="28"/>
        </w:rPr>
        <w:t>с уровнем залегания подземных вод более 10.0м –  (III-4-г).</w:t>
      </w:r>
    </w:p>
    <w:p w:rsidR="00D5346E" w:rsidRPr="0070360A" w:rsidRDefault="00D5346E" w:rsidP="0070360A">
      <w:pPr>
        <w:jc w:val="both"/>
        <w:rPr>
          <w:sz w:val="28"/>
          <w:szCs w:val="28"/>
        </w:rPr>
      </w:pPr>
      <w:r w:rsidRPr="0070360A">
        <w:rPr>
          <w:sz w:val="28"/>
          <w:szCs w:val="28"/>
        </w:rPr>
        <w:t>В четвертом   инженерно-геологическом районе выделен один инженерно-геологический участок:</w:t>
      </w:r>
    </w:p>
    <w:p w:rsidR="00D5346E" w:rsidRPr="0070360A" w:rsidRDefault="00D5346E" w:rsidP="0070360A">
      <w:pPr>
        <w:jc w:val="both"/>
        <w:rPr>
          <w:sz w:val="28"/>
          <w:szCs w:val="28"/>
        </w:rPr>
      </w:pPr>
      <w:r w:rsidRPr="0070360A">
        <w:rPr>
          <w:sz w:val="28"/>
          <w:szCs w:val="28"/>
        </w:rPr>
        <w:t>с уровнем залегания подземных вод от  0.0 м до 2.0м – (IV-5-а);</w:t>
      </w:r>
    </w:p>
    <w:p w:rsidR="00D5346E" w:rsidRPr="0070360A" w:rsidRDefault="00D5346E" w:rsidP="0070360A">
      <w:pPr>
        <w:jc w:val="both"/>
        <w:rPr>
          <w:sz w:val="28"/>
          <w:szCs w:val="28"/>
        </w:rPr>
      </w:pPr>
      <w:r w:rsidRPr="0070360A">
        <w:rPr>
          <w:sz w:val="28"/>
          <w:szCs w:val="28"/>
        </w:rPr>
        <w:t>В пятом   инженерно-геологическом районе выделено три инженерно-геологических участка:</w:t>
      </w:r>
    </w:p>
    <w:p w:rsidR="00D5346E" w:rsidRPr="0070360A" w:rsidRDefault="00D5346E" w:rsidP="0070360A">
      <w:pPr>
        <w:jc w:val="both"/>
        <w:rPr>
          <w:sz w:val="28"/>
          <w:szCs w:val="28"/>
        </w:rPr>
      </w:pPr>
      <w:r w:rsidRPr="0070360A">
        <w:rPr>
          <w:sz w:val="28"/>
          <w:szCs w:val="28"/>
        </w:rPr>
        <w:t>с уровнем залегания подземных вод от  2.0 м до 5.0м – (V-3-б);</w:t>
      </w:r>
    </w:p>
    <w:p w:rsidR="00D5346E" w:rsidRPr="0070360A" w:rsidRDefault="00D5346E" w:rsidP="0070360A">
      <w:pPr>
        <w:jc w:val="both"/>
        <w:rPr>
          <w:sz w:val="28"/>
          <w:szCs w:val="28"/>
        </w:rPr>
      </w:pPr>
      <w:r w:rsidRPr="0070360A">
        <w:rPr>
          <w:sz w:val="28"/>
          <w:szCs w:val="28"/>
        </w:rPr>
        <w:t>с уровнем залегания подземных вод от  5.0 м до 10.0м –  (V-3-в);</w:t>
      </w:r>
    </w:p>
    <w:p w:rsidR="00D5346E" w:rsidRPr="0070360A" w:rsidRDefault="00D5346E" w:rsidP="0070360A">
      <w:pPr>
        <w:jc w:val="both"/>
        <w:rPr>
          <w:sz w:val="28"/>
          <w:szCs w:val="28"/>
        </w:rPr>
      </w:pPr>
      <w:r w:rsidRPr="0070360A">
        <w:rPr>
          <w:sz w:val="28"/>
          <w:szCs w:val="28"/>
        </w:rPr>
        <w:t>с уровнем залегания подземных вод более 10.0м – (V-3-г).</w:t>
      </w:r>
    </w:p>
    <w:p w:rsidR="00D5346E" w:rsidRPr="0070360A" w:rsidRDefault="00D5346E" w:rsidP="0070360A">
      <w:pPr>
        <w:jc w:val="both"/>
        <w:rPr>
          <w:sz w:val="28"/>
          <w:szCs w:val="28"/>
        </w:rPr>
      </w:pPr>
      <w:r w:rsidRPr="0070360A">
        <w:rPr>
          <w:sz w:val="28"/>
          <w:szCs w:val="28"/>
        </w:rPr>
        <w:t>В шестом   инженерно-геологическом районе выделено три инженерно-геологических участка:</w:t>
      </w:r>
    </w:p>
    <w:p w:rsidR="00D5346E" w:rsidRPr="0070360A" w:rsidRDefault="00D5346E" w:rsidP="0070360A">
      <w:pPr>
        <w:jc w:val="both"/>
        <w:rPr>
          <w:sz w:val="28"/>
          <w:szCs w:val="28"/>
        </w:rPr>
      </w:pPr>
      <w:r w:rsidRPr="0070360A">
        <w:rPr>
          <w:sz w:val="28"/>
          <w:szCs w:val="28"/>
        </w:rPr>
        <w:t>с уровнем залегания подземных вод от  2.0 м до 5.0м – (VI-3-б);</w:t>
      </w:r>
    </w:p>
    <w:p w:rsidR="00D5346E" w:rsidRPr="0070360A" w:rsidRDefault="00D5346E" w:rsidP="0070360A">
      <w:pPr>
        <w:jc w:val="both"/>
        <w:rPr>
          <w:sz w:val="28"/>
          <w:szCs w:val="28"/>
        </w:rPr>
      </w:pPr>
      <w:r w:rsidRPr="0070360A">
        <w:rPr>
          <w:sz w:val="28"/>
          <w:szCs w:val="28"/>
        </w:rPr>
        <w:t>с уровнем залегания подземных вод от  5.0 м до 10.0м – (VI-3-в);</w:t>
      </w:r>
    </w:p>
    <w:p w:rsidR="00D5346E" w:rsidRPr="0070360A" w:rsidRDefault="00D5346E" w:rsidP="0070360A">
      <w:pPr>
        <w:jc w:val="both"/>
        <w:rPr>
          <w:sz w:val="28"/>
          <w:szCs w:val="28"/>
        </w:rPr>
      </w:pPr>
      <w:r w:rsidRPr="0070360A">
        <w:rPr>
          <w:sz w:val="28"/>
          <w:szCs w:val="28"/>
        </w:rPr>
        <w:t>с уровнем залегания подземных вод более 10.0м – (VI-3-г).</w:t>
      </w:r>
    </w:p>
    <w:p w:rsidR="00D5346E" w:rsidRPr="0070360A" w:rsidRDefault="00D5346E" w:rsidP="0070360A">
      <w:pPr>
        <w:jc w:val="both"/>
        <w:rPr>
          <w:sz w:val="28"/>
          <w:szCs w:val="28"/>
        </w:rPr>
      </w:pPr>
      <w:r w:rsidRPr="0070360A">
        <w:rPr>
          <w:sz w:val="28"/>
          <w:szCs w:val="28"/>
        </w:rPr>
        <w:t>В седьмом   инженерно-геологическом районе выделено три инженерно-геологических участка:</w:t>
      </w:r>
    </w:p>
    <w:p w:rsidR="00D5346E" w:rsidRPr="0070360A" w:rsidRDefault="00D5346E" w:rsidP="0070360A">
      <w:pPr>
        <w:jc w:val="both"/>
        <w:rPr>
          <w:sz w:val="28"/>
          <w:szCs w:val="28"/>
        </w:rPr>
      </w:pPr>
      <w:r w:rsidRPr="0070360A">
        <w:rPr>
          <w:sz w:val="28"/>
          <w:szCs w:val="28"/>
        </w:rPr>
        <w:t>с уровнем залегания подземных вод от  2.0 м до 5.0м – (VII-3-б);</w:t>
      </w:r>
    </w:p>
    <w:p w:rsidR="00D5346E" w:rsidRPr="0070360A" w:rsidRDefault="00D5346E" w:rsidP="0070360A">
      <w:pPr>
        <w:jc w:val="both"/>
        <w:rPr>
          <w:sz w:val="28"/>
          <w:szCs w:val="28"/>
        </w:rPr>
      </w:pPr>
      <w:r w:rsidRPr="0070360A">
        <w:rPr>
          <w:sz w:val="28"/>
          <w:szCs w:val="28"/>
        </w:rPr>
        <w:t>с уровнем залегания подземных вод от  5.0 м до 10.0м – (VII-3-в);</w:t>
      </w:r>
    </w:p>
    <w:p w:rsidR="00D5346E" w:rsidRPr="0070360A" w:rsidRDefault="00D5346E" w:rsidP="0070360A">
      <w:pPr>
        <w:jc w:val="both"/>
        <w:rPr>
          <w:sz w:val="28"/>
          <w:szCs w:val="28"/>
        </w:rPr>
      </w:pPr>
      <w:r w:rsidRPr="0070360A">
        <w:rPr>
          <w:sz w:val="28"/>
          <w:szCs w:val="28"/>
        </w:rPr>
        <w:t>с уровнем залегания подземных вод более 10.0м – (VII-3-г, VII-4-г, VII-6-г).</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41" w:name="_Toc169612983"/>
      <w:r w:rsidRPr="0070360A">
        <w:rPr>
          <w:sz w:val="28"/>
          <w:szCs w:val="28"/>
        </w:rPr>
        <w:t>Животный мир</w:t>
      </w:r>
      <w:bookmarkEnd w:id="41"/>
    </w:p>
    <w:p w:rsidR="00D5346E" w:rsidRPr="0070360A" w:rsidRDefault="00D5346E" w:rsidP="0070360A">
      <w:pPr>
        <w:jc w:val="both"/>
        <w:rPr>
          <w:sz w:val="28"/>
          <w:szCs w:val="28"/>
        </w:rPr>
      </w:pPr>
      <w:r w:rsidRPr="0070360A">
        <w:rPr>
          <w:sz w:val="28"/>
          <w:szCs w:val="28"/>
        </w:rPr>
        <w:t>В настоящее время степная и лесостепная зоны в крае повсеместно распаханы, уменьшилось количество видов животных, снизилась численность оставшихся.</w:t>
      </w:r>
    </w:p>
    <w:p w:rsidR="00D5346E" w:rsidRPr="0070360A" w:rsidRDefault="00D5346E" w:rsidP="0070360A">
      <w:pPr>
        <w:jc w:val="both"/>
        <w:rPr>
          <w:sz w:val="28"/>
          <w:szCs w:val="28"/>
        </w:rPr>
      </w:pPr>
      <w:r w:rsidRPr="0070360A">
        <w:rPr>
          <w:sz w:val="28"/>
          <w:szCs w:val="28"/>
        </w:rPr>
        <w:t xml:space="preserve">В первоначальном составе животный мир степей сохранился на небольших участках, не освоенных сельским хозяйством (участки пойм, пойменный лес). В степях много грызунов: обыкновенные полевки, землеройки, мыши, суслики. Встречаются зайцы – русаки, лисицы, ежи, хорьки. </w:t>
      </w:r>
    </w:p>
    <w:p w:rsidR="00D5346E" w:rsidRPr="0070360A" w:rsidRDefault="00D5346E" w:rsidP="0070360A">
      <w:pPr>
        <w:jc w:val="both"/>
        <w:rPr>
          <w:sz w:val="28"/>
          <w:szCs w:val="28"/>
        </w:rPr>
      </w:pPr>
      <w:r w:rsidRPr="0070360A">
        <w:rPr>
          <w:sz w:val="28"/>
          <w:szCs w:val="28"/>
        </w:rPr>
        <w:t>Из птиц обитателями степей являются серые куропатки, хохлатки, удоды, перепела. В весенне-летний период многочисленные колонии грачей, много хищных птиц (степные орлы, коршуны, канюки), питающиеся грызунами и насекомыми.</w:t>
      </w:r>
    </w:p>
    <w:p w:rsidR="00D5346E" w:rsidRPr="0070360A" w:rsidRDefault="00D5346E" w:rsidP="0070360A">
      <w:pPr>
        <w:jc w:val="both"/>
        <w:rPr>
          <w:sz w:val="28"/>
          <w:szCs w:val="28"/>
        </w:rPr>
      </w:pPr>
      <w:r w:rsidRPr="0070360A">
        <w:rPr>
          <w:sz w:val="28"/>
          <w:szCs w:val="28"/>
        </w:rPr>
        <w:t>Из пресмыкающихся в степях водятся ящерицы, ужи, полозы, степные гадюки. Многочисленны насекомые: клопы-черепашки, медведки, оводы, слепни, клещи, кузнечики, сверчки, богомолы, луговые мотыльки, божьи коровки.</w:t>
      </w:r>
    </w:p>
    <w:p w:rsidR="00D5346E" w:rsidRPr="0070360A" w:rsidRDefault="00D5346E" w:rsidP="0070360A">
      <w:pPr>
        <w:jc w:val="both"/>
        <w:rPr>
          <w:sz w:val="28"/>
          <w:szCs w:val="28"/>
        </w:rPr>
      </w:pPr>
      <w:r w:rsidRPr="0070360A">
        <w:rPr>
          <w:sz w:val="28"/>
          <w:szCs w:val="28"/>
        </w:rPr>
        <w:t>В лесостепной зоне распространены животные, характерные для степной и горно-лесной зоны. Из млекопитающих здесь обитают степные хори, полевые мыши, кавказские кроты, лесные куницы, кабаны, косули. Разнообразен мир птиц – это синицы, славки, вьюрки, сойки, дрозды, вороны; из хищных птиц распространены лунь и пустельги.</w:t>
      </w:r>
    </w:p>
    <w:p w:rsidR="00D5346E" w:rsidRPr="0070360A" w:rsidRDefault="00D5346E" w:rsidP="0070360A">
      <w:pPr>
        <w:jc w:val="both"/>
        <w:rPr>
          <w:sz w:val="28"/>
          <w:szCs w:val="28"/>
        </w:rPr>
      </w:pPr>
      <w:r w:rsidRPr="0070360A">
        <w:rPr>
          <w:sz w:val="28"/>
          <w:szCs w:val="28"/>
        </w:rPr>
        <w:t>Территория Ленинского сельского поселения Усть-Лабинского района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w:t>
      </w:r>
    </w:p>
    <w:p w:rsidR="00D5346E" w:rsidRPr="0070360A" w:rsidRDefault="00D5346E" w:rsidP="0070360A">
      <w:pPr>
        <w:jc w:val="both"/>
        <w:rPr>
          <w:sz w:val="28"/>
          <w:szCs w:val="28"/>
        </w:rPr>
      </w:pPr>
      <w:r w:rsidRPr="0070360A">
        <w:rPr>
          <w:sz w:val="28"/>
          <w:szCs w:val="28"/>
        </w:rPr>
        <w:lastRenderedPageBreak/>
        <w:t>В соответствии с пунктом 2 постановления главы администрации Краснодарского края от 26 июля 2001 г. № 670 «О Красной книге Краснодарского края» Красная книга Краснодарского края является официальным документом, содержащим сведения о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 № 1029, Перечень (список) объектов животного мира, занесенных в Красную книгу Российской Федерации, утвержден приказом Минприроды России от 24 марта 2020 г. № 162 «Об утверждении Перечня объектов животного мира, занесенных в Красную книгу Российской Федерации».</w:t>
      </w:r>
    </w:p>
    <w:p w:rsidR="00D5346E" w:rsidRPr="0070360A" w:rsidRDefault="00D5346E" w:rsidP="0070360A">
      <w:pPr>
        <w:jc w:val="both"/>
        <w:rPr>
          <w:sz w:val="28"/>
          <w:szCs w:val="28"/>
        </w:rPr>
      </w:pPr>
      <w:r w:rsidRPr="0070360A">
        <w:rPr>
          <w:sz w:val="28"/>
          <w:szCs w:val="28"/>
        </w:rPr>
        <w:t>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информационно-телекоммуникационной сети «Интернет» «https://mprkk.krasnodar.ru в открытом для общего пользования разделе «Красная книга Краснодарского края».</w:t>
      </w:r>
    </w:p>
    <w:p w:rsidR="00D5346E" w:rsidRPr="0070360A" w:rsidRDefault="00D5346E" w:rsidP="0070360A">
      <w:pPr>
        <w:jc w:val="both"/>
        <w:rPr>
          <w:sz w:val="28"/>
          <w:szCs w:val="28"/>
        </w:rPr>
      </w:pPr>
      <w:r w:rsidRPr="0070360A">
        <w:rPr>
          <w:sz w:val="28"/>
          <w:szCs w:val="28"/>
        </w:rP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rsidR="00D5346E" w:rsidRPr="0070360A" w:rsidRDefault="00D5346E" w:rsidP="0070360A">
      <w:pPr>
        <w:jc w:val="both"/>
        <w:rPr>
          <w:sz w:val="28"/>
          <w:szCs w:val="28"/>
        </w:rPr>
      </w:pPr>
      <w:r w:rsidRPr="0070360A">
        <w:rPr>
          <w:sz w:val="28"/>
          <w:szCs w:val="28"/>
        </w:rPr>
        <w:t>Частью 2 статьи 22 Федерального Закона от 24 апреля 1995 г. № 52-ФЗ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p>
    <w:p w:rsidR="00D5346E" w:rsidRPr="0070360A" w:rsidRDefault="00D5346E" w:rsidP="0070360A">
      <w:pPr>
        <w:jc w:val="both"/>
        <w:rPr>
          <w:sz w:val="28"/>
          <w:szCs w:val="28"/>
        </w:rPr>
      </w:pPr>
      <w:r w:rsidRPr="0070360A">
        <w:rPr>
          <w:sz w:val="28"/>
          <w:szCs w:val="28"/>
        </w:rPr>
        <w:t xml:space="preserve">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w:t>
      </w:r>
      <w:r w:rsidRPr="0070360A">
        <w:rPr>
          <w:sz w:val="28"/>
          <w:szCs w:val="28"/>
        </w:rPr>
        <w:lastRenderedPageBreak/>
        <w:t>электропередачи на территории Краснодарского края, утвержденных постановлением главы администрации (губернатора) Краснодарского края от 23 августа 2016 г. №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обитания. </w:t>
      </w:r>
    </w:p>
    <w:p w:rsidR="00D5346E" w:rsidRPr="0070360A" w:rsidRDefault="00D5346E" w:rsidP="0070360A">
      <w:pPr>
        <w:jc w:val="both"/>
        <w:rPr>
          <w:sz w:val="28"/>
          <w:szCs w:val="28"/>
        </w:rPr>
      </w:pPr>
      <w:r w:rsidRPr="0070360A">
        <w:rPr>
          <w:sz w:val="28"/>
          <w:szCs w:val="28"/>
        </w:rP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w:t>
      </w:r>
    </w:p>
    <w:p w:rsidR="00D5346E" w:rsidRPr="0070360A" w:rsidRDefault="00D5346E" w:rsidP="0070360A">
      <w:pPr>
        <w:jc w:val="both"/>
        <w:rPr>
          <w:sz w:val="28"/>
          <w:szCs w:val="28"/>
        </w:rPr>
      </w:pPr>
      <w:r w:rsidRPr="0070360A">
        <w:rPr>
          <w:sz w:val="28"/>
          <w:szCs w:val="28"/>
        </w:rPr>
        <w:t>Проведение земляных и строительных работ без проведения согласованных в установленном порядке мероприятий по охране объектов животного мира и среды их обитания образует состав административных правонарушений, предусмотренных статьями 8.33 и 8.35 Кодекса Российской Федерации об административных правонарушениях.</w:t>
      </w:r>
    </w:p>
    <w:p w:rsidR="00D5346E" w:rsidRPr="0070360A" w:rsidRDefault="00D5346E" w:rsidP="0070360A">
      <w:pPr>
        <w:jc w:val="both"/>
        <w:rPr>
          <w:sz w:val="28"/>
          <w:szCs w:val="28"/>
        </w:rPr>
      </w:pPr>
      <w:r w:rsidRPr="0070360A">
        <w:rPr>
          <w:sz w:val="28"/>
          <w:szCs w:val="28"/>
        </w:rPr>
        <w:t>Территория Ленинского сельского поселения Усть-Лабинского района частично 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42" w:name="_Toc169612984"/>
      <w:r w:rsidRPr="0070360A">
        <w:rPr>
          <w:sz w:val="28"/>
          <w:szCs w:val="28"/>
        </w:rPr>
        <w:t>2.1.3. Особо охраняемые природные территории</w:t>
      </w:r>
      <w:bookmarkEnd w:id="42"/>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территории Ленинского сельского поселения отсутствуют утверждённые границы особо охраняемых природных территорий.</w:t>
      </w:r>
    </w:p>
    <w:p w:rsidR="00D5346E" w:rsidRPr="0070360A" w:rsidRDefault="00D5346E" w:rsidP="0070360A">
      <w:pPr>
        <w:jc w:val="both"/>
        <w:rPr>
          <w:sz w:val="28"/>
          <w:szCs w:val="28"/>
        </w:rPr>
      </w:pPr>
      <w:bookmarkStart w:id="43" w:name="_Toc169612985"/>
      <w:bookmarkEnd w:id="34"/>
      <w:r w:rsidRPr="0070360A">
        <w:rPr>
          <w:sz w:val="28"/>
          <w:szCs w:val="28"/>
        </w:rPr>
        <w:t>2.1.4. Объекты культурного наследия</w:t>
      </w:r>
      <w:bookmarkEnd w:id="43"/>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lastRenderedPageBreak/>
        <w:t>Объекты культурного наследия (памятники истории и культуры)  народов Российской Федерации (далее — объекты культурного наследия) — это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5346E" w:rsidRPr="0070360A" w:rsidRDefault="00D5346E" w:rsidP="0070360A">
      <w:pPr>
        <w:jc w:val="both"/>
        <w:rPr>
          <w:sz w:val="28"/>
          <w:szCs w:val="28"/>
        </w:rPr>
      </w:pPr>
      <w:r w:rsidRPr="0070360A">
        <w:rPr>
          <w:sz w:val="28"/>
          <w:szCs w:val="28"/>
        </w:rPr>
        <w:t>В настоящее время в границах Ленинского сельского поселения располагается 3 объекта археологического наследия, 1 объект культурного значения иного вида. Перечень и характеристики объектов указаны в таблице 4 настоящего раздела.</w:t>
      </w:r>
    </w:p>
    <w:p w:rsidR="00D5346E" w:rsidRPr="0070360A" w:rsidRDefault="00D5346E" w:rsidP="0070360A">
      <w:pPr>
        <w:jc w:val="both"/>
        <w:rPr>
          <w:sz w:val="28"/>
          <w:szCs w:val="28"/>
        </w:rPr>
      </w:pPr>
      <w:r w:rsidRPr="0070360A">
        <w:rPr>
          <w:sz w:val="28"/>
          <w:szCs w:val="28"/>
        </w:rPr>
        <w:t>Управлением государственной охраны объектов культурного наследия Краснодарского края на постоянной основе ведётся работа по уточнению границ объектов археологического наследия.</w:t>
      </w:r>
    </w:p>
    <w:p w:rsidR="00D5346E" w:rsidRPr="0070360A" w:rsidRDefault="00D5346E" w:rsidP="0070360A">
      <w:pPr>
        <w:jc w:val="both"/>
        <w:rPr>
          <w:sz w:val="28"/>
          <w:szCs w:val="28"/>
        </w:rPr>
      </w:pPr>
      <w:r w:rsidRPr="0070360A">
        <w:rPr>
          <w:sz w:val="28"/>
          <w:szCs w:val="28"/>
        </w:rPr>
        <w:t>В результате данной работы в т.ч. уточнены границы объектов археологического наследия.</w:t>
      </w:r>
    </w:p>
    <w:p w:rsidR="00D5346E" w:rsidRPr="0070360A" w:rsidRDefault="00D5346E" w:rsidP="0070360A">
      <w:pPr>
        <w:jc w:val="both"/>
        <w:rPr>
          <w:sz w:val="28"/>
          <w:szCs w:val="28"/>
        </w:rPr>
      </w:pPr>
      <w:r w:rsidRPr="0070360A">
        <w:rPr>
          <w:sz w:val="28"/>
          <w:szCs w:val="28"/>
        </w:rPr>
        <w:t>Также информация об объектах культурного наследия отображена в графической части проекта на карте ГП-8 (Карта объектов культурного наследия).</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headerReference w:type="even" r:id="rId122"/>
          <w:headerReference w:type="default" r:id="rId123"/>
          <w:footerReference w:type="even" r:id="rId124"/>
          <w:footerReference w:type="default" r:id="rId125"/>
          <w:headerReference w:type="first" r:id="rId126"/>
          <w:footerReference w:type="first" r:id="rId127"/>
          <w:pgSz w:w="11906" w:h="16838"/>
          <w:pgMar w:top="1134" w:right="600" w:bottom="1134" w:left="1701" w:header="708" w:footer="708" w:gutter="0"/>
          <w:cols w:space="708"/>
          <w:docGrid w:linePitch="360"/>
        </w:sectPr>
      </w:pPr>
    </w:p>
    <w:p w:rsidR="00D5346E" w:rsidRPr="0070360A" w:rsidRDefault="00D5346E" w:rsidP="0070360A">
      <w:pPr>
        <w:jc w:val="both"/>
        <w:rPr>
          <w:sz w:val="28"/>
          <w:szCs w:val="28"/>
        </w:rPr>
      </w:pPr>
      <w:bookmarkStart w:id="45" w:name="_Hlk128819991"/>
      <w:r w:rsidRPr="0070360A">
        <w:rPr>
          <w:sz w:val="28"/>
          <w:szCs w:val="28"/>
        </w:rPr>
        <w:lastRenderedPageBreak/>
        <w:t xml:space="preserve">Список объектов культурного наследия, расположенных на территории </w:t>
      </w:r>
    </w:p>
    <w:p w:rsidR="00D5346E" w:rsidRPr="0070360A" w:rsidRDefault="00D5346E" w:rsidP="0070360A">
      <w:pPr>
        <w:jc w:val="both"/>
        <w:rPr>
          <w:sz w:val="28"/>
          <w:szCs w:val="28"/>
        </w:rPr>
      </w:pPr>
      <w:r w:rsidRPr="0070360A">
        <w:rPr>
          <w:sz w:val="28"/>
          <w:szCs w:val="28"/>
        </w:rPr>
        <w:t>Ленинского сельского поселения</w:t>
      </w:r>
    </w:p>
    <w:bookmarkEnd w:id="45"/>
    <w:p w:rsidR="00D5346E" w:rsidRPr="0070360A" w:rsidRDefault="00D5346E" w:rsidP="0070360A">
      <w:pPr>
        <w:jc w:val="both"/>
        <w:rPr>
          <w:sz w:val="28"/>
          <w:szCs w:val="28"/>
        </w:rPr>
      </w:pPr>
      <w:r w:rsidRPr="0070360A">
        <w:rPr>
          <w:sz w:val="28"/>
          <w:szCs w:val="28"/>
        </w:rPr>
        <w:t>Таблица 4</w:t>
      </w:r>
    </w:p>
    <w:tbl>
      <w:tblPr>
        <w:tblpPr w:leftFromText="180" w:rightFromText="180" w:vertAnchor="text" w:tblpX="-431"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3681"/>
        <w:gridCol w:w="5528"/>
        <w:gridCol w:w="1276"/>
        <w:gridCol w:w="1417"/>
        <w:gridCol w:w="1418"/>
        <w:gridCol w:w="1276"/>
      </w:tblGrid>
      <w:tr w:rsidR="00D5346E" w:rsidRPr="0070360A" w:rsidTr="00D5346E">
        <w:trPr>
          <w:tblHeader/>
        </w:trPr>
        <w:tc>
          <w:tcPr>
            <w:tcW w:w="567" w:type="dxa"/>
            <w:vAlign w:val="center"/>
          </w:tcPr>
          <w:p w:rsidR="00D5346E" w:rsidRPr="0070360A" w:rsidRDefault="00D5346E" w:rsidP="0070360A">
            <w:pPr>
              <w:jc w:val="both"/>
              <w:rPr>
                <w:sz w:val="28"/>
                <w:szCs w:val="28"/>
              </w:rPr>
            </w:pPr>
            <w:bookmarkStart w:id="46" w:name="_Hlk147240416"/>
            <w:bookmarkStart w:id="47" w:name="_Hlk147240504"/>
            <w:r w:rsidRPr="0070360A">
              <w:rPr>
                <w:sz w:val="28"/>
                <w:szCs w:val="28"/>
              </w:rPr>
              <w:t>№ пп</w:t>
            </w:r>
          </w:p>
        </w:tc>
        <w:tc>
          <w:tcPr>
            <w:tcW w:w="3681" w:type="dxa"/>
            <w:shd w:val="clear" w:color="auto" w:fill="auto"/>
            <w:vAlign w:val="center"/>
          </w:tcPr>
          <w:p w:rsidR="00D5346E" w:rsidRPr="0070360A" w:rsidRDefault="00D5346E" w:rsidP="0070360A">
            <w:pPr>
              <w:jc w:val="both"/>
              <w:rPr>
                <w:sz w:val="28"/>
                <w:szCs w:val="28"/>
              </w:rPr>
            </w:pPr>
            <w:r w:rsidRPr="0070360A">
              <w:rPr>
                <w:sz w:val="28"/>
                <w:szCs w:val="28"/>
              </w:rPr>
              <w:t>Наименование объекта</w:t>
            </w:r>
          </w:p>
        </w:tc>
        <w:tc>
          <w:tcPr>
            <w:tcW w:w="5528" w:type="dxa"/>
            <w:shd w:val="clear" w:color="auto" w:fill="auto"/>
            <w:vAlign w:val="center"/>
          </w:tcPr>
          <w:p w:rsidR="00D5346E" w:rsidRPr="0070360A" w:rsidRDefault="00D5346E" w:rsidP="0070360A">
            <w:pPr>
              <w:jc w:val="both"/>
              <w:rPr>
                <w:sz w:val="28"/>
                <w:szCs w:val="28"/>
              </w:rPr>
            </w:pPr>
            <w:r w:rsidRPr="0070360A">
              <w:rPr>
                <w:sz w:val="28"/>
                <w:szCs w:val="28"/>
              </w:rPr>
              <w:t>Местонахождение объекта, адрес в АИС ОКН</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 xml:space="preserve">Номер по госсписку </w:t>
            </w:r>
          </w:p>
        </w:tc>
        <w:tc>
          <w:tcPr>
            <w:tcW w:w="1417" w:type="dxa"/>
            <w:shd w:val="clear" w:color="auto" w:fill="auto"/>
          </w:tcPr>
          <w:p w:rsidR="00D5346E" w:rsidRPr="0070360A" w:rsidRDefault="00D5346E" w:rsidP="0070360A">
            <w:pPr>
              <w:jc w:val="both"/>
              <w:rPr>
                <w:sz w:val="28"/>
                <w:szCs w:val="28"/>
              </w:rPr>
            </w:pPr>
            <w:r w:rsidRPr="0070360A">
              <w:rPr>
                <w:sz w:val="28"/>
                <w:szCs w:val="28"/>
              </w:rPr>
              <w:t>Решение о постановке на охрану/об утверждении границ</w:t>
            </w:r>
          </w:p>
        </w:tc>
        <w:tc>
          <w:tcPr>
            <w:tcW w:w="1418" w:type="dxa"/>
            <w:shd w:val="clear" w:color="auto" w:fill="auto"/>
            <w:vAlign w:val="center"/>
          </w:tcPr>
          <w:p w:rsidR="00D5346E" w:rsidRPr="0070360A" w:rsidRDefault="00D5346E" w:rsidP="0070360A">
            <w:pPr>
              <w:jc w:val="both"/>
              <w:rPr>
                <w:sz w:val="28"/>
                <w:szCs w:val="28"/>
              </w:rPr>
            </w:pPr>
            <w:r w:rsidRPr="0070360A">
              <w:rPr>
                <w:sz w:val="28"/>
                <w:szCs w:val="28"/>
              </w:rPr>
              <w:t>Категория историко- культурного значения*</w:t>
            </w:r>
          </w:p>
        </w:tc>
        <w:tc>
          <w:tcPr>
            <w:tcW w:w="1276" w:type="dxa"/>
            <w:shd w:val="clear" w:color="auto" w:fill="auto"/>
          </w:tcPr>
          <w:p w:rsidR="00D5346E" w:rsidRPr="0070360A" w:rsidRDefault="00D5346E" w:rsidP="0070360A">
            <w:pPr>
              <w:jc w:val="both"/>
              <w:rPr>
                <w:sz w:val="28"/>
                <w:szCs w:val="28"/>
              </w:rPr>
            </w:pPr>
            <w:r w:rsidRPr="0070360A">
              <w:rPr>
                <w:sz w:val="28"/>
                <w:szCs w:val="28"/>
              </w:rPr>
              <w:t>Общая видовая принадлежность памятника</w:t>
            </w:r>
          </w:p>
        </w:tc>
      </w:tr>
      <w:tr w:rsidR="00D5346E" w:rsidRPr="0070360A" w:rsidTr="00D5346E">
        <w:trPr>
          <w:tblHeader/>
        </w:trPr>
        <w:tc>
          <w:tcPr>
            <w:tcW w:w="567" w:type="dxa"/>
            <w:vAlign w:val="center"/>
          </w:tcPr>
          <w:p w:rsidR="00D5346E" w:rsidRPr="0070360A" w:rsidRDefault="00D5346E" w:rsidP="0070360A">
            <w:pPr>
              <w:jc w:val="both"/>
              <w:rPr>
                <w:sz w:val="28"/>
                <w:szCs w:val="28"/>
              </w:rPr>
            </w:pPr>
            <w:r w:rsidRPr="0070360A">
              <w:rPr>
                <w:sz w:val="28"/>
                <w:szCs w:val="28"/>
              </w:rPr>
              <w:t>1</w:t>
            </w:r>
          </w:p>
        </w:tc>
        <w:tc>
          <w:tcPr>
            <w:tcW w:w="3681" w:type="dxa"/>
            <w:shd w:val="clear" w:color="auto" w:fill="auto"/>
            <w:vAlign w:val="center"/>
          </w:tcPr>
          <w:p w:rsidR="00D5346E" w:rsidRPr="0070360A" w:rsidRDefault="00D5346E" w:rsidP="0070360A">
            <w:pPr>
              <w:jc w:val="both"/>
              <w:rPr>
                <w:sz w:val="28"/>
                <w:szCs w:val="28"/>
              </w:rPr>
            </w:pPr>
            <w:r w:rsidRPr="0070360A">
              <w:rPr>
                <w:sz w:val="28"/>
                <w:szCs w:val="28"/>
              </w:rPr>
              <w:t>Братская могила советских воинов, погибших в боях с фашистскими захватчиками, 1942-1943 годы</w:t>
            </w:r>
          </w:p>
        </w:tc>
        <w:tc>
          <w:tcPr>
            <w:tcW w:w="5528" w:type="dxa"/>
            <w:shd w:val="clear" w:color="auto" w:fill="auto"/>
            <w:vAlign w:val="center"/>
          </w:tcPr>
          <w:p w:rsidR="00D5346E" w:rsidRPr="0070360A" w:rsidRDefault="00D5346E" w:rsidP="0070360A">
            <w:pPr>
              <w:jc w:val="both"/>
              <w:rPr>
                <w:sz w:val="28"/>
                <w:szCs w:val="28"/>
              </w:rPr>
            </w:pPr>
            <w:r w:rsidRPr="0070360A">
              <w:rPr>
                <w:sz w:val="28"/>
                <w:szCs w:val="28"/>
              </w:rPr>
              <w:t>х. Безлесный, у здания Дома культуры х. Безлесный, ул. Красная, 64, у здания Дома культуры</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4097</w:t>
            </w:r>
          </w:p>
        </w:tc>
        <w:tc>
          <w:tcPr>
            <w:tcW w:w="1417" w:type="dxa"/>
            <w:shd w:val="clear" w:color="auto" w:fill="auto"/>
            <w:vAlign w:val="center"/>
          </w:tcPr>
          <w:p w:rsidR="00D5346E" w:rsidRPr="0070360A" w:rsidRDefault="00D5346E" w:rsidP="0070360A">
            <w:pPr>
              <w:jc w:val="both"/>
              <w:rPr>
                <w:sz w:val="28"/>
                <w:szCs w:val="28"/>
              </w:rPr>
            </w:pPr>
            <w:r w:rsidRPr="0070360A">
              <w:rPr>
                <w:sz w:val="28"/>
                <w:szCs w:val="28"/>
              </w:rPr>
              <w:t>63</w:t>
            </w:r>
          </w:p>
          <w:p w:rsidR="00D5346E" w:rsidRPr="0070360A" w:rsidRDefault="00D5346E" w:rsidP="0070360A">
            <w:pPr>
              <w:jc w:val="both"/>
              <w:rPr>
                <w:sz w:val="28"/>
                <w:szCs w:val="28"/>
              </w:rPr>
            </w:pPr>
            <w:r w:rsidRPr="0070360A">
              <w:rPr>
                <w:sz w:val="28"/>
                <w:szCs w:val="28"/>
              </w:rPr>
              <w:t>1872-КЗ</w:t>
            </w:r>
          </w:p>
        </w:tc>
        <w:tc>
          <w:tcPr>
            <w:tcW w:w="1418" w:type="dxa"/>
            <w:shd w:val="clear" w:color="auto" w:fill="auto"/>
            <w:vAlign w:val="center"/>
          </w:tcPr>
          <w:p w:rsidR="00D5346E" w:rsidRPr="0070360A" w:rsidRDefault="00D5346E" w:rsidP="0070360A">
            <w:pPr>
              <w:jc w:val="both"/>
              <w:rPr>
                <w:sz w:val="28"/>
                <w:szCs w:val="28"/>
              </w:rPr>
            </w:pPr>
            <w:r w:rsidRPr="0070360A">
              <w:rPr>
                <w:sz w:val="28"/>
                <w:szCs w:val="28"/>
              </w:rPr>
              <w:t>Р</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И</w:t>
            </w:r>
          </w:p>
        </w:tc>
      </w:tr>
      <w:tr w:rsidR="00D5346E" w:rsidRPr="0070360A" w:rsidTr="00D5346E">
        <w:trPr>
          <w:tblHeader/>
        </w:trPr>
        <w:tc>
          <w:tcPr>
            <w:tcW w:w="567" w:type="dxa"/>
            <w:vAlign w:val="center"/>
          </w:tcPr>
          <w:p w:rsidR="00D5346E" w:rsidRPr="0070360A" w:rsidRDefault="00D5346E" w:rsidP="0070360A">
            <w:pPr>
              <w:jc w:val="both"/>
              <w:rPr>
                <w:sz w:val="28"/>
                <w:szCs w:val="28"/>
              </w:rPr>
            </w:pPr>
            <w:r w:rsidRPr="0070360A">
              <w:rPr>
                <w:sz w:val="28"/>
                <w:szCs w:val="28"/>
              </w:rPr>
              <w:t>2</w:t>
            </w:r>
          </w:p>
        </w:tc>
        <w:tc>
          <w:tcPr>
            <w:tcW w:w="3681" w:type="dxa"/>
            <w:shd w:val="clear" w:color="auto" w:fill="auto"/>
            <w:vAlign w:val="center"/>
          </w:tcPr>
          <w:p w:rsidR="00D5346E" w:rsidRPr="0070360A" w:rsidRDefault="00D5346E" w:rsidP="0070360A">
            <w:pPr>
              <w:jc w:val="both"/>
              <w:rPr>
                <w:sz w:val="28"/>
                <w:szCs w:val="28"/>
              </w:rPr>
            </w:pPr>
            <w:r w:rsidRPr="0070360A">
              <w:rPr>
                <w:sz w:val="28"/>
                <w:szCs w:val="28"/>
              </w:rPr>
              <w:t>Курганная группа</w:t>
            </w:r>
          </w:p>
        </w:tc>
        <w:tc>
          <w:tcPr>
            <w:tcW w:w="5528" w:type="dxa"/>
            <w:shd w:val="clear" w:color="auto" w:fill="auto"/>
            <w:vAlign w:val="center"/>
          </w:tcPr>
          <w:p w:rsidR="00D5346E" w:rsidRPr="0070360A" w:rsidRDefault="00D5346E" w:rsidP="0070360A">
            <w:pPr>
              <w:jc w:val="both"/>
              <w:rPr>
                <w:sz w:val="28"/>
                <w:szCs w:val="28"/>
              </w:rPr>
            </w:pPr>
            <w:r w:rsidRPr="0070360A">
              <w:rPr>
                <w:sz w:val="28"/>
                <w:szCs w:val="28"/>
              </w:rPr>
              <w:t>х. Безлесный, 2 км к западу от хутора</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4009</w:t>
            </w:r>
          </w:p>
        </w:tc>
        <w:tc>
          <w:tcPr>
            <w:tcW w:w="1417" w:type="dxa"/>
            <w:shd w:val="clear" w:color="auto" w:fill="auto"/>
            <w:vAlign w:val="center"/>
          </w:tcPr>
          <w:p w:rsidR="00D5346E" w:rsidRPr="0070360A" w:rsidRDefault="00D5346E" w:rsidP="0070360A">
            <w:pPr>
              <w:jc w:val="both"/>
              <w:rPr>
                <w:sz w:val="28"/>
                <w:szCs w:val="28"/>
              </w:rPr>
            </w:pPr>
            <w:r w:rsidRPr="0070360A">
              <w:rPr>
                <w:sz w:val="28"/>
                <w:szCs w:val="28"/>
              </w:rPr>
              <w:t>407</w:t>
            </w:r>
          </w:p>
        </w:tc>
        <w:tc>
          <w:tcPr>
            <w:tcW w:w="1418" w:type="dxa"/>
            <w:shd w:val="clear" w:color="auto" w:fill="auto"/>
            <w:vAlign w:val="center"/>
          </w:tcPr>
          <w:p w:rsidR="00D5346E" w:rsidRPr="0070360A" w:rsidRDefault="00D5346E" w:rsidP="0070360A">
            <w:pPr>
              <w:jc w:val="both"/>
              <w:rPr>
                <w:sz w:val="28"/>
                <w:szCs w:val="28"/>
              </w:rPr>
            </w:pPr>
            <w:r w:rsidRPr="0070360A">
              <w:rPr>
                <w:sz w:val="28"/>
                <w:szCs w:val="28"/>
              </w:rPr>
              <w:t>Р</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АР</w:t>
            </w:r>
          </w:p>
        </w:tc>
      </w:tr>
      <w:tr w:rsidR="00D5346E" w:rsidRPr="0070360A" w:rsidTr="00D5346E">
        <w:trPr>
          <w:tblHeader/>
        </w:trPr>
        <w:tc>
          <w:tcPr>
            <w:tcW w:w="567" w:type="dxa"/>
            <w:vAlign w:val="center"/>
          </w:tcPr>
          <w:p w:rsidR="00D5346E" w:rsidRPr="0070360A" w:rsidRDefault="00D5346E" w:rsidP="0070360A">
            <w:pPr>
              <w:jc w:val="both"/>
              <w:rPr>
                <w:sz w:val="28"/>
                <w:szCs w:val="28"/>
              </w:rPr>
            </w:pPr>
            <w:r w:rsidRPr="0070360A">
              <w:rPr>
                <w:sz w:val="28"/>
                <w:szCs w:val="28"/>
              </w:rPr>
              <w:t>3</w:t>
            </w:r>
          </w:p>
        </w:tc>
        <w:tc>
          <w:tcPr>
            <w:tcW w:w="3681" w:type="dxa"/>
            <w:shd w:val="clear" w:color="auto" w:fill="auto"/>
            <w:vAlign w:val="center"/>
          </w:tcPr>
          <w:p w:rsidR="00D5346E" w:rsidRPr="0070360A" w:rsidRDefault="00D5346E" w:rsidP="0070360A">
            <w:pPr>
              <w:jc w:val="both"/>
              <w:rPr>
                <w:sz w:val="28"/>
                <w:szCs w:val="28"/>
              </w:rPr>
            </w:pPr>
            <w:r w:rsidRPr="0070360A">
              <w:rPr>
                <w:sz w:val="28"/>
                <w:szCs w:val="28"/>
              </w:rPr>
              <w:t>Курганная группа</w:t>
            </w:r>
          </w:p>
        </w:tc>
        <w:tc>
          <w:tcPr>
            <w:tcW w:w="5528" w:type="dxa"/>
            <w:shd w:val="clear" w:color="auto" w:fill="auto"/>
            <w:vAlign w:val="center"/>
          </w:tcPr>
          <w:p w:rsidR="00D5346E" w:rsidRPr="0070360A" w:rsidRDefault="00D5346E" w:rsidP="0070360A">
            <w:pPr>
              <w:jc w:val="both"/>
              <w:rPr>
                <w:sz w:val="28"/>
                <w:szCs w:val="28"/>
              </w:rPr>
            </w:pPr>
            <w:r w:rsidRPr="0070360A">
              <w:rPr>
                <w:sz w:val="28"/>
                <w:szCs w:val="28"/>
              </w:rPr>
              <w:t>х. Безлесный, 5,2 км к западу от хутора</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4010</w:t>
            </w:r>
          </w:p>
        </w:tc>
        <w:tc>
          <w:tcPr>
            <w:tcW w:w="1417" w:type="dxa"/>
            <w:shd w:val="clear" w:color="auto" w:fill="auto"/>
            <w:vAlign w:val="center"/>
          </w:tcPr>
          <w:p w:rsidR="00D5346E" w:rsidRPr="0070360A" w:rsidRDefault="00D5346E" w:rsidP="0070360A">
            <w:pPr>
              <w:jc w:val="both"/>
              <w:rPr>
                <w:sz w:val="28"/>
                <w:szCs w:val="28"/>
              </w:rPr>
            </w:pPr>
            <w:r w:rsidRPr="0070360A">
              <w:rPr>
                <w:sz w:val="28"/>
                <w:szCs w:val="28"/>
              </w:rPr>
              <w:t>407</w:t>
            </w:r>
          </w:p>
        </w:tc>
        <w:tc>
          <w:tcPr>
            <w:tcW w:w="1418" w:type="dxa"/>
            <w:shd w:val="clear" w:color="auto" w:fill="auto"/>
            <w:vAlign w:val="center"/>
          </w:tcPr>
          <w:p w:rsidR="00D5346E" w:rsidRPr="0070360A" w:rsidRDefault="00D5346E" w:rsidP="0070360A">
            <w:pPr>
              <w:jc w:val="both"/>
              <w:rPr>
                <w:sz w:val="28"/>
                <w:szCs w:val="28"/>
              </w:rPr>
            </w:pPr>
            <w:r w:rsidRPr="0070360A">
              <w:rPr>
                <w:sz w:val="28"/>
                <w:szCs w:val="28"/>
              </w:rPr>
              <w:t>Р</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АР</w:t>
            </w:r>
          </w:p>
        </w:tc>
      </w:tr>
      <w:tr w:rsidR="00D5346E" w:rsidRPr="0070360A" w:rsidTr="00D5346E">
        <w:trPr>
          <w:tblHeader/>
        </w:trPr>
        <w:tc>
          <w:tcPr>
            <w:tcW w:w="567" w:type="dxa"/>
            <w:vAlign w:val="center"/>
          </w:tcPr>
          <w:p w:rsidR="00D5346E" w:rsidRPr="0070360A" w:rsidRDefault="00D5346E" w:rsidP="0070360A">
            <w:pPr>
              <w:jc w:val="both"/>
              <w:rPr>
                <w:sz w:val="28"/>
                <w:szCs w:val="28"/>
              </w:rPr>
            </w:pPr>
            <w:r w:rsidRPr="0070360A">
              <w:rPr>
                <w:sz w:val="28"/>
                <w:szCs w:val="28"/>
              </w:rPr>
              <w:t>4</w:t>
            </w:r>
          </w:p>
        </w:tc>
        <w:tc>
          <w:tcPr>
            <w:tcW w:w="3681" w:type="dxa"/>
            <w:shd w:val="clear" w:color="auto" w:fill="auto"/>
            <w:vAlign w:val="center"/>
          </w:tcPr>
          <w:p w:rsidR="00D5346E" w:rsidRPr="0070360A" w:rsidRDefault="00D5346E" w:rsidP="0070360A">
            <w:pPr>
              <w:jc w:val="both"/>
              <w:rPr>
                <w:sz w:val="28"/>
                <w:szCs w:val="28"/>
              </w:rPr>
            </w:pPr>
            <w:r w:rsidRPr="0070360A">
              <w:rPr>
                <w:sz w:val="28"/>
                <w:szCs w:val="28"/>
              </w:rPr>
              <w:t>Курганная группа</w:t>
            </w:r>
          </w:p>
        </w:tc>
        <w:tc>
          <w:tcPr>
            <w:tcW w:w="5528" w:type="dxa"/>
            <w:shd w:val="clear" w:color="auto" w:fill="auto"/>
            <w:vAlign w:val="center"/>
          </w:tcPr>
          <w:p w:rsidR="00D5346E" w:rsidRPr="0070360A" w:rsidRDefault="00D5346E" w:rsidP="0070360A">
            <w:pPr>
              <w:jc w:val="both"/>
              <w:rPr>
                <w:sz w:val="28"/>
                <w:szCs w:val="28"/>
              </w:rPr>
            </w:pPr>
            <w:r w:rsidRPr="0070360A">
              <w:rPr>
                <w:sz w:val="28"/>
                <w:szCs w:val="28"/>
              </w:rPr>
              <w:t>х. Ладожская, 7,725 км к северо-востоку от хутора</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5179</w:t>
            </w:r>
          </w:p>
        </w:tc>
        <w:tc>
          <w:tcPr>
            <w:tcW w:w="1417" w:type="dxa"/>
            <w:shd w:val="clear" w:color="auto" w:fill="auto"/>
            <w:vAlign w:val="center"/>
          </w:tcPr>
          <w:p w:rsidR="00D5346E" w:rsidRPr="0070360A" w:rsidRDefault="00D5346E" w:rsidP="0070360A">
            <w:pPr>
              <w:jc w:val="both"/>
              <w:rPr>
                <w:sz w:val="28"/>
                <w:szCs w:val="28"/>
              </w:rPr>
            </w:pPr>
            <w:r w:rsidRPr="0070360A">
              <w:rPr>
                <w:sz w:val="28"/>
                <w:szCs w:val="28"/>
              </w:rPr>
              <w:t>615</w:t>
            </w:r>
          </w:p>
        </w:tc>
        <w:tc>
          <w:tcPr>
            <w:tcW w:w="1418" w:type="dxa"/>
            <w:shd w:val="clear" w:color="auto" w:fill="auto"/>
            <w:vAlign w:val="center"/>
          </w:tcPr>
          <w:p w:rsidR="00D5346E" w:rsidRPr="0070360A" w:rsidRDefault="00D5346E" w:rsidP="0070360A">
            <w:pPr>
              <w:jc w:val="both"/>
              <w:rPr>
                <w:sz w:val="28"/>
                <w:szCs w:val="28"/>
              </w:rPr>
            </w:pPr>
            <w:r w:rsidRPr="0070360A">
              <w:rPr>
                <w:sz w:val="28"/>
                <w:szCs w:val="28"/>
              </w:rPr>
              <w:t>Р</w:t>
            </w:r>
          </w:p>
        </w:tc>
        <w:tc>
          <w:tcPr>
            <w:tcW w:w="1276" w:type="dxa"/>
            <w:shd w:val="clear" w:color="auto" w:fill="auto"/>
            <w:vAlign w:val="center"/>
          </w:tcPr>
          <w:p w:rsidR="00D5346E" w:rsidRPr="0070360A" w:rsidRDefault="00D5346E" w:rsidP="0070360A">
            <w:pPr>
              <w:jc w:val="both"/>
              <w:rPr>
                <w:sz w:val="28"/>
                <w:szCs w:val="28"/>
              </w:rPr>
            </w:pPr>
            <w:r w:rsidRPr="0070360A">
              <w:rPr>
                <w:sz w:val="28"/>
                <w:szCs w:val="28"/>
              </w:rPr>
              <w:t>АР</w:t>
            </w:r>
          </w:p>
        </w:tc>
      </w:tr>
      <w:bookmarkEnd w:id="46"/>
    </w:tbl>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48" w:name="_Hlk128820050"/>
      <w:bookmarkEnd w:id="47"/>
      <w:r w:rsidRPr="0070360A">
        <w:rPr>
          <w:sz w:val="28"/>
          <w:szCs w:val="28"/>
        </w:rPr>
        <w:t>*Примечание:</w:t>
      </w:r>
    </w:p>
    <w:p w:rsidR="00D5346E" w:rsidRPr="0070360A" w:rsidRDefault="00D5346E" w:rsidP="0070360A">
      <w:pPr>
        <w:jc w:val="both"/>
        <w:rPr>
          <w:sz w:val="28"/>
          <w:szCs w:val="28"/>
        </w:rPr>
      </w:pPr>
      <w:r w:rsidRPr="0070360A">
        <w:rPr>
          <w:sz w:val="28"/>
          <w:szCs w:val="28"/>
        </w:rPr>
        <w:t>Р – объект археологического наследия регионального значения</w:t>
      </w:r>
    </w:p>
    <w:p w:rsidR="00D5346E" w:rsidRPr="0070360A" w:rsidRDefault="00D5346E" w:rsidP="0070360A">
      <w:pPr>
        <w:jc w:val="both"/>
        <w:rPr>
          <w:sz w:val="28"/>
          <w:szCs w:val="28"/>
        </w:rPr>
      </w:pPr>
      <w:r w:rsidRPr="0070360A">
        <w:rPr>
          <w:sz w:val="28"/>
          <w:szCs w:val="28"/>
        </w:rPr>
        <w:t>В – выявленный объект археологического наследия</w:t>
      </w:r>
    </w:p>
    <w:bookmarkEnd w:id="48"/>
    <w:p w:rsidR="00D5346E" w:rsidRPr="0070360A" w:rsidRDefault="00D5346E" w:rsidP="0070360A">
      <w:pPr>
        <w:jc w:val="both"/>
        <w:rPr>
          <w:sz w:val="28"/>
          <w:szCs w:val="28"/>
        </w:rPr>
      </w:pPr>
      <w:r w:rsidRPr="0070360A">
        <w:rPr>
          <w:sz w:val="28"/>
          <w:szCs w:val="28"/>
        </w:rPr>
        <w:tab/>
      </w:r>
    </w:p>
    <w:p w:rsidR="00D5346E" w:rsidRPr="0070360A" w:rsidRDefault="00D5346E" w:rsidP="0070360A">
      <w:pPr>
        <w:jc w:val="both"/>
        <w:rPr>
          <w:sz w:val="28"/>
          <w:szCs w:val="28"/>
        </w:rPr>
        <w:sectPr w:rsidR="00D5346E" w:rsidRPr="0070360A" w:rsidSect="00D5346E">
          <w:pgSz w:w="16838" w:h="11906" w:orient="landscape"/>
          <w:pgMar w:top="1418" w:right="1134" w:bottom="600" w:left="1701" w:header="708" w:footer="708" w:gutter="0"/>
          <w:cols w:space="708"/>
          <w:docGrid w:linePitch="360"/>
        </w:sectPr>
      </w:pPr>
    </w:p>
    <w:p w:rsidR="00D5346E" w:rsidRPr="0070360A" w:rsidRDefault="00D5346E" w:rsidP="0070360A">
      <w:pPr>
        <w:jc w:val="both"/>
        <w:rPr>
          <w:sz w:val="28"/>
          <w:szCs w:val="28"/>
        </w:rPr>
      </w:pPr>
      <w:bookmarkStart w:id="49" w:name="_Toc169612986"/>
      <w:r w:rsidRPr="0070360A">
        <w:rPr>
          <w:sz w:val="28"/>
          <w:szCs w:val="28"/>
        </w:rPr>
        <w:lastRenderedPageBreak/>
        <w:t>2.1.4.1 Предложения мероприятий по охране и использованию объектов культурного наследия</w:t>
      </w:r>
      <w:bookmarkEnd w:id="49"/>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соответствии с п. 1 ст.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В границах зон охраны памятника истории и культуры устанавливается особый правовой режим использования земель в соответствии с Законом Краснодарского края от 23.07.2015 № 3223-K3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 3223- КЗ).</w:t>
      </w:r>
    </w:p>
    <w:p w:rsidR="00D5346E" w:rsidRPr="0070360A" w:rsidRDefault="00D5346E" w:rsidP="0070360A">
      <w:pPr>
        <w:jc w:val="both"/>
        <w:rPr>
          <w:sz w:val="28"/>
          <w:szCs w:val="28"/>
        </w:rPr>
      </w:pPr>
      <w:r w:rsidRPr="0070360A">
        <w:rPr>
          <w:sz w:val="28"/>
          <w:szCs w:val="28"/>
        </w:rPr>
        <w:t>Земельные участки в границах территорий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№73-Ф3. В соответствии с п. 2 ст. 99 Земельного кодекса Российской Федерации, земли историко-культурного назначения используются строго в соответствии с их целевым назначением, изменение целевого назначения земель историко-культурного назначения и не соответствующая их целевому назначению деятельность не допускаются. Указанные земли, занятые объектами археологического наследия земельные участки, находящиеся в государственной или муниципальной собственности, ограничиваются в обороте и не предоставляются в частную собственность, за исключением случаев, установленных федеральными законами (ст. 27 Земельного кодекса Российской Федерации).</w:t>
      </w:r>
    </w:p>
    <w:p w:rsidR="00D5346E" w:rsidRPr="0070360A" w:rsidRDefault="00D5346E" w:rsidP="0070360A">
      <w:pPr>
        <w:jc w:val="both"/>
        <w:rPr>
          <w:sz w:val="28"/>
          <w:szCs w:val="28"/>
        </w:rPr>
      </w:pPr>
      <w:r w:rsidRPr="0070360A">
        <w:rPr>
          <w:sz w:val="28"/>
          <w:szCs w:val="28"/>
        </w:rPr>
        <w:t>В соответствии с п. 3 ст. 11 Закона № 3223-K3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объекта культурного наследия устанавливаются следующие границы зон охраны:</w:t>
      </w:r>
    </w:p>
    <w:p w:rsidR="00D5346E" w:rsidRPr="0070360A" w:rsidRDefault="00D5346E" w:rsidP="0070360A">
      <w:pPr>
        <w:jc w:val="both"/>
        <w:rPr>
          <w:sz w:val="28"/>
          <w:szCs w:val="28"/>
        </w:rPr>
      </w:pPr>
      <w:r w:rsidRPr="0070360A">
        <w:rPr>
          <w:sz w:val="28"/>
          <w:szCs w:val="28"/>
        </w:rPr>
        <w:t>1)</w:t>
      </w:r>
      <w:r w:rsidRPr="0070360A">
        <w:rPr>
          <w:sz w:val="28"/>
          <w:szCs w:val="28"/>
        </w:rPr>
        <w:tab/>
        <w:t>для объектов археологического наследия:</w:t>
      </w:r>
    </w:p>
    <w:p w:rsidR="00D5346E" w:rsidRPr="0070360A" w:rsidRDefault="00D5346E" w:rsidP="0070360A">
      <w:pPr>
        <w:jc w:val="both"/>
        <w:rPr>
          <w:sz w:val="28"/>
          <w:szCs w:val="28"/>
        </w:rPr>
      </w:pPr>
      <w:r w:rsidRPr="0070360A">
        <w:rPr>
          <w:sz w:val="28"/>
          <w:szCs w:val="28"/>
        </w:rPr>
        <w:t>а)</w:t>
      </w:r>
      <w:r w:rsidRPr="0070360A">
        <w:rPr>
          <w:sz w:val="28"/>
          <w:szCs w:val="28"/>
        </w:rPr>
        <w:tab/>
        <w:t>поселения, городища, селища, усадьбы независимо от места их расположения - 500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б)</w:t>
      </w:r>
      <w:r w:rsidRPr="0070360A">
        <w:rPr>
          <w:sz w:val="28"/>
          <w:szCs w:val="28"/>
        </w:rPr>
        <w:tab/>
        <w:t xml:space="preserve">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w:t>
      </w:r>
      <w:r w:rsidRPr="0070360A">
        <w:rPr>
          <w:sz w:val="28"/>
          <w:szCs w:val="28"/>
        </w:rPr>
        <w:lastRenderedPageBreak/>
        <w:t>скальных, пещерных склепов) - 200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в)</w:t>
      </w:r>
      <w:r w:rsidRPr="0070360A">
        <w:rPr>
          <w:sz w:val="28"/>
          <w:szCs w:val="28"/>
        </w:rPr>
        <w:tab/>
        <w:t>курганы высотой:</w:t>
      </w:r>
    </w:p>
    <w:p w:rsidR="00D5346E" w:rsidRPr="0070360A" w:rsidRDefault="00D5346E" w:rsidP="0070360A">
      <w:pPr>
        <w:jc w:val="both"/>
        <w:rPr>
          <w:sz w:val="28"/>
          <w:szCs w:val="28"/>
        </w:rPr>
      </w:pPr>
      <w:r w:rsidRPr="0070360A">
        <w:rPr>
          <w:sz w:val="28"/>
          <w:szCs w:val="28"/>
        </w:rPr>
        <w:t>до 1 метра - 50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до 2 метров - 75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до 3 метров - 125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свыше 3 метров - 150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г)</w:t>
      </w:r>
      <w:r w:rsidRPr="0070360A">
        <w:rPr>
          <w:sz w:val="28"/>
          <w:szCs w:val="28"/>
        </w:rPr>
        <w:tab/>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D5346E" w:rsidRPr="0070360A" w:rsidRDefault="00D5346E" w:rsidP="0070360A">
      <w:pPr>
        <w:jc w:val="both"/>
        <w:rPr>
          <w:sz w:val="28"/>
          <w:szCs w:val="28"/>
        </w:rPr>
      </w:pPr>
      <w:r w:rsidRPr="0070360A">
        <w:rPr>
          <w:sz w:val="28"/>
          <w:szCs w:val="28"/>
        </w:rPr>
        <w:t>Порядок разработки, согласования и утверждения проекта зон охраны объектов культурного наследия установлен Положением о зонах охраны объектов культурного наследия (памятников истории и культуры) народов Российской Федерации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Постановление № 972).</w:t>
      </w:r>
    </w:p>
    <w:p w:rsidR="00D5346E" w:rsidRPr="0070360A" w:rsidRDefault="00D5346E" w:rsidP="0070360A">
      <w:pPr>
        <w:jc w:val="both"/>
        <w:rPr>
          <w:sz w:val="28"/>
          <w:szCs w:val="28"/>
        </w:rPr>
      </w:pPr>
      <w:r w:rsidRPr="0070360A">
        <w:rPr>
          <w:sz w:val="28"/>
          <w:szCs w:val="28"/>
        </w:rPr>
        <w:t>В соответствии с п. 7 Положения Постановления № 972 разработка проектов зон охраны объектов культурного наследия может осуществляться по инициативе и за счет средств органов местного самоуправления, собственников или пользователей объектов культурного наследия, правообладателей земельных участков, расположенных в границах зон охраны объектов культурного наследия.</w:t>
      </w:r>
    </w:p>
    <w:p w:rsidR="00D5346E" w:rsidRPr="0070360A" w:rsidRDefault="00D5346E" w:rsidP="0070360A">
      <w:pPr>
        <w:jc w:val="both"/>
        <w:rPr>
          <w:sz w:val="28"/>
          <w:szCs w:val="28"/>
        </w:rPr>
      </w:pPr>
      <w:r w:rsidRPr="0070360A">
        <w:rPr>
          <w:sz w:val="28"/>
          <w:szCs w:val="28"/>
        </w:rPr>
        <w:t>Проект зон охраны объектов культурного наследия подлежит в установленном порядке государственной историко-культурной экспертизе в целях соответствия его требованиям государственной охраны объектов культурного наследия. Проектная документация с актом историко-культурной экспертизы передается в управление государственной охраны объектов культурного наследия Краснодарского края для согласования и последующего утверждения границ.</w:t>
      </w:r>
    </w:p>
    <w:p w:rsidR="00D5346E" w:rsidRPr="0070360A" w:rsidRDefault="00D5346E" w:rsidP="0070360A">
      <w:pPr>
        <w:jc w:val="both"/>
        <w:rPr>
          <w:sz w:val="28"/>
          <w:szCs w:val="28"/>
        </w:rPr>
      </w:pPr>
      <w:r w:rsidRPr="0070360A">
        <w:rPr>
          <w:sz w:val="28"/>
          <w:szCs w:val="28"/>
        </w:rPr>
        <w:t>При разработке проектов планировки территории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34.1, 36, 40 Федерального закона от 25.06.2002 № 73-ФЗ.</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Рекомендации по эксплуатации и сохранению объектов культурного наследия (памятники архитектуры, истории и монументального искусства)</w:t>
      </w:r>
    </w:p>
    <w:p w:rsidR="00D5346E" w:rsidRPr="0070360A" w:rsidRDefault="00D5346E" w:rsidP="0070360A">
      <w:pPr>
        <w:jc w:val="both"/>
        <w:rPr>
          <w:sz w:val="28"/>
          <w:szCs w:val="28"/>
        </w:rPr>
      </w:pPr>
      <w:r w:rsidRPr="0070360A">
        <w:rPr>
          <w:sz w:val="28"/>
          <w:szCs w:val="28"/>
        </w:rPr>
        <w:t>экскурсионный показ;</w:t>
      </w:r>
    </w:p>
    <w:p w:rsidR="00D5346E" w:rsidRPr="0070360A" w:rsidRDefault="00D5346E" w:rsidP="0070360A">
      <w:pPr>
        <w:jc w:val="both"/>
        <w:rPr>
          <w:sz w:val="28"/>
          <w:szCs w:val="28"/>
        </w:rPr>
      </w:pPr>
      <w:r w:rsidRPr="0070360A">
        <w:rPr>
          <w:sz w:val="28"/>
          <w:szCs w:val="28"/>
        </w:rPr>
        <w:t>своевременное проведение ремонтно-реставрационных работ в целях обеспечения нормального технического состояния памятника;</w:t>
      </w:r>
    </w:p>
    <w:p w:rsidR="00D5346E" w:rsidRPr="0070360A" w:rsidRDefault="00D5346E" w:rsidP="0070360A">
      <w:pPr>
        <w:jc w:val="both"/>
        <w:rPr>
          <w:sz w:val="28"/>
          <w:szCs w:val="28"/>
        </w:rPr>
      </w:pPr>
      <w:r w:rsidRPr="0070360A">
        <w:rPr>
          <w:sz w:val="28"/>
          <w:szCs w:val="28"/>
        </w:rPr>
        <w:lastRenderedPageBreak/>
        <w:t>благоустройство и озеленение территории, не противоречащее сохранности  памятника;</w:t>
      </w:r>
    </w:p>
    <w:p w:rsidR="00D5346E" w:rsidRPr="0070360A" w:rsidRDefault="00D5346E" w:rsidP="0070360A">
      <w:pPr>
        <w:jc w:val="both"/>
        <w:rPr>
          <w:sz w:val="28"/>
          <w:szCs w:val="28"/>
        </w:rPr>
      </w:pPr>
      <w:r w:rsidRPr="0070360A">
        <w:rPr>
          <w:sz w:val="28"/>
          <w:szCs w:val="28"/>
        </w:rPr>
        <w:t>использовать преимущественно по первоначальному назначению;</w:t>
      </w:r>
    </w:p>
    <w:p w:rsidR="00D5346E" w:rsidRPr="0070360A" w:rsidRDefault="00D5346E" w:rsidP="0070360A">
      <w:pPr>
        <w:jc w:val="both"/>
        <w:rPr>
          <w:sz w:val="28"/>
          <w:szCs w:val="28"/>
        </w:rPr>
      </w:pPr>
      <w:r w:rsidRPr="0070360A">
        <w:rPr>
          <w:sz w:val="28"/>
          <w:szCs w:val="28"/>
        </w:rPr>
        <w:t>все виды строительных и ремонтных работ, касающиеся ремонта, реконструкции и реставрации памятника архитектуры, истории и монументального искусства необходимо предварительно согласовывать с государственным органом по охране памятников.</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0" w:name="_Toc169612987"/>
      <w:r w:rsidRPr="0070360A">
        <w:rPr>
          <w:sz w:val="28"/>
          <w:szCs w:val="28"/>
        </w:rPr>
        <w:t>2.1.5 Комплексная оценка и информация об основных проблемах развития территории</w:t>
      </w:r>
      <w:bookmarkEnd w:id="50"/>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1" w:name="_Toc169612988"/>
      <w:r w:rsidRPr="0070360A">
        <w:rPr>
          <w:sz w:val="28"/>
          <w:szCs w:val="28"/>
        </w:rPr>
        <w:t>2.1.5.1 Местоположение муниципального района в региональной системе расселения</w:t>
      </w:r>
      <w:bookmarkEnd w:id="51"/>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Ленинское сельское  поселение находится в северной части муниципального образования Усть-Лабинский район и граничит на западе − с Вимовским сельским поселением, на востоке – с Тбилисским сельским поселением Тбилисского района, на юге − с Ладожским сельским поселением, на севере – с Новобейсугским сельским позеленим Выселковского района.</w:t>
      </w:r>
    </w:p>
    <w:p w:rsidR="00D5346E" w:rsidRPr="0070360A" w:rsidRDefault="00D5346E" w:rsidP="0070360A">
      <w:pPr>
        <w:jc w:val="both"/>
        <w:rPr>
          <w:sz w:val="28"/>
          <w:szCs w:val="28"/>
        </w:rPr>
      </w:pPr>
      <w:r w:rsidRPr="0070360A">
        <w:rPr>
          <w:sz w:val="28"/>
          <w:szCs w:val="28"/>
        </w:rPr>
        <w:t>Границы сельского поселения установлены Законом Краснодарского края от 7 июня 2004 г. № 727-КЗ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(в ред. Законов Краснодарского края от 29.04.2008 N 1472-КЗ, от 03.06.2009 N 1756-КЗ, от 28.07.2010 N 2053-КЗ, от 29.05.2014 N 2982-КЗ, от 26.07.2019 N 4089-КЗ ).</w:t>
      </w:r>
    </w:p>
    <w:p w:rsidR="00D5346E" w:rsidRPr="0070360A" w:rsidRDefault="00D5346E" w:rsidP="0070360A">
      <w:pPr>
        <w:jc w:val="both"/>
        <w:rPr>
          <w:sz w:val="28"/>
          <w:szCs w:val="28"/>
        </w:rPr>
      </w:pPr>
      <w:r w:rsidRPr="0070360A">
        <w:rPr>
          <w:sz w:val="28"/>
          <w:szCs w:val="28"/>
        </w:rPr>
        <w:t>На основании вышеуказанного закона Ленинское сельское  поселение наделено статусом муниципального образования.</w:t>
      </w:r>
    </w:p>
    <w:p w:rsidR="00D5346E" w:rsidRPr="0070360A" w:rsidRDefault="00D5346E" w:rsidP="0070360A">
      <w:pPr>
        <w:jc w:val="both"/>
        <w:rPr>
          <w:sz w:val="28"/>
          <w:szCs w:val="28"/>
        </w:rPr>
      </w:pPr>
      <w:r w:rsidRPr="0070360A">
        <w:rPr>
          <w:sz w:val="28"/>
          <w:szCs w:val="28"/>
        </w:rPr>
        <w:t>Хутор Безлесный размещен в центральной части Ленинского сельского поселения, и в 20 км от города Усть-Лабинск, является административным центром и единственным населенным пунктом сельского поселения.</w:t>
      </w:r>
    </w:p>
    <w:p w:rsidR="00D5346E" w:rsidRPr="0070360A" w:rsidRDefault="00D5346E" w:rsidP="0070360A">
      <w:pPr>
        <w:jc w:val="both"/>
        <w:rPr>
          <w:sz w:val="28"/>
          <w:szCs w:val="28"/>
        </w:rPr>
      </w:pPr>
      <w:r w:rsidRPr="0070360A">
        <w:rPr>
          <w:sz w:val="28"/>
          <w:szCs w:val="28"/>
        </w:rPr>
        <w:t>Численность населения по состоянию на 01.01.2024 г. составляет 1138 человек, что составляет 1,14 % от общей численности населения района. Площадь поселения составляет 51,19 км2, плотность населения 22 чел./км2.</w:t>
      </w:r>
    </w:p>
    <w:p w:rsidR="00D5346E" w:rsidRPr="0070360A" w:rsidRDefault="00D5346E" w:rsidP="0070360A">
      <w:pPr>
        <w:jc w:val="both"/>
        <w:rPr>
          <w:sz w:val="28"/>
          <w:szCs w:val="28"/>
        </w:rPr>
      </w:pPr>
      <w:r w:rsidRPr="0070360A">
        <w:rPr>
          <w:sz w:val="28"/>
          <w:szCs w:val="28"/>
        </w:rPr>
        <w:t xml:space="preserve">Транспортная связь с населенными пунктами района и края осуществляется по автомобильным дорогам регионального или межмуниципального значения «Подъезд к х. Безлесный». </w:t>
      </w:r>
    </w:p>
    <w:p w:rsidR="00D5346E" w:rsidRPr="0070360A" w:rsidRDefault="00D5346E" w:rsidP="0070360A">
      <w:pPr>
        <w:jc w:val="both"/>
        <w:rPr>
          <w:sz w:val="28"/>
          <w:szCs w:val="28"/>
        </w:rPr>
      </w:pPr>
      <w:r w:rsidRPr="0070360A">
        <w:rPr>
          <w:sz w:val="28"/>
          <w:szCs w:val="28"/>
        </w:rPr>
        <w:t>Основу экономического потенциала муниципального образования составляют сельскохозяйственный комплекс. Основным приложением труда трудоспособного населения хутора является сельскохозяйственная и коммерческая деятельность, где занято более половины трудоспособного населения.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2" w:name="_Toc169612989"/>
      <w:r w:rsidRPr="0070360A">
        <w:rPr>
          <w:sz w:val="28"/>
          <w:szCs w:val="28"/>
        </w:rPr>
        <w:lastRenderedPageBreak/>
        <w:t>2.1.5.1 Планировочная структура территории</w:t>
      </w:r>
      <w:bookmarkEnd w:id="52"/>
    </w:p>
    <w:p w:rsidR="00D5346E" w:rsidRPr="0070360A" w:rsidRDefault="00D5346E" w:rsidP="0070360A">
      <w:pPr>
        <w:jc w:val="both"/>
        <w:rPr>
          <w:rFonts w:eastAsia="Calibri"/>
          <w:sz w:val="28"/>
          <w:szCs w:val="28"/>
        </w:rPr>
      </w:pPr>
    </w:p>
    <w:p w:rsidR="00D5346E" w:rsidRPr="0070360A" w:rsidRDefault="00D5346E" w:rsidP="0070360A">
      <w:pPr>
        <w:jc w:val="both"/>
        <w:rPr>
          <w:sz w:val="28"/>
          <w:szCs w:val="28"/>
        </w:rPr>
      </w:pPr>
      <w:r w:rsidRPr="0070360A">
        <w:rPr>
          <w:sz w:val="28"/>
          <w:szCs w:val="28"/>
        </w:rPr>
        <w:t xml:space="preserve">В результате анализа современного состояния территории Ленинского сельского поселения,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rsidR="00D5346E" w:rsidRPr="0070360A" w:rsidRDefault="00D5346E" w:rsidP="0070360A">
      <w:pPr>
        <w:jc w:val="both"/>
        <w:rPr>
          <w:sz w:val="28"/>
          <w:szCs w:val="28"/>
        </w:rPr>
      </w:pPr>
      <w:r w:rsidRPr="0070360A">
        <w:rPr>
          <w:sz w:val="28"/>
          <w:szCs w:val="28"/>
        </w:rPr>
        <w:t>природные структурные элементы, ограничивающие территорию застройки: автомобильная дрога регионального или межмуниципального значения «</w:t>
      </w:r>
      <w:r w:rsidRPr="0070360A">
        <w:rPr>
          <w:rFonts w:eastAsia="Calibri"/>
          <w:sz w:val="28"/>
          <w:szCs w:val="28"/>
        </w:rPr>
        <w:t>Подъезд к х. Безлесный</w:t>
      </w:r>
      <w:r w:rsidRPr="0070360A">
        <w:rPr>
          <w:sz w:val="28"/>
          <w:szCs w:val="28"/>
        </w:rPr>
        <w:t>», территории сельскохозяйственного назначения, балка Сухой Лог;</w:t>
      </w:r>
    </w:p>
    <w:p w:rsidR="00D5346E" w:rsidRPr="0070360A" w:rsidRDefault="00D5346E" w:rsidP="0070360A">
      <w:pPr>
        <w:jc w:val="both"/>
        <w:rPr>
          <w:sz w:val="28"/>
          <w:szCs w:val="28"/>
        </w:rPr>
      </w:pPr>
      <w:r w:rsidRPr="0070360A">
        <w:rPr>
          <w:sz w:val="28"/>
          <w:szCs w:val="28"/>
        </w:rPr>
        <w:t>существующие транспортные связи;</w:t>
      </w:r>
    </w:p>
    <w:p w:rsidR="00D5346E" w:rsidRPr="0070360A" w:rsidRDefault="00D5346E" w:rsidP="0070360A">
      <w:pPr>
        <w:jc w:val="both"/>
        <w:rPr>
          <w:sz w:val="28"/>
          <w:szCs w:val="28"/>
        </w:rPr>
      </w:pPr>
      <w:r w:rsidRPr="0070360A">
        <w:rPr>
          <w:sz w:val="28"/>
          <w:szCs w:val="28"/>
        </w:rPr>
        <w:t>сложившаяся планировочная структура населённого пункта;</w:t>
      </w:r>
    </w:p>
    <w:p w:rsidR="00D5346E" w:rsidRPr="0070360A" w:rsidRDefault="00D5346E" w:rsidP="0070360A">
      <w:pPr>
        <w:jc w:val="both"/>
        <w:rPr>
          <w:sz w:val="28"/>
          <w:szCs w:val="28"/>
        </w:rPr>
      </w:pPr>
      <w:r w:rsidRPr="0070360A">
        <w:rPr>
          <w:sz w:val="28"/>
          <w:szCs w:val="28"/>
        </w:rPr>
        <w:t>наличие ветхих общественных зданий, подлежащих сносу;</w:t>
      </w:r>
    </w:p>
    <w:p w:rsidR="00D5346E" w:rsidRPr="0070360A" w:rsidRDefault="00D5346E" w:rsidP="0070360A">
      <w:pPr>
        <w:jc w:val="both"/>
        <w:rPr>
          <w:sz w:val="28"/>
          <w:szCs w:val="28"/>
        </w:rPr>
      </w:pPr>
      <w:r w:rsidRPr="0070360A">
        <w:rPr>
          <w:sz w:val="28"/>
          <w:szCs w:val="28"/>
        </w:rPr>
        <w:t>недостаточное инженерное обеспечение населённых пунктов.</w:t>
      </w:r>
    </w:p>
    <w:p w:rsidR="00D5346E" w:rsidRPr="0070360A" w:rsidRDefault="00D5346E" w:rsidP="0070360A">
      <w:pPr>
        <w:jc w:val="both"/>
        <w:rPr>
          <w:sz w:val="28"/>
          <w:szCs w:val="28"/>
        </w:rPr>
      </w:pPr>
      <w:r w:rsidRPr="0070360A">
        <w:rPr>
          <w:sz w:val="28"/>
          <w:szCs w:val="28"/>
        </w:rPr>
        <w:t>Архитектурно-планировочные решения определяются следующими положениями:</w:t>
      </w:r>
    </w:p>
    <w:p w:rsidR="00D5346E" w:rsidRPr="0070360A" w:rsidRDefault="00D5346E" w:rsidP="0070360A">
      <w:pPr>
        <w:jc w:val="both"/>
        <w:rPr>
          <w:sz w:val="28"/>
          <w:szCs w:val="28"/>
        </w:rPr>
      </w:pPr>
      <w:r w:rsidRPr="0070360A">
        <w:rPr>
          <w:sz w:val="28"/>
          <w:szCs w:val="28"/>
        </w:rPr>
        <w:t>размещение объектов общественно-деловых зон;</w:t>
      </w:r>
    </w:p>
    <w:p w:rsidR="00D5346E" w:rsidRPr="0070360A" w:rsidRDefault="00D5346E" w:rsidP="0070360A">
      <w:pPr>
        <w:jc w:val="both"/>
        <w:rPr>
          <w:sz w:val="28"/>
          <w:szCs w:val="28"/>
        </w:rPr>
      </w:pPr>
      <w:r w:rsidRPr="0070360A">
        <w:rPr>
          <w:sz w:val="28"/>
          <w:szCs w:val="28"/>
        </w:rPr>
        <w:t>благоустройство территорий населённых пунктов, формирование улично-дорожной сети, организация отвода бытовых стоков, посадка деревьев и кустарников;</w:t>
      </w:r>
    </w:p>
    <w:p w:rsidR="00D5346E" w:rsidRPr="0070360A" w:rsidRDefault="00D5346E" w:rsidP="0070360A">
      <w:pPr>
        <w:jc w:val="both"/>
        <w:rPr>
          <w:sz w:val="28"/>
          <w:szCs w:val="28"/>
        </w:rPr>
      </w:pPr>
      <w:r w:rsidRPr="0070360A">
        <w:rPr>
          <w:sz w:val="28"/>
          <w:szCs w:val="28"/>
        </w:rPr>
        <w:t xml:space="preserve">размещение объектов инженерной инфраструктуры и жизнеобеспечения. </w:t>
      </w:r>
    </w:p>
    <w:p w:rsidR="00D5346E" w:rsidRPr="0070360A" w:rsidRDefault="00D5346E" w:rsidP="0070360A">
      <w:pPr>
        <w:jc w:val="both"/>
        <w:rPr>
          <w:sz w:val="28"/>
          <w:szCs w:val="28"/>
        </w:rPr>
      </w:pPr>
      <w:r w:rsidRPr="0070360A">
        <w:rPr>
          <w:sz w:val="28"/>
          <w:szCs w:val="28"/>
        </w:rPr>
        <w:t xml:space="preserve">Хутор Безлесный размещена в центральной части Ленинского сельского поселения, и в 20 км от города Усть-Лабинск. </w:t>
      </w:r>
    </w:p>
    <w:p w:rsidR="00D5346E" w:rsidRPr="0070360A" w:rsidRDefault="00D5346E" w:rsidP="0070360A">
      <w:pPr>
        <w:jc w:val="both"/>
        <w:rPr>
          <w:sz w:val="28"/>
          <w:szCs w:val="28"/>
        </w:rPr>
      </w:pPr>
      <w:r w:rsidRPr="0070360A">
        <w:rPr>
          <w:sz w:val="28"/>
          <w:szCs w:val="28"/>
        </w:rPr>
        <w:t>Транспортная связь с населенными пунктами района и края осуществляется по автомобильным дорогам регионального или межмуниципального значения «Подъезд к х. Безлесный».</w:t>
      </w:r>
    </w:p>
    <w:p w:rsidR="00D5346E" w:rsidRPr="0070360A" w:rsidRDefault="00D5346E" w:rsidP="0070360A">
      <w:pPr>
        <w:jc w:val="both"/>
        <w:rPr>
          <w:sz w:val="28"/>
          <w:szCs w:val="28"/>
        </w:rPr>
      </w:pPr>
      <w:r w:rsidRPr="0070360A">
        <w:rPr>
          <w:sz w:val="28"/>
          <w:szCs w:val="28"/>
        </w:rPr>
        <w:t>Функциональное зонирование хутора исторически складывалось на основе регулярного плана с прямоугольной сеткой улиц.</w:t>
      </w:r>
    </w:p>
    <w:p w:rsidR="00D5346E" w:rsidRPr="0070360A" w:rsidRDefault="00D5346E" w:rsidP="0070360A">
      <w:pPr>
        <w:jc w:val="both"/>
        <w:rPr>
          <w:sz w:val="28"/>
          <w:szCs w:val="28"/>
        </w:rPr>
      </w:pPr>
      <w:r w:rsidRPr="0070360A">
        <w:rPr>
          <w:sz w:val="28"/>
          <w:szCs w:val="28"/>
        </w:rPr>
        <w:t>Основная часть хутора состоит из жилых кварталов индивидуальной застройки прямоугольной формы, обусловленной сложившейся сеткой улиц.</w:t>
      </w:r>
    </w:p>
    <w:p w:rsidR="00D5346E" w:rsidRPr="0070360A" w:rsidRDefault="00D5346E" w:rsidP="0070360A">
      <w:pPr>
        <w:jc w:val="both"/>
        <w:rPr>
          <w:sz w:val="28"/>
          <w:szCs w:val="28"/>
        </w:rPr>
      </w:pPr>
      <w:r w:rsidRPr="0070360A">
        <w:rPr>
          <w:sz w:val="28"/>
          <w:szCs w:val="28"/>
        </w:rPr>
        <w:t>Жилой фонд представлен в основном 1 – 2-х этажной индивидуальной застройкой с разновеликими приусадебными участками. Застройка, как правило, расположена по периметру кварталов, внутри которой находятся индивидуальные сады и огороды.</w:t>
      </w:r>
    </w:p>
    <w:p w:rsidR="00D5346E" w:rsidRPr="0070360A" w:rsidRDefault="00D5346E" w:rsidP="0070360A">
      <w:pPr>
        <w:jc w:val="both"/>
        <w:rPr>
          <w:sz w:val="28"/>
          <w:szCs w:val="28"/>
        </w:rPr>
      </w:pPr>
      <w:r w:rsidRPr="0070360A">
        <w:rPr>
          <w:sz w:val="28"/>
          <w:szCs w:val="28"/>
        </w:rPr>
        <w:t>Планировочная структура хутора Безлесный исторически формировалась с учетом доминирующих природных факторов - наличия балки Сухой Лог, и техногенных – направления автомобильной дороги. Вследствие вышеназванных причин структура улиц и кварталов носит линейный характер в направлении  юго-запад – северо-восток, соответствующем направлениям реки и дорог. Сеть жилых улиц  образует кварталы большей частью прямоугольной формы, застроенные по периметру 1-2 этажными индивидуальными домами усадебного типа. Плотность застройки средняя в центральной части хутора и низкая - на окраинах.</w:t>
      </w:r>
    </w:p>
    <w:p w:rsidR="00D5346E" w:rsidRPr="0070360A" w:rsidRDefault="00D5346E" w:rsidP="0070360A">
      <w:pPr>
        <w:jc w:val="both"/>
        <w:rPr>
          <w:sz w:val="28"/>
          <w:szCs w:val="28"/>
        </w:rPr>
      </w:pPr>
      <w:r w:rsidRPr="0070360A">
        <w:rPr>
          <w:sz w:val="28"/>
          <w:szCs w:val="28"/>
        </w:rPr>
        <w:lastRenderedPageBreak/>
        <w:t>В зоне общественного центра хутора расположены практически все объекты общехозяйственного значения. Отдельно стоящие здания административно-общественного центра в основном являются объектами торгового назначения, общественного питания и автосервиса. Сеть вышеназванных объектов в хуторе наиболее развита. Недостаточное обеспечение населения в хуторе Безлесном объектами культурно-развлекательного характера, спортивными – открытого и закрытого типа - и зелеными насаждениями.</w:t>
      </w:r>
    </w:p>
    <w:p w:rsidR="00D5346E" w:rsidRPr="0070360A" w:rsidRDefault="00D5346E" w:rsidP="0070360A">
      <w:pPr>
        <w:jc w:val="both"/>
        <w:rPr>
          <w:sz w:val="28"/>
          <w:szCs w:val="28"/>
        </w:rPr>
      </w:pPr>
      <w:r w:rsidRPr="0070360A">
        <w:rPr>
          <w:sz w:val="28"/>
          <w:szCs w:val="28"/>
        </w:rPr>
        <w:t xml:space="preserve">В целом территория хутора в установленных границах благоприятна для проживания населения. </w:t>
      </w:r>
    </w:p>
    <w:p w:rsidR="00D5346E" w:rsidRPr="0070360A" w:rsidRDefault="00D5346E" w:rsidP="0070360A">
      <w:pPr>
        <w:jc w:val="both"/>
        <w:rPr>
          <w:sz w:val="28"/>
          <w:szCs w:val="28"/>
        </w:rPr>
      </w:pPr>
      <w:r w:rsidRPr="0070360A">
        <w:rPr>
          <w:sz w:val="28"/>
          <w:szCs w:val="28"/>
        </w:rPr>
        <w:t>Производственные предприятия населенного пункта образуют северную и восточную производственную зону – в основном это сельскохозяйственные предприятия, предприятия птицеводства. Ориентировочные санитарно-защитные зоны от некоторых предприятий до жилой застройки не выдержаны.</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3" w:name="_Toc169612990"/>
      <w:r w:rsidRPr="0070360A">
        <w:rPr>
          <w:sz w:val="28"/>
          <w:szCs w:val="28"/>
        </w:rPr>
        <w:t>2.1.5.2 Население и трудовые ресурсы</w:t>
      </w:r>
      <w:bookmarkEnd w:id="53"/>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Согласно данным Росстата численность населения по состоянию на 01.01.2024 г. составляет 1138 человек, что составляет 1,14 % от общей численности населения района. Площадь поселения составляет 51,19 км2, плотность населения 22 чел./км2.</w:t>
      </w:r>
    </w:p>
    <w:p w:rsidR="00D5346E" w:rsidRPr="0070360A" w:rsidRDefault="00D5346E" w:rsidP="0070360A">
      <w:pPr>
        <w:jc w:val="both"/>
        <w:rPr>
          <w:sz w:val="28"/>
          <w:szCs w:val="28"/>
        </w:rPr>
      </w:pPr>
      <w:r w:rsidRPr="0070360A">
        <w:rPr>
          <w:sz w:val="28"/>
          <w:szCs w:val="28"/>
        </w:rPr>
        <w:t>С момента разработки утвержденного генерального плана численность населения поселения уменьшилась на 9,26 %. Динамика численности населения представлена в таблице 5.</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Динамика основных демографических показателей</w:t>
      </w:r>
    </w:p>
    <w:p w:rsidR="00D5346E" w:rsidRPr="0070360A" w:rsidRDefault="00D5346E" w:rsidP="0070360A">
      <w:pPr>
        <w:jc w:val="both"/>
        <w:rPr>
          <w:sz w:val="28"/>
          <w:szCs w:val="28"/>
        </w:rPr>
      </w:pPr>
      <w:r w:rsidRPr="0070360A">
        <w:rPr>
          <w:sz w:val="28"/>
          <w:szCs w:val="28"/>
        </w:rPr>
        <w:t>Ленинского сельского поселения</w:t>
      </w:r>
    </w:p>
    <w:p w:rsidR="00D5346E" w:rsidRPr="0070360A" w:rsidRDefault="00D5346E" w:rsidP="0070360A">
      <w:pPr>
        <w:jc w:val="both"/>
        <w:rPr>
          <w:sz w:val="28"/>
          <w:szCs w:val="28"/>
        </w:rPr>
      </w:pPr>
      <w:r w:rsidRPr="0070360A">
        <w:rPr>
          <w:sz w:val="28"/>
          <w:szCs w:val="28"/>
        </w:rPr>
        <w:t>Таблица 5</w:t>
      </w:r>
    </w:p>
    <w:tbl>
      <w:tblPr>
        <w:tblW w:w="9781" w:type="dxa"/>
        <w:tblInd w:w="-147" w:type="dxa"/>
        <w:tblLayout w:type="fixed"/>
        <w:tblLook w:val="04A0"/>
      </w:tblPr>
      <w:tblGrid>
        <w:gridCol w:w="1276"/>
        <w:gridCol w:w="709"/>
        <w:gridCol w:w="709"/>
        <w:gridCol w:w="709"/>
        <w:gridCol w:w="708"/>
        <w:gridCol w:w="709"/>
        <w:gridCol w:w="709"/>
        <w:gridCol w:w="709"/>
        <w:gridCol w:w="708"/>
        <w:gridCol w:w="709"/>
        <w:gridCol w:w="709"/>
        <w:gridCol w:w="709"/>
        <w:gridCol w:w="708"/>
      </w:tblGrid>
      <w:tr w:rsidR="00D5346E" w:rsidRPr="0070360A" w:rsidTr="00D5346E">
        <w:trPr>
          <w:trHeight w:val="315"/>
          <w:tblHead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Наименование сельского поселения</w:t>
            </w:r>
          </w:p>
        </w:tc>
        <w:tc>
          <w:tcPr>
            <w:tcW w:w="8505" w:type="dxa"/>
            <w:gridSpan w:val="12"/>
            <w:tcBorders>
              <w:top w:val="single" w:sz="4" w:space="0" w:color="auto"/>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Численность населения на 01.01.2024, чел.</w:t>
            </w:r>
          </w:p>
        </w:tc>
      </w:tr>
      <w:tr w:rsidR="00D5346E" w:rsidRPr="0070360A" w:rsidTr="00D5346E">
        <w:trPr>
          <w:trHeight w:val="315"/>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709" w:type="dxa"/>
            <w:tcBorders>
              <w:top w:val="nil"/>
              <w:left w:val="nil"/>
              <w:bottom w:val="single" w:sz="4" w:space="0" w:color="auto"/>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2013</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2014</w:t>
            </w:r>
          </w:p>
        </w:tc>
        <w:tc>
          <w:tcPr>
            <w:tcW w:w="709" w:type="dxa"/>
            <w:tcBorders>
              <w:top w:val="nil"/>
              <w:left w:val="nil"/>
              <w:bottom w:val="single" w:sz="4" w:space="0" w:color="auto"/>
              <w:right w:val="single" w:sz="4" w:space="0" w:color="auto"/>
            </w:tcBorders>
            <w:shd w:val="clear" w:color="000000" w:fill="FFFFFF"/>
            <w:vAlign w:val="center"/>
          </w:tcPr>
          <w:p w:rsidR="00D5346E" w:rsidRPr="0070360A" w:rsidRDefault="00D5346E" w:rsidP="0070360A">
            <w:pPr>
              <w:jc w:val="both"/>
              <w:rPr>
                <w:sz w:val="28"/>
                <w:szCs w:val="28"/>
              </w:rPr>
            </w:pPr>
            <w:r w:rsidRPr="0070360A">
              <w:rPr>
                <w:sz w:val="28"/>
                <w:szCs w:val="28"/>
              </w:rPr>
              <w:t>2015</w:t>
            </w:r>
          </w:p>
        </w:tc>
        <w:tc>
          <w:tcPr>
            <w:tcW w:w="708"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2016</w:t>
            </w:r>
          </w:p>
        </w:tc>
        <w:tc>
          <w:tcPr>
            <w:tcW w:w="709"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2017</w:t>
            </w:r>
          </w:p>
        </w:tc>
        <w:tc>
          <w:tcPr>
            <w:tcW w:w="709"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2018</w:t>
            </w:r>
          </w:p>
        </w:tc>
        <w:tc>
          <w:tcPr>
            <w:tcW w:w="709"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2019</w:t>
            </w:r>
          </w:p>
        </w:tc>
        <w:tc>
          <w:tcPr>
            <w:tcW w:w="708"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2020</w:t>
            </w:r>
          </w:p>
        </w:tc>
        <w:tc>
          <w:tcPr>
            <w:tcW w:w="709"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2021</w:t>
            </w:r>
          </w:p>
        </w:tc>
        <w:tc>
          <w:tcPr>
            <w:tcW w:w="709"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2022</w:t>
            </w:r>
          </w:p>
        </w:tc>
        <w:tc>
          <w:tcPr>
            <w:tcW w:w="709" w:type="dxa"/>
            <w:tcBorders>
              <w:top w:val="nil"/>
              <w:left w:val="nil"/>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2023</w:t>
            </w:r>
          </w:p>
        </w:tc>
        <w:tc>
          <w:tcPr>
            <w:tcW w:w="708" w:type="dxa"/>
            <w:tcBorders>
              <w:top w:val="nil"/>
              <w:left w:val="nil"/>
              <w:bottom w:val="single" w:sz="4" w:space="0" w:color="auto"/>
              <w:right w:val="single" w:sz="4" w:space="0" w:color="auto"/>
            </w:tcBorders>
            <w:shd w:val="clear" w:color="000000" w:fill="FFFFFF"/>
            <w:vAlign w:val="center"/>
          </w:tcPr>
          <w:p w:rsidR="00D5346E" w:rsidRPr="0070360A" w:rsidRDefault="00D5346E" w:rsidP="0070360A">
            <w:pPr>
              <w:jc w:val="both"/>
              <w:rPr>
                <w:sz w:val="28"/>
                <w:szCs w:val="28"/>
              </w:rPr>
            </w:pPr>
            <w:r w:rsidRPr="0070360A">
              <w:rPr>
                <w:sz w:val="28"/>
                <w:szCs w:val="28"/>
              </w:rPr>
              <w:t>2024</w:t>
            </w:r>
          </w:p>
        </w:tc>
      </w:tr>
      <w:tr w:rsidR="00D5346E" w:rsidRPr="0070360A" w:rsidTr="00D5346E">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Численность постоянного населения, человек</w:t>
            </w:r>
          </w:p>
        </w:tc>
        <w:tc>
          <w:tcPr>
            <w:tcW w:w="709" w:type="dxa"/>
            <w:tcBorders>
              <w:top w:val="nil"/>
              <w:left w:val="nil"/>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1413</w:t>
            </w:r>
          </w:p>
        </w:tc>
        <w:tc>
          <w:tcPr>
            <w:tcW w:w="709" w:type="dxa"/>
            <w:tcBorders>
              <w:top w:val="nil"/>
              <w:left w:val="nil"/>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1419</w:t>
            </w:r>
          </w:p>
        </w:tc>
        <w:tc>
          <w:tcPr>
            <w:tcW w:w="709" w:type="dxa"/>
            <w:tcBorders>
              <w:top w:val="nil"/>
              <w:left w:val="nil"/>
              <w:bottom w:val="single" w:sz="4" w:space="0" w:color="auto"/>
              <w:right w:val="single" w:sz="4" w:space="0" w:color="auto"/>
            </w:tcBorders>
            <w:shd w:val="clear" w:color="000000" w:fill="FFFFFF"/>
          </w:tcPr>
          <w:p w:rsidR="00D5346E" w:rsidRPr="0070360A" w:rsidRDefault="00D5346E" w:rsidP="0070360A">
            <w:pPr>
              <w:jc w:val="both"/>
              <w:rPr>
                <w:sz w:val="28"/>
                <w:szCs w:val="28"/>
              </w:rPr>
            </w:pPr>
            <w:r w:rsidRPr="0070360A">
              <w:rPr>
                <w:sz w:val="28"/>
                <w:szCs w:val="28"/>
              </w:rPr>
              <w:t>1419</w:t>
            </w:r>
          </w:p>
        </w:tc>
        <w:tc>
          <w:tcPr>
            <w:tcW w:w="708" w:type="dxa"/>
            <w:tcBorders>
              <w:top w:val="nil"/>
              <w:left w:val="nil"/>
              <w:bottom w:val="single" w:sz="4" w:space="0" w:color="auto"/>
              <w:right w:val="single" w:sz="4" w:space="0" w:color="auto"/>
            </w:tcBorders>
            <w:shd w:val="clear" w:color="000000" w:fill="FFFFFF"/>
          </w:tcPr>
          <w:p w:rsidR="00D5346E" w:rsidRPr="0070360A" w:rsidRDefault="00D5346E" w:rsidP="0070360A">
            <w:pPr>
              <w:jc w:val="both"/>
              <w:rPr>
                <w:sz w:val="28"/>
                <w:szCs w:val="28"/>
              </w:rPr>
            </w:pPr>
            <w:r w:rsidRPr="0070360A">
              <w:rPr>
                <w:sz w:val="28"/>
                <w:szCs w:val="28"/>
              </w:rPr>
              <w:t>1420</w:t>
            </w:r>
          </w:p>
        </w:tc>
        <w:tc>
          <w:tcPr>
            <w:tcW w:w="709" w:type="dxa"/>
            <w:tcBorders>
              <w:top w:val="nil"/>
              <w:left w:val="nil"/>
              <w:bottom w:val="single" w:sz="4" w:space="0" w:color="auto"/>
              <w:right w:val="single" w:sz="4" w:space="0" w:color="auto"/>
            </w:tcBorders>
            <w:shd w:val="clear" w:color="000000" w:fill="FFFFFF"/>
            <w:noWrap/>
          </w:tcPr>
          <w:p w:rsidR="00D5346E" w:rsidRPr="0070360A" w:rsidRDefault="00D5346E" w:rsidP="0070360A">
            <w:pPr>
              <w:jc w:val="both"/>
              <w:rPr>
                <w:sz w:val="28"/>
                <w:szCs w:val="28"/>
              </w:rPr>
            </w:pPr>
            <w:r w:rsidRPr="0070360A">
              <w:rPr>
                <w:sz w:val="28"/>
                <w:szCs w:val="28"/>
              </w:rPr>
              <w:t>1395</w:t>
            </w:r>
          </w:p>
        </w:tc>
        <w:tc>
          <w:tcPr>
            <w:tcW w:w="709" w:type="dxa"/>
            <w:tcBorders>
              <w:top w:val="nil"/>
              <w:left w:val="nil"/>
              <w:bottom w:val="single" w:sz="4" w:space="0" w:color="auto"/>
              <w:right w:val="single" w:sz="4" w:space="0" w:color="auto"/>
            </w:tcBorders>
            <w:shd w:val="clear" w:color="000000" w:fill="FFFFFF"/>
            <w:noWrap/>
          </w:tcPr>
          <w:p w:rsidR="00D5346E" w:rsidRPr="0070360A" w:rsidRDefault="00D5346E" w:rsidP="0070360A">
            <w:pPr>
              <w:jc w:val="both"/>
              <w:rPr>
                <w:sz w:val="28"/>
                <w:szCs w:val="28"/>
              </w:rPr>
            </w:pPr>
            <w:r w:rsidRPr="0070360A">
              <w:rPr>
                <w:sz w:val="28"/>
                <w:szCs w:val="28"/>
              </w:rPr>
              <w:t>1372</w:t>
            </w:r>
          </w:p>
        </w:tc>
        <w:tc>
          <w:tcPr>
            <w:tcW w:w="709" w:type="dxa"/>
            <w:tcBorders>
              <w:top w:val="nil"/>
              <w:left w:val="nil"/>
              <w:bottom w:val="single" w:sz="4" w:space="0" w:color="auto"/>
              <w:right w:val="single" w:sz="4" w:space="0" w:color="auto"/>
            </w:tcBorders>
            <w:shd w:val="clear" w:color="000000" w:fill="FFFFFF"/>
            <w:noWrap/>
          </w:tcPr>
          <w:p w:rsidR="00D5346E" w:rsidRPr="0070360A" w:rsidRDefault="00D5346E" w:rsidP="0070360A">
            <w:pPr>
              <w:jc w:val="both"/>
              <w:rPr>
                <w:sz w:val="28"/>
                <w:szCs w:val="28"/>
              </w:rPr>
            </w:pPr>
            <w:r w:rsidRPr="0070360A">
              <w:rPr>
                <w:sz w:val="28"/>
                <w:szCs w:val="28"/>
              </w:rPr>
              <w:t>1341</w:t>
            </w:r>
          </w:p>
        </w:tc>
        <w:tc>
          <w:tcPr>
            <w:tcW w:w="708" w:type="dxa"/>
            <w:tcBorders>
              <w:top w:val="nil"/>
              <w:left w:val="nil"/>
              <w:bottom w:val="single" w:sz="4" w:space="0" w:color="auto"/>
              <w:right w:val="single" w:sz="4" w:space="0" w:color="auto"/>
            </w:tcBorders>
            <w:shd w:val="clear" w:color="auto" w:fill="auto"/>
            <w:noWrap/>
          </w:tcPr>
          <w:p w:rsidR="00D5346E" w:rsidRPr="0070360A" w:rsidRDefault="00D5346E" w:rsidP="0070360A">
            <w:pPr>
              <w:jc w:val="both"/>
              <w:rPr>
                <w:sz w:val="28"/>
                <w:szCs w:val="28"/>
              </w:rPr>
            </w:pPr>
            <w:r w:rsidRPr="0070360A">
              <w:rPr>
                <w:sz w:val="28"/>
                <w:szCs w:val="28"/>
              </w:rPr>
              <w:t>1336</w:t>
            </w:r>
          </w:p>
        </w:tc>
        <w:tc>
          <w:tcPr>
            <w:tcW w:w="709" w:type="dxa"/>
            <w:tcBorders>
              <w:top w:val="nil"/>
              <w:left w:val="nil"/>
              <w:bottom w:val="single" w:sz="4" w:space="0" w:color="auto"/>
              <w:right w:val="single" w:sz="4" w:space="0" w:color="auto"/>
            </w:tcBorders>
            <w:shd w:val="clear" w:color="auto" w:fill="auto"/>
            <w:noWrap/>
          </w:tcPr>
          <w:p w:rsidR="00D5346E" w:rsidRPr="0070360A" w:rsidRDefault="00D5346E" w:rsidP="0070360A">
            <w:pPr>
              <w:jc w:val="both"/>
              <w:rPr>
                <w:sz w:val="28"/>
                <w:szCs w:val="28"/>
              </w:rPr>
            </w:pPr>
            <w:r w:rsidRPr="0070360A">
              <w:rPr>
                <w:sz w:val="28"/>
                <w:szCs w:val="28"/>
              </w:rPr>
              <w:t>1329</w:t>
            </w:r>
          </w:p>
        </w:tc>
        <w:tc>
          <w:tcPr>
            <w:tcW w:w="709" w:type="dxa"/>
            <w:tcBorders>
              <w:top w:val="nil"/>
              <w:left w:val="nil"/>
              <w:bottom w:val="single" w:sz="4" w:space="0" w:color="auto"/>
              <w:right w:val="single" w:sz="4" w:space="0" w:color="auto"/>
            </w:tcBorders>
            <w:shd w:val="clear" w:color="auto" w:fill="auto"/>
            <w:noWrap/>
          </w:tcPr>
          <w:p w:rsidR="00D5346E" w:rsidRPr="0070360A" w:rsidRDefault="00D5346E" w:rsidP="0070360A">
            <w:pPr>
              <w:jc w:val="both"/>
              <w:rPr>
                <w:sz w:val="28"/>
                <w:szCs w:val="28"/>
              </w:rPr>
            </w:pPr>
            <w:r w:rsidRPr="0070360A">
              <w:rPr>
                <w:sz w:val="28"/>
                <w:szCs w:val="28"/>
              </w:rPr>
              <w:t>1179</w:t>
            </w:r>
          </w:p>
        </w:tc>
        <w:tc>
          <w:tcPr>
            <w:tcW w:w="709" w:type="dxa"/>
            <w:tcBorders>
              <w:top w:val="nil"/>
              <w:left w:val="nil"/>
              <w:bottom w:val="single" w:sz="4" w:space="0" w:color="auto"/>
              <w:right w:val="single" w:sz="4" w:space="0" w:color="auto"/>
            </w:tcBorders>
            <w:shd w:val="clear" w:color="auto" w:fill="auto"/>
            <w:noWrap/>
          </w:tcPr>
          <w:p w:rsidR="00D5346E" w:rsidRPr="0070360A" w:rsidRDefault="00D5346E" w:rsidP="0070360A">
            <w:pPr>
              <w:jc w:val="both"/>
              <w:rPr>
                <w:sz w:val="28"/>
                <w:szCs w:val="28"/>
              </w:rPr>
            </w:pPr>
            <w:r w:rsidRPr="0070360A">
              <w:rPr>
                <w:sz w:val="28"/>
                <w:szCs w:val="28"/>
              </w:rPr>
              <w:t>1164</w:t>
            </w:r>
          </w:p>
        </w:tc>
        <w:tc>
          <w:tcPr>
            <w:tcW w:w="708" w:type="dxa"/>
            <w:tcBorders>
              <w:top w:val="nil"/>
              <w:left w:val="nil"/>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1138</w:t>
            </w:r>
          </w:p>
        </w:tc>
      </w:tr>
      <w:tr w:rsidR="00D5346E" w:rsidRPr="0070360A" w:rsidTr="00D5346E">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Миграция - всего</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29</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17</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17</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21</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31</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12</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lastRenderedPageBreak/>
              <w:t>Число родившихся (без мертворожденных)</w:t>
            </w:r>
          </w:p>
        </w:tc>
        <w:tc>
          <w:tcPr>
            <w:tcW w:w="1418" w:type="dxa"/>
            <w:gridSpan w:val="2"/>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12</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11</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11</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7</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Число умерших</w:t>
            </w:r>
          </w:p>
        </w:tc>
        <w:tc>
          <w:tcPr>
            <w:tcW w:w="1418" w:type="dxa"/>
            <w:gridSpan w:val="2"/>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22</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16</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19</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21</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28</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94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Число прибывших - всего</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29</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17</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17</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21</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31</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12</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945"/>
        </w:trPr>
        <w:tc>
          <w:tcPr>
            <w:tcW w:w="1276" w:type="dxa"/>
            <w:tcBorders>
              <w:top w:val="nil"/>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Число выбывших- всего</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31</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18</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34</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35</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43</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24</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20</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79"/>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Естественный прирост (убыль)</w:t>
            </w:r>
          </w:p>
        </w:tc>
        <w:tc>
          <w:tcPr>
            <w:tcW w:w="1418" w:type="dxa"/>
            <w:gridSpan w:val="2"/>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-8</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-9</w:t>
            </w:r>
          </w:p>
        </w:tc>
        <w:tc>
          <w:tcPr>
            <w:tcW w:w="708"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-12</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-12</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-19</w:t>
            </w:r>
          </w:p>
        </w:tc>
        <w:tc>
          <w:tcPr>
            <w:tcW w:w="709" w:type="dxa"/>
            <w:tcBorders>
              <w:top w:val="nil"/>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708" w:type="dxa"/>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bl>
    <w:p w:rsidR="00D5346E" w:rsidRPr="0070360A" w:rsidRDefault="00D5346E" w:rsidP="0070360A">
      <w:pPr>
        <w:jc w:val="both"/>
        <w:rPr>
          <w:sz w:val="28"/>
          <w:szCs w:val="28"/>
        </w:rPr>
      </w:pPr>
      <w:r w:rsidRPr="0070360A">
        <w:rPr>
          <w:sz w:val="28"/>
          <w:szCs w:val="28"/>
        </w:rPr>
        <w:t>*Информация из открытых данных официальной государственной статистики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Уменьшение численности населения обеспечивается в основном за счет положительного выбывания населения. С 2018 года на территории сельского поселения характерна устойчивая естественная убыль населения. Общий коэффициент рождаемости находится на достаточно низком уровне.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Возрастной состав населения по состоянию на 1 января 2024 года</w:t>
      </w:r>
    </w:p>
    <w:p w:rsidR="00D5346E" w:rsidRPr="0070360A" w:rsidRDefault="00D5346E" w:rsidP="0070360A">
      <w:pPr>
        <w:jc w:val="both"/>
        <w:rPr>
          <w:sz w:val="28"/>
          <w:szCs w:val="28"/>
        </w:rPr>
      </w:pPr>
      <w:r w:rsidRPr="0070360A">
        <w:rPr>
          <w:sz w:val="28"/>
          <w:szCs w:val="28"/>
        </w:rPr>
        <w:t>Таблица 6</w:t>
      </w:r>
    </w:p>
    <w:tbl>
      <w:tblPr>
        <w:tblW w:w="9821" w:type="dxa"/>
        <w:jc w:val="center"/>
        <w:tblLook w:val="04A0"/>
      </w:tblPr>
      <w:tblGrid>
        <w:gridCol w:w="706"/>
        <w:gridCol w:w="4364"/>
        <w:gridCol w:w="2976"/>
        <w:gridCol w:w="1775"/>
      </w:tblGrid>
      <w:tr w:rsidR="00D5346E" w:rsidRPr="0070360A" w:rsidTr="00D5346E">
        <w:trPr>
          <w:trHeight w:val="89"/>
          <w:tblHeader/>
          <w:jc w:val="center"/>
        </w:trPr>
        <w:tc>
          <w:tcPr>
            <w:tcW w:w="70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п/п</w:t>
            </w:r>
          </w:p>
        </w:tc>
        <w:tc>
          <w:tcPr>
            <w:tcW w:w="43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Возрастные группы</w:t>
            </w:r>
          </w:p>
        </w:tc>
        <w:tc>
          <w:tcPr>
            <w:tcW w:w="2976" w:type="dxa"/>
            <w:tcBorders>
              <w:top w:val="single" w:sz="8" w:space="0" w:color="auto"/>
              <w:left w:val="single" w:sz="8" w:space="0" w:color="auto"/>
              <w:bottom w:val="single" w:sz="4" w:space="0" w:color="auto"/>
              <w:right w:val="single" w:sz="8" w:space="0" w:color="auto"/>
            </w:tcBorders>
          </w:tcPr>
          <w:p w:rsidR="00D5346E" w:rsidRPr="0070360A" w:rsidRDefault="00D5346E" w:rsidP="0070360A">
            <w:pPr>
              <w:jc w:val="both"/>
              <w:rPr>
                <w:sz w:val="28"/>
                <w:szCs w:val="28"/>
              </w:rPr>
            </w:pPr>
            <w:r w:rsidRPr="0070360A">
              <w:rPr>
                <w:sz w:val="28"/>
                <w:szCs w:val="28"/>
              </w:rPr>
              <w:t>Численность населения, чел.</w:t>
            </w:r>
          </w:p>
        </w:tc>
        <w:tc>
          <w:tcPr>
            <w:tcW w:w="1775" w:type="dxa"/>
            <w:tcBorders>
              <w:top w:val="single" w:sz="8" w:space="0" w:color="auto"/>
              <w:left w:val="single" w:sz="8" w:space="0" w:color="auto"/>
              <w:bottom w:val="single" w:sz="4"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 от общей численности</w:t>
            </w:r>
          </w:p>
        </w:tc>
      </w:tr>
      <w:tr w:rsidR="00D5346E" w:rsidRPr="0070360A" w:rsidTr="00D5346E">
        <w:trPr>
          <w:trHeight w:val="330"/>
          <w:jc w:val="center"/>
        </w:trPr>
        <w:tc>
          <w:tcPr>
            <w:tcW w:w="706" w:type="dxa"/>
            <w:tcBorders>
              <w:top w:val="nil"/>
              <w:left w:val="single" w:sz="8" w:space="0" w:color="auto"/>
              <w:bottom w:val="single" w:sz="8"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w:t>
            </w:r>
          </w:p>
        </w:tc>
        <w:tc>
          <w:tcPr>
            <w:tcW w:w="4364" w:type="dxa"/>
            <w:tcBorders>
              <w:top w:val="nil"/>
              <w:left w:val="nil"/>
              <w:bottom w:val="single" w:sz="8"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Моложе трудоспособного (0-18 лет)</w:t>
            </w:r>
          </w:p>
        </w:tc>
        <w:tc>
          <w:tcPr>
            <w:tcW w:w="2976" w:type="dxa"/>
            <w:tcBorders>
              <w:top w:val="single" w:sz="4" w:space="0" w:color="auto"/>
              <w:left w:val="nil"/>
              <w:bottom w:val="single" w:sz="8" w:space="0" w:color="auto"/>
              <w:right w:val="single" w:sz="8" w:space="0" w:color="auto"/>
            </w:tcBorders>
          </w:tcPr>
          <w:p w:rsidR="00D5346E" w:rsidRPr="0070360A" w:rsidRDefault="00D5346E" w:rsidP="0070360A">
            <w:pPr>
              <w:jc w:val="both"/>
              <w:rPr>
                <w:sz w:val="28"/>
                <w:szCs w:val="28"/>
              </w:rPr>
            </w:pPr>
            <w:r w:rsidRPr="0070360A">
              <w:rPr>
                <w:sz w:val="28"/>
                <w:szCs w:val="28"/>
              </w:rPr>
              <w:t>205</w:t>
            </w:r>
          </w:p>
        </w:tc>
        <w:tc>
          <w:tcPr>
            <w:tcW w:w="1775" w:type="dxa"/>
            <w:tcBorders>
              <w:top w:val="single" w:sz="4" w:space="0" w:color="auto"/>
              <w:left w:val="nil"/>
              <w:bottom w:val="single" w:sz="8" w:space="0" w:color="auto"/>
              <w:right w:val="single" w:sz="8" w:space="0" w:color="auto"/>
            </w:tcBorders>
          </w:tcPr>
          <w:p w:rsidR="00D5346E" w:rsidRPr="0070360A" w:rsidRDefault="00D5346E" w:rsidP="0070360A">
            <w:pPr>
              <w:jc w:val="both"/>
              <w:rPr>
                <w:sz w:val="28"/>
                <w:szCs w:val="28"/>
              </w:rPr>
            </w:pPr>
            <w:r w:rsidRPr="0070360A">
              <w:rPr>
                <w:sz w:val="28"/>
                <w:szCs w:val="28"/>
              </w:rPr>
              <w:t>18</w:t>
            </w:r>
          </w:p>
        </w:tc>
      </w:tr>
      <w:tr w:rsidR="00D5346E" w:rsidRPr="0070360A" w:rsidTr="00D5346E">
        <w:trPr>
          <w:trHeight w:val="330"/>
          <w:jc w:val="center"/>
        </w:trPr>
        <w:tc>
          <w:tcPr>
            <w:tcW w:w="706" w:type="dxa"/>
            <w:tcBorders>
              <w:top w:val="nil"/>
              <w:left w:val="single" w:sz="8" w:space="0" w:color="auto"/>
              <w:bottom w:val="single" w:sz="8"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2</w:t>
            </w:r>
          </w:p>
        </w:tc>
        <w:tc>
          <w:tcPr>
            <w:tcW w:w="4364" w:type="dxa"/>
            <w:tcBorders>
              <w:top w:val="nil"/>
              <w:left w:val="nil"/>
              <w:bottom w:val="single" w:sz="8"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Трудоспособного (18-60 лет)</w:t>
            </w:r>
          </w:p>
        </w:tc>
        <w:tc>
          <w:tcPr>
            <w:tcW w:w="2976" w:type="dxa"/>
            <w:tcBorders>
              <w:top w:val="nil"/>
              <w:left w:val="nil"/>
              <w:bottom w:val="single" w:sz="8" w:space="0" w:color="auto"/>
              <w:right w:val="single" w:sz="8" w:space="0" w:color="auto"/>
            </w:tcBorders>
          </w:tcPr>
          <w:p w:rsidR="00D5346E" w:rsidRPr="0070360A" w:rsidRDefault="00D5346E" w:rsidP="0070360A">
            <w:pPr>
              <w:jc w:val="both"/>
              <w:rPr>
                <w:sz w:val="28"/>
                <w:szCs w:val="28"/>
              </w:rPr>
            </w:pPr>
            <w:r w:rsidRPr="0070360A">
              <w:rPr>
                <w:sz w:val="28"/>
                <w:szCs w:val="28"/>
              </w:rPr>
              <w:t>546</w:t>
            </w:r>
          </w:p>
        </w:tc>
        <w:tc>
          <w:tcPr>
            <w:tcW w:w="1775" w:type="dxa"/>
            <w:tcBorders>
              <w:top w:val="nil"/>
              <w:left w:val="nil"/>
              <w:bottom w:val="single" w:sz="8" w:space="0" w:color="auto"/>
              <w:right w:val="single" w:sz="8" w:space="0" w:color="auto"/>
            </w:tcBorders>
          </w:tcPr>
          <w:p w:rsidR="00D5346E" w:rsidRPr="0070360A" w:rsidRDefault="00D5346E" w:rsidP="0070360A">
            <w:pPr>
              <w:jc w:val="both"/>
              <w:rPr>
                <w:sz w:val="28"/>
                <w:szCs w:val="28"/>
              </w:rPr>
            </w:pPr>
            <w:r w:rsidRPr="0070360A">
              <w:rPr>
                <w:sz w:val="28"/>
                <w:szCs w:val="28"/>
              </w:rPr>
              <w:t>48</w:t>
            </w:r>
          </w:p>
        </w:tc>
      </w:tr>
      <w:tr w:rsidR="00D5346E" w:rsidRPr="0070360A" w:rsidTr="00D5346E">
        <w:trPr>
          <w:trHeight w:val="330"/>
          <w:jc w:val="center"/>
        </w:trPr>
        <w:tc>
          <w:tcPr>
            <w:tcW w:w="706" w:type="dxa"/>
            <w:tcBorders>
              <w:top w:val="nil"/>
              <w:left w:val="single" w:sz="8" w:space="0" w:color="auto"/>
              <w:bottom w:val="single" w:sz="8"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3</w:t>
            </w:r>
          </w:p>
        </w:tc>
        <w:tc>
          <w:tcPr>
            <w:tcW w:w="4364" w:type="dxa"/>
            <w:tcBorders>
              <w:top w:val="nil"/>
              <w:left w:val="nil"/>
              <w:bottom w:val="single" w:sz="8"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Старше трудоспособного (60 и старше)</w:t>
            </w:r>
          </w:p>
        </w:tc>
        <w:tc>
          <w:tcPr>
            <w:tcW w:w="2976" w:type="dxa"/>
            <w:tcBorders>
              <w:top w:val="nil"/>
              <w:left w:val="nil"/>
              <w:bottom w:val="single" w:sz="8" w:space="0" w:color="auto"/>
              <w:right w:val="single" w:sz="8" w:space="0" w:color="auto"/>
            </w:tcBorders>
          </w:tcPr>
          <w:p w:rsidR="00D5346E" w:rsidRPr="0070360A" w:rsidRDefault="00D5346E" w:rsidP="0070360A">
            <w:pPr>
              <w:jc w:val="both"/>
              <w:rPr>
                <w:sz w:val="28"/>
                <w:szCs w:val="28"/>
              </w:rPr>
            </w:pPr>
            <w:r w:rsidRPr="0070360A">
              <w:rPr>
                <w:sz w:val="28"/>
                <w:szCs w:val="28"/>
              </w:rPr>
              <w:t>387</w:t>
            </w:r>
          </w:p>
        </w:tc>
        <w:tc>
          <w:tcPr>
            <w:tcW w:w="1775" w:type="dxa"/>
            <w:tcBorders>
              <w:top w:val="nil"/>
              <w:left w:val="nil"/>
              <w:bottom w:val="single" w:sz="8" w:space="0" w:color="auto"/>
              <w:right w:val="single" w:sz="8" w:space="0" w:color="auto"/>
            </w:tcBorders>
          </w:tcPr>
          <w:p w:rsidR="00D5346E" w:rsidRPr="0070360A" w:rsidRDefault="00D5346E" w:rsidP="0070360A">
            <w:pPr>
              <w:jc w:val="both"/>
              <w:rPr>
                <w:sz w:val="28"/>
                <w:szCs w:val="28"/>
              </w:rPr>
            </w:pPr>
            <w:r w:rsidRPr="0070360A">
              <w:rPr>
                <w:sz w:val="28"/>
                <w:szCs w:val="28"/>
              </w:rPr>
              <w:t>34</w:t>
            </w:r>
          </w:p>
        </w:tc>
      </w:tr>
      <w:tr w:rsidR="00D5346E" w:rsidRPr="0070360A" w:rsidTr="00D5346E">
        <w:trPr>
          <w:trHeight w:val="330"/>
          <w:jc w:val="center"/>
        </w:trPr>
        <w:tc>
          <w:tcPr>
            <w:tcW w:w="50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lastRenderedPageBreak/>
              <w:t>Итого</w:t>
            </w:r>
          </w:p>
        </w:tc>
        <w:tc>
          <w:tcPr>
            <w:tcW w:w="2976" w:type="dxa"/>
            <w:tcBorders>
              <w:top w:val="single" w:sz="8" w:space="0" w:color="auto"/>
              <w:left w:val="single" w:sz="8" w:space="0" w:color="auto"/>
              <w:bottom w:val="single" w:sz="8" w:space="0" w:color="auto"/>
              <w:right w:val="single" w:sz="8" w:space="0" w:color="000000"/>
            </w:tcBorders>
          </w:tcPr>
          <w:p w:rsidR="00D5346E" w:rsidRPr="0070360A" w:rsidRDefault="00D5346E" w:rsidP="0070360A">
            <w:pPr>
              <w:jc w:val="both"/>
              <w:rPr>
                <w:sz w:val="28"/>
                <w:szCs w:val="28"/>
              </w:rPr>
            </w:pPr>
            <w:r w:rsidRPr="0070360A">
              <w:rPr>
                <w:sz w:val="28"/>
                <w:szCs w:val="28"/>
              </w:rPr>
              <w:t>1138*</w:t>
            </w:r>
          </w:p>
        </w:tc>
        <w:tc>
          <w:tcPr>
            <w:tcW w:w="1775" w:type="dxa"/>
            <w:tcBorders>
              <w:top w:val="single" w:sz="8" w:space="0" w:color="auto"/>
              <w:left w:val="single" w:sz="8" w:space="0" w:color="auto"/>
              <w:bottom w:val="single" w:sz="8" w:space="0" w:color="auto"/>
              <w:right w:val="single" w:sz="8" w:space="0" w:color="000000"/>
            </w:tcBorders>
          </w:tcPr>
          <w:p w:rsidR="00D5346E" w:rsidRPr="0070360A" w:rsidRDefault="00D5346E" w:rsidP="0070360A">
            <w:pPr>
              <w:jc w:val="both"/>
              <w:rPr>
                <w:sz w:val="28"/>
                <w:szCs w:val="28"/>
              </w:rPr>
            </w:pPr>
            <w:r w:rsidRPr="0070360A">
              <w:rPr>
                <w:sz w:val="28"/>
                <w:szCs w:val="28"/>
              </w:rPr>
              <w:t>100,0</w:t>
            </w:r>
          </w:p>
        </w:tc>
      </w:tr>
    </w:tbl>
    <w:p w:rsidR="00D5346E" w:rsidRPr="0070360A" w:rsidRDefault="00D5346E" w:rsidP="0070360A">
      <w:pPr>
        <w:jc w:val="both"/>
        <w:rPr>
          <w:sz w:val="28"/>
          <w:szCs w:val="28"/>
        </w:rPr>
      </w:pPr>
      <w:r w:rsidRPr="0070360A">
        <w:rPr>
          <w:sz w:val="28"/>
          <w:szCs w:val="28"/>
        </w:rPr>
        <w:t>*Информация из открытых источников</w:t>
      </w:r>
    </w:p>
    <w:p w:rsidR="00D5346E" w:rsidRPr="0070360A" w:rsidRDefault="00D5346E" w:rsidP="0070360A">
      <w:pPr>
        <w:jc w:val="both"/>
        <w:rPr>
          <w:sz w:val="28"/>
          <w:szCs w:val="28"/>
        </w:rPr>
      </w:pPr>
      <w:r w:rsidRPr="0070360A">
        <w:rPr>
          <w:sz w:val="28"/>
          <w:szCs w:val="28"/>
        </w:rPr>
        <w:t xml:space="preserve">В отличие от других муниципальных образований района на территории поселения сформировался стационарный тип возрастной структуры населения, для которого характерно практически одинаковое соотношение  доли детей и лиц в возрасте 50 лет и старше при котором в перспективе естественный прирост населения будет происходить очень медленно или находится на стационарном (неизменном) уровне. </w:t>
      </w:r>
    </w:p>
    <w:p w:rsidR="00D5346E" w:rsidRPr="0070360A" w:rsidRDefault="00D5346E" w:rsidP="0070360A">
      <w:pPr>
        <w:jc w:val="both"/>
        <w:rPr>
          <w:sz w:val="28"/>
          <w:szCs w:val="28"/>
        </w:rPr>
      </w:pPr>
      <w:r w:rsidRPr="0070360A">
        <w:rPr>
          <w:sz w:val="28"/>
          <w:szCs w:val="28"/>
        </w:rPr>
        <w:t>Достаточно высокий удельный вес в возрастной структуре населения в трудоспособном возрасте, расцениваемый, как правило, положительно, несет в себе тенденции продолжения старения поселения. Преобладание трудоспособного населения в современной возрастной структуре населения не отражает ее внутренней дифференциации, так как значительная часть населения  находится в возрасте, близком к пенсионному возрасту. На данный момент коэффициент демографической нагрузки на население трудоспособного возраста меньше чем средний по району, но при этом лица, находящиеся в трудоспособном возрасте, по истечении определенного времени, перейдут в категорию пенсионеров, а заместить их новыми трудовыми ресурсами, из-за малой доли детей, будет не возможно. Следовательно, в поселении наблюдается отсроченное старение населения.</w:t>
      </w:r>
    </w:p>
    <w:p w:rsidR="00D5346E" w:rsidRPr="0070360A" w:rsidRDefault="00D5346E" w:rsidP="0070360A">
      <w:pPr>
        <w:jc w:val="both"/>
        <w:rPr>
          <w:sz w:val="28"/>
          <w:szCs w:val="28"/>
        </w:rPr>
      </w:pPr>
      <w:r w:rsidRPr="0070360A">
        <w:rPr>
          <w:sz w:val="28"/>
          <w:szCs w:val="28"/>
        </w:rPr>
        <w:t>Проведенный анализ позволяет сделать вывод о том, что в поселении наблюдается сложная демографическая ситуация. В связи с этим возрастает значение миграционного движения, как фактора, обеспечивающего устойчивость Ленинского сельского поселения, поэтому сохранение и восстановление демографического потенциала поселения необходимо рассматривать как важнейшую задачу управлениям поселением. Этим определяется необходимость разработки и проведения эффективной демографической политики.</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4" w:name="_Toc169612991"/>
      <w:r w:rsidRPr="0070360A">
        <w:rPr>
          <w:sz w:val="28"/>
          <w:szCs w:val="28"/>
        </w:rPr>
        <w:t>2.1.5.3 Анализ развития основных отраслей экономики</w:t>
      </w:r>
      <w:bookmarkEnd w:id="54"/>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Территория Ленинского сельского поселения обладает достаточными возможностями развития экономики – природоресурсным, трудовым и производственным потенциалом. Поселение можно отнести к территориям со сельскохозяйственным типом производства.</w:t>
      </w:r>
    </w:p>
    <w:p w:rsidR="00D5346E" w:rsidRPr="0070360A" w:rsidRDefault="00D5346E" w:rsidP="0070360A">
      <w:pPr>
        <w:jc w:val="both"/>
        <w:rPr>
          <w:sz w:val="28"/>
          <w:szCs w:val="28"/>
        </w:rPr>
      </w:pPr>
      <w:r w:rsidRPr="0070360A">
        <w:rPr>
          <w:sz w:val="28"/>
          <w:szCs w:val="28"/>
        </w:rPr>
        <w:t>На территории поселения размещены сельскохозяйственные предприятия, предприятия торговли и общественного питания,  связи, транспорта и жилищно-коммунального хозяйства. По оценке 2024 года зарегистрировано 34 предприятия различной формы собственности.</w:t>
      </w:r>
    </w:p>
    <w:p w:rsidR="00D5346E" w:rsidRPr="0070360A" w:rsidRDefault="00D5346E" w:rsidP="0070360A">
      <w:pPr>
        <w:jc w:val="both"/>
        <w:rPr>
          <w:sz w:val="28"/>
          <w:szCs w:val="28"/>
        </w:rPr>
      </w:pPr>
      <w:r w:rsidRPr="0070360A">
        <w:rPr>
          <w:sz w:val="28"/>
          <w:szCs w:val="28"/>
        </w:rPr>
        <w:t>Экономика Ленинского сельского поселения представлена в первую очередь предприятиями сельскохозяйственного производства и растениеводства.</w:t>
      </w:r>
    </w:p>
    <w:p w:rsidR="00D5346E" w:rsidRPr="0070360A" w:rsidRDefault="00D5346E" w:rsidP="0070360A">
      <w:pPr>
        <w:jc w:val="both"/>
        <w:rPr>
          <w:sz w:val="28"/>
          <w:szCs w:val="28"/>
        </w:rPr>
      </w:pPr>
      <w:r w:rsidRPr="0070360A">
        <w:rPr>
          <w:sz w:val="28"/>
          <w:szCs w:val="28"/>
        </w:rPr>
        <w:lastRenderedPageBreak/>
        <w:t xml:space="preserve">Агропромышленный комплекс, вследствие благоприятных природно-климатических условий является одной из наиболее приоритетных отраслей хозяйственного комплекса. Производством сельскохозяйственной продукции на территории сельского поселения занимаются одно сельскохозяйственное предприятие, КФХ и ЛПХ. </w:t>
      </w:r>
    </w:p>
    <w:p w:rsidR="00D5346E" w:rsidRPr="0070360A" w:rsidRDefault="00D5346E" w:rsidP="0070360A">
      <w:pPr>
        <w:jc w:val="both"/>
        <w:rPr>
          <w:sz w:val="28"/>
          <w:szCs w:val="28"/>
        </w:rPr>
      </w:pPr>
      <w:r w:rsidRPr="0070360A">
        <w:rPr>
          <w:sz w:val="28"/>
          <w:szCs w:val="28"/>
        </w:rPr>
        <w:t>Общая площадь земель в административных границах  Ленинского сельского поселения составляет 5 118,63  тыс. га, из них: земли сельскохозяйственного назначения – 4 561,67 тыс. га.</w:t>
      </w:r>
    </w:p>
    <w:p w:rsidR="00D5346E" w:rsidRPr="0070360A" w:rsidRDefault="00D5346E" w:rsidP="0070360A">
      <w:pPr>
        <w:jc w:val="both"/>
        <w:rPr>
          <w:sz w:val="28"/>
          <w:szCs w:val="28"/>
        </w:rPr>
      </w:pPr>
      <w:r w:rsidRPr="0070360A">
        <w:rPr>
          <w:sz w:val="28"/>
          <w:szCs w:val="28"/>
        </w:rPr>
        <w:t>Как и в целом по району, основной отраслью специализации является растениеводство с развитым  зерновым хозяйством,   сочетающимся с производством технических культур.</w:t>
      </w:r>
    </w:p>
    <w:p w:rsidR="00D5346E" w:rsidRPr="0070360A" w:rsidRDefault="00D5346E" w:rsidP="0070360A">
      <w:pPr>
        <w:jc w:val="both"/>
        <w:rPr>
          <w:sz w:val="28"/>
          <w:szCs w:val="28"/>
        </w:rPr>
      </w:pPr>
      <w:r w:rsidRPr="0070360A">
        <w:rPr>
          <w:sz w:val="28"/>
          <w:szCs w:val="28"/>
        </w:rPr>
        <w:t>По оценке 2022 года объем выручки представлен в таблице ниже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Таблица 7</w:t>
      </w:r>
    </w:p>
    <w:tbl>
      <w:tblPr>
        <w:tblW w:w="9536" w:type="dxa"/>
        <w:tblInd w:w="93" w:type="dxa"/>
        <w:tblLook w:val="04A0"/>
      </w:tblPr>
      <w:tblGrid>
        <w:gridCol w:w="7552"/>
        <w:gridCol w:w="1984"/>
      </w:tblGrid>
      <w:tr w:rsidR="00D5346E" w:rsidRPr="0070360A" w:rsidTr="00D5346E">
        <w:trPr>
          <w:trHeight w:val="270"/>
        </w:trPr>
        <w:tc>
          <w:tcPr>
            <w:tcW w:w="7552"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Показатель, единица измерения</w:t>
            </w:r>
          </w:p>
        </w:tc>
        <w:tc>
          <w:tcPr>
            <w:tcW w:w="1984" w:type="dxa"/>
            <w:tcBorders>
              <w:top w:val="single" w:sz="8" w:space="0" w:color="auto"/>
              <w:left w:val="nil"/>
              <w:bottom w:val="nil"/>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2022 год</w:t>
            </w:r>
          </w:p>
        </w:tc>
      </w:tr>
      <w:tr w:rsidR="00D5346E" w:rsidRPr="0070360A" w:rsidTr="00D5346E">
        <w:trPr>
          <w:trHeight w:val="480"/>
        </w:trPr>
        <w:tc>
          <w:tcPr>
            <w:tcW w:w="755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5346E" w:rsidRPr="0070360A" w:rsidRDefault="00D5346E" w:rsidP="0070360A">
            <w:pPr>
              <w:jc w:val="both"/>
              <w:rPr>
                <w:sz w:val="28"/>
                <w:szCs w:val="28"/>
              </w:rPr>
            </w:pP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показатель тыс.руб</w:t>
            </w:r>
          </w:p>
        </w:tc>
      </w:tr>
      <w:tr w:rsidR="00D5346E" w:rsidRPr="0070360A" w:rsidTr="00D5346E">
        <w:trPr>
          <w:trHeight w:val="600"/>
        </w:trPr>
        <w:tc>
          <w:tcPr>
            <w:tcW w:w="7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Всего по обследуемым видам экономической деятельности</w:t>
            </w:r>
          </w:p>
        </w:tc>
        <w:tc>
          <w:tcPr>
            <w:tcW w:w="1984"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323926</w:t>
            </w:r>
          </w:p>
        </w:tc>
      </w:tr>
      <w:tr w:rsidR="00D5346E" w:rsidRPr="0070360A" w:rsidTr="00D5346E">
        <w:trPr>
          <w:trHeight w:val="300"/>
        </w:trPr>
        <w:tc>
          <w:tcPr>
            <w:tcW w:w="7552"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сельское, лесное хозяйство, охота, рыболовство и рыбоводство</w:t>
            </w:r>
          </w:p>
        </w:tc>
        <w:tc>
          <w:tcPr>
            <w:tcW w:w="1984"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323926</w:t>
            </w:r>
          </w:p>
        </w:tc>
      </w:tr>
      <w:tr w:rsidR="00D5346E" w:rsidRPr="0070360A" w:rsidTr="00D5346E">
        <w:trPr>
          <w:trHeight w:val="585"/>
        </w:trPr>
        <w:tc>
          <w:tcPr>
            <w:tcW w:w="7552"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Сельское хозяйство (без вспомогательной деятельности, оказания услуг)</w:t>
            </w:r>
          </w:p>
        </w:tc>
        <w:tc>
          <w:tcPr>
            <w:tcW w:w="1984"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323926</w:t>
            </w:r>
          </w:p>
        </w:tc>
      </w:tr>
      <w:tr w:rsidR="00D5346E" w:rsidRPr="0070360A" w:rsidTr="00D5346E">
        <w:trPr>
          <w:trHeight w:val="345"/>
        </w:trPr>
        <w:tc>
          <w:tcPr>
            <w:tcW w:w="7552"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Растениеводство и животноводство, охота и предоставление соответствующих услуг в этих областях</w:t>
            </w:r>
            <w:r w:rsidRPr="0070360A">
              <w:rPr>
                <w:sz w:val="28"/>
                <w:szCs w:val="28"/>
              </w:rPr>
              <w:tab/>
            </w:r>
          </w:p>
        </w:tc>
        <w:tc>
          <w:tcPr>
            <w:tcW w:w="1984"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323926</w:t>
            </w:r>
          </w:p>
        </w:tc>
      </w:tr>
      <w:tr w:rsidR="00D5346E" w:rsidRPr="0070360A" w:rsidTr="00D5346E">
        <w:trPr>
          <w:trHeight w:val="345"/>
        </w:trPr>
        <w:tc>
          <w:tcPr>
            <w:tcW w:w="7552" w:type="dxa"/>
            <w:tcBorders>
              <w:top w:val="single" w:sz="4" w:space="0" w:color="auto"/>
              <w:left w:val="single" w:sz="8"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Рыболовство и рыбоводство</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170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структуре производства сельскохозяйственной продукции по категориям хозяйств порядка 100 % составили объемы производства в сельскохозяйственных организациях.</w:t>
      </w:r>
    </w:p>
    <w:p w:rsidR="00D5346E" w:rsidRPr="0070360A" w:rsidRDefault="00D5346E" w:rsidP="0070360A">
      <w:pPr>
        <w:jc w:val="both"/>
        <w:rPr>
          <w:sz w:val="28"/>
          <w:szCs w:val="28"/>
        </w:rPr>
      </w:pPr>
      <w:r w:rsidRPr="0070360A">
        <w:rPr>
          <w:sz w:val="28"/>
          <w:szCs w:val="28"/>
        </w:rPr>
        <w:t>Основные показатели развития сельскохозяйственной отрасли Ленинского сельского поселения представлены в таблице 8.</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Таблица 8 </w:t>
      </w:r>
    </w:p>
    <w:tbl>
      <w:tblPr>
        <w:tblW w:w="9614" w:type="dxa"/>
        <w:tblInd w:w="93" w:type="dxa"/>
        <w:tblLook w:val="04A0"/>
      </w:tblPr>
      <w:tblGrid>
        <w:gridCol w:w="6378"/>
        <w:gridCol w:w="1180"/>
        <w:gridCol w:w="1172"/>
        <w:gridCol w:w="998"/>
      </w:tblGrid>
      <w:tr w:rsidR="00D5346E" w:rsidRPr="0070360A" w:rsidTr="00D5346E">
        <w:trPr>
          <w:trHeight w:val="270"/>
          <w:tblHeader/>
        </w:trPr>
        <w:tc>
          <w:tcPr>
            <w:tcW w:w="6394"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ab/>
              <w:t>Показатель, единица измерения</w:t>
            </w:r>
          </w:p>
        </w:tc>
        <w:tc>
          <w:tcPr>
            <w:tcW w:w="1183" w:type="dxa"/>
            <w:tcBorders>
              <w:top w:val="single" w:sz="8" w:space="0" w:color="auto"/>
              <w:left w:val="nil"/>
              <w:bottom w:val="single" w:sz="8" w:space="0" w:color="auto"/>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2017 год</w:t>
            </w:r>
          </w:p>
        </w:tc>
        <w:tc>
          <w:tcPr>
            <w:tcW w:w="1037" w:type="dxa"/>
            <w:tcBorders>
              <w:top w:val="single" w:sz="8" w:space="0" w:color="auto"/>
              <w:left w:val="nil"/>
              <w:bottom w:val="nil"/>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2018год</w:t>
            </w:r>
          </w:p>
        </w:tc>
        <w:tc>
          <w:tcPr>
            <w:tcW w:w="1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2018 г. в % к 2017 г.</w:t>
            </w:r>
          </w:p>
        </w:tc>
      </w:tr>
      <w:tr w:rsidR="00D5346E" w:rsidRPr="0070360A" w:rsidTr="00D5346E">
        <w:trPr>
          <w:trHeight w:val="480"/>
          <w:tblHeader/>
        </w:trPr>
        <w:tc>
          <w:tcPr>
            <w:tcW w:w="6394" w:type="dxa"/>
            <w:vMerge/>
            <w:tcBorders>
              <w:top w:val="single" w:sz="8" w:space="0" w:color="auto"/>
              <w:left w:val="single" w:sz="8" w:space="0" w:color="auto"/>
              <w:bottom w:val="single" w:sz="4" w:space="0" w:color="auto"/>
              <w:right w:val="single" w:sz="8" w:space="0" w:color="auto"/>
            </w:tcBorders>
            <w:vAlign w:val="center"/>
            <w:hideMark/>
          </w:tcPr>
          <w:p w:rsidR="00D5346E" w:rsidRPr="0070360A" w:rsidRDefault="00D5346E" w:rsidP="0070360A">
            <w:pPr>
              <w:jc w:val="both"/>
              <w:rPr>
                <w:sz w:val="28"/>
                <w:szCs w:val="28"/>
              </w:rPr>
            </w:pPr>
          </w:p>
        </w:tc>
        <w:tc>
          <w:tcPr>
            <w:tcW w:w="1183" w:type="dxa"/>
            <w:tcBorders>
              <w:top w:val="nil"/>
              <w:left w:val="nil"/>
              <w:bottom w:val="single" w:sz="8" w:space="0" w:color="auto"/>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отчет</w:t>
            </w:r>
          </w:p>
        </w:tc>
        <w:tc>
          <w:tcPr>
            <w:tcW w:w="1037" w:type="dxa"/>
            <w:tcBorders>
              <w:top w:val="single" w:sz="8" w:space="0" w:color="auto"/>
              <w:left w:val="nil"/>
              <w:bottom w:val="single" w:sz="8" w:space="0" w:color="auto"/>
              <w:right w:val="single" w:sz="8"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оценка</w:t>
            </w:r>
          </w:p>
        </w:tc>
        <w:tc>
          <w:tcPr>
            <w:tcW w:w="1000" w:type="dxa"/>
            <w:vMerge/>
            <w:tcBorders>
              <w:top w:val="single" w:sz="8" w:space="0" w:color="auto"/>
              <w:left w:val="single" w:sz="8" w:space="0" w:color="auto"/>
              <w:bottom w:val="single" w:sz="4" w:space="0" w:color="auto"/>
              <w:right w:val="single" w:sz="8" w:space="0" w:color="auto"/>
            </w:tcBorders>
            <w:vAlign w:val="center"/>
            <w:hideMark/>
          </w:tcPr>
          <w:p w:rsidR="00D5346E" w:rsidRPr="0070360A" w:rsidRDefault="00D5346E" w:rsidP="0070360A">
            <w:pPr>
              <w:jc w:val="both"/>
              <w:rPr>
                <w:sz w:val="28"/>
                <w:szCs w:val="28"/>
              </w:rPr>
            </w:pPr>
          </w:p>
        </w:tc>
      </w:tr>
      <w:tr w:rsidR="00D5346E" w:rsidRPr="0070360A" w:rsidTr="00D5346E">
        <w:trPr>
          <w:trHeight w:val="570"/>
        </w:trPr>
        <w:tc>
          <w:tcPr>
            <w:tcW w:w="9614"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Производство основных видов сельскохозяйственной продукции</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Зерно (в весе  после доработки),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11</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11</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Кукуруза,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0,3</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0,3</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Соя,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1,7</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1,7</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Сахарная свекла,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18</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18</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lastRenderedPageBreak/>
              <w:t>Подсолнечник (в весе после доработки),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0,5</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Картофель - всего,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1,2</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1,21</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100,8</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1,2</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1,21</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100,8</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Овощи - всего,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2</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2,2</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110,0</w:t>
            </w:r>
          </w:p>
        </w:tc>
      </w:tr>
      <w:tr w:rsidR="00D5346E" w:rsidRPr="0070360A" w:rsidTr="00D5346E">
        <w:trPr>
          <w:trHeight w:val="5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крестьянских (фермерских) хозяйствах и у индивидуальных предпринимателей</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1,3</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0,8</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61,5</w:t>
            </w:r>
          </w:p>
        </w:tc>
      </w:tr>
      <w:tr w:rsidR="00D5346E" w:rsidRPr="0070360A" w:rsidTr="00D5346E">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0,7</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1,4</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200</w:t>
            </w:r>
          </w:p>
        </w:tc>
      </w:tr>
      <w:tr w:rsidR="00D5346E" w:rsidRPr="0070360A" w:rsidTr="00D5346E">
        <w:trPr>
          <w:trHeight w:val="31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Плоды и ягоды - всего,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0,22</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0,22</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15"/>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0,22</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0,22</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15"/>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Виноград - всего,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0,0034</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0,0035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102,9</w:t>
            </w:r>
          </w:p>
        </w:tc>
      </w:tr>
      <w:tr w:rsidR="00D5346E" w:rsidRPr="0070360A" w:rsidTr="00D5346E">
        <w:trPr>
          <w:trHeight w:val="420"/>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0,0034</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0,0035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102,9</w:t>
            </w:r>
          </w:p>
        </w:tc>
      </w:tr>
      <w:tr w:rsidR="00D5346E" w:rsidRPr="0070360A" w:rsidTr="00D5346E">
        <w:trPr>
          <w:trHeight w:val="330"/>
        </w:trPr>
        <w:tc>
          <w:tcPr>
            <w:tcW w:w="6394" w:type="dxa"/>
            <w:tcBorders>
              <w:top w:val="nil"/>
              <w:left w:val="single" w:sz="8" w:space="0" w:color="auto"/>
              <w:bottom w:val="single" w:sz="4" w:space="0" w:color="auto"/>
              <w:right w:val="single" w:sz="4" w:space="0" w:color="auto"/>
            </w:tcBorders>
            <w:shd w:val="clear" w:color="000000" w:fill="FFFFFF"/>
            <w:vAlign w:val="center"/>
            <w:hideMark/>
          </w:tcPr>
          <w:p w:rsidR="00D5346E" w:rsidRPr="0070360A" w:rsidRDefault="00D5346E" w:rsidP="0070360A">
            <w:pPr>
              <w:jc w:val="both"/>
              <w:rPr>
                <w:sz w:val="28"/>
                <w:szCs w:val="28"/>
              </w:rPr>
            </w:pPr>
            <w:r w:rsidRPr="0070360A">
              <w:rPr>
                <w:sz w:val="28"/>
                <w:szCs w:val="28"/>
              </w:rPr>
              <w:t xml:space="preserve">Скот и птица (в живом весе)- всего, тыс. тонн </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0,05</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0,05</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Молоко- всего, тыс. тонн</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0,04</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0,04</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0,04</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0,04</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Яйца- всего, тыс. штук</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1,33</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1,33</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3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1,33</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1,33</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79"/>
        </w:trPr>
        <w:tc>
          <w:tcPr>
            <w:tcW w:w="9614" w:type="dxa"/>
            <w:gridSpan w:val="4"/>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Численность поголовья сельскохозяйственных животных  </w:t>
            </w:r>
          </w:p>
        </w:tc>
      </w:tr>
      <w:tr w:rsidR="00D5346E" w:rsidRPr="0070360A" w:rsidTr="00D5346E">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Крупный рогатый скот, голов</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5</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7</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140,0</w:t>
            </w:r>
          </w:p>
        </w:tc>
      </w:tr>
      <w:tr w:rsidR="00D5346E" w:rsidRPr="0070360A" w:rsidTr="00D5346E">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5</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7</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140,0</w:t>
            </w:r>
          </w:p>
        </w:tc>
      </w:tr>
      <w:tr w:rsidR="00D5346E" w:rsidRPr="0070360A" w:rsidTr="00D5346E">
        <w:trPr>
          <w:trHeight w:val="600"/>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из общего поголовья крупного рогатого скота — коровы, голов</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4</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125,0</w:t>
            </w:r>
          </w:p>
        </w:tc>
      </w:tr>
      <w:tr w:rsidR="00D5346E" w:rsidRPr="0070360A" w:rsidTr="00D5346E">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в том числе в личных подсобных хозяйствах</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4</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5</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125,0</w:t>
            </w:r>
          </w:p>
        </w:tc>
      </w:tr>
      <w:tr w:rsidR="00D5346E" w:rsidRPr="0070360A" w:rsidTr="00D5346E">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Овцы и козы, голов</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85</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90</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105,9</w:t>
            </w:r>
          </w:p>
        </w:tc>
      </w:tr>
      <w:tr w:rsidR="00D5346E" w:rsidRPr="0070360A" w:rsidTr="00D5346E">
        <w:trPr>
          <w:trHeight w:val="285"/>
        </w:trPr>
        <w:tc>
          <w:tcPr>
            <w:tcW w:w="6394" w:type="dxa"/>
            <w:tcBorders>
              <w:top w:val="nil"/>
              <w:left w:val="single" w:sz="8"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Птица, тысяч голов</w:t>
            </w:r>
          </w:p>
        </w:tc>
        <w:tc>
          <w:tcPr>
            <w:tcW w:w="1183"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0,9</w:t>
            </w:r>
          </w:p>
        </w:tc>
        <w:tc>
          <w:tcPr>
            <w:tcW w:w="1037"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w:t>
            </w:r>
          </w:p>
        </w:tc>
        <w:tc>
          <w:tcPr>
            <w:tcW w:w="1000"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111,1</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По структуре посевных площадей ведущее место занимают зерновые культуры. Зерновое хозяйство представлено выращиванием разнообразных культур. </w:t>
      </w:r>
    </w:p>
    <w:p w:rsidR="00D5346E" w:rsidRPr="0070360A" w:rsidRDefault="00D5346E" w:rsidP="0070360A">
      <w:pPr>
        <w:jc w:val="both"/>
        <w:rPr>
          <w:sz w:val="28"/>
          <w:szCs w:val="28"/>
        </w:rPr>
      </w:pPr>
      <w:r w:rsidRPr="0070360A">
        <w:rPr>
          <w:sz w:val="28"/>
          <w:szCs w:val="28"/>
        </w:rPr>
        <w:t xml:space="preserve">Выращиванием овощных культур на территории поселения в основном занимаются в хозяйствах населения, на долю которых приходится 63,6 %.  </w:t>
      </w:r>
    </w:p>
    <w:p w:rsidR="00D5346E" w:rsidRPr="0070360A" w:rsidRDefault="00D5346E" w:rsidP="0070360A">
      <w:pPr>
        <w:jc w:val="both"/>
        <w:rPr>
          <w:sz w:val="28"/>
          <w:szCs w:val="28"/>
        </w:rPr>
      </w:pPr>
      <w:r w:rsidRPr="0070360A">
        <w:rPr>
          <w:sz w:val="28"/>
          <w:szCs w:val="28"/>
        </w:rPr>
        <w:t>Достаточно большое внимание уделяют развитию малых форм хозяйствования. По многим видам продукции этот сектор занимает основную долю в производстве яиц, овощей и картофеля.</w:t>
      </w:r>
    </w:p>
    <w:p w:rsidR="00D5346E" w:rsidRPr="0070360A" w:rsidRDefault="00D5346E" w:rsidP="0070360A">
      <w:pPr>
        <w:jc w:val="both"/>
        <w:rPr>
          <w:sz w:val="28"/>
          <w:szCs w:val="28"/>
        </w:rPr>
      </w:pPr>
      <w:r w:rsidRPr="0070360A">
        <w:rPr>
          <w:sz w:val="28"/>
          <w:szCs w:val="28"/>
        </w:rPr>
        <w:t>Промышленное производство в Ленинском сельском поселении представлено производством и распределением электроэнергии, газа, воды.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r w:rsidRPr="0070360A">
        <w:rPr>
          <w:sz w:val="28"/>
          <w:szCs w:val="28"/>
        </w:rPr>
        <w:lastRenderedPageBreak/>
        <w:t>Производство основных видов промышленной продукции</w:t>
      </w:r>
    </w:p>
    <w:p w:rsidR="00D5346E" w:rsidRPr="0070360A" w:rsidRDefault="00D5346E" w:rsidP="0070360A">
      <w:pPr>
        <w:jc w:val="both"/>
        <w:rPr>
          <w:sz w:val="28"/>
          <w:szCs w:val="28"/>
        </w:rPr>
      </w:pPr>
      <w:r w:rsidRPr="0070360A">
        <w:rPr>
          <w:sz w:val="28"/>
          <w:szCs w:val="28"/>
        </w:rPr>
        <w:t>в натуральном выражении</w:t>
      </w:r>
    </w:p>
    <w:p w:rsidR="00D5346E" w:rsidRPr="0070360A" w:rsidRDefault="00D5346E" w:rsidP="0070360A">
      <w:pPr>
        <w:jc w:val="both"/>
        <w:rPr>
          <w:sz w:val="28"/>
          <w:szCs w:val="28"/>
        </w:rPr>
      </w:pPr>
      <w:r w:rsidRPr="0070360A">
        <w:rPr>
          <w:sz w:val="28"/>
          <w:szCs w:val="28"/>
        </w:rPr>
        <w:t>Таблица 9</w:t>
      </w:r>
    </w:p>
    <w:tbl>
      <w:tblPr>
        <w:tblW w:w="9655" w:type="dxa"/>
        <w:tblInd w:w="93" w:type="dxa"/>
        <w:tblLook w:val="04A0"/>
      </w:tblPr>
      <w:tblGrid>
        <w:gridCol w:w="5544"/>
        <w:gridCol w:w="1286"/>
        <w:gridCol w:w="1276"/>
        <w:gridCol w:w="1549"/>
      </w:tblGrid>
      <w:tr w:rsidR="00D5346E" w:rsidRPr="0070360A" w:rsidTr="00D5346E">
        <w:trPr>
          <w:trHeight w:val="525"/>
        </w:trPr>
        <w:tc>
          <w:tcPr>
            <w:tcW w:w="5544" w:type="dxa"/>
            <w:vMerge w:val="restart"/>
            <w:tcBorders>
              <w:top w:val="single" w:sz="4" w:space="0" w:color="auto"/>
              <w:left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Показатель, единица измерения</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2017 год</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5346E" w:rsidRPr="0070360A" w:rsidRDefault="00D5346E" w:rsidP="0070360A">
            <w:pPr>
              <w:jc w:val="both"/>
              <w:rPr>
                <w:sz w:val="28"/>
                <w:szCs w:val="28"/>
              </w:rPr>
            </w:pPr>
            <w:r w:rsidRPr="0070360A">
              <w:rPr>
                <w:sz w:val="28"/>
                <w:szCs w:val="28"/>
              </w:rPr>
              <w:t>2018год</w:t>
            </w:r>
          </w:p>
        </w:tc>
        <w:tc>
          <w:tcPr>
            <w:tcW w:w="1549" w:type="dxa"/>
            <w:vMerge w:val="restart"/>
            <w:tcBorders>
              <w:top w:val="single" w:sz="4" w:space="0" w:color="auto"/>
              <w:left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2018 г. в % к 2017 г.</w:t>
            </w:r>
          </w:p>
        </w:tc>
      </w:tr>
      <w:tr w:rsidR="00D5346E" w:rsidRPr="0070360A" w:rsidTr="00D5346E">
        <w:trPr>
          <w:trHeight w:val="525"/>
        </w:trPr>
        <w:tc>
          <w:tcPr>
            <w:tcW w:w="5544" w:type="dxa"/>
            <w:vMerge/>
            <w:tcBorders>
              <w:left w:val="single" w:sz="4" w:space="0" w:color="auto"/>
              <w:bottom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отчет</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5346E" w:rsidRPr="0070360A" w:rsidRDefault="00D5346E" w:rsidP="0070360A">
            <w:pPr>
              <w:jc w:val="both"/>
              <w:rPr>
                <w:sz w:val="28"/>
                <w:szCs w:val="28"/>
              </w:rPr>
            </w:pPr>
            <w:r w:rsidRPr="0070360A">
              <w:rPr>
                <w:sz w:val="28"/>
                <w:szCs w:val="28"/>
              </w:rPr>
              <w:t>оценка</w:t>
            </w:r>
          </w:p>
        </w:tc>
        <w:tc>
          <w:tcPr>
            <w:tcW w:w="1549" w:type="dxa"/>
            <w:vMerge/>
            <w:tcBorders>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p>
        </w:tc>
      </w:tr>
      <w:tr w:rsidR="00D5346E" w:rsidRPr="0070360A" w:rsidTr="00D5346E">
        <w:trPr>
          <w:trHeight w:val="79"/>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Теплоэнергия (пар и горячая вода), тыс. Гкл</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13,126</w:t>
            </w:r>
          </w:p>
        </w:tc>
        <w:tc>
          <w:tcPr>
            <w:tcW w:w="1276" w:type="dxa"/>
            <w:tcBorders>
              <w:top w:val="single" w:sz="4" w:space="0" w:color="auto"/>
              <w:left w:val="single" w:sz="4" w:space="0" w:color="auto"/>
              <w:bottom w:val="single" w:sz="4" w:space="0" w:color="auto"/>
              <w:right w:val="nil"/>
            </w:tcBorders>
            <w:shd w:val="clear" w:color="auto" w:fill="auto"/>
            <w:noWrap/>
            <w:vAlign w:val="center"/>
          </w:tcPr>
          <w:p w:rsidR="00D5346E" w:rsidRPr="0070360A" w:rsidRDefault="00D5346E" w:rsidP="0070360A">
            <w:pPr>
              <w:jc w:val="both"/>
              <w:rPr>
                <w:sz w:val="28"/>
                <w:szCs w:val="28"/>
              </w:rPr>
            </w:pPr>
            <w:r w:rsidRPr="0070360A">
              <w:rPr>
                <w:sz w:val="28"/>
                <w:szCs w:val="28"/>
              </w:rPr>
              <w:t>13,126</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100,0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Для территории сельского поселения характерен достаточно высокий уровень развития малого и среднего бизнеса. По состоянию на 1 января 2024 года количество субъектов малого предпринимательства составило 34 единиц. Основная часть субъектов малого и среднего предпринимательства функционирует в обслуживающей сфере: торговля, общественное питание и сфера бытового обслуживания населения.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5" w:name="_Toc169612992"/>
      <w:r w:rsidRPr="0070360A">
        <w:rPr>
          <w:sz w:val="28"/>
          <w:szCs w:val="28"/>
        </w:rPr>
        <w:t>2.1.5.4 Жилищный фонд и жилищное строительство</w:t>
      </w:r>
      <w:bookmarkEnd w:id="55"/>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Жилищный фонд на территории поселения представлен индивидуальной жилой застройкой, а также одноэтажными жилыми домами блокированного типа.</w:t>
      </w:r>
    </w:p>
    <w:p w:rsidR="00D5346E" w:rsidRPr="0070360A" w:rsidRDefault="00D5346E" w:rsidP="0070360A">
      <w:pPr>
        <w:jc w:val="both"/>
        <w:rPr>
          <w:sz w:val="28"/>
          <w:szCs w:val="28"/>
        </w:rPr>
      </w:pPr>
      <w:r w:rsidRPr="0070360A">
        <w:rPr>
          <w:sz w:val="28"/>
          <w:szCs w:val="28"/>
        </w:rPr>
        <w:t>По данным Федеральной службы государственной статистики общая площадь жилых помещений составляет 25,6 тыс. м2. Преобладающей является индивидуальная жилая застройка с приусадебными участками.</w:t>
      </w:r>
    </w:p>
    <w:p w:rsidR="00D5346E" w:rsidRPr="0070360A" w:rsidRDefault="00D5346E" w:rsidP="0070360A">
      <w:pPr>
        <w:jc w:val="both"/>
        <w:rPr>
          <w:sz w:val="28"/>
          <w:szCs w:val="28"/>
        </w:rPr>
      </w:pPr>
      <w:r w:rsidRPr="0070360A">
        <w:rPr>
          <w:sz w:val="28"/>
          <w:szCs w:val="28"/>
        </w:rPr>
        <w:t xml:space="preserve">Жилищная обеспеченность в среднем по поселению составляет 44,45 м2 на человека, что выше среднего показателя жилищной обеспеченности по району – 26,3 м2/чел. </w:t>
      </w:r>
    </w:p>
    <w:p w:rsidR="00D5346E" w:rsidRPr="0070360A" w:rsidRDefault="00D5346E" w:rsidP="0070360A">
      <w:pPr>
        <w:jc w:val="both"/>
        <w:rPr>
          <w:sz w:val="28"/>
          <w:szCs w:val="28"/>
        </w:rPr>
      </w:pPr>
      <w:r w:rsidRPr="0070360A">
        <w:rPr>
          <w:sz w:val="28"/>
          <w:szCs w:val="28"/>
        </w:rPr>
        <w:t>По данным администрации Ленинского сельского поселения жилой фонд находится в капитальном и удовлетворительном состоянии, подлежит сохранению на расчетный срок генерального плана. Ветхий и аварийный жилой фонд отсутствует.</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6" w:name="_Toc169612993"/>
      <w:r w:rsidRPr="0070360A">
        <w:rPr>
          <w:sz w:val="28"/>
          <w:szCs w:val="28"/>
        </w:rPr>
        <w:t>2.1.5.5 Современное состояние социальной инфраструктуры</w:t>
      </w:r>
      <w:bookmarkEnd w:id="56"/>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Важный внутренний аспект устойчивости развития и функционирования любого поселения – организация общественного обслуживания населения. Концептуально деятельность объектов сферы обслуживания (социальной инфраструктуры) направлена на удовлетворение потребностей населения в воспитании, образовании, в сфере быта и отдыха.</w:t>
      </w:r>
    </w:p>
    <w:p w:rsidR="00D5346E" w:rsidRPr="0070360A" w:rsidRDefault="00D5346E" w:rsidP="0070360A">
      <w:pPr>
        <w:jc w:val="both"/>
        <w:rPr>
          <w:sz w:val="28"/>
          <w:szCs w:val="28"/>
        </w:rPr>
      </w:pPr>
      <w:r w:rsidRPr="0070360A">
        <w:rPr>
          <w:sz w:val="28"/>
          <w:szCs w:val="28"/>
        </w:rPr>
        <w:t xml:space="preserve">Из объектов системы образования в сельском поселении размещается 1 детский сад общей вместимостью 55 мест и основная общеобразовательная школа плановой вместимостью 325 мест. В общем, по поселению отсутствует нехватка мест в дошкольной образовательной организации. Фактическая наполняемость общеобразовательных и детских дошкольных учреждений составляет всего 28 учащихся и 98 учащихся соответственно. </w:t>
      </w:r>
    </w:p>
    <w:p w:rsidR="00D5346E" w:rsidRPr="0070360A" w:rsidRDefault="00D5346E" w:rsidP="0070360A">
      <w:pPr>
        <w:jc w:val="both"/>
        <w:rPr>
          <w:sz w:val="28"/>
          <w:szCs w:val="28"/>
        </w:rPr>
      </w:pPr>
      <w:r w:rsidRPr="0070360A">
        <w:rPr>
          <w:sz w:val="28"/>
          <w:szCs w:val="28"/>
        </w:rPr>
        <w:lastRenderedPageBreak/>
        <w:t>Сеть физкультурно-спортивных объектов представляет собой систему, состоящую из сооружений общеобразовательных учреждений и объектов сети общего пользования. На территории муниципального образования расположены 2 объектов физкультуры и спорта: один спортзал при школе, 1 плоскостное спортивное сооружение, детские игровые площадки.</w:t>
      </w:r>
    </w:p>
    <w:p w:rsidR="00D5346E" w:rsidRPr="0070360A" w:rsidRDefault="00D5346E" w:rsidP="0070360A">
      <w:pPr>
        <w:jc w:val="both"/>
        <w:rPr>
          <w:sz w:val="28"/>
          <w:szCs w:val="28"/>
        </w:rPr>
      </w:pPr>
      <w:r w:rsidRPr="0070360A">
        <w:rPr>
          <w:sz w:val="28"/>
          <w:szCs w:val="28"/>
        </w:rPr>
        <w:t xml:space="preserve">Учреждения здравоохранения представлены Зданием врача общей практики на 25 посещений в смену. </w:t>
      </w:r>
    </w:p>
    <w:p w:rsidR="00D5346E" w:rsidRPr="0070360A" w:rsidRDefault="00D5346E" w:rsidP="0070360A">
      <w:pPr>
        <w:jc w:val="both"/>
        <w:rPr>
          <w:sz w:val="28"/>
          <w:szCs w:val="28"/>
        </w:rPr>
      </w:pPr>
      <w:r w:rsidRPr="0070360A">
        <w:rPr>
          <w:sz w:val="28"/>
          <w:szCs w:val="28"/>
        </w:rPr>
        <w:t>Учреждения социальной направленности на территории поселения представлены отделением социального обслуживания на дому – предназначенные для оказания социальных услуг в надомных условиях.</w:t>
      </w:r>
    </w:p>
    <w:p w:rsidR="00D5346E" w:rsidRPr="0070360A" w:rsidRDefault="00D5346E" w:rsidP="0070360A">
      <w:pPr>
        <w:jc w:val="both"/>
        <w:rPr>
          <w:sz w:val="28"/>
          <w:szCs w:val="28"/>
        </w:rPr>
      </w:pPr>
      <w:r w:rsidRPr="0070360A">
        <w:rPr>
          <w:sz w:val="28"/>
          <w:szCs w:val="28"/>
        </w:rPr>
        <w:t>Для проведения мероприятий культурно-досуговой и массово-просветительской деятельности в сельском поселении функционирует:</w:t>
      </w:r>
    </w:p>
    <w:p w:rsidR="00D5346E" w:rsidRPr="0070360A" w:rsidRDefault="00D5346E" w:rsidP="0070360A">
      <w:pPr>
        <w:jc w:val="both"/>
        <w:rPr>
          <w:sz w:val="28"/>
          <w:szCs w:val="28"/>
        </w:rPr>
      </w:pPr>
      <w:r w:rsidRPr="0070360A">
        <w:rPr>
          <w:sz w:val="28"/>
          <w:szCs w:val="28"/>
        </w:rPr>
        <w:t>- учреждение клубного типа со зрительским залом на 150 посадочных места;</w:t>
      </w:r>
    </w:p>
    <w:p w:rsidR="00D5346E" w:rsidRPr="0070360A" w:rsidRDefault="00D5346E" w:rsidP="0070360A">
      <w:pPr>
        <w:jc w:val="both"/>
        <w:rPr>
          <w:sz w:val="28"/>
          <w:szCs w:val="28"/>
        </w:rPr>
      </w:pPr>
      <w:r w:rsidRPr="0070360A">
        <w:rPr>
          <w:sz w:val="28"/>
          <w:szCs w:val="28"/>
        </w:rPr>
        <w:t>В ст-це расположено одно отделение почтовой связи Управления федеральной почтовой связи (УФПС) Краснодарского края - филиала ФГУП «Почта России».</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7" w:name="_Toc169612994"/>
      <w:r w:rsidRPr="0070360A">
        <w:rPr>
          <w:sz w:val="28"/>
          <w:szCs w:val="28"/>
        </w:rPr>
        <w:t>2.1.5.6 Современное состояние транспортной инфраструктуры</w:t>
      </w:r>
      <w:bookmarkEnd w:id="57"/>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Внешний транспорт.</w:t>
      </w:r>
    </w:p>
    <w:p w:rsidR="00D5346E" w:rsidRPr="0070360A" w:rsidRDefault="00D5346E" w:rsidP="0070360A">
      <w:pPr>
        <w:jc w:val="both"/>
        <w:rPr>
          <w:sz w:val="28"/>
          <w:szCs w:val="28"/>
        </w:rPr>
      </w:pPr>
      <w:r w:rsidRPr="0070360A">
        <w:rPr>
          <w:sz w:val="28"/>
          <w:szCs w:val="28"/>
        </w:rPr>
        <w:t>В настоящее время на территории поселения зона внешнего транспорта представлена:</w:t>
      </w:r>
    </w:p>
    <w:p w:rsidR="00D5346E" w:rsidRPr="0070360A" w:rsidRDefault="00D5346E" w:rsidP="0070360A">
      <w:pPr>
        <w:jc w:val="both"/>
        <w:rPr>
          <w:sz w:val="28"/>
          <w:szCs w:val="28"/>
        </w:rPr>
      </w:pPr>
      <w:r w:rsidRPr="0070360A">
        <w:rPr>
          <w:sz w:val="28"/>
          <w:szCs w:val="28"/>
        </w:rPr>
        <w:t xml:space="preserve">- автомобильными дорогами регионального или межмуниципального значения «Подъезд к х. Безлесный». </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Автомобильная дорога отображена в соответствии с приказом департамента по архитектуре и градостроительству Краснодарского края от 23.01.2019 № 24 «Об утверждении документации по планировке территории (проекта планировки и проекта межевания территории) для размещения линейного объекта «Автомобильная дорога Подъезд к х. Безлесный, км 7+450 – км 8+172 в Усть-Лабинском районе».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Характеристики автомобильных дорог регионального или межмуниципального значения                       </w:t>
      </w:r>
    </w:p>
    <w:p w:rsidR="00D5346E" w:rsidRPr="0070360A" w:rsidRDefault="00D5346E" w:rsidP="0070360A">
      <w:pPr>
        <w:jc w:val="both"/>
        <w:rPr>
          <w:sz w:val="28"/>
          <w:szCs w:val="28"/>
        </w:rPr>
      </w:pPr>
      <w:r w:rsidRPr="0070360A">
        <w:rPr>
          <w:sz w:val="28"/>
          <w:szCs w:val="28"/>
        </w:rPr>
        <w:t>Таблица 10</w:t>
      </w:r>
    </w:p>
    <w:tbl>
      <w:tblPr>
        <w:tblW w:w="9513" w:type="dxa"/>
        <w:tblInd w:w="93" w:type="dxa"/>
        <w:tblLayout w:type="fixed"/>
        <w:tblLook w:val="04A0"/>
      </w:tblPr>
      <w:tblGrid>
        <w:gridCol w:w="724"/>
        <w:gridCol w:w="3260"/>
        <w:gridCol w:w="2410"/>
        <w:gridCol w:w="3119"/>
      </w:tblGrid>
      <w:tr w:rsidR="00D5346E" w:rsidRPr="0070360A" w:rsidTr="00D5346E">
        <w:trPr>
          <w:trHeight w:val="2026"/>
        </w:trPr>
        <w:tc>
          <w:tcPr>
            <w:tcW w:w="724" w:type="dxa"/>
            <w:tcBorders>
              <w:top w:val="single" w:sz="8" w:space="0" w:color="auto"/>
              <w:left w:val="single" w:sz="8" w:space="0" w:color="auto"/>
              <w:bottom w:val="single" w:sz="8" w:space="0" w:color="000000"/>
              <w:right w:val="single" w:sz="8"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 п/п</w:t>
            </w:r>
          </w:p>
        </w:tc>
        <w:tc>
          <w:tcPr>
            <w:tcW w:w="3260" w:type="dxa"/>
            <w:tcBorders>
              <w:top w:val="single" w:sz="8" w:space="0" w:color="auto"/>
              <w:left w:val="single" w:sz="8" w:space="0" w:color="auto"/>
              <w:bottom w:val="single" w:sz="8" w:space="0" w:color="000000"/>
              <w:right w:val="single" w:sz="8"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Наименование дороги</w:t>
            </w:r>
          </w:p>
        </w:tc>
        <w:tc>
          <w:tcPr>
            <w:tcW w:w="2410" w:type="dxa"/>
            <w:tcBorders>
              <w:top w:val="single" w:sz="8" w:space="0" w:color="auto"/>
              <w:left w:val="single" w:sz="8" w:space="0" w:color="auto"/>
              <w:bottom w:val="single" w:sz="8" w:space="0" w:color="000000"/>
              <w:right w:val="single" w:sz="8"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Общая протяженность, км</w:t>
            </w:r>
          </w:p>
        </w:tc>
        <w:tc>
          <w:tcPr>
            <w:tcW w:w="3119" w:type="dxa"/>
            <w:tcBorders>
              <w:top w:val="single" w:sz="8" w:space="0" w:color="auto"/>
              <w:left w:val="nil"/>
              <w:right w:val="single" w:sz="8" w:space="0" w:color="000000"/>
            </w:tcBorders>
            <w:shd w:val="clear" w:color="auto" w:fill="D9D9D9"/>
            <w:vAlign w:val="center"/>
          </w:tcPr>
          <w:p w:rsidR="00D5346E" w:rsidRPr="0070360A" w:rsidRDefault="00D5346E" w:rsidP="0070360A">
            <w:pPr>
              <w:jc w:val="both"/>
              <w:rPr>
                <w:sz w:val="28"/>
                <w:szCs w:val="28"/>
              </w:rPr>
            </w:pPr>
            <w:r w:rsidRPr="0070360A">
              <w:rPr>
                <w:sz w:val="28"/>
                <w:szCs w:val="28"/>
              </w:rPr>
              <w:t>Протяженность по территории поселения, км</w:t>
            </w:r>
          </w:p>
        </w:tc>
      </w:tr>
      <w:tr w:rsidR="00D5346E" w:rsidRPr="0070360A" w:rsidTr="00D5346E">
        <w:trPr>
          <w:trHeight w:val="537"/>
        </w:trPr>
        <w:tc>
          <w:tcPr>
            <w:tcW w:w="724"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Подъезд к х. Безлесный</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8,2</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2,5</w:t>
            </w:r>
          </w:p>
        </w:tc>
      </w:tr>
      <w:tr w:rsidR="00D5346E" w:rsidRPr="0070360A" w:rsidTr="00D5346E">
        <w:trPr>
          <w:trHeight w:val="537"/>
        </w:trPr>
        <w:tc>
          <w:tcPr>
            <w:tcW w:w="724" w:type="dxa"/>
            <w:vMerge/>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c>
          <w:tcPr>
            <w:tcW w:w="3260" w:type="dxa"/>
            <w:vMerge/>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c>
          <w:tcPr>
            <w:tcW w:w="2410" w:type="dxa"/>
            <w:vMerge/>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c>
          <w:tcPr>
            <w:tcW w:w="3119" w:type="dxa"/>
            <w:vMerge/>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Перечень автомобильных дорог общего пользования местного значения</w:t>
      </w:r>
    </w:p>
    <w:p w:rsidR="00D5346E" w:rsidRPr="0070360A" w:rsidRDefault="00D5346E" w:rsidP="0070360A">
      <w:pPr>
        <w:jc w:val="both"/>
        <w:rPr>
          <w:sz w:val="28"/>
          <w:szCs w:val="28"/>
        </w:rPr>
      </w:pPr>
      <w:r w:rsidRPr="0070360A">
        <w:rPr>
          <w:sz w:val="28"/>
          <w:szCs w:val="28"/>
        </w:rPr>
        <w:t>Ленинского сельского поселения Усть-Лабинского района отсутствует.</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Улично-дорожная сеть</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сегодняшний день выявлены следующие недостатки улично-дорожной сети Ленинского сельского поселения:</w:t>
      </w:r>
    </w:p>
    <w:p w:rsidR="00D5346E" w:rsidRPr="0070360A" w:rsidRDefault="00D5346E" w:rsidP="0070360A">
      <w:pPr>
        <w:jc w:val="both"/>
        <w:rPr>
          <w:sz w:val="28"/>
          <w:szCs w:val="28"/>
        </w:rPr>
      </w:pPr>
      <w:r w:rsidRPr="0070360A">
        <w:rPr>
          <w:sz w:val="28"/>
          <w:szCs w:val="28"/>
        </w:rPr>
        <w:t>- отсутствие четкой дифференциации улично-дорожной сети по категориям, согласно требованиям СП 42.13330.2016, отсутствие на части улиц дорожных одежд капитального типа;</w:t>
      </w:r>
    </w:p>
    <w:p w:rsidR="00D5346E" w:rsidRPr="0070360A" w:rsidRDefault="00D5346E" w:rsidP="0070360A">
      <w:pPr>
        <w:jc w:val="both"/>
        <w:rPr>
          <w:sz w:val="28"/>
          <w:szCs w:val="28"/>
        </w:rPr>
      </w:pPr>
      <w:r w:rsidRPr="0070360A">
        <w:rPr>
          <w:sz w:val="28"/>
          <w:szCs w:val="28"/>
        </w:rPr>
        <w:t>- неудовлетворительное состояние дорожной одежды на существующих асфальтированных улицах;</w:t>
      </w:r>
    </w:p>
    <w:p w:rsidR="00D5346E" w:rsidRPr="0070360A" w:rsidRDefault="00D5346E" w:rsidP="0070360A">
      <w:pPr>
        <w:jc w:val="both"/>
        <w:rPr>
          <w:sz w:val="28"/>
          <w:szCs w:val="28"/>
        </w:rPr>
      </w:pPr>
      <w:r w:rsidRPr="0070360A">
        <w:rPr>
          <w:sz w:val="28"/>
          <w:szCs w:val="28"/>
        </w:rPr>
        <w:t>- отсутствие тротуаров на большинстве улиц.</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8" w:name="_Toc169612995"/>
      <w:r w:rsidRPr="0070360A">
        <w:rPr>
          <w:sz w:val="28"/>
          <w:szCs w:val="28"/>
        </w:rPr>
        <w:t>2.1.5.7 Современное состояние инженерной инфраструктуры</w:t>
      </w:r>
      <w:bookmarkEnd w:id="58"/>
    </w:p>
    <w:p w:rsidR="00D5346E" w:rsidRPr="0070360A" w:rsidRDefault="00D5346E" w:rsidP="0070360A">
      <w:pPr>
        <w:jc w:val="both"/>
        <w:rPr>
          <w:rFonts w:eastAsia="Arial Unicode MS"/>
          <w:sz w:val="28"/>
          <w:szCs w:val="28"/>
        </w:rPr>
      </w:pPr>
      <w:r w:rsidRPr="0070360A">
        <w:rPr>
          <w:rFonts w:eastAsia="Arial Unicode MS"/>
          <w:sz w:val="28"/>
          <w:szCs w:val="28"/>
        </w:rPr>
        <w:t>Через территорию поселения проходит магистральный нефтепровод "Тихорецк-Туапсе" Ду500. Местоположение объекта отображено в соответствии с приказом департамента по архитектуре и градостроительству Краснодарского края от 18.07.2014 № 142 «Об утверждении документации по планировке территории (проекта планировки и проекта межевания территории) для размещения линейного объекта «Н «Тихорецк-Туапсе», ДУ 500, 0-243 км. Замена участков км 167,33 – км 176,78; км 54,17 – км 54,76 в т.ч. ППМН р. Бейсужек; КМ 132,63 – 133,96.КРУМН».</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Электроснабжение </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настоящее время основные потребители на территории сельского поселения подключены по ЛЭП 10 кВ с проводами марки А-50, АС-50 и А-70 от следующих подстанций:</w:t>
      </w:r>
    </w:p>
    <w:p w:rsidR="00D5346E" w:rsidRPr="0070360A" w:rsidRDefault="00D5346E" w:rsidP="0070360A">
      <w:pPr>
        <w:jc w:val="both"/>
        <w:rPr>
          <w:sz w:val="28"/>
          <w:szCs w:val="28"/>
        </w:rPr>
      </w:pPr>
      <w:r w:rsidRPr="0070360A">
        <w:rPr>
          <w:sz w:val="28"/>
          <w:szCs w:val="28"/>
        </w:rPr>
        <w:t>- ПС-35/10 кв "Безлесная" мощностью 2х2,5 МВА.</w:t>
      </w:r>
    </w:p>
    <w:p w:rsidR="00D5346E" w:rsidRPr="0070360A" w:rsidRDefault="00D5346E" w:rsidP="0070360A">
      <w:pPr>
        <w:jc w:val="both"/>
        <w:rPr>
          <w:sz w:val="28"/>
          <w:szCs w:val="28"/>
        </w:rPr>
      </w:pPr>
      <w:r w:rsidRPr="0070360A">
        <w:rPr>
          <w:sz w:val="28"/>
          <w:szCs w:val="28"/>
        </w:rPr>
        <w:t>Через территорию поселения проходят две линии электропередач 35 кВ:</w:t>
      </w:r>
    </w:p>
    <w:p w:rsidR="00D5346E" w:rsidRPr="0070360A" w:rsidRDefault="00D5346E" w:rsidP="0070360A">
      <w:pPr>
        <w:jc w:val="both"/>
        <w:rPr>
          <w:sz w:val="28"/>
          <w:szCs w:val="28"/>
        </w:rPr>
      </w:pPr>
      <w:r w:rsidRPr="0070360A">
        <w:rPr>
          <w:sz w:val="28"/>
          <w:szCs w:val="28"/>
        </w:rPr>
        <w:t>ВЛ-35 кВ «Ладожская – Безлесная»;</w:t>
      </w:r>
    </w:p>
    <w:p w:rsidR="00D5346E" w:rsidRPr="0070360A" w:rsidRDefault="00D5346E" w:rsidP="0070360A">
      <w:pPr>
        <w:jc w:val="both"/>
        <w:rPr>
          <w:sz w:val="28"/>
          <w:szCs w:val="28"/>
        </w:rPr>
      </w:pPr>
      <w:r w:rsidRPr="0070360A">
        <w:rPr>
          <w:sz w:val="28"/>
          <w:szCs w:val="28"/>
        </w:rPr>
        <w:t>ВЛ-35 кВ «Тбилисская 110 - Безлесная».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Газоснабжение </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Источником газоснабжения х. Безлесный является существующая АГРС ОПХ им. Тимирязева. Давление газа на выходе из АГРС – 0,6 МПа (6,0кгс/см²).</w:t>
      </w:r>
    </w:p>
    <w:p w:rsidR="00D5346E" w:rsidRPr="0070360A" w:rsidRDefault="00D5346E" w:rsidP="0070360A">
      <w:pPr>
        <w:jc w:val="both"/>
        <w:rPr>
          <w:sz w:val="28"/>
          <w:szCs w:val="28"/>
        </w:rPr>
      </w:pPr>
      <w:r w:rsidRPr="0070360A">
        <w:rPr>
          <w:sz w:val="28"/>
          <w:szCs w:val="28"/>
        </w:rPr>
        <w:t>Подача природного газа потребителям х. Безлесный осуществляется по существующим газопроводам высокого и низкого давления, запроектированным и построенным в соответствии со схемой газоснабжения.</w:t>
      </w:r>
    </w:p>
    <w:p w:rsidR="00D5346E" w:rsidRPr="0070360A" w:rsidRDefault="00D5346E" w:rsidP="0070360A">
      <w:pPr>
        <w:jc w:val="both"/>
        <w:rPr>
          <w:sz w:val="28"/>
          <w:szCs w:val="28"/>
        </w:rPr>
      </w:pPr>
      <w:r w:rsidRPr="0070360A">
        <w:rPr>
          <w:sz w:val="28"/>
          <w:szCs w:val="28"/>
        </w:rPr>
        <w:lastRenderedPageBreak/>
        <w:t>Протяженность существующих газовых сетей х. Безлесный составляет 22,6 км, в том числе:</w:t>
      </w:r>
    </w:p>
    <w:p w:rsidR="00D5346E" w:rsidRPr="0070360A" w:rsidRDefault="00D5346E" w:rsidP="0070360A">
      <w:pPr>
        <w:jc w:val="both"/>
        <w:rPr>
          <w:sz w:val="28"/>
          <w:szCs w:val="28"/>
        </w:rPr>
      </w:pPr>
      <w:r w:rsidRPr="0070360A">
        <w:rPr>
          <w:sz w:val="28"/>
          <w:szCs w:val="28"/>
        </w:rPr>
        <w:t>- высокого давления –8,5 км,</w:t>
      </w:r>
    </w:p>
    <w:p w:rsidR="00D5346E" w:rsidRPr="0070360A" w:rsidRDefault="00D5346E" w:rsidP="0070360A">
      <w:pPr>
        <w:jc w:val="both"/>
        <w:rPr>
          <w:sz w:val="28"/>
          <w:szCs w:val="28"/>
        </w:rPr>
      </w:pPr>
      <w:r w:rsidRPr="0070360A">
        <w:rPr>
          <w:sz w:val="28"/>
          <w:szCs w:val="28"/>
        </w:rPr>
        <w:t>- низкого давления – 13,1 км.</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Водоснабжение</w:t>
      </w:r>
    </w:p>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r w:rsidRPr="0070360A">
        <w:rPr>
          <w:rFonts w:eastAsia="Calibri"/>
          <w:sz w:val="28"/>
          <w:szCs w:val="28"/>
        </w:rPr>
        <w:t>В настоящее время население хутора снабжается водой от отдельно стоящих водозаборов с артскважинами № П6411/1, 78691, 21065, 72840 общим дебетом 930 м3/час.</w:t>
      </w:r>
    </w:p>
    <w:p w:rsidR="00D5346E" w:rsidRPr="0070360A" w:rsidRDefault="00D5346E" w:rsidP="0070360A">
      <w:pPr>
        <w:jc w:val="both"/>
        <w:rPr>
          <w:rFonts w:eastAsia="Calibri"/>
          <w:sz w:val="28"/>
          <w:szCs w:val="28"/>
        </w:rPr>
      </w:pPr>
      <w:r w:rsidRPr="0070360A">
        <w:rPr>
          <w:rFonts w:eastAsia="Calibri"/>
          <w:sz w:val="28"/>
          <w:szCs w:val="28"/>
        </w:rPr>
        <w:t>Износ водопроводных сетей составляет порядка 30%, артскважины эксплуатируются более четверти века.</w:t>
      </w:r>
    </w:p>
    <w:p w:rsidR="00D5346E" w:rsidRPr="0070360A" w:rsidRDefault="00D5346E" w:rsidP="0070360A">
      <w:pPr>
        <w:jc w:val="both"/>
        <w:rPr>
          <w:rFonts w:eastAsia="Calibri"/>
          <w:sz w:val="28"/>
          <w:szCs w:val="28"/>
        </w:rPr>
      </w:pPr>
      <w:r w:rsidRPr="0070360A">
        <w:rPr>
          <w:rFonts w:eastAsia="Calibri"/>
          <w:sz w:val="28"/>
          <w:szCs w:val="28"/>
        </w:rPr>
        <w:t>Существующие водопроводные сети диаметром 50-200 мм выполнены из разных материалов: сталь, асбестоцемент чугун. Глубина залегания до 1.5м. Основная часть водопроводных сетей закольцована.</w:t>
      </w:r>
    </w:p>
    <w:p w:rsidR="00D5346E" w:rsidRPr="0070360A" w:rsidRDefault="00D5346E" w:rsidP="0070360A">
      <w:pPr>
        <w:jc w:val="both"/>
        <w:rPr>
          <w:rFonts w:eastAsia="Calibri"/>
          <w:sz w:val="28"/>
          <w:szCs w:val="28"/>
        </w:rPr>
      </w:pPr>
      <w:r w:rsidRPr="0070360A">
        <w:rPr>
          <w:rFonts w:eastAsia="Calibri"/>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D5346E" w:rsidRPr="0070360A" w:rsidRDefault="00D5346E" w:rsidP="0070360A">
      <w:pPr>
        <w:jc w:val="both"/>
        <w:rPr>
          <w:sz w:val="28"/>
          <w:szCs w:val="28"/>
        </w:rPr>
      </w:pPr>
      <w:r w:rsidRPr="0070360A">
        <w:rPr>
          <w:rFonts w:eastAsia="Calibri"/>
          <w:sz w:val="28"/>
          <w:szCs w:val="28"/>
        </w:rPr>
        <w:t>Также на территории поселения функционируют частные водозаборы, обеспечивающие водой сельскохозяйственные и промышленные предприятия.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Канализация </w:t>
      </w:r>
    </w:p>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r w:rsidRPr="0070360A">
        <w:rPr>
          <w:rFonts w:eastAsia="Calibri"/>
          <w:sz w:val="28"/>
          <w:szCs w:val="28"/>
        </w:rPr>
        <w:t>Согласно полученной информации на территории х. Безлесный отсутствуют бытовая и ливневая централизованные канализации. Дождевые стоки отводятся естественным путём, через сеть водоотводов вдоль дорог и проездов. Бытовая канализация – индивидуальная, обустроены септики.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Теплоснабжение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Теплоснабжение х. Безлесный в настоящее время осуществляется от котельной, которая обслуживает здания общеобразовательных и дошкольных организаций, а также здания сельского клуба.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Характеристики существующих котельных</w:t>
      </w:r>
    </w:p>
    <w:p w:rsidR="00D5346E" w:rsidRPr="0070360A" w:rsidRDefault="00D5346E" w:rsidP="0070360A">
      <w:pPr>
        <w:jc w:val="both"/>
        <w:rPr>
          <w:sz w:val="28"/>
          <w:szCs w:val="28"/>
        </w:rPr>
      </w:pPr>
      <w:r w:rsidRPr="0070360A">
        <w:rPr>
          <w:sz w:val="28"/>
          <w:szCs w:val="28"/>
        </w:rPr>
        <w:t>Таблица 12</w:t>
      </w:r>
    </w:p>
    <w:tbl>
      <w:tblPr>
        <w:tblW w:w="9376"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572"/>
        <w:gridCol w:w="1134"/>
        <w:gridCol w:w="1275"/>
        <w:gridCol w:w="1418"/>
        <w:gridCol w:w="1417"/>
        <w:gridCol w:w="1560"/>
      </w:tblGrid>
      <w:tr w:rsidR="00D5346E" w:rsidRPr="0070360A" w:rsidTr="00D5346E">
        <w:trPr>
          <w:trHeight w:val="2142"/>
        </w:trPr>
        <w:tc>
          <w:tcPr>
            <w:tcW w:w="2572"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Источник теплоснаб- жения</w:t>
            </w:r>
          </w:p>
        </w:tc>
        <w:tc>
          <w:tcPr>
            <w:tcW w:w="1134"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Год ввода в эксплуа тацию</w:t>
            </w:r>
          </w:p>
        </w:tc>
        <w:tc>
          <w:tcPr>
            <w:tcW w:w="1275"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Основной вид топлива</w:t>
            </w:r>
          </w:p>
        </w:tc>
        <w:tc>
          <w:tcPr>
            <w:tcW w:w="1418"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Мощность котельной</w:t>
            </w:r>
          </w:p>
          <w:p w:rsidR="00D5346E" w:rsidRPr="0070360A" w:rsidRDefault="00D5346E" w:rsidP="0070360A">
            <w:pPr>
              <w:jc w:val="both"/>
              <w:rPr>
                <w:sz w:val="28"/>
                <w:szCs w:val="28"/>
              </w:rPr>
            </w:pPr>
            <w:r w:rsidRPr="0070360A">
              <w:rPr>
                <w:sz w:val="28"/>
                <w:szCs w:val="28"/>
              </w:rPr>
              <w:t>Гкал/ч</w:t>
            </w:r>
          </w:p>
        </w:tc>
        <w:tc>
          <w:tcPr>
            <w:tcW w:w="1417"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Подклю чённая нагрузка, Гкал/ч</w:t>
            </w:r>
          </w:p>
        </w:tc>
        <w:tc>
          <w:tcPr>
            <w:tcW w:w="1560"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Годовая выработка, Гкал/год</w:t>
            </w:r>
          </w:p>
        </w:tc>
      </w:tr>
      <w:tr w:rsidR="00D5346E" w:rsidRPr="0070360A" w:rsidTr="00D5346E">
        <w:trPr>
          <w:trHeight w:val="488"/>
        </w:trPr>
        <w:tc>
          <w:tcPr>
            <w:tcW w:w="2572" w:type="dxa"/>
            <w:shd w:val="clear" w:color="auto" w:fill="auto"/>
          </w:tcPr>
          <w:p w:rsidR="00D5346E" w:rsidRPr="0070360A" w:rsidRDefault="00D5346E" w:rsidP="0070360A">
            <w:pPr>
              <w:jc w:val="both"/>
              <w:rPr>
                <w:sz w:val="28"/>
                <w:szCs w:val="28"/>
              </w:rPr>
            </w:pPr>
            <w:r w:rsidRPr="0070360A">
              <w:rPr>
                <w:sz w:val="28"/>
                <w:szCs w:val="28"/>
              </w:rPr>
              <w:t>1</w:t>
            </w:r>
          </w:p>
        </w:tc>
        <w:tc>
          <w:tcPr>
            <w:tcW w:w="1134" w:type="dxa"/>
            <w:shd w:val="clear" w:color="auto" w:fill="auto"/>
          </w:tcPr>
          <w:p w:rsidR="00D5346E" w:rsidRPr="0070360A" w:rsidRDefault="00D5346E" w:rsidP="0070360A">
            <w:pPr>
              <w:jc w:val="both"/>
              <w:rPr>
                <w:sz w:val="28"/>
                <w:szCs w:val="28"/>
              </w:rPr>
            </w:pPr>
            <w:r w:rsidRPr="0070360A">
              <w:rPr>
                <w:sz w:val="28"/>
                <w:szCs w:val="28"/>
              </w:rPr>
              <w:t>2</w:t>
            </w:r>
          </w:p>
        </w:tc>
        <w:tc>
          <w:tcPr>
            <w:tcW w:w="1275" w:type="dxa"/>
            <w:shd w:val="clear" w:color="auto" w:fill="auto"/>
          </w:tcPr>
          <w:p w:rsidR="00D5346E" w:rsidRPr="0070360A" w:rsidRDefault="00D5346E" w:rsidP="0070360A">
            <w:pPr>
              <w:jc w:val="both"/>
              <w:rPr>
                <w:sz w:val="28"/>
                <w:szCs w:val="28"/>
              </w:rPr>
            </w:pPr>
            <w:r w:rsidRPr="0070360A">
              <w:rPr>
                <w:sz w:val="28"/>
                <w:szCs w:val="28"/>
              </w:rPr>
              <w:t>3</w:t>
            </w:r>
          </w:p>
        </w:tc>
        <w:tc>
          <w:tcPr>
            <w:tcW w:w="1418" w:type="dxa"/>
            <w:shd w:val="clear" w:color="auto" w:fill="auto"/>
          </w:tcPr>
          <w:p w:rsidR="00D5346E" w:rsidRPr="0070360A" w:rsidRDefault="00D5346E" w:rsidP="0070360A">
            <w:pPr>
              <w:jc w:val="both"/>
              <w:rPr>
                <w:sz w:val="28"/>
                <w:szCs w:val="28"/>
              </w:rPr>
            </w:pPr>
            <w:r w:rsidRPr="0070360A">
              <w:rPr>
                <w:sz w:val="28"/>
                <w:szCs w:val="28"/>
              </w:rPr>
              <w:t>4</w:t>
            </w:r>
          </w:p>
        </w:tc>
        <w:tc>
          <w:tcPr>
            <w:tcW w:w="1417" w:type="dxa"/>
            <w:shd w:val="clear" w:color="auto" w:fill="auto"/>
          </w:tcPr>
          <w:p w:rsidR="00D5346E" w:rsidRPr="0070360A" w:rsidRDefault="00D5346E" w:rsidP="0070360A">
            <w:pPr>
              <w:jc w:val="both"/>
              <w:rPr>
                <w:sz w:val="28"/>
                <w:szCs w:val="28"/>
              </w:rPr>
            </w:pPr>
            <w:r w:rsidRPr="0070360A">
              <w:rPr>
                <w:sz w:val="28"/>
                <w:szCs w:val="28"/>
              </w:rPr>
              <w:t>5</w:t>
            </w:r>
          </w:p>
        </w:tc>
        <w:tc>
          <w:tcPr>
            <w:tcW w:w="1560" w:type="dxa"/>
            <w:shd w:val="clear" w:color="auto" w:fill="auto"/>
          </w:tcPr>
          <w:p w:rsidR="00D5346E" w:rsidRPr="0070360A" w:rsidRDefault="00D5346E" w:rsidP="0070360A">
            <w:pPr>
              <w:jc w:val="both"/>
              <w:rPr>
                <w:sz w:val="28"/>
                <w:szCs w:val="28"/>
              </w:rPr>
            </w:pPr>
            <w:r w:rsidRPr="0070360A">
              <w:rPr>
                <w:sz w:val="28"/>
                <w:szCs w:val="28"/>
              </w:rPr>
              <w:t>6</w:t>
            </w:r>
          </w:p>
        </w:tc>
      </w:tr>
      <w:tr w:rsidR="00D5346E" w:rsidRPr="0070360A" w:rsidTr="00D5346E">
        <w:trPr>
          <w:trHeight w:val="3249"/>
        </w:trPr>
        <w:tc>
          <w:tcPr>
            <w:tcW w:w="2572" w:type="dxa"/>
            <w:shd w:val="clear" w:color="auto" w:fill="auto"/>
          </w:tcPr>
          <w:p w:rsidR="00D5346E" w:rsidRPr="0070360A" w:rsidRDefault="00D5346E" w:rsidP="0070360A">
            <w:pPr>
              <w:jc w:val="both"/>
              <w:rPr>
                <w:sz w:val="28"/>
                <w:szCs w:val="28"/>
              </w:rPr>
            </w:pPr>
            <w:r w:rsidRPr="0070360A">
              <w:rPr>
                <w:sz w:val="28"/>
                <w:szCs w:val="28"/>
              </w:rPr>
              <w:lastRenderedPageBreak/>
              <w:t>Блочно-модульная котельная</w:t>
            </w:r>
          </w:p>
          <w:p w:rsidR="00D5346E" w:rsidRPr="0070360A" w:rsidRDefault="00D5346E" w:rsidP="0070360A">
            <w:pPr>
              <w:jc w:val="both"/>
              <w:rPr>
                <w:sz w:val="28"/>
                <w:szCs w:val="28"/>
              </w:rPr>
            </w:pPr>
            <w:r w:rsidRPr="0070360A">
              <w:rPr>
                <w:sz w:val="28"/>
                <w:szCs w:val="28"/>
              </w:rPr>
              <w:t>Краснодарский край, р-н Усть-Лабинский, х. Безлесный</w:t>
            </w:r>
          </w:p>
        </w:tc>
        <w:tc>
          <w:tcPr>
            <w:tcW w:w="1134"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2009</w:t>
            </w:r>
          </w:p>
        </w:tc>
        <w:tc>
          <w:tcPr>
            <w:tcW w:w="1275"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природ ный газ</w:t>
            </w:r>
          </w:p>
        </w:tc>
        <w:tc>
          <w:tcPr>
            <w:tcW w:w="1418"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1,04</w:t>
            </w:r>
          </w:p>
        </w:tc>
        <w:tc>
          <w:tcPr>
            <w:tcW w:w="1417"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1.01</w:t>
            </w:r>
          </w:p>
        </w:tc>
        <w:tc>
          <w:tcPr>
            <w:tcW w:w="1560"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16 030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59" w:name="_Toc169612996"/>
      <w:r w:rsidRPr="0070360A">
        <w:rPr>
          <w:sz w:val="28"/>
          <w:szCs w:val="28"/>
        </w:rPr>
        <w:t>2.1.5.8 Существующий баланс территории</w:t>
      </w:r>
      <w:bookmarkEnd w:id="59"/>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Существующий баланс земель Ленинского сельского поселения</w:t>
      </w:r>
    </w:p>
    <w:p w:rsidR="00D5346E" w:rsidRPr="0070360A" w:rsidRDefault="00D5346E" w:rsidP="0070360A">
      <w:pPr>
        <w:jc w:val="both"/>
        <w:rPr>
          <w:sz w:val="28"/>
          <w:szCs w:val="28"/>
        </w:rPr>
      </w:pPr>
      <w:r w:rsidRPr="0070360A">
        <w:rPr>
          <w:sz w:val="28"/>
          <w:szCs w:val="28"/>
        </w:rPr>
        <w:t>Таблица 13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847"/>
        <w:gridCol w:w="4535"/>
        <w:gridCol w:w="1417"/>
        <w:gridCol w:w="2694"/>
      </w:tblGrid>
      <w:tr w:rsidR="00D5346E" w:rsidRPr="0070360A" w:rsidTr="00D5346E">
        <w:trPr>
          <w:tblHeader/>
        </w:trPr>
        <w:tc>
          <w:tcPr>
            <w:tcW w:w="847" w:type="dxa"/>
            <w:vAlign w:val="center"/>
          </w:tcPr>
          <w:p w:rsidR="00D5346E" w:rsidRPr="0070360A" w:rsidRDefault="00D5346E" w:rsidP="0070360A">
            <w:pPr>
              <w:jc w:val="both"/>
              <w:rPr>
                <w:sz w:val="28"/>
                <w:szCs w:val="28"/>
              </w:rPr>
            </w:pPr>
            <w:r w:rsidRPr="0070360A">
              <w:rPr>
                <w:sz w:val="28"/>
                <w:szCs w:val="28"/>
              </w:rPr>
              <w:t>№ п/п</w:t>
            </w:r>
          </w:p>
        </w:tc>
        <w:tc>
          <w:tcPr>
            <w:tcW w:w="4535" w:type="dxa"/>
            <w:vAlign w:val="center"/>
          </w:tcPr>
          <w:p w:rsidR="00D5346E" w:rsidRPr="0070360A" w:rsidRDefault="00D5346E" w:rsidP="0070360A">
            <w:pPr>
              <w:jc w:val="both"/>
              <w:rPr>
                <w:sz w:val="28"/>
                <w:szCs w:val="28"/>
              </w:rPr>
            </w:pPr>
            <w:r w:rsidRPr="0070360A">
              <w:rPr>
                <w:sz w:val="28"/>
                <w:szCs w:val="28"/>
              </w:rPr>
              <w:t>Показатели</w:t>
            </w:r>
          </w:p>
        </w:tc>
        <w:tc>
          <w:tcPr>
            <w:tcW w:w="1417" w:type="dxa"/>
            <w:vAlign w:val="center"/>
          </w:tcPr>
          <w:p w:rsidR="00D5346E" w:rsidRPr="0070360A" w:rsidRDefault="00D5346E" w:rsidP="0070360A">
            <w:pPr>
              <w:jc w:val="both"/>
              <w:rPr>
                <w:sz w:val="28"/>
                <w:szCs w:val="28"/>
              </w:rPr>
            </w:pPr>
            <w:r w:rsidRPr="0070360A">
              <w:rPr>
                <w:sz w:val="28"/>
                <w:szCs w:val="28"/>
              </w:rPr>
              <w:t>Единица</w:t>
            </w:r>
          </w:p>
          <w:p w:rsidR="00D5346E" w:rsidRPr="0070360A" w:rsidRDefault="00D5346E" w:rsidP="0070360A">
            <w:pPr>
              <w:jc w:val="both"/>
              <w:rPr>
                <w:sz w:val="28"/>
                <w:szCs w:val="28"/>
              </w:rPr>
            </w:pPr>
            <w:r w:rsidRPr="0070360A">
              <w:rPr>
                <w:sz w:val="28"/>
                <w:szCs w:val="28"/>
              </w:rPr>
              <w:t>измерения</w:t>
            </w:r>
          </w:p>
        </w:tc>
        <w:tc>
          <w:tcPr>
            <w:tcW w:w="2694" w:type="dxa"/>
            <w:vAlign w:val="center"/>
          </w:tcPr>
          <w:p w:rsidR="00D5346E" w:rsidRPr="0070360A" w:rsidRDefault="00D5346E" w:rsidP="0070360A">
            <w:pPr>
              <w:jc w:val="both"/>
              <w:rPr>
                <w:sz w:val="28"/>
                <w:szCs w:val="28"/>
              </w:rPr>
            </w:pPr>
            <w:r w:rsidRPr="0070360A">
              <w:rPr>
                <w:sz w:val="28"/>
                <w:szCs w:val="28"/>
              </w:rPr>
              <w:t>Современное состояние</w:t>
            </w:r>
          </w:p>
        </w:tc>
      </w:tr>
      <w:tr w:rsidR="00D5346E" w:rsidRPr="0070360A" w:rsidTr="00D5346E">
        <w:trPr>
          <w:tblHeader/>
        </w:trPr>
        <w:tc>
          <w:tcPr>
            <w:tcW w:w="847" w:type="dxa"/>
            <w:vAlign w:val="center"/>
          </w:tcPr>
          <w:p w:rsidR="00D5346E" w:rsidRPr="0070360A" w:rsidRDefault="00D5346E" w:rsidP="0070360A">
            <w:pPr>
              <w:jc w:val="both"/>
              <w:rPr>
                <w:sz w:val="28"/>
                <w:szCs w:val="28"/>
              </w:rPr>
            </w:pPr>
            <w:r w:rsidRPr="0070360A">
              <w:rPr>
                <w:sz w:val="28"/>
                <w:szCs w:val="28"/>
              </w:rPr>
              <w:t>1</w:t>
            </w:r>
          </w:p>
        </w:tc>
        <w:tc>
          <w:tcPr>
            <w:tcW w:w="4535" w:type="dxa"/>
            <w:vAlign w:val="center"/>
          </w:tcPr>
          <w:p w:rsidR="00D5346E" w:rsidRPr="0070360A" w:rsidRDefault="00D5346E" w:rsidP="0070360A">
            <w:pPr>
              <w:jc w:val="both"/>
              <w:rPr>
                <w:sz w:val="28"/>
                <w:szCs w:val="28"/>
              </w:rPr>
            </w:pPr>
            <w:r w:rsidRPr="0070360A">
              <w:rPr>
                <w:sz w:val="28"/>
                <w:szCs w:val="28"/>
              </w:rPr>
              <w:t>2</w:t>
            </w:r>
          </w:p>
        </w:tc>
        <w:tc>
          <w:tcPr>
            <w:tcW w:w="1417" w:type="dxa"/>
            <w:vAlign w:val="center"/>
          </w:tcPr>
          <w:p w:rsidR="00D5346E" w:rsidRPr="0070360A" w:rsidRDefault="00D5346E" w:rsidP="0070360A">
            <w:pPr>
              <w:jc w:val="both"/>
              <w:rPr>
                <w:sz w:val="28"/>
                <w:szCs w:val="28"/>
              </w:rPr>
            </w:pPr>
            <w:r w:rsidRPr="0070360A">
              <w:rPr>
                <w:sz w:val="28"/>
                <w:szCs w:val="28"/>
              </w:rPr>
              <w:t>3</w:t>
            </w:r>
          </w:p>
        </w:tc>
        <w:tc>
          <w:tcPr>
            <w:tcW w:w="2694" w:type="dxa"/>
            <w:vAlign w:val="center"/>
          </w:tcPr>
          <w:p w:rsidR="00D5346E" w:rsidRPr="0070360A" w:rsidRDefault="00D5346E" w:rsidP="0070360A">
            <w:pPr>
              <w:jc w:val="both"/>
              <w:rPr>
                <w:sz w:val="28"/>
                <w:szCs w:val="28"/>
              </w:rPr>
            </w:pPr>
            <w:r w:rsidRPr="0070360A">
              <w:rPr>
                <w:sz w:val="28"/>
                <w:szCs w:val="28"/>
              </w:rPr>
              <w:t>4</w:t>
            </w:r>
          </w:p>
        </w:tc>
      </w:tr>
      <w:tr w:rsidR="00D5346E" w:rsidRPr="0070360A" w:rsidTr="00D5346E">
        <w:tc>
          <w:tcPr>
            <w:tcW w:w="847" w:type="dxa"/>
            <w:shd w:val="clear" w:color="auto" w:fill="D9D9D9"/>
            <w:vAlign w:val="center"/>
          </w:tcPr>
          <w:p w:rsidR="00D5346E" w:rsidRPr="0070360A" w:rsidRDefault="00D5346E" w:rsidP="0070360A">
            <w:pPr>
              <w:jc w:val="both"/>
              <w:rPr>
                <w:sz w:val="28"/>
                <w:szCs w:val="28"/>
              </w:rPr>
            </w:pPr>
            <w:r w:rsidRPr="0070360A">
              <w:rPr>
                <w:sz w:val="28"/>
                <w:szCs w:val="28"/>
              </w:rPr>
              <w:t>I</w:t>
            </w:r>
          </w:p>
        </w:tc>
        <w:tc>
          <w:tcPr>
            <w:tcW w:w="4535" w:type="dxa"/>
            <w:shd w:val="clear" w:color="auto" w:fill="D9D9D9"/>
          </w:tcPr>
          <w:p w:rsidR="00D5346E" w:rsidRPr="0070360A" w:rsidRDefault="00D5346E" w:rsidP="0070360A">
            <w:pPr>
              <w:jc w:val="both"/>
              <w:rPr>
                <w:sz w:val="28"/>
                <w:szCs w:val="28"/>
              </w:rPr>
            </w:pPr>
            <w:r w:rsidRPr="0070360A">
              <w:rPr>
                <w:sz w:val="28"/>
                <w:szCs w:val="28"/>
              </w:rPr>
              <w:t>ТЕРРИТОРИЯ</w:t>
            </w:r>
          </w:p>
        </w:tc>
        <w:tc>
          <w:tcPr>
            <w:tcW w:w="1417" w:type="dxa"/>
            <w:shd w:val="clear" w:color="auto" w:fill="D9D9D9"/>
          </w:tcPr>
          <w:p w:rsidR="00D5346E" w:rsidRPr="0070360A" w:rsidRDefault="00D5346E" w:rsidP="0070360A">
            <w:pPr>
              <w:jc w:val="both"/>
              <w:rPr>
                <w:sz w:val="28"/>
                <w:szCs w:val="28"/>
              </w:rPr>
            </w:pPr>
          </w:p>
        </w:tc>
        <w:tc>
          <w:tcPr>
            <w:tcW w:w="2694" w:type="dxa"/>
            <w:shd w:val="clear" w:color="auto" w:fill="D9D9D9"/>
            <w:vAlign w:val="center"/>
          </w:tcPr>
          <w:p w:rsidR="00D5346E" w:rsidRPr="0070360A" w:rsidRDefault="00D5346E" w:rsidP="0070360A">
            <w:pPr>
              <w:jc w:val="both"/>
              <w:rPr>
                <w:sz w:val="28"/>
                <w:szCs w:val="28"/>
              </w:rPr>
            </w:pPr>
          </w:p>
        </w:tc>
      </w:tr>
      <w:tr w:rsidR="00D5346E" w:rsidRPr="0070360A" w:rsidTr="00D5346E">
        <w:tc>
          <w:tcPr>
            <w:tcW w:w="847" w:type="dxa"/>
            <w:vAlign w:val="center"/>
          </w:tcPr>
          <w:p w:rsidR="00D5346E" w:rsidRPr="0070360A" w:rsidRDefault="00D5346E" w:rsidP="0070360A">
            <w:pPr>
              <w:jc w:val="both"/>
              <w:rPr>
                <w:sz w:val="28"/>
                <w:szCs w:val="28"/>
              </w:rPr>
            </w:pPr>
          </w:p>
        </w:tc>
        <w:tc>
          <w:tcPr>
            <w:tcW w:w="4535" w:type="dxa"/>
          </w:tcPr>
          <w:p w:rsidR="00D5346E" w:rsidRPr="0070360A" w:rsidRDefault="00D5346E" w:rsidP="0070360A">
            <w:pPr>
              <w:jc w:val="both"/>
              <w:rPr>
                <w:sz w:val="28"/>
                <w:szCs w:val="28"/>
              </w:rPr>
            </w:pPr>
            <w:r w:rsidRPr="0070360A">
              <w:rPr>
                <w:sz w:val="28"/>
                <w:szCs w:val="28"/>
              </w:rPr>
              <w:t>Общая площадь земель в административных границах Ленинского сельского поселения</w:t>
            </w:r>
          </w:p>
          <w:p w:rsidR="00D5346E" w:rsidRPr="0070360A" w:rsidRDefault="00D5346E" w:rsidP="0070360A">
            <w:pPr>
              <w:jc w:val="both"/>
              <w:rPr>
                <w:sz w:val="28"/>
                <w:szCs w:val="28"/>
              </w:rPr>
            </w:pPr>
            <w:r w:rsidRPr="0070360A">
              <w:rPr>
                <w:sz w:val="28"/>
                <w:szCs w:val="28"/>
              </w:rPr>
              <w:t>в том числе:</w:t>
            </w:r>
          </w:p>
        </w:tc>
        <w:tc>
          <w:tcPr>
            <w:tcW w:w="1417" w:type="dxa"/>
          </w:tcPr>
          <w:p w:rsidR="00D5346E" w:rsidRPr="0070360A" w:rsidRDefault="00D5346E" w:rsidP="0070360A">
            <w:pPr>
              <w:jc w:val="both"/>
              <w:rPr>
                <w:sz w:val="28"/>
                <w:szCs w:val="28"/>
              </w:rPr>
            </w:pPr>
            <w:r w:rsidRPr="0070360A">
              <w:rPr>
                <w:sz w:val="28"/>
                <w:szCs w:val="28"/>
              </w:rPr>
              <w:t>га</w:t>
            </w:r>
          </w:p>
        </w:tc>
        <w:tc>
          <w:tcPr>
            <w:tcW w:w="2694" w:type="dxa"/>
            <w:vAlign w:val="center"/>
          </w:tcPr>
          <w:p w:rsidR="00D5346E" w:rsidRPr="0070360A" w:rsidRDefault="00D5346E" w:rsidP="0070360A">
            <w:pPr>
              <w:jc w:val="both"/>
              <w:rPr>
                <w:sz w:val="28"/>
                <w:szCs w:val="28"/>
              </w:rPr>
            </w:pPr>
            <w:r w:rsidRPr="0070360A">
              <w:rPr>
                <w:sz w:val="28"/>
                <w:szCs w:val="28"/>
              </w:rPr>
              <w:t>5 118,63</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t>1.</w:t>
            </w:r>
          </w:p>
        </w:tc>
        <w:tc>
          <w:tcPr>
            <w:tcW w:w="4535" w:type="dxa"/>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c>
          <w:tcPr>
            <w:tcW w:w="1417" w:type="dxa"/>
            <w:vAlign w:val="center"/>
          </w:tcPr>
          <w:p w:rsidR="00D5346E" w:rsidRPr="0070360A" w:rsidRDefault="00D5346E" w:rsidP="0070360A">
            <w:pPr>
              <w:jc w:val="both"/>
              <w:rPr>
                <w:sz w:val="28"/>
                <w:szCs w:val="28"/>
              </w:rPr>
            </w:pPr>
            <w:r w:rsidRPr="0070360A">
              <w:rPr>
                <w:sz w:val="28"/>
                <w:szCs w:val="28"/>
              </w:rPr>
              <w:t>га</w:t>
            </w:r>
          </w:p>
        </w:tc>
        <w:tc>
          <w:tcPr>
            <w:tcW w:w="2694" w:type="dxa"/>
            <w:vAlign w:val="center"/>
          </w:tcPr>
          <w:p w:rsidR="00D5346E" w:rsidRPr="0070360A" w:rsidRDefault="00D5346E" w:rsidP="0070360A">
            <w:pPr>
              <w:jc w:val="both"/>
              <w:rPr>
                <w:sz w:val="28"/>
                <w:szCs w:val="28"/>
              </w:rPr>
            </w:pPr>
            <w:r w:rsidRPr="0070360A">
              <w:rPr>
                <w:sz w:val="28"/>
                <w:szCs w:val="28"/>
              </w:rPr>
              <w:t>4 563,16</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t>2.</w:t>
            </w:r>
          </w:p>
        </w:tc>
        <w:tc>
          <w:tcPr>
            <w:tcW w:w="4535" w:type="dxa"/>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417" w:type="dxa"/>
            <w:vAlign w:val="center"/>
          </w:tcPr>
          <w:p w:rsidR="00D5346E" w:rsidRPr="0070360A" w:rsidRDefault="00D5346E" w:rsidP="0070360A">
            <w:pPr>
              <w:jc w:val="both"/>
              <w:rPr>
                <w:sz w:val="28"/>
                <w:szCs w:val="28"/>
              </w:rPr>
            </w:pPr>
            <w:r w:rsidRPr="0070360A">
              <w:rPr>
                <w:sz w:val="28"/>
                <w:szCs w:val="28"/>
              </w:rPr>
              <w:t>га</w:t>
            </w:r>
          </w:p>
        </w:tc>
        <w:tc>
          <w:tcPr>
            <w:tcW w:w="2694" w:type="dxa"/>
            <w:vAlign w:val="center"/>
          </w:tcPr>
          <w:p w:rsidR="00D5346E" w:rsidRPr="0070360A" w:rsidRDefault="00D5346E" w:rsidP="0070360A">
            <w:pPr>
              <w:jc w:val="both"/>
              <w:rPr>
                <w:sz w:val="28"/>
                <w:szCs w:val="28"/>
              </w:rPr>
            </w:pPr>
            <w:r w:rsidRPr="0070360A">
              <w:rPr>
                <w:sz w:val="28"/>
                <w:szCs w:val="28"/>
              </w:rPr>
              <w:t>522,50</w:t>
            </w:r>
          </w:p>
        </w:tc>
      </w:tr>
      <w:tr w:rsidR="00D5346E" w:rsidRPr="0070360A" w:rsidTr="00D5346E">
        <w:tc>
          <w:tcPr>
            <w:tcW w:w="847" w:type="dxa"/>
          </w:tcPr>
          <w:p w:rsidR="00D5346E" w:rsidRPr="0070360A" w:rsidRDefault="00D5346E" w:rsidP="0070360A">
            <w:pPr>
              <w:jc w:val="both"/>
              <w:rPr>
                <w:sz w:val="28"/>
                <w:szCs w:val="28"/>
              </w:rPr>
            </w:pPr>
            <w:r w:rsidRPr="0070360A">
              <w:rPr>
                <w:sz w:val="28"/>
                <w:szCs w:val="28"/>
              </w:rPr>
              <w:t>2.1</w:t>
            </w:r>
          </w:p>
        </w:tc>
        <w:tc>
          <w:tcPr>
            <w:tcW w:w="4535" w:type="dxa"/>
            <w:vAlign w:val="center"/>
          </w:tcPr>
          <w:p w:rsidR="00D5346E" w:rsidRPr="0070360A" w:rsidRDefault="00D5346E" w:rsidP="0070360A">
            <w:pPr>
              <w:jc w:val="both"/>
              <w:rPr>
                <w:sz w:val="28"/>
                <w:szCs w:val="28"/>
              </w:rPr>
            </w:pPr>
            <w:r w:rsidRPr="0070360A">
              <w:rPr>
                <w:sz w:val="28"/>
                <w:szCs w:val="28"/>
              </w:rPr>
              <w:t>Земли населенного пункта</w:t>
            </w:r>
          </w:p>
          <w:p w:rsidR="00D5346E" w:rsidRPr="0070360A" w:rsidRDefault="00D5346E" w:rsidP="0070360A">
            <w:pPr>
              <w:jc w:val="both"/>
              <w:rPr>
                <w:sz w:val="28"/>
                <w:szCs w:val="28"/>
              </w:rPr>
            </w:pPr>
            <w:r w:rsidRPr="0070360A">
              <w:rPr>
                <w:sz w:val="28"/>
                <w:szCs w:val="28"/>
              </w:rPr>
              <w:t>х. Безлесный</w:t>
            </w:r>
          </w:p>
        </w:tc>
        <w:tc>
          <w:tcPr>
            <w:tcW w:w="1417" w:type="dxa"/>
            <w:vAlign w:val="center"/>
          </w:tcPr>
          <w:p w:rsidR="00D5346E" w:rsidRPr="0070360A" w:rsidRDefault="00D5346E" w:rsidP="0070360A">
            <w:pPr>
              <w:jc w:val="both"/>
              <w:rPr>
                <w:sz w:val="28"/>
                <w:szCs w:val="28"/>
              </w:rPr>
            </w:pPr>
            <w:r w:rsidRPr="0070360A">
              <w:rPr>
                <w:sz w:val="28"/>
                <w:szCs w:val="28"/>
              </w:rPr>
              <w:t>га</w:t>
            </w:r>
          </w:p>
        </w:tc>
        <w:tc>
          <w:tcPr>
            <w:tcW w:w="2694" w:type="dxa"/>
            <w:vAlign w:val="center"/>
          </w:tcPr>
          <w:p w:rsidR="00D5346E" w:rsidRPr="0070360A" w:rsidRDefault="00D5346E" w:rsidP="0070360A">
            <w:pPr>
              <w:jc w:val="both"/>
              <w:rPr>
                <w:sz w:val="28"/>
                <w:szCs w:val="28"/>
              </w:rPr>
            </w:pPr>
            <w:r w:rsidRPr="0070360A">
              <w:rPr>
                <w:sz w:val="28"/>
                <w:szCs w:val="28"/>
              </w:rPr>
              <w:t>522,50</w:t>
            </w:r>
          </w:p>
        </w:tc>
      </w:tr>
      <w:tr w:rsidR="00D5346E" w:rsidRPr="0070360A" w:rsidTr="00D5346E">
        <w:tc>
          <w:tcPr>
            <w:tcW w:w="847" w:type="dxa"/>
          </w:tcPr>
          <w:p w:rsidR="00D5346E" w:rsidRPr="0070360A" w:rsidRDefault="00D5346E" w:rsidP="0070360A">
            <w:pPr>
              <w:jc w:val="both"/>
              <w:rPr>
                <w:sz w:val="28"/>
                <w:szCs w:val="28"/>
              </w:rPr>
            </w:pPr>
            <w:r w:rsidRPr="0070360A">
              <w:rPr>
                <w:sz w:val="28"/>
                <w:szCs w:val="28"/>
              </w:rPr>
              <w:t>3.</w:t>
            </w:r>
          </w:p>
        </w:tc>
        <w:tc>
          <w:tcPr>
            <w:tcW w:w="4535" w:type="dxa"/>
            <w:vAlign w:val="center"/>
          </w:tcPr>
          <w:p w:rsidR="00D5346E" w:rsidRPr="0070360A" w:rsidRDefault="00D5346E" w:rsidP="0070360A">
            <w:pPr>
              <w:jc w:val="both"/>
              <w:rPr>
                <w:sz w:val="28"/>
                <w:szCs w:val="28"/>
              </w:rPr>
            </w:pPr>
            <w:r w:rsidRPr="0070360A">
              <w:rPr>
                <w:sz w:val="28"/>
                <w:szCs w:val="28"/>
              </w:rPr>
              <w:t xml:space="preserve">Земли промышленности, энергетики, транспорта, связи, радиовещания </w:t>
            </w:r>
          </w:p>
        </w:tc>
        <w:tc>
          <w:tcPr>
            <w:tcW w:w="1417" w:type="dxa"/>
            <w:vAlign w:val="center"/>
          </w:tcPr>
          <w:p w:rsidR="00D5346E" w:rsidRPr="0070360A" w:rsidRDefault="00D5346E" w:rsidP="0070360A">
            <w:pPr>
              <w:jc w:val="both"/>
              <w:rPr>
                <w:sz w:val="28"/>
                <w:szCs w:val="28"/>
              </w:rPr>
            </w:pPr>
            <w:r w:rsidRPr="0070360A">
              <w:rPr>
                <w:sz w:val="28"/>
                <w:szCs w:val="28"/>
              </w:rPr>
              <w:t>га</w:t>
            </w:r>
          </w:p>
        </w:tc>
        <w:tc>
          <w:tcPr>
            <w:tcW w:w="2694" w:type="dxa"/>
            <w:vAlign w:val="center"/>
          </w:tcPr>
          <w:p w:rsidR="00D5346E" w:rsidRPr="0070360A" w:rsidRDefault="00D5346E" w:rsidP="0070360A">
            <w:pPr>
              <w:jc w:val="both"/>
              <w:rPr>
                <w:sz w:val="28"/>
                <w:szCs w:val="28"/>
              </w:rPr>
            </w:pPr>
            <w:r w:rsidRPr="0070360A">
              <w:rPr>
                <w:sz w:val="28"/>
                <w:szCs w:val="28"/>
              </w:rPr>
              <w:t>2,54</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t>4.</w:t>
            </w:r>
          </w:p>
        </w:tc>
        <w:tc>
          <w:tcPr>
            <w:tcW w:w="4535" w:type="dxa"/>
            <w:vAlign w:val="center"/>
          </w:tcPr>
          <w:p w:rsidR="00D5346E" w:rsidRPr="0070360A" w:rsidRDefault="00D5346E" w:rsidP="0070360A">
            <w:pPr>
              <w:jc w:val="both"/>
              <w:rPr>
                <w:sz w:val="28"/>
                <w:szCs w:val="28"/>
              </w:rPr>
            </w:pPr>
            <w:r w:rsidRPr="0070360A">
              <w:rPr>
                <w:sz w:val="28"/>
                <w:szCs w:val="28"/>
              </w:rPr>
              <w:t>Земли водного фонда</w:t>
            </w:r>
          </w:p>
        </w:tc>
        <w:tc>
          <w:tcPr>
            <w:tcW w:w="1417" w:type="dxa"/>
            <w:vAlign w:val="center"/>
          </w:tcPr>
          <w:p w:rsidR="00D5346E" w:rsidRPr="0070360A" w:rsidRDefault="00D5346E" w:rsidP="0070360A">
            <w:pPr>
              <w:jc w:val="both"/>
              <w:rPr>
                <w:sz w:val="28"/>
                <w:szCs w:val="28"/>
              </w:rPr>
            </w:pPr>
            <w:r w:rsidRPr="0070360A">
              <w:rPr>
                <w:sz w:val="28"/>
                <w:szCs w:val="28"/>
              </w:rPr>
              <w:t>га</w:t>
            </w:r>
          </w:p>
        </w:tc>
        <w:tc>
          <w:tcPr>
            <w:tcW w:w="2694" w:type="dxa"/>
            <w:vAlign w:val="center"/>
          </w:tcPr>
          <w:p w:rsidR="00D5346E" w:rsidRPr="0070360A" w:rsidRDefault="00D5346E" w:rsidP="0070360A">
            <w:pPr>
              <w:jc w:val="both"/>
              <w:rPr>
                <w:sz w:val="28"/>
                <w:szCs w:val="28"/>
              </w:rPr>
            </w:pPr>
            <w:r w:rsidRPr="0070360A">
              <w:rPr>
                <w:sz w:val="28"/>
                <w:szCs w:val="28"/>
              </w:rPr>
              <w:t>51,26</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Существующий баланс функциональных зон Ленинского поселения</w:t>
      </w:r>
    </w:p>
    <w:p w:rsidR="00D5346E" w:rsidRPr="0070360A" w:rsidRDefault="00D5346E" w:rsidP="0070360A">
      <w:pPr>
        <w:jc w:val="both"/>
        <w:rPr>
          <w:sz w:val="28"/>
          <w:szCs w:val="28"/>
        </w:rPr>
      </w:pPr>
      <w:r w:rsidRPr="0070360A">
        <w:rPr>
          <w:sz w:val="28"/>
          <w:szCs w:val="28"/>
        </w:rPr>
        <w:t>Таблица 14</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75"/>
        <w:gridCol w:w="66"/>
        <w:gridCol w:w="5458"/>
        <w:gridCol w:w="709"/>
        <w:gridCol w:w="2275"/>
      </w:tblGrid>
      <w:tr w:rsidR="00D5346E" w:rsidRPr="0070360A" w:rsidTr="00D5346E">
        <w:trPr>
          <w:trHeight w:val="473"/>
        </w:trPr>
        <w:tc>
          <w:tcPr>
            <w:tcW w:w="1041" w:type="dxa"/>
            <w:gridSpan w:val="2"/>
            <w:vAlign w:val="center"/>
          </w:tcPr>
          <w:p w:rsidR="00D5346E" w:rsidRPr="0070360A" w:rsidRDefault="00D5346E" w:rsidP="0070360A">
            <w:pPr>
              <w:jc w:val="both"/>
              <w:rPr>
                <w:sz w:val="28"/>
                <w:szCs w:val="28"/>
              </w:rPr>
            </w:pPr>
            <w:r w:rsidRPr="0070360A">
              <w:rPr>
                <w:sz w:val="28"/>
                <w:szCs w:val="28"/>
              </w:rPr>
              <w:t>№ п/п</w:t>
            </w:r>
          </w:p>
        </w:tc>
        <w:tc>
          <w:tcPr>
            <w:tcW w:w="5458" w:type="dxa"/>
            <w:vAlign w:val="center"/>
          </w:tcPr>
          <w:p w:rsidR="00D5346E" w:rsidRPr="0070360A" w:rsidRDefault="00D5346E" w:rsidP="0070360A">
            <w:pPr>
              <w:jc w:val="both"/>
              <w:rPr>
                <w:sz w:val="28"/>
                <w:szCs w:val="28"/>
              </w:rPr>
            </w:pPr>
            <w:r w:rsidRPr="0070360A">
              <w:rPr>
                <w:sz w:val="28"/>
                <w:szCs w:val="28"/>
              </w:rPr>
              <w:t>Наименование территории</w:t>
            </w:r>
          </w:p>
        </w:tc>
        <w:tc>
          <w:tcPr>
            <w:tcW w:w="709" w:type="dxa"/>
            <w:vAlign w:val="center"/>
          </w:tcPr>
          <w:p w:rsidR="00D5346E" w:rsidRPr="0070360A" w:rsidRDefault="00D5346E" w:rsidP="0070360A">
            <w:pPr>
              <w:jc w:val="both"/>
              <w:rPr>
                <w:sz w:val="28"/>
                <w:szCs w:val="28"/>
              </w:rPr>
            </w:pPr>
            <w:r w:rsidRPr="0070360A">
              <w:rPr>
                <w:sz w:val="28"/>
                <w:szCs w:val="28"/>
              </w:rPr>
              <w:t>Ед. изм.</w:t>
            </w:r>
          </w:p>
        </w:tc>
        <w:tc>
          <w:tcPr>
            <w:tcW w:w="2275" w:type="dxa"/>
            <w:vAlign w:val="center"/>
          </w:tcPr>
          <w:p w:rsidR="00D5346E" w:rsidRPr="0070360A" w:rsidRDefault="00D5346E" w:rsidP="0070360A">
            <w:pPr>
              <w:jc w:val="both"/>
              <w:rPr>
                <w:sz w:val="28"/>
                <w:szCs w:val="28"/>
              </w:rPr>
            </w:pPr>
            <w:r w:rsidRPr="0070360A">
              <w:rPr>
                <w:sz w:val="28"/>
                <w:szCs w:val="28"/>
              </w:rPr>
              <w:t>Современное состояние</w:t>
            </w:r>
          </w:p>
        </w:tc>
      </w:tr>
      <w:tr w:rsidR="00D5346E" w:rsidRPr="0070360A" w:rsidTr="00D5346E">
        <w:trPr>
          <w:trHeight w:val="271"/>
        </w:trPr>
        <w:tc>
          <w:tcPr>
            <w:tcW w:w="1041" w:type="dxa"/>
            <w:gridSpan w:val="2"/>
            <w:vAlign w:val="center"/>
          </w:tcPr>
          <w:p w:rsidR="00D5346E" w:rsidRPr="0070360A" w:rsidRDefault="00D5346E" w:rsidP="0070360A">
            <w:pPr>
              <w:jc w:val="both"/>
              <w:rPr>
                <w:sz w:val="28"/>
                <w:szCs w:val="28"/>
              </w:rPr>
            </w:pPr>
            <w:r w:rsidRPr="0070360A">
              <w:rPr>
                <w:sz w:val="28"/>
                <w:szCs w:val="28"/>
              </w:rPr>
              <w:t>1</w:t>
            </w:r>
          </w:p>
        </w:tc>
        <w:tc>
          <w:tcPr>
            <w:tcW w:w="5458" w:type="dxa"/>
            <w:vAlign w:val="center"/>
          </w:tcPr>
          <w:p w:rsidR="00D5346E" w:rsidRPr="0070360A" w:rsidRDefault="00D5346E" w:rsidP="0070360A">
            <w:pPr>
              <w:jc w:val="both"/>
              <w:rPr>
                <w:sz w:val="28"/>
                <w:szCs w:val="28"/>
              </w:rPr>
            </w:pPr>
            <w:r w:rsidRPr="0070360A">
              <w:rPr>
                <w:sz w:val="28"/>
                <w:szCs w:val="28"/>
              </w:rPr>
              <w:t>2</w:t>
            </w:r>
          </w:p>
        </w:tc>
        <w:tc>
          <w:tcPr>
            <w:tcW w:w="709" w:type="dxa"/>
            <w:vAlign w:val="center"/>
          </w:tcPr>
          <w:p w:rsidR="00D5346E" w:rsidRPr="0070360A" w:rsidRDefault="00D5346E" w:rsidP="0070360A">
            <w:pPr>
              <w:jc w:val="both"/>
              <w:rPr>
                <w:sz w:val="28"/>
                <w:szCs w:val="28"/>
              </w:rPr>
            </w:pPr>
            <w:r w:rsidRPr="0070360A">
              <w:rPr>
                <w:sz w:val="28"/>
                <w:szCs w:val="28"/>
              </w:rPr>
              <w:t>3</w:t>
            </w:r>
          </w:p>
        </w:tc>
        <w:tc>
          <w:tcPr>
            <w:tcW w:w="2275" w:type="dxa"/>
            <w:vAlign w:val="center"/>
          </w:tcPr>
          <w:p w:rsidR="00D5346E" w:rsidRPr="0070360A" w:rsidRDefault="00D5346E" w:rsidP="0070360A">
            <w:pPr>
              <w:jc w:val="both"/>
              <w:rPr>
                <w:sz w:val="28"/>
                <w:szCs w:val="28"/>
              </w:rPr>
            </w:pPr>
            <w:r w:rsidRPr="0070360A">
              <w:rPr>
                <w:sz w:val="28"/>
                <w:szCs w:val="28"/>
              </w:rPr>
              <w:t>4</w:t>
            </w:r>
          </w:p>
        </w:tc>
      </w:tr>
      <w:tr w:rsidR="00D5346E" w:rsidRPr="0070360A" w:rsidTr="00D5346E">
        <w:trPr>
          <w:trHeight w:val="473"/>
        </w:trPr>
        <w:tc>
          <w:tcPr>
            <w:tcW w:w="1041" w:type="dxa"/>
            <w:gridSpan w:val="2"/>
            <w:vAlign w:val="center"/>
          </w:tcPr>
          <w:p w:rsidR="00D5346E" w:rsidRPr="0070360A" w:rsidRDefault="00D5346E" w:rsidP="0070360A">
            <w:pPr>
              <w:jc w:val="both"/>
              <w:rPr>
                <w:sz w:val="28"/>
                <w:szCs w:val="28"/>
              </w:rPr>
            </w:pPr>
          </w:p>
        </w:tc>
        <w:tc>
          <w:tcPr>
            <w:tcW w:w="5458" w:type="dxa"/>
            <w:vAlign w:val="center"/>
          </w:tcPr>
          <w:p w:rsidR="00D5346E" w:rsidRPr="0070360A" w:rsidRDefault="00D5346E" w:rsidP="0070360A">
            <w:pPr>
              <w:jc w:val="both"/>
              <w:rPr>
                <w:sz w:val="28"/>
                <w:szCs w:val="28"/>
              </w:rPr>
            </w:pPr>
            <w:r w:rsidRPr="0070360A">
              <w:rPr>
                <w:sz w:val="28"/>
                <w:szCs w:val="28"/>
              </w:rPr>
              <w:t>Общая площадь функциональных зон в установленных границах.</w:t>
            </w:r>
          </w:p>
          <w:p w:rsidR="00D5346E" w:rsidRPr="0070360A" w:rsidRDefault="00D5346E" w:rsidP="0070360A">
            <w:pPr>
              <w:jc w:val="both"/>
              <w:rPr>
                <w:sz w:val="28"/>
                <w:szCs w:val="28"/>
              </w:rPr>
            </w:pPr>
            <w:r w:rsidRPr="0070360A">
              <w:rPr>
                <w:sz w:val="28"/>
                <w:szCs w:val="28"/>
              </w:rPr>
              <w:t>Всего:</w:t>
            </w:r>
          </w:p>
          <w:p w:rsidR="00D5346E" w:rsidRPr="0070360A" w:rsidRDefault="00D5346E" w:rsidP="0070360A">
            <w:pPr>
              <w:jc w:val="both"/>
              <w:rPr>
                <w:sz w:val="28"/>
                <w:szCs w:val="28"/>
              </w:rPr>
            </w:pPr>
            <w:r w:rsidRPr="0070360A">
              <w:rPr>
                <w:sz w:val="28"/>
                <w:szCs w:val="28"/>
              </w:rPr>
              <w:t>В том числе:</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5 118,63</w:t>
            </w:r>
          </w:p>
        </w:tc>
      </w:tr>
      <w:tr w:rsidR="00D5346E" w:rsidRPr="0070360A" w:rsidTr="00D5346E">
        <w:trPr>
          <w:trHeight w:val="322"/>
        </w:trPr>
        <w:tc>
          <w:tcPr>
            <w:tcW w:w="1041" w:type="dxa"/>
            <w:gridSpan w:val="2"/>
            <w:vAlign w:val="center"/>
          </w:tcPr>
          <w:p w:rsidR="00D5346E" w:rsidRPr="0070360A" w:rsidRDefault="00D5346E" w:rsidP="0070360A">
            <w:pPr>
              <w:jc w:val="both"/>
              <w:rPr>
                <w:sz w:val="28"/>
                <w:szCs w:val="28"/>
              </w:rPr>
            </w:pPr>
            <w:r w:rsidRPr="0070360A">
              <w:rPr>
                <w:sz w:val="28"/>
                <w:szCs w:val="28"/>
              </w:rPr>
              <w:lastRenderedPageBreak/>
              <w:t>1.</w:t>
            </w:r>
          </w:p>
        </w:tc>
        <w:tc>
          <w:tcPr>
            <w:tcW w:w="8442" w:type="dxa"/>
            <w:gridSpan w:val="3"/>
            <w:vAlign w:val="center"/>
          </w:tcPr>
          <w:p w:rsidR="00D5346E" w:rsidRPr="0070360A" w:rsidRDefault="00D5346E" w:rsidP="0070360A">
            <w:pPr>
              <w:jc w:val="both"/>
              <w:rPr>
                <w:sz w:val="28"/>
                <w:szCs w:val="28"/>
              </w:rPr>
            </w:pPr>
            <w:r w:rsidRPr="0070360A">
              <w:rPr>
                <w:sz w:val="28"/>
                <w:szCs w:val="28"/>
              </w:rPr>
              <w:t>Жилая зона:</w:t>
            </w:r>
          </w:p>
        </w:tc>
      </w:tr>
      <w:tr w:rsidR="00D5346E" w:rsidRPr="0070360A" w:rsidTr="00D5346E">
        <w:trPr>
          <w:trHeight w:val="237"/>
        </w:trPr>
        <w:tc>
          <w:tcPr>
            <w:tcW w:w="1041" w:type="dxa"/>
            <w:gridSpan w:val="2"/>
            <w:vAlign w:val="center"/>
          </w:tcPr>
          <w:p w:rsidR="00D5346E" w:rsidRPr="0070360A" w:rsidRDefault="00D5346E" w:rsidP="0070360A">
            <w:pPr>
              <w:jc w:val="both"/>
              <w:rPr>
                <w:sz w:val="28"/>
                <w:szCs w:val="28"/>
              </w:rPr>
            </w:pPr>
            <w:r w:rsidRPr="0070360A">
              <w:rPr>
                <w:sz w:val="28"/>
                <w:szCs w:val="28"/>
              </w:rPr>
              <w:t>1.1</w:t>
            </w:r>
          </w:p>
        </w:tc>
        <w:tc>
          <w:tcPr>
            <w:tcW w:w="5458" w:type="dxa"/>
            <w:vAlign w:val="center"/>
          </w:tcPr>
          <w:p w:rsidR="00D5346E" w:rsidRPr="0070360A" w:rsidRDefault="00D5346E" w:rsidP="0070360A">
            <w:pPr>
              <w:jc w:val="both"/>
              <w:rPr>
                <w:sz w:val="28"/>
                <w:szCs w:val="28"/>
              </w:rPr>
            </w:pPr>
            <w:r w:rsidRPr="0070360A">
              <w:rPr>
                <w:sz w:val="28"/>
                <w:szCs w:val="28"/>
              </w:rPr>
              <w:t>Зона застройки индивидуальными жилыми домами</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211,9</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1</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211,9</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2.</w:t>
            </w:r>
          </w:p>
        </w:tc>
        <w:tc>
          <w:tcPr>
            <w:tcW w:w="8442" w:type="dxa"/>
            <w:gridSpan w:val="3"/>
          </w:tcPr>
          <w:p w:rsidR="00D5346E" w:rsidRPr="0070360A" w:rsidRDefault="00D5346E" w:rsidP="0070360A">
            <w:pPr>
              <w:jc w:val="both"/>
              <w:rPr>
                <w:sz w:val="28"/>
                <w:szCs w:val="28"/>
              </w:rPr>
            </w:pPr>
            <w:r w:rsidRPr="0070360A">
              <w:rPr>
                <w:sz w:val="28"/>
                <w:szCs w:val="28"/>
              </w:rPr>
              <w:t>Общественно-деловые зоны:</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2.1</w:t>
            </w:r>
          </w:p>
        </w:tc>
        <w:tc>
          <w:tcPr>
            <w:tcW w:w="5458" w:type="dxa"/>
          </w:tcPr>
          <w:p w:rsidR="00D5346E" w:rsidRPr="0070360A" w:rsidRDefault="00D5346E" w:rsidP="0070360A">
            <w:pPr>
              <w:jc w:val="both"/>
              <w:rPr>
                <w:sz w:val="28"/>
                <w:szCs w:val="28"/>
              </w:rPr>
            </w:pPr>
            <w:r w:rsidRPr="0070360A">
              <w:rPr>
                <w:sz w:val="28"/>
                <w:szCs w:val="28"/>
              </w:rPr>
              <w:t>Многофункциональная общественно-деловая зона</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3,29</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2.2</w:t>
            </w:r>
          </w:p>
        </w:tc>
        <w:tc>
          <w:tcPr>
            <w:tcW w:w="5458" w:type="dxa"/>
          </w:tcPr>
          <w:p w:rsidR="00D5346E" w:rsidRPr="0070360A" w:rsidRDefault="00D5346E" w:rsidP="0070360A">
            <w:pPr>
              <w:jc w:val="both"/>
              <w:rPr>
                <w:sz w:val="28"/>
                <w:szCs w:val="28"/>
              </w:rPr>
            </w:pPr>
            <w:r w:rsidRPr="0070360A">
              <w:rPr>
                <w:sz w:val="28"/>
                <w:szCs w:val="28"/>
              </w:rPr>
              <w:t>Зона специализированной общественной застройки</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2,83</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2</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6,12</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3.</w:t>
            </w:r>
          </w:p>
        </w:tc>
        <w:tc>
          <w:tcPr>
            <w:tcW w:w="8442" w:type="dxa"/>
            <w:gridSpan w:val="3"/>
          </w:tcPr>
          <w:p w:rsidR="00D5346E" w:rsidRPr="0070360A" w:rsidRDefault="00D5346E" w:rsidP="0070360A">
            <w:pPr>
              <w:jc w:val="both"/>
              <w:rPr>
                <w:sz w:val="28"/>
                <w:szCs w:val="28"/>
              </w:rPr>
            </w:pPr>
            <w:r w:rsidRPr="0070360A">
              <w:rPr>
                <w:sz w:val="28"/>
                <w:szCs w:val="28"/>
              </w:rPr>
              <w:t xml:space="preserve">Производственная зона, зоны инженерной и транспортной </w:t>
            </w:r>
          </w:p>
          <w:p w:rsidR="00D5346E" w:rsidRPr="0070360A" w:rsidRDefault="00D5346E" w:rsidP="0070360A">
            <w:pPr>
              <w:jc w:val="both"/>
              <w:rPr>
                <w:sz w:val="28"/>
                <w:szCs w:val="28"/>
              </w:rPr>
            </w:pPr>
            <w:r w:rsidRPr="0070360A">
              <w:rPr>
                <w:sz w:val="28"/>
                <w:szCs w:val="28"/>
              </w:rPr>
              <w:t>инфраструктуры:</w:t>
            </w:r>
          </w:p>
        </w:tc>
      </w:tr>
      <w:tr w:rsidR="00D5346E" w:rsidRPr="0070360A" w:rsidTr="00D5346E">
        <w:trPr>
          <w:trHeight w:val="270"/>
        </w:trPr>
        <w:tc>
          <w:tcPr>
            <w:tcW w:w="1041" w:type="dxa"/>
            <w:gridSpan w:val="2"/>
          </w:tcPr>
          <w:p w:rsidR="00D5346E" w:rsidRPr="0070360A" w:rsidRDefault="00D5346E" w:rsidP="0070360A">
            <w:pPr>
              <w:jc w:val="both"/>
              <w:rPr>
                <w:sz w:val="28"/>
                <w:szCs w:val="28"/>
              </w:rPr>
            </w:pPr>
            <w:r w:rsidRPr="0070360A">
              <w:rPr>
                <w:sz w:val="28"/>
                <w:szCs w:val="28"/>
              </w:rPr>
              <w:t>3.1</w:t>
            </w:r>
          </w:p>
        </w:tc>
        <w:tc>
          <w:tcPr>
            <w:tcW w:w="5458" w:type="dxa"/>
          </w:tcPr>
          <w:p w:rsidR="00D5346E" w:rsidRPr="0070360A" w:rsidRDefault="00D5346E" w:rsidP="0070360A">
            <w:pPr>
              <w:jc w:val="both"/>
              <w:rPr>
                <w:sz w:val="28"/>
                <w:szCs w:val="28"/>
              </w:rPr>
            </w:pPr>
            <w:r w:rsidRPr="0070360A">
              <w:rPr>
                <w:sz w:val="28"/>
                <w:szCs w:val="28"/>
              </w:rPr>
              <w:t>Коммунально-складская зона</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1,35</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3.2</w:t>
            </w:r>
          </w:p>
        </w:tc>
        <w:tc>
          <w:tcPr>
            <w:tcW w:w="5458" w:type="dxa"/>
          </w:tcPr>
          <w:p w:rsidR="00D5346E" w:rsidRPr="0070360A" w:rsidRDefault="00D5346E" w:rsidP="0070360A">
            <w:pPr>
              <w:jc w:val="both"/>
              <w:rPr>
                <w:sz w:val="28"/>
                <w:szCs w:val="28"/>
              </w:rPr>
            </w:pPr>
            <w:r w:rsidRPr="0070360A">
              <w:rPr>
                <w:sz w:val="28"/>
                <w:szCs w:val="28"/>
              </w:rPr>
              <w:t>Зона инженерной инфраструктуры</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1,61</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3.3</w:t>
            </w:r>
          </w:p>
        </w:tc>
        <w:tc>
          <w:tcPr>
            <w:tcW w:w="5458" w:type="dxa"/>
          </w:tcPr>
          <w:p w:rsidR="00D5346E" w:rsidRPr="0070360A" w:rsidRDefault="00D5346E" w:rsidP="0070360A">
            <w:pPr>
              <w:jc w:val="both"/>
              <w:rPr>
                <w:sz w:val="28"/>
                <w:szCs w:val="28"/>
              </w:rPr>
            </w:pPr>
            <w:r w:rsidRPr="0070360A">
              <w:rPr>
                <w:sz w:val="28"/>
                <w:szCs w:val="28"/>
              </w:rPr>
              <w:t>Зона транспортной инфраструктуры</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39,28</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3</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42,24</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4.</w:t>
            </w:r>
          </w:p>
        </w:tc>
        <w:tc>
          <w:tcPr>
            <w:tcW w:w="8442" w:type="dxa"/>
            <w:gridSpan w:val="3"/>
          </w:tcPr>
          <w:p w:rsidR="00D5346E" w:rsidRPr="0070360A" w:rsidRDefault="00D5346E" w:rsidP="0070360A">
            <w:pPr>
              <w:jc w:val="both"/>
              <w:rPr>
                <w:sz w:val="28"/>
                <w:szCs w:val="28"/>
              </w:rPr>
            </w:pPr>
            <w:r w:rsidRPr="0070360A">
              <w:rPr>
                <w:sz w:val="28"/>
                <w:szCs w:val="28"/>
              </w:rPr>
              <w:t>Зоны сельскохозяйственного использования:</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4.1</w:t>
            </w:r>
          </w:p>
        </w:tc>
        <w:tc>
          <w:tcPr>
            <w:tcW w:w="5458" w:type="dxa"/>
          </w:tcPr>
          <w:p w:rsidR="00D5346E" w:rsidRPr="0070360A" w:rsidRDefault="00D5346E" w:rsidP="0070360A">
            <w:pPr>
              <w:jc w:val="both"/>
              <w:rPr>
                <w:sz w:val="28"/>
                <w:szCs w:val="28"/>
              </w:rPr>
            </w:pPr>
            <w:r w:rsidRPr="0070360A">
              <w:rPr>
                <w:sz w:val="28"/>
                <w:szCs w:val="28"/>
              </w:rPr>
              <w:t>Зона сельскохозяйственных угодий</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4666,84</w:t>
            </w:r>
          </w:p>
        </w:tc>
      </w:tr>
      <w:tr w:rsidR="00D5346E" w:rsidRPr="0070360A" w:rsidTr="00D5346E">
        <w:tc>
          <w:tcPr>
            <w:tcW w:w="1041" w:type="dxa"/>
            <w:gridSpan w:val="2"/>
            <w:vAlign w:val="center"/>
          </w:tcPr>
          <w:p w:rsidR="00D5346E" w:rsidRPr="0070360A" w:rsidRDefault="00D5346E" w:rsidP="0070360A">
            <w:pPr>
              <w:jc w:val="both"/>
              <w:rPr>
                <w:sz w:val="28"/>
                <w:szCs w:val="28"/>
              </w:rPr>
            </w:pPr>
            <w:r w:rsidRPr="0070360A">
              <w:rPr>
                <w:sz w:val="28"/>
                <w:szCs w:val="28"/>
              </w:rPr>
              <w:t>4.2</w:t>
            </w:r>
          </w:p>
        </w:tc>
        <w:tc>
          <w:tcPr>
            <w:tcW w:w="5458" w:type="dxa"/>
          </w:tcPr>
          <w:p w:rsidR="00D5346E" w:rsidRPr="0070360A" w:rsidRDefault="00D5346E" w:rsidP="0070360A">
            <w:pPr>
              <w:jc w:val="both"/>
              <w:rPr>
                <w:sz w:val="28"/>
                <w:szCs w:val="28"/>
              </w:rPr>
            </w:pPr>
            <w:r w:rsidRPr="0070360A">
              <w:rPr>
                <w:sz w:val="28"/>
                <w:szCs w:val="28"/>
              </w:rPr>
              <w:t>Иные зоны сельскохозяйственного назначения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8,94</w:t>
            </w:r>
          </w:p>
        </w:tc>
      </w:tr>
      <w:tr w:rsidR="00D5346E" w:rsidRPr="0070360A" w:rsidTr="00D5346E">
        <w:trPr>
          <w:trHeight w:val="828"/>
        </w:trPr>
        <w:tc>
          <w:tcPr>
            <w:tcW w:w="1041" w:type="dxa"/>
            <w:gridSpan w:val="2"/>
            <w:vAlign w:val="center"/>
          </w:tcPr>
          <w:p w:rsidR="00D5346E" w:rsidRPr="0070360A" w:rsidRDefault="00D5346E" w:rsidP="0070360A">
            <w:pPr>
              <w:jc w:val="both"/>
              <w:rPr>
                <w:sz w:val="28"/>
                <w:szCs w:val="28"/>
              </w:rPr>
            </w:pPr>
            <w:r w:rsidRPr="0070360A">
              <w:rPr>
                <w:sz w:val="28"/>
                <w:szCs w:val="28"/>
              </w:rPr>
              <w:t>4.3</w:t>
            </w:r>
          </w:p>
        </w:tc>
        <w:tc>
          <w:tcPr>
            <w:tcW w:w="5458" w:type="dxa"/>
            <w:vAlign w:val="center"/>
          </w:tcPr>
          <w:p w:rsidR="00D5346E" w:rsidRPr="0070360A" w:rsidRDefault="00D5346E" w:rsidP="0070360A">
            <w:pPr>
              <w:jc w:val="both"/>
              <w:rPr>
                <w:sz w:val="28"/>
                <w:szCs w:val="28"/>
              </w:rPr>
            </w:pPr>
            <w:r w:rsidRPr="0070360A">
              <w:rPr>
                <w:sz w:val="28"/>
                <w:szCs w:val="28"/>
              </w:rPr>
              <w:t>Производственная зона сельскохозяйственных предприятий</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20,62</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4</w:t>
            </w:r>
          </w:p>
        </w:tc>
        <w:tc>
          <w:tcPr>
            <w:tcW w:w="709" w:type="dxa"/>
            <w:vAlign w:val="bottom"/>
          </w:tcPr>
          <w:p w:rsidR="00D5346E" w:rsidRPr="0070360A" w:rsidRDefault="00D5346E" w:rsidP="0070360A">
            <w:pPr>
              <w:jc w:val="both"/>
              <w:rPr>
                <w:sz w:val="28"/>
                <w:szCs w:val="28"/>
              </w:rPr>
            </w:pPr>
            <w:r w:rsidRPr="0070360A">
              <w:rPr>
                <w:sz w:val="28"/>
                <w:szCs w:val="28"/>
              </w:rPr>
              <w:t>га</w:t>
            </w:r>
          </w:p>
        </w:tc>
        <w:tc>
          <w:tcPr>
            <w:tcW w:w="2275" w:type="dxa"/>
            <w:vAlign w:val="bottom"/>
          </w:tcPr>
          <w:p w:rsidR="00D5346E" w:rsidRPr="0070360A" w:rsidRDefault="00D5346E" w:rsidP="0070360A">
            <w:pPr>
              <w:jc w:val="both"/>
              <w:rPr>
                <w:sz w:val="28"/>
                <w:szCs w:val="28"/>
              </w:rPr>
            </w:pPr>
            <w:r w:rsidRPr="0070360A">
              <w:rPr>
                <w:sz w:val="28"/>
                <w:szCs w:val="28"/>
              </w:rPr>
              <w:t>4696,4</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5.</w:t>
            </w:r>
          </w:p>
        </w:tc>
        <w:tc>
          <w:tcPr>
            <w:tcW w:w="8442" w:type="dxa"/>
            <w:gridSpan w:val="3"/>
          </w:tcPr>
          <w:p w:rsidR="00D5346E" w:rsidRPr="0070360A" w:rsidRDefault="00D5346E" w:rsidP="0070360A">
            <w:pPr>
              <w:jc w:val="both"/>
              <w:rPr>
                <w:sz w:val="28"/>
                <w:szCs w:val="28"/>
              </w:rPr>
            </w:pPr>
            <w:r w:rsidRPr="0070360A">
              <w:rPr>
                <w:sz w:val="28"/>
                <w:szCs w:val="28"/>
              </w:rPr>
              <w:t>Зоны рекреационного назначения:</w:t>
            </w:r>
          </w:p>
        </w:tc>
      </w:tr>
      <w:tr w:rsidR="00D5346E" w:rsidRPr="0070360A" w:rsidTr="00D5346E">
        <w:trPr>
          <w:trHeight w:val="315"/>
        </w:trPr>
        <w:tc>
          <w:tcPr>
            <w:tcW w:w="1041" w:type="dxa"/>
            <w:gridSpan w:val="2"/>
            <w:vAlign w:val="center"/>
          </w:tcPr>
          <w:p w:rsidR="00D5346E" w:rsidRPr="0070360A" w:rsidRDefault="00D5346E" w:rsidP="0070360A">
            <w:pPr>
              <w:jc w:val="both"/>
              <w:rPr>
                <w:sz w:val="28"/>
                <w:szCs w:val="28"/>
              </w:rPr>
            </w:pPr>
            <w:r w:rsidRPr="0070360A">
              <w:rPr>
                <w:sz w:val="28"/>
                <w:szCs w:val="28"/>
              </w:rPr>
              <w:t>5.1</w:t>
            </w:r>
          </w:p>
        </w:tc>
        <w:tc>
          <w:tcPr>
            <w:tcW w:w="5458" w:type="dxa"/>
            <w:vAlign w:val="center"/>
          </w:tcPr>
          <w:p w:rsidR="00D5346E" w:rsidRPr="0070360A" w:rsidRDefault="00D5346E" w:rsidP="0070360A">
            <w:pPr>
              <w:jc w:val="both"/>
              <w:rPr>
                <w:sz w:val="28"/>
                <w:szCs w:val="28"/>
              </w:rPr>
            </w:pPr>
            <w:r w:rsidRPr="0070360A">
              <w:rPr>
                <w:sz w:val="28"/>
                <w:szCs w:val="28"/>
              </w:rPr>
              <w:t>Зона озелененных территорий общего пользования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3,12</w:t>
            </w:r>
          </w:p>
        </w:tc>
      </w:tr>
      <w:tr w:rsidR="00D5346E" w:rsidRPr="0070360A" w:rsidTr="00D5346E">
        <w:trPr>
          <w:trHeight w:val="270"/>
        </w:trPr>
        <w:tc>
          <w:tcPr>
            <w:tcW w:w="1041" w:type="dxa"/>
            <w:gridSpan w:val="2"/>
            <w:vAlign w:val="center"/>
          </w:tcPr>
          <w:p w:rsidR="00D5346E" w:rsidRPr="0070360A" w:rsidRDefault="00D5346E" w:rsidP="0070360A">
            <w:pPr>
              <w:jc w:val="both"/>
              <w:rPr>
                <w:sz w:val="28"/>
                <w:szCs w:val="28"/>
              </w:rPr>
            </w:pPr>
            <w:r w:rsidRPr="0070360A">
              <w:rPr>
                <w:sz w:val="28"/>
                <w:szCs w:val="28"/>
              </w:rPr>
              <w:t>5.2</w:t>
            </w:r>
          </w:p>
        </w:tc>
        <w:tc>
          <w:tcPr>
            <w:tcW w:w="5458" w:type="dxa"/>
          </w:tcPr>
          <w:p w:rsidR="00D5346E" w:rsidRPr="0070360A" w:rsidRDefault="00D5346E" w:rsidP="0070360A">
            <w:pPr>
              <w:jc w:val="both"/>
              <w:rPr>
                <w:sz w:val="28"/>
                <w:szCs w:val="28"/>
              </w:rPr>
            </w:pPr>
            <w:r w:rsidRPr="0070360A">
              <w:rPr>
                <w:sz w:val="28"/>
                <w:szCs w:val="28"/>
              </w:rPr>
              <w:t>Зона рекреационного назначения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40,74</w:t>
            </w:r>
          </w:p>
        </w:tc>
      </w:tr>
      <w:tr w:rsidR="00D5346E" w:rsidRPr="0070360A" w:rsidTr="00D5346E">
        <w:trPr>
          <w:trHeight w:val="267"/>
        </w:trPr>
        <w:tc>
          <w:tcPr>
            <w:tcW w:w="1041" w:type="dxa"/>
            <w:gridSpan w:val="2"/>
            <w:vAlign w:val="center"/>
          </w:tcPr>
          <w:p w:rsidR="00D5346E" w:rsidRPr="0070360A" w:rsidRDefault="00D5346E" w:rsidP="0070360A">
            <w:pPr>
              <w:jc w:val="both"/>
              <w:rPr>
                <w:sz w:val="28"/>
                <w:szCs w:val="28"/>
              </w:rPr>
            </w:pPr>
            <w:r w:rsidRPr="0070360A">
              <w:rPr>
                <w:sz w:val="28"/>
                <w:szCs w:val="28"/>
              </w:rPr>
              <w:t>5.3</w:t>
            </w:r>
          </w:p>
        </w:tc>
        <w:tc>
          <w:tcPr>
            <w:tcW w:w="5458" w:type="dxa"/>
          </w:tcPr>
          <w:p w:rsidR="00D5346E" w:rsidRPr="0070360A" w:rsidRDefault="00D5346E" w:rsidP="0070360A">
            <w:pPr>
              <w:jc w:val="both"/>
              <w:rPr>
                <w:sz w:val="28"/>
                <w:szCs w:val="28"/>
              </w:rPr>
            </w:pPr>
            <w:r w:rsidRPr="0070360A">
              <w:rPr>
                <w:sz w:val="28"/>
                <w:szCs w:val="28"/>
              </w:rPr>
              <w:t>Зона отдыха</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3,47</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5</w:t>
            </w:r>
          </w:p>
        </w:tc>
        <w:tc>
          <w:tcPr>
            <w:tcW w:w="709" w:type="dxa"/>
            <w:vAlign w:val="bottom"/>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47,33</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6.</w:t>
            </w:r>
          </w:p>
        </w:tc>
        <w:tc>
          <w:tcPr>
            <w:tcW w:w="8442" w:type="dxa"/>
            <w:gridSpan w:val="3"/>
          </w:tcPr>
          <w:p w:rsidR="00D5346E" w:rsidRPr="0070360A" w:rsidRDefault="00D5346E" w:rsidP="0070360A">
            <w:pPr>
              <w:jc w:val="both"/>
              <w:rPr>
                <w:sz w:val="28"/>
                <w:szCs w:val="28"/>
              </w:rPr>
            </w:pPr>
            <w:r w:rsidRPr="0070360A">
              <w:rPr>
                <w:sz w:val="28"/>
                <w:szCs w:val="28"/>
              </w:rPr>
              <w:t>Зоны специального назначения:</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6.1</w:t>
            </w:r>
          </w:p>
        </w:tc>
        <w:tc>
          <w:tcPr>
            <w:tcW w:w="5458" w:type="dxa"/>
          </w:tcPr>
          <w:p w:rsidR="00D5346E" w:rsidRPr="0070360A" w:rsidRDefault="00D5346E" w:rsidP="0070360A">
            <w:pPr>
              <w:jc w:val="both"/>
              <w:rPr>
                <w:sz w:val="28"/>
                <w:szCs w:val="28"/>
              </w:rPr>
            </w:pPr>
            <w:r w:rsidRPr="0070360A">
              <w:rPr>
                <w:sz w:val="28"/>
                <w:szCs w:val="28"/>
              </w:rPr>
              <w:t>Зона озелененных территорий специального назначения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0,65</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6.2</w:t>
            </w:r>
          </w:p>
        </w:tc>
        <w:tc>
          <w:tcPr>
            <w:tcW w:w="5458" w:type="dxa"/>
          </w:tcPr>
          <w:p w:rsidR="00D5346E" w:rsidRPr="0070360A" w:rsidRDefault="00D5346E" w:rsidP="0070360A">
            <w:pPr>
              <w:jc w:val="both"/>
              <w:rPr>
                <w:sz w:val="28"/>
                <w:szCs w:val="28"/>
              </w:rPr>
            </w:pPr>
            <w:r w:rsidRPr="0070360A">
              <w:rPr>
                <w:sz w:val="28"/>
                <w:szCs w:val="28"/>
              </w:rPr>
              <w:t>Зона кладбищ</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2275" w:type="dxa"/>
            <w:vAlign w:val="center"/>
          </w:tcPr>
          <w:p w:rsidR="00D5346E" w:rsidRPr="0070360A" w:rsidRDefault="00D5346E" w:rsidP="0070360A">
            <w:pPr>
              <w:jc w:val="both"/>
              <w:rPr>
                <w:sz w:val="28"/>
                <w:szCs w:val="28"/>
              </w:rPr>
            </w:pPr>
            <w:r w:rsidRPr="0070360A">
              <w:rPr>
                <w:sz w:val="28"/>
                <w:szCs w:val="28"/>
              </w:rPr>
              <w:t>2,44</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6</w:t>
            </w:r>
          </w:p>
        </w:tc>
        <w:tc>
          <w:tcPr>
            <w:tcW w:w="709" w:type="dxa"/>
            <w:vAlign w:val="bottom"/>
          </w:tcPr>
          <w:p w:rsidR="00D5346E" w:rsidRPr="0070360A" w:rsidRDefault="00D5346E" w:rsidP="0070360A">
            <w:pPr>
              <w:jc w:val="both"/>
              <w:rPr>
                <w:sz w:val="28"/>
                <w:szCs w:val="28"/>
              </w:rPr>
            </w:pPr>
            <w:r w:rsidRPr="0070360A">
              <w:rPr>
                <w:sz w:val="28"/>
                <w:szCs w:val="28"/>
              </w:rPr>
              <w:t>га</w:t>
            </w:r>
          </w:p>
        </w:tc>
        <w:tc>
          <w:tcPr>
            <w:tcW w:w="2275" w:type="dxa"/>
            <w:vAlign w:val="bottom"/>
          </w:tcPr>
          <w:p w:rsidR="00D5346E" w:rsidRPr="0070360A" w:rsidRDefault="00D5346E" w:rsidP="0070360A">
            <w:pPr>
              <w:jc w:val="both"/>
              <w:rPr>
                <w:sz w:val="28"/>
                <w:szCs w:val="28"/>
              </w:rPr>
            </w:pPr>
            <w:r w:rsidRPr="0070360A">
              <w:rPr>
                <w:sz w:val="28"/>
                <w:szCs w:val="28"/>
              </w:rPr>
              <w:t>3,09</w:t>
            </w:r>
          </w:p>
        </w:tc>
      </w:tr>
      <w:tr w:rsidR="00D5346E" w:rsidRPr="0070360A" w:rsidTr="00D5346E">
        <w:trPr>
          <w:trHeight w:val="151"/>
        </w:trPr>
        <w:tc>
          <w:tcPr>
            <w:tcW w:w="975" w:type="dxa"/>
          </w:tcPr>
          <w:p w:rsidR="00D5346E" w:rsidRPr="0070360A" w:rsidRDefault="00D5346E" w:rsidP="0070360A">
            <w:pPr>
              <w:jc w:val="both"/>
              <w:rPr>
                <w:sz w:val="28"/>
                <w:szCs w:val="28"/>
              </w:rPr>
            </w:pPr>
            <w:r w:rsidRPr="0070360A">
              <w:rPr>
                <w:sz w:val="28"/>
                <w:szCs w:val="28"/>
              </w:rPr>
              <w:t>7.</w:t>
            </w:r>
          </w:p>
        </w:tc>
        <w:tc>
          <w:tcPr>
            <w:tcW w:w="8508" w:type="dxa"/>
            <w:gridSpan w:val="4"/>
          </w:tcPr>
          <w:p w:rsidR="00D5346E" w:rsidRPr="0070360A" w:rsidRDefault="00D5346E" w:rsidP="0070360A">
            <w:pPr>
              <w:jc w:val="both"/>
              <w:rPr>
                <w:sz w:val="28"/>
                <w:szCs w:val="28"/>
              </w:rPr>
            </w:pPr>
            <w:r w:rsidRPr="0070360A">
              <w:rPr>
                <w:sz w:val="28"/>
                <w:szCs w:val="28"/>
              </w:rPr>
              <w:t>Зона акваторий</w:t>
            </w:r>
          </w:p>
        </w:tc>
      </w:tr>
      <w:tr w:rsidR="00D5346E" w:rsidRPr="0070360A" w:rsidTr="00D5346E">
        <w:tc>
          <w:tcPr>
            <w:tcW w:w="975" w:type="dxa"/>
          </w:tcPr>
          <w:p w:rsidR="00D5346E" w:rsidRPr="0070360A" w:rsidRDefault="00D5346E" w:rsidP="0070360A">
            <w:pPr>
              <w:jc w:val="both"/>
              <w:rPr>
                <w:sz w:val="28"/>
                <w:szCs w:val="28"/>
              </w:rPr>
            </w:pPr>
            <w:r w:rsidRPr="0070360A">
              <w:rPr>
                <w:sz w:val="28"/>
                <w:szCs w:val="28"/>
              </w:rPr>
              <w:t>7.1</w:t>
            </w:r>
          </w:p>
        </w:tc>
        <w:tc>
          <w:tcPr>
            <w:tcW w:w="5524" w:type="dxa"/>
            <w:gridSpan w:val="2"/>
          </w:tcPr>
          <w:p w:rsidR="00D5346E" w:rsidRPr="0070360A" w:rsidRDefault="00D5346E" w:rsidP="0070360A">
            <w:pPr>
              <w:jc w:val="both"/>
              <w:rPr>
                <w:sz w:val="28"/>
                <w:szCs w:val="28"/>
              </w:rPr>
            </w:pPr>
            <w:r w:rsidRPr="0070360A">
              <w:rPr>
                <w:sz w:val="28"/>
                <w:szCs w:val="28"/>
              </w:rPr>
              <w:t>Зона акваторий</w:t>
            </w:r>
          </w:p>
        </w:tc>
        <w:tc>
          <w:tcPr>
            <w:tcW w:w="709" w:type="dxa"/>
          </w:tcPr>
          <w:p w:rsidR="00D5346E" w:rsidRPr="0070360A" w:rsidRDefault="00D5346E" w:rsidP="0070360A">
            <w:pPr>
              <w:jc w:val="both"/>
              <w:rPr>
                <w:sz w:val="28"/>
                <w:szCs w:val="28"/>
              </w:rPr>
            </w:pPr>
            <w:r w:rsidRPr="0070360A">
              <w:rPr>
                <w:sz w:val="28"/>
                <w:szCs w:val="28"/>
              </w:rPr>
              <w:t>га</w:t>
            </w:r>
          </w:p>
        </w:tc>
        <w:tc>
          <w:tcPr>
            <w:tcW w:w="2275" w:type="dxa"/>
          </w:tcPr>
          <w:p w:rsidR="00D5346E" w:rsidRPr="0070360A" w:rsidRDefault="00D5346E" w:rsidP="0070360A">
            <w:pPr>
              <w:jc w:val="both"/>
              <w:rPr>
                <w:sz w:val="28"/>
                <w:szCs w:val="28"/>
              </w:rPr>
            </w:pPr>
            <w:r w:rsidRPr="0070360A">
              <w:rPr>
                <w:sz w:val="28"/>
                <w:szCs w:val="28"/>
              </w:rPr>
              <w:t>112,91</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7</w:t>
            </w:r>
          </w:p>
        </w:tc>
        <w:tc>
          <w:tcPr>
            <w:tcW w:w="709" w:type="dxa"/>
          </w:tcPr>
          <w:p w:rsidR="00D5346E" w:rsidRPr="0070360A" w:rsidRDefault="00D5346E" w:rsidP="0070360A">
            <w:pPr>
              <w:jc w:val="both"/>
              <w:rPr>
                <w:sz w:val="28"/>
                <w:szCs w:val="28"/>
              </w:rPr>
            </w:pPr>
            <w:r w:rsidRPr="0070360A">
              <w:rPr>
                <w:sz w:val="28"/>
                <w:szCs w:val="28"/>
              </w:rPr>
              <w:t>га</w:t>
            </w:r>
          </w:p>
        </w:tc>
        <w:tc>
          <w:tcPr>
            <w:tcW w:w="2275" w:type="dxa"/>
          </w:tcPr>
          <w:p w:rsidR="00D5346E" w:rsidRPr="0070360A" w:rsidRDefault="00D5346E" w:rsidP="0070360A">
            <w:pPr>
              <w:jc w:val="both"/>
              <w:rPr>
                <w:sz w:val="28"/>
                <w:szCs w:val="28"/>
              </w:rPr>
            </w:pPr>
            <w:r w:rsidRPr="0070360A">
              <w:rPr>
                <w:sz w:val="28"/>
                <w:szCs w:val="28"/>
              </w:rPr>
              <w:t>112,91</w:t>
            </w:r>
          </w:p>
        </w:tc>
      </w:tr>
      <w:tr w:rsidR="00D5346E" w:rsidRPr="0070360A" w:rsidTr="00D5346E">
        <w:tc>
          <w:tcPr>
            <w:tcW w:w="975" w:type="dxa"/>
          </w:tcPr>
          <w:p w:rsidR="00D5346E" w:rsidRPr="0070360A" w:rsidRDefault="00D5346E" w:rsidP="0070360A">
            <w:pPr>
              <w:jc w:val="both"/>
              <w:rPr>
                <w:sz w:val="28"/>
                <w:szCs w:val="28"/>
              </w:rPr>
            </w:pPr>
            <w:r w:rsidRPr="0070360A">
              <w:rPr>
                <w:sz w:val="28"/>
                <w:szCs w:val="28"/>
              </w:rPr>
              <w:t>8.</w:t>
            </w:r>
          </w:p>
        </w:tc>
        <w:tc>
          <w:tcPr>
            <w:tcW w:w="8508" w:type="dxa"/>
            <w:gridSpan w:val="4"/>
          </w:tcPr>
          <w:p w:rsidR="00D5346E" w:rsidRPr="0070360A" w:rsidRDefault="00D5346E" w:rsidP="0070360A">
            <w:pPr>
              <w:jc w:val="both"/>
              <w:rPr>
                <w:sz w:val="28"/>
                <w:szCs w:val="28"/>
              </w:rPr>
            </w:pPr>
            <w:r w:rsidRPr="0070360A">
              <w:rPr>
                <w:sz w:val="28"/>
                <w:szCs w:val="28"/>
              </w:rPr>
              <w:t>Иные зоны</w:t>
            </w:r>
          </w:p>
        </w:tc>
      </w:tr>
      <w:tr w:rsidR="00D5346E" w:rsidRPr="0070360A" w:rsidTr="00D5346E">
        <w:tc>
          <w:tcPr>
            <w:tcW w:w="975" w:type="dxa"/>
          </w:tcPr>
          <w:p w:rsidR="00D5346E" w:rsidRPr="0070360A" w:rsidRDefault="00D5346E" w:rsidP="0070360A">
            <w:pPr>
              <w:jc w:val="both"/>
              <w:rPr>
                <w:sz w:val="28"/>
                <w:szCs w:val="28"/>
              </w:rPr>
            </w:pPr>
            <w:r w:rsidRPr="0070360A">
              <w:rPr>
                <w:sz w:val="28"/>
                <w:szCs w:val="28"/>
              </w:rPr>
              <w:t>8.1</w:t>
            </w:r>
          </w:p>
        </w:tc>
        <w:tc>
          <w:tcPr>
            <w:tcW w:w="5524" w:type="dxa"/>
            <w:gridSpan w:val="2"/>
          </w:tcPr>
          <w:p w:rsidR="00D5346E" w:rsidRPr="0070360A" w:rsidRDefault="00D5346E" w:rsidP="0070360A">
            <w:pPr>
              <w:jc w:val="both"/>
              <w:rPr>
                <w:sz w:val="28"/>
                <w:szCs w:val="28"/>
              </w:rPr>
            </w:pPr>
            <w:r w:rsidRPr="0070360A">
              <w:rPr>
                <w:sz w:val="28"/>
                <w:szCs w:val="28"/>
              </w:rPr>
              <w:t>Иная зона</w:t>
            </w:r>
          </w:p>
        </w:tc>
        <w:tc>
          <w:tcPr>
            <w:tcW w:w="709" w:type="dxa"/>
          </w:tcPr>
          <w:p w:rsidR="00D5346E" w:rsidRPr="0070360A" w:rsidRDefault="00D5346E" w:rsidP="0070360A">
            <w:pPr>
              <w:jc w:val="both"/>
              <w:rPr>
                <w:sz w:val="28"/>
                <w:szCs w:val="28"/>
              </w:rPr>
            </w:pPr>
            <w:r w:rsidRPr="0070360A">
              <w:rPr>
                <w:sz w:val="28"/>
                <w:szCs w:val="28"/>
              </w:rPr>
              <w:t>га</w:t>
            </w:r>
          </w:p>
        </w:tc>
        <w:tc>
          <w:tcPr>
            <w:tcW w:w="2275" w:type="dxa"/>
          </w:tcPr>
          <w:p w:rsidR="00D5346E" w:rsidRPr="0070360A" w:rsidRDefault="00D5346E" w:rsidP="0070360A">
            <w:pPr>
              <w:jc w:val="both"/>
              <w:rPr>
                <w:sz w:val="28"/>
                <w:szCs w:val="28"/>
              </w:rPr>
            </w:pPr>
            <w:r w:rsidRPr="0070360A">
              <w:rPr>
                <w:sz w:val="28"/>
                <w:szCs w:val="28"/>
              </w:rPr>
              <w:t>1,27</w:t>
            </w:r>
          </w:p>
        </w:tc>
      </w:tr>
      <w:tr w:rsidR="00D5346E" w:rsidRPr="0070360A" w:rsidTr="00D5346E">
        <w:tc>
          <w:tcPr>
            <w:tcW w:w="6499" w:type="dxa"/>
            <w:gridSpan w:val="3"/>
          </w:tcPr>
          <w:p w:rsidR="00D5346E" w:rsidRPr="0070360A" w:rsidRDefault="00D5346E" w:rsidP="0070360A">
            <w:pPr>
              <w:jc w:val="both"/>
              <w:rPr>
                <w:sz w:val="28"/>
                <w:szCs w:val="28"/>
              </w:rPr>
            </w:pPr>
            <w:r w:rsidRPr="0070360A">
              <w:rPr>
                <w:sz w:val="28"/>
                <w:szCs w:val="28"/>
              </w:rPr>
              <w:t>Итого по пункту 6</w:t>
            </w:r>
          </w:p>
        </w:tc>
        <w:tc>
          <w:tcPr>
            <w:tcW w:w="709" w:type="dxa"/>
          </w:tcPr>
          <w:p w:rsidR="00D5346E" w:rsidRPr="0070360A" w:rsidRDefault="00D5346E" w:rsidP="0070360A">
            <w:pPr>
              <w:jc w:val="both"/>
              <w:rPr>
                <w:sz w:val="28"/>
                <w:szCs w:val="28"/>
              </w:rPr>
            </w:pPr>
            <w:r w:rsidRPr="0070360A">
              <w:rPr>
                <w:sz w:val="28"/>
                <w:szCs w:val="28"/>
              </w:rPr>
              <w:t>га</w:t>
            </w:r>
          </w:p>
        </w:tc>
        <w:tc>
          <w:tcPr>
            <w:tcW w:w="2275" w:type="dxa"/>
          </w:tcPr>
          <w:p w:rsidR="00D5346E" w:rsidRPr="0070360A" w:rsidRDefault="00D5346E" w:rsidP="0070360A">
            <w:pPr>
              <w:jc w:val="both"/>
              <w:rPr>
                <w:sz w:val="28"/>
                <w:szCs w:val="28"/>
              </w:rPr>
            </w:pPr>
            <w:r w:rsidRPr="0070360A">
              <w:rPr>
                <w:sz w:val="28"/>
                <w:szCs w:val="28"/>
              </w:rPr>
              <w:t>1,27</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60" w:name="_Toc169612997"/>
      <w:r w:rsidRPr="0070360A">
        <w:rPr>
          <w:sz w:val="28"/>
          <w:szCs w:val="28"/>
        </w:rPr>
        <w:t>2.2. Пространственно-планировочная организация территории сельского поселения</w:t>
      </w:r>
      <w:bookmarkEnd w:id="60"/>
    </w:p>
    <w:p w:rsidR="00D5346E" w:rsidRPr="0070360A" w:rsidRDefault="00D5346E" w:rsidP="0070360A">
      <w:pPr>
        <w:jc w:val="both"/>
        <w:rPr>
          <w:sz w:val="28"/>
          <w:szCs w:val="28"/>
        </w:rPr>
      </w:pPr>
      <w:bookmarkStart w:id="61" w:name="_Toc169612998"/>
      <w:r w:rsidRPr="0070360A">
        <w:rPr>
          <w:sz w:val="28"/>
          <w:szCs w:val="28"/>
        </w:rPr>
        <w:lastRenderedPageBreak/>
        <w:t>2.2.1 Архитектурно - планировочная организация территории</w:t>
      </w:r>
      <w:bookmarkEnd w:id="61"/>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Генеральный план Ленинского сельского поселения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 системы транспорта.</w:t>
      </w:r>
    </w:p>
    <w:p w:rsidR="00D5346E" w:rsidRPr="0070360A" w:rsidRDefault="00D5346E" w:rsidP="0070360A">
      <w:pPr>
        <w:jc w:val="both"/>
        <w:rPr>
          <w:sz w:val="28"/>
          <w:szCs w:val="28"/>
        </w:rPr>
      </w:pPr>
      <w:r w:rsidRPr="0070360A">
        <w:rPr>
          <w:sz w:val="28"/>
          <w:szCs w:val="28"/>
        </w:rPr>
        <w:t>Основными градостроительными мероприятиями при проектировании являются:</w:t>
      </w:r>
    </w:p>
    <w:p w:rsidR="00D5346E" w:rsidRPr="0070360A" w:rsidRDefault="00D5346E" w:rsidP="0070360A">
      <w:pPr>
        <w:jc w:val="both"/>
        <w:rPr>
          <w:sz w:val="28"/>
          <w:szCs w:val="28"/>
        </w:rPr>
      </w:pPr>
      <w:r w:rsidRPr="0070360A">
        <w:rPr>
          <w:sz w:val="28"/>
          <w:szCs w:val="28"/>
        </w:rPr>
        <w:t>-совершенствование функционального зонирования;</w:t>
      </w:r>
    </w:p>
    <w:p w:rsidR="00D5346E" w:rsidRPr="0070360A" w:rsidRDefault="00D5346E" w:rsidP="0070360A">
      <w:pPr>
        <w:jc w:val="both"/>
        <w:rPr>
          <w:sz w:val="28"/>
          <w:szCs w:val="28"/>
        </w:rPr>
      </w:pPr>
      <w:r w:rsidRPr="0070360A">
        <w:rPr>
          <w:sz w:val="28"/>
          <w:szCs w:val="28"/>
        </w:rPr>
        <w:t>-завершение формирования существующего общественного центра, создание  подцентров обслуживания на проектируемых территориях;</w:t>
      </w:r>
    </w:p>
    <w:p w:rsidR="00D5346E" w:rsidRPr="0070360A" w:rsidRDefault="00D5346E" w:rsidP="0070360A">
      <w:pPr>
        <w:jc w:val="both"/>
        <w:rPr>
          <w:sz w:val="28"/>
          <w:szCs w:val="28"/>
        </w:rPr>
      </w:pPr>
      <w:r w:rsidRPr="0070360A">
        <w:rPr>
          <w:sz w:val="28"/>
          <w:szCs w:val="28"/>
        </w:rPr>
        <w:t>-новое жилищное строительство с расселением более высокой плотностью застройки вокруг зон центров обслуживания;</w:t>
      </w:r>
    </w:p>
    <w:p w:rsidR="00D5346E" w:rsidRPr="0070360A" w:rsidRDefault="00D5346E" w:rsidP="0070360A">
      <w:pPr>
        <w:jc w:val="both"/>
        <w:rPr>
          <w:sz w:val="28"/>
          <w:szCs w:val="28"/>
        </w:rPr>
      </w:pPr>
      <w:r w:rsidRPr="0070360A">
        <w:rPr>
          <w:sz w:val="28"/>
          <w:szCs w:val="28"/>
        </w:rPr>
        <w:t>-проектирование многофункциональной системы зеленых насаждений хутора.</w:t>
      </w:r>
    </w:p>
    <w:p w:rsidR="00D5346E" w:rsidRPr="0070360A" w:rsidRDefault="00D5346E" w:rsidP="0070360A">
      <w:pPr>
        <w:jc w:val="both"/>
        <w:rPr>
          <w:sz w:val="28"/>
          <w:szCs w:val="28"/>
        </w:rPr>
      </w:pPr>
      <w:r w:rsidRPr="0070360A">
        <w:rPr>
          <w:sz w:val="28"/>
          <w:szCs w:val="28"/>
        </w:rPr>
        <w:t>-совершенствование транспортной инфраструктуры, создание системы примыканий к дорогам регионального или межмуниципального значения;</w:t>
      </w:r>
    </w:p>
    <w:p w:rsidR="00D5346E" w:rsidRPr="0070360A" w:rsidRDefault="00D5346E" w:rsidP="0070360A">
      <w:pPr>
        <w:jc w:val="both"/>
        <w:rPr>
          <w:sz w:val="28"/>
          <w:szCs w:val="28"/>
        </w:rPr>
      </w:pPr>
      <w:r w:rsidRPr="0070360A">
        <w:rPr>
          <w:sz w:val="28"/>
          <w:szCs w:val="28"/>
        </w:rPr>
        <w:t>-создание развитых многофункциональных компактно расположенных производственных зон хутора.</w:t>
      </w:r>
    </w:p>
    <w:p w:rsidR="00D5346E" w:rsidRPr="0070360A" w:rsidRDefault="00D5346E" w:rsidP="0070360A">
      <w:pPr>
        <w:jc w:val="both"/>
        <w:rPr>
          <w:sz w:val="28"/>
          <w:szCs w:val="28"/>
        </w:rPr>
      </w:pPr>
      <w:r w:rsidRPr="0070360A">
        <w:rPr>
          <w:sz w:val="28"/>
          <w:szCs w:val="28"/>
        </w:rPr>
        <w:t>Совершенствование функционального зонирования предполагает упорядочение  размещения объектов различного функционального назначения - вынос из санитарно-защитных зон жилого фонда по программе Краснодарского края «Жилище», предусматриваемый  на  расчетный  срок.</w:t>
      </w:r>
    </w:p>
    <w:p w:rsidR="00D5346E" w:rsidRPr="0070360A" w:rsidRDefault="00D5346E" w:rsidP="0070360A">
      <w:pPr>
        <w:jc w:val="both"/>
        <w:rPr>
          <w:sz w:val="28"/>
          <w:szCs w:val="28"/>
        </w:rPr>
      </w:pPr>
      <w:r w:rsidRPr="0070360A">
        <w:rPr>
          <w:sz w:val="28"/>
          <w:szCs w:val="28"/>
        </w:rPr>
        <w:t xml:space="preserve">Завершение формирования общественного центра заключается в развитии существующих объектов обслуживания, их реконструкции и модернизации, реконструкции и благоустройстве парков и зоны отдыха. </w:t>
      </w:r>
    </w:p>
    <w:p w:rsidR="00D5346E" w:rsidRPr="0070360A" w:rsidRDefault="00D5346E" w:rsidP="0070360A">
      <w:pPr>
        <w:jc w:val="both"/>
        <w:rPr>
          <w:sz w:val="28"/>
          <w:szCs w:val="28"/>
        </w:rPr>
      </w:pPr>
      <w:r w:rsidRPr="0070360A">
        <w:rPr>
          <w:sz w:val="28"/>
          <w:szCs w:val="28"/>
        </w:rPr>
        <w:t xml:space="preserve">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 </w:t>
      </w:r>
    </w:p>
    <w:p w:rsidR="00D5346E" w:rsidRPr="0070360A" w:rsidRDefault="00D5346E" w:rsidP="0070360A">
      <w:pPr>
        <w:jc w:val="both"/>
        <w:rPr>
          <w:sz w:val="28"/>
          <w:szCs w:val="28"/>
        </w:rPr>
      </w:pPr>
      <w:r w:rsidRPr="0070360A">
        <w:rPr>
          <w:sz w:val="28"/>
          <w:szCs w:val="28"/>
        </w:rPr>
        <w:t>На расчетный срок проектом предусматривается создание в восточной  части хутора жилых кварталов с сетью объектов обслуживания, имеющих удобные связи с общественным центром хутора.</w:t>
      </w:r>
    </w:p>
    <w:p w:rsidR="00D5346E" w:rsidRPr="0070360A" w:rsidRDefault="00D5346E" w:rsidP="0070360A">
      <w:pPr>
        <w:jc w:val="both"/>
        <w:rPr>
          <w:sz w:val="28"/>
          <w:szCs w:val="28"/>
        </w:rPr>
      </w:pPr>
      <w:r w:rsidRPr="0070360A">
        <w:rPr>
          <w:sz w:val="28"/>
          <w:szCs w:val="28"/>
        </w:rPr>
        <w:t xml:space="preserve">Планировочное решение новых жилых кварталов подчинено направлениям существующих и проектируемых планировочных ограничений: это автомобильные дороги в восточной части хутора, а так же существующее зоны с особыми условиями использования территории. Направление основных жилых улиц в жилой застройке и проектируемых дорог – север-юг, запад-восток. </w:t>
      </w:r>
    </w:p>
    <w:p w:rsidR="00D5346E" w:rsidRPr="0070360A" w:rsidRDefault="00D5346E" w:rsidP="0070360A">
      <w:pPr>
        <w:jc w:val="both"/>
        <w:rPr>
          <w:sz w:val="28"/>
          <w:szCs w:val="28"/>
        </w:rPr>
      </w:pPr>
      <w:r w:rsidRPr="0070360A">
        <w:rPr>
          <w:sz w:val="28"/>
          <w:szCs w:val="28"/>
        </w:rPr>
        <w:t xml:space="preserve">Для возможности развития хутора проектируемая жилая застройка представлена индивидуальной жилой застройкой. Наибольшая плотность проектируемой застройки – на земельных участках в восточной части хутора и на территориях вокруг центров обслуживания. Предельные размеры земельных </w:t>
      </w:r>
      <w:r w:rsidRPr="0070360A">
        <w:rPr>
          <w:sz w:val="28"/>
          <w:szCs w:val="28"/>
        </w:rPr>
        <w:lastRenderedPageBreak/>
        <w:t>участков для жилищного строительства и личного подсобного хозяйства устанавливаются правилами землепользования и застройки поселения.</w:t>
      </w:r>
    </w:p>
    <w:p w:rsidR="00D5346E" w:rsidRPr="0070360A" w:rsidRDefault="00D5346E" w:rsidP="0070360A">
      <w:pPr>
        <w:jc w:val="both"/>
        <w:rPr>
          <w:sz w:val="28"/>
          <w:szCs w:val="28"/>
        </w:rPr>
      </w:pPr>
      <w:r w:rsidRPr="0070360A">
        <w:rPr>
          <w:sz w:val="28"/>
          <w:szCs w:val="28"/>
        </w:rPr>
        <w:t xml:space="preserve">Для обеспечения нормативного радиуса обслуживания проектом предусматривается создание двух общественных подцентров жилой зоны, образованных объектами, обеспечивающими  комплекс услуг для современного населенного пункта, соответствующим нормативам необходимым согласно СП 42.13330.2016 «Градостроительство. Планировка и застройка городских и сельских поселений». </w:t>
      </w:r>
    </w:p>
    <w:p w:rsidR="00D5346E" w:rsidRPr="0070360A" w:rsidRDefault="00D5346E" w:rsidP="0070360A">
      <w:pPr>
        <w:jc w:val="both"/>
        <w:rPr>
          <w:sz w:val="28"/>
          <w:szCs w:val="28"/>
        </w:rPr>
      </w:pPr>
      <w:r w:rsidRPr="0070360A">
        <w:rPr>
          <w:sz w:val="28"/>
          <w:szCs w:val="28"/>
        </w:rPr>
        <w:t>Структура общественных центров и подцентров дополняется системным размещением отдельно стоящих и встроенно-пристроенных общественных зданий.</w:t>
      </w:r>
    </w:p>
    <w:p w:rsidR="00D5346E" w:rsidRPr="0070360A" w:rsidRDefault="00D5346E" w:rsidP="0070360A">
      <w:pPr>
        <w:jc w:val="both"/>
        <w:rPr>
          <w:sz w:val="28"/>
          <w:szCs w:val="28"/>
        </w:rPr>
      </w:pPr>
      <w:r w:rsidRPr="0070360A">
        <w:rPr>
          <w:sz w:val="28"/>
          <w:szCs w:val="28"/>
        </w:rPr>
        <w:t>По улицам бульварного типа предусматривается пешеходная связь между общественными центрами и подцентрами.</w:t>
      </w:r>
    </w:p>
    <w:p w:rsidR="00D5346E" w:rsidRPr="0070360A" w:rsidRDefault="00D5346E" w:rsidP="0070360A">
      <w:pPr>
        <w:jc w:val="both"/>
        <w:rPr>
          <w:sz w:val="28"/>
          <w:szCs w:val="28"/>
        </w:rPr>
      </w:pPr>
      <w:r w:rsidRPr="0070360A">
        <w:rPr>
          <w:sz w:val="28"/>
          <w:szCs w:val="28"/>
        </w:rPr>
        <w:t>Кроме того, структура общественных центров и подцентров дополняется формированием общественно-деловой зоны на прилегающих к ним участках жилых кварталов для приоритетного размещения объектов общественного назначения и системы обслуживания с привлечением частного бизнеса.</w:t>
      </w:r>
    </w:p>
    <w:p w:rsidR="00D5346E" w:rsidRPr="0070360A" w:rsidRDefault="00D5346E" w:rsidP="0070360A">
      <w:pPr>
        <w:jc w:val="both"/>
        <w:rPr>
          <w:sz w:val="28"/>
          <w:szCs w:val="28"/>
        </w:rPr>
      </w:pPr>
      <w:r w:rsidRPr="0070360A">
        <w:rPr>
          <w:sz w:val="28"/>
          <w:szCs w:val="28"/>
        </w:rPr>
        <w:t xml:space="preserve">Совершенствование транспортной инфраструктуры заключается в обеспечении удобных и эффективных транспортных связей путем дифференциации улиц и проездов по категориям согласно СП 42. 13330.2011 «Градостроительство. Планировка и застройка городских и сельских поселений»; реконструкции существующих транспортных узлов: пересечений и примыканий авто мобильных дорог. </w:t>
      </w:r>
    </w:p>
    <w:p w:rsidR="00D5346E" w:rsidRPr="0070360A" w:rsidRDefault="00D5346E" w:rsidP="0070360A">
      <w:pPr>
        <w:jc w:val="both"/>
        <w:rPr>
          <w:sz w:val="28"/>
          <w:szCs w:val="28"/>
        </w:rPr>
      </w:pPr>
      <w:r w:rsidRPr="0070360A">
        <w:rPr>
          <w:sz w:val="28"/>
          <w:szCs w:val="28"/>
        </w:rPr>
        <w:t xml:space="preserve">Неотъемлемой частью общей архитектурно-планировочной структуры населенного пункта является озеленение. Создание системы зеленых насаждений – одно из важнейших мероприятий генерального плана. Система зеленых насаждений формируется для оздоровления окружающей жизненной среды, наилучшей организации массового отдыха населения, обогащения внешнего облика населенного пункта. </w:t>
      </w:r>
    </w:p>
    <w:p w:rsidR="00D5346E" w:rsidRPr="0070360A" w:rsidRDefault="00D5346E" w:rsidP="0070360A">
      <w:pPr>
        <w:jc w:val="both"/>
        <w:rPr>
          <w:sz w:val="28"/>
          <w:szCs w:val="28"/>
        </w:rPr>
      </w:pPr>
      <w:r w:rsidRPr="0070360A">
        <w:rPr>
          <w:sz w:val="28"/>
          <w:szCs w:val="28"/>
        </w:rPr>
        <w:t xml:space="preserve">Ландшафтная архитектура участвует в формировании своеобразного облика каждого общественного центра, усиливая его композиционное качество. </w:t>
      </w:r>
    </w:p>
    <w:p w:rsidR="00D5346E" w:rsidRPr="0070360A" w:rsidRDefault="00D5346E" w:rsidP="0070360A">
      <w:pPr>
        <w:jc w:val="both"/>
        <w:rPr>
          <w:sz w:val="28"/>
          <w:szCs w:val="28"/>
        </w:rPr>
      </w:pPr>
      <w:r w:rsidRPr="0070360A">
        <w:rPr>
          <w:sz w:val="28"/>
          <w:szCs w:val="28"/>
        </w:rPr>
        <w:t xml:space="preserve">Одной из функций общественных центров является проведение массовых мероприятий: митингов, праздничных гуляний, фестивалей и пр., для чего проектом предусмотрена организация площадей при центрах обслуживания. Средствами озеленения и благоустройства создается благоприятная функциональная и эстетическая среда крупного пространства. Кроме того, предполагается использование элементов  дизайна – информационные устройства, декоративная подсветка, световая реклама и др. Элементы благоустройства – малые формы архитектуры, декоративные покрытия, растительные группы и цветочные оформления создают в целом на территории общественно-деловых центров благоприятную среду общественной и культурной деятельности. </w:t>
      </w:r>
    </w:p>
    <w:p w:rsidR="00D5346E" w:rsidRPr="0070360A" w:rsidRDefault="00D5346E" w:rsidP="0070360A">
      <w:pPr>
        <w:jc w:val="both"/>
        <w:rPr>
          <w:sz w:val="28"/>
          <w:szCs w:val="28"/>
          <w:highlight w:val="yellow"/>
        </w:rPr>
      </w:pPr>
    </w:p>
    <w:p w:rsidR="00D5346E" w:rsidRPr="0070360A" w:rsidRDefault="00D5346E" w:rsidP="0070360A">
      <w:pPr>
        <w:jc w:val="both"/>
        <w:rPr>
          <w:sz w:val="28"/>
          <w:szCs w:val="28"/>
        </w:rPr>
      </w:pPr>
      <w:r w:rsidRPr="0070360A">
        <w:rPr>
          <w:sz w:val="28"/>
          <w:szCs w:val="28"/>
        </w:rPr>
        <w:t>Проектируемая территориально-планировочная организация хутора Безлесный</w:t>
      </w:r>
    </w:p>
    <w:p w:rsidR="00D5346E" w:rsidRPr="0070360A" w:rsidRDefault="00D5346E" w:rsidP="0070360A">
      <w:pPr>
        <w:jc w:val="both"/>
        <w:rPr>
          <w:sz w:val="28"/>
          <w:szCs w:val="28"/>
          <w:highlight w:val="yellow"/>
        </w:rPr>
      </w:pPr>
    </w:p>
    <w:p w:rsidR="00D5346E" w:rsidRPr="0070360A" w:rsidRDefault="00D5346E" w:rsidP="0070360A">
      <w:pPr>
        <w:jc w:val="both"/>
        <w:rPr>
          <w:sz w:val="28"/>
          <w:szCs w:val="28"/>
        </w:rPr>
      </w:pPr>
      <w:r w:rsidRPr="0070360A">
        <w:rPr>
          <w:sz w:val="28"/>
          <w:szCs w:val="28"/>
        </w:rPr>
        <w:t xml:space="preserve">Хутор делит две части природный объект балка Сухой Лог. </w:t>
      </w:r>
    </w:p>
    <w:p w:rsidR="00D5346E" w:rsidRPr="0070360A" w:rsidRDefault="00D5346E" w:rsidP="0070360A">
      <w:pPr>
        <w:jc w:val="both"/>
        <w:rPr>
          <w:sz w:val="28"/>
          <w:szCs w:val="28"/>
        </w:rPr>
      </w:pPr>
      <w:r w:rsidRPr="0070360A">
        <w:rPr>
          <w:sz w:val="28"/>
          <w:szCs w:val="28"/>
        </w:rPr>
        <w:t>Проектом определено перспективное развитие хутора на расчетный срок в восточном направлении, а также пределах существующих  территорий за счет уплотнения окраин.</w:t>
      </w:r>
    </w:p>
    <w:p w:rsidR="00D5346E" w:rsidRPr="0070360A" w:rsidRDefault="00D5346E" w:rsidP="0070360A">
      <w:pPr>
        <w:jc w:val="both"/>
        <w:rPr>
          <w:sz w:val="28"/>
          <w:szCs w:val="28"/>
        </w:rPr>
      </w:pPr>
      <w:r w:rsidRPr="0070360A">
        <w:rPr>
          <w:sz w:val="28"/>
          <w:szCs w:val="28"/>
        </w:rPr>
        <w:t xml:space="preserve">Общественный центр хутора расположен в геометрическом центре населенного пункта. Проектом предлагается реконструировать  общественный центр хутора в первую очередь в плане благоустройства, озеленения, реконструкции существующих общественных зданий с прилегающей территорией. Территории общего пользования в центре позволяют максимально функционально организовать парковочные места и разбить островки зелёных насаждений. </w:t>
      </w:r>
    </w:p>
    <w:p w:rsidR="00D5346E" w:rsidRPr="0070360A" w:rsidRDefault="00D5346E" w:rsidP="0070360A">
      <w:pPr>
        <w:jc w:val="both"/>
        <w:rPr>
          <w:sz w:val="28"/>
          <w:szCs w:val="28"/>
        </w:rPr>
      </w:pPr>
      <w:r w:rsidRPr="0070360A">
        <w:rPr>
          <w:sz w:val="28"/>
          <w:szCs w:val="28"/>
        </w:rPr>
        <w:t>Все существующие здания общественного центра хутора сохраняются.</w:t>
      </w:r>
    </w:p>
    <w:p w:rsidR="00D5346E" w:rsidRPr="0070360A" w:rsidRDefault="00D5346E" w:rsidP="0070360A">
      <w:pPr>
        <w:jc w:val="both"/>
        <w:rPr>
          <w:sz w:val="28"/>
          <w:szCs w:val="28"/>
        </w:rPr>
      </w:pPr>
      <w:r w:rsidRPr="0070360A">
        <w:rPr>
          <w:sz w:val="28"/>
          <w:szCs w:val="28"/>
        </w:rPr>
        <w:t>Важно отметить, что генеральный план является регулятивным документом,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p>
    <w:p w:rsidR="00D5346E" w:rsidRPr="0070360A" w:rsidRDefault="00D5346E" w:rsidP="0070360A">
      <w:pPr>
        <w:jc w:val="both"/>
        <w:rPr>
          <w:sz w:val="28"/>
          <w:szCs w:val="28"/>
        </w:rPr>
      </w:pPr>
      <w:r w:rsidRPr="0070360A">
        <w:rPr>
          <w:sz w:val="28"/>
          <w:szCs w:val="28"/>
        </w:rPr>
        <w:t xml:space="preserve">На территории реконструируемого сквера центре хутора Безлесный получит свое развитие зона отдыха. </w:t>
      </w:r>
    </w:p>
    <w:p w:rsidR="00D5346E" w:rsidRPr="0070360A" w:rsidRDefault="00D5346E" w:rsidP="0070360A">
      <w:pPr>
        <w:jc w:val="both"/>
        <w:rPr>
          <w:sz w:val="28"/>
          <w:szCs w:val="28"/>
        </w:rPr>
      </w:pPr>
      <w:r w:rsidRPr="0070360A">
        <w:rPr>
          <w:sz w:val="28"/>
          <w:szCs w:val="28"/>
        </w:rPr>
        <w:t xml:space="preserve">В соответствии с рекомендациями департамента по архитектуре и градостроительству Краснодарского края строительство новых многоквартирных домов и образование новых кварталов (массивов) индивидуальной жилой застройки (за исключением застройки блокированными жилыми домами) не допускается без утверждённой документации по планировке территории. Все решения касательно застройки, предлагаемые генеральным необходимо детально прорабатывать и реализовывать согласно утверждённой документации по планировке территории. </w:t>
      </w:r>
    </w:p>
    <w:p w:rsidR="00D5346E" w:rsidRPr="0070360A" w:rsidRDefault="00D5346E" w:rsidP="0070360A">
      <w:pPr>
        <w:jc w:val="both"/>
        <w:rPr>
          <w:sz w:val="28"/>
          <w:szCs w:val="28"/>
          <w:highlight w:val="yellow"/>
        </w:rPr>
      </w:pPr>
    </w:p>
    <w:p w:rsidR="00D5346E" w:rsidRPr="0070360A" w:rsidRDefault="00D5346E" w:rsidP="0070360A">
      <w:pPr>
        <w:jc w:val="both"/>
        <w:rPr>
          <w:sz w:val="28"/>
          <w:szCs w:val="28"/>
        </w:rPr>
      </w:pPr>
      <w:bookmarkStart w:id="62" w:name="_Toc169612999"/>
      <w:r w:rsidRPr="0070360A">
        <w:rPr>
          <w:sz w:val="28"/>
          <w:szCs w:val="28"/>
        </w:rPr>
        <w:t>2.2.2 Функциональное зонирование</w:t>
      </w:r>
      <w:bookmarkEnd w:id="62"/>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Основной составляющей документов территориального планирования - в данном случае проекта «Внесение изменений в генеральный план Ленинского сельского поселения Усть-Лабинского района» -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p>
    <w:p w:rsidR="00D5346E" w:rsidRPr="0070360A" w:rsidRDefault="00D5346E" w:rsidP="0070360A">
      <w:pPr>
        <w:jc w:val="both"/>
        <w:rPr>
          <w:sz w:val="28"/>
          <w:szCs w:val="28"/>
        </w:rPr>
      </w:pPr>
      <w:r w:rsidRPr="0070360A">
        <w:rPr>
          <w:sz w:val="28"/>
          <w:szCs w:val="28"/>
        </w:rPr>
        <w:t>Основными целями функционального зонирования, утверждаемого в данном генеральном плане, являются:</w:t>
      </w:r>
    </w:p>
    <w:p w:rsidR="00D5346E" w:rsidRPr="0070360A" w:rsidRDefault="00D5346E" w:rsidP="0070360A">
      <w:pPr>
        <w:jc w:val="both"/>
        <w:rPr>
          <w:sz w:val="28"/>
          <w:szCs w:val="28"/>
        </w:rPr>
      </w:pPr>
      <w:r w:rsidRPr="0070360A">
        <w:rPr>
          <w:sz w:val="28"/>
          <w:szCs w:val="28"/>
        </w:rPr>
        <w:t>- установление назначений и видов использования территории поселения с учетом внесенных изменений в архитектурно-планировочную структуру ранее разработанного и утвержденного в установленном порядке генерального плана Ленинского сельского поселения;</w:t>
      </w:r>
    </w:p>
    <w:p w:rsidR="00D5346E" w:rsidRPr="0070360A" w:rsidRDefault="00D5346E" w:rsidP="0070360A">
      <w:pPr>
        <w:jc w:val="both"/>
        <w:rPr>
          <w:sz w:val="28"/>
          <w:szCs w:val="28"/>
        </w:rPr>
      </w:pPr>
      <w:r w:rsidRPr="0070360A">
        <w:rPr>
          <w:sz w:val="28"/>
          <w:szCs w:val="28"/>
        </w:rPr>
        <w:t xml:space="preserve">- подготовка основы для внесения изменений в действующий нормативно-правовой акт – правила землепользования и застройки, включающих </w:t>
      </w:r>
      <w:r w:rsidRPr="0070360A">
        <w:rPr>
          <w:sz w:val="28"/>
          <w:szCs w:val="28"/>
        </w:rPr>
        <w:lastRenderedPageBreak/>
        <w:t>градостроительное зонирование и установление градостроительных регламентов для территориальных зон;</w:t>
      </w:r>
    </w:p>
    <w:p w:rsidR="00D5346E" w:rsidRPr="0070360A" w:rsidRDefault="00D5346E" w:rsidP="0070360A">
      <w:pPr>
        <w:jc w:val="both"/>
        <w:rPr>
          <w:sz w:val="28"/>
          <w:szCs w:val="28"/>
        </w:rPr>
      </w:pPr>
      <w:r w:rsidRPr="0070360A">
        <w:rPr>
          <w:sz w:val="28"/>
          <w:szCs w:val="28"/>
        </w:rPr>
        <w:t>- выявление территориальных ресурсов и оптимальной инвестиционно- строительной стратегии развития поселения.</w:t>
      </w:r>
    </w:p>
    <w:p w:rsidR="00D5346E" w:rsidRPr="0070360A" w:rsidRDefault="00D5346E" w:rsidP="0070360A">
      <w:pPr>
        <w:jc w:val="both"/>
        <w:rPr>
          <w:sz w:val="28"/>
          <w:szCs w:val="28"/>
        </w:rPr>
      </w:pPr>
      <w:r w:rsidRPr="0070360A">
        <w:rPr>
          <w:sz w:val="28"/>
          <w:szCs w:val="28"/>
        </w:rPr>
        <w:t xml:space="preserve">Функциональное зонирование территории поселения предусматривает упорядочение существующего зонирования в целях эффективного развития каждой зоны. </w:t>
      </w:r>
    </w:p>
    <w:p w:rsidR="00D5346E" w:rsidRPr="0070360A" w:rsidRDefault="00D5346E" w:rsidP="0070360A">
      <w:pPr>
        <w:jc w:val="both"/>
        <w:rPr>
          <w:sz w:val="28"/>
          <w:szCs w:val="28"/>
        </w:rPr>
      </w:pPr>
      <w:r w:rsidRPr="0070360A">
        <w:rPr>
          <w:sz w:val="28"/>
          <w:szCs w:val="28"/>
        </w:rPr>
        <w:t>Функциональное зонирование территории – это инструмент регулирования территориального развития, где определяется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w:t>
      </w:r>
    </w:p>
    <w:p w:rsidR="00D5346E" w:rsidRPr="0070360A" w:rsidRDefault="00D5346E" w:rsidP="0070360A">
      <w:pPr>
        <w:jc w:val="both"/>
        <w:rPr>
          <w:sz w:val="28"/>
          <w:szCs w:val="28"/>
        </w:rPr>
      </w:pPr>
      <w:r w:rsidRPr="0070360A">
        <w:rPr>
          <w:sz w:val="28"/>
          <w:szCs w:val="28"/>
        </w:rPr>
        <w:t>Функциональная зона – это территория в определенных границах, с однородным функциональным назначением и соответствующими ему режимами использования. Функциональное назначение территории понимается как преимущественный вид деятельности, для которого предназначена территория.</w:t>
      </w:r>
    </w:p>
    <w:p w:rsidR="00D5346E" w:rsidRPr="0070360A" w:rsidRDefault="00D5346E" w:rsidP="0070360A">
      <w:pPr>
        <w:jc w:val="both"/>
        <w:rPr>
          <w:sz w:val="28"/>
          <w:szCs w:val="28"/>
        </w:rPr>
      </w:pPr>
      <w:r w:rsidRPr="0070360A">
        <w:rPr>
          <w:sz w:val="28"/>
          <w:szCs w:val="28"/>
        </w:rPr>
        <w:t>Задачами функционального зонирования территории являются:</w:t>
      </w:r>
    </w:p>
    <w:p w:rsidR="00D5346E" w:rsidRPr="0070360A" w:rsidRDefault="00D5346E" w:rsidP="0070360A">
      <w:pPr>
        <w:jc w:val="both"/>
        <w:rPr>
          <w:sz w:val="28"/>
          <w:szCs w:val="28"/>
        </w:rPr>
      </w:pPr>
      <w:r w:rsidRPr="0070360A">
        <w:rPr>
          <w:sz w:val="28"/>
          <w:szCs w:val="28"/>
        </w:rPr>
        <w:t>определение типологии и количества функциональных зон, подлежащих выделению на территории, данного района;</w:t>
      </w:r>
    </w:p>
    <w:p w:rsidR="00D5346E" w:rsidRPr="0070360A" w:rsidRDefault="00D5346E" w:rsidP="0070360A">
      <w:pPr>
        <w:jc w:val="both"/>
        <w:rPr>
          <w:sz w:val="28"/>
          <w:szCs w:val="28"/>
        </w:rPr>
      </w:pPr>
      <w:r w:rsidRPr="0070360A">
        <w:rPr>
          <w:sz w:val="28"/>
          <w:szCs w:val="28"/>
        </w:rPr>
        <w:t>привязка определенных типов функциональных зон к конкретным элементам территории и формирование ее перспективного функционального зонирования;</w:t>
      </w:r>
    </w:p>
    <w:p w:rsidR="00D5346E" w:rsidRPr="0070360A" w:rsidRDefault="00D5346E" w:rsidP="0070360A">
      <w:pPr>
        <w:jc w:val="both"/>
        <w:rPr>
          <w:sz w:val="28"/>
          <w:szCs w:val="28"/>
        </w:rPr>
      </w:pPr>
      <w:r w:rsidRPr="0070360A">
        <w:rPr>
          <w:sz w:val="28"/>
          <w:szCs w:val="28"/>
        </w:rPr>
        <w:t>разработка рекомендаций по оптимизации режима использования территорий в пределах функциональных зон разного типа.</w:t>
      </w:r>
    </w:p>
    <w:p w:rsidR="00D5346E" w:rsidRPr="0070360A" w:rsidRDefault="00D5346E" w:rsidP="0070360A">
      <w:pPr>
        <w:jc w:val="both"/>
        <w:rPr>
          <w:sz w:val="28"/>
          <w:szCs w:val="28"/>
        </w:rPr>
      </w:pPr>
      <w:r w:rsidRPr="0070360A">
        <w:rPr>
          <w:sz w:val="28"/>
          <w:szCs w:val="28"/>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D5346E" w:rsidRPr="0070360A" w:rsidRDefault="00D5346E" w:rsidP="0070360A">
      <w:pPr>
        <w:jc w:val="both"/>
        <w:rPr>
          <w:sz w:val="28"/>
          <w:szCs w:val="28"/>
        </w:rPr>
      </w:pPr>
      <w:r w:rsidRPr="0070360A">
        <w:rPr>
          <w:sz w:val="28"/>
          <w:szCs w:val="28"/>
        </w:rPr>
        <w:t>Решения функционального зонирования отражают стратегию развития муниципального образования Ленинское сельское поселение.</w:t>
      </w:r>
    </w:p>
    <w:p w:rsidR="00D5346E" w:rsidRPr="0070360A" w:rsidRDefault="00D5346E" w:rsidP="0070360A">
      <w:pPr>
        <w:jc w:val="both"/>
        <w:rPr>
          <w:sz w:val="28"/>
          <w:szCs w:val="28"/>
        </w:rPr>
      </w:pPr>
      <w:r w:rsidRPr="0070360A">
        <w:rPr>
          <w:sz w:val="28"/>
          <w:szCs w:val="28"/>
        </w:rPr>
        <w:t>Основными принципами предлагаемого функционального зонирования территории являются:</w:t>
      </w:r>
    </w:p>
    <w:p w:rsidR="00D5346E" w:rsidRPr="0070360A" w:rsidRDefault="00D5346E" w:rsidP="0070360A">
      <w:pPr>
        <w:jc w:val="both"/>
        <w:rPr>
          <w:sz w:val="28"/>
          <w:szCs w:val="28"/>
        </w:rPr>
      </w:pPr>
      <w:r w:rsidRPr="0070360A">
        <w:rPr>
          <w:sz w:val="28"/>
          <w:szCs w:val="28"/>
        </w:rPr>
        <w:t>территориальное развитие складывающихся селитебных территорий;</w:t>
      </w:r>
    </w:p>
    <w:p w:rsidR="00D5346E" w:rsidRPr="0070360A" w:rsidRDefault="00D5346E" w:rsidP="0070360A">
      <w:pPr>
        <w:jc w:val="both"/>
        <w:rPr>
          <w:sz w:val="28"/>
          <w:szCs w:val="28"/>
        </w:rPr>
      </w:pPr>
      <w:r w:rsidRPr="0070360A">
        <w:rPr>
          <w:sz w:val="28"/>
          <w:szCs w:val="28"/>
        </w:rPr>
        <w:t>формирование рекреационных территорий;</w:t>
      </w:r>
    </w:p>
    <w:p w:rsidR="00D5346E" w:rsidRPr="0070360A" w:rsidRDefault="00D5346E" w:rsidP="0070360A">
      <w:pPr>
        <w:jc w:val="both"/>
        <w:rPr>
          <w:sz w:val="28"/>
          <w:szCs w:val="28"/>
        </w:rPr>
      </w:pPr>
      <w:r w:rsidRPr="0070360A">
        <w:rPr>
          <w:sz w:val="28"/>
          <w:szCs w:val="28"/>
        </w:rPr>
        <w:t>упорядочение функциональной структуры территории.</w:t>
      </w:r>
    </w:p>
    <w:p w:rsidR="00D5346E" w:rsidRPr="0070360A" w:rsidRDefault="00D5346E" w:rsidP="0070360A">
      <w:pPr>
        <w:jc w:val="both"/>
        <w:rPr>
          <w:sz w:val="28"/>
          <w:szCs w:val="28"/>
        </w:rPr>
      </w:pPr>
      <w:r w:rsidRPr="0070360A">
        <w:rPr>
          <w:sz w:val="28"/>
          <w:szCs w:val="28"/>
        </w:rPr>
        <w:t>Основная цель функционального зонирования:</w:t>
      </w:r>
    </w:p>
    <w:p w:rsidR="00D5346E" w:rsidRPr="0070360A" w:rsidRDefault="00D5346E" w:rsidP="0070360A">
      <w:pPr>
        <w:jc w:val="both"/>
        <w:rPr>
          <w:sz w:val="28"/>
          <w:szCs w:val="28"/>
        </w:rPr>
      </w:pPr>
      <w:r w:rsidRPr="0070360A">
        <w:rPr>
          <w:sz w:val="28"/>
          <w:szCs w:val="28"/>
        </w:rPr>
        <w:t>- установление назначения и видов использования территорий за счет  введения функциональных зон с указанием характеристик их планируемого развития, включая резервирование земель для нужд реализации национальных проектов;</w:t>
      </w:r>
    </w:p>
    <w:p w:rsidR="00D5346E" w:rsidRPr="0070360A" w:rsidRDefault="00D5346E" w:rsidP="0070360A">
      <w:pPr>
        <w:jc w:val="both"/>
        <w:rPr>
          <w:sz w:val="28"/>
          <w:szCs w:val="28"/>
        </w:rPr>
      </w:pPr>
      <w:r w:rsidRPr="0070360A">
        <w:rPr>
          <w:sz w:val="28"/>
          <w:szCs w:val="28"/>
        </w:rPr>
        <w:t>- приведения в соответствие с функциональным зонированием структуры землепользования по границам, назначению и видам использования земель;</w:t>
      </w:r>
    </w:p>
    <w:p w:rsidR="00D5346E" w:rsidRPr="0070360A" w:rsidRDefault="00D5346E" w:rsidP="0070360A">
      <w:pPr>
        <w:jc w:val="both"/>
        <w:rPr>
          <w:sz w:val="28"/>
          <w:szCs w:val="28"/>
        </w:rPr>
      </w:pPr>
      <w:r w:rsidRPr="0070360A">
        <w:rPr>
          <w:sz w:val="28"/>
          <w:szCs w:val="28"/>
        </w:rPr>
        <w:t>- выявление территориальных ресурсов и оптимальной инвестиционной - строительной стратегии развития поселения, основанных на эффективном градостроительном использовании территории.</w:t>
      </w:r>
    </w:p>
    <w:p w:rsidR="00D5346E" w:rsidRPr="0070360A" w:rsidRDefault="00D5346E" w:rsidP="0070360A">
      <w:pPr>
        <w:jc w:val="both"/>
        <w:rPr>
          <w:sz w:val="28"/>
          <w:szCs w:val="28"/>
        </w:rPr>
      </w:pPr>
      <w:r w:rsidRPr="0070360A">
        <w:rPr>
          <w:sz w:val="28"/>
          <w:szCs w:val="28"/>
        </w:rPr>
        <w:lastRenderedPageBreak/>
        <w:t>Основаниями для проведения функционального зонирования являются:</w:t>
      </w:r>
    </w:p>
    <w:p w:rsidR="00D5346E" w:rsidRPr="0070360A" w:rsidRDefault="00D5346E" w:rsidP="0070360A">
      <w:pPr>
        <w:jc w:val="both"/>
        <w:rPr>
          <w:sz w:val="28"/>
          <w:szCs w:val="28"/>
        </w:rPr>
      </w:pPr>
      <w:r w:rsidRPr="0070360A">
        <w:rPr>
          <w:sz w:val="28"/>
          <w:szCs w:val="28"/>
        </w:rPr>
        <w:t>комплексный градостроительный анализ территории и оценка системы планировочных условий, в том числе ограничений по развитию территории;</w:t>
      </w:r>
    </w:p>
    <w:p w:rsidR="00D5346E" w:rsidRPr="0070360A" w:rsidRDefault="00D5346E" w:rsidP="0070360A">
      <w:pPr>
        <w:jc w:val="both"/>
        <w:rPr>
          <w:sz w:val="28"/>
          <w:szCs w:val="28"/>
        </w:rPr>
      </w:pPr>
      <w:r w:rsidRPr="0070360A">
        <w:rPr>
          <w:sz w:val="28"/>
          <w:szCs w:val="28"/>
        </w:rPr>
        <w:t>экономические предпосылки развития территории;</w:t>
      </w:r>
    </w:p>
    <w:p w:rsidR="00D5346E" w:rsidRPr="0070360A" w:rsidRDefault="00D5346E" w:rsidP="0070360A">
      <w:pPr>
        <w:jc w:val="both"/>
        <w:rPr>
          <w:sz w:val="28"/>
          <w:szCs w:val="28"/>
        </w:rPr>
      </w:pPr>
      <w:r w:rsidRPr="0070360A">
        <w:rPr>
          <w:sz w:val="28"/>
          <w:szCs w:val="28"/>
        </w:rPr>
        <w:t>проектная планировочная организация территории муниципального образования.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Планируемое функциональное зонирование территории.</w:t>
      </w:r>
    </w:p>
    <w:p w:rsidR="00D5346E" w:rsidRPr="0070360A" w:rsidRDefault="00D5346E" w:rsidP="0070360A">
      <w:pPr>
        <w:jc w:val="both"/>
        <w:rPr>
          <w:sz w:val="28"/>
          <w:szCs w:val="28"/>
        </w:rPr>
      </w:pPr>
      <w:r w:rsidRPr="0070360A">
        <w:rPr>
          <w:sz w:val="28"/>
          <w:szCs w:val="28"/>
        </w:rPr>
        <w:t>В соответствии с Градостроительным кодексом РФ предлагается деление территории на функциональные зоны по видам использования территории.</w:t>
      </w:r>
    </w:p>
    <w:p w:rsidR="00D5346E" w:rsidRPr="0070360A" w:rsidRDefault="00D5346E" w:rsidP="0070360A">
      <w:pPr>
        <w:jc w:val="both"/>
        <w:rPr>
          <w:sz w:val="28"/>
          <w:szCs w:val="28"/>
        </w:rPr>
      </w:pPr>
      <w:r w:rsidRPr="0070360A">
        <w:rPr>
          <w:sz w:val="28"/>
          <w:szCs w:val="28"/>
        </w:rPr>
        <w:t>Функциональное градостроительное зонирование на уровне муниципального образования предполагает выделение зон функционального использования:</w:t>
      </w:r>
    </w:p>
    <w:p w:rsidR="00D5346E" w:rsidRPr="0070360A" w:rsidRDefault="00D5346E" w:rsidP="0070360A">
      <w:pPr>
        <w:jc w:val="both"/>
        <w:rPr>
          <w:sz w:val="28"/>
          <w:szCs w:val="28"/>
        </w:rPr>
      </w:pPr>
      <w:r w:rsidRPr="0070360A">
        <w:rPr>
          <w:sz w:val="28"/>
          <w:szCs w:val="28"/>
        </w:rPr>
        <w:t>жилая зона;</w:t>
      </w:r>
    </w:p>
    <w:p w:rsidR="00D5346E" w:rsidRPr="0070360A" w:rsidRDefault="00D5346E" w:rsidP="0070360A">
      <w:pPr>
        <w:jc w:val="both"/>
        <w:rPr>
          <w:sz w:val="28"/>
          <w:szCs w:val="28"/>
        </w:rPr>
      </w:pPr>
      <w:r w:rsidRPr="0070360A">
        <w:rPr>
          <w:sz w:val="28"/>
          <w:szCs w:val="28"/>
        </w:rPr>
        <w:t>общественно-деловая зона;</w:t>
      </w:r>
    </w:p>
    <w:p w:rsidR="00D5346E" w:rsidRPr="0070360A" w:rsidRDefault="00D5346E" w:rsidP="0070360A">
      <w:pPr>
        <w:jc w:val="both"/>
        <w:rPr>
          <w:sz w:val="28"/>
          <w:szCs w:val="28"/>
        </w:rPr>
      </w:pPr>
      <w:r w:rsidRPr="0070360A">
        <w:rPr>
          <w:sz w:val="28"/>
          <w:szCs w:val="28"/>
        </w:rPr>
        <w:t>производственная зона;</w:t>
      </w:r>
    </w:p>
    <w:p w:rsidR="00D5346E" w:rsidRPr="0070360A" w:rsidRDefault="00D5346E" w:rsidP="0070360A">
      <w:pPr>
        <w:jc w:val="both"/>
        <w:rPr>
          <w:sz w:val="28"/>
          <w:szCs w:val="28"/>
        </w:rPr>
      </w:pPr>
      <w:r w:rsidRPr="0070360A">
        <w:rPr>
          <w:sz w:val="28"/>
          <w:szCs w:val="28"/>
        </w:rPr>
        <w:t>зона инженерной и транспортной инфраструктур;</w:t>
      </w:r>
    </w:p>
    <w:p w:rsidR="00D5346E" w:rsidRPr="0070360A" w:rsidRDefault="00D5346E" w:rsidP="0070360A">
      <w:pPr>
        <w:jc w:val="both"/>
        <w:rPr>
          <w:sz w:val="28"/>
          <w:szCs w:val="28"/>
        </w:rPr>
      </w:pPr>
      <w:r w:rsidRPr="0070360A">
        <w:rPr>
          <w:sz w:val="28"/>
          <w:szCs w:val="28"/>
        </w:rPr>
        <w:t>зона сельскохозяйственного использования;</w:t>
      </w:r>
    </w:p>
    <w:p w:rsidR="00D5346E" w:rsidRPr="0070360A" w:rsidRDefault="00D5346E" w:rsidP="0070360A">
      <w:pPr>
        <w:jc w:val="both"/>
        <w:rPr>
          <w:sz w:val="28"/>
          <w:szCs w:val="28"/>
        </w:rPr>
      </w:pPr>
      <w:r w:rsidRPr="0070360A">
        <w:rPr>
          <w:sz w:val="28"/>
          <w:szCs w:val="28"/>
        </w:rPr>
        <w:t>рекреационная зона;</w:t>
      </w:r>
    </w:p>
    <w:p w:rsidR="00D5346E" w:rsidRPr="0070360A" w:rsidRDefault="00D5346E" w:rsidP="0070360A">
      <w:pPr>
        <w:jc w:val="both"/>
        <w:rPr>
          <w:sz w:val="28"/>
          <w:szCs w:val="28"/>
        </w:rPr>
      </w:pPr>
      <w:r w:rsidRPr="0070360A">
        <w:rPr>
          <w:sz w:val="28"/>
          <w:szCs w:val="28"/>
        </w:rPr>
        <w:t>зона специального назначения.</w:t>
      </w:r>
    </w:p>
    <w:p w:rsidR="00D5346E" w:rsidRPr="0070360A" w:rsidRDefault="00D5346E" w:rsidP="0070360A">
      <w:pPr>
        <w:jc w:val="both"/>
        <w:rPr>
          <w:sz w:val="28"/>
          <w:szCs w:val="28"/>
        </w:rPr>
      </w:pPr>
      <w:r w:rsidRPr="0070360A">
        <w:rPr>
          <w:sz w:val="28"/>
          <w:szCs w:val="28"/>
        </w:rPr>
        <w:t>С помощью функционального зонирования территории практически каждому из основных планировочных элементов в природном пространстве и структуре отведено свое закономерное место и обеспечена возможность дальнейшего развития.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63" w:name="_Toc130478068"/>
      <w:r w:rsidRPr="0070360A">
        <w:rPr>
          <w:sz w:val="28"/>
          <w:szCs w:val="28"/>
        </w:rPr>
        <w:t>Жилая зона</w:t>
      </w:r>
      <w:bookmarkEnd w:id="63"/>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D5346E" w:rsidRPr="0070360A" w:rsidRDefault="00D5346E" w:rsidP="0070360A">
      <w:pPr>
        <w:jc w:val="both"/>
        <w:rPr>
          <w:sz w:val="28"/>
          <w:szCs w:val="28"/>
        </w:rPr>
      </w:pPr>
      <w:r w:rsidRPr="0070360A">
        <w:rPr>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не связанных с проживанием граждан и не оказывающих негативного воздействия на окружающую среду. </w:t>
      </w:r>
    </w:p>
    <w:p w:rsidR="00D5346E" w:rsidRPr="0070360A" w:rsidRDefault="00D5346E" w:rsidP="0070360A">
      <w:pPr>
        <w:jc w:val="both"/>
        <w:rPr>
          <w:sz w:val="28"/>
          <w:szCs w:val="28"/>
        </w:rPr>
      </w:pPr>
      <w:r w:rsidRPr="0070360A">
        <w:rPr>
          <w:sz w:val="28"/>
          <w:szCs w:val="28"/>
        </w:rPr>
        <w:t>Жилищное строительство на проектируемой территории предлагается осуществлять следующими типами жилых зданий:</w:t>
      </w:r>
    </w:p>
    <w:p w:rsidR="00D5346E" w:rsidRPr="0070360A" w:rsidRDefault="00D5346E" w:rsidP="0070360A">
      <w:pPr>
        <w:jc w:val="both"/>
        <w:rPr>
          <w:sz w:val="28"/>
          <w:szCs w:val="28"/>
        </w:rPr>
      </w:pPr>
      <w:r w:rsidRPr="0070360A">
        <w:rPr>
          <w:sz w:val="28"/>
          <w:szCs w:val="28"/>
        </w:rPr>
        <w:t>- в зоне низкоплотной жилой застройки – индивидуальная застройка усадебного типа (размеры участков подлежат уточнению на стадии разработки Правил землепользования и застройки);</w:t>
      </w:r>
    </w:p>
    <w:p w:rsidR="00D5346E" w:rsidRPr="0070360A" w:rsidRDefault="00D5346E" w:rsidP="0070360A">
      <w:pPr>
        <w:jc w:val="both"/>
        <w:rPr>
          <w:sz w:val="28"/>
          <w:szCs w:val="28"/>
        </w:rPr>
      </w:pPr>
      <w:r w:rsidRPr="0070360A">
        <w:rPr>
          <w:sz w:val="28"/>
          <w:szCs w:val="28"/>
        </w:rPr>
        <w:t xml:space="preserve">- в зоне среднеплотной жилой застройки – застройка секционными 3-6 этажными жилыми домами и домами блокированного типа с приусадебными участками площадью 0,01-0,02 га. </w:t>
      </w:r>
    </w:p>
    <w:p w:rsidR="00D5346E" w:rsidRPr="0070360A" w:rsidRDefault="00D5346E" w:rsidP="0070360A">
      <w:pPr>
        <w:jc w:val="both"/>
        <w:rPr>
          <w:sz w:val="28"/>
          <w:szCs w:val="28"/>
        </w:rPr>
      </w:pPr>
      <w:r w:rsidRPr="0070360A">
        <w:rPr>
          <w:sz w:val="28"/>
          <w:szCs w:val="28"/>
        </w:rPr>
        <w:lastRenderedPageBreak/>
        <w:t>В целом по поселению данным генпланом предусмотрена застройка только в х. Безлесный, что продиктовано экономическими и социальными предпосылками.</w:t>
      </w:r>
    </w:p>
    <w:p w:rsidR="00D5346E" w:rsidRPr="0070360A" w:rsidRDefault="00D5346E" w:rsidP="0070360A">
      <w:pPr>
        <w:jc w:val="both"/>
        <w:rPr>
          <w:sz w:val="28"/>
          <w:szCs w:val="28"/>
        </w:rPr>
      </w:pPr>
      <w:r w:rsidRPr="0070360A">
        <w:rPr>
          <w:sz w:val="28"/>
          <w:szCs w:val="28"/>
        </w:rPr>
        <w:t>Размеры приусадебных земельных участков, а также параметры подлежат уточнению на стадии разработки Правил землепользования и застройки.</w:t>
      </w:r>
    </w:p>
    <w:p w:rsidR="00D5346E" w:rsidRPr="0070360A" w:rsidRDefault="00D5346E" w:rsidP="0070360A">
      <w:pPr>
        <w:jc w:val="both"/>
        <w:rPr>
          <w:sz w:val="28"/>
          <w:szCs w:val="28"/>
        </w:rPr>
      </w:pPr>
      <w:r w:rsidRPr="0070360A">
        <w:rPr>
          <w:sz w:val="28"/>
          <w:szCs w:val="28"/>
        </w:rPr>
        <w:t>Для освоения на расчетный срок генерального плана (до 2030г.) и перспективу проектом определены территории развития жилой зоны.</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64" w:name="_Toc130478069"/>
      <w:r w:rsidRPr="0070360A">
        <w:rPr>
          <w:sz w:val="28"/>
          <w:szCs w:val="28"/>
        </w:rPr>
        <w:t>Общественно-деловая зона</w:t>
      </w:r>
      <w:bookmarkEnd w:id="64"/>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спортивных объектов,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D5346E" w:rsidRPr="0070360A" w:rsidRDefault="00D5346E" w:rsidP="0070360A">
      <w:pPr>
        <w:jc w:val="both"/>
        <w:rPr>
          <w:sz w:val="28"/>
          <w:szCs w:val="28"/>
        </w:rPr>
      </w:pPr>
      <w:r w:rsidRPr="0070360A">
        <w:rPr>
          <w:sz w:val="28"/>
          <w:szCs w:val="28"/>
        </w:rPr>
        <w:t>В состав объектов капитального строительства, разрешенных для размещения в общественно-деловых зонах, могут включаться жилые дома, гостиницы, предприятия индустрии развлечений при отсутствии ограничений на их размещение.</w:t>
      </w:r>
    </w:p>
    <w:p w:rsidR="00D5346E" w:rsidRPr="0070360A" w:rsidRDefault="00D5346E" w:rsidP="0070360A">
      <w:pPr>
        <w:jc w:val="both"/>
        <w:rPr>
          <w:sz w:val="28"/>
          <w:szCs w:val="28"/>
        </w:rPr>
      </w:pPr>
      <w:r w:rsidRPr="0070360A">
        <w:rPr>
          <w:sz w:val="28"/>
          <w:szCs w:val="28"/>
        </w:rPr>
        <w:t>В общественно-деловой зоне располагаются объекты делового, общественного и коммерческого назначения, объекты торговли, объекты общественного питания, объекты коммунально-бытового назначения, объекты, необходимые для осуществления производственной и предпринимательской деятельности. Также в данной зоне размещаются объекты дошкольных образовательных организаций, общеобразовательных организаций, организаций дополнительного образования, объекты, реализующие программы профессионального и высшего образования, объекты специальных учебно-воспитательных учреждений для обучающихся с девиантным (общественно опасным) поведением, объекты научных организаций, объекты культуры и искусства, объекты здравоохранения, объекты социального назначения, объекты физической культуры и массового спорта, культовые здания и сооружения, объекты специализированной общественной застройки иных видов.</w:t>
      </w:r>
    </w:p>
    <w:p w:rsidR="00D5346E" w:rsidRPr="0070360A" w:rsidRDefault="00D5346E" w:rsidP="0070360A">
      <w:pPr>
        <w:jc w:val="both"/>
        <w:rPr>
          <w:sz w:val="28"/>
          <w:szCs w:val="28"/>
        </w:rPr>
      </w:pPr>
      <w:r w:rsidRPr="0070360A">
        <w:rPr>
          <w:sz w:val="28"/>
          <w:szCs w:val="28"/>
        </w:rPr>
        <w:t xml:space="preserve">В общественно-деловой зоне формируется система взаимосвязанных общественных пространств (главные улицы, площади, набережные, пешеходные зоны). </w:t>
      </w:r>
    </w:p>
    <w:p w:rsidR="00D5346E" w:rsidRPr="0070360A" w:rsidRDefault="00D5346E" w:rsidP="0070360A">
      <w:pPr>
        <w:jc w:val="both"/>
        <w:rPr>
          <w:sz w:val="28"/>
          <w:szCs w:val="28"/>
        </w:rPr>
      </w:pPr>
      <w:r w:rsidRPr="0070360A">
        <w:rPr>
          <w:sz w:val="28"/>
          <w:szCs w:val="28"/>
        </w:rPr>
        <w:t>Генеральным планом предусматривается дальнейшее развитие и совершенствование структуры обслуживания с учетом сложившихся факторов и перспективного развития населенных пунктов.</w:t>
      </w:r>
    </w:p>
    <w:p w:rsidR="00D5346E" w:rsidRPr="0070360A" w:rsidRDefault="00D5346E" w:rsidP="0070360A">
      <w:pPr>
        <w:jc w:val="both"/>
        <w:rPr>
          <w:sz w:val="28"/>
          <w:szCs w:val="28"/>
        </w:rPr>
      </w:pPr>
      <w:r w:rsidRPr="0070360A">
        <w:rPr>
          <w:sz w:val="28"/>
          <w:szCs w:val="28"/>
        </w:rPr>
        <w:t>По временной доступности и частоте спроса все проектируемые и существующие учреждения обслуживания делятся на категории:</w:t>
      </w:r>
    </w:p>
    <w:p w:rsidR="00D5346E" w:rsidRPr="0070360A" w:rsidRDefault="00D5346E" w:rsidP="0070360A">
      <w:pPr>
        <w:jc w:val="both"/>
        <w:rPr>
          <w:sz w:val="28"/>
          <w:szCs w:val="28"/>
        </w:rPr>
      </w:pPr>
      <w:r w:rsidRPr="0070360A">
        <w:rPr>
          <w:sz w:val="28"/>
          <w:szCs w:val="28"/>
        </w:rPr>
        <w:lastRenderedPageBreak/>
        <w:t>- учреждения повседневного спроса – первая ступень обслуживания для постоянного населения: детские дошкольные учреждения, начальные образовательные школы, магазины продовольственных и промышленных товаров, комплексные физкультурные площадки, столовые, приемные пункты КБО. Бани, кафе и т.д. Учреждения повседневного спроса находятся в пределах пешеходной доступности и размещаются в каждом микрорайоне или жилой группе;</w:t>
      </w:r>
    </w:p>
    <w:p w:rsidR="00D5346E" w:rsidRPr="0070360A" w:rsidRDefault="00D5346E" w:rsidP="0070360A">
      <w:pPr>
        <w:jc w:val="both"/>
        <w:rPr>
          <w:sz w:val="28"/>
          <w:szCs w:val="28"/>
        </w:rPr>
      </w:pPr>
      <w:r w:rsidRPr="0070360A">
        <w:rPr>
          <w:sz w:val="28"/>
          <w:szCs w:val="28"/>
        </w:rPr>
        <w:t>- учреждения периодического пользования – вторая ступень обслуживания – размещаются в центрах поселений; для постоянного населения: средние школы, поликлиники, амбулатории, кинотеатры, клубы, стадионы, комбинаты бытового обслуживания, супермаркеты - обслуживают население в пределах 30-минутной транспортной доступности;</w:t>
      </w:r>
    </w:p>
    <w:p w:rsidR="00D5346E" w:rsidRPr="0070360A" w:rsidRDefault="00D5346E" w:rsidP="0070360A">
      <w:pPr>
        <w:jc w:val="both"/>
        <w:rPr>
          <w:sz w:val="28"/>
          <w:szCs w:val="28"/>
        </w:rPr>
      </w:pPr>
      <w:r w:rsidRPr="0070360A">
        <w:rPr>
          <w:sz w:val="28"/>
          <w:szCs w:val="28"/>
        </w:rPr>
        <w:t>- учреждения эпизодического пользования: административно-хозяйственные, деловые, кредитно-финансовые учреждения, музеи, библиотеки, учреждения стационарного медицинского обслуживания, соцобеспечения, гостиницы, специализированные магазины и ремонтные мастерские.</w:t>
      </w:r>
    </w:p>
    <w:p w:rsidR="00D5346E" w:rsidRPr="0070360A" w:rsidRDefault="00D5346E" w:rsidP="0070360A">
      <w:pPr>
        <w:jc w:val="both"/>
        <w:rPr>
          <w:sz w:val="28"/>
          <w:szCs w:val="28"/>
        </w:rPr>
      </w:pPr>
      <w:r w:rsidRPr="0070360A">
        <w:rPr>
          <w:sz w:val="28"/>
          <w:szCs w:val="28"/>
        </w:rPr>
        <w:t>Совершенствование системы социального и культурно-бытового обслуживания населения является важнейшей составной частью развития поселения. Генеральным планом на расчетный период предусматривается развитие зон общественно-делового назначения путем размещения общественных подцентров, а также реконструкции существующих территорий общественного назначения.</w:t>
      </w:r>
    </w:p>
    <w:p w:rsidR="00D5346E" w:rsidRPr="0070360A" w:rsidRDefault="00D5346E" w:rsidP="0070360A">
      <w:pPr>
        <w:jc w:val="both"/>
        <w:rPr>
          <w:sz w:val="28"/>
          <w:szCs w:val="28"/>
        </w:rPr>
      </w:pPr>
      <w:r w:rsidRPr="0070360A">
        <w:rPr>
          <w:sz w:val="28"/>
          <w:szCs w:val="28"/>
        </w:rPr>
        <w:t>Размещение новых общественно-деловых зон в структурах населенных пунктов призвано обеспечивать пешеходную доступность к объектам повседневного обслуживания населения. В настоящее время лишь центральная часть населенного пункта наиболее полно насыщена различными объектами общественного назначения, периферийные же районы остаются малообеспеченными.</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65" w:name="_Toc262921298"/>
      <w:bookmarkStart w:id="66" w:name="_Toc262921922"/>
      <w:bookmarkStart w:id="67" w:name="_Toc263003194"/>
      <w:bookmarkStart w:id="68" w:name="_Toc266198633"/>
      <w:bookmarkStart w:id="69" w:name="_Toc266198833"/>
      <w:bookmarkStart w:id="70" w:name="_Toc330480673"/>
      <w:bookmarkStart w:id="71" w:name="_Toc331662665"/>
      <w:bookmarkStart w:id="72" w:name="_Hlk38020383"/>
      <w:bookmarkStart w:id="73" w:name="_Toc130478070"/>
      <w:r w:rsidRPr="0070360A">
        <w:rPr>
          <w:sz w:val="28"/>
          <w:szCs w:val="28"/>
        </w:rPr>
        <w:t>Производственные зоны, зоны инженерной и транспортной инфраструктур</w:t>
      </w:r>
      <w:bookmarkEnd w:id="65"/>
      <w:bookmarkEnd w:id="66"/>
      <w:bookmarkEnd w:id="67"/>
      <w:bookmarkEnd w:id="68"/>
      <w:bookmarkEnd w:id="69"/>
      <w:bookmarkEnd w:id="70"/>
      <w:bookmarkEnd w:id="71"/>
      <w:bookmarkEnd w:id="72"/>
      <w:bookmarkEnd w:id="73"/>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Основной задачей данной функциональной зоны является обеспечение жизнедеятельности поселения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p>
    <w:p w:rsidR="00D5346E" w:rsidRPr="0070360A" w:rsidRDefault="00D5346E" w:rsidP="0070360A">
      <w:pPr>
        <w:jc w:val="both"/>
        <w:rPr>
          <w:sz w:val="28"/>
          <w:szCs w:val="28"/>
        </w:rPr>
      </w:pPr>
      <w:r w:rsidRPr="0070360A">
        <w:rPr>
          <w:sz w:val="28"/>
          <w:szCs w:val="28"/>
        </w:rPr>
        <w:t>Производственная зона, зона инженерной и транспортной инфраструктур подразделяется на:</w:t>
      </w:r>
    </w:p>
    <w:p w:rsidR="00D5346E" w:rsidRPr="0070360A" w:rsidRDefault="00D5346E" w:rsidP="0070360A">
      <w:pPr>
        <w:jc w:val="both"/>
        <w:rPr>
          <w:sz w:val="28"/>
          <w:szCs w:val="28"/>
        </w:rPr>
      </w:pPr>
      <w:r w:rsidRPr="0070360A">
        <w:rPr>
          <w:sz w:val="28"/>
          <w:szCs w:val="28"/>
        </w:rPr>
        <w:t>- производственная зона;</w:t>
      </w:r>
    </w:p>
    <w:p w:rsidR="00D5346E" w:rsidRPr="0070360A" w:rsidRDefault="00D5346E" w:rsidP="0070360A">
      <w:pPr>
        <w:jc w:val="both"/>
        <w:rPr>
          <w:sz w:val="28"/>
          <w:szCs w:val="28"/>
        </w:rPr>
      </w:pPr>
      <w:r w:rsidRPr="0070360A">
        <w:rPr>
          <w:sz w:val="28"/>
          <w:szCs w:val="28"/>
        </w:rPr>
        <w:t>- коммунально-складская зона;</w:t>
      </w:r>
    </w:p>
    <w:p w:rsidR="00D5346E" w:rsidRPr="0070360A" w:rsidRDefault="00D5346E" w:rsidP="0070360A">
      <w:pPr>
        <w:jc w:val="both"/>
        <w:rPr>
          <w:sz w:val="28"/>
          <w:szCs w:val="28"/>
        </w:rPr>
      </w:pPr>
      <w:r w:rsidRPr="0070360A">
        <w:rPr>
          <w:sz w:val="28"/>
          <w:szCs w:val="28"/>
        </w:rPr>
        <w:t>- научно-производственная зона;</w:t>
      </w:r>
    </w:p>
    <w:p w:rsidR="00D5346E" w:rsidRPr="0070360A" w:rsidRDefault="00D5346E" w:rsidP="0070360A">
      <w:pPr>
        <w:jc w:val="both"/>
        <w:rPr>
          <w:sz w:val="28"/>
          <w:szCs w:val="28"/>
        </w:rPr>
      </w:pPr>
      <w:r w:rsidRPr="0070360A">
        <w:rPr>
          <w:sz w:val="28"/>
          <w:szCs w:val="28"/>
        </w:rPr>
        <w:t>- зона инженерной инфраструктуры;</w:t>
      </w:r>
    </w:p>
    <w:p w:rsidR="00D5346E" w:rsidRPr="0070360A" w:rsidRDefault="00D5346E" w:rsidP="0070360A">
      <w:pPr>
        <w:jc w:val="both"/>
        <w:rPr>
          <w:sz w:val="28"/>
          <w:szCs w:val="28"/>
        </w:rPr>
      </w:pPr>
      <w:r w:rsidRPr="0070360A">
        <w:rPr>
          <w:sz w:val="28"/>
          <w:szCs w:val="28"/>
        </w:rPr>
        <w:t>- зона транспортной инфраструктуры;</w:t>
      </w:r>
    </w:p>
    <w:p w:rsidR="00D5346E" w:rsidRPr="0070360A" w:rsidRDefault="00D5346E" w:rsidP="0070360A">
      <w:pPr>
        <w:jc w:val="both"/>
        <w:rPr>
          <w:sz w:val="28"/>
          <w:szCs w:val="28"/>
        </w:rPr>
      </w:pPr>
      <w:r w:rsidRPr="0070360A">
        <w:rPr>
          <w:sz w:val="28"/>
          <w:szCs w:val="28"/>
        </w:rPr>
        <w:t>- зона добычи полезных ископаемых.</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lastRenderedPageBreak/>
        <w:t xml:space="preserve">На территории Ленинского сельского поселения выделены: </w:t>
      </w:r>
    </w:p>
    <w:p w:rsidR="00D5346E" w:rsidRPr="0070360A" w:rsidRDefault="00D5346E" w:rsidP="0070360A">
      <w:pPr>
        <w:jc w:val="both"/>
        <w:rPr>
          <w:sz w:val="28"/>
          <w:szCs w:val="28"/>
        </w:rPr>
      </w:pPr>
      <w:r w:rsidRPr="0070360A">
        <w:rPr>
          <w:sz w:val="28"/>
          <w:szCs w:val="28"/>
        </w:rPr>
        <w:t>- производственная зона;</w:t>
      </w:r>
    </w:p>
    <w:p w:rsidR="00D5346E" w:rsidRPr="0070360A" w:rsidRDefault="00D5346E" w:rsidP="0070360A">
      <w:pPr>
        <w:jc w:val="both"/>
        <w:rPr>
          <w:sz w:val="28"/>
          <w:szCs w:val="28"/>
        </w:rPr>
      </w:pPr>
      <w:r w:rsidRPr="0070360A">
        <w:rPr>
          <w:sz w:val="28"/>
          <w:szCs w:val="28"/>
        </w:rPr>
        <w:t>- коммунально-складская зона;</w:t>
      </w:r>
    </w:p>
    <w:p w:rsidR="00D5346E" w:rsidRPr="0070360A" w:rsidRDefault="00D5346E" w:rsidP="0070360A">
      <w:pPr>
        <w:jc w:val="both"/>
        <w:rPr>
          <w:sz w:val="28"/>
          <w:szCs w:val="28"/>
        </w:rPr>
      </w:pPr>
      <w:r w:rsidRPr="0070360A">
        <w:rPr>
          <w:sz w:val="28"/>
          <w:szCs w:val="28"/>
        </w:rPr>
        <w:t>- зона инженерной инфраструктуры;</w:t>
      </w:r>
    </w:p>
    <w:p w:rsidR="00D5346E" w:rsidRPr="0070360A" w:rsidRDefault="00D5346E" w:rsidP="0070360A">
      <w:pPr>
        <w:jc w:val="both"/>
        <w:rPr>
          <w:sz w:val="28"/>
          <w:szCs w:val="28"/>
        </w:rPr>
      </w:pPr>
      <w:r w:rsidRPr="0070360A">
        <w:rPr>
          <w:sz w:val="28"/>
          <w:szCs w:val="28"/>
        </w:rPr>
        <w:t>- зона транспортной инфраструктуры.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Коммунально-складские зоны предназначены для размещения групп предприятий и отдельных объектов, обеспечивающих потребности населения в складах, коммунальных и бытовых услугах, а также связанных с ними обслуживающих и вспомогательных учреждений.</w:t>
      </w:r>
    </w:p>
    <w:p w:rsidR="00D5346E" w:rsidRPr="0070360A" w:rsidRDefault="00D5346E" w:rsidP="0070360A">
      <w:pPr>
        <w:jc w:val="both"/>
        <w:rPr>
          <w:sz w:val="28"/>
          <w:szCs w:val="28"/>
        </w:rPr>
      </w:pPr>
      <w:r w:rsidRPr="0070360A">
        <w:rPr>
          <w:sz w:val="28"/>
          <w:szCs w:val="28"/>
        </w:rPr>
        <w:t>В зоне транспортной инфраструктуры размещаются объекты автомобильного транспорта, объекты железнодорожного транспорта, объекты воздушного транспорта, объекты водного транспорта, объекты трубопроводного транспорта, объекты транспортной инфраструктуры иных видов, улично-дорожная сеть.</w:t>
      </w:r>
    </w:p>
    <w:p w:rsidR="00D5346E" w:rsidRPr="0070360A" w:rsidRDefault="00D5346E" w:rsidP="0070360A">
      <w:pPr>
        <w:jc w:val="both"/>
        <w:rPr>
          <w:sz w:val="28"/>
          <w:szCs w:val="28"/>
        </w:rPr>
      </w:pPr>
      <w:r w:rsidRPr="0070360A">
        <w:rPr>
          <w:sz w:val="28"/>
          <w:szCs w:val="28"/>
        </w:rPr>
        <w:t>В зоне инженерной инфраструктуры размещаются объекты водоснабжения, водоотведения, теплоснабжения, объектов газоснабжения, электроснабжения, связи, объекты инженерной инфраструктуры иных видов.</w:t>
      </w:r>
    </w:p>
    <w:p w:rsidR="00D5346E" w:rsidRPr="0070360A" w:rsidRDefault="00D5346E" w:rsidP="0070360A">
      <w:pPr>
        <w:jc w:val="both"/>
        <w:rPr>
          <w:sz w:val="28"/>
          <w:szCs w:val="28"/>
        </w:rPr>
      </w:pPr>
      <w:r w:rsidRPr="0070360A">
        <w:rPr>
          <w:sz w:val="28"/>
          <w:szCs w:val="28"/>
        </w:rPr>
        <w:t xml:space="preserve">Проектом предусматривается компактное размещение производственных и коммунально-складских объектов с условием наличия удобных подъездных путей и на достаточном удалении от жилых и рекреационных территорий. </w:t>
      </w:r>
    </w:p>
    <w:p w:rsidR="00D5346E" w:rsidRPr="0070360A" w:rsidRDefault="00D5346E" w:rsidP="0070360A">
      <w:pPr>
        <w:jc w:val="both"/>
        <w:rPr>
          <w:sz w:val="28"/>
          <w:szCs w:val="28"/>
        </w:rPr>
      </w:pPr>
      <w:r w:rsidRPr="0070360A">
        <w:rPr>
          <w:sz w:val="28"/>
          <w:szCs w:val="28"/>
        </w:rPr>
        <w:t xml:space="preserve">Данная функциональная зона предназначена для размещения производственных предприятий, коммунальных и складских объектов, объектов жилищно-коммунального хозяйства, транспорта и инженерной инфраструктуры, а также иных объектов, обеспечивающих функционирование данных предприятий. Кроме этого, в данной зоне следует размещать предприятия бытового обслуживания населения (прачечные, бани, пожарные депо и т.д.). </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Проектом предусматривается компактное размещение объектов и составных частей функциональной зоны производственной, инженерной и транспортной инфраструктур и расположение их вблизи основных автомагистралей на достаточном удалении от жилых и рекреационных территорий. </w:t>
      </w:r>
    </w:p>
    <w:p w:rsidR="00D5346E" w:rsidRPr="0070360A" w:rsidRDefault="00D5346E" w:rsidP="0070360A">
      <w:pPr>
        <w:jc w:val="both"/>
        <w:rPr>
          <w:sz w:val="28"/>
          <w:szCs w:val="28"/>
        </w:rPr>
      </w:pPr>
      <w:r w:rsidRPr="0070360A">
        <w:rPr>
          <w:sz w:val="28"/>
          <w:szCs w:val="28"/>
        </w:rPr>
        <w:t>Развитие инженерного обеспечения на проектируемых территориях планируется путем реконструкции и капитального ремонта существующих систем в сочетании с созданием современной сети инженерных коммуникаций и головных сооружений, вводимых в строй в рамках планируемого строительства и реализации инвестиционных проектов по развитию курорта.</w:t>
      </w:r>
    </w:p>
    <w:p w:rsidR="00D5346E" w:rsidRPr="0070360A" w:rsidRDefault="00D5346E" w:rsidP="0070360A">
      <w:pPr>
        <w:jc w:val="both"/>
        <w:rPr>
          <w:sz w:val="28"/>
          <w:szCs w:val="28"/>
        </w:rPr>
      </w:pPr>
      <w:r w:rsidRPr="0070360A">
        <w:rPr>
          <w:sz w:val="28"/>
          <w:szCs w:val="28"/>
        </w:rPr>
        <w:t>На последующих стадиях проектирования при размещении конкретных объектов в данной функциональной зоне необходимо учитывать требования СанПиН 2.2.1/2.1.1.1200-03 «Санитарно-защитные зоны и санитарная классификация предприятий, сооружений и иных объектов».</w:t>
      </w:r>
    </w:p>
    <w:p w:rsidR="00D5346E" w:rsidRPr="0070360A" w:rsidRDefault="00D5346E" w:rsidP="0070360A">
      <w:pPr>
        <w:jc w:val="both"/>
        <w:rPr>
          <w:sz w:val="28"/>
          <w:szCs w:val="28"/>
        </w:rPr>
      </w:pPr>
      <w:r w:rsidRPr="0070360A">
        <w:rPr>
          <w:sz w:val="28"/>
          <w:szCs w:val="28"/>
        </w:rPr>
        <w:t xml:space="preserve">В соответствии с Федеральным Законом от 22 июля 2008 года N 123-ФЗ «Технический регламент о требованиях пожарной безопасности» дислокация </w:t>
      </w:r>
      <w:r w:rsidRPr="0070360A">
        <w:rPr>
          <w:sz w:val="28"/>
          <w:szCs w:val="28"/>
        </w:rPr>
        <w:lastRenderedPageBreak/>
        <w:t>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D5346E" w:rsidRPr="0070360A" w:rsidRDefault="00D5346E" w:rsidP="0070360A">
      <w:pPr>
        <w:jc w:val="both"/>
        <w:rPr>
          <w:sz w:val="28"/>
          <w:szCs w:val="28"/>
        </w:rPr>
      </w:pPr>
      <w:r w:rsidRPr="0070360A">
        <w:rPr>
          <w:sz w:val="28"/>
          <w:szCs w:val="28"/>
        </w:rPr>
        <w:t>На расчетный срок (20 лет) плотность населения Ленинского сельского поселения составит 4,52 чел/га. Из этого следует, согласно таблице 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 МЧС РФ) (вместе с "Правилами охраны жизни людей на водных объектах на территории муниципального образования", "Методическими рекомендациями по созданию, содержанию и организации деятельности общественных спасательных формирований"), что требуемое количество пожарных автомобилей 1 ед.</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Количество основных и специальных пожарных автомобилей </w:t>
      </w:r>
    </w:p>
    <w:p w:rsidR="00D5346E" w:rsidRPr="0070360A" w:rsidRDefault="00D5346E" w:rsidP="0070360A">
      <w:pPr>
        <w:jc w:val="both"/>
        <w:rPr>
          <w:sz w:val="28"/>
          <w:szCs w:val="28"/>
        </w:rPr>
      </w:pPr>
      <w:r w:rsidRPr="0070360A">
        <w:rPr>
          <w:sz w:val="28"/>
          <w:szCs w:val="28"/>
        </w:rPr>
        <w:t>в населенных пунктах</w:t>
      </w:r>
    </w:p>
    <w:p w:rsidR="00D5346E" w:rsidRPr="0070360A" w:rsidRDefault="00D5346E" w:rsidP="0070360A">
      <w:pPr>
        <w:jc w:val="both"/>
        <w:rPr>
          <w:sz w:val="28"/>
          <w:szCs w:val="28"/>
        </w:rPr>
      </w:pPr>
      <w:r w:rsidRPr="0070360A">
        <w:rPr>
          <w:sz w:val="28"/>
          <w:szCs w:val="28"/>
        </w:rPr>
        <w:t>Таблица 15</w:t>
      </w:r>
    </w:p>
    <w:tbl>
      <w:tblPr>
        <w:tblW w:w="9641" w:type="dxa"/>
        <w:jc w:val="center"/>
        <w:tblLayout w:type="fixed"/>
        <w:tblCellMar>
          <w:top w:w="75" w:type="dxa"/>
          <w:left w:w="40" w:type="dxa"/>
          <w:bottom w:w="75" w:type="dxa"/>
          <w:right w:w="40" w:type="dxa"/>
        </w:tblCellMar>
        <w:tblLook w:val="0000"/>
      </w:tblPr>
      <w:tblGrid>
        <w:gridCol w:w="1920"/>
        <w:gridCol w:w="1522"/>
        <w:gridCol w:w="1418"/>
        <w:gridCol w:w="1532"/>
        <w:gridCol w:w="1689"/>
        <w:gridCol w:w="1560"/>
      </w:tblGrid>
      <w:tr w:rsidR="00D5346E" w:rsidRPr="0070360A" w:rsidTr="00D5346E">
        <w:trPr>
          <w:trHeight w:val="240"/>
          <w:jc w:val="center"/>
        </w:trPr>
        <w:tc>
          <w:tcPr>
            <w:tcW w:w="1920" w:type="dxa"/>
            <w:vMerge w:val="restart"/>
            <w:tcBorders>
              <w:top w:val="single" w:sz="8" w:space="0" w:color="auto"/>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Численность</w:t>
            </w:r>
          </w:p>
          <w:p w:rsidR="00D5346E" w:rsidRPr="0070360A" w:rsidRDefault="00D5346E" w:rsidP="0070360A">
            <w:pPr>
              <w:jc w:val="both"/>
              <w:rPr>
                <w:sz w:val="28"/>
                <w:szCs w:val="28"/>
              </w:rPr>
            </w:pPr>
            <w:r w:rsidRPr="0070360A">
              <w:rPr>
                <w:sz w:val="28"/>
                <w:szCs w:val="28"/>
              </w:rPr>
              <w:t>населения</w:t>
            </w:r>
          </w:p>
          <w:p w:rsidR="00D5346E" w:rsidRPr="0070360A" w:rsidRDefault="00D5346E" w:rsidP="0070360A">
            <w:pPr>
              <w:jc w:val="both"/>
              <w:rPr>
                <w:sz w:val="28"/>
                <w:szCs w:val="28"/>
              </w:rPr>
            </w:pPr>
            <w:r w:rsidRPr="0070360A">
              <w:rPr>
                <w:sz w:val="28"/>
                <w:szCs w:val="28"/>
              </w:rPr>
              <w:t>в населенном</w:t>
            </w:r>
          </w:p>
          <w:p w:rsidR="00D5346E" w:rsidRPr="0070360A" w:rsidRDefault="00D5346E" w:rsidP="0070360A">
            <w:pPr>
              <w:jc w:val="both"/>
              <w:rPr>
                <w:sz w:val="28"/>
                <w:szCs w:val="28"/>
              </w:rPr>
            </w:pPr>
            <w:r w:rsidRPr="0070360A">
              <w:rPr>
                <w:sz w:val="28"/>
                <w:szCs w:val="28"/>
              </w:rPr>
              <w:t>пункте,</w:t>
            </w:r>
          </w:p>
          <w:p w:rsidR="00D5346E" w:rsidRPr="0070360A" w:rsidRDefault="00D5346E" w:rsidP="0070360A">
            <w:pPr>
              <w:jc w:val="both"/>
              <w:rPr>
                <w:sz w:val="28"/>
                <w:szCs w:val="28"/>
              </w:rPr>
            </w:pPr>
            <w:r w:rsidRPr="0070360A">
              <w:rPr>
                <w:sz w:val="28"/>
                <w:szCs w:val="28"/>
              </w:rPr>
              <w:t>тыс. чел.</w:t>
            </w:r>
          </w:p>
        </w:tc>
        <w:tc>
          <w:tcPr>
            <w:tcW w:w="7721" w:type="dxa"/>
            <w:gridSpan w:val="5"/>
            <w:tcBorders>
              <w:top w:val="single" w:sz="8" w:space="0" w:color="auto"/>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Количество основных и</w:t>
            </w:r>
          </w:p>
          <w:p w:rsidR="00D5346E" w:rsidRPr="0070360A" w:rsidRDefault="00D5346E" w:rsidP="0070360A">
            <w:pPr>
              <w:jc w:val="both"/>
              <w:rPr>
                <w:sz w:val="28"/>
                <w:szCs w:val="28"/>
              </w:rPr>
            </w:pPr>
            <w:r w:rsidRPr="0070360A">
              <w:rPr>
                <w:sz w:val="28"/>
                <w:szCs w:val="28"/>
              </w:rPr>
              <w:t>специальных автомобилей, ед.</w:t>
            </w:r>
          </w:p>
        </w:tc>
      </w:tr>
      <w:tr w:rsidR="00D5346E" w:rsidRPr="0070360A" w:rsidTr="00D5346E">
        <w:trPr>
          <w:jc w:val="center"/>
        </w:trPr>
        <w:tc>
          <w:tcPr>
            <w:tcW w:w="1920" w:type="dxa"/>
            <w:vMerge/>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p>
        </w:tc>
        <w:tc>
          <w:tcPr>
            <w:tcW w:w="1522"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автоцис-</w:t>
            </w:r>
          </w:p>
          <w:p w:rsidR="00D5346E" w:rsidRPr="0070360A" w:rsidRDefault="00D5346E" w:rsidP="0070360A">
            <w:pPr>
              <w:jc w:val="both"/>
              <w:rPr>
                <w:sz w:val="28"/>
                <w:szCs w:val="28"/>
              </w:rPr>
            </w:pPr>
            <w:r w:rsidRPr="0070360A">
              <w:rPr>
                <w:sz w:val="28"/>
                <w:szCs w:val="28"/>
              </w:rPr>
              <w:t>терны в</w:t>
            </w:r>
          </w:p>
          <w:p w:rsidR="00D5346E" w:rsidRPr="0070360A" w:rsidRDefault="00D5346E" w:rsidP="0070360A">
            <w:pPr>
              <w:jc w:val="both"/>
              <w:rPr>
                <w:sz w:val="28"/>
                <w:szCs w:val="28"/>
              </w:rPr>
            </w:pPr>
            <w:r w:rsidRPr="0070360A">
              <w:rPr>
                <w:sz w:val="28"/>
                <w:szCs w:val="28"/>
              </w:rPr>
              <w:t>боевом</w:t>
            </w:r>
          </w:p>
          <w:p w:rsidR="00D5346E" w:rsidRPr="0070360A" w:rsidRDefault="00D5346E" w:rsidP="0070360A">
            <w:pPr>
              <w:jc w:val="both"/>
              <w:rPr>
                <w:sz w:val="28"/>
                <w:szCs w:val="28"/>
              </w:rPr>
            </w:pPr>
            <w:r w:rsidRPr="0070360A">
              <w:rPr>
                <w:sz w:val="28"/>
                <w:szCs w:val="28"/>
              </w:rPr>
              <w:t>расчете</w:t>
            </w:r>
          </w:p>
        </w:tc>
        <w:tc>
          <w:tcPr>
            <w:tcW w:w="1418"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автоцис-</w:t>
            </w:r>
          </w:p>
          <w:p w:rsidR="00D5346E" w:rsidRPr="0070360A" w:rsidRDefault="00D5346E" w:rsidP="0070360A">
            <w:pPr>
              <w:jc w:val="both"/>
              <w:rPr>
                <w:sz w:val="28"/>
                <w:szCs w:val="28"/>
              </w:rPr>
            </w:pPr>
            <w:r w:rsidRPr="0070360A">
              <w:rPr>
                <w:sz w:val="28"/>
                <w:szCs w:val="28"/>
              </w:rPr>
              <w:t>терны в</w:t>
            </w:r>
          </w:p>
          <w:p w:rsidR="00D5346E" w:rsidRPr="0070360A" w:rsidRDefault="00D5346E" w:rsidP="0070360A">
            <w:pPr>
              <w:jc w:val="both"/>
              <w:rPr>
                <w:sz w:val="28"/>
                <w:szCs w:val="28"/>
              </w:rPr>
            </w:pPr>
            <w:r w:rsidRPr="0070360A">
              <w:rPr>
                <w:sz w:val="28"/>
                <w:szCs w:val="28"/>
              </w:rPr>
              <w:t>резерве</w:t>
            </w:r>
          </w:p>
        </w:tc>
        <w:tc>
          <w:tcPr>
            <w:tcW w:w="1532"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автомоби-</w:t>
            </w:r>
          </w:p>
          <w:p w:rsidR="00D5346E" w:rsidRPr="0070360A" w:rsidRDefault="00D5346E" w:rsidP="0070360A">
            <w:pPr>
              <w:jc w:val="both"/>
              <w:rPr>
                <w:sz w:val="28"/>
                <w:szCs w:val="28"/>
              </w:rPr>
            </w:pPr>
            <w:r w:rsidRPr="0070360A">
              <w:rPr>
                <w:sz w:val="28"/>
                <w:szCs w:val="28"/>
              </w:rPr>
              <w:t>ли быст-</w:t>
            </w:r>
          </w:p>
          <w:p w:rsidR="00D5346E" w:rsidRPr="0070360A" w:rsidRDefault="00D5346E" w:rsidP="0070360A">
            <w:pPr>
              <w:jc w:val="both"/>
              <w:rPr>
                <w:sz w:val="28"/>
                <w:szCs w:val="28"/>
              </w:rPr>
            </w:pPr>
            <w:r w:rsidRPr="0070360A">
              <w:rPr>
                <w:sz w:val="28"/>
                <w:szCs w:val="28"/>
              </w:rPr>
              <w:t>рого реа-</w:t>
            </w:r>
          </w:p>
          <w:p w:rsidR="00D5346E" w:rsidRPr="0070360A" w:rsidRDefault="00D5346E" w:rsidP="0070360A">
            <w:pPr>
              <w:jc w:val="both"/>
              <w:rPr>
                <w:sz w:val="28"/>
                <w:szCs w:val="28"/>
              </w:rPr>
            </w:pPr>
            <w:r w:rsidRPr="0070360A">
              <w:rPr>
                <w:sz w:val="28"/>
                <w:szCs w:val="28"/>
              </w:rPr>
              <w:t>гирования</w:t>
            </w:r>
          </w:p>
        </w:tc>
        <w:tc>
          <w:tcPr>
            <w:tcW w:w="1689"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специаль-</w:t>
            </w:r>
          </w:p>
          <w:p w:rsidR="00D5346E" w:rsidRPr="0070360A" w:rsidRDefault="00D5346E" w:rsidP="0070360A">
            <w:pPr>
              <w:jc w:val="both"/>
              <w:rPr>
                <w:sz w:val="28"/>
                <w:szCs w:val="28"/>
              </w:rPr>
            </w:pPr>
            <w:r w:rsidRPr="0070360A">
              <w:rPr>
                <w:sz w:val="28"/>
                <w:szCs w:val="28"/>
              </w:rPr>
              <w:t>ные пожар-</w:t>
            </w:r>
          </w:p>
          <w:p w:rsidR="00D5346E" w:rsidRPr="0070360A" w:rsidRDefault="00D5346E" w:rsidP="0070360A">
            <w:pPr>
              <w:jc w:val="both"/>
              <w:rPr>
                <w:sz w:val="28"/>
                <w:szCs w:val="28"/>
              </w:rPr>
            </w:pPr>
            <w:r w:rsidRPr="0070360A">
              <w:rPr>
                <w:sz w:val="28"/>
                <w:szCs w:val="28"/>
              </w:rPr>
              <w:t>ные авто-</w:t>
            </w:r>
          </w:p>
          <w:p w:rsidR="00D5346E" w:rsidRPr="0070360A" w:rsidRDefault="00D5346E" w:rsidP="0070360A">
            <w:pPr>
              <w:jc w:val="both"/>
              <w:rPr>
                <w:sz w:val="28"/>
                <w:szCs w:val="28"/>
              </w:rPr>
            </w:pPr>
            <w:r w:rsidRPr="0070360A">
              <w:rPr>
                <w:sz w:val="28"/>
                <w:szCs w:val="28"/>
              </w:rPr>
              <w:t>мобили в</w:t>
            </w:r>
          </w:p>
          <w:p w:rsidR="00D5346E" w:rsidRPr="0070360A" w:rsidRDefault="00D5346E" w:rsidP="0070360A">
            <w:pPr>
              <w:jc w:val="both"/>
              <w:rPr>
                <w:sz w:val="28"/>
                <w:szCs w:val="28"/>
              </w:rPr>
            </w:pPr>
            <w:r w:rsidRPr="0070360A">
              <w:rPr>
                <w:sz w:val="28"/>
                <w:szCs w:val="28"/>
              </w:rPr>
              <w:t>боевом</w:t>
            </w:r>
          </w:p>
          <w:p w:rsidR="00D5346E" w:rsidRPr="0070360A" w:rsidRDefault="00D5346E" w:rsidP="0070360A">
            <w:pPr>
              <w:jc w:val="both"/>
              <w:rPr>
                <w:sz w:val="28"/>
                <w:szCs w:val="28"/>
              </w:rPr>
            </w:pPr>
            <w:r w:rsidRPr="0070360A">
              <w:rPr>
                <w:sz w:val="28"/>
                <w:szCs w:val="28"/>
              </w:rPr>
              <w:t>расчете</w:t>
            </w:r>
          </w:p>
        </w:tc>
        <w:tc>
          <w:tcPr>
            <w:tcW w:w="1560"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специаль-</w:t>
            </w:r>
          </w:p>
          <w:p w:rsidR="00D5346E" w:rsidRPr="0070360A" w:rsidRDefault="00D5346E" w:rsidP="0070360A">
            <w:pPr>
              <w:jc w:val="both"/>
              <w:rPr>
                <w:sz w:val="28"/>
                <w:szCs w:val="28"/>
              </w:rPr>
            </w:pPr>
            <w:r w:rsidRPr="0070360A">
              <w:rPr>
                <w:sz w:val="28"/>
                <w:szCs w:val="28"/>
              </w:rPr>
              <w:t>ные пожар-</w:t>
            </w:r>
          </w:p>
          <w:p w:rsidR="00D5346E" w:rsidRPr="0070360A" w:rsidRDefault="00D5346E" w:rsidP="0070360A">
            <w:pPr>
              <w:jc w:val="both"/>
              <w:rPr>
                <w:sz w:val="28"/>
                <w:szCs w:val="28"/>
              </w:rPr>
            </w:pPr>
            <w:r w:rsidRPr="0070360A">
              <w:rPr>
                <w:sz w:val="28"/>
                <w:szCs w:val="28"/>
              </w:rPr>
              <w:t>ные авто-</w:t>
            </w:r>
          </w:p>
          <w:p w:rsidR="00D5346E" w:rsidRPr="0070360A" w:rsidRDefault="00D5346E" w:rsidP="0070360A">
            <w:pPr>
              <w:jc w:val="both"/>
              <w:rPr>
                <w:sz w:val="28"/>
                <w:szCs w:val="28"/>
              </w:rPr>
            </w:pPr>
            <w:r w:rsidRPr="0070360A">
              <w:rPr>
                <w:sz w:val="28"/>
                <w:szCs w:val="28"/>
              </w:rPr>
              <w:t>мобили в</w:t>
            </w:r>
          </w:p>
          <w:p w:rsidR="00D5346E" w:rsidRPr="0070360A" w:rsidRDefault="00D5346E" w:rsidP="0070360A">
            <w:pPr>
              <w:jc w:val="both"/>
              <w:rPr>
                <w:sz w:val="28"/>
                <w:szCs w:val="28"/>
              </w:rPr>
            </w:pPr>
            <w:r w:rsidRPr="0070360A">
              <w:rPr>
                <w:sz w:val="28"/>
                <w:szCs w:val="28"/>
              </w:rPr>
              <w:t>резерве</w:t>
            </w:r>
          </w:p>
        </w:tc>
      </w:tr>
      <w:tr w:rsidR="00D5346E" w:rsidRPr="0070360A" w:rsidTr="00D5346E">
        <w:trPr>
          <w:trHeight w:val="240"/>
          <w:jc w:val="center"/>
        </w:trPr>
        <w:tc>
          <w:tcPr>
            <w:tcW w:w="1920"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До 3</w:t>
            </w:r>
          </w:p>
        </w:tc>
        <w:tc>
          <w:tcPr>
            <w:tcW w:w="1522"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1</w:t>
            </w:r>
          </w:p>
        </w:tc>
        <w:tc>
          <w:tcPr>
            <w:tcW w:w="1418"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1</w:t>
            </w:r>
          </w:p>
        </w:tc>
        <w:tc>
          <w:tcPr>
            <w:tcW w:w="1532"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1</w:t>
            </w:r>
          </w:p>
        </w:tc>
        <w:tc>
          <w:tcPr>
            <w:tcW w:w="1689"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1</w:t>
            </w:r>
          </w:p>
        </w:tc>
        <w:tc>
          <w:tcPr>
            <w:tcW w:w="1560" w:type="dxa"/>
            <w:tcBorders>
              <w:left w:val="single" w:sz="8" w:space="0" w:color="auto"/>
              <w:bottom w:val="single" w:sz="8" w:space="0" w:color="auto"/>
              <w:right w:val="single" w:sz="8" w:space="0" w:color="auto"/>
            </w:tcBorders>
            <w:vAlign w:val="center"/>
          </w:tcPr>
          <w:p w:rsidR="00D5346E" w:rsidRPr="0070360A" w:rsidRDefault="00D5346E" w:rsidP="0070360A">
            <w:pPr>
              <w:jc w:val="both"/>
              <w:rPr>
                <w:sz w:val="28"/>
                <w:szCs w:val="28"/>
              </w:rPr>
            </w:pPr>
            <w:r w:rsidRPr="0070360A">
              <w:rPr>
                <w:sz w:val="28"/>
                <w:szCs w:val="28"/>
              </w:rPr>
              <w:t>1</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территории Ленинского сельского поселения отсутствует пожарное депо. Территория Ленинского сельского поселения находится в оперативном ведении пожарно-спасательной части № 105, адрес: г. Усть-Лабинск, ул. Монтажная, 6. В распоряжении ПСЧ № 105 находится 4 спец. машины, из них АЦ – 3 ед., АЛ – 1 ед., личный состав – 48 человек. Время оперативно прибытия пожарно-спасательного отряда в Ленинское сельское  поселение не превышает установленного норматива.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Зона инженерной и транспортной инфраструктур</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Типы зон инженерной и транспортной инфраструктур (автомобильного, железнодорожного, речного, трубопроводного транспорта, связи и инженерного оборудования) устанавливаются в зависимости от вида и </w:t>
      </w:r>
      <w:r w:rsidRPr="0070360A">
        <w:rPr>
          <w:sz w:val="28"/>
          <w:szCs w:val="28"/>
        </w:rPr>
        <w:lastRenderedPageBreak/>
        <w:t>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их вредного воздействия на среду жизнедеятельности.</w:t>
      </w:r>
    </w:p>
    <w:p w:rsidR="00D5346E" w:rsidRPr="0070360A" w:rsidRDefault="00D5346E" w:rsidP="0070360A">
      <w:pPr>
        <w:jc w:val="both"/>
        <w:rPr>
          <w:sz w:val="28"/>
          <w:szCs w:val="28"/>
        </w:rPr>
      </w:pPr>
      <w:r w:rsidRPr="0070360A">
        <w:rPr>
          <w:sz w:val="28"/>
          <w:szCs w:val="28"/>
        </w:rPr>
        <w:t>Зона подразделяется на подзоны:</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Автомобильные дороги общего пользования</w:t>
      </w:r>
    </w:p>
    <w:p w:rsidR="00D5346E" w:rsidRPr="0070360A" w:rsidRDefault="00D5346E" w:rsidP="0070360A">
      <w:pPr>
        <w:jc w:val="both"/>
        <w:rPr>
          <w:sz w:val="28"/>
          <w:szCs w:val="28"/>
        </w:rPr>
      </w:pPr>
      <w:r w:rsidRPr="0070360A">
        <w:rPr>
          <w:sz w:val="28"/>
          <w:szCs w:val="28"/>
        </w:rPr>
        <w:t>Разрешенные виды использования: мотели для легкового и грузового автотранспорта;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p>
    <w:p w:rsidR="00D5346E" w:rsidRPr="0070360A" w:rsidRDefault="00D5346E" w:rsidP="0070360A">
      <w:pPr>
        <w:jc w:val="both"/>
        <w:rPr>
          <w:sz w:val="28"/>
          <w:szCs w:val="28"/>
        </w:rPr>
      </w:pPr>
      <w:r w:rsidRPr="0070360A">
        <w:rPr>
          <w:sz w:val="28"/>
          <w:szCs w:val="28"/>
        </w:rPr>
        <w:t>Неосновные и сопутствующие виды использования: сооружения для постоянного и временного хранения транспортных средств.</w:t>
      </w:r>
    </w:p>
    <w:p w:rsidR="00D5346E" w:rsidRPr="0070360A" w:rsidRDefault="00D5346E" w:rsidP="0070360A">
      <w:pPr>
        <w:jc w:val="both"/>
        <w:rPr>
          <w:sz w:val="28"/>
          <w:szCs w:val="28"/>
        </w:rPr>
      </w:pPr>
      <w:r w:rsidRPr="0070360A">
        <w:rPr>
          <w:sz w:val="28"/>
          <w:szCs w:val="28"/>
        </w:rPr>
        <w:t>Условно разрешенные виды использования (требующие специального согласования) - разрешенные виды использования, нарушающие требования к застройке земельных участков, предоставляемых предприятиям, учреждениям и организациям автомобильного транспорта, а также земельных участков для размещения различных защитных инженерных сооружений и зеленые полосы.</w:t>
      </w:r>
    </w:p>
    <w:p w:rsidR="00D5346E" w:rsidRPr="0070360A" w:rsidRDefault="00D5346E" w:rsidP="0070360A">
      <w:pPr>
        <w:jc w:val="both"/>
        <w:rPr>
          <w:sz w:val="28"/>
          <w:szCs w:val="28"/>
        </w:rPr>
      </w:pPr>
      <w:r w:rsidRPr="0070360A">
        <w:rPr>
          <w:sz w:val="28"/>
          <w:szCs w:val="28"/>
        </w:rPr>
        <w:t>К зоне автодорог общего пользования Ленинского сельского поселения относятся территории придорожных полос и развязок автомобильных дорог регионального или межмуниципального значения «Подъезд к х. Безлесный».</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Инженерная инфраструктура</w:t>
      </w:r>
    </w:p>
    <w:p w:rsidR="00D5346E" w:rsidRPr="0070360A" w:rsidRDefault="00D5346E" w:rsidP="0070360A">
      <w:pPr>
        <w:jc w:val="both"/>
        <w:rPr>
          <w:sz w:val="28"/>
          <w:szCs w:val="28"/>
        </w:rPr>
      </w:pPr>
      <w:r w:rsidRPr="0070360A">
        <w:rPr>
          <w:sz w:val="28"/>
          <w:szCs w:val="28"/>
        </w:rPr>
        <w:t>Зона инженерной инфраструктуры представлена структурой существующих и проектируемых инженерных сетей и сооружений:</w:t>
      </w:r>
    </w:p>
    <w:p w:rsidR="00D5346E" w:rsidRPr="0070360A" w:rsidRDefault="00D5346E" w:rsidP="0070360A">
      <w:pPr>
        <w:jc w:val="both"/>
        <w:rPr>
          <w:sz w:val="28"/>
          <w:szCs w:val="28"/>
        </w:rPr>
      </w:pPr>
      <w:r w:rsidRPr="0070360A">
        <w:rPr>
          <w:sz w:val="28"/>
          <w:szCs w:val="28"/>
        </w:rPr>
        <w:t>водоснабжения (проектируемые водозаборные сооружения, водозаборы. водопроводные сети, охранные зоны I, II, Ш пояса);</w:t>
      </w:r>
    </w:p>
    <w:p w:rsidR="00D5346E" w:rsidRPr="0070360A" w:rsidRDefault="00D5346E" w:rsidP="0070360A">
      <w:pPr>
        <w:jc w:val="both"/>
        <w:rPr>
          <w:sz w:val="28"/>
          <w:szCs w:val="28"/>
        </w:rPr>
      </w:pPr>
      <w:r w:rsidRPr="0070360A">
        <w:rPr>
          <w:sz w:val="28"/>
          <w:szCs w:val="28"/>
        </w:rPr>
        <w:t>канализации (существующие и проектируемые очистные сооружения, сети канализации);</w:t>
      </w:r>
    </w:p>
    <w:p w:rsidR="00D5346E" w:rsidRPr="0070360A" w:rsidRDefault="00D5346E" w:rsidP="0070360A">
      <w:pPr>
        <w:jc w:val="both"/>
        <w:rPr>
          <w:sz w:val="28"/>
          <w:szCs w:val="28"/>
        </w:rPr>
      </w:pPr>
      <w:r w:rsidRPr="0070360A">
        <w:rPr>
          <w:sz w:val="28"/>
          <w:szCs w:val="28"/>
        </w:rPr>
        <w:t>газоснабжения (газопроводы высокого и низкого давления, ГРС, ГРП, ШРП);</w:t>
      </w:r>
    </w:p>
    <w:p w:rsidR="00D5346E" w:rsidRPr="0070360A" w:rsidRDefault="00D5346E" w:rsidP="0070360A">
      <w:pPr>
        <w:jc w:val="both"/>
        <w:rPr>
          <w:sz w:val="28"/>
          <w:szCs w:val="28"/>
        </w:rPr>
      </w:pPr>
      <w:r w:rsidRPr="0070360A">
        <w:rPr>
          <w:sz w:val="28"/>
          <w:szCs w:val="28"/>
        </w:rPr>
        <w:t>электроснабжения (коридоры воздушных линий электропередач  35, 10 кВ, ПС, РП, ТП);</w:t>
      </w:r>
    </w:p>
    <w:p w:rsidR="00D5346E" w:rsidRPr="0070360A" w:rsidRDefault="00D5346E" w:rsidP="0070360A">
      <w:pPr>
        <w:jc w:val="both"/>
        <w:rPr>
          <w:sz w:val="28"/>
          <w:szCs w:val="28"/>
        </w:rPr>
      </w:pPr>
      <w:r w:rsidRPr="0070360A">
        <w:rPr>
          <w:sz w:val="28"/>
          <w:szCs w:val="28"/>
        </w:rPr>
        <w:t>теплоснабжения (котельные, теплосети);</w:t>
      </w:r>
    </w:p>
    <w:p w:rsidR="00D5346E" w:rsidRPr="0070360A" w:rsidRDefault="00D5346E" w:rsidP="0070360A">
      <w:pPr>
        <w:jc w:val="both"/>
        <w:rPr>
          <w:sz w:val="28"/>
          <w:szCs w:val="28"/>
        </w:rPr>
      </w:pPr>
      <w:r w:rsidRPr="0070360A">
        <w:rPr>
          <w:sz w:val="28"/>
          <w:szCs w:val="28"/>
        </w:rPr>
        <w:t>транзитных инженерных коммуникаций, их коридоров (нефтепроводы, газопроводы).</w:t>
      </w:r>
    </w:p>
    <w:p w:rsidR="00D5346E" w:rsidRPr="0070360A" w:rsidRDefault="00D5346E" w:rsidP="0070360A">
      <w:pPr>
        <w:jc w:val="both"/>
        <w:rPr>
          <w:sz w:val="28"/>
          <w:szCs w:val="28"/>
        </w:rPr>
      </w:pPr>
      <w:r w:rsidRPr="0070360A">
        <w:rPr>
          <w:sz w:val="28"/>
          <w:szCs w:val="28"/>
        </w:rPr>
        <w:t>По территории поселения проходит магистральные газопроводы:</w:t>
      </w:r>
    </w:p>
    <w:p w:rsidR="00D5346E" w:rsidRPr="0070360A" w:rsidRDefault="00D5346E" w:rsidP="0070360A">
      <w:pPr>
        <w:jc w:val="both"/>
        <w:rPr>
          <w:sz w:val="28"/>
          <w:szCs w:val="28"/>
        </w:rPr>
      </w:pPr>
      <w:r w:rsidRPr="0070360A">
        <w:rPr>
          <w:sz w:val="28"/>
          <w:szCs w:val="28"/>
        </w:rPr>
        <w:t>- Магистральный газопровод "Голубой поток" - "Россия-Турция" (морской вариант) участок км 56,5 - км 363,8.</w:t>
      </w:r>
    </w:p>
    <w:p w:rsidR="00D5346E" w:rsidRPr="0070360A" w:rsidRDefault="00D5346E" w:rsidP="0070360A">
      <w:pPr>
        <w:jc w:val="both"/>
        <w:rPr>
          <w:sz w:val="28"/>
          <w:szCs w:val="28"/>
        </w:rPr>
      </w:pPr>
      <w:r w:rsidRPr="0070360A">
        <w:rPr>
          <w:sz w:val="28"/>
          <w:szCs w:val="28"/>
        </w:rPr>
        <w:t>Трубопроводы:</w:t>
      </w:r>
    </w:p>
    <w:p w:rsidR="00D5346E" w:rsidRPr="0070360A" w:rsidRDefault="00D5346E" w:rsidP="0070360A">
      <w:pPr>
        <w:jc w:val="both"/>
        <w:rPr>
          <w:sz w:val="28"/>
          <w:szCs w:val="28"/>
        </w:rPr>
      </w:pPr>
      <w:r w:rsidRPr="0070360A">
        <w:rPr>
          <w:sz w:val="28"/>
          <w:szCs w:val="28"/>
        </w:rPr>
        <w:t>- Магистральный трубопровод (линейная часть) на участке 1207-1495 км, литера 1/6, 1/7;</w:t>
      </w:r>
    </w:p>
    <w:p w:rsidR="00D5346E" w:rsidRPr="0070360A" w:rsidRDefault="00D5346E" w:rsidP="0070360A">
      <w:pPr>
        <w:jc w:val="both"/>
        <w:rPr>
          <w:sz w:val="28"/>
          <w:szCs w:val="28"/>
        </w:rPr>
      </w:pPr>
      <w:r w:rsidRPr="0070360A">
        <w:rPr>
          <w:sz w:val="28"/>
          <w:szCs w:val="28"/>
        </w:rPr>
        <w:t>- Магистральный трубопровод "МН "Тихорецк - Туапсе-2";</w:t>
      </w:r>
    </w:p>
    <w:p w:rsidR="00D5346E" w:rsidRPr="0070360A" w:rsidRDefault="00D5346E" w:rsidP="0070360A">
      <w:pPr>
        <w:jc w:val="both"/>
        <w:rPr>
          <w:sz w:val="28"/>
          <w:szCs w:val="28"/>
        </w:rPr>
      </w:pPr>
      <w:r w:rsidRPr="0070360A">
        <w:rPr>
          <w:sz w:val="28"/>
          <w:szCs w:val="28"/>
        </w:rPr>
        <w:t>- Магистральный трубопровод "Тихорецк-Туапсе" Ду500 (12,647-242,953 км).</w:t>
      </w:r>
    </w:p>
    <w:p w:rsidR="00D5346E" w:rsidRPr="0070360A" w:rsidRDefault="00D5346E" w:rsidP="0070360A">
      <w:pPr>
        <w:jc w:val="both"/>
        <w:rPr>
          <w:sz w:val="28"/>
          <w:szCs w:val="28"/>
        </w:rPr>
      </w:pPr>
      <w:r w:rsidRPr="0070360A">
        <w:rPr>
          <w:sz w:val="28"/>
          <w:szCs w:val="28"/>
        </w:rPr>
        <w:lastRenderedPageBreak/>
        <w:t>Зона инженерной инфраструктуры представлена инженерными коммуникациями и сооружениями водоснабжения (водозаборные сооружения, сети), канализации (очистные сооружения, КНС, сети), газоснабжения (линии газопровода, ГРП, ШРП), электроснабжения (коридоры линий электроснабжения, ПС, РП, ТП), теплоснабжения (котельные, ЦТП) и охранных зон.</w:t>
      </w:r>
    </w:p>
    <w:p w:rsidR="00D5346E" w:rsidRPr="0070360A" w:rsidRDefault="00D5346E" w:rsidP="0070360A">
      <w:pPr>
        <w:jc w:val="both"/>
        <w:rPr>
          <w:sz w:val="28"/>
          <w:szCs w:val="28"/>
        </w:rPr>
      </w:pPr>
      <w:r w:rsidRPr="0070360A">
        <w:rPr>
          <w:sz w:val="28"/>
          <w:szCs w:val="28"/>
        </w:rPr>
        <w:t>Существующие и планируемая инженерная инфраструктура отображена на картах ГП-5 графических материалов проекта.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Рекреационная зона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Зона рекреационного назначения представляет собой участки территории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поселения и включает парки, сады, лесопарки, пляжи, водоёмы и иные объекты, используемые в рекреационных целях и формирующие систему открытых пространств сельского поселения.</w:t>
      </w:r>
    </w:p>
    <w:p w:rsidR="00D5346E" w:rsidRPr="0070360A" w:rsidRDefault="00D5346E" w:rsidP="0070360A">
      <w:pPr>
        <w:jc w:val="both"/>
        <w:rPr>
          <w:sz w:val="28"/>
          <w:szCs w:val="28"/>
        </w:rPr>
      </w:pPr>
      <w:r w:rsidRPr="0070360A">
        <w:rPr>
          <w:sz w:val="28"/>
          <w:szCs w:val="28"/>
        </w:rPr>
        <w:t>Разрешенные виды использования: пляжи, спортивные и игровые площадки, аттракционы, летние кинотеатры, концертные площадки.</w:t>
      </w:r>
    </w:p>
    <w:p w:rsidR="00D5346E" w:rsidRPr="0070360A" w:rsidRDefault="00D5346E" w:rsidP="0070360A">
      <w:pPr>
        <w:jc w:val="both"/>
        <w:rPr>
          <w:sz w:val="28"/>
          <w:szCs w:val="28"/>
        </w:rPr>
      </w:pPr>
      <w:r w:rsidRPr="0070360A">
        <w:rPr>
          <w:sz w:val="28"/>
          <w:szCs w:val="28"/>
        </w:rPr>
        <w:t>Неосновные и сопутствующие виды использования: мемориалы, автостоянки, вспомогательные сооружения, связанные с организацией отдыха (администрация, кассы, пункты проката, малые архитектурные формы и т.д.).</w:t>
      </w:r>
    </w:p>
    <w:p w:rsidR="00D5346E" w:rsidRPr="0070360A" w:rsidRDefault="00D5346E" w:rsidP="0070360A">
      <w:pPr>
        <w:jc w:val="both"/>
        <w:rPr>
          <w:sz w:val="28"/>
          <w:szCs w:val="28"/>
        </w:rPr>
      </w:pPr>
      <w:r w:rsidRPr="0070360A">
        <w:rPr>
          <w:sz w:val="28"/>
          <w:szCs w:val="28"/>
        </w:rPr>
        <w:t>Условно разрешенные виды использования (требующие специального согласования): кафе, бары, закусочные; объекты, связанные с отправлением культа; общественные туалеты.</w:t>
      </w:r>
    </w:p>
    <w:p w:rsidR="00D5346E" w:rsidRPr="0070360A" w:rsidRDefault="00D5346E" w:rsidP="0070360A">
      <w:pPr>
        <w:jc w:val="both"/>
        <w:rPr>
          <w:sz w:val="28"/>
          <w:szCs w:val="28"/>
        </w:rPr>
      </w:pPr>
      <w:r w:rsidRPr="0070360A">
        <w:rPr>
          <w:sz w:val="28"/>
          <w:szCs w:val="28"/>
        </w:rPr>
        <w:t>Рекреационная зона хутора Безлесный представлена существующим парком в центре населённого пункта и планируемыми зелёными зонами п проектируемом подцентре и у многофункциональной спортивной площадки.</w:t>
      </w:r>
    </w:p>
    <w:p w:rsidR="00D5346E" w:rsidRPr="0070360A" w:rsidRDefault="00D5346E" w:rsidP="0070360A">
      <w:pPr>
        <w:jc w:val="both"/>
        <w:rPr>
          <w:sz w:val="28"/>
          <w:szCs w:val="28"/>
        </w:rPr>
      </w:pPr>
      <w:r w:rsidRPr="0070360A">
        <w:rPr>
          <w:sz w:val="28"/>
          <w:szCs w:val="28"/>
        </w:rPr>
        <w:t>Зона рекреационного назначения выполняет важные функции в организации среды обитания человека, такие как:</w:t>
      </w:r>
    </w:p>
    <w:p w:rsidR="00D5346E" w:rsidRPr="0070360A" w:rsidRDefault="00D5346E" w:rsidP="0070360A">
      <w:pPr>
        <w:jc w:val="both"/>
        <w:rPr>
          <w:sz w:val="28"/>
          <w:szCs w:val="28"/>
        </w:rPr>
      </w:pPr>
      <w:r w:rsidRPr="0070360A">
        <w:rPr>
          <w:sz w:val="28"/>
          <w:szCs w:val="28"/>
        </w:rPr>
        <w:t>-эстетическое и экологическое равновесие окружающей среды:</w:t>
      </w:r>
    </w:p>
    <w:p w:rsidR="00D5346E" w:rsidRPr="0070360A" w:rsidRDefault="00D5346E" w:rsidP="0070360A">
      <w:pPr>
        <w:jc w:val="both"/>
        <w:rPr>
          <w:sz w:val="28"/>
          <w:szCs w:val="28"/>
        </w:rPr>
      </w:pPr>
      <w:r w:rsidRPr="0070360A">
        <w:rPr>
          <w:sz w:val="28"/>
          <w:szCs w:val="28"/>
        </w:rPr>
        <w:t>-формирование архитектурно-рекреационных ансамблей, бульваров, парков, скверов и др.</w:t>
      </w:r>
    </w:p>
    <w:p w:rsidR="00D5346E" w:rsidRPr="0070360A" w:rsidRDefault="00D5346E" w:rsidP="0070360A">
      <w:pPr>
        <w:jc w:val="both"/>
        <w:rPr>
          <w:sz w:val="28"/>
          <w:szCs w:val="28"/>
        </w:rPr>
      </w:pPr>
      <w:r w:rsidRPr="0070360A">
        <w:rPr>
          <w:sz w:val="28"/>
          <w:szCs w:val="28"/>
        </w:rPr>
        <w:t>В соответствии с действующим законодательством Российской Федерации рекреационные зоны относятся в т.ч. к особо охраняемым территориям, имеющим свои регламенты по использованию.</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Зона специального назначения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К зоне специального назначения относятся территории: захоронения; кладбища, крематории, скотомогильники, свалки бытовых отходов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w:t>
      </w:r>
    </w:p>
    <w:p w:rsidR="00D5346E" w:rsidRPr="0070360A" w:rsidRDefault="00D5346E" w:rsidP="0070360A">
      <w:pPr>
        <w:jc w:val="both"/>
        <w:rPr>
          <w:sz w:val="28"/>
          <w:szCs w:val="28"/>
        </w:rPr>
      </w:pPr>
      <w:r w:rsidRPr="0070360A">
        <w:rPr>
          <w:sz w:val="28"/>
          <w:szCs w:val="28"/>
        </w:rPr>
        <w:lastRenderedPageBreak/>
        <w:t>Зоны специального назначения:</w:t>
      </w:r>
    </w:p>
    <w:p w:rsidR="00D5346E" w:rsidRPr="0070360A" w:rsidRDefault="00D5346E" w:rsidP="0070360A">
      <w:pPr>
        <w:jc w:val="both"/>
        <w:rPr>
          <w:sz w:val="28"/>
          <w:szCs w:val="28"/>
        </w:rPr>
      </w:pPr>
      <w:r w:rsidRPr="0070360A">
        <w:rPr>
          <w:sz w:val="28"/>
          <w:szCs w:val="28"/>
        </w:rPr>
        <w:t>- зона кладбищ;</w:t>
      </w:r>
    </w:p>
    <w:p w:rsidR="00D5346E" w:rsidRPr="0070360A" w:rsidRDefault="00D5346E" w:rsidP="0070360A">
      <w:pPr>
        <w:jc w:val="both"/>
        <w:rPr>
          <w:sz w:val="28"/>
          <w:szCs w:val="28"/>
        </w:rPr>
      </w:pPr>
      <w:r w:rsidRPr="0070360A">
        <w:rPr>
          <w:sz w:val="28"/>
          <w:szCs w:val="28"/>
        </w:rPr>
        <w:t>- зона озелененных территорий специального назначения.</w:t>
      </w:r>
    </w:p>
    <w:p w:rsidR="00D5346E" w:rsidRPr="0070360A" w:rsidRDefault="00D5346E" w:rsidP="0070360A">
      <w:pPr>
        <w:jc w:val="both"/>
        <w:rPr>
          <w:sz w:val="28"/>
          <w:szCs w:val="28"/>
        </w:rPr>
      </w:pPr>
      <w:r w:rsidRPr="0070360A">
        <w:rPr>
          <w:sz w:val="28"/>
          <w:szCs w:val="28"/>
        </w:rPr>
        <w:t>Неосновные и сопутствующие виды использования: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зеленые насаждения; инженерные коммуникации. Условно разрешенные виды использования (требующие специального разрешения): мусороперерабатывающие и мусоросжигательные заводы, полигоны захоронения неутилизируемых производственных отходов и другие объекты.</w:t>
      </w:r>
    </w:p>
    <w:p w:rsidR="00D5346E" w:rsidRPr="0070360A" w:rsidRDefault="00D5346E" w:rsidP="0070360A">
      <w:pPr>
        <w:jc w:val="both"/>
        <w:rPr>
          <w:sz w:val="28"/>
          <w:szCs w:val="28"/>
        </w:rPr>
      </w:pPr>
      <w:r w:rsidRPr="0070360A">
        <w:rPr>
          <w:sz w:val="28"/>
          <w:szCs w:val="28"/>
        </w:rPr>
        <w:t>В настоящем генеральном плане выделены следующие зоны специального назначения:</w:t>
      </w:r>
    </w:p>
    <w:p w:rsidR="00D5346E" w:rsidRPr="0070360A" w:rsidRDefault="00D5346E" w:rsidP="0070360A">
      <w:pPr>
        <w:jc w:val="both"/>
        <w:rPr>
          <w:sz w:val="28"/>
          <w:szCs w:val="28"/>
        </w:rPr>
      </w:pPr>
      <w:r w:rsidRPr="0070360A">
        <w:rPr>
          <w:sz w:val="28"/>
          <w:szCs w:val="28"/>
        </w:rPr>
        <w:t>-</w:t>
      </w:r>
      <w:r w:rsidRPr="0070360A">
        <w:rPr>
          <w:sz w:val="28"/>
          <w:szCs w:val="28"/>
        </w:rPr>
        <w:tab/>
        <w:t>зона кладбища;</w:t>
      </w:r>
    </w:p>
    <w:p w:rsidR="00D5346E" w:rsidRPr="0070360A" w:rsidRDefault="00D5346E" w:rsidP="0070360A">
      <w:pPr>
        <w:jc w:val="both"/>
        <w:rPr>
          <w:sz w:val="28"/>
          <w:szCs w:val="28"/>
        </w:rPr>
      </w:pPr>
      <w:r w:rsidRPr="0070360A">
        <w:rPr>
          <w:sz w:val="28"/>
          <w:szCs w:val="28"/>
        </w:rPr>
        <w:t>-</w:t>
      </w:r>
      <w:r w:rsidRPr="0070360A">
        <w:rPr>
          <w:sz w:val="28"/>
          <w:szCs w:val="28"/>
        </w:rPr>
        <w:tab/>
        <w:t>зона озелененных территорий специального назначения.</w:t>
      </w:r>
    </w:p>
    <w:p w:rsidR="00D5346E" w:rsidRPr="0070360A" w:rsidRDefault="00D5346E" w:rsidP="0070360A">
      <w:pPr>
        <w:jc w:val="both"/>
        <w:rPr>
          <w:sz w:val="28"/>
          <w:szCs w:val="28"/>
        </w:rPr>
      </w:pPr>
      <w:r w:rsidRPr="0070360A">
        <w:rPr>
          <w:sz w:val="28"/>
          <w:szCs w:val="28"/>
        </w:rPr>
        <w:t>Озелененная территория специального назначения, отделяет селитебную часть поселения от производственных предприятий, размеры и организация которой зависят от характера и степени вредного влияния производственного предприятия на окружающую среду. Озелененные территории специального назначения: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w:t>
      </w:r>
    </w:p>
    <w:p w:rsidR="00D5346E" w:rsidRPr="0070360A" w:rsidRDefault="00D5346E" w:rsidP="0070360A">
      <w:pPr>
        <w:jc w:val="both"/>
        <w:rPr>
          <w:sz w:val="28"/>
          <w:szCs w:val="28"/>
        </w:rPr>
      </w:pPr>
      <w:r w:rsidRPr="0070360A">
        <w:rPr>
          <w:sz w:val="28"/>
          <w:szCs w:val="28"/>
        </w:rPr>
        <w:t>На территории Ленинского сельского поселения присутствует традиционное кладбище сельского типа, его вместимость ограничена, проектом предусмотрены территории для размещения двух новых сельских кладбищ.</w:t>
      </w:r>
    </w:p>
    <w:p w:rsidR="00D5346E" w:rsidRPr="0070360A" w:rsidRDefault="00D5346E" w:rsidP="0070360A">
      <w:pPr>
        <w:jc w:val="both"/>
        <w:rPr>
          <w:rFonts w:eastAsia="Arial Unicode MS"/>
          <w:sz w:val="28"/>
          <w:szCs w:val="28"/>
        </w:rPr>
      </w:pPr>
      <w:r w:rsidRPr="0070360A">
        <w:rPr>
          <w:rFonts w:eastAsia="Arial Unicode MS"/>
          <w:sz w:val="28"/>
          <w:szCs w:val="28"/>
        </w:rPr>
        <w:t>Согласно приказа министерства ТЭК и ЖКХ Краснодарского края от          № 725 от 29 декабря 2022 года «Об утверждении территориальной схемы обращения с отходами Краснодарского края и федеральной территории «Сириус», твёрдые коммунальные отходы будут вывозиться на «Объект, необходимый для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 для обслуживания Усть-Лабинского, Выселковского, Тбилисского и Кореновского районов», расположенный в Усть-Лабинском районе, Усть-Лабинское г/п, п. Двубратский, 1900 м южнее; 23:35:0501000:1008; 23:35:0501000:752, 23:35:0501000:751, площадью 7,73 га; вместимостью 104060 т, (использован на 37,7 %); 45.244588, 39.795453, эксплуатирующая компания ООО «Трансальянс-Юг», лицензия          № 023 00367 от 11 ноября 2016 г.</w:t>
      </w:r>
    </w:p>
    <w:p w:rsidR="00D5346E" w:rsidRPr="0070360A" w:rsidRDefault="00D5346E" w:rsidP="0070360A">
      <w:pPr>
        <w:jc w:val="both"/>
        <w:rPr>
          <w:rFonts w:eastAsia="Arial Unicode MS"/>
          <w:sz w:val="28"/>
          <w:szCs w:val="28"/>
        </w:rPr>
      </w:pPr>
    </w:p>
    <w:p w:rsidR="00D5346E" w:rsidRPr="0070360A" w:rsidRDefault="00D5346E" w:rsidP="0070360A">
      <w:pPr>
        <w:jc w:val="both"/>
        <w:rPr>
          <w:sz w:val="28"/>
          <w:szCs w:val="28"/>
        </w:rPr>
      </w:pPr>
      <w:r w:rsidRPr="0070360A">
        <w:rPr>
          <w:sz w:val="28"/>
          <w:szCs w:val="28"/>
        </w:rPr>
        <w:t>Зона сельскохозяйственного использования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В пределах проектируемых и существующих границ поселения и населенного пункта располагаются сельскохозяйственные угодья, занятые пашней, садами, овощными культурами; крестьянские хозяйства, относящиеся к зоне сельскохозяйственного использования. Земли сельскохозяйственного </w:t>
      </w:r>
      <w:r w:rsidRPr="0070360A">
        <w:rPr>
          <w:sz w:val="28"/>
          <w:szCs w:val="28"/>
        </w:rPr>
        <w:lastRenderedPageBreak/>
        <w:t>использования предназначены для нужд сельского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p>
    <w:p w:rsidR="00D5346E" w:rsidRPr="0070360A" w:rsidRDefault="00D5346E" w:rsidP="0070360A">
      <w:pPr>
        <w:jc w:val="both"/>
        <w:rPr>
          <w:sz w:val="28"/>
          <w:szCs w:val="28"/>
        </w:rPr>
      </w:pPr>
      <w:r w:rsidRPr="0070360A">
        <w:rPr>
          <w:sz w:val="28"/>
          <w:szCs w:val="28"/>
        </w:rPr>
        <w:t>Разрешенные виды использования: сельскохозяйственные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учебно-производственные хозяйства, научно-исследовательские учреждения, образовательные учреждения высшего профессионального, среднего профессионального и начального профессионального образования сельскохозяйственного профиля и общеобразовательные учреждения для сельскохозяйственного производства, научно-исследовательских и других целей.</w:t>
      </w:r>
    </w:p>
    <w:p w:rsidR="00D5346E" w:rsidRPr="0070360A" w:rsidRDefault="00D5346E" w:rsidP="0070360A">
      <w:pPr>
        <w:jc w:val="both"/>
        <w:rPr>
          <w:sz w:val="28"/>
          <w:szCs w:val="28"/>
        </w:rPr>
      </w:pPr>
      <w:r w:rsidRPr="0070360A">
        <w:rPr>
          <w:sz w:val="28"/>
          <w:szCs w:val="28"/>
        </w:rPr>
        <w:t>Не 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p>
    <w:p w:rsidR="00D5346E" w:rsidRPr="0070360A" w:rsidRDefault="00D5346E" w:rsidP="0070360A">
      <w:pPr>
        <w:jc w:val="both"/>
        <w:rPr>
          <w:sz w:val="28"/>
          <w:szCs w:val="28"/>
        </w:rPr>
      </w:pPr>
      <w:r w:rsidRPr="0070360A">
        <w:rPr>
          <w:sz w:val="28"/>
          <w:szCs w:val="28"/>
        </w:rPr>
        <w:t>Условно разрешенные виды использования (требующие специального согласования):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p>
    <w:p w:rsidR="00D5346E" w:rsidRPr="0070360A" w:rsidRDefault="00D5346E" w:rsidP="0070360A">
      <w:pPr>
        <w:jc w:val="both"/>
        <w:rPr>
          <w:sz w:val="28"/>
          <w:szCs w:val="28"/>
        </w:rPr>
      </w:pPr>
      <w:r w:rsidRPr="0070360A">
        <w:rPr>
          <w:sz w:val="28"/>
          <w:szCs w:val="28"/>
        </w:rPr>
        <w:t>Территории зон сельскохозяйственного назначения, расположенные в пределах границы населённого пункта Ленинского сельского поселения, могут использоваться в целях ведения сельского хозяйства до момента изменения вида их деятельности и перевода в другие категории в соответствии с функциональным зонированием, намеченным генеральным планом.</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74" w:name="_Toc169613000"/>
      <w:r w:rsidRPr="0070360A">
        <w:rPr>
          <w:sz w:val="28"/>
          <w:szCs w:val="28"/>
        </w:rPr>
        <w:t>2.2.3 Зоны с особыми условиями использования</w:t>
      </w:r>
      <w:bookmarkEnd w:id="74"/>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Зоны с особыми условиями использования территории – охранные, санитарно-защитные зоны, зоны охраны объектов культурного наследия (памятников истории и культуры),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(Статья 1 Федерального закона «Градостроительный кодекс Российской Федерации» от 29.12.2004 г. № 190-ФЗ).</w:t>
      </w:r>
    </w:p>
    <w:p w:rsidR="00D5346E" w:rsidRPr="0070360A" w:rsidRDefault="00D5346E" w:rsidP="0070360A">
      <w:pPr>
        <w:jc w:val="both"/>
        <w:rPr>
          <w:sz w:val="28"/>
          <w:szCs w:val="28"/>
        </w:rPr>
      </w:pPr>
      <w:r w:rsidRPr="0070360A">
        <w:rPr>
          <w:sz w:val="28"/>
          <w:szCs w:val="28"/>
        </w:rPr>
        <w:lastRenderedPageBreak/>
        <w:t>Согласно действующему Градостроительному кодексу Российской Федерации, в границах Ленинского сельского поселения Усть-Лабинского района Краснодарского края выделены следующие зоны с особыми условиями использования территорий.</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1. Санитарно-защитные и охранные зоны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Согласно п. 4 ст. 1 Градостроительного кодекса РФ и  п. 1 ст. 12 Федерального закона от 30 марта 1999 г. № 52-ФЗ «О санитарно-эпидемиологическом благополучии населения», санитарно-защитная зона - это зона с особыми условиями использования территорий, которые направлены на создание благоприятных условий для жизни и здоровья населения, в т.ч. путем реализации мер по предупреждению и устранению вредного воздействия на человека факторов среды обитания.</w:t>
      </w:r>
    </w:p>
    <w:p w:rsidR="00D5346E" w:rsidRPr="0070360A" w:rsidRDefault="00D5346E" w:rsidP="0070360A">
      <w:pPr>
        <w:jc w:val="both"/>
        <w:rPr>
          <w:sz w:val="28"/>
          <w:szCs w:val="28"/>
        </w:rPr>
      </w:pPr>
      <w:r w:rsidRPr="0070360A">
        <w:rPr>
          <w:sz w:val="28"/>
          <w:szCs w:val="28"/>
        </w:rPr>
        <w:t>На территории Ленинского сельского поселения имеются санитарно-защитные зоны (СЗЗ): промышленных и сельскохозяйственных предприятий, канализационных очистных сооружений, где градостроительная деятельность допускается ограниченно. Размеры санитарно-защитных зон установлены в соответствии с СанПиН 2.2.1/2.1.1.1200-03 и отображены не чертеже зон с особыми условиями использования. Размеры СЗЗ подлежат уточнению на основании Постановления Правительства Российской Федерации от 03.03.2018 г. №222.</w:t>
      </w:r>
    </w:p>
    <w:p w:rsidR="00D5346E" w:rsidRPr="0070360A" w:rsidRDefault="00D5346E" w:rsidP="0070360A">
      <w:pPr>
        <w:jc w:val="both"/>
        <w:rPr>
          <w:rFonts w:eastAsia="Calibri"/>
          <w:sz w:val="28"/>
          <w:szCs w:val="28"/>
        </w:rPr>
      </w:pPr>
      <w:r w:rsidRPr="0070360A">
        <w:rPr>
          <w:rFonts w:eastAsia="Calibri"/>
          <w:sz w:val="28"/>
          <w:szCs w:val="28"/>
        </w:rPr>
        <w:t>В целях обеспечения безопасности населения и в соответствии с Федеральным законом от 30 марта 1999 г.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D5346E" w:rsidRPr="0070360A" w:rsidRDefault="00D5346E" w:rsidP="0070360A">
      <w:pPr>
        <w:jc w:val="both"/>
        <w:rPr>
          <w:rFonts w:eastAsia="Calibri"/>
          <w:sz w:val="28"/>
          <w:szCs w:val="28"/>
        </w:rPr>
      </w:pPr>
      <w:r w:rsidRPr="0070360A">
        <w:rPr>
          <w:rFonts w:eastAsia="Calibri"/>
          <w:sz w:val="28"/>
          <w:szCs w:val="28"/>
        </w:rPr>
        <w:t>Санитарные зоны, в частности, устанавливаются:</w:t>
      </w:r>
    </w:p>
    <w:p w:rsidR="00D5346E" w:rsidRPr="0070360A" w:rsidRDefault="00D5346E" w:rsidP="0070360A">
      <w:pPr>
        <w:jc w:val="both"/>
        <w:rPr>
          <w:rFonts w:eastAsia="Calibri"/>
          <w:sz w:val="28"/>
          <w:szCs w:val="28"/>
        </w:rPr>
      </w:pPr>
      <w:r w:rsidRPr="0070360A">
        <w:rPr>
          <w:rFonts w:eastAsia="Calibri"/>
          <w:sz w:val="28"/>
          <w:szCs w:val="28"/>
        </w:rPr>
        <w:t>-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(п. 2.6 СанПиН 2.2.1/2.1.1.1200-03);</w:t>
      </w:r>
    </w:p>
    <w:p w:rsidR="00D5346E" w:rsidRPr="0070360A" w:rsidRDefault="00D5346E" w:rsidP="0070360A">
      <w:pPr>
        <w:jc w:val="both"/>
        <w:rPr>
          <w:rFonts w:eastAsia="Calibri"/>
          <w:sz w:val="28"/>
          <w:szCs w:val="28"/>
        </w:rPr>
      </w:pPr>
      <w:r w:rsidRPr="0070360A">
        <w:rPr>
          <w:rFonts w:eastAsia="Calibri"/>
          <w:sz w:val="28"/>
          <w:szCs w:val="28"/>
        </w:rPr>
        <w:t>- магистральных трубопроводов углеводородного сырья, компрессорных установок (п. 2.7 СанПиН 2.2.1/2.1.1.1200-03);</w:t>
      </w:r>
    </w:p>
    <w:p w:rsidR="00D5346E" w:rsidRPr="0070360A" w:rsidRDefault="00D5346E" w:rsidP="0070360A">
      <w:pPr>
        <w:jc w:val="both"/>
        <w:rPr>
          <w:rFonts w:eastAsia="Calibri"/>
          <w:sz w:val="28"/>
          <w:szCs w:val="28"/>
        </w:rPr>
      </w:pPr>
      <w:r w:rsidRPr="0070360A">
        <w:rPr>
          <w:rFonts w:eastAsia="Calibri"/>
          <w:sz w:val="28"/>
          <w:szCs w:val="28"/>
        </w:rPr>
        <w:t>- аэропортов, аэродромов (п. 2.9 СанПиН 2.2.1/2.1.1.1200-03);</w:t>
      </w:r>
    </w:p>
    <w:p w:rsidR="00D5346E" w:rsidRPr="0070360A" w:rsidRDefault="00D5346E" w:rsidP="0070360A">
      <w:pPr>
        <w:jc w:val="both"/>
        <w:rPr>
          <w:rFonts w:eastAsia="Calibri"/>
          <w:sz w:val="28"/>
          <w:szCs w:val="28"/>
        </w:rPr>
      </w:pPr>
      <w:r w:rsidRPr="0070360A">
        <w:rPr>
          <w:rFonts w:eastAsia="Calibri"/>
          <w:sz w:val="28"/>
          <w:szCs w:val="28"/>
        </w:rPr>
        <w:t>- предприятий I и II классов опасности, а также предприятий III, IV, V классов опасности (разд. IV СанПиН 2.2.1/2.1.1.1200-03).</w:t>
      </w:r>
    </w:p>
    <w:p w:rsidR="00D5346E" w:rsidRPr="0070360A" w:rsidRDefault="00D5346E" w:rsidP="0070360A">
      <w:pPr>
        <w:jc w:val="both"/>
        <w:rPr>
          <w:rFonts w:eastAsia="Calibri"/>
          <w:sz w:val="28"/>
          <w:szCs w:val="28"/>
        </w:rPr>
      </w:pPr>
      <w:r w:rsidRPr="0070360A">
        <w:rPr>
          <w:rFonts w:eastAsia="Calibri"/>
          <w:sz w:val="28"/>
          <w:szCs w:val="28"/>
        </w:rPr>
        <w:t xml:space="preserve">Постановлением Правительства РФ от 03.03.2018 N 222 утверждены Правила установления санитарно-защитных зон и использования земельных участков, </w:t>
      </w:r>
      <w:r w:rsidRPr="0070360A">
        <w:rPr>
          <w:rFonts w:eastAsia="Calibri"/>
          <w:sz w:val="28"/>
          <w:szCs w:val="28"/>
        </w:rPr>
        <w:lastRenderedPageBreak/>
        <w:t>расположенных в границах санитарно-защитных зон (далее - Правила установления санитарно-защитных зон), регламентирующие требования к санитарно-защитным зонам.</w:t>
      </w:r>
    </w:p>
    <w:p w:rsidR="00D5346E" w:rsidRPr="0070360A" w:rsidRDefault="00D5346E" w:rsidP="0070360A">
      <w:pPr>
        <w:jc w:val="both"/>
        <w:rPr>
          <w:rFonts w:eastAsia="Calibri"/>
          <w:sz w:val="28"/>
          <w:szCs w:val="28"/>
        </w:rPr>
      </w:pPr>
      <w:r w:rsidRPr="0070360A">
        <w:rPr>
          <w:rFonts w:eastAsia="Calibri"/>
          <w:sz w:val="28"/>
          <w:szCs w:val="28"/>
        </w:rPr>
        <w:t>На основании абз. 2 п. 2 ст. 12 Закона о санитарно-эпидемиологическом благополучии населения 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РФ.</w:t>
      </w:r>
    </w:p>
    <w:p w:rsidR="00D5346E" w:rsidRPr="0070360A" w:rsidRDefault="00D5346E" w:rsidP="0070360A">
      <w:pPr>
        <w:jc w:val="both"/>
        <w:rPr>
          <w:rFonts w:eastAsia="Calibri"/>
          <w:sz w:val="28"/>
          <w:szCs w:val="28"/>
        </w:rPr>
      </w:pPr>
      <w:r w:rsidRPr="0070360A">
        <w:rPr>
          <w:rFonts w:eastAsia="Calibri"/>
          <w:sz w:val="28"/>
          <w:szCs w:val="28"/>
        </w:rPr>
        <w:t>На основании ч. 16 ст. 26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до 01.01.2025 установление, изменение или прекращение существования зон с особыми условиями использования территорий (за исключением случаев, если до 01.12.2019 Правительством РФ в соответствии со ст. 106 ЗК РФ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указанного Закона, с учетом особенностей, установленных ч. 16.1 - 16.3 данной статьи.</w:t>
      </w:r>
    </w:p>
    <w:p w:rsidR="00D5346E" w:rsidRPr="0070360A" w:rsidRDefault="00D5346E" w:rsidP="0070360A">
      <w:pPr>
        <w:jc w:val="both"/>
        <w:rPr>
          <w:rFonts w:eastAsia="Calibri"/>
          <w:sz w:val="28"/>
          <w:szCs w:val="28"/>
        </w:rPr>
      </w:pPr>
      <w:r w:rsidRPr="0070360A">
        <w:rPr>
          <w:rFonts w:eastAsia="Calibri"/>
          <w:sz w:val="28"/>
          <w:szCs w:val="28"/>
        </w:rPr>
        <w:t>На основании абз. 2 п. 1 Правил установления санитарно-защитных зон такие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D5346E" w:rsidRPr="0070360A" w:rsidRDefault="00D5346E" w:rsidP="0070360A">
      <w:pPr>
        <w:jc w:val="both"/>
        <w:rPr>
          <w:rFonts w:eastAsia="Calibri"/>
          <w:sz w:val="28"/>
          <w:szCs w:val="28"/>
        </w:rPr>
      </w:pPr>
      <w:r w:rsidRPr="0070360A">
        <w:rPr>
          <w:rFonts w:eastAsia="Calibri"/>
          <w:sz w:val="28"/>
          <w:szCs w:val="28"/>
        </w:rPr>
        <w:t>На основании п. 2 Постановления Правительства РФ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01.01.2019,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п. 14 Правил установления санитарно-защитных зон, в срок не более одного года со дня вступления в силу указанного Постановления.</w:t>
      </w:r>
    </w:p>
    <w:p w:rsidR="00D5346E" w:rsidRPr="0070360A" w:rsidRDefault="00D5346E" w:rsidP="0070360A">
      <w:pPr>
        <w:jc w:val="both"/>
        <w:rPr>
          <w:rFonts w:eastAsia="Calibri"/>
          <w:sz w:val="28"/>
          <w:szCs w:val="28"/>
        </w:rPr>
      </w:pPr>
      <w:r w:rsidRPr="0070360A">
        <w:rPr>
          <w:rFonts w:eastAsia="Calibri"/>
          <w:sz w:val="28"/>
          <w:szCs w:val="28"/>
        </w:rPr>
        <w:t>Кроме того, отдельные предприятия обязаны иметь проект санитарно-защитных зон в силу специфики видов деятельности.</w:t>
      </w:r>
    </w:p>
    <w:p w:rsidR="00D5346E" w:rsidRPr="0070360A" w:rsidRDefault="00D5346E" w:rsidP="0070360A">
      <w:pPr>
        <w:jc w:val="both"/>
        <w:rPr>
          <w:rFonts w:eastAsia="Calibri"/>
          <w:sz w:val="28"/>
          <w:szCs w:val="28"/>
        </w:rPr>
      </w:pPr>
      <w:r w:rsidRPr="0070360A">
        <w:rPr>
          <w:rFonts w:eastAsia="Calibri"/>
          <w:sz w:val="28"/>
          <w:szCs w:val="28"/>
        </w:rPr>
        <w:t>Также на основании п. 2.1 СанПиН 2.2.1/2.1.1.1200-03 для объектов I - III классов опасности разрабатывается проект ориентировочного размера санитарно-защитной зоны.</w:t>
      </w:r>
    </w:p>
    <w:p w:rsidR="00D5346E" w:rsidRPr="0070360A" w:rsidRDefault="00D5346E" w:rsidP="0070360A">
      <w:pPr>
        <w:jc w:val="both"/>
        <w:rPr>
          <w:rFonts w:eastAsia="Calibri"/>
          <w:sz w:val="28"/>
          <w:szCs w:val="28"/>
        </w:rPr>
      </w:pPr>
      <w:r w:rsidRPr="0070360A">
        <w:rPr>
          <w:rFonts w:eastAsia="Calibri"/>
          <w:sz w:val="28"/>
          <w:szCs w:val="28"/>
        </w:rPr>
        <w:lastRenderedPageBreak/>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D5346E" w:rsidRPr="0070360A" w:rsidRDefault="00D5346E" w:rsidP="0070360A">
      <w:pPr>
        <w:jc w:val="both"/>
        <w:rPr>
          <w:rFonts w:eastAsia="Calibri"/>
          <w:sz w:val="28"/>
          <w:szCs w:val="28"/>
        </w:rPr>
      </w:pPr>
      <w:r w:rsidRPr="0070360A">
        <w:rPr>
          <w:rFonts w:eastAsia="Calibri"/>
          <w:sz w:val="28"/>
          <w:szCs w:val="28"/>
        </w:rPr>
        <w:t>На основании п. 3.1 СанПиН 2.2.1/2.1.1.1200-03 разработка проекта санитарно-защитной зоны для объектов I - III классов опасности является обязательной.</w:t>
      </w:r>
    </w:p>
    <w:p w:rsidR="00D5346E" w:rsidRPr="0070360A" w:rsidRDefault="00D5346E" w:rsidP="0070360A">
      <w:pPr>
        <w:jc w:val="both"/>
        <w:rPr>
          <w:rFonts w:eastAsia="Calibri"/>
          <w:sz w:val="28"/>
          <w:szCs w:val="28"/>
        </w:rPr>
      </w:pPr>
      <w:r w:rsidRPr="0070360A">
        <w:rPr>
          <w:rFonts w:eastAsia="Calibri"/>
          <w:sz w:val="28"/>
          <w:szCs w:val="28"/>
        </w:rPr>
        <w:t>В соответствии с п. 3.1 СанПиН 2.2.1/2.1.1.1200-03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D5346E" w:rsidRPr="0070360A" w:rsidRDefault="00D5346E" w:rsidP="0070360A">
      <w:pPr>
        <w:jc w:val="both"/>
        <w:rPr>
          <w:rFonts w:eastAsia="Calibri"/>
          <w:sz w:val="28"/>
          <w:szCs w:val="28"/>
        </w:rPr>
      </w:pPr>
      <w:r w:rsidRPr="0070360A">
        <w:rPr>
          <w:rFonts w:eastAsia="Calibri"/>
          <w:sz w:val="28"/>
          <w:szCs w:val="28"/>
        </w:rPr>
        <w:t>Режим территории санитарно-защитной зоны. Градостроительные ограничения.</w:t>
      </w:r>
    </w:p>
    <w:p w:rsidR="00D5346E" w:rsidRPr="0070360A" w:rsidRDefault="00D5346E" w:rsidP="0070360A">
      <w:pPr>
        <w:jc w:val="both"/>
        <w:rPr>
          <w:rFonts w:eastAsia="Calibri"/>
          <w:sz w:val="28"/>
          <w:szCs w:val="28"/>
        </w:rPr>
      </w:pPr>
      <w:r w:rsidRPr="0070360A">
        <w:rPr>
          <w:rFonts w:eastAsia="Calibri"/>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садовых, огороднических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5346E" w:rsidRPr="0070360A" w:rsidRDefault="00D5346E" w:rsidP="0070360A">
      <w:pPr>
        <w:jc w:val="both"/>
        <w:rPr>
          <w:rFonts w:eastAsia="Calibri"/>
          <w:sz w:val="28"/>
          <w:szCs w:val="28"/>
        </w:rPr>
      </w:pPr>
      <w:r w:rsidRPr="0070360A">
        <w:rPr>
          <w:rFonts w:eastAsia="Calibri"/>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5346E" w:rsidRPr="0070360A" w:rsidRDefault="00D5346E" w:rsidP="0070360A">
      <w:pPr>
        <w:jc w:val="both"/>
        <w:rPr>
          <w:rFonts w:eastAsia="Calibri"/>
          <w:sz w:val="28"/>
          <w:szCs w:val="28"/>
        </w:rPr>
      </w:pPr>
      <w:r w:rsidRPr="0070360A">
        <w:rPr>
          <w:rFonts w:eastAsia="Calibri"/>
          <w:sz w:val="28"/>
          <w:szCs w:val="28"/>
        </w:rPr>
        <w:t>Допускается размещать в границах санитарно-защитной зоны промышленного объекта или производства:</w:t>
      </w:r>
    </w:p>
    <w:p w:rsidR="00D5346E" w:rsidRPr="0070360A" w:rsidRDefault="00D5346E" w:rsidP="0070360A">
      <w:pPr>
        <w:jc w:val="both"/>
        <w:rPr>
          <w:rFonts w:eastAsia="Calibri"/>
          <w:sz w:val="28"/>
          <w:szCs w:val="28"/>
        </w:rPr>
      </w:pPr>
      <w:r w:rsidRPr="0070360A">
        <w:rPr>
          <w:rFonts w:eastAsia="Calibri"/>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w:t>
      </w:r>
      <w:r w:rsidRPr="0070360A">
        <w:rPr>
          <w:rFonts w:eastAsia="Calibri"/>
          <w:sz w:val="28"/>
          <w:szCs w:val="28"/>
        </w:rPr>
        <w:lastRenderedPageBreak/>
        <w:t>оборотного водоснабжения, автозаправочные станции, станции технического обслуживания автомобилей.</w:t>
      </w:r>
    </w:p>
    <w:p w:rsidR="00D5346E" w:rsidRPr="0070360A" w:rsidRDefault="00D5346E" w:rsidP="0070360A">
      <w:pPr>
        <w:jc w:val="both"/>
        <w:rPr>
          <w:rFonts w:eastAsia="Calibri"/>
          <w:sz w:val="28"/>
          <w:szCs w:val="28"/>
        </w:rPr>
      </w:pPr>
      <w:r w:rsidRPr="0070360A">
        <w:rPr>
          <w:rFonts w:eastAsia="Calibri"/>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5346E" w:rsidRPr="0070360A" w:rsidRDefault="00D5346E" w:rsidP="0070360A">
      <w:pPr>
        <w:jc w:val="both"/>
        <w:rPr>
          <w:rFonts w:eastAsia="Calibri"/>
          <w:sz w:val="28"/>
          <w:szCs w:val="28"/>
        </w:rPr>
      </w:pPr>
      <w:r w:rsidRPr="0070360A">
        <w:rPr>
          <w:rFonts w:eastAsia="Calibri"/>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5346E" w:rsidRPr="0070360A" w:rsidRDefault="00D5346E" w:rsidP="0070360A">
      <w:pPr>
        <w:jc w:val="both"/>
        <w:rPr>
          <w:rFonts w:eastAsia="Calibri"/>
          <w:sz w:val="28"/>
          <w:szCs w:val="28"/>
        </w:rPr>
      </w:pPr>
      <w:r w:rsidRPr="0070360A">
        <w:rPr>
          <w:rFonts w:eastAsia="Calibri"/>
          <w:sz w:val="28"/>
          <w:szCs w:val="28"/>
        </w:rPr>
        <w:t>На территории поселения отсутствуют установленные санитарно-защитные зоны:</w:t>
      </w:r>
    </w:p>
    <w:p w:rsidR="00D5346E" w:rsidRPr="0070360A" w:rsidRDefault="00D5346E" w:rsidP="0070360A">
      <w:pPr>
        <w:jc w:val="both"/>
        <w:rPr>
          <w:sz w:val="28"/>
          <w:szCs w:val="28"/>
        </w:rPr>
      </w:pPr>
      <w:r w:rsidRPr="0070360A">
        <w:rPr>
          <w:sz w:val="28"/>
          <w:szCs w:val="28"/>
        </w:rPr>
        <w:t xml:space="preserve">Промышленные предприятия и объекты агропромышленного комплекса </w:t>
      </w:r>
    </w:p>
    <w:p w:rsidR="00D5346E" w:rsidRPr="0070360A" w:rsidRDefault="00D5346E" w:rsidP="0070360A">
      <w:pPr>
        <w:jc w:val="both"/>
        <w:rPr>
          <w:sz w:val="28"/>
          <w:szCs w:val="28"/>
        </w:rPr>
      </w:pPr>
      <w:r w:rsidRPr="0070360A">
        <w:rPr>
          <w:sz w:val="28"/>
          <w:szCs w:val="28"/>
        </w:rPr>
        <w:t>Промышленные предприятия и объекты агропромышленного комплекса I,  класса опасности на территории Ленинского сельского поселения Усть-Лабинского района отсутствуют.</w:t>
      </w:r>
    </w:p>
    <w:p w:rsidR="00D5346E" w:rsidRPr="0070360A" w:rsidRDefault="00D5346E" w:rsidP="0070360A">
      <w:pPr>
        <w:jc w:val="both"/>
        <w:rPr>
          <w:sz w:val="28"/>
          <w:szCs w:val="28"/>
        </w:rPr>
      </w:pPr>
      <w:r w:rsidRPr="0070360A">
        <w:rPr>
          <w:sz w:val="28"/>
          <w:szCs w:val="28"/>
        </w:rPr>
        <w:t>Промышленные предприятия и объекты агропромышленного комплекса II, III, IV и V класса опасности отображены на карте ГП-6 современного использования территории.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Кладбища</w:t>
      </w:r>
    </w:p>
    <w:p w:rsidR="00D5346E" w:rsidRPr="0070360A" w:rsidRDefault="00D5346E" w:rsidP="0070360A">
      <w:pPr>
        <w:jc w:val="both"/>
        <w:rPr>
          <w:sz w:val="28"/>
          <w:szCs w:val="28"/>
        </w:rPr>
      </w:pPr>
      <w:r w:rsidRPr="0070360A">
        <w:rPr>
          <w:sz w:val="28"/>
          <w:szCs w:val="28"/>
        </w:rPr>
        <w:t>На территории Ленинского сельского поселения расположено одно действующее сельское кладбище.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2. Охранные зоны объектов газоснабжения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территории Ленинского сельского поселения Усть-Лабинского района Краснодарского края расположены магистральные газопроводы:</w:t>
      </w:r>
    </w:p>
    <w:p w:rsidR="00D5346E" w:rsidRPr="0070360A" w:rsidRDefault="00D5346E" w:rsidP="0070360A">
      <w:pPr>
        <w:jc w:val="both"/>
        <w:rPr>
          <w:sz w:val="28"/>
          <w:szCs w:val="28"/>
        </w:rPr>
      </w:pPr>
      <w:r w:rsidRPr="0070360A">
        <w:rPr>
          <w:sz w:val="28"/>
          <w:szCs w:val="28"/>
        </w:rPr>
        <w:t>По территории поселения проходит магистральные газопроводы:</w:t>
      </w:r>
    </w:p>
    <w:p w:rsidR="00D5346E" w:rsidRPr="0070360A" w:rsidRDefault="00D5346E" w:rsidP="0070360A">
      <w:pPr>
        <w:jc w:val="both"/>
        <w:rPr>
          <w:sz w:val="28"/>
          <w:szCs w:val="28"/>
        </w:rPr>
      </w:pPr>
      <w:r w:rsidRPr="0070360A">
        <w:rPr>
          <w:sz w:val="28"/>
          <w:szCs w:val="28"/>
        </w:rPr>
        <w:t>- Магистральный газопровод "Голубой поток" - "Россия-Турция" (морской вариант) участок км 56,5 - км 363,8;</w:t>
      </w:r>
    </w:p>
    <w:p w:rsidR="00D5346E" w:rsidRPr="0070360A" w:rsidRDefault="00D5346E" w:rsidP="0070360A">
      <w:pPr>
        <w:jc w:val="both"/>
        <w:rPr>
          <w:sz w:val="28"/>
          <w:szCs w:val="28"/>
        </w:rPr>
      </w:pPr>
      <w:r w:rsidRPr="0070360A">
        <w:rPr>
          <w:sz w:val="28"/>
          <w:szCs w:val="28"/>
        </w:rPr>
        <w:t xml:space="preserve">- Газопровод-отвод АГРС ОПХ им.Тимирязева и АГРС ОПХ им.Тимирязева </w:t>
      </w:r>
    </w:p>
    <w:p w:rsidR="00D5346E" w:rsidRPr="0070360A" w:rsidRDefault="00D5346E" w:rsidP="0070360A">
      <w:pPr>
        <w:jc w:val="both"/>
        <w:rPr>
          <w:sz w:val="28"/>
          <w:szCs w:val="28"/>
        </w:rPr>
      </w:pPr>
      <w:r w:rsidRPr="0070360A">
        <w:rPr>
          <w:sz w:val="28"/>
          <w:szCs w:val="28"/>
        </w:rPr>
        <w:t>От указанных газопроводов установлены охранные зоны и зоны минимальных расстояний.</w:t>
      </w:r>
    </w:p>
    <w:p w:rsidR="00D5346E" w:rsidRPr="0070360A" w:rsidRDefault="00D5346E" w:rsidP="0070360A">
      <w:pPr>
        <w:jc w:val="both"/>
        <w:rPr>
          <w:sz w:val="28"/>
          <w:szCs w:val="28"/>
        </w:rPr>
      </w:pPr>
      <w:bookmarkStart w:id="75" w:name="_Hlk139536608"/>
      <w:r w:rsidRPr="0070360A">
        <w:rPr>
          <w:sz w:val="28"/>
          <w:szCs w:val="28"/>
        </w:rPr>
        <w:t>В соответствии с правилами охраны магистральных трубопроводов от 22.04.1992 года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5346E" w:rsidRPr="0070360A" w:rsidRDefault="00D5346E" w:rsidP="0070360A">
      <w:pPr>
        <w:jc w:val="both"/>
        <w:rPr>
          <w:sz w:val="28"/>
          <w:szCs w:val="28"/>
        </w:rPr>
      </w:pPr>
      <w:r w:rsidRPr="0070360A">
        <w:rPr>
          <w:sz w:val="28"/>
          <w:szCs w:val="28"/>
        </w:rPr>
        <w:t>а) перемещать, засыпать и ломать опознавательные и сигнальные знаки, контрольно - измерительные пункты;</w:t>
      </w:r>
    </w:p>
    <w:p w:rsidR="00D5346E" w:rsidRPr="0070360A" w:rsidRDefault="00D5346E" w:rsidP="0070360A">
      <w:pPr>
        <w:jc w:val="both"/>
        <w:rPr>
          <w:sz w:val="28"/>
          <w:szCs w:val="28"/>
        </w:rPr>
      </w:pPr>
      <w:r w:rsidRPr="0070360A">
        <w:rPr>
          <w:sz w:val="28"/>
          <w:szCs w:val="28"/>
        </w:rPr>
        <w:lastRenderedPageBreak/>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5346E" w:rsidRPr="0070360A" w:rsidRDefault="00D5346E" w:rsidP="0070360A">
      <w:pPr>
        <w:jc w:val="both"/>
        <w:rPr>
          <w:sz w:val="28"/>
          <w:szCs w:val="28"/>
        </w:rPr>
      </w:pPr>
      <w:r w:rsidRPr="0070360A">
        <w:rPr>
          <w:sz w:val="28"/>
          <w:szCs w:val="28"/>
        </w:rPr>
        <w:t>в) устраивать всякого рода свалки, выливать растворы кислот, солей и щелочей;</w:t>
      </w:r>
    </w:p>
    <w:p w:rsidR="00D5346E" w:rsidRPr="0070360A" w:rsidRDefault="00D5346E" w:rsidP="0070360A">
      <w:pPr>
        <w:jc w:val="both"/>
        <w:rPr>
          <w:sz w:val="28"/>
          <w:szCs w:val="28"/>
        </w:rPr>
      </w:pPr>
      <w:r w:rsidRPr="0070360A">
        <w:rPr>
          <w:sz w:val="28"/>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5346E" w:rsidRPr="0070360A" w:rsidRDefault="00D5346E" w:rsidP="0070360A">
      <w:pPr>
        <w:jc w:val="both"/>
        <w:rPr>
          <w:sz w:val="28"/>
          <w:szCs w:val="28"/>
        </w:rPr>
      </w:pPr>
      <w:r w:rsidRPr="0070360A">
        <w:rPr>
          <w:sz w:val="28"/>
          <w:szCs w:val="28"/>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5346E" w:rsidRPr="0070360A" w:rsidRDefault="00D5346E" w:rsidP="0070360A">
      <w:pPr>
        <w:jc w:val="both"/>
        <w:rPr>
          <w:sz w:val="28"/>
          <w:szCs w:val="28"/>
        </w:rPr>
      </w:pPr>
      <w:r w:rsidRPr="0070360A">
        <w:rPr>
          <w:sz w:val="28"/>
          <w:szCs w:val="28"/>
        </w:rPr>
        <w:t>е) разводить огонь и размещать какие-либо открытые или закрытые источники огня.</w:t>
      </w:r>
    </w:p>
    <w:p w:rsidR="00D5346E" w:rsidRPr="0070360A" w:rsidRDefault="00D5346E" w:rsidP="0070360A">
      <w:pPr>
        <w:jc w:val="both"/>
        <w:rPr>
          <w:sz w:val="28"/>
          <w:szCs w:val="28"/>
        </w:rPr>
      </w:pPr>
      <w:r w:rsidRPr="0070360A">
        <w:rPr>
          <w:sz w:val="28"/>
          <w:szCs w:val="28"/>
        </w:rPr>
        <w:t>В охранных зонах трубопроводов без письменного разрешения предприятий трубопроводного транспорта запрещается:</w:t>
      </w:r>
    </w:p>
    <w:p w:rsidR="00D5346E" w:rsidRPr="0070360A" w:rsidRDefault="00D5346E" w:rsidP="0070360A">
      <w:pPr>
        <w:jc w:val="both"/>
        <w:rPr>
          <w:sz w:val="28"/>
          <w:szCs w:val="28"/>
        </w:rPr>
      </w:pPr>
      <w:r w:rsidRPr="0070360A">
        <w:rPr>
          <w:sz w:val="28"/>
          <w:szCs w:val="28"/>
        </w:rPr>
        <w:t>а) возводить любые постройки и сооружения;</w:t>
      </w:r>
    </w:p>
    <w:p w:rsidR="00D5346E" w:rsidRPr="0070360A" w:rsidRDefault="00D5346E" w:rsidP="0070360A">
      <w:pPr>
        <w:jc w:val="both"/>
        <w:rPr>
          <w:sz w:val="28"/>
          <w:szCs w:val="28"/>
        </w:rPr>
      </w:pPr>
      <w:r w:rsidRPr="0070360A">
        <w:rPr>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5346E" w:rsidRPr="0070360A" w:rsidRDefault="00D5346E" w:rsidP="0070360A">
      <w:pPr>
        <w:jc w:val="both"/>
        <w:rPr>
          <w:sz w:val="28"/>
          <w:szCs w:val="28"/>
        </w:rPr>
      </w:pPr>
      <w:r w:rsidRPr="0070360A">
        <w:rPr>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5346E" w:rsidRPr="0070360A" w:rsidRDefault="00D5346E" w:rsidP="0070360A">
      <w:pPr>
        <w:jc w:val="both"/>
        <w:rPr>
          <w:sz w:val="28"/>
          <w:szCs w:val="28"/>
        </w:rPr>
      </w:pPr>
      <w:r w:rsidRPr="0070360A">
        <w:rPr>
          <w:sz w:val="28"/>
          <w:szCs w:val="28"/>
        </w:rPr>
        <w:t>г) производить мелиоративные земляные работы, сооружать оросительные и осушительные системы;</w:t>
      </w:r>
    </w:p>
    <w:p w:rsidR="00D5346E" w:rsidRPr="0070360A" w:rsidRDefault="00D5346E" w:rsidP="0070360A">
      <w:pPr>
        <w:jc w:val="both"/>
        <w:rPr>
          <w:sz w:val="28"/>
          <w:szCs w:val="28"/>
        </w:rPr>
      </w:pPr>
      <w:r w:rsidRPr="0070360A">
        <w:rPr>
          <w:sz w:val="28"/>
          <w:szCs w:val="28"/>
        </w:rPr>
        <w:t>д) производить всякого рода открытые и подземные, горные, строительные, монтажные и взрывные работы, планировку грунта.</w:t>
      </w:r>
    </w:p>
    <w:p w:rsidR="00D5346E" w:rsidRPr="0070360A" w:rsidRDefault="00D5346E" w:rsidP="0070360A">
      <w:pPr>
        <w:jc w:val="both"/>
        <w:rPr>
          <w:sz w:val="28"/>
          <w:szCs w:val="28"/>
        </w:rPr>
      </w:pPr>
      <w:r w:rsidRPr="0070360A">
        <w:rPr>
          <w:sz w:val="28"/>
          <w:szCs w:val="28"/>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5346E" w:rsidRPr="0070360A" w:rsidRDefault="00D5346E" w:rsidP="0070360A">
      <w:pPr>
        <w:jc w:val="both"/>
        <w:rPr>
          <w:sz w:val="28"/>
          <w:szCs w:val="28"/>
        </w:rPr>
      </w:pPr>
      <w:r w:rsidRPr="0070360A">
        <w:rPr>
          <w:sz w:val="28"/>
          <w:szCs w:val="28"/>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5346E" w:rsidRPr="0070360A" w:rsidRDefault="00D5346E" w:rsidP="0070360A">
      <w:pPr>
        <w:jc w:val="both"/>
        <w:rPr>
          <w:sz w:val="28"/>
          <w:szCs w:val="28"/>
        </w:rPr>
      </w:pPr>
      <w:r w:rsidRPr="0070360A">
        <w:rPr>
          <w:sz w:val="28"/>
          <w:szCs w:val="28"/>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Газораспределительные станции</w:t>
      </w:r>
    </w:p>
    <w:p w:rsidR="00D5346E" w:rsidRPr="0070360A" w:rsidRDefault="00D5346E" w:rsidP="0070360A">
      <w:pPr>
        <w:jc w:val="both"/>
        <w:rPr>
          <w:sz w:val="28"/>
          <w:szCs w:val="28"/>
        </w:rPr>
      </w:pPr>
      <w:r w:rsidRPr="0070360A">
        <w:rPr>
          <w:sz w:val="28"/>
          <w:szCs w:val="28"/>
        </w:rPr>
        <w:lastRenderedPageBreak/>
        <w:t>Согласно СП 36.13330.2012 «Магистральные трубопроводы. Актуализированная редакция СНиП 2.05.06-85*», расстояния от ГРС до населенных пунктов, промышленных и сельскохозяйственных предприятий, зданий и сооружений следует принимать в зависимости от класса и диаметра газопроводов.</w:t>
      </w:r>
    </w:p>
    <w:p w:rsidR="00D5346E" w:rsidRPr="0070360A" w:rsidRDefault="00D5346E" w:rsidP="0070360A">
      <w:pPr>
        <w:jc w:val="both"/>
        <w:rPr>
          <w:sz w:val="28"/>
          <w:szCs w:val="28"/>
        </w:rPr>
      </w:pPr>
      <w:r w:rsidRPr="0070360A">
        <w:rPr>
          <w:sz w:val="28"/>
          <w:szCs w:val="28"/>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принимаются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СП 36.13330.2012 "СНиП 2.05.06-85*. Магистральные трубопроводы" Актуализированная редакция СНиП 2.05.06-85* (таблица 31).</w:t>
      </w:r>
    </w:p>
    <w:p w:rsidR="00D5346E" w:rsidRPr="0070360A" w:rsidRDefault="00D5346E" w:rsidP="0070360A">
      <w:pPr>
        <w:jc w:val="both"/>
        <w:rPr>
          <w:sz w:val="28"/>
          <w:szCs w:val="28"/>
        </w:rPr>
      </w:pPr>
      <w:r w:rsidRPr="0070360A">
        <w:rPr>
          <w:sz w:val="28"/>
          <w:szCs w:val="28"/>
        </w:rPr>
        <w:t>Установлена охранная зона "АГРС ОПХ им. Тимирязева" (постановление "Об утверждении правил охраны магистральных газопроводов" № 1083 от 2017-09-08) в размере 100 м от границы участка.</w:t>
      </w:r>
    </w:p>
    <w:p w:rsidR="00D5346E" w:rsidRPr="0070360A" w:rsidRDefault="00D5346E" w:rsidP="0070360A">
      <w:pPr>
        <w:jc w:val="both"/>
        <w:rPr>
          <w:sz w:val="28"/>
          <w:szCs w:val="28"/>
        </w:rPr>
      </w:pPr>
      <w:r w:rsidRPr="0070360A">
        <w:rPr>
          <w:sz w:val="28"/>
          <w:szCs w:val="28"/>
        </w:rPr>
        <w:t>В соответствии со ст.28 Федерального Закона «О газоснабжении в Российской Федерации», ст.90 п.6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08.09.2017г.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 Вокруг компрессорных станций, газоизмерительных станций, узлов и пунктов редуцирования газа, станций охлаждения газа – в виде территорий, ограниченной условной замкнутой линией, отстоящей от внешней границы указанных объектов на 100 метров с каждой стороны. Минимальные расстояния до зданий и сооружений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rsidR="00D5346E" w:rsidRPr="0070360A" w:rsidRDefault="00D5346E" w:rsidP="0070360A">
      <w:pPr>
        <w:jc w:val="both"/>
        <w:rPr>
          <w:sz w:val="28"/>
          <w:szCs w:val="28"/>
        </w:rPr>
      </w:pPr>
      <w:r w:rsidRPr="0070360A">
        <w:rPr>
          <w:sz w:val="28"/>
          <w:szCs w:val="28"/>
        </w:rPr>
        <w:t>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сельскохозяйственных полей и пастбищ, а также полевых станов устанавливаются:</w:t>
      </w:r>
    </w:p>
    <w:p w:rsidR="00D5346E" w:rsidRPr="0070360A" w:rsidRDefault="00D5346E" w:rsidP="0070360A">
      <w:pPr>
        <w:jc w:val="both"/>
        <w:rPr>
          <w:sz w:val="28"/>
          <w:szCs w:val="28"/>
        </w:rPr>
      </w:pPr>
      <w:r w:rsidRPr="0070360A">
        <w:rPr>
          <w:sz w:val="28"/>
          <w:szCs w:val="28"/>
        </w:rPr>
        <w:t>для трубопроводов 1 класса:</w:t>
      </w:r>
    </w:p>
    <w:p w:rsidR="00D5346E" w:rsidRPr="0070360A" w:rsidRDefault="00D5346E" w:rsidP="0070360A">
      <w:pPr>
        <w:jc w:val="both"/>
        <w:rPr>
          <w:sz w:val="28"/>
          <w:szCs w:val="28"/>
        </w:rPr>
      </w:pPr>
      <w:r w:rsidRPr="0070360A">
        <w:rPr>
          <w:sz w:val="28"/>
          <w:szCs w:val="28"/>
        </w:rPr>
        <w:t>при диаметре до 300 мм - от 75 до 100 метров;</w:t>
      </w:r>
    </w:p>
    <w:p w:rsidR="00D5346E" w:rsidRPr="0070360A" w:rsidRDefault="00D5346E" w:rsidP="0070360A">
      <w:pPr>
        <w:jc w:val="both"/>
        <w:rPr>
          <w:sz w:val="28"/>
          <w:szCs w:val="28"/>
        </w:rPr>
      </w:pPr>
      <w:r w:rsidRPr="0070360A">
        <w:rPr>
          <w:sz w:val="28"/>
          <w:szCs w:val="28"/>
        </w:rPr>
        <w:t>при диаметре 300 мм - 600 мм - от 125 до 150 метров;</w:t>
      </w:r>
    </w:p>
    <w:p w:rsidR="00D5346E" w:rsidRPr="0070360A" w:rsidRDefault="00D5346E" w:rsidP="0070360A">
      <w:pPr>
        <w:jc w:val="both"/>
        <w:rPr>
          <w:sz w:val="28"/>
          <w:szCs w:val="28"/>
        </w:rPr>
      </w:pPr>
      <w:r w:rsidRPr="0070360A">
        <w:rPr>
          <w:sz w:val="28"/>
          <w:szCs w:val="28"/>
        </w:rPr>
        <w:t>при диаметре 600 мм - 800 мм - от 150 до 200 метров;</w:t>
      </w:r>
    </w:p>
    <w:p w:rsidR="00D5346E" w:rsidRPr="0070360A" w:rsidRDefault="00D5346E" w:rsidP="0070360A">
      <w:pPr>
        <w:jc w:val="both"/>
        <w:rPr>
          <w:sz w:val="28"/>
          <w:szCs w:val="28"/>
        </w:rPr>
      </w:pPr>
      <w:r w:rsidRPr="0070360A">
        <w:rPr>
          <w:sz w:val="28"/>
          <w:szCs w:val="28"/>
        </w:rPr>
        <w:t>при диаметре 800 мм - 1000 мм - от 200 до 250 метров;</w:t>
      </w:r>
    </w:p>
    <w:p w:rsidR="00D5346E" w:rsidRPr="0070360A" w:rsidRDefault="00D5346E" w:rsidP="0070360A">
      <w:pPr>
        <w:jc w:val="both"/>
        <w:rPr>
          <w:sz w:val="28"/>
          <w:szCs w:val="28"/>
        </w:rPr>
      </w:pPr>
      <w:r w:rsidRPr="0070360A">
        <w:rPr>
          <w:sz w:val="28"/>
          <w:szCs w:val="28"/>
        </w:rPr>
        <w:t>при диаметре 1000 мм - 1200 мм - от 250 до 300 метров;</w:t>
      </w:r>
    </w:p>
    <w:p w:rsidR="00D5346E" w:rsidRPr="0070360A" w:rsidRDefault="00D5346E" w:rsidP="0070360A">
      <w:pPr>
        <w:jc w:val="both"/>
        <w:rPr>
          <w:sz w:val="28"/>
          <w:szCs w:val="28"/>
        </w:rPr>
      </w:pPr>
      <w:r w:rsidRPr="0070360A">
        <w:rPr>
          <w:sz w:val="28"/>
          <w:szCs w:val="28"/>
        </w:rPr>
        <w:t>при диаметре более 1200 мм - от 300 до 350 метров;</w:t>
      </w:r>
    </w:p>
    <w:p w:rsidR="00D5346E" w:rsidRPr="0070360A" w:rsidRDefault="00D5346E" w:rsidP="0070360A">
      <w:pPr>
        <w:jc w:val="both"/>
        <w:rPr>
          <w:sz w:val="28"/>
          <w:szCs w:val="28"/>
        </w:rPr>
      </w:pPr>
      <w:r w:rsidRPr="0070360A">
        <w:rPr>
          <w:sz w:val="28"/>
          <w:szCs w:val="28"/>
        </w:rPr>
        <w:t>для трубопроводов 2 класса:</w:t>
      </w:r>
    </w:p>
    <w:p w:rsidR="00D5346E" w:rsidRPr="0070360A" w:rsidRDefault="00D5346E" w:rsidP="0070360A">
      <w:pPr>
        <w:jc w:val="both"/>
        <w:rPr>
          <w:sz w:val="28"/>
          <w:szCs w:val="28"/>
        </w:rPr>
      </w:pPr>
      <w:r w:rsidRPr="0070360A">
        <w:rPr>
          <w:sz w:val="28"/>
          <w:szCs w:val="28"/>
        </w:rPr>
        <w:t>при диаметре до 300 мм - 75 метров;</w:t>
      </w:r>
    </w:p>
    <w:p w:rsidR="00D5346E" w:rsidRPr="0070360A" w:rsidRDefault="00D5346E" w:rsidP="0070360A">
      <w:pPr>
        <w:jc w:val="both"/>
        <w:rPr>
          <w:sz w:val="28"/>
          <w:szCs w:val="28"/>
        </w:rPr>
      </w:pPr>
      <w:r w:rsidRPr="0070360A">
        <w:rPr>
          <w:sz w:val="28"/>
          <w:szCs w:val="28"/>
        </w:rPr>
        <w:lastRenderedPageBreak/>
        <w:t>при диаметре свыше 300 мм - от 100 до 125 метров.</w:t>
      </w:r>
    </w:p>
    <w:p w:rsidR="00D5346E" w:rsidRPr="0070360A" w:rsidRDefault="00D5346E" w:rsidP="0070360A">
      <w:pPr>
        <w:jc w:val="both"/>
        <w:rPr>
          <w:sz w:val="28"/>
          <w:szCs w:val="28"/>
        </w:rPr>
      </w:pPr>
      <w:r w:rsidRPr="0070360A">
        <w:rPr>
          <w:sz w:val="28"/>
          <w:szCs w:val="28"/>
        </w:rPr>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D5346E" w:rsidRPr="0070360A" w:rsidRDefault="00D5346E" w:rsidP="0070360A">
      <w:pPr>
        <w:jc w:val="both"/>
        <w:rPr>
          <w:sz w:val="28"/>
          <w:szCs w:val="28"/>
        </w:rPr>
      </w:pPr>
      <w:r w:rsidRPr="0070360A">
        <w:rPr>
          <w:sz w:val="28"/>
          <w:szCs w:val="28"/>
        </w:rPr>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D5346E" w:rsidRPr="0070360A" w:rsidRDefault="00D5346E" w:rsidP="0070360A">
      <w:pPr>
        <w:jc w:val="both"/>
        <w:rPr>
          <w:sz w:val="28"/>
          <w:szCs w:val="28"/>
        </w:rPr>
      </w:pPr>
      <w:r w:rsidRPr="0070360A">
        <w:rPr>
          <w:sz w:val="28"/>
          <w:szCs w:val="28"/>
        </w:rPr>
        <w:t>при диаметре до 150 мм - от 100 до 150 метров;</w:t>
      </w:r>
    </w:p>
    <w:p w:rsidR="00D5346E" w:rsidRPr="0070360A" w:rsidRDefault="00D5346E" w:rsidP="0070360A">
      <w:pPr>
        <w:jc w:val="both"/>
        <w:rPr>
          <w:sz w:val="28"/>
          <w:szCs w:val="28"/>
        </w:rPr>
      </w:pPr>
      <w:r w:rsidRPr="0070360A">
        <w:rPr>
          <w:sz w:val="28"/>
          <w:szCs w:val="28"/>
        </w:rPr>
        <w:t>при диаметре 150 - 300 мм - от 175 до 250 метров;</w:t>
      </w:r>
    </w:p>
    <w:p w:rsidR="00D5346E" w:rsidRPr="0070360A" w:rsidRDefault="00D5346E" w:rsidP="0070360A">
      <w:pPr>
        <w:jc w:val="both"/>
        <w:rPr>
          <w:sz w:val="28"/>
          <w:szCs w:val="28"/>
        </w:rPr>
      </w:pPr>
      <w:r w:rsidRPr="0070360A">
        <w:rPr>
          <w:sz w:val="28"/>
          <w:szCs w:val="28"/>
        </w:rPr>
        <w:t>при диаметре 300 - 500 мм - от 350 до 500 метров;</w:t>
      </w:r>
    </w:p>
    <w:p w:rsidR="00D5346E" w:rsidRPr="0070360A" w:rsidRDefault="00D5346E" w:rsidP="0070360A">
      <w:pPr>
        <w:jc w:val="both"/>
        <w:rPr>
          <w:sz w:val="28"/>
          <w:szCs w:val="28"/>
        </w:rPr>
      </w:pPr>
      <w:r w:rsidRPr="0070360A">
        <w:rPr>
          <w:sz w:val="28"/>
          <w:szCs w:val="28"/>
        </w:rPr>
        <w:t>при диаметре 500 - 1000 мм - от 800 до 1000 метров.</w:t>
      </w:r>
    </w:p>
    <w:p w:rsidR="00D5346E" w:rsidRPr="0070360A" w:rsidRDefault="00D5346E" w:rsidP="0070360A">
      <w:pPr>
        <w:jc w:val="both"/>
        <w:rPr>
          <w:sz w:val="28"/>
          <w:szCs w:val="28"/>
        </w:rPr>
      </w:pPr>
      <w:r w:rsidRPr="0070360A">
        <w:rPr>
          <w:sz w:val="28"/>
          <w:szCs w:val="28"/>
        </w:rPr>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D5346E" w:rsidRPr="0070360A" w:rsidRDefault="00D5346E" w:rsidP="0070360A">
      <w:pPr>
        <w:jc w:val="both"/>
        <w:rPr>
          <w:sz w:val="28"/>
          <w:szCs w:val="28"/>
        </w:rPr>
      </w:pPr>
      <w:r w:rsidRPr="0070360A">
        <w:rPr>
          <w:sz w:val="28"/>
          <w:szCs w:val="28"/>
        </w:rPr>
        <w:t>Согласно СП 36.13330.2012 Свод правил. Магистральные трубопроводы. Актуализированная редакция СНиП 2.05.06-85* минимальные расстояния от оси подземных и наземных магистральных трубопроводов до населенных пунктов, отдельных промышленных и сельскохозяйственных предприятий, зданий и сооружений принимаются от 75 - 350 м по обе стороны от оси трубопровода, а вдоль трассы многониточных трубопроводов - от осей крайних трубопроводов с учетом их диаметра и класса.</w:t>
      </w:r>
    </w:p>
    <w:p w:rsidR="00D5346E" w:rsidRPr="0070360A" w:rsidRDefault="00D5346E" w:rsidP="0070360A">
      <w:pPr>
        <w:jc w:val="both"/>
        <w:rPr>
          <w:sz w:val="28"/>
          <w:szCs w:val="28"/>
        </w:rPr>
      </w:pPr>
      <w:r w:rsidRPr="0070360A">
        <w:rPr>
          <w:sz w:val="28"/>
          <w:szCs w:val="28"/>
        </w:rPr>
        <w:t>Согласно «Правилам охраны магистральных газопроводов» (утверждены Постановлением Правительства РФ от 08.09.2017г. № 1083) охранные зоны объектов магистральных газопроводов устанавливаются -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D5346E" w:rsidRPr="0070360A" w:rsidRDefault="00D5346E" w:rsidP="0070360A">
      <w:pPr>
        <w:jc w:val="both"/>
        <w:rPr>
          <w:sz w:val="28"/>
          <w:szCs w:val="28"/>
        </w:rPr>
      </w:pPr>
      <w:r w:rsidRPr="0070360A">
        <w:rPr>
          <w:sz w:val="28"/>
          <w:szCs w:val="28"/>
        </w:rPr>
        <w:t>В охранных зонах запрещается:</w:t>
      </w:r>
    </w:p>
    <w:p w:rsidR="00D5346E" w:rsidRPr="0070360A" w:rsidRDefault="00D5346E" w:rsidP="0070360A">
      <w:pPr>
        <w:jc w:val="both"/>
        <w:rPr>
          <w:sz w:val="28"/>
          <w:szCs w:val="28"/>
        </w:rPr>
      </w:pPr>
      <w:r w:rsidRPr="0070360A">
        <w:rPr>
          <w:sz w:val="28"/>
          <w:szCs w:val="28"/>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D5346E" w:rsidRPr="0070360A" w:rsidRDefault="00D5346E" w:rsidP="0070360A">
      <w:pPr>
        <w:jc w:val="both"/>
        <w:rPr>
          <w:sz w:val="28"/>
          <w:szCs w:val="28"/>
        </w:rPr>
      </w:pPr>
      <w:r w:rsidRPr="0070360A">
        <w:rPr>
          <w:sz w:val="28"/>
          <w:szCs w:val="28"/>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D5346E" w:rsidRPr="0070360A" w:rsidRDefault="00D5346E" w:rsidP="0070360A">
      <w:pPr>
        <w:jc w:val="both"/>
        <w:rPr>
          <w:sz w:val="28"/>
          <w:szCs w:val="28"/>
        </w:rPr>
      </w:pPr>
      <w:r w:rsidRPr="0070360A">
        <w:rPr>
          <w:sz w:val="28"/>
          <w:szCs w:val="28"/>
        </w:rPr>
        <w:lastRenderedPageBreak/>
        <w:t>в) устраивать свалки, осуществлять сброс и слив едких и коррозионно-агрессивных веществ и горюче-смазочных материалов;</w:t>
      </w:r>
    </w:p>
    <w:p w:rsidR="00D5346E" w:rsidRPr="0070360A" w:rsidRDefault="00D5346E" w:rsidP="0070360A">
      <w:pPr>
        <w:jc w:val="both"/>
        <w:rPr>
          <w:sz w:val="28"/>
          <w:szCs w:val="28"/>
        </w:rPr>
      </w:pPr>
      <w:r w:rsidRPr="0070360A">
        <w:rPr>
          <w:sz w:val="28"/>
          <w:szCs w:val="28"/>
        </w:rPr>
        <w:t>г) складировать любые материалы, в том числе горюче-смазочные, или размещать хранилища любых материалов;</w:t>
      </w:r>
    </w:p>
    <w:p w:rsidR="00D5346E" w:rsidRPr="0070360A" w:rsidRDefault="00D5346E" w:rsidP="0070360A">
      <w:pPr>
        <w:jc w:val="both"/>
        <w:rPr>
          <w:sz w:val="28"/>
          <w:szCs w:val="28"/>
        </w:rPr>
      </w:pPr>
      <w:r w:rsidRPr="0070360A">
        <w:rPr>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D5346E" w:rsidRPr="0070360A" w:rsidRDefault="00D5346E" w:rsidP="0070360A">
      <w:pPr>
        <w:jc w:val="both"/>
        <w:rPr>
          <w:sz w:val="28"/>
          <w:szCs w:val="28"/>
        </w:rPr>
      </w:pPr>
      <w:r w:rsidRPr="0070360A">
        <w:rPr>
          <w:sz w:val="28"/>
          <w:szCs w:val="28"/>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D5346E" w:rsidRPr="0070360A" w:rsidRDefault="00D5346E" w:rsidP="0070360A">
      <w:pPr>
        <w:jc w:val="both"/>
        <w:rPr>
          <w:sz w:val="28"/>
          <w:szCs w:val="28"/>
        </w:rPr>
      </w:pPr>
      <w:r w:rsidRPr="0070360A">
        <w:rPr>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D5346E" w:rsidRPr="0070360A" w:rsidRDefault="00D5346E" w:rsidP="0070360A">
      <w:pPr>
        <w:jc w:val="both"/>
        <w:rPr>
          <w:sz w:val="28"/>
          <w:szCs w:val="28"/>
        </w:rPr>
      </w:pPr>
      <w:r w:rsidRPr="0070360A">
        <w:rPr>
          <w:sz w:val="28"/>
          <w:szCs w:val="28"/>
        </w:rPr>
        <w:t>з) проводить работы с использованием ударно-импульсных устройств и вспомогательных механизмов, сбрасывать грузы;</w:t>
      </w:r>
    </w:p>
    <w:p w:rsidR="00D5346E" w:rsidRPr="0070360A" w:rsidRDefault="00D5346E" w:rsidP="0070360A">
      <w:pPr>
        <w:jc w:val="both"/>
        <w:rPr>
          <w:sz w:val="28"/>
          <w:szCs w:val="28"/>
        </w:rPr>
      </w:pPr>
      <w:r w:rsidRPr="0070360A">
        <w:rPr>
          <w:sz w:val="28"/>
          <w:szCs w:val="28"/>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D5346E" w:rsidRPr="0070360A" w:rsidRDefault="00D5346E" w:rsidP="0070360A">
      <w:pPr>
        <w:jc w:val="both"/>
        <w:rPr>
          <w:sz w:val="28"/>
          <w:szCs w:val="28"/>
        </w:rPr>
      </w:pPr>
      <w:r w:rsidRPr="0070360A">
        <w:rPr>
          <w:sz w:val="28"/>
          <w:szCs w:val="28"/>
        </w:rPr>
        <w:t>к) огораживать и перегораживать охранные зоны;</w:t>
      </w:r>
    </w:p>
    <w:p w:rsidR="00D5346E" w:rsidRPr="0070360A" w:rsidRDefault="00D5346E" w:rsidP="0070360A">
      <w:pPr>
        <w:jc w:val="both"/>
        <w:rPr>
          <w:sz w:val="28"/>
          <w:szCs w:val="28"/>
        </w:rPr>
      </w:pPr>
      <w:r w:rsidRPr="0070360A">
        <w:rPr>
          <w:sz w:val="28"/>
          <w:szCs w:val="28"/>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D5346E" w:rsidRPr="0070360A" w:rsidRDefault="00D5346E" w:rsidP="0070360A">
      <w:pPr>
        <w:jc w:val="both"/>
        <w:rPr>
          <w:sz w:val="28"/>
          <w:szCs w:val="28"/>
        </w:rPr>
      </w:pPr>
      <w:r w:rsidRPr="0070360A">
        <w:rPr>
          <w:sz w:val="28"/>
          <w:szCs w:val="28"/>
        </w:rPr>
        <w:t>м) осуществлять несанкционированное подключение (присоединение) к магистральному газопроводу.</w:t>
      </w:r>
    </w:p>
    <w:p w:rsidR="00D5346E" w:rsidRPr="0070360A" w:rsidRDefault="00D5346E" w:rsidP="0070360A">
      <w:pPr>
        <w:jc w:val="both"/>
        <w:rPr>
          <w:sz w:val="28"/>
          <w:szCs w:val="28"/>
        </w:rPr>
      </w:pPr>
      <w:r w:rsidRPr="0070360A">
        <w:rPr>
          <w:sz w:val="28"/>
          <w:szCs w:val="28"/>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D5346E" w:rsidRPr="0070360A" w:rsidRDefault="00D5346E" w:rsidP="0070360A">
      <w:pPr>
        <w:jc w:val="both"/>
        <w:rPr>
          <w:sz w:val="28"/>
          <w:szCs w:val="28"/>
        </w:rPr>
      </w:pPr>
      <w:r w:rsidRPr="0070360A">
        <w:rPr>
          <w:sz w:val="28"/>
          <w:szCs w:val="28"/>
        </w:rPr>
        <w:t>а) проведение горных, взрывных, строительных, монтажных, мелиоративных работ, в том числе работ, связанных с затоплением земель;</w:t>
      </w:r>
    </w:p>
    <w:p w:rsidR="00D5346E" w:rsidRPr="0070360A" w:rsidRDefault="00D5346E" w:rsidP="0070360A">
      <w:pPr>
        <w:jc w:val="both"/>
        <w:rPr>
          <w:sz w:val="28"/>
          <w:szCs w:val="28"/>
        </w:rPr>
      </w:pPr>
      <w:r w:rsidRPr="0070360A">
        <w:rPr>
          <w:sz w:val="28"/>
          <w:szCs w:val="28"/>
        </w:rPr>
        <w:t>б) осуществление посадки и вырубки деревьев и кустарников;</w:t>
      </w:r>
    </w:p>
    <w:p w:rsidR="00D5346E" w:rsidRPr="0070360A" w:rsidRDefault="00D5346E" w:rsidP="0070360A">
      <w:pPr>
        <w:jc w:val="both"/>
        <w:rPr>
          <w:sz w:val="28"/>
          <w:szCs w:val="28"/>
        </w:rPr>
      </w:pPr>
      <w:r w:rsidRPr="0070360A">
        <w:rPr>
          <w:sz w:val="28"/>
          <w:szCs w:val="28"/>
        </w:rPr>
        <w:t>в) проведение погрузочно-разгрузочных работ, устройство водопоев скота, колка и заготовка льда;</w:t>
      </w:r>
    </w:p>
    <w:p w:rsidR="00D5346E" w:rsidRPr="0070360A" w:rsidRDefault="00D5346E" w:rsidP="0070360A">
      <w:pPr>
        <w:jc w:val="both"/>
        <w:rPr>
          <w:sz w:val="28"/>
          <w:szCs w:val="28"/>
        </w:rPr>
      </w:pPr>
      <w:r w:rsidRPr="0070360A">
        <w:rPr>
          <w:sz w:val="28"/>
          <w:szCs w:val="28"/>
        </w:rPr>
        <w:t>г) проведение земляных работ на глубине более чем 0,3 метра, планировка грунта;</w:t>
      </w:r>
    </w:p>
    <w:p w:rsidR="00D5346E" w:rsidRPr="0070360A" w:rsidRDefault="00D5346E" w:rsidP="0070360A">
      <w:pPr>
        <w:jc w:val="both"/>
        <w:rPr>
          <w:sz w:val="28"/>
          <w:szCs w:val="28"/>
        </w:rPr>
      </w:pPr>
      <w:r w:rsidRPr="0070360A">
        <w:rPr>
          <w:sz w:val="28"/>
          <w:szCs w:val="28"/>
        </w:rPr>
        <w:t>д) сооружение запруд на реках и ручьях;</w:t>
      </w:r>
    </w:p>
    <w:p w:rsidR="00D5346E" w:rsidRPr="0070360A" w:rsidRDefault="00D5346E" w:rsidP="0070360A">
      <w:pPr>
        <w:jc w:val="both"/>
        <w:rPr>
          <w:sz w:val="28"/>
          <w:szCs w:val="28"/>
        </w:rPr>
      </w:pPr>
      <w:r w:rsidRPr="0070360A">
        <w:rPr>
          <w:sz w:val="28"/>
          <w:szCs w:val="28"/>
        </w:rPr>
        <w:t>е) складирование кормов, удобрений, сена, соломы, размещение полевых станов и загонов для скота;</w:t>
      </w:r>
    </w:p>
    <w:p w:rsidR="00D5346E" w:rsidRPr="0070360A" w:rsidRDefault="00D5346E" w:rsidP="0070360A">
      <w:pPr>
        <w:jc w:val="both"/>
        <w:rPr>
          <w:sz w:val="28"/>
          <w:szCs w:val="28"/>
        </w:rPr>
      </w:pPr>
      <w:r w:rsidRPr="0070360A">
        <w:rPr>
          <w:sz w:val="28"/>
          <w:szCs w:val="28"/>
        </w:rPr>
        <w:t>ж) размещение туристских стоянок;</w:t>
      </w:r>
    </w:p>
    <w:p w:rsidR="00D5346E" w:rsidRPr="0070360A" w:rsidRDefault="00D5346E" w:rsidP="0070360A">
      <w:pPr>
        <w:jc w:val="both"/>
        <w:rPr>
          <w:sz w:val="28"/>
          <w:szCs w:val="28"/>
        </w:rPr>
      </w:pPr>
      <w:r w:rsidRPr="0070360A">
        <w:rPr>
          <w:sz w:val="28"/>
          <w:szCs w:val="28"/>
        </w:rPr>
        <w:t>з) размещение гаражей, стоянок и парковок транспортных средств;</w:t>
      </w:r>
    </w:p>
    <w:p w:rsidR="00D5346E" w:rsidRPr="0070360A" w:rsidRDefault="00D5346E" w:rsidP="0070360A">
      <w:pPr>
        <w:jc w:val="both"/>
        <w:rPr>
          <w:sz w:val="28"/>
          <w:szCs w:val="28"/>
        </w:rPr>
      </w:pPr>
      <w:r w:rsidRPr="0070360A">
        <w:rPr>
          <w:sz w:val="28"/>
          <w:szCs w:val="28"/>
        </w:rPr>
        <w:t>и) сооружение переездов через магистральные газопроводы;</w:t>
      </w:r>
    </w:p>
    <w:p w:rsidR="00D5346E" w:rsidRPr="0070360A" w:rsidRDefault="00D5346E" w:rsidP="0070360A">
      <w:pPr>
        <w:jc w:val="both"/>
        <w:rPr>
          <w:sz w:val="28"/>
          <w:szCs w:val="28"/>
        </w:rPr>
      </w:pPr>
      <w:r w:rsidRPr="0070360A">
        <w:rPr>
          <w:sz w:val="28"/>
          <w:szCs w:val="28"/>
        </w:rPr>
        <w:t>к) прокладка инженерных коммуникаций;</w:t>
      </w:r>
    </w:p>
    <w:p w:rsidR="00D5346E" w:rsidRPr="0070360A" w:rsidRDefault="00D5346E" w:rsidP="0070360A">
      <w:pPr>
        <w:jc w:val="both"/>
        <w:rPr>
          <w:sz w:val="28"/>
          <w:szCs w:val="28"/>
        </w:rPr>
      </w:pPr>
      <w:r w:rsidRPr="0070360A">
        <w:rPr>
          <w:sz w:val="28"/>
          <w:szCs w:val="28"/>
        </w:rPr>
        <w:t>л) проведение инженерных изысканий, связанных с бурением скважин и устройством шурфов;</w:t>
      </w:r>
    </w:p>
    <w:p w:rsidR="00D5346E" w:rsidRPr="0070360A" w:rsidRDefault="00D5346E" w:rsidP="0070360A">
      <w:pPr>
        <w:jc w:val="both"/>
        <w:rPr>
          <w:sz w:val="28"/>
          <w:szCs w:val="28"/>
        </w:rPr>
      </w:pPr>
      <w:r w:rsidRPr="0070360A">
        <w:rPr>
          <w:sz w:val="28"/>
          <w:szCs w:val="28"/>
        </w:rPr>
        <w:lastRenderedPageBreak/>
        <w:t>м) устройство причалов для судов и пляжей;</w:t>
      </w:r>
    </w:p>
    <w:p w:rsidR="00D5346E" w:rsidRPr="0070360A" w:rsidRDefault="00D5346E" w:rsidP="0070360A">
      <w:pPr>
        <w:jc w:val="both"/>
        <w:rPr>
          <w:sz w:val="28"/>
          <w:szCs w:val="28"/>
        </w:rPr>
      </w:pPr>
      <w:r w:rsidRPr="0070360A">
        <w:rPr>
          <w:sz w:val="28"/>
          <w:szCs w:val="28"/>
        </w:rPr>
        <w:t>н) проведение работ на объектах транспортной инфраструктуры, находящихся на территории охранной зоны;</w:t>
      </w:r>
    </w:p>
    <w:p w:rsidR="00D5346E" w:rsidRPr="0070360A" w:rsidRDefault="00D5346E" w:rsidP="0070360A">
      <w:pPr>
        <w:jc w:val="both"/>
        <w:rPr>
          <w:sz w:val="28"/>
          <w:szCs w:val="28"/>
        </w:rPr>
      </w:pPr>
      <w:r w:rsidRPr="0070360A">
        <w:rPr>
          <w:sz w:val="28"/>
          <w:szCs w:val="28"/>
        </w:rPr>
        <w:t>о) проведение работ, связанных с временным затоплением земель, не относящихся к землям сельскохозяйственного назначения.</w:t>
      </w:r>
    </w:p>
    <w:p w:rsidR="00D5346E" w:rsidRPr="0070360A" w:rsidRDefault="00D5346E" w:rsidP="0070360A">
      <w:pPr>
        <w:jc w:val="both"/>
        <w:rPr>
          <w:sz w:val="28"/>
          <w:szCs w:val="28"/>
        </w:rPr>
      </w:pPr>
      <w:r w:rsidRPr="0070360A">
        <w:rPr>
          <w:sz w:val="28"/>
          <w:szCs w:val="28"/>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rsidR="00D5346E" w:rsidRPr="0070360A" w:rsidRDefault="00D5346E" w:rsidP="0070360A">
      <w:pPr>
        <w:jc w:val="both"/>
        <w:rPr>
          <w:sz w:val="28"/>
          <w:szCs w:val="28"/>
        </w:rPr>
      </w:pPr>
      <w:r w:rsidRPr="0070360A">
        <w:rPr>
          <w:sz w:val="28"/>
          <w:szCs w:val="28"/>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D5346E" w:rsidRPr="0070360A" w:rsidRDefault="00D5346E" w:rsidP="0070360A">
      <w:pPr>
        <w:jc w:val="both"/>
        <w:rPr>
          <w:sz w:val="28"/>
          <w:szCs w:val="28"/>
        </w:rPr>
      </w:pPr>
      <w:r w:rsidRPr="0070360A">
        <w:rPr>
          <w:sz w:val="28"/>
          <w:szCs w:val="28"/>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D5346E" w:rsidRPr="0070360A" w:rsidRDefault="00D5346E" w:rsidP="0070360A">
      <w:pPr>
        <w:jc w:val="both"/>
        <w:rPr>
          <w:sz w:val="28"/>
          <w:szCs w:val="28"/>
        </w:rPr>
      </w:pPr>
      <w:r w:rsidRPr="0070360A">
        <w:rPr>
          <w:sz w:val="28"/>
          <w:szCs w:val="28"/>
        </w:rPr>
        <w:t>В соответствии с Постановлением Правительства РФ от 20 ноября 200г. №878 «Об утверждении Правил охраны газораспределительных сетей» - для газораспределительных сетей устанавливаются следующие охранные зоны:</w:t>
      </w:r>
    </w:p>
    <w:p w:rsidR="00D5346E" w:rsidRPr="0070360A" w:rsidRDefault="00D5346E" w:rsidP="0070360A">
      <w:pPr>
        <w:jc w:val="both"/>
        <w:rPr>
          <w:sz w:val="28"/>
          <w:szCs w:val="28"/>
        </w:rPr>
      </w:pPr>
      <w:r w:rsidRPr="0070360A">
        <w:rPr>
          <w:sz w:val="28"/>
          <w:szCs w:val="28"/>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5346E" w:rsidRPr="0070360A" w:rsidRDefault="00D5346E" w:rsidP="0070360A">
      <w:pPr>
        <w:jc w:val="both"/>
        <w:rPr>
          <w:sz w:val="28"/>
          <w:szCs w:val="28"/>
        </w:rPr>
      </w:pPr>
      <w:r w:rsidRPr="0070360A">
        <w:rPr>
          <w:sz w:val="28"/>
          <w:szCs w:val="28"/>
        </w:rPr>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5346E" w:rsidRPr="0070360A" w:rsidRDefault="00D5346E" w:rsidP="0070360A">
      <w:pPr>
        <w:jc w:val="both"/>
        <w:rPr>
          <w:sz w:val="28"/>
          <w:szCs w:val="28"/>
        </w:rPr>
      </w:pPr>
      <w:r w:rsidRPr="0070360A">
        <w:rPr>
          <w:sz w:val="28"/>
          <w:szCs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5346E" w:rsidRPr="0070360A" w:rsidRDefault="00D5346E" w:rsidP="0070360A">
      <w:pPr>
        <w:jc w:val="both"/>
        <w:rPr>
          <w:sz w:val="28"/>
          <w:szCs w:val="28"/>
        </w:rPr>
      </w:pPr>
      <w:r w:rsidRPr="0070360A">
        <w:rPr>
          <w:sz w:val="28"/>
          <w:szCs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5346E" w:rsidRPr="0070360A" w:rsidRDefault="00D5346E" w:rsidP="0070360A">
      <w:pPr>
        <w:jc w:val="both"/>
        <w:rPr>
          <w:sz w:val="28"/>
          <w:szCs w:val="28"/>
        </w:rPr>
      </w:pPr>
      <w:r w:rsidRPr="0070360A">
        <w:rPr>
          <w:sz w:val="28"/>
          <w:szCs w:val="28"/>
        </w:rPr>
        <w:t xml:space="preserve">Согласно СП 36.13330.2012 Свод правил. Магистральные трубопроводы. Актуализированная редакция СНиП 2.05.06-85*, расстояния от ГРС до населенных пунктов, промышленных и сельскохозяйственных предприятий, </w:t>
      </w:r>
      <w:r w:rsidRPr="0070360A">
        <w:rPr>
          <w:sz w:val="28"/>
          <w:szCs w:val="28"/>
        </w:rPr>
        <w:lastRenderedPageBreak/>
        <w:t>зданий и сооружений следует принимать в зависимости от класса и диаметра газопроводов (Таблица 18).</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Минимальные расстояния от ГРС</w:t>
      </w:r>
    </w:p>
    <w:p w:rsidR="00D5346E" w:rsidRPr="0070360A" w:rsidRDefault="00D5346E" w:rsidP="0070360A">
      <w:pPr>
        <w:jc w:val="both"/>
        <w:rPr>
          <w:sz w:val="28"/>
          <w:szCs w:val="28"/>
        </w:rPr>
      </w:pPr>
      <w:r w:rsidRPr="0070360A">
        <w:rPr>
          <w:sz w:val="28"/>
          <w:szCs w:val="28"/>
        </w:rPr>
        <w:t>Таблица 18</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900"/>
        <w:gridCol w:w="900"/>
        <w:gridCol w:w="1249"/>
        <w:gridCol w:w="1276"/>
        <w:gridCol w:w="1276"/>
        <w:gridCol w:w="1417"/>
        <w:gridCol w:w="1621"/>
      </w:tblGrid>
      <w:tr w:rsidR="00D5346E" w:rsidRPr="0070360A" w:rsidTr="00D5346E">
        <w:trPr>
          <w:trHeight w:val="20"/>
          <w:jc w:val="center"/>
        </w:trPr>
        <w:tc>
          <w:tcPr>
            <w:tcW w:w="9539" w:type="dxa"/>
            <w:gridSpan w:val="8"/>
          </w:tcPr>
          <w:p w:rsidR="00D5346E" w:rsidRPr="0070360A" w:rsidRDefault="00D5346E" w:rsidP="0070360A">
            <w:pPr>
              <w:jc w:val="both"/>
              <w:rPr>
                <w:sz w:val="28"/>
                <w:szCs w:val="28"/>
              </w:rPr>
            </w:pPr>
            <w:r w:rsidRPr="0070360A">
              <w:rPr>
                <w:sz w:val="28"/>
                <w:szCs w:val="28"/>
              </w:rPr>
              <w:t>Минимальные расстояния, м</w:t>
            </w:r>
          </w:p>
        </w:tc>
      </w:tr>
      <w:tr w:rsidR="00D5346E" w:rsidRPr="0070360A" w:rsidTr="00D5346E">
        <w:trPr>
          <w:trHeight w:val="20"/>
          <w:jc w:val="center"/>
        </w:trPr>
        <w:tc>
          <w:tcPr>
            <w:tcW w:w="9539" w:type="dxa"/>
            <w:gridSpan w:val="8"/>
          </w:tcPr>
          <w:p w:rsidR="00D5346E" w:rsidRPr="0070360A" w:rsidRDefault="00D5346E" w:rsidP="0070360A">
            <w:pPr>
              <w:jc w:val="both"/>
              <w:rPr>
                <w:sz w:val="28"/>
                <w:szCs w:val="28"/>
              </w:rPr>
            </w:pPr>
            <w:r w:rsidRPr="0070360A">
              <w:rPr>
                <w:sz w:val="28"/>
                <w:szCs w:val="28"/>
              </w:rPr>
              <w:t>От ГРС</w:t>
            </w:r>
          </w:p>
        </w:tc>
      </w:tr>
      <w:tr w:rsidR="00D5346E" w:rsidRPr="0070360A" w:rsidTr="00D5346E">
        <w:trPr>
          <w:trHeight w:val="20"/>
          <w:jc w:val="center"/>
        </w:trPr>
        <w:tc>
          <w:tcPr>
            <w:tcW w:w="9539" w:type="dxa"/>
            <w:gridSpan w:val="8"/>
          </w:tcPr>
          <w:p w:rsidR="00D5346E" w:rsidRPr="0070360A" w:rsidRDefault="00D5346E" w:rsidP="0070360A">
            <w:pPr>
              <w:jc w:val="both"/>
              <w:rPr>
                <w:sz w:val="28"/>
                <w:szCs w:val="28"/>
              </w:rPr>
            </w:pPr>
            <w:r w:rsidRPr="0070360A">
              <w:rPr>
                <w:sz w:val="28"/>
                <w:szCs w:val="28"/>
              </w:rPr>
              <w:t>Класс газопровода</w:t>
            </w:r>
          </w:p>
        </w:tc>
      </w:tr>
      <w:tr w:rsidR="00D5346E" w:rsidRPr="0070360A" w:rsidTr="00D5346E">
        <w:trPr>
          <w:trHeight w:val="20"/>
          <w:jc w:val="center"/>
        </w:trPr>
        <w:tc>
          <w:tcPr>
            <w:tcW w:w="6501" w:type="dxa"/>
            <w:gridSpan w:val="6"/>
          </w:tcPr>
          <w:p w:rsidR="00D5346E" w:rsidRPr="0070360A" w:rsidRDefault="00D5346E" w:rsidP="0070360A">
            <w:pPr>
              <w:jc w:val="both"/>
              <w:rPr>
                <w:sz w:val="28"/>
                <w:szCs w:val="28"/>
              </w:rPr>
            </w:pPr>
            <w:r w:rsidRPr="0070360A">
              <w:rPr>
                <w:sz w:val="28"/>
                <w:szCs w:val="28"/>
              </w:rPr>
              <w:t>l</w:t>
            </w:r>
          </w:p>
        </w:tc>
        <w:tc>
          <w:tcPr>
            <w:tcW w:w="3038" w:type="dxa"/>
            <w:gridSpan w:val="2"/>
          </w:tcPr>
          <w:p w:rsidR="00D5346E" w:rsidRPr="0070360A" w:rsidRDefault="00D5346E" w:rsidP="0070360A">
            <w:pPr>
              <w:jc w:val="both"/>
              <w:rPr>
                <w:sz w:val="28"/>
                <w:szCs w:val="28"/>
              </w:rPr>
            </w:pPr>
            <w:r w:rsidRPr="0070360A">
              <w:rPr>
                <w:sz w:val="28"/>
                <w:szCs w:val="28"/>
              </w:rPr>
              <w:t>ll</w:t>
            </w:r>
          </w:p>
        </w:tc>
      </w:tr>
      <w:tr w:rsidR="00D5346E" w:rsidRPr="0070360A" w:rsidTr="00D5346E">
        <w:trPr>
          <w:trHeight w:val="20"/>
          <w:jc w:val="center"/>
        </w:trPr>
        <w:tc>
          <w:tcPr>
            <w:tcW w:w="9539" w:type="dxa"/>
            <w:gridSpan w:val="8"/>
          </w:tcPr>
          <w:p w:rsidR="00D5346E" w:rsidRPr="0070360A" w:rsidRDefault="00D5346E" w:rsidP="0070360A">
            <w:pPr>
              <w:jc w:val="both"/>
              <w:rPr>
                <w:sz w:val="28"/>
                <w:szCs w:val="28"/>
              </w:rPr>
            </w:pPr>
            <w:r w:rsidRPr="0070360A">
              <w:rPr>
                <w:sz w:val="28"/>
                <w:szCs w:val="28"/>
              </w:rPr>
              <w:t>Условный диаметр газопровода, мм</w:t>
            </w:r>
          </w:p>
        </w:tc>
      </w:tr>
      <w:tr w:rsidR="00D5346E" w:rsidRPr="0070360A" w:rsidTr="00D5346E">
        <w:trPr>
          <w:trHeight w:val="20"/>
          <w:jc w:val="center"/>
        </w:trPr>
        <w:tc>
          <w:tcPr>
            <w:tcW w:w="900" w:type="dxa"/>
          </w:tcPr>
          <w:p w:rsidR="00D5346E" w:rsidRPr="0070360A" w:rsidRDefault="00D5346E" w:rsidP="0070360A">
            <w:pPr>
              <w:jc w:val="both"/>
              <w:rPr>
                <w:sz w:val="28"/>
                <w:szCs w:val="28"/>
              </w:rPr>
            </w:pPr>
            <w:r w:rsidRPr="0070360A">
              <w:rPr>
                <w:sz w:val="28"/>
                <w:szCs w:val="28"/>
              </w:rPr>
              <w:t>300 и менее</w:t>
            </w:r>
          </w:p>
        </w:tc>
        <w:tc>
          <w:tcPr>
            <w:tcW w:w="900" w:type="dxa"/>
          </w:tcPr>
          <w:p w:rsidR="00D5346E" w:rsidRPr="0070360A" w:rsidRDefault="00D5346E" w:rsidP="0070360A">
            <w:pPr>
              <w:jc w:val="both"/>
              <w:rPr>
                <w:sz w:val="28"/>
                <w:szCs w:val="28"/>
              </w:rPr>
            </w:pPr>
            <w:r w:rsidRPr="0070360A">
              <w:rPr>
                <w:sz w:val="28"/>
                <w:szCs w:val="28"/>
              </w:rPr>
              <w:t>300-600</w:t>
            </w:r>
          </w:p>
        </w:tc>
        <w:tc>
          <w:tcPr>
            <w:tcW w:w="900" w:type="dxa"/>
          </w:tcPr>
          <w:p w:rsidR="00D5346E" w:rsidRPr="0070360A" w:rsidRDefault="00D5346E" w:rsidP="0070360A">
            <w:pPr>
              <w:jc w:val="both"/>
              <w:rPr>
                <w:sz w:val="28"/>
                <w:szCs w:val="28"/>
              </w:rPr>
            </w:pPr>
            <w:r w:rsidRPr="0070360A">
              <w:rPr>
                <w:sz w:val="28"/>
                <w:szCs w:val="28"/>
              </w:rPr>
              <w:t>600-800</w:t>
            </w:r>
          </w:p>
        </w:tc>
        <w:tc>
          <w:tcPr>
            <w:tcW w:w="1249" w:type="dxa"/>
          </w:tcPr>
          <w:p w:rsidR="00D5346E" w:rsidRPr="0070360A" w:rsidRDefault="00D5346E" w:rsidP="0070360A">
            <w:pPr>
              <w:jc w:val="both"/>
              <w:rPr>
                <w:sz w:val="28"/>
                <w:szCs w:val="28"/>
              </w:rPr>
            </w:pPr>
            <w:r w:rsidRPr="0070360A">
              <w:rPr>
                <w:sz w:val="28"/>
                <w:szCs w:val="28"/>
              </w:rPr>
              <w:t>800-1000</w:t>
            </w:r>
          </w:p>
        </w:tc>
        <w:tc>
          <w:tcPr>
            <w:tcW w:w="1276" w:type="dxa"/>
          </w:tcPr>
          <w:p w:rsidR="00D5346E" w:rsidRPr="0070360A" w:rsidRDefault="00D5346E" w:rsidP="0070360A">
            <w:pPr>
              <w:jc w:val="both"/>
              <w:rPr>
                <w:sz w:val="28"/>
                <w:szCs w:val="28"/>
              </w:rPr>
            </w:pPr>
            <w:r w:rsidRPr="0070360A">
              <w:rPr>
                <w:sz w:val="28"/>
                <w:szCs w:val="28"/>
              </w:rPr>
              <w:t>1000-1200</w:t>
            </w:r>
          </w:p>
        </w:tc>
        <w:tc>
          <w:tcPr>
            <w:tcW w:w="1276" w:type="dxa"/>
          </w:tcPr>
          <w:p w:rsidR="00D5346E" w:rsidRPr="0070360A" w:rsidRDefault="00D5346E" w:rsidP="0070360A">
            <w:pPr>
              <w:jc w:val="both"/>
              <w:rPr>
                <w:sz w:val="28"/>
                <w:szCs w:val="28"/>
              </w:rPr>
            </w:pPr>
            <w:r w:rsidRPr="0070360A">
              <w:rPr>
                <w:sz w:val="28"/>
                <w:szCs w:val="28"/>
              </w:rPr>
              <w:t>1200-1400</w:t>
            </w:r>
          </w:p>
        </w:tc>
        <w:tc>
          <w:tcPr>
            <w:tcW w:w="1417" w:type="dxa"/>
          </w:tcPr>
          <w:p w:rsidR="00D5346E" w:rsidRPr="0070360A" w:rsidRDefault="00D5346E" w:rsidP="0070360A">
            <w:pPr>
              <w:jc w:val="both"/>
              <w:rPr>
                <w:sz w:val="28"/>
                <w:szCs w:val="28"/>
              </w:rPr>
            </w:pPr>
            <w:r w:rsidRPr="0070360A">
              <w:rPr>
                <w:sz w:val="28"/>
                <w:szCs w:val="28"/>
              </w:rPr>
              <w:t>300 и менее</w:t>
            </w:r>
          </w:p>
        </w:tc>
        <w:tc>
          <w:tcPr>
            <w:tcW w:w="1621" w:type="dxa"/>
          </w:tcPr>
          <w:p w:rsidR="00D5346E" w:rsidRPr="0070360A" w:rsidRDefault="00D5346E" w:rsidP="0070360A">
            <w:pPr>
              <w:jc w:val="both"/>
              <w:rPr>
                <w:sz w:val="28"/>
                <w:szCs w:val="28"/>
              </w:rPr>
            </w:pPr>
            <w:r w:rsidRPr="0070360A">
              <w:rPr>
                <w:sz w:val="28"/>
                <w:szCs w:val="28"/>
              </w:rPr>
              <w:t>св.300</w:t>
            </w:r>
          </w:p>
        </w:tc>
      </w:tr>
      <w:tr w:rsidR="00D5346E" w:rsidRPr="0070360A" w:rsidTr="00D5346E">
        <w:trPr>
          <w:trHeight w:val="20"/>
          <w:jc w:val="center"/>
        </w:trPr>
        <w:tc>
          <w:tcPr>
            <w:tcW w:w="900" w:type="dxa"/>
          </w:tcPr>
          <w:p w:rsidR="00D5346E" w:rsidRPr="0070360A" w:rsidRDefault="00D5346E" w:rsidP="0070360A">
            <w:pPr>
              <w:jc w:val="both"/>
              <w:rPr>
                <w:sz w:val="28"/>
                <w:szCs w:val="28"/>
              </w:rPr>
            </w:pPr>
            <w:r w:rsidRPr="0070360A">
              <w:rPr>
                <w:sz w:val="28"/>
                <w:szCs w:val="28"/>
              </w:rPr>
              <w:t>150</w:t>
            </w:r>
          </w:p>
        </w:tc>
        <w:tc>
          <w:tcPr>
            <w:tcW w:w="900" w:type="dxa"/>
          </w:tcPr>
          <w:p w:rsidR="00D5346E" w:rsidRPr="0070360A" w:rsidRDefault="00D5346E" w:rsidP="0070360A">
            <w:pPr>
              <w:jc w:val="both"/>
              <w:rPr>
                <w:sz w:val="28"/>
                <w:szCs w:val="28"/>
              </w:rPr>
            </w:pPr>
            <w:r w:rsidRPr="0070360A">
              <w:rPr>
                <w:sz w:val="28"/>
                <w:szCs w:val="28"/>
              </w:rPr>
              <w:t>175</w:t>
            </w:r>
          </w:p>
        </w:tc>
        <w:tc>
          <w:tcPr>
            <w:tcW w:w="900" w:type="dxa"/>
          </w:tcPr>
          <w:p w:rsidR="00D5346E" w:rsidRPr="0070360A" w:rsidRDefault="00D5346E" w:rsidP="0070360A">
            <w:pPr>
              <w:jc w:val="both"/>
              <w:rPr>
                <w:sz w:val="28"/>
                <w:szCs w:val="28"/>
              </w:rPr>
            </w:pPr>
            <w:r w:rsidRPr="0070360A">
              <w:rPr>
                <w:sz w:val="28"/>
                <w:szCs w:val="28"/>
              </w:rPr>
              <w:t>200</w:t>
            </w:r>
          </w:p>
        </w:tc>
        <w:tc>
          <w:tcPr>
            <w:tcW w:w="1249" w:type="dxa"/>
          </w:tcPr>
          <w:p w:rsidR="00D5346E" w:rsidRPr="0070360A" w:rsidRDefault="00D5346E" w:rsidP="0070360A">
            <w:pPr>
              <w:jc w:val="both"/>
              <w:rPr>
                <w:sz w:val="28"/>
                <w:szCs w:val="28"/>
              </w:rPr>
            </w:pPr>
            <w:r w:rsidRPr="0070360A">
              <w:rPr>
                <w:sz w:val="28"/>
                <w:szCs w:val="28"/>
              </w:rPr>
              <w:t>250</w:t>
            </w:r>
          </w:p>
        </w:tc>
        <w:tc>
          <w:tcPr>
            <w:tcW w:w="1276" w:type="dxa"/>
          </w:tcPr>
          <w:p w:rsidR="00D5346E" w:rsidRPr="0070360A" w:rsidRDefault="00D5346E" w:rsidP="0070360A">
            <w:pPr>
              <w:jc w:val="both"/>
              <w:rPr>
                <w:sz w:val="28"/>
                <w:szCs w:val="28"/>
              </w:rPr>
            </w:pPr>
            <w:r w:rsidRPr="0070360A">
              <w:rPr>
                <w:sz w:val="28"/>
                <w:szCs w:val="28"/>
              </w:rPr>
              <w:t>300</w:t>
            </w:r>
          </w:p>
        </w:tc>
        <w:tc>
          <w:tcPr>
            <w:tcW w:w="1276" w:type="dxa"/>
          </w:tcPr>
          <w:p w:rsidR="00D5346E" w:rsidRPr="0070360A" w:rsidRDefault="00D5346E" w:rsidP="0070360A">
            <w:pPr>
              <w:jc w:val="both"/>
              <w:rPr>
                <w:sz w:val="28"/>
                <w:szCs w:val="28"/>
              </w:rPr>
            </w:pPr>
            <w:r w:rsidRPr="0070360A">
              <w:rPr>
                <w:sz w:val="28"/>
                <w:szCs w:val="28"/>
              </w:rPr>
              <w:t>350</w:t>
            </w:r>
          </w:p>
        </w:tc>
        <w:tc>
          <w:tcPr>
            <w:tcW w:w="1417" w:type="dxa"/>
          </w:tcPr>
          <w:p w:rsidR="00D5346E" w:rsidRPr="0070360A" w:rsidRDefault="00D5346E" w:rsidP="0070360A">
            <w:pPr>
              <w:jc w:val="both"/>
              <w:rPr>
                <w:sz w:val="28"/>
                <w:szCs w:val="28"/>
              </w:rPr>
            </w:pPr>
            <w:r w:rsidRPr="0070360A">
              <w:rPr>
                <w:sz w:val="28"/>
                <w:szCs w:val="28"/>
              </w:rPr>
              <w:t>100</w:t>
            </w:r>
          </w:p>
        </w:tc>
        <w:tc>
          <w:tcPr>
            <w:tcW w:w="1621" w:type="dxa"/>
          </w:tcPr>
          <w:p w:rsidR="00D5346E" w:rsidRPr="0070360A" w:rsidRDefault="00D5346E" w:rsidP="0070360A">
            <w:pPr>
              <w:jc w:val="both"/>
              <w:rPr>
                <w:sz w:val="28"/>
                <w:szCs w:val="28"/>
              </w:rPr>
            </w:pPr>
            <w:r w:rsidRPr="0070360A">
              <w:rPr>
                <w:sz w:val="28"/>
                <w:szCs w:val="28"/>
              </w:rPr>
              <w:t>125</w:t>
            </w:r>
          </w:p>
        </w:tc>
      </w:tr>
    </w:tbl>
    <w:bookmarkEnd w:id="75"/>
    <w:p w:rsidR="00D5346E" w:rsidRPr="0070360A" w:rsidRDefault="00D5346E" w:rsidP="0070360A">
      <w:pPr>
        <w:jc w:val="both"/>
        <w:rPr>
          <w:sz w:val="28"/>
          <w:szCs w:val="28"/>
        </w:rPr>
      </w:pPr>
      <w:r w:rsidRPr="0070360A">
        <w:rPr>
          <w:sz w:val="28"/>
          <w:szCs w:val="28"/>
        </w:rPr>
        <w:t>Охранные и санитарно-защитные зоны высоковольтных линий электропередач</w:t>
      </w:r>
    </w:p>
    <w:p w:rsidR="00D5346E" w:rsidRPr="0070360A" w:rsidRDefault="00D5346E" w:rsidP="0070360A">
      <w:pPr>
        <w:jc w:val="both"/>
        <w:rPr>
          <w:sz w:val="28"/>
          <w:szCs w:val="28"/>
        </w:rPr>
      </w:pPr>
      <w:r w:rsidRPr="0070360A">
        <w:rPr>
          <w:sz w:val="28"/>
          <w:szCs w:val="28"/>
        </w:rPr>
        <w:t xml:space="preserve">На территории Ленинского сельского поселения Усть-Лабинского района проходят высоковольтные линии электропередач напряжением 35кВ и 10 кВ. </w:t>
      </w:r>
    </w:p>
    <w:p w:rsidR="00D5346E" w:rsidRPr="0070360A" w:rsidRDefault="00D5346E" w:rsidP="0070360A">
      <w:pPr>
        <w:jc w:val="both"/>
        <w:rPr>
          <w:sz w:val="28"/>
          <w:szCs w:val="28"/>
        </w:rPr>
      </w:pPr>
      <w:r w:rsidRPr="0070360A">
        <w:rPr>
          <w:sz w:val="28"/>
          <w:szCs w:val="28"/>
        </w:rPr>
        <w:t>Согласно постановлению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предусмотрены следующие размеры охранных зон (в зависимости от напряжения ЛЭП):</w:t>
      </w:r>
    </w:p>
    <w:p w:rsidR="00D5346E" w:rsidRPr="0070360A" w:rsidRDefault="00D5346E" w:rsidP="0070360A">
      <w:pPr>
        <w:jc w:val="both"/>
        <w:rPr>
          <w:sz w:val="28"/>
          <w:szCs w:val="28"/>
        </w:rPr>
      </w:pPr>
      <w:r w:rsidRPr="0070360A">
        <w:rPr>
          <w:sz w:val="28"/>
          <w:szCs w:val="28"/>
        </w:rPr>
        <w:t>Таблица 36</w:t>
      </w:r>
    </w:p>
    <w:tbl>
      <w:tblPr>
        <w:tblW w:w="9647" w:type="dxa"/>
        <w:tblCellMar>
          <w:left w:w="0" w:type="dxa"/>
          <w:right w:w="0" w:type="dxa"/>
        </w:tblCellMar>
        <w:tblLook w:val="04A0"/>
      </w:tblPr>
      <w:tblGrid>
        <w:gridCol w:w="4369"/>
        <w:gridCol w:w="5278"/>
      </w:tblGrid>
      <w:tr w:rsidR="00D5346E" w:rsidRPr="0070360A" w:rsidTr="00D5346E">
        <w:trPr>
          <w:tblHeader/>
        </w:trPr>
        <w:tc>
          <w:tcPr>
            <w:tcW w:w="4369" w:type="dxa"/>
            <w:tcBorders>
              <w:top w:val="single" w:sz="6" w:space="0" w:color="000000"/>
              <w:left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Проектный номинальный класс напряжения, кВ</w:t>
            </w:r>
          </w:p>
        </w:tc>
        <w:tc>
          <w:tcPr>
            <w:tcW w:w="5278" w:type="dxa"/>
            <w:tcBorders>
              <w:top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Расстояние, м</w:t>
            </w:r>
          </w:p>
        </w:tc>
      </w:tr>
      <w:tr w:rsidR="00D5346E" w:rsidRPr="0070360A" w:rsidTr="00D5346E">
        <w:tc>
          <w:tcPr>
            <w:tcW w:w="4369" w:type="dxa"/>
            <w:tcBorders>
              <w:left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1 - 20</w:t>
            </w:r>
          </w:p>
        </w:tc>
        <w:tc>
          <w:tcPr>
            <w:tcW w:w="5278" w:type="dxa"/>
            <w:tcBorders>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10 (5 - для линий с самонесущими или изолированными проводами, размещенных в границах населенных пунктов)</w:t>
            </w:r>
          </w:p>
        </w:tc>
      </w:tr>
      <w:tr w:rsidR="00D5346E" w:rsidRPr="0070360A" w:rsidTr="00D5346E">
        <w:tc>
          <w:tcPr>
            <w:tcW w:w="4369" w:type="dxa"/>
            <w:tcBorders>
              <w:left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35</w:t>
            </w:r>
          </w:p>
        </w:tc>
        <w:tc>
          <w:tcPr>
            <w:tcW w:w="5278" w:type="dxa"/>
            <w:tcBorders>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15</w:t>
            </w:r>
          </w:p>
        </w:tc>
      </w:tr>
      <w:tr w:rsidR="00D5346E" w:rsidRPr="0070360A" w:rsidTr="00D5346E">
        <w:tc>
          <w:tcPr>
            <w:tcW w:w="4369" w:type="dxa"/>
            <w:tcBorders>
              <w:left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110</w:t>
            </w:r>
          </w:p>
        </w:tc>
        <w:tc>
          <w:tcPr>
            <w:tcW w:w="5278" w:type="dxa"/>
            <w:tcBorders>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20</w:t>
            </w:r>
          </w:p>
        </w:tc>
      </w:tr>
      <w:tr w:rsidR="00D5346E" w:rsidRPr="0070360A" w:rsidTr="00D5346E">
        <w:tc>
          <w:tcPr>
            <w:tcW w:w="4369" w:type="dxa"/>
            <w:tcBorders>
              <w:left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150, 220</w:t>
            </w:r>
          </w:p>
        </w:tc>
        <w:tc>
          <w:tcPr>
            <w:tcW w:w="5278" w:type="dxa"/>
            <w:tcBorders>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25</w:t>
            </w:r>
          </w:p>
        </w:tc>
      </w:tr>
      <w:tr w:rsidR="00D5346E" w:rsidRPr="0070360A" w:rsidTr="00D5346E">
        <w:tc>
          <w:tcPr>
            <w:tcW w:w="4369" w:type="dxa"/>
            <w:tcBorders>
              <w:left w:val="single" w:sz="6" w:space="0" w:color="000000"/>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300, 500, +/-400</w:t>
            </w:r>
          </w:p>
        </w:tc>
        <w:tc>
          <w:tcPr>
            <w:tcW w:w="5278" w:type="dxa"/>
            <w:tcBorders>
              <w:bottom w:val="single" w:sz="6" w:space="0" w:color="000000"/>
              <w:right w:val="single" w:sz="6" w:space="0" w:color="000000"/>
            </w:tcBorders>
            <w:hideMark/>
          </w:tcPr>
          <w:p w:rsidR="00D5346E" w:rsidRPr="0070360A" w:rsidRDefault="00D5346E" w:rsidP="0070360A">
            <w:pPr>
              <w:jc w:val="both"/>
              <w:rPr>
                <w:sz w:val="28"/>
                <w:szCs w:val="28"/>
              </w:rPr>
            </w:pPr>
            <w:r w:rsidRPr="0070360A">
              <w:rPr>
                <w:sz w:val="28"/>
                <w:szCs w:val="28"/>
              </w:rPr>
              <w:t>30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D5346E" w:rsidRPr="0070360A" w:rsidRDefault="00D5346E" w:rsidP="0070360A">
      <w:pPr>
        <w:jc w:val="both"/>
        <w:rPr>
          <w:sz w:val="28"/>
          <w:szCs w:val="28"/>
        </w:rPr>
      </w:pPr>
      <w:r w:rsidRPr="0070360A">
        <w:rPr>
          <w:sz w:val="28"/>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w:t>
      </w:r>
      <w:r w:rsidRPr="0070360A">
        <w:rPr>
          <w:sz w:val="28"/>
          <w:szCs w:val="28"/>
        </w:rPr>
        <w:lastRenderedPageBreak/>
        <w:t>лиц, а также повлечь нанесение экологического ущерба и возникновение пожаров, в том числе:</w:t>
      </w:r>
    </w:p>
    <w:p w:rsidR="00D5346E" w:rsidRPr="0070360A" w:rsidRDefault="00D5346E" w:rsidP="0070360A">
      <w:pPr>
        <w:jc w:val="both"/>
        <w:rPr>
          <w:sz w:val="28"/>
          <w:szCs w:val="28"/>
        </w:rPr>
      </w:pPr>
      <w:r w:rsidRPr="0070360A">
        <w:rPr>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5346E" w:rsidRPr="0070360A" w:rsidRDefault="00D5346E" w:rsidP="0070360A">
      <w:pPr>
        <w:jc w:val="both"/>
        <w:rPr>
          <w:sz w:val="28"/>
          <w:szCs w:val="28"/>
        </w:rPr>
      </w:pPr>
      <w:r w:rsidRPr="0070360A">
        <w:rPr>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5346E" w:rsidRPr="0070360A" w:rsidRDefault="00D5346E" w:rsidP="0070360A">
      <w:pPr>
        <w:jc w:val="both"/>
        <w:rPr>
          <w:sz w:val="28"/>
          <w:szCs w:val="28"/>
        </w:rPr>
      </w:pPr>
      <w:r w:rsidRPr="0070360A">
        <w:rPr>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5346E" w:rsidRPr="0070360A" w:rsidRDefault="00D5346E" w:rsidP="0070360A">
      <w:pPr>
        <w:jc w:val="both"/>
        <w:rPr>
          <w:sz w:val="28"/>
          <w:szCs w:val="28"/>
        </w:rPr>
      </w:pPr>
      <w:r w:rsidRPr="0070360A">
        <w:rPr>
          <w:sz w:val="28"/>
          <w:szCs w:val="28"/>
        </w:rPr>
        <w:t>г) размещать свалки;</w:t>
      </w:r>
    </w:p>
    <w:p w:rsidR="00D5346E" w:rsidRPr="0070360A" w:rsidRDefault="00D5346E" w:rsidP="0070360A">
      <w:pPr>
        <w:jc w:val="both"/>
        <w:rPr>
          <w:sz w:val="28"/>
          <w:szCs w:val="28"/>
        </w:rPr>
      </w:pPr>
      <w:r w:rsidRPr="0070360A">
        <w:rPr>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5346E" w:rsidRPr="0070360A" w:rsidRDefault="00D5346E" w:rsidP="0070360A">
      <w:pPr>
        <w:jc w:val="both"/>
        <w:rPr>
          <w:sz w:val="28"/>
          <w:szCs w:val="28"/>
        </w:rPr>
      </w:pPr>
      <w:r w:rsidRPr="0070360A">
        <w:rPr>
          <w:sz w:val="28"/>
          <w:szCs w:val="28"/>
        </w:rPr>
        <w:t>Установлены границы охранной зоны воздушных линий электропередачи:</w:t>
      </w:r>
    </w:p>
    <w:p w:rsidR="00D5346E" w:rsidRPr="0070360A" w:rsidRDefault="00D5346E" w:rsidP="0070360A">
      <w:pPr>
        <w:jc w:val="both"/>
        <w:rPr>
          <w:sz w:val="28"/>
          <w:szCs w:val="28"/>
        </w:rPr>
      </w:pPr>
      <w:r w:rsidRPr="0070360A">
        <w:rPr>
          <w:sz w:val="28"/>
          <w:szCs w:val="28"/>
        </w:rPr>
        <w:t>- ВЛ-35 кВ «Ладожская – Безлесная»;</w:t>
      </w:r>
    </w:p>
    <w:p w:rsidR="00D5346E" w:rsidRPr="0070360A" w:rsidRDefault="00D5346E" w:rsidP="0070360A">
      <w:pPr>
        <w:jc w:val="both"/>
        <w:rPr>
          <w:sz w:val="28"/>
          <w:szCs w:val="28"/>
        </w:rPr>
      </w:pPr>
      <w:r w:rsidRPr="0070360A">
        <w:rPr>
          <w:sz w:val="28"/>
          <w:szCs w:val="28"/>
        </w:rPr>
        <w:t>- ВЛ-35 кВ «Тбилисская 110 - Безлесная»;</w:t>
      </w:r>
    </w:p>
    <w:p w:rsidR="00D5346E" w:rsidRPr="0070360A" w:rsidRDefault="00D5346E" w:rsidP="0070360A">
      <w:pPr>
        <w:jc w:val="both"/>
        <w:rPr>
          <w:sz w:val="28"/>
          <w:szCs w:val="28"/>
        </w:rPr>
      </w:pPr>
      <w:r w:rsidRPr="0070360A">
        <w:rPr>
          <w:sz w:val="28"/>
          <w:szCs w:val="28"/>
        </w:rPr>
        <w:t>- ВЛ 10 кВ.</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3. Водоохранные зоны и прибрежные защитные полосы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Водоохранными зонами являются территории, примыкающие к береговой линии морей,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346E" w:rsidRPr="0070360A" w:rsidRDefault="00D5346E" w:rsidP="0070360A">
      <w:pPr>
        <w:jc w:val="both"/>
        <w:rPr>
          <w:sz w:val="28"/>
          <w:szCs w:val="28"/>
        </w:rPr>
      </w:pPr>
      <w:r w:rsidRPr="0070360A">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5346E" w:rsidRPr="0070360A" w:rsidRDefault="00D5346E" w:rsidP="0070360A">
      <w:pPr>
        <w:jc w:val="both"/>
        <w:rPr>
          <w:sz w:val="28"/>
          <w:szCs w:val="28"/>
        </w:rPr>
      </w:pPr>
      <w:r w:rsidRPr="0070360A">
        <w:rPr>
          <w:sz w:val="28"/>
          <w:szCs w:val="28"/>
        </w:rPr>
        <w:t>Реки и балки, зоны которых внесены в базу кадастрового учета в границах Ленинского сельского поселения:</w:t>
      </w:r>
    </w:p>
    <w:p w:rsidR="00D5346E" w:rsidRPr="0070360A" w:rsidRDefault="00D5346E" w:rsidP="0070360A">
      <w:pPr>
        <w:jc w:val="both"/>
        <w:rPr>
          <w:sz w:val="28"/>
          <w:szCs w:val="28"/>
        </w:rPr>
      </w:pPr>
      <w:r w:rsidRPr="0070360A">
        <w:rPr>
          <w:sz w:val="28"/>
          <w:szCs w:val="28"/>
        </w:rPr>
        <w:lastRenderedPageBreak/>
        <w:t>Балка Сухой Лог (прибрежно-защитная полоса – 50м, водоохранная зона – 100м);</w:t>
      </w:r>
    </w:p>
    <w:p w:rsidR="00D5346E" w:rsidRPr="0070360A" w:rsidRDefault="00D5346E" w:rsidP="0070360A">
      <w:pPr>
        <w:jc w:val="both"/>
        <w:rPr>
          <w:sz w:val="28"/>
          <w:szCs w:val="28"/>
        </w:rPr>
      </w:pPr>
      <w:r w:rsidRPr="0070360A">
        <w:rPr>
          <w:sz w:val="28"/>
          <w:szCs w:val="28"/>
        </w:rPr>
        <w:t>Река Циганка (прибрежно-защитная полоса – 50м, водоохранная зона – 50 м);</w:t>
      </w:r>
    </w:p>
    <w:p w:rsidR="00D5346E" w:rsidRPr="0070360A" w:rsidRDefault="00D5346E" w:rsidP="0070360A">
      <w:pPr>
        <w:jc w:val="both"/>
        <w:rPr>
          <w:sz w:val="28"/>
          <w:szCs w:val="28"/>
        </w:rPr>
      </w:pPr>
      <w:r w:rsidRPr="0070360A">
        <w:rPr>
          <w:sz w:val="28"/>
          <w:szCs w:val="28"/>
        </w:rPr>
        <w:t>- В границах водоохранных зон запрещаются:</w:t>
      </w:r>
    </w:p>
    <w:p w:rsidR="00D5346E" w:rsidRPr="0070360A" w:rsidRDefault="00D5346E" w:rsidP="0070360A">
      <w:pPr>
        <w:jc w:val="both"/>
        <w:rPr>
          <w:sz w:val="28"/>
          <w:szCs w:val="28"/>
        </w:rPr>
      </w:pPr>
      <w:r w:rsidRPr="0070360A">
        <w:rPr>
          <w:sz w:val="28"/>
          <w:szCs w:val="28"/>
        </w:rPr>
        <w:t>1) использование сточных вод в целях повышения почвенного плодородия;</w:t>
      </w:r>
    </w:p>
    <w:p w:rsidR="00D5346E" w:rsidRPr="0070360A" w:rsidRDefault="00D5346E" w:rsidP="0070360A">
      <w:pPr>
        <w:jc w:val="both"/>
        <w:rPr>
          <w:sz w:val="28"/>
          <w:szCs w:val="28"/>
        </w:rPr>
      </w:pPr>
      <w:r w:rsidRPr="0070360A">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5346E" w:rsidRPr="0070360A" w:rsidRDefault="00D5346E" w:rsidP="0070360A">
      <w:pPr>
        <w:jc w:val="both"/>
        <w:rPr>
          <w:sz w:val="28"/>
          <w:szCs w:val="28"/>
        </w:rPr>
      </w:pPr>
      <w:r w:rsidRPr="0070360A">
        <w:rPr>
          <w:sz w:val="28"/>
          <w:szCs w:val="28"/>
        </w:rPr>
        <w:t>3) осуществление авиационных мер по борьбе с вредными организмами;</w:t>
      </w:r>
    </w:p>
    <w:p w:rsidR="00D5346E" w:rsidRPr="0070360A" w:rsidRDefault="00D5346E" w:rsidP="0070360A">
      <w:pPr>
        <w:jc w:val="both"/>
        <w:rPr>
          <w:sz w:val="28"/>
          <w:szCs w:val="28"/>
        </w:rPr>
      </w:pPr>
      <w:r w:rsidRPr="0070360A">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5346E" w:rsidRPr="0070360A" w:rsidRDefault="00D5346E" w:rsidP="0070360A">
      <w:pPr>
        <w:jc w:val="both"/>
        <w:rPr>
          <w:sz w:val="28"/>
          <w:szCs w:val="28"/>
        </w:rPr>
      </w:pPr>
      <w:r w:rsidRPr="0070360A">
        <w:rPr>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5346E" w:rsidRPr="0070360A" w:rsidRDefault="00D5346E" w:rsidP="0070360A">
      <w:pPr>
        <w:jc w:val="both"/>
        <w:rPr>
          <w:sz w:val="28"/>
          <w:szCs w:val="28"/>
        </w:rPr>
      </w:pPr>
      <w:r w:rsidRPr="0070360A">
        <w:rPr>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5346E" w:rsidRPr="0070360A" w:rsidRDefault="00D5346E" w:rsidP="0070360A">
      <w:pPr>
        <w:jc w:val="both"/>
        <w:rPr>
          <w:sz w:val="28"/>
          <w:szCs w:val="28"/>
        </w:rPr>
      </w:pPr>
      <w:r w:rsidRPr="0070360A">
        <w:rPr>
          <w:sz w:val="28"/>
          <w:szCs w:val="28"/>
        </w:rPr>
        <w:t>7) сброс сточных, в том числе дренажных, вод;</w:t>
      </w:r>
    </w:p>
    <w:p w:rsidR="00D5346E" w:rsidRPr="0070360A" w:rsidRDefault="00D5346E" w:rsidP="0070360A">
      <w:pPr>
        <w:jc w:val="both"/>
        <w:rPr>
          <w:sz w:val="28"/>
          <w:szCs w:val="28"/>
        </w:rPr>
      </w:pPr>
      <w:r w:rsidRPr="0070360A">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5346E" w:rsidRPr="0070360A" w:rsidRDefault="00D5346E" w:rsidP="0070360A">
      <w:pPr>
        <w:jc w:val="both"/>
        <w:rPr>
          <w:sz w:val="28"/>
          <w:szCs w:val="28"/>
        </w:rPr>
      </w:pPr>
      <w:r w:rsidRPr="0070360A">
        <w:rPr>
          <w:sz w:val="28"/>
          <w:szCs w:val="28"/>
        </w:rPr>
        <w:t xml:space="preserve">-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w:t>
      </w:r>
      <w:r w:rsidRPr="0070360A">
        <w:rPr>
          <w:sz w:val="28"/>
          <w:szCs w:val="28"/>
        </w:rPr>
        <w:lastRenderedPageBreak/>
        <w:t>поступление загрязняющих веществ, иных веществ и микроорганизмов в окружающую среду.</w:t>
      </w:r>
    </w:p>
    <w:p w:rsidR="00D5346E" w:rsidRPr="0070360A" w:rsidRDefault="00D5346E" w:rsidP="0070360A">
      <w:pPr>
        <w:jc w:val="both"/>
        <w:rPr>
          <w:sz w:val="28"/>
          <w:szCs w:val="28"/>
        </w:rPr>
      </w:pPr>
      <w:r w:rsidRPr="0070360A">
        <w:rPr>
          <w:sz w:val="28"/>
          <w:szCs w:val="28"/>
        </w:rPr>
        <w:t>-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 водоохранной зоне, также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5346E" w:rsidRPr="0070360A" w:rsidRDefault="00D5346E" w:rsidP="0070360A">
      <w:pPr>
        <w:jc w:val="both"/>
        <w:rPr>
          <w:sz w:val="28"/>
          <w:szCs w:val="28"/>
        </w:rPr>
      </w:pPr>
      <w:r w:rsidRPr="0070360A">
        <w:rPr>
          <w:sz w:val="28"/>
          <w:szCs w:val="28"/>
        </w:rPr>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D5346E" w:rsidRPr="0070360A" w:rsidRDefault="00D5346E" w:rsidP="0070360A">
      <w:pPr>
        <w:jc w:val="both"/>
        <w:rPr>
          <w:sz w:val="28"/>
          <w:szCs w:val="28"/>
        </w:rPr>
      </w:pPr>
      <w:r w:rsidRPr="0070360A">
        <w:rPr>
          <w:sz w:val="28"/>
          <w:szCs w:val="28"/>
        </w:rPr>
        <w:t xml:space="preserve">- В границах прибрежных защитных полос наряду с ограничениями, установленными в водоохранной зоне, также запрещаются: </w:t>
      </w:r>
    </w:p>
    <w:p w:rsidR="00D5346E" w:rsidRPr="0070360A" w:rsidRDefault="00D5346E" w:rsidP="0070360A">
      <w:pPr>
        <w:jc w:val="both"/>
        <w:rPr>
          <w:sz w:val="28"/>
          <w:szCs w:val="28"/>
        </w:rPr>
      </w:pPr>
      <w:r w:rsidRPr="0070360A">
        <w:rPr>
          <w:sz w:val="28"/>
          <w:szCs w:val="28"/>
        </w:rPr>
        <w:t>1) распашка земель;</w:t>
      </w:r>
    </w:p>
    <w:p w:rsidR="00D5346E" w:rsidRPr="0070360A" w:rsidRDefault="00D5346E" w:rsidP="0070360A">
      <w:pPr>
        <w:jc w:val="both"/>
        <w:rPr>
          <w:sz w:val="28"/>
          <w:szCs w:val="28"/>
        </w:rPr>
      </w:pPr>
      <w:r w:rsidRPr="0070360A">
        <w:rPr>
          <w:sz w:val="28"/>
          <w:szCs w:val="28"/>
        </w:rPr>
        <w:t>2) размещение отвалов размываемых грунтов;</w:t>
      </w:r>
    </w:p>
    <w:p w:rsidR="00D5346E" w:rsidRPr="0070360A" w:rsidRDefault="00D5346E" w:rsidP="0070360A">
      <w:pPr>
        <w:jc w:val="both"/>
        <w:rPr>
          <w:sz w:val="28"/>
          <w:szCs w:val="28"/>
        </w:rPr>
      </w:pPr>
      <w:r w:rsidRPr="0070360A">
        <w:rPr>
          <w:sz w:val="28"/>
          <w:szCs w:val="28"/>
        </w:rPr>
        <w:t>3) выпас сельскохозяйственных животных и организация для них летних лагерей, ванн.</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4. Зоны санитарной охраны источников водоснабжения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Границы и режим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p>
    <w:p w:rsidR="00D5346E" w:rsidRPr="0070360A" w:rsidRDefault="00D5346E" w:rsidP="0070360A">
      <w:pPr>
        <w:jc w:val="both"/>
        <w:rPr>
          <w:sz w:val="28"/>
          <w:szCs w:val="28"/>
        </w:rPr>
      </w:pPr>
      <w:r w:rsidRPr="0070360A">
        <w:rPr>
          <w:sz w:val="28"/>
          <w:szCs w:val="28"/>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5346E" w:rsidRPr="0070360A" w:rsidRDefault="00D5346E" w:rsidP="0070360A">
      <w:pPr>
        <w:jc w:val="both"/>
        <w:rPr>
          <w:sz w:val="28"/>
          <w:szCs w:val="28"/>
        </w:rPr>
      </w:pPr>
      <w:r w:rsidRPr="0070360A">
        <w:rPr>
          <w:sz w:val="28"/>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5346E" w:rsidRPr="0070360A" w:rsidRDefault="00D5346E" w:rsidP="0070360A">
      <w:pPr>
        <w:jc w:val="both"/>
        <w:rPr>
          <w:sz w:val="28"/>
          <w:szCs w:val="28"/>
        </w:rPr>
      </w:pPr>
      <w:r w:rsidRPr="0070360A">
        <w:rPr>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D5346E" w:rsidRPr="0070360A" w:rsidRDefault="00D5346E" w:rsidP="0070360A">
      <w:pPr>
        <w:jc w:val="both"/>
        <w:rPr>
          <w:sz w:val="28"/>
          <w:szCs w:val="28"/>
        </w:rPr>
      </w:pPr>
      <w:r w:rsidRPr="0070360A">
        <w:rPr>
          <w:sz w:val="28"/>
          <w:szCs w:val="28"/>
        </w:rPr>
        <w:lastRenderedPageBreak/>
        <w:t>Граница первого пояса ЗСО водопроводных сооружений принимается на расстоянии:</w:t>
      </w:r>
    </w:p>
    <w:p w:rsidR="00D5346E" w:rsidRPr="0070360A" w:rsidRDefault="00D5346E" w:rsidP="0070360A">
      <w:pPr>
        <w:jc w:val="both"/>
        <w:rPr>
          <w:sz w:val="28"/>
          <w:szCs w:val="28"/>
        </w:rPr>
      </w:pPr>
      <w:r w:rsidRPr="0070360A">
        <w:rPr>
          <w:sz w:val="28"/>
          <w:szCs w:val="28"/>
        </w:rPr>
        <w:t>от водонапорных башен – 10 м;</w:t>
      </w:r>
    </w:p>
    <w:p w:rsidR="00D5346E" w:rsidRPr="0070360A" w:rsidRDefault="00D5346E" w:rsidP="0070360A">
      <w:pPr>
        <w:jc w:val="both"/>
        <w:rPr>
          <w:sz w:val="28"/>
          <w:szCs w:val="28"/>
        </w:rPr>
      </w:pPr>
      <w:r w:rsidRPr="0070360A">
        <w:rPr>
          <w:sz w:val="28"/>
          <w:szCs w:val="28"/>
        </w:rPr>
        <w:t>от остальных помещений (отстойники, реагентное хозяйство, склад хлора, насосные станции и др.) – не менее 15 м.</w:t>
      </w:r>
    </w:p>
    <w:p w:rsidR="00D5346E" w:rsidRPr="0070360A" w:rsidRDefault="00D5346E" w:rsidP="0070360A">
      <w:pPr>
        <w:jc w:val="both"/>
        <w:rPr>
          <w:sz w:val="28"/>
          <w:szCs w:val="28"/>
        </w:rPr>
      </w:pPr>
      <w:r w:rsidRPr="0070360A">
        <w:rPr>
          <w:sz w:val="28"/>
          <w:szCs w:val="28"/>
        </w:rPr>
        <w:t xml:space="preserve"> 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p>
    <w:p w:rsidR="00D5346E" w:rsidRPr="0070360A" w:rsidRDefault="00D5346E" w:rsidP="0070360A">
      <w:pPr>
        <w:jc w:val="both"/>
        <w:rPr>
          <w:sz w:val="28"/>
          <w:szCs w:val="28"/>
        </w:rPr>
      </w:pPr>
      <w:r w:rsidRPr="0070360A">
        <w:rPr>
          <w:sz w:val="28"/>
          <w:szCs w:val="28"/>
        </w:rPr>
        <w:t>при отсутствии грунтовых вод – не менее 10 м при диаметре водовода до 1000 мм и не менее 20 м при диаметре водовода более 1000 мм;</w:t>
      </w:r>
    </w:p>
    <w:p w:rsidR="00D5346E" w:rsidRPr="0070360A" w:rsidRDefault="00D5346E" w:rsidP="0070360A">
      <w:pPr>
        <w:jc w:val="both"/>
        <w:rPr>
          <w:sz w:val="28"/>
          <w:szCs w:val="28"/>
        </w:rPr>
      </w:pPr>
      <w:r w:rsidRPr="0070360A">
        <w:rPr>
          <w:sz w:val="28"/>
          <w:szCs w:val="28"/>
        </w:rPr>
        <w:t>при наличии грунтовых вод – не менее 50 м вне зависимости от диаметра водовода.</w:t>
      </w:r>
    </w:p>
    <w:p w:rsidR="00D5346E" w:rsidRPr="0070360A" w:rsidRDefault="00D5346E" w:rsidP="0070360A">
      <w:pPr>
        <w:jc w:val="both"/>
        <w:rPr>
          <w:sz w:val="28"/>
          <w:szCs w:val="28"/>
        </w:rPr>
      </w:pPr>
      <w:r w:rsidRPr="0070360A">
        <w:rPr>
          <w:sz w:val="28"/>
          <w:szCs w:val="28"/>
        </w:rPr>
        <w:t>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p>
    <w:p w:rsidR="00D5346E" w:rsidRPr="0070360A" w:rsidRDefault="00D5346E" w:rsidP="0070360A">
      <w:pPr>
        <w:jc w:val="both"/>
        <w:rPr>
          <w:sz w:val="28"/>
          <w:szCs w:val="28"/>
        </w:rPr>
      </w:pPr>
      <w:r w:rsidRPr="0070360A">
        <w:rPr>
          <w:sz w:val="28"/>
          <w:szCs w:val="28"/>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D5346E" w:rsidRPr="0070360A" w:rsidRDefault="00D5346E" w:rsidP="0070360A">
      <w:pPr>
        <w:jc w:val="both"/>
        <w:rPr>
          <w:sz w:val="28"/>
          <w:szCs w:val="28"/>
        </w:rPr>
      </w:pPr>
      <w:r w:rsidRPr="0070360A">
        <w:rPr>
          <w:sz w:val="28"/>
          <w:szCs w:val="28"/>
        </w:rPr>
        <w:t>Согласно требованиям СанПиН 2.1.4.1110-02 «Зоны санитарной охраны источников водоснабжения и водопроводов питьевого назначения», в первом поясе ЗСО подземных водозаборов не допускается:</w:t>
      </w:r>
    </w:p>
    <w:p w:rsidR="00D5346E" w:rsidRPr="0070360A" w:rsidRDefault="00D5346E" w:rsidP="0070360A">
      <w:pPr>
        <w:jc w:val="both"/>
        <w:rPr>
          <w:sz w:val="28"/>
          <w:szCs w:val="28"/>
        </w:rPr>
      </w:pPr>
      <w:r w:rsidRPr="0070360A">
        <w:rPr>
          <w:sz w:val="28"/>
          <w:szCs w:val="28"/>
        </w:rPr>
        <w:t>-посадка высокоствольных деревьев;</w:t>
      </w:r>
    </w:p>
    <w:p w:rsidR="00D5346E" w:rsidRPr="0070360A" w:rsidRDefault="00D5346E" w:rsidP="0070360A">
      <w:pPr>
        <w:jc w:val="both"/>
        <w:rPr>
          <w:sz w:val="28"/>
          <w:szCs w:val="28"/>
        </w:rPr>
      </w:pPr>
      <w:r w:rsidRPr="0070360A">
        <w:rPr>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D5346E" w:rsidRPr="0070360A" w:rsidRDefault="00D5346E" w:rsidP="0070360A">
      <w:pPr>
        <w:jc w:val="both"/>
        <w:rPr>
          <w:sz w:val="28"/>
          <w:szCs w:val="28"/>
        </w:rPr>
      </w:pPr>
      <w:r w:rsidRPr="0070360A">
        <w:rPr>
          <w:sz w:val="28"/>
          <w:szCs w:val="28"/>
        </w:rPr>
        <w:t>-прокладка трубопроводов различного назначения;</w:t>
      </w:r>
    </w:p>
    <w:p w:rsidR="00D5346E" w:rsidRPr="0070360A" w:rsidRDefault="00D5346E" w:rsidP="0070360A">
      <w:pPr>
        <w:jc w:val="both"/>
        <w:rPr>
          <w:sz w:val="28"/>
          <w:szCs w:val="28"/>
        </w:rPr>
      </w:pPr>
      <w:r w:rsidRPr="0070360A">
        <w:rPr>
          <w:sz w:val="28"/>
          <w:szCs w:val="28"/>
        </w:rPr>
        <w:t>-размещение жилых и хозяйственно-бытовых зданий;</w:t>
      </w:r>
    </w:p>
    <w:p w:rsidR="00D5346E" w:rsidRPr="0070360A" w:rsidRDefault="00D5346E" w:rsidP="0070360A">
      <w:pPr>
        <w:jc w:val="both"/>
        <w:rPr>
          <w:sz w:val="28"/>
          <w:szCs w:val="28"/>
        </w:rPr>
      </w:pPr>
      <w:r w:rsidRPr="0070360A">
        <w:rPr>
          <w:sz w:val="28"/>
          <w:szCs w:val="28"/>
        </w:rPr>
        <w:t>-проживание людей;</w:t>
      </w:r>
    </w:p>
    <w:p w:rsidR="00D5346E" w:rsidRPr="0070360A" w:rsidRDefault="00D5346E" w:rsidP="0070360A">
      <w:pPr>
        <w:jc w:val="both"/>
        <w:rPr>
          <w:sz w:val="28"/>
          <w:szCs w:val="28"/>
        </w:rPr>
      </w:pPr>
      <w:r w:rsidRPr="0070360A">
        <w:rPr>
          <w:sz w:val="28"/>
          <w:szCs w:val="28"/>
        </w:rPr>
        <w:t>-применение удобрений и ядохимикатов;</w:t>
      </w:r>
    </w:p>
    <w:p w:rsidR="00D5346E" w:rsidRPr="0070360A" w:rsidRDefault="00D5346E" w:rsidP="0070360A">
      <w:pPr>
        <w:jc w:val="both"/>
        <w:rPr>
          <w:sz w:val="28"/>
          <w:szCs w:val="28"/>
        </w:rPr>
      </w:pPr>
      <w:r w:rsidRPr="0070360A">
        <w:rPr>
          <w:sz w:val="28"/>
          <w:szCs w:val="28"/>
        </w:rPr>
        <w:t>Во втором поясе ЗСО не допускается:</w:t>
      </w:r>
    </w:p>
    <w:p w:rsidR="00D5346E" w:rsidRPr="0070360A" w:rsidRDefault="00D5346E" w:rsidP="0070360A">
      <w:pPr>
        <w:jc w:val="both"/>
        <w:rPr>
          <w:sz w:val="28"/>
          <w:szCs w:val="28"/>
        </w:rPr>
      </w:pPr>
      <w:r w:rsidRPr="0070360A">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346E" w:rsidRPr="0070360A" w:rsidRDefault="00D5346E" w:rsidP="0070360A">
      <w:pPr>
        <w:jc w:val="both"/>
        <w:rPr>
          <w:sz w:val="28"/>
          <w:szCs w:val="28"/>
        </w:rPr>
      </w:pPr>
      <w:r w:rsidRPr="0070360A">
        <w:rPr>
          <w:sz w:val="28"/>
          <w:szCs w:val="28"/>
        </w:rPr>
        <w:t xml:space="preserve">-применение удобрений и ядохимикатов; </w:t>
      </w:r>
    </w:p>
    <w:p w:rsidR="00D5346E" w:rsidRPr="0070360A" w:rsidRDefault="00D5346E" w:rsidP="0070360A">
      <w:pPr>
        <w:jc w:val="both"/>
        <w:rPr>
          <w:sz w:val="28"/>
          <w:szCs w:val="28"/>
        </w:rPr>
      </w:pPr>
      <w:r w:rsidRPr="0070360A">
        <w:rPr>
          <w:sz w:val="28"/>
          <w:szCs w:val="28"/>
        </w:rPr>
        <w:t>-рубка леса главного пользования.</w:t>
      </w:r>
    </w:p>
    <w:p w:rsidR="00D5346E" w:rsidRPr="0070360A" w:rsidRDefault="00D5346E" w:rsidP="0070360A">
      <w:pPr>
        <w:jc w:val="both"/>
        <w:rPr>
          <w:sz w:val="28"/>
          <w:szCs w:val="28"/>
        </w:rPr>
      </w:pPr>
      <w:r w:rsidRPr="0070360A">
        <w:rPr>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и выполнении специальных мероприятий по защите водоносного горизонта от загрязнения.</w:t>
      </w:r>
    </w:p>
    <w:p w:rsidR="00D5346E" w:rsidRPr="0070360A" w:rsidRDefault="00D5346E" w:rsidP="0070360A">
      <w:pPr>
        <w:jc w:val="both"/>
        <w:rPr>
          <w:sz w:val="28"/>
          <w:szCs w:val="28"/>
        </w:rPr>
      </w:pPr>
      <w:r w:rsidRPr="0070360A">
        <w:rPr>
          <w:sz w:val="28"/>
          <w:szCs w:val="28"/>
        </w:rPr>
        <w:t xml:space="preserve">Отсутствие учета требований к режиму использования территорий 1-го, 2-го и 3-го поясов ЗСО, а также невнимание к условиям природной защищенности </w:t>
      </w:r>
      <w:r w:rsidRPr="0070360A">
        <w:rPr>
          <w:sz w:val="28"/>
          <w:szCs w:val="28"/>
        </w:rPr>
        <w:lastRenderedPageBreak/>
        <w:t>подземных вод при размещении объектов промышленно-селитебной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w:t>
      </w:r>
    </w:p>
    <w:p w:rsidR="00D5346E" w:rsidRPr="0070360A" w:rsidRDefault="00D5346E" w:rsidP="0070360A">
      <w:pPr>
        <w:jc w:val="both"/>
        <w:rPr>
          <w:sz w:val="28"/>
          <w:szCs w:val="28"/>
        </w:rPr>
      </w:pPr>
      <w:r w:rsidRPr="0070360A">
        <w:rPr>
          <w:sz w:val="28"/>
          <w:szCs w:val="28"/>
        </w:rPr>
        <w:t xml:space="preserve">В настоящее время на основании действующих лицензий на право пользования недрами в пределах территории Ленинского сельского поселения осуществляют добычу подземных вод с объемом добычи не более 500 м3/сут. (статус – краевой) 2 недропользователя, зоны санитарной охраны (ЗСО) источников питьевого водоснабжения на данные скважины не установлены. </w:t>
      </w:r>
    </w:p>
    <w:p w:rsidR="00D5346E" w:rsidRPr="0070360A" w:rsidRDefault="00D5346E" w:rsidP="0070360A">
      <w:pPr>
        <w:jc w:val="both"/>
        <w:rPr>
          <w:sz w:val="28"/>
          <w:szCs w:val="28"/>
        </w:rPr>
      </w:pPr>
      <w:r w:rsidRPr="0070360A">
        <w:rPr>
          <w:sz w:val="28"/>
          <w:szCs w:val="28"/>
        </w:rPr>
        <w:t>На территории поселения зоны санитарной охраны не установлены.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5346E" w:rsidRPr="0070360A" w:rsidRDefault="00D5346E" w:rsidP="0070360A">
      <w:pPr>
        <w:jc w:val="both"/>
        <w:rPr>
          <w:sz w:val="28"/>
          <w:szCs w:val="28"/>
        </w:rPr>
      </w:pPr>
      <w:r w:rsidRPr="0070360A">
        <w:rPr>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5346E" w:rsidRPr="0070360A" w:rsidRDefault="00D5346E" w:rsidP="0070360A">
      <w:pPr>
        <w:jc w:val="both"/>
        <w:rPr>
          <w:sz w:val="28"/>
          <w:szCs w:val="28"/>
        </w:rPr>
      </w:pPr>
      <w:r w:rsidRPr="0070360A">
        <w:rPr>
          <w:sz w:val="28"/>
          <w:szCs w:val="28"/>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ухудшение качества воды источника и воды, подаваемой водопроводными сооружениями.</w:t>
      </w:r>
    </w:p>
    <w:p w:rsidR="00D5346E" w:rsidRPr="0070360A" w:rsidRDefault="00D5346E" w:rsidP="0070360A">
      <w:pPr>
        <w:jc w:val="both"/>
        <w:rPr>
          <w:sz w:val="28"/>
          <w:szCs w:val="28"/>
        </w:rPr>
      </w:pPr>
      <w:r w:rsidRPr="0070360A">
        <w:rPr>
          <w:sz w:val="28"/>
          <w:szCs w:val="28"/>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p>
    <w:p w:rsidR="00D5346E" w:rsidRPr="0070360A" w:rsidRDefault="00D5346E" w:rsidP="0070360A">
      <w:pPr>
        <w:jc w:val="both"/>
        <w:rPr>
          <w:sz w:val="28"/>
          <w:szCs w:val="28"/>
        </w:rPr>
      </w:pPr>
      <w:r w:rsidRPr="0070360A">
        <w:rPr>
          <w:sz w:val="28"/>
          <w:szCs w:val="28"/>
        </w:rPr>
        <w:t>I пояс – зона строгого режима.</w:t>
      </w:r>
    </w:p>
    <w:p w:rsidR="00D5346E" w:rsidRPr="0070360A" w:rsidRDefault="00D5346E" w:rsidP="0070360A">
      <w:pPr>
        <w:jc w:val="both"/>
        <w:rPr>
          <w:sz w:val="28"/>
          <w:szCs w:val="28"/>
        </w:rPr>
      </w:pPr>
      <w:r w:rsidRPr="0070360A">
        <w:rPr>
          <w:sz w:val="28"/>
          <w:szCs w:val="28"/>
        </w:rPr>
        <w:t>Граница I пояса зоны санитарной охраны для подземного источника с надежно защищенными водоносными горизонтами устанавливается радиусом 30 м от устья скважины.</w:t>
      </w:r>
    </w:p>
    <w:p w:rsidR="00D5346E" w:rsidRPr="0070360A" w:rsidRDefault="00D5346E" w:rsidP="0070360A">
      <w:pPr>
        <w:jc w:val="both"/>
        <w:rPr>
          <w:sz w:val="28"/>
          <w:szCs w:val="28"/>
        </w:rPr>
      </w:pPr>
      <w:r w:rsidRPr="0070360A">
        <w:rPr>
          <w:sz w:val="28"/>
          <w:szCs w:val="28"/>
        </w:rPr>
        <w:t>II и III пояс – зона ограничений против бактериального и химического загрязнения.</w:t>
      </w:r>
    </w:p>
    <w:p w:rsidR="00D5346E" w:rsidRPr="0070360A" w:rsidRDefault="00D5346E" w:rsidP="0070360A">
      <w:pPr>
        <w:jc w:val="both"/>
        <w:rPr>
          <w:sz w:val="28"/>
          <w:szCs w:val="28"/>
        </w:rPr>
      </w:pPr>
      <w:r w:rsidRPr="0070360A">
        <w:rPr>
          <w:sz w:val="28"/>
          <w:szCs w:val="28"/>
        </w:rPr>
        <w:t>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p>
    <w:p w:rsidR="00D5346E" w:rsidRPr="0070360A" w:rsidRDefault="00D5346E" w:rsidP="0070360A">
      <w:pPr>
        <w:jc w:val="both"/>
        <w:rPr>
          <w:sz w:val="28"/>
          <w:szCs w:val="28"/>
        </w:rPr>
      </w:pPr>
      <w:r w:rsidRPr="0070360A">
        <w:rPr>
          <w:sz w:val="28"/>
          <w:szCs w:val="28"/>
        </w:rPr>
        <w:t xml:space="preserve">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w:t>
      </w:r>
      <w:r w:rsidRPr="0070360A">
        <w:rPr>
          <w:sz w:val="28"/>
          <w:szCs w:val="28"/>
        </w:rPr>
        <w:lastRenderedPageBreak/>
        <w:t>быть выполнены расчеты границ зон санитарной охраны для общего комплекса водозаборных сооружений.</w:t>
      </w:r>
    </w:p>
    <w:p w:rsidR="00D5346E" w:rsidRPr="0070360A" w:rsidRDefault="00D5346E" w:rsidP="0070360A">
      <w:pPr>
        <w:jc w:val="both"/>
        <w:rPr>
          <w:sz w:val="28"/>
          <w:szCs w:val="28"/>
        </w:rPr>
      </w:pPr>
      <w:r w:rsidRPr="0070360A">
        <w:rPr>
          <w:sz w:val="28"/>
          <w:szCs w:val="28"/>
        </w:rPr>
        <w:t>На территории поселения зоны санитарной охраны не установлены.</w:t>
      </w:r>
    </w:p>
    <w:p w:rsidR="00D5346E" w:rsidRPr="0070360A" w:rsidRDefault="00D5346E" w:rsidP="0070360A">
      <w:pPr>
        <w:jc w:val="both"/>
        <w:rPr>
          <w:sz w:val="28"/>
          <w:szCs w:val="28"/>
        </w:rPr>
      </w:pPr>
      <w:r w:rsidRPr="0070360A">
        <w:rPr>
          <w:sz w:val="28"/>
          <w:szCs w:val="28"/>
        </w:rPr>
        <w:t>Зоны с особыми условиями использования территории отображены на карте ГП-4 графической части проекта.</w:t>
      </w: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11906" w:h="16838"/>
          <w:pgMar w:top="1134" w:right="600" w:bottom="1134" w:left="1701"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 xml:space="preserve">5. Зоны залегания полезных ископаемых </w:t>
      </w:r>
    </w:p>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r w:rsidRPr="0070360A">
        <w:rPr>
          <w:rFonts w:eastAsia="Calibri"/>
          <w:sz w:val="28"/>
          <w:szCs w:val="28"/>
        </w:rPr>
        <w:t xml:space="preserve">Месторождения полезных ископаемых подлежат охране согласно Федеральному Закону о внесении изменений и дополнений в Закон Российской Федерации «О недрах» (принят Госдумой РФ 08.02.1995 г.). </w:t>
      </w:r>
    </w:p>
    <w:p w:rsidR="00D5346E" w:rsidRPr="0070360A" w:rsidRDefault="00D5346E" w:rsidP="0070360A">
      <w:pPr>
        <w:jc w:val="both"/>
        <w:rPr>
          <w:rFonts w:eastAsia="Calibri"/>
          <w:sz w:val="28"/>
          <w:szCs w:val="28"/>
        </w:rPr>
      </w:pPr>
      <w:r w:rsidRPr="0070360A">
        <w:rPr>
          <w:rFonts w:eastAsia="Calibri"/>
          <w:sz w:val="28"/>
          <w:szCs w:val="28"/>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5346E" w:rsidRPr="0070360A" w:rsidRDefault="00D5346E" w:rsidP="0070360A">
      <w:pPr>
        <w:jc w:val="both"/>
        <w:rPr>
          <w:rFonts w:eastAsia="Calibri"/>
          <w:sz w:val="28"/>
          <w:szCs w:val="28"/>
        </w:rPr>
      </w:pPr>
      <w:r w:rsidRPr="0070360A">
        <w:rPr>
          <w:rFonts w:eastAsia="Calibri"/>
          <w:sz w:val="28"/>
          <w:szCs w:val="28"/>
        </w:rPr>
        <w:t>При недропользовании на территории Таманского сельского поселения, согласно Закону Российской Федерации «О недрах» необходимо обеспечить:</w:t>
      </w:r>
    </w:p>
    <w:p w:rsidR="00D5346E" w:rsidRPr="0070360A" w:rsidRDefault="00D5346E" w:rsidP="0070360A">
      <w:pPr>
        <w:jc w:val="both"/>
        <w:rPr>
          <w:rFonts w:eastAsia="Calibri"/>
          <w:sz w:val="28"/>
          <w:szCs w:val="28"/>
        </w:rPr>
      </w:pPr>
      <w:r w:rsidRPr="0070360A">
        <w:rPr>
          <w:rFonts w:eastAsia="Calibri"/>
          <w:sz w:val="28"/>
          <w:szCs w:val="28"/>
        </w:rPr>
        <w:t>соблюдение норм качества водной среды и донных отложений и сохранение биологических ресурсов внутренних водоемов при разведке и разработке месторождений полезных ископаемых под этими водными объектами;</w:t>
      </w:r>
    </w:p>
    <w:p w:rsidR="00D5346E" w:rsidRPr="0070360A" w:rsidRDefault="00D5346E" w:rsidP="0070360A">
      <w:pPr>
        <w:jc w:val="both"/>
        <w:rPr>
          <w:rFonts w:eastAsia="Calibri"/>
          <w:sz w:val="28"/>
          <w:szCs w:val="28"/>
        </w:rPr>
      </w:pPr>
      <w:r w:rsidRPr="0070360A">
        <w:rPr>
          <w:rFonts w:eastAsia="Calibri"/>
          <w:sz w:val="28"/>
          <w:szCs w:val="28"/>
        </w:rPr>
        <w:t>соблюдение норм экологической безопасности при размещении (складировании, хранении) попутно добываемых, временно не используемых полезных ископаемых, вскрышных пород, отходов горного и перерабатывающего производств, а также норм других вредных воздействий, оказываемых недропользователями на окружающую среду, как в границах горного отвода, так и за его пределами;</w:t>
      </w:r>
    </w:p>
    <w:p w:rsidR="00D5346E" w:rsidRPr="0070360A" w:rsidRDefault="00D5346E" w:rsidP="0070360A">
      <w:pPr>
        <w:jc w:val="both"/>
        <w:rPr>
          <w:rFonts w:eastAsia="Calibri"/>
          <w:sz w:val="28"/>
          <w:szCs w:val="28"/>
        </w:rPr>
      </w:pPr>
      <w:r w:rsidRPr="0070360A">
        <w:rPr>
          <w:rFonts w:eastAsia="Calibri"/>
          <w:sz w:val="28"/>
          <w:szCs w:val="28"/>
        </w:rPr>
        <w:t>выполнение за счет собственных средств работ по рекультивации временно занимаемых и нарушаемых земель в результате разработки месторождении полезных ископаемых открытым или подземным способом, геологоразведочных или иных работ;</w:t>
      </w:r>
    </w:p>
    <w:p w:rsidR="00D5346E" w:rsidRPr="0070360A" w:rsidRDefault="00D5346E" w:rsidP="0070360A">
      <w:pPr>
        <w:jc w:val="both"/>
        <w:rPr>
          <w:rFonts w:eastAsia="Calibri"/>
          <w:sz w:val="28"/>
          <w:szCs w:val="28"/>
        </w:rPr>
      </w:pPr>
      <w:r w:rsidRPr="0070360A">
        <w:rPr>
          <w:rFonts w:eastAsia="Calibri"/>
          <w:sz w:val="28"/>
          <w:szCs w:val="28"/>
        </w:rPr>
        <w:t>биологический этап рекультивации в сроки, предусмотренные проектом и утвержденные в установленном порядке, для нарушенных в результате разработки месторождении полезных ископаемых, геологоразведочных или иных работ земель, требующих восстановления плодородия почв для сельскохозяйственных, лесохозяйственных и иных целей;</w:t>
      </w:r>
    </w:p>
    <w:p w:rsidR="00D5346E" w:rsidRPr="0070360A" w:rsidRDefault="00D5346E" w:rsidP="0070360A">
      <w:pPr>
        <w:jc w:val="both"/>
        <w:rPr>
          <w:rFonts w:eastAsia="Calibri"/>
          <w:sz w:val="28"/>
          <w:szCs w:val="28"/>
        </w:rPr>
      </w:pPr>
      <w:r w:rsidRPr="0070360A">
        <w:rPr>
          <w:rFonts w:eastAsia="Calibri"/>
          <w:sz w:val="28"/>
          <w:szCs w:val="28"/>
        </w:rPr>
        <w:t>экологические интересы населения, обязательства по осуществлению которых должны быть включены в основные условия конкурсов (аукционов) на получение права пользования недрами, проводимыми в соответствии с федеральным законодательством, с объемом финансирования не менее 3 % от стоимости реализации добытого минерального сырья.</w:t>
      </w:r>
    </w:p>
    <w:p w:rsidR="00D5346E" w:rsidRPr="0070360A" w:rsidRDefault="00D5346E" w:rsidP="0070360A">
      <w:pPr>
        <w:jc w:val="both"/>
        <w:rPr>
          <w:sz w:val="28"/>
          <w:szCs w:val="28"/>
        </w:rPr>
      </w:pPr>
      <w:r w:rsidRPr="0070360A">
        <w:rPr>
          <w:sz w:val="28"/>
          <w:szCs w:val="28"/>
        </w:rPr>
        <w:t xml:space="preserve">В пределах сельского поселения расположены месторождения углеводородного сырья (УВС) </w:t>
      </w:r>
      <w:r w:rsidRPr="0070360A">
        <w:rPr>
          <w:rFonts w:eastAsia="Calibri"/>
          <w:sz w:val="28"/>
          <w:szCs w:val="28"/>
        </w:rPr>
        <w:t xml:space="preserve">газа, конденсата «Северо-Ладожское». </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sectPr w:rsidR="00D5346E" w:rsidRPr="0070360A" w:rsidSect="00D5346E">
          <w:pgSz w:w="11906" w:h="16838"/>
          <w:pgMar w:top="1134" w:right="600" w:bottom="1134" w:left="1701" w:header="708" w:footer="708" w:gutter="0"/>
          <w:cols w:space="708"/>
          <w:docGrid w:linePitch="360"/>
        </w:sectPr>
      </w:pPr>
    </w:p>
    <w:p w:rsidR="00D5346E" w:rsidRPr="0070360A" w:rsidRDefault="00D5346E" w:rsidP="0070360A">
      <w:pPr>
        <w:jc w:val="both"/>
        <w:rPr>
          <w:rFonts w:eastAsia="Calibri"/>
          <w:sz w:val="28"/>
          <w:szCs w:val="28"/>
        </w:rPr>
      </w:pPr>
      <w:r w:rsidRPr="0070360A">
        <w:rPr>
          <w:rFonts w:eastAsia="Calibri"/>
          <w:sz w:val="28"/>
          <w:szCs w:val="28"/>
        </w:rPr>
        <w:lastRenderedPageBreak/>
        <w:t>Реестр недропользователей Ленинского сельского поселения Усть-Лабинского района (по состоянию на 01.01.2024)</w:t>
      </w:r>
    </w:p>
    <w:p w:rsidR="00D5346E" w:rsidRPr="0070360A" w:rsidRDefault="00D5346E" w:rsidP="0070360A">
      <w:pPr>
        <w:jc w:val="both"/>
        <w:rPr>
          <w:rFonts w:eastAsia="Calibri"/>
          <w:sz w:val="28"/>
          <w:szCs w:val="28"/>
        </w:rPr>
      </w:pPr>
      <w:r w:rsidRPr="0070360A">
        <w:rPr>
          <w:rFonts w:eastAsia="Calibri"/>
          <w:sz w:val="28"/>
          <w:szCs w:val="28"/>
        </w:rPr>
        <w:t>Таблица 20</w:t>
      </w:r>
      <w:r w:rsidR="00590787" w:rsidRPr="0070360A">
        <w:rPr>
          <w:rFonts w:eastAsia="Calibri"/>
          <w:sz w:val="28"/>
          <w:szCs w:val="28"/>
        </w:rPr>
        <w:fldChar w:fldCharType="begin"/>
      </w:r>
      <w:r w:rsidRPr="0070360A">
        <w:rPr>
          <w:rFonts w:eastAsia="Calibri"/>
          <w:sz w:val="28"/>
          <w:szCs w:val="28"/>
        </w:rPr>
        <w:instrText xml:space="preserve"> LINK Excel.Sheet.8 "E:\\Работа\\Усть-Лабинский район\\ГП ПЗЗ Двубратское\\ГП\\Исходники\\Лицензиип на недра Приложение Двубратское СП.xls" Лист2!R1C1:R4C16 \a \f 4 \h  \* MERGEFORMAT </w:instrText>
      </w:r>
      <w:r w:rsidR="00590787" w:rsidRPr="0070360A">
        <w:rPr>
          <w:rFonts w:eastAsia="Calibri"/>
          <w:sz w:val="28"/>
          <w:szCs w:val="28"/>
        </w:rPr>
        <w:fldChar w:fldCharType="separate"/>
      </w:r>
    </w:p>
    <w:tbl>
      <w:tblPr>
        <w:tblW w:w="0" w:type="auto"/>
        <w:jc w:val="center"/>
        <w:shd w:val="clear" w:color="auto" w:fill="FFFFFF" w:themeFill="background1"/>
        <w:tblLook w:val="04A0"/>
      </w:tblPr>
      <w:tblGrid>
        <w:gridCol w:w="490"/>
        <w:gridCol w:w="1369"/>
        <w:gridCol w:w="2764"/>
        <w:gridCol w:w="2493"/>
        <w:gridCol w:w="2933"/>
        <w:gridCol w:w="1579"/>
        <w:gridCol w:w="1579"/>
        <w:gridCol w:w="1579"/>
      </w:tblGrid>
      <w:tr w:rsidR="00D5346E" w:rsidRPr="0070360A" w:rsidTr="00D5346E">
        <w:trPr>
          <w:jc w:val="center"/>
        </w:trPr>
        <w:tc>
          <w:tcPr>
            <w:tcW w:w="516"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rFonts w:eastAsia="Calibri"/>
                <w:sz w:val="28"/>
                <w:szCs w:val="28"/>
                <w:highlight w:val="lightGray"/>
              </w:rPr>
              <w:t>№</w:t>
            </w:r>
          </w:p>
        </w:tc>
        <w:tc>
          <w:tcPr>
            <w:tcW w:w="133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rFonts w:eastAsia="Calibri"/>
                <w:sz w:val="28"/>
                <w:szCs w:val="28"/>
                <w:highlight w:val="lightGray"/>
              </w:rPr>
              <w:t>Лицензия</w:t>
            </w:r>
          </w:p>
        </w:tc>
        <w:tc>
          <w:tcPr>
            <w:tcW w:w="3106"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rFonts w:eastAsia="Calibri"/>
                <w:sz w:val="28"/>
                <w:szCs w:val="28"/>
                <w:highlight w:val="lightGray"/>
              </w:rPr>
              <w:t>Владелец лицензии</w:t>
            </w:r>
          </w:p>
        </w:tc>
        <w:tc>
          <w:tcPr>
            <w:tcW w:w="2167" w:type="dxa"/>
            <w:shd w:val="clear" w:color="auto" w:fill="FFFFFF" w:themeFill="background1"/>
            <w:vAlign w:val="center"/>
          </w:tcPr>
          <w:p w:rsidR="00D5346E" w:rsidRPr="0070360A" w:rsidRDefault="00D5346E" w:rsidP="0070360A">
            <w:pPr>
              <w:jc w:val="both"/>
              <w:rPr>
                <w:sz w:val="28"/>
                <w:szCs w:val="28"/>
                <w:highlight w:val="lightGray"/>
              </w:rPr>
            </w:pPr>
            <w:r w:rsidRPr="0070360A">
              <w:rPr>
                <w:sz w:val="28"/>
                <w:szCs w:val="28"/>
                <w:highlight w:val="lightGray"/>
              </w:rPr>
              <w:t>Юридический адрес</w:t>
            </w:r>
          </w:p>
          <w:p w:rsidR="00D5346E" w:rsidRPr="0070360A" w:rsidRDefault="00D5346E" w:rsidP="0070360A">
            <w:pPr>
              <w:jc w:val="both"/>
              <w:rPr>
                <w:rFonts w:eastAsia="Calibri"/>
                <w:sz w:val="28"/>
                <w:szCs w:val="28"/>
                <w:highlight w:val="lightGray"/>
              </w:rPr>
            </w:pPr>
            <w:r w:rsidRPr="0070360A">
              <w:rPr>
                <w:sz w:val="28"/>
                <w:szCs w:val="28"/>
                <w:highlight w:val="lightGray"/>
              </w:rPr>
              <w:t>недропользователя</w:t>
            </w:r>
          </w:p>
        </w:tc>
        <w:tc>
          <w:tcPr>
            <w:tcW w:w="2545"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Целевое назначение и вид</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Целевое назначение и вид</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Целевое назначение и вид</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Целевое назначение и вид</w:t>
            </w:r>
          </w:p>
        </w:tc>
      </w:tr>
      <w:tr w:rsidR="00D5346E" w:rsidRPr="0070360A" w:rsidTr="00D5346E">
        <w:trPr>
          <w:jc w:val="center"/>
        </w:trPr>
        <w:tc>
          <w:tcPr>
            <w:tcW w:w="516"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rFonts w:eastAsia="Calibri"/>
                <w:sz w:val="28"/>
                <w:szCs w:val="28"/>
                <w:highlight w:val="lightGray"/>
              </w:rPr>
              <w:t>1</w:t>
            </w:r>
          </w:p>
        </w:tc>
        <w:tc>
          <w:tcPr>
            <w:tcW w:w="133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КРД 04192 ВЭ</w:t>
            </w:r>
          </w:p>
        </w:tc>
        <w:tc>
          <w:tcPr>
            <w:tcW w:w="3106" w:type="dxa"/>
            <w:shd w:val="clear" w:color="auto" w:fill="FFFFFF" w:themeFill="background1"/>
            <w:vAlign w:val="center"/>
          </w:tcPr>
          <w:p w:rsidR="00D5346E" w:rsidRPr="0070360A" w:rsidRDefault="00D5346E" w:rsidP="0070360A">
            <w:pPr>
              <w:jc w:val="both"/>
              <w:rPr>
                <w:sz w:val="28"/>
                <w:szCs w:val="28"/>
                <w:highlight w:val="lightGray"/>
              </w:rPr>
            </w:pPr>
            <w:r w:rsidRPr="0070360A">
              <w:rPr>
                <w:sz w:val="28"/>
                <w:szCs w:val="28"/>
                <w:highlight w:val="lightGray"/>
              </w:rPr>
              <w:t>ООО "Опытно-</w:t>
            </w:r>
          </w:p>
          <w:p w:rsidR="00D5346E" w:rsidRPr="0070360A" w:rsidRDefault="00D5346E" w:rsidP="0070360A">
            <w:pPr>
              <w:jc w:val="both"/>
              <w:rPr>
                <w:sz w:val="28"/>
                <w:szCs w:val="28"/>
                <w:highlight w:val="lightGray"/>
              </w:rPr>
            </w:pPr>
            <w:r w:rsidRPr="0070360A">
              <w:rPr>
                <w:sz w:val="28"/>
                <w:szCs w:val="28"/>
                <w:highlight w:val="lightGray"/>
              </w:rPr>
              <w:t>производственное</w:t>
            </w:r>
          </w:p>
          <w:p w:rsidR="00D5346E" w:rsidRPr="0070360A" w:rsidRDefault="00D5346E" w:rsidP="0070360A">
            <w:pPr>
              <w:jc w:val="both"/>
              <w:rPr>
                <w:sz w:val="28"/>
                <w:szCs w:val="28"/>
                <w:highlight w:val="lightGray"/>
              </w:rPr>
            </w:pPr>
            <w:r w:rsidRPr="0070360A">
              <w:rPr>
                <w:sz w:val="28"/>
                <w:szCs w:val="28"/>
                <w:highlight w:val="lightGray"/>
              </w:rPr>
              <w:t>хозяйство</w:t>
            </w:r>
          </w:p>
          <w:p w:rsidR="00D5346E" w:rsidRPr="0070360A" w:rsidRDefault="00D5346E" w:rsidP="0070360A">
            <w:pPr>
              <w:jc w:val="both"/>
              <w:rPr>
                <w:sz w:val="28"/>
                <w:szCs w:val="28"/>
                <w:highlight w:val="lightGray"/>
              </w:rPr>
            </w:pPr>
            <w:r w:rsidRPr="0070360A">
              <w:rPr>
                <w:sz w:val="28"/>
                <w:szCs w:val="28"/>
                <w:highlight w:val="lightGray"/>
              </w:rPr>
              <w:t>им.К.А.Тимирязева"</w:t>
            </w:r>
          </w:p>
          <w:p w:rsidR="00D5346E" w:rsidRPr="0070360A" w:rsidRDefault="00D5346E" w:rsidP="0070360A">
            <w:pPr>
              <w:jc w:val="both"/>
              <w:rPr>
                <w:rFonts w:eastAsia="Calibri"/>
                <w:sz w:val="28"/>
                <w:szCs w:val="28"/>
                <w:highlight w:val="lightGray"/>
              </w:rPr>
            </w:pPr>
            <w:r w:rsidRPr="0070360A">
              <w:rPr>
                <w:sz w:val="28"/>
                <w:szCs w:val="28"/>
                <w:highlight w:val="lightGray"/>
              </w:rPr>
              <w:t>(ИНН 2356042695)</w:t>
            </w:r>
          </w:p>
        </w:tc>
        <w:tc>
          <w:tcPr>
            <w:tcW w:w="2167" w:type="dxa"/>
            <w:shd w:val="clear" w:color="auto" w:fill="FFFFFF" w:themeFill="background1"/>
            <w:vAlign w:val="center"/>
          </w:tcPr>
          <w:p w:rsidR="00D5346E" w:rsidRPr="0070360A" w:rsidRDefault="00D5346E" w:rsidP="0070360A">
            <w:pPr>
              <w:jc w:val="both"/>
              <w:rPr>
                <w:sz w:val="28"/>
                <w:szCs w:val="28"/>
                <w:highlight w:val="lightGray"/>
              </w:rPr>
            </w:pPr>
            <w:r w:rsidRPr="0070360A">
              <w:rPr>
                <w:sz w:val="28"/>
                <w:szCs w:val="28"/>
                <w:highlight w:val="lightGray"/>
              </w:rPr>
              <w:t>352313, Краснодарский</w:t>
            </w:r>
          </w:p>
          <w:p w:rsidR="00D5346E" w:rsidRPr="0070360A" w:rsidRDefault="00D5346E" w:rsidP="0070360A">
            <w:pPr>
              <w:jc w:val="both"/>
              <w:rPr>
                <w:sz w:val="28"/>
                <w:szCs w:val="28"/>
                <w:highlight w:val="lightGray"/>
              </w:rPr>
            </w:pPr>
            <w:r w:rsidRPr="0070360A">
              <w:rPr>
                <w:sz w:val="28"/>
                <w:szCs w:val="28"/>
                <w:highlight w:val="lightGray"/>
              </w:rPr>
              <w:t>край,</w:t>
            </w:r>
          </w:p>
          <w:p w:rsidR="00D5346E" w:rsidRPr="0070360A" w:rsidRDefault="00D5346E" w:rsidP="0070360A">
            <w:pPr>
              <w:jc w:val="both"/>
              <w:rPr>
                <w:sz w:val="28"/>
                <w:szCs w:val="28"/>
                <w:highlight w:val="lightGray"/>
              </w:rPr>
            </w:pPr>
            <w:r w:rsidRPr="0070360A">
              <w:rPr>
                <w:sz w:val="28"/>
                <w:szCs w:val="28"/>
                <w:highlight w:val="lightGray"/>
              </w:rPr>
              <w:t>Усть-Лабинский р-н, х.</w:t>
            </w:r>
          </w:p>
          <w:p w:rsidR="00D5346E" w:rsidRPr="0070360A" w:rsidRDefault="00D5346E" w:rsidP="0070360A">
            <w:pPr>
              <w:jc w:val="both"/>
              <w:rPr>
                <w:sz w:val="28"/>
                <w:szCs w:val="28"/>
                <w:highlight w:val="lightGray"/>
              </w:rPr>
            </w:pPr>
            <w:r w:rsidRPr="0070360A">
              <w:rPr>
                <w:sz w:val="28"/>
                <w:szCs w:val="28"/>
                <w:highlight w:val="lightGray"/>
              </w:rPr>
              <w:t>Безлесный,</w:t>
            </w:r>
          </w:p>
          <w:p w:rsidR="00D5346E" w:rsidRPr="0070360A" w:rsidRDefault="00D5346E" w:rsidP="0070360A">
            <w:pPr>
              <w:jc w:val="both"/>
              <w:rPr>
                <w:rFonts w:eastAsia="Calibri"/>
                <w:sz w:val="28"/>
                <w:szCs w:val="28"/>
                <w:highlight w:val="lightGray"/>
              </w:rPr>
            </w:pPr>
            <w:r w:rsidRPr="0070360A">
              <w:rPr>
                <w:sz w:val="28"/>
                <w:szCs w:val="28"/>
                <w:highlight w:val="lightGray"/>
              </w:rPr>
              <w:t>ул. Красная, 62</w:t>
            </w:r>
          </w:p>
        </w:tc>
        <w:tc>
          <w:tcPr>
            <w:tcW w:w="2545" w:type="dxa"/>
            <w:shd w:val="clear" w:color="auto" w:fill="FFFFFF" w:themeFill="background1"/>
            <w:vAlign w:val="center"/>
          </w:tcPr>
          <w:p w:rsidR="00D5346E" w:rsidRPr="0070360A" w:rsidRDefault="00D5346E" w:rsidP="0070360A">
            <w:pPr>
              <w:jc w:val="both"/>
              <w:rPr>
                <w:sz w:val="28"/>
                <w:szCs w:val="28"/>
                <w:highlight w:val="lightGray"/>
              </w:rPr>
            </w:pPr>
            <w:r w:rsidRPr="0070360A">
              <w:rPr>
                <w:sz w:val="28"/>
                <w:szCs w:val="28"/>
                <w:highlight w:val="lightGray"/>
              </w:rPr>
              <w:t>добыча подземных вод для</w:t>
            </w:r>
          </w:p>
          <w:p w:rsidR="00D5346E" w:rsidRPr="0070360A" w:rsidRDefault="00D5346E" w:rsidP="0070360A">
            <w:pPr>
              <w:jc w:val="both"/>
              <w:rPr>
                <w:sz w:val="28"/>
                <w:szCs w:val="28"/>
                <w:highlight w:val="lightGray"/>
              </w:rPr>
            </w:pPr>
            <w:r w:rsidRPr="0070360A">
              <w:rPr>
                <w:sz w:val="28"/>
                <w:szCs w:val="28"/>
                <w:highlight w:val="lightGray"/>
              </w:rPr>
              <w:t>хозяйственно-питьевого</w:t>
            </w:r>
          </w:p>
          <w:p w:rsidR="00D5346E" w:rsidRPr="0070360A" w:rsidRDefault="00D5346E" w:rsidP="0070360A">
            <w:pPr>
              <w:jc w:val="both"/>
              <w:rPr>
                <w:sz w:val="28"/>
                <w:szCs w:val="28"/>
                <w:highlight w:val="lightGray"/>
              </w:rPr>
            </w:pPr>
            <w:r w:rsidRPr="0070360A">
              <w:rPr>
                <w:sz w:val="28"/>
                <w:szCs w:val="28"/>
                <w:highlight w:val="lightGray"/>
              </w:rPr>
              <w:t>водоснабжения сельских</w:t>
            </w:r>
          </w:p>
          <w:p w:rsidR="00D5346E" w:rsidRPr="0070360A" w:rsidRDefault="00D5346E" w:rsidP="0070360A">
            <w:pPr>
              <w:jc w:val="both"/>
              <w:rPr>
                <w:sz w:val="28"/>
                <w:szCs w:val="28"/>
                <w:highlight w:val="lightGray"/>
              </w:rPr>
            </w:pPr>
            <w:r w:rsidRPr="0070360A">
              <w:rPr>
                <w:sz w:val="28"/>
                <w:szCs w:val="28"/>
                <w:highlight w:val="lightGray"/>
              </w:rPr>
              <w:t>населенных пунктов и</w:t>
            </w:r>
          </w:p>
          <w:p w:rsidR="00D5346E" w:rsidRPr="0070360A" w:rsidRDefault="00D5346E" w:rsidP="0070360A">
            <w:pPr>
              <w:jc w:val="both"/>
              <w:rPr>
                <w:sz w:val="28"/>
                <w:szCs w:val="28"/>
                <w:highlight w:val="lightGray"/>
              </w:rPr>
            </w:pPr>
            <w:r w:rsidRPr="0070360A">
              <w:rPr>
                <w:sz w:val="28"/>
                <w:szCs w:val="28"/>
                <w:highlight w:val="lightGray"/>
              </w:rPr>
              <w:t>технологического</w:t>
            </w:r>
          </w:p>
          <w:p w:rsidR="00D5346E" w:rsidRPr="0070360A" w:rsidRDefault="00D5346E" w:rsidP="0070360A">
            <w:pPr>
              <w:jc w:val="both"/>
              <w:rPr>
                <w:sz w:val="28"/>
                <w:szCs w:val="28"/>
                <w:highlight w:val="lightGray"/>
              </w:rPr>
            </w:pPr>
            <w:r w:rsidRPr="0070360A">
              <w:rPr>
                <w:sz w:val="28"/>
                <w:szCs w:val="28"/>
                <w:highlight w:val="lightGray"/>
              </w:rPr>
              <w:t>обеспечения водой</w:t>
            </w:r>
          </w:p>
          <w:p w:rsidR="00D5346E" w:rsidRPr="0070360A" w:rsidRDefault="00D5346E" w:rsidP="0070360A">
            <w:pPr>
              <w:jc w:val="both"/>
              <w:rPr>
                <w:sz w:val="28"/>
                <w:szCs w:val="28"/>
                <w:highlight w:val="lightGray"/>
              </w:rPr>
            </w:pPr>
            <w:r w:rsidRPr="0070360A">
              <w:rPr>
                <w:sz w:val="28"/>
                <w:szCs w:val="28"/>
                <w:highlight w:val="lightGray"/>
              </w:rPr>
              <w:t>промышленных и</w:t>
            </w:r>
          </w:p>
          <w:p w:rsidR="00D5346E" w:rsidRPr="0070360A" w:rsidRDefault="00D5346E" w:rsidP="0070360A">
            <w:pPr>
              <w:jc w:val="both"/>
              <w:rPr>
                <w:sz w:val="28"/>
                <w:szCs w:val="28"/>
                <w:highlight w:val="lightGray"/>
              </w:rPr>
            </w:pPr>
            <w:r w:rsidRPr="0070360A">
              <w:rPr>
                <w:sz w:val="28"/>
                <w:szCs w:val="28"/>
                <w:highlight w:val="lightGray"/>
              </w:rPr>
              <w:t>сельскохозяйственных</w:t>
            </w:r>
          </w:p>
          <w:p w:rsidR="00D5346E" w:rsidRPr="0070360A" w:rsidRDefault="00D5346E" w:rsidP="0070360A">
            <w:pPr>
              <w:jc w:val="both"/>
              <w:rPr>
                <w:rFonts w:eastAsia="Calibri"/>
                <w:sz w:val="28"/>
                <w:szCs w:val="28"/>
                <w:highlight w:val="lightGray"/>
              </w:rPr>
            </w:pPr>
            <w:r w:rsidRPr="0070360A">
              <w:rPr>
                <w:sz w:val="28"/>
                <w:szCs w:val="28"/>
                <w:highlight w:val="lightGray"/>
              </w:rPr>
              <w:t>объектов</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вода подз.-ая</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28.06.2011</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28.06.2036</w:t>
            </w:r>
          </w:p>
        </w:tc>
      </w:tr>
      <w:tr w:rsidR="00D5346E" w:rsidRPr="0070360A" w:rsidTr="00D5346E">
        <w:trPr>
          <w:jc w:val="center"/>
        </w:trPr>
        <w:tc>
          <w:tcPr>
            <w:tcW w:w="516"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rFonts w:eastAsia="Calibri"/>
                <w:sz w:val="28"/>
                <w:szCs w:val="28"/>
                <w:highlight w:val="lightGray"/>
              </w:rPr>
              <w:t>2</w:t>
            </w:r>
          </w:p>
        </w:tc>
        <w:tc>
          <w:tcPr>
            <w:tcW w:w="133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rPr>
              <w:t>КРД 82119 ВЭ</w:t>
            </w:r>
          </w:p>
        </w:tc>
        <w:tc>
          <w:tcPr>
            <w:tcW w:w="3106" w:type="dxa"/>
            <w:shd w:val="clear" w:color="auto" w:fill="FFFFFF" w:themeFill="background1"/>
            <w:vAlign w:val="center"/>
          </w:tcPr>
          <w:p w:rsidR="00D5346E" w:rsidRPr="0070360A" w:rsidRDefault="00D5346E" w:rsidP="0070360A">
            <w:pPr>
              <w:jc w:val="both"/>
              <w:rPr>
                <w:sz w:val="28"/>
                <w:szCs w:val="28"/>
                <w:highlight w:val="lightGray"/>
              </w:rPr>
            </w:pPr>
            <w:r w:rsidRPr="0070360A">
              <w:rPr>
                <w:sz w:val="28"/>
                <w:szCs w:val="28"/>
                <w:highlight w:val="lightGray"/>
              </w:rPr>
              <w:t>ООО "Опытно-</w:t>
            </w:r>
          </w:p>
          <w:p w:rsidR="00D5346E" w:rsidRPr="0070360A" w:rsidRDefault="00D5346E" w:rsidP="0070360A">
            <w:pPr>
              <w:jc w:val="both"/>
              <w:rPr>
                <w:sz w:val="28"/>
                <w:szCs w:val="28"/>
                <w:highlight w:val="lightGray"/>
              </w:rPr>
            </w:pPr>
            <w:r w:rsidRPr="0070360A">
              <w:rPr>
                <w:sz w:val="28"/>
                <w:szCs w:val="28"/>
                <w:highlight w:val="lightGray"/>
              </w:rPr>
              <w:t>производственное</w:t>
            </w:r>
          </w:p>
          <w:p w:rsidR="00D5346E" w:rsidRPr="0070360A" w:rsidRDefault="00D5346E" w:rsidP="0070360A">
            <w:pPr>
              <w:jc w:val="both"/>
              <w:rPr>
                <w:sz w:val="28"/>
                <w:szCs w:val="28"/>
                <w:highlight w:val="lightGray"/>
              </w:rPr>
            </w:pPr>
            <w:r w:rsidRPr="0070360A">
              <w:rPr>
                <w:sz w:val="28"/>
                <w:szCs w:val="28"/>
                <w:highlight w:val="lightGray"/>
              </w:rPr>
              <w:t>хозяйство</w:t>
            </w:r>
          </w:p>
          <w:p w:rsidR="00D5346E" w:rsidRPr="0070360A" w:rsidRDefault="00D5346E" w:rsidP="0070360A">
            <w:pPr>
              <w:jc w:val="both"/>
              <w:rPr>
                <w:sz w:val="28"/>
                <w:szCs w:val="28"/>
                <w:highlight w:val="lightGray"/>
              </w:rPr>
            </w:pPr>
            <w:r w:rsidRPr="0070360A">
              <w:rPr>
                <w:sz w:val="28"/>
                <w:szCs w:val="28"/>
                <w:highlight w:val="lightGray"/>
              </w:rPr>
              <w:t>им.К.А.Тимирязева"</w:t>
            </w:r>
          </w:p>
          <w:p w:rsidR="00D5346E" w:rsidRPr="0070360A" w:rsidRDefault="00D5346E" w:rsidP="0070360A">
            <w:pPr>
              <w:jc w:val="both"/>
              <w:rPr>
                <w:rFonts w:eastAsia="Calibri"/>
                <w:sz w:val="28"/>
                <w:szCs w:val="28"/>
                <w:highlight w:val="lightGray"/>
              </w:rPr>
            </w:pPr>
            <w:r w:rsidRPr="0070360A">
              <w:rPr>
                <w:sz w:val="28"/>
                <w:szCs w:val="28"/>
                <w:highlight w:val="lightGray"/>
              </w:rPr>
              <w:t>(ИНН 2356042695)</w:t>
            </w:r>
          </w:p>
        </w:tc>
        <w:tc>
          <w:tcPr>
            <w:tcW w:w="2167" w:type="dxa"/>
            <w:shd w:val="clear" w:color="auto" w:fill="FFFFFF" w:themeFill="background1"/>
            <w:vAlign w:val="center"/>
          </w:tcPr>
          <w:p w:rsidR="00D5346E" w:rsidRPr="0070360A" w:rsidRDefault="00D5346E" w:rsidP="0070360A">
            <w:pPr>
              <w:jc w:val="both"/>
              <w:rPr>
                <w:sz w:val="28"/>
                <w:szCs w:val="28"/>
                <w:highlight w:val="lightGray"/>
              </w:rPr>
            </w:pPr>
            <w:r w:rsidRPr="0070360A">
              <w:rPr>
                <w:sz w:val="28"/>
                <w:szCs w:val="28"/>
                <w:highlight w:val="lightGray"/>
              </w:rPr>
              <w:t>352313, Краснодарский</w:t>
            </w:r>
          </w:p>
          <w:p w:rsidR="00D5346E" w:rsidRPr="0070360A" w:rsidRDefault="00D5346E" w:rsidP="0070360A">
            <w:pPr>
              <w:jc w:val="both"/>
              <w:rPr>
                <w:sz w:val="28"/>
                <w:szCs w:val="28"/>
                <w:highlight w:val="lightGray"/>
              </w:rPr>
            </w:pPr>
            <w:r w:rsidRPr="0070360A">
              <w:rPr>
                <w:sz w:val="28"/>
                <w:szCs w:val="28"/>
                <w:highlight w:val="lightGray"/>
              </w:rPr>
              <w:t>край,</w:t>
            </w:r>
          </w:p>
          <w:p w:rsidR="00D5346E" w:rsidRPr="0070360A" w:rsidRDefault="00D5346E" w:rsidP="0070360A">
            <w:pPr>
              <w:jc w:val="both"/>
              <w:rPr>
                <w:sz w:val="28"/>
                <w:szCs w:val="28"/>
                <w:highlight w:val="lightGray"/>
              </w:rPr>
            </w:pPr>
            <w:r w:rsidRPr="0070360A">
              <w:rPr>
                <w:sz w:val="28"/>
                <w:szCs w:val="28"/>
                <w:highlight w:val="lightGray"/>
              </w:rPr>
              <w:t>Усть-Лабинский р-н, х.</w:t>
            </w:r>
          </w:p>
          <w:p w:rsidR="00D5346E" w:rsidRPr="0070360A" w:rsidRDefault="00D5346E" w:rsidP="0070360A">
            <w:pPr>
              <w:jc w:val="both"/>
              <w:rPr>
                <w:sz w:val="28"/>
                <w:szCs w:val="28"/>
                <w:highlight w:val="lightGray"/>
              </w:rPr>
            </w:pPr>
            <w:r w:rsidRPr="0070360A">
              <w:rPr>
                <w:sz w:val="28"/>
                <w:szCs w:val="28"/>
                <w:highlight w:val="lightGray"/>
              </w:rPr>
              <w:t>Безлесный,</w:t>
            </w:r>
          </w:p>
          <w:p w:rsidR="00D5346E" w:rsidRPr="0070360A" w:rsidRDefault="00D5346E" w:rsidP="0070360A">
            <w:pPr>
              <w:jc w:val="both"/>
              <w:rPr>
                <w:rFonts w:eastAsia="Calibri"/>
                <w:sz w:val="28"/>
                <w:szCs w:val="28"/>
                <w:highlight w:val="lightGray"/>
              </w:rPr>
            </w:pPr>
            <w:r w:rsidRPr="0070360A">
              <w:rPr>
                <w:sz w:val="28"/>
                <w:szCs w:val="28"/>
                <w:highlight w:val="lightGray"/>
              </w:rPr>
              <w:t>ул. Красная, 62</w:t>
            </w:r>
          </w:p>
        </w:tc>
        <w:tc>
          <w:tcPr>
            <w:tcW w:w="2545" w:type="dxa"/>
            <w:shd w:val="clear" w:color="auto" w:fill="FFFFFF" w:themeFill="background1"/>
            <w:vAlign w:val="center"/>
          </w:tcPr>
          <w:p w:rsidR="00D5346E" w:rsidRPr="0070360A" w:rsidRDefault="00D5346E" w:rsidP="0070360A">
            <w:pPr>
              <w:jc w:val="both"/>
              <w:rPr>
                <w:sz w:val="28"/>
                <w:szCs w:val="28"/>
              </w:rPr>
            </w:pPr>
            <w:r w:rsidRPr="0070360A">
              <w:rPr>
                <w:sz w:val="28"/>
                <w:szCs w:val="28"/>
              </w:rPr>
              <w:t>для разведки и добычи</w:t>
            </w:r>
          </w:p>
          <w:p w:rsidR="00D5346E" w:rsidRPr="0070360A" w:rsidRDefault="00D5346E" w:rsidP="0070360A">
            <w:pPr>
              <w:jc w:val="both"/>
              <w:rPr>
                <w:sz w:val="28"/>
                <w:szCs w:val="28"/>
              </w:rPr>
            </w:pPr>
            <w:r w:rsidRPr="0070360A">
              <w:rPr>
                <w:sz w:val="28"/>
                <w:szCs w:val="28"/>
              </w:rPr>
              <w:t>подземных вод с целью</w:t>
            </w:r>
          </w:p>
          <w:p w:rsidR="00D5346E" w:rsidRPr="0070360A" w:rsidRDefault="00D5346E" w:rsidP="0070360A">
            <w:pPr>
              <w:jc w:val="both"/>
              <w:rPr>
                <w:sz w:val="28"/>
                <w:szCs w:val="28"/>
              </w:rPr>
            </w:pPr>
            <w:r w:rsidRPr="0070360A">
              <w:rPr>
                <w:sz w:val="28"/>
                <w:szCs w:val="28"/>
              </w:rPr>
              <w:t>технического</w:t>
            </w:r>
          </w:p>
          <w:p w:rsidR="00D5346E" w:rsidRPr="0070360A" w:rsidRDefault="00D5346E" w:rsidP="0070360A">
            <w:pPr>
              <w:jc w:val="both"/>
              <w:rPr>
                <w:rFonts w:eastAsia="Calibri"/>
                <w:sz w:val="28"/>
                <w:szCs w:val="28"/>
                <w:highlight w:val="lightGray"/>
              </w:rPr>
            </w:pPr>
            <w:r w:rsidRPr="0070360A">
              <w:rPr>
                <w:sz w:val="28"/>
                <w:szCs w:val="28"/>
              </w:rPr>
              <w:t>водоснабжения</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вода подз.-ая</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06.12.2021</w:t>
            </w:r>
          </w:p>
        </w:tc>
        <w:tc>
          <w:tcPr>
            <w:tcW w:w="1629" w:type="dxa"/>
            <w:shd w:val="clear" w:color="auto" w:fill="FFFFFF" w:themeFill="background1"/>
            <w:vAlign w:val="center"/>
          </w:tcPr>
          <w:p w:rsidR="00D5346E" w:rsidRPr="0070360A" w:rsidRDefault="00D5346E" w:rsidP="0070360A">
            <w:pPr>
              <w:jc w:val="both"/>
              <w:rPr>
                <w:rFonts w:eastAsia="Calibri"/>
                <w:sz w:val="28"/>
                <w:szCs w:val="28"/>
                <w:highlight w:val="lightGray"/>
              </w:rPr>
            </w:pPr>
            <w:r w:rsidRPr="0070360A">
              <w:rPr>
                <w:sz w:val="28"/>
                <w:szCs w:val="28"/>
                <w:highlight w:val="lightGray"/>
              </w:rPr>
              <w:t>06.12.2046</w:t>
            </w:r>
          </w:p>
        </w:tc>
      </w:tr>
    </w:tbl>
    <w:p w:rsidR="00D5346E" w:rsidRPr="0070360A" w:rsidRDefault="00590787" w:rsidP="0070360A">
      <w:pPr>
        <w:jc w:val="both"/>
        <w:rPr>
          <w:rFonts w:eastAsia="Calibri"/>
          <w:sz w:val="28"/>
          <w:szCs w:val="28"/>
        </w:rPr>
      </w:pPr>
      <w:r w:rsidRPr="0070360A">
        <w:rPr>
          <w:rFonts w:eastAsia="Calibri"/>
          <w:sz w:val="28"/>
          <w:szCs w:val="28"/>
        </w:rPr>
        <w:fldChar w:fldCharType="end"/>
      </w:r>
    </w:p>
    <w:p w:rsidR="00D5346E" w:rsidRPr="0070360A" w:rsidRDefault="00D5346E" w:rsidP="0070360A">
      <w:pPr>
        <w:jc w:val="both"/>
        <w:rPr>
          <w:rFonts w:eastAsia="Calibri"/>
          <w:sz w:val="28"/>
          <w:szCs w:val="28"/>
        </w:rPr>
      </w:pPr>
      <w:r w:rsidRPr="0070360A">
        <w:rPr>
          <w:sz w:val="28"/>
          <w:szCs w:val="28"/>
        </w:rPr>
        <w:t xml:space="preserve"> </w:t>
      </w:r>
    </w:p>
    <w:p w:rsidR="00D5346E" w:rsidRPr="0070360A" w:rsidRDefault="00D5346E" w:rsidP="0070360A">
      <w:pPr>
        <w:jc w:val="both"/>
        <w:rPr>
          <w:rFonts w:eastAsia="Calibri"/>
          <w:sz w:val="28"/>
          <w:szCs w:val="28"/>
        </w:rPr>
        <w:sectPr w:rsidR="00D5346E" w:rsidRPr="0070360A" w:rsidSect="00D5346E">
          <w:pgSz w:w="16838" w:h="11906" w:orient="landscape"/>
          <w:pgMar w:top="1560" w:right="1134" w:bottom="601" w:left="1134" w:header="709" w:footer="709" w:gutter="0"/>
          <w:cols w:space="708"/>
          <w:docGrid w:linePitch="360"/>
        </w:sectPr>
      </w:pPr>
    </w:p>
    <w:p w:rsidR="00D5346E" w:rsidRPr="0070360A" w:rsidRDefault="00D5346E" w:rsidP="0070360A">
      <w:pPr>
        <w:jc w:val="both"/>
        <w:rPr>
          <w:sz w:val="28"/>
          <w:szCs w:val="28"/>
        </w:rPr>
      </w:pPr>
      <w:r w:rsidRPr="0070360A">
        <w:rPr>
          <w:sz w:val="28"/>
          <w:szCs w:val="28"/>
        </w:rPr>
        <w:lastRenderedPageBreak/>
        <w:t xml:space="preserve">6. Иные зоны, установленные в соответствии с действующим законодательством Российской Федерации </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Полоса отвода автомобильных дорог</w:t>
      </w:r>
    </w:p>
    <w:p w:rsidR="00D5346E" w:rsidRPr="0070360A" w:rsidRDefault="00D5346E" w:rsidP="0070360A">
      <w:pPr>
        <w:jc w:val="both"/>
        <w:rPr>
          <w:sz w:val="28"/>
          <w:szCs w:val="28"/>
        </w:rPr>
      </w:pPr>
      <w:r w:rsidRPr="0070360A">
        <w:rPr>
          <w:sz w:val="28"/>
          <w:szCs w:val="28"/>
        </w:rPr>
        <w:t xml:space="preserve">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D5346E" w:rsidRPr="0070360A" w:rsidRDefault="00D5346E" w:rsidP="0070360A">
      <w:pPr>
        <w:jc w:val="both"/>
        <w:rPr>
          <w:sz w:val="28"/>
          <w:szCs w:val="28"/>
        </w:rPr>
      </w:pPr>
      <w:r w:rsidRPr="0070360A">
        <w:rPr>
          <w:sz w:val="28"/>
          <w:szCs w:val="28"/>
        </w:rPr>
        <w:t>Придорожная полоса автомобильных дорог</w:t>
      </w:r>
    </w:p>
    <w:p w:rsidR="00D5346E" w:rsidRPr="0070360A" w:rsidRDefault="00D5346E" w:rsidP="0070360A">
      <w:pPr>
        <w:jc w:val="both"/>
        <w:rPr>
          <w:sz w:val="28"/>
          <w:szCs w:val="28"/>
        </w:rPr>
      </w:pPr>
      <w:r w:rsidRPr="0070360A">
        <w:rPr>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rsidR="00D5346E" w:rsidRPr="0070360A" w:rsidRDefault="00D5346E" w:rsidP="0070360A">
      <w:pPr>
        <w:jc w:val="both"/>
        <w:rPr>
          <w:sz w:val="28"/>
          <w:szCs w:val="28"/>
        </w:rPr>
      </w:pPr>
      <w:r w:rsidRPr="0070360A">
        <w:rPr>
          <w:sz w:val="28"/>
          <w:szCs w:val="28"/>
        </w:rPr>
        <w:t>На территории сельского поселения расположены автомобильные дороги регионального или межмуниципального значения «Х. Ладожская – х. Кирпильская», «П. Двубратский – х. Безлесный».</w:t>
      </w:r>
    </w:p>
    <w:p w:rsidR="00D5346E" w:rsidRPr="0070360A" w:rsidRDefault="00D5346E" w:rsidP="0070360A">
      <w:pPr>
        <w:jc w:val="both"/>
        <w:rPr>
          <w:sz w:val="28"/>
          <w:szCs w:val="28"/>
        </w:rPr>
      </w:pPr>
      <w:r w:rsidRPr="0070360A">
        <w:rPr>
          <w:sz w:val="28"/>
          <w:szCs w:val="28"/>
        </w:rPr>
        <w:t>Для указанных автомобильных дорог установлены придорожные полосы.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Полоса отвода железной дороги </w:t>
      </w:r>
    </w:p>
    <w:p w:rsidR="00D5346E" w:rsidRPr="0070360A" w:rsidRDefault="00D5346E" w:rsidP="0070360A">
      <w:pPr>
        <w:jc w:val="both"/>
        <w:rPr>
          <w:sz w:val="28"/>
          <w:szCs w:val="28"/>
        </w:rPr>
      </w:pPr>
      <w:r w:rsidRPr="0070360A">
        <w:rPr>
          <w:sz w:val="28"/>
          <w:szCs w:val="28"/>
        </w:rPr>
        <w:t>Полосы отвода железных дорог на территории поселения отсутствуют.</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Полосы воздушных подходов на территории Ленинского сельского поселения Усть-Лабинского района отсутствуют.</w:t>
      </w:r>
    </w:p>
    <w:p w:rsidR="00D5346E" w:rsidRPr="0070360A" w:rsidRDefault="00D5346E" w:rsidP="0070360A">
      <w:pPr>
        <w:jc w:val="both"/>
        <w:rPr>
          <w:sz w:val="28"/>
          <w:szCs w:val="28"/>
        </w:rPr>
      </w:pPr>
      <w:r w:rsidRPr="0070360A">
        <w:rPr>
          <w:sz w:val="28"/>
          <w:szCs w:val="28"/>
        </w:rPr>
        <w:t>Зона взлета и посадки с аэродрома на территории Ленинского сельского поселения Усть-Лабинского района отсутствуют.</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Приаэродромные территории</w:t>
      </w:r>
    </w:p>
    <w:p w:rsidR="00D5346E" w:rsidRPr="0070360A" w:rsidRDefault="00D5346E" w:rsidP="0070360A">
      <w:pPr>
        <w:jc w:val="both"/>
        <w:rPr>
          <w:sz w:val="28"/>
          <w:szCs w:val="28"/>
        </w:rPr>
      </w:pPr>
      <w:r w:rsidRPr="0070360A">
        <w:rPr>
          <w:sz w:val="28"/>
          <w:szCs w:val="28"/>
        </w:rPr>
        <w:t>На территории поселения находится часть третьей и пятой подзон приаэродромной территории аэродрома Кореновск. В границах данной территории целиком попадает населённый пункт х. Безлесный. Основная площадь подзоны накрывает сельскохозяйственные угодия.</w:t>
      </w:r>
    </w:p>
    <w:p w:rsidR="00D5346E" w:rsidRPr="0070360A" w:rsidRDefault="00D5346E" w:rsidP="0070360A">
      <w:pPr>
        <w:jc w:val="both"/>
        <w:rPr>
          <w:sz w:val="28"/>
          <w:szCs w:val="28"/>
        </w:rPr>
      </w:pPr>
      <w:r w:rsidRPr="0070360A">
        <w:rPr>
          <w:sz w:val="28"/>
          <w:szCs w:val="28"/>
        </w:rPr>
        <w:t>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D5346E" w:rsidRPr="0070360A" w:rsidRDefault="00D5346E" w:rsidP="0070360A">
      <w:pPr>
        <w:jc w:val="both"/>
        <w:rPr>
          <w:sz w:val="28"/>
          <w:szCs w:val="28"/>
        </w:rPr>
      </w:pPr>
      <w:r w:rsidRPr="0070360A">
        <w:rPr>
          <w:sz w:val="28"/>
          <w:szCs w:val="28"/>
        </w:rPr>
        <w:lastRenderedPageBreak/>
        <w:t>В пятой подзоне запрещается размещать опасные производственные объекты, функционирование которых может повлиять на безопасность полетов воздушных судов.</w:t>
      </w:r>
    </w:p>
    <w:p w:rsidR="00D5346E" w:rsidRPr="0070360A" w:rsidRDefault="00D5346E" w:rsidP="0070360A">
      <w:pPr>
        <w:jc w:val="both"/>
        <w:rPr>
          <w:sz w:val="28"/>
          <w:szCs w:val="28"/>
        </w:rPr>
      </w:pPr>
      <w:r w:rsidRPr="0070360A">
        <w:rPr>
          <w:sz w:val="28"/>
          <w:szCs w:val="28"/>
        </w:rPr>
        <w:t>7. Границы зон затопления, подтопления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Согласно Постановлению Правительства РФ от 18 апреля 2014 г. N 360</w:t>
      </w:r>
      <w:r w:rsidRPr="0070360A">
        <w:rPr>
          <w:sz w:val="28"/>
          <w:szCs w:val="28"/>
        </w:rPr>
        <w:br/>
        <w:t>«Об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p>
    <w:p w:rsidR="00D5346E" w:rsidRPr="0070360A" w:rsidRDefault="00D5346E" w:rsidP="0070360A">
      <w:pPr>
        <w:jc w:val="both"/>
        <w:rPr>
          <w:sz w:val="28"/>
          <w:szCs w:val="28"/>
        </w:rPr>
      </w:pPr>
      <w:r w:rsidRPr="0070360A">
        <w:rPr>
          <w:sz w:val="28"/>
          <w:szCs w:val="28"/>
        </w:rPr>
        <w:t>При подготовке предложений учитываются:</w:t>
      </w:r>
    </w:p>
    <w:p w:rsidR="00D5346E" w:rsidRPr="0070360A" w:rsidRDefault="00D5346E" w:rsidP="0070360A">
      <w:pPr>
        <w:jc w:val="both"/>
        <w:rPr>
          <w:sz w:val="28"/>
          <w:szCs w:val="28"/>
        </w:rPr>
      </w:pPr>
      <w:r w:rsidRPr="0070360A">
        <w:rPr>
          <w:sz w:val="28"/>
          <w:szCs w:val="28"/>
        </w:rPr>
        <w:t>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p>
    <w:p w:rsidR="00D5346E" w:rsidRPr="0070360A" w:rsidRDefault="00D5346E" w:rsidP="0070360A">
      <w:pPr>
        <w:jc w:val="both"/>
        <w:rPr>
          <w:sz w:val="28"/>
          <w:szCs w:val="28"/>
        </w:rPr>
      </w:pPr>
      <w:r w:rsidRPr="0070360A">
        <w:rPr>
          <w:sz w:val="28"/>
          <w:szCs w:val="28"/>
        </w:rPr>
        <w:t>б) данные об отметках характерных уровней воды расчетной обеспеченности на пунктах государственной наблюдательной сети;</w:t>
      </w:r>
    </w:p>
    <w:p w:rsidR="00D5346E" w:rsidRPr="0070360A" w:rsidRDefault="00D5346E" w:rsidP="0070360A">
      <w:pPr>
        <w:jc w:val="both"/>
        <w:rPr>
          <w:sz w:val="28"/>
          <w:szCs w:val="28"/>
        </w:rPr>
      </w:pPr>
      <w:r w:rsidRPr="0070360A">
        <w:rPr>
          <w:sz w:val="28"/>
          <w:szCs w:val="28"/>
        </w:rPr>
        <w:t>в)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5346E" w:rsidRPr="0070360A" w:rsidRDefault="00D5346E" w:rsidP="0070360A">
      <w:pPr>
        <w:jc w:val="both"/>
        <w:rPr>
          <w:sz w:val="28"/>
          <w:szCs w:val="28"/>
        </w:rPr>
      </w:pPr>
      <w:r w:rsidRPr="0070360A">
        <w:rPr>
          <w:sz w:val="28"/>
          <w:szCs w:val="28"/>
        </w:rPr>
        <w:t>г) данные проектных материалов, подготовленные в целях создания водохранилищ;</w:t>
      </w:r>
    </w:p>
    <w:p w:rsidR="00D5346E" w:rsidRPr="0070360A" w:rsidRDefault="00D5346E" w:rsidP="0070360A">
      <w:pPr>
        <w:jc w:val="both"/>
        <w:rPr>
          <w:sz w:val="28"/>
          <w:szCs w:val="28"/>
        </w:rPr>
      </w:pPr>
      <w:r w:rsidRPr="0070360A">
        <w:rPr>
          <w:sz w:val="28"/>
          <w:szCs w:val="28"/>
        </w:rPr>
        <w:t>д) сведения, содержащиеся в правилах использования водохранилищ;</w:t>
      </w:r>
    </w:p>
    <w:p w:rsidR="00D5346E" w:rsidRPr="0070360A" w:rsidRDefault="00D5346E" w:rsidP="0070360A">
      <w:pPr>
        <w:jc w:val="both"/>
        <w:rPr>
          <w:sz w:val="28"/>
          <w:szCs w:val="28"/>
        </w:rPr>
      </w:pPr>
      <w:r w:rsidRPr="0070360A">
        <w:rPr>
          <w:sz w:val="28"/>
          <w:szCs w:val="28"/>
        </w:rPr>
        <w:t>е) расчетные параметры границ затоплений пойм рек, определенные на основе инженерно-гидрологических расчетов;</w:t>
      </w:r>
    </w:p>
    <w:p w:rsidR="00D5346E" w:rsidRPr="0070360A" w:rsidRDefault="00D5346E" w:rsidP="0070360A">
      <w:pPr>
        <w:jc w:val="both"/>
        <w:rPr>
          <w:sz w:val="28"/>
          <w:szCs w:val="28"/>
        </w:rPr>
      </w:pPr>
      <w:r w:rsidRPr="0070360A">
        <w:rPr>
          <w:sz w:val="28"/>
          <w:szCs w:val="28"/>
        </w:rPr>
        <w:t>ж) параметры границ подтоплений, определенные на основе инженерно-геологических и гидрогеологических изысканий.</w:t>
      </w:r>
    </w:p>
    <w:p w:rsidR="00D5346E" w:rsidRPr="0070360A" w:rsidRDefault="00D5346E" w:rsidP="0070360A">
      <w:pPr>
        <w:jc w:val="both"/>
        <w:rPr>
          <w:sz w:val="28"/>
          <w:szCs w:val="28"/>
        </w:rPr>
      </w:pPr>
      <w:r w:rsidRPr="0070360A">
        <w:rPr>
          <w:sz w:val="28"/>
          <w:szCs w:val="28"/>
        </w:rPr>
        <w:t>Зоны затопления, подтопления считаются определенными с даты внесения в государственный кадастр недвижимости сведений об их границах.</w:t>
      </w:r>
    </w:p>
    <w:p w:rsidR="00D5346E" w:rsidRPr="0070360A" w:rsidRDefault="00D5346E" w:rsidP="0070360A">
      <w:pPr>
        <w:jc w:val="both"/>
        <w:rPr>
          <w:sz w:val="28"/>
          <w:szCs w:val="28"/>
        </w:rPr>
      </w:pPr>
      <w:r w:rsidRPr="0070360A">
        <w:rPr>
          <w:sz w:val="28"/>
          <w:szCs w:val="28"/>
        </w:rPr>
        <w:t>На сегодняшний день в границах поселения установлены и внесены в ЕГРН сведения о зонах затопления и подтопления от двух водных объектов: р. Циганка.</w:t>
      </w:r>
    </w:p>
    <w:p w:rsidR="00D5346E" w:rsidRPr="0070360A" w:rsidRDefault="00D5346E" w:rsidP="0070360A">
      <w:pPr>
        <w:jc w:val="both"/>
        <w:rPr>
          <w:sz w:val="28"/>
          <w:szCs w:val="28"/>
        </w:rPr>
      </w:pPr>
      <w:r w:rsidRPr="0070360A">
        <w:rPr>
          <w:sz w:val="28"/>
          <w:szCs w:val="28"/>
        </w:rPr>
        <w:t>На момент разработки проекта установленные зоны затопления, подтопления попадают на застроенные территории. Для защиты объектов капитального строительства от негативного воздействия при затоплении, подтоплении рекомендуется на этапе строительства или реконструкции выполнять мероприятия по инженерной защите от затопления, подтопления.</w:t>
      </w:r>
    </w:p>
    <w:p w:rsidR="00D5346E" w:rsidRPr="0070360A" w:rsidRDefault="00D5346E" w:rsidP="0070360A">
      <w:pPr>
        <w:jc w:val="both"/>
        <w:rPr>
          <w:sz w:val="28"/>
          <w:szCs w:val="28"/>
        </w:rPr>
      </w:pPr>
      <w:r w:rsidRPr="0070360A">
        <w:rPr>
          <w:sz w:val="28"/>
          <w:szCs w:val="28"/>
        </w:rPr>
        <w:t>В соответствии со ст. 67.1 в границах зон затопления, подтопления запрещаются:</w:t>
      </w:r>
    </w:p>
    <w:p w:rsidR="00D5346E" w:rsidRPr="0070360A" w:rsidRDefault="00D5346E" w:rsidP="0070360A">
      <w:pPr>
        <w:jc w:val="both"/>
        <w:rPr>
          <w:sz w:val="28"/>
          <w:szCs w:val="28"/>
        </w:rPr>
      </w:pPr>
      <w:r w:rsidRPr="0070360A">
        <w:rPr>
          <w:sz w:val="28"/>
          <w:szCs w:val="28"/>
        </w:rPr>
        <w:lastRenderedPageBreak/>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5346E" w:rsidRPr="0070360A" w:rsidRDefault="00D5346E" w:rsidP="0070360A">
      <w:pPr>
        <w:jc w:val="both"/>
        <w:rPr>
          <w:sz w:val="28"/>
          <w:szCs w:val="28"/>
        </w:rPr>
      </w:pPr>
      <w:r w:rsidRPr="0070360A">
        <w:rPr>
          <w:sz w:val="28"/>
          <w:szCs w:val="28"/>
        </w:rPr>
        <w:t>2) использование сточных вод в целях повышения почвенного плодородия;</w:t>
      </w:r>
    </w:p>
    <w:p w:rsidR="00D5346E" w:rsidRPr="0070360A" w:rsidRDefault="00D5346E" w:rsidP="0070360A">
      <w:pPr>
        <w:jc w:val="both"/>
        <w:rPr>
          <w:sz w:val="28"/>
          <w:szCs w:val="28"/>
        </w:rPr>
      </w:pPr>
      <w:r w:rsidRPr="0070360A">
        <w:rPr>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5346E" w:rsidRPr="0070360A" w:rsidRDefault="00D5346E" w:rsidP="0070360A">
      <w:pPr>
        <w:jc w:val="both"/>
        <w:rPr>
          <w:sz w:val="28"/>
          <w:szCs w:val="28"/>
        </w:rPr>
      </w:pPr>
      <w:r w:rsidRPr="0070360A">
        <w:rPr>
          <w:sz w:val="28"/>
          <w:szCs w:val="28"/>
        </w:rPr>
        <w:t>4) осуществление авиационных мер по борьбе с вредными организмами.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8. Зоны охраны объектов культурного наследия (памятников истории и культуры)</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 xml:space="preserve">В настоящее время на территории </w:t>
      </w:r>
      <w:r w:rsidRPr="0070360A">
        <w:rPr>
          <w:sz w:val="28"/>
          <w:szCs w:val="28"/>
        </w:rPr>
        <w:t xml:space="preserve">Ленинского сельского </w:t>
      </w:r>
      <w:r w:rsidRPr="0070360A">
        <w:rPr>
          <w:rFonts w:eastAsia="Calibri"/>
          <w:sz w:val="28"/>
          <w:szCs w:val="28"/>
        </w:rPr>
        <w:t>поселения располагается 4 объекта культурного наследия.</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 xml:space="preserve">Согласно п. 1 ст. 34 Федерального закона от 25 июня 2002 года №73-ФЗ «Об объектах культурного наследия (памятниках истории и культуры) народов Российской Федерации» и Законом Краснодарского края от 06.06.2002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D5346E" w:rsidRPr="0070360A" w:rsidRDefault="00D5346E" w:rsidP="0070360A">
      <w:pPr>
        <w:jc w:val="both"/>
        <w:rPr>
          <w:rFonts w:eastAsia="Calibri"/>
          <w:sz w:val="28"/>
          <w:szCs w:val="28"/>
        </w:rPr>
      </w:pPr>
      <w:r w:rsidRPr="0070360A">
        <w:rPr>
          <w:rFonts w:eastAsia="Calibri"/>
          <w:sz w:val="28"/>
          <w:szCs w:val="28"/>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D5346E" w:rsidRPr="0070360A" w:rsidRDefault="00D5346E" w:rsidP="0070360A">
      <w:pPr>
        <w:jc w:val="both"/>
        <w:rPr>
          <w:rFonts w:eastAsia="Calibri"/>
          <w:sz w:val="28"/>
          <w:szCs w:val="28"/>
        </w:rPr>
      </w:pPr>
      <w:r w:rsidRPr="0070360A">
        <w:rPr>
          <w:rFonts w:eastAsia="Calibri"/>
          <w:sz w:val="28"/>
          <w:szCs w:val="28"/>
        </w:rPr>
        <w:t xml:space="preserve">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согласно ст. 34 вышеуказанного закона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w:t>
      </w:r>
      <w:r w:rsidRPr="0070360A">
        <w:rPr>
          <w:rFonts w:eastAsia="Calibri"/>
          <w:sz w:val="28"/>
          <w:szCs w:val="28"/>
        </w:rPr>
        <w:lastRenderedPageBreak/>
        <w:t>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5346E" w:rsidRPr="0070360A" w:rsidRDefault="00D5346E" w:rsidP="0070360A">
      <w:pPr>
        <w:jc w:val="both"/>
        <w:rPr>
          <w:sz w:val="28"/>
          <w:szCs w:val="28"/>
        </w:rPr>
      </w:pPr>
      <w:r w:rsidRPr="0070360A">
        <w:rPr>
          <w:sz w:val="28"/>
          <w:szCs w:val="28"/>
        </w:rPr>
        <w:t>Границы защитной зоны объекта культурного наследия устанавливаются:</w:t>
      </w:r>
    </w:p>
    <w:p w:rsidR="00D5346E" w:rsidRPr="0070360A" w:rsidRDefault="00D5346E" w:rsidP="0070360A">
      <w:pPr>
        <w:jc w:val="both"/>
        <w:rPr>
          <w:sz w:val="28"/>
          <w:szCs w:val="28"/>
        </w:rPr>
      </w:pPr>
      <w:r w:rsidRPr="0070360A">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5346E" w:rsidRPr="0070360A" w:rsidRDefault="00D5346E" w:rsidP="0070360A">
      <w:pPr>
        <w:jc w:val="both"/>
        <w:rPr>
          <w:sz w:val="28"/>
          <w:szCs w:val="28"/>
        </w:rPr>
      </w:pPr>
      <w:r w:rsidRPr="0070360A">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5346E" w:rsidRPr="0070360A" w:rsidRDefault="00D5346E" w:rsidP="0070360A">
      <w:pPr>
        <w:jc w:val="both"/>
        <w:rPr>
          <w:sz w:val="28"/>
          <w:szCs w:val="28"/>
        </w:rPr>
      </w:pPr>
      <w:r w:rsidRPr="0070360A">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5346E" w:rsidRPr="0070360A" w:rsidRDefault="00D5346E" w:rsidP="0070360A">
      <w:pPr>
        <w:jc w:val="both"/>
        <w:rPr>
          <w:sz w:val="28"/>
          <w:szCs w:val="28"/>
        </w:rPr>
      </w:pPr>
      <w:r w:rsidRPr="0070360A">
        <w:rPr>
          <w:sz w:val="28"/>
          <w:szCs w:val="28"/>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D5346E" w:rsidRPr="0070360A" w:rsidRDefault="00D5346E" w:rsidP="0070360A">
      <w:pPr>
        <w:jc w:val="both"/>
        <w:rPr>
          <w:sz w:val="28"/>
          <w:szCs w:val="28"/>
        </w:rPr>
      </w:pPr>
      <w:r w:rsidRPr="0070360A">
        <w:rPr>
          <w:sz w:val="28"/>
          <w:szCs w:val="28"/>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D5346E" w:rsidRPr="0070360A" w:rsidRDefault="00D5346E" w:rsidP="0070360A">
      <w:pPr>
        <w:jc w:val="both"/>
        <w:rPr>
          <w:sz w:val="28"/>
          <w:szCs w:val="28"/>
        </w:rPr>
      </w:pPr>
      <w:r w:rsidRPr="0070360A">
        <w:rPr>
          <w:sz w:val="28"/>
          <w:szCs w:val="28"/>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D5346E" w:rsidRPr="0070360A" w:rsidRDefault="00D5346E" w:rsidP="0070360A">
      <w:pPr>
        <w:jc w:val="both"/>
        <w:rPr>
          <w:sz w:val="28"/>
          <w:szCs w:val="28"/>
        </w:rPr>
      </w:pPr>
      <w:r w:rsidRPr="0070360A">
        <w:rPr>
          <w:sz w:val="28"/>
          <w:szCs w:val="28"/>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5346E" w:rsidRPr="0070360A" w:rsidRDefault="00D5346E" w:rsidP="0070360A">
      <w:pPr>
        <w:jc w:val="both"/>
        <w:rPr>
          <w:sz w:val="28"/>
          <w:szCs w:val="28"/>
        </w:rPr>
      </w:pPr>
      <w:r w:rsidRPr="0070360A">
        <w:rPr>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5346E" w:rsidRPr="0070360A" w:rsidRDefault="00D5346E" w:rsidP="0070360A">
      <w:pPr>
        <w:jc w:val="both"/>
        <w:rPr>
          <w:sz w:val="28"/>
          <w:szCs w:val="28"/>
        </w:rPr>
      </w:pPr>
      <w:r w:rsidRPr="0070360A">
        <w:rPr>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5346E" w:rsidRPr="0070360A" w:rsidRDefault="00D5346E" w:rsidP="0070360A">
      <w:pPr>
        <w:jc w:val="both"/>
        <w:rPr>
          <w:sz w:val="28"/>
          <w:szCs w:val="28"/>
        </w:rPr>
      </w:pPr>
      <w:r w:rsidRPr="0070360A">
        <w:rPr>
          <w:sz w:val="28"/>
          <w:szCs w:val="28"/>
        </w:rPr>
        <w:t>Согласно ст.15. Закона Краснодарского края от 06.06.2002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режим использования охранной зоны памятника истории и культуры</w:t>
      </w:r>
    </w:p>
    <w:p w:rsidR="00D5346E" w:rsidRPr="0070360A" w:rsidRDefault="00D5346E" w:rsidP="0070360A">
      <w:pPr>
        <w:jc w:val="both"/>
        <w:rPr>
          <w:sz w:val="28"/>
          <w:szCs w:val="28"/>
        </w:rPr>
      </w:pPr>
      <w:r w:rsidRPr="0070360A">
        <w:rPr>
          <w:sz w:val="28"/>
          <w:szCs w:val="28"/>
        </w:rPr>
        <w:t>1. Режим использования охранной зоны памятника истории и культуры  определяется в зависимости от вида памятника и  характера его современного использования. Охранная зона, как  и  территория, занятая памятником истории и культуры, должна быть доступна для научных исследований и посещения.</w:t>
      </w:r>
    </w:p>
    <w:p w:rsidR="00D5346E" w:rsidRPr="0070360A" w:rsidRDefault="00D5346E" w:rsidP="0070360A">
      <w:pPr>
        <w:jc w:val="both"/>
        <w:rPr>
          <w:sz w:val="28"/>
          <w:szCs w:val="28"/>
        </w:rPr>
      </w:pPr>
      <w:r w:rsidRPr="0070360A">
        <w:rPr>
          <w:sz w:val="28"/>
          <w:szCs w:val="28"/>
        </w:rPr>
        <w:t>В случае необходимости краевым органом охраны памятников в охранной зоне памятника истории и культуры могут быть установлены дополнительные меры охраны.</w:t>
      </w:r>
    </w:p>
    <w:p w:rsidR="00D5346E" w:rsidRPr="0070360A" w:rsidRDefault="00D5346E" w:rsidP="0070360A">
      <w:pPr>
        <w:jc w:val="both"/>
        <w:rPr>
          <w:sz w:val="28"/>
          <w:szCs w:val="28"/>
        </w:rPr>
      </w:pPr>
      <w:r w:rsidRPr="0070360A">
        <w:rPr>
          <w:sz w:val="28"/>
          <w:szCs w:val="28"/>
        </w:rPr>
        <w:t xml:space="preserve">2. В охранной зоне памятника истории и культуры обеспечиваются сохранение соответствующих памятнику среды и ландшафта, исторически ценной системы планировки, необходимые для сохранности памятника гидрогеологическая обстановка, чистота воздушного бассейна и водоемов, защита от динамических воздействий и пожарная безопасность, а также резервируются возможности </w:t>
      </w:r>
      <w:r w:rsidRPr="0070360A">
        <w:rPr>
          <w:sz w:val="28"/>
          <w:szCs w:val="28"/>
        </w:rPr>
        <w:lastRenderedPageBreak/>
        <w:t>восстановления ранее утраченных элементов и параметров системы планировки.</w:t>
      </w:r>
    </w:p>
    <w:p w:rsidR="00D5346E" w:rsidRPr="0070360A" w:rsidRDefault="00D5346E" w:rsidP="0070360A">
      <w:pPr>
        <w:jc w:val="both"/>
        <w:rPr>
          <w:sz w:val="28"/>
          <w:szCs w:val="28"/>
        </w:rPr>
      </w:pPr>
      <w:r w:rsidRPr="0070360A">
        <w:rPr>
          <w:sz w:val="28"/>
          <w:szCs w:val="28"/>
        </w:rPr>
        <w:t>3. В охранной зоне памятника истории и культуры по специальным проектам, согласованным с краевым органом охраны памятников, могут выполняться:</w:t>
      </w:r>
    </w:p>
    <w:p w:rsidR="00D5346E" w:rsidRPr="0070360A" w:rsidRDefault="00D5346E" w:rsidP="0070360A">
      <w:pPr>
        <w:jc w:val="both"/>
        <w:rPr>
          <w:sz w:val="28"/>
          <w:szCs w:val="28"/>
        </w:rPr>
      </w:pPr>
      <w:r w:rsidRPr="0070360A">
        <w:rPr>
          <w:sz w:val="28"/>
          <w:szCs w:val="28"/>
        </w:rPr>
        <w:t>1) работы, связанные с сохранением и восстановлением планировки, зданий, сооружений и благоустройства территории, формирующих историческую среду и окружение памятника;</w:t>
      </w:r>
    </w:p>
    <w:p w:rsidR="00D5346E" w:rsidRPr="0070360A" w:rsidRDefault="00D5346E" w:rsidP="0070360A">
      <w:pPr>
        <w:jc w:val="both"/>
        <w:rPr>
          <w:sz w:val="28"/>
          <w:szCs w:val="28"/>
        </w:rPr>
      </w:pPr>
      <w:r w:rsidRPr="0070360A">
        <w:rPr>
          <w:sz w:val="28"/>
          <w:szCs w:val="28"/>
        </w:rPr>
        <w:t>2) устройство дорог и дорожек, небольших автостоянок, наружного освещения, озеленение и благоустройство, установка стендов и витрин, относящихся к памятнику, обеспечение других форм благоустройства, обусловленных требованиями современного использования памятника, но не нарушающих исторически ценную градостроительную среду и природный ландшафт;</w:t>
      </w:r>
    </w:p>
    <w:p w:rsidR="00D5346E" w:rsidRPr="0070360A" w:rsidRDefault="00D5346E" w:rsidP="0070360A">
      <w:pPr>
        <w:jc w:val="both"/>
        <w:rPr>
          <w:sz w:val="28"/>
          <w:szCs w:val="28"/>
        </w:rPr>
      </w:pPr>
      <w:r w:rsidRPr="0070360A">
        <w:rPr>
          <w:sz w:val="28"/>
          <w:szCs w:val="28"/>
        </w:rPr>
        <w:t>3) замена выводимых из охранной зоны предприятий, мастерских, складов и других сносимых построек зданиями и сооружениями или зелеными насаждениями, не мешающими восприятию и сохранению памятника.</w:t>
      </w:r>
    </w:p>
    <w:p w:rsidR="00D5346E" w:rsidRPr="0070360A" w:rsidRDefault="00D5346E" w:rsidP="0070360A">
      <w:pPr>
        <w:jc w:val="both"/>
        <w:rPr>
          <w:sz w:val="28"/>
          <w:szCs w:val="28"/>
        </w:rPr>
      </w:pPr>
      <w:r w:rsidRPr="0070360A">
        <w:rPr>
          <w:sz w:val="28"/>
          <w:szCs w:val="28"/>
        </w:rPr>
        <w:t>4. На территории памятника археологии и его охранной зоны без согласования с краевым органом охраны памятников запрещаются любые виды земляных, строительных, хозяйственных работ, посадка деревьев, рытье ям для хозяйственных и иных целей, устройство дорог, улиц, коммуникаций, строительство жилых и хозяйственных построек, размещение опор линий электропередач, свалка мусора.</w:t>
      </w:r>
    </w:p>
    <w:p w:rsidR="00D5346E" w:rsidRPr="0070360A" w:rsidRDefault="00D5346E" w:rsidP="0070360A">
      <w:pPr>
        <w:jc w:val="both"/>
        <w:rPr>
          <w:sz w:val="28"/>
          <w:szCs w:val="28"/>
        </w:rPr>
      </w:pPr>
      <w:r w:rsidRPr="0070360A">
        <w:rPr>
          <w:sz w:val="28"/>
          <w:szCs w:val="28"/>
        </w:rPr>
        <w:t>5. На территории памятника археологии и его охранной зоны при условии предварительного обследования глубины залегания исторического культурного слоя по согласованию с краевым органом охраны памятников разрешаются:</w:t>
      </w:r>
    </w:p>
    <w:p w:rsidR="00D5346E" w:rsidRPr="0070360A" w:rsidRDefault="00D5346E" w:rsidP="0070360A">
      <w:pPr>
        <w:jc w:val="both"/>
        <w:rPr>
          <w:sz w:val="28"/>
          <w:szCs w:val="28"/>
        </w:rPr>
      </w:pPr>
      <w:r w:rsidRPr="0070360A">
        <w:rPr>
          <w:sz w:val="28"/>
          <w:szCs w:val="28"/>
        </w:rPr>
        <w:t>1) использование территории под цветники и зоны отдыха;</w:t>
      </w:r>
    </w:p>
    <w:p w:rsidR="00D5346E" w:rsidRPr="0070360A" w:rsidRDefault="00D5346E" w:rsidP="0070360A">
      <w:pPr>
        <w:jc w:val="both"/>
        <w:rPr>
          <w:sz w:val="28"/>
          <w:szCs w:val="28"/>
        </w:rPr>
      </w:pPr>
      <w:r w:rsidRPr="0070360A">
        <w:rPr>
          <w:sz w:val="28"/>
          <w:szCs w:val="28"/>
        </w:rPr>
        <w:t>2) сельскохозяйственные работы при глубине вспашки не более 35 сантиметров;</w:t>
      </w:r>
    </w:p>
    <w:p w:rsidR="00D5346E" w:rsidRPr="0070360A" w:rsidRDefault="00D5346E" w:rsidP="0070360A">
      <w:pPr>
        <w:jc w:val="both"/>
        <w:rPr>
          <w:sz w:val="28"/>
          <w:szCs w:val="28"/>
        </w:rPr>
      </w:pPr>
      <w:r w:rsidRPr="0070360A">
        <w:rPr>
          <w:sz w:val="28"/>
          <w:szCs w:val="28"/>
        </w:rPr>
        <w:t>3) землеустроительные работы.</w:t>
      </w:r>
    </w:p>
    <w:p w:rsidR="00D5346E" w:rsidRPr="0070360A" w:rsidRDefault="00D5346E" w:rsidP="0070360A">
      <w:pPr>
        <w:jc w:val="both"/>
        <w:rPr>
          <w:sz w:val="28"/>
          <w:szCs w:val="28"/>
        </w:rPr>
      </w:pPr>
      <w:r w:rsidRPr="0070360A">
        <w:rPr>
          <w:sz w:val="28"/>
          <w:szCs w:val="28"/>
        </w:rPr>
        <w:t>6.  На территории памятника археологии и его охранной зоны, подлежащего исследованию и консервации, краевым органом охраны памятников может быть запрещена любая хозяйственная деятельность, которая может нанести ущерб памятнику или его охранной зоне.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9. Зоны охраняемых объектов</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D5346E" w:rsidRPr="0070360A" w:rsidRDefault="00D5346E" w:rsidP="0070360A">
      <w:pPr>
        <w:jc w:val="both"/>
        <w:rPr>
          <w:sz w:val="28"/>
          <w:szCs w:val="28"/>
        </w:rPr>
      </w:pPr>
      <w:r w:rsidRPr="0070360A">
        <w:rPr>
          <w:sz w:val="28"/>
          <w:szCs w:val="28"/>
        </w:rPr>
        <w:t xml:space="preserve">Охраняемые объекты - здания, строения и сооружения, в которых размещены федеральные органы государственной власти; территории и акватории, прилегающие к указанным зданиям, строениям, сооружениям и подлежащие защите в целях обеспечения безопасности объектов государственной охраны; здания, строения и сооружения, находящиеся в оперативном управлении </w:t>
      </w:r>
      <w:r w:rsidRPr="0070360A">
        <w:rPr>
          <w:sz w:val="28"/>
          <w:szCs w:val="28"/>
        </w:rPr>
        <w:lastRenderedPageBreak/>
        <w:t>федеральных органов государственной охраны; предоставленные им земельные участки и водные объекты.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10. Зона земель особо охраняемых территорий</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5346E" w:rsidRPr="0070360A" w:rsidRDefault="00D5346E" w:rsidP="0070360A">
      <w:pPr>
        <w:jc w:val="both"/>
        <w:rPr>
          <w:sz w:val="28"/>
          <w:szCs w:val="28"/>
        </w:rPr>
      </w:pPr>
      <w:r w:rsidRPr="0070360A">
        <w:rPr>
          <w:sz w:val="28"/>
          <w:szCs w:val="28"/>
        </w:rPr>
        <w:t>К землям особо охраняемых территорий относятся земли:</w:t>
      </w:r>
    </w:p>
    <w:p w:rsidR="00D5346E" w:rsidRPr="0070360A" w:rsidRDefault="00D5346E" w:rsidP="0070360A">
      <w:pPr>
        <w:jc w:val="both"/>
        <w:rPr>
          <w:sz w:val="28"/>
          <w:szCs w:val="28"/>
        </w:rPr>
      </w:pPr>
      <w:r w:rsidRPr="0070360A">
        <w:rPr>
          <w:sz w:val="28"/>
          <w:szCs w:val="28"/>
        </w:rPr>
        <w:t>1) особо охраняемых природных территорий, в том числе лечебно-оздоровительных местностей и курортов;</w:t>
      </w:r>
    </w:p>
    <w:p w:rsidR="00D5346E" w:rsidRPr="0070360A" w:rsidRDefault="00D5346E" w:rsidP="0070360A">
      <w:pPr>
        <w:jc w:val="both"/>
        <w:rPr>
          <w:sz w:val="28"/>
          <w:szCs w:val="28"/>
        </w:rPr>
      </w:pPr>
      <w:r w:rsidRPr="0070360A">
        <w:rPr>
          <w:sz w:val="28"/>
          <w:szCs w:val="28"/>
        </w:rPr>
        <w:t>2) природоохранного назначения;</w:t>
      </w:r>
    </w:p>
    <w:p w:rsidR="00D5346E" w:rsidRPr="0070360A" w:rsidRDefault="00D5346E" w:rsidP="0070360A">
      <w:pPr>
        <w:jc w:val="both"/>
        <w:rPr>
          <w:sz w:val="28"/>
          <w:szCs w:val="28"/>
        </w:rPr>
      </w:pPr>
      <w:r w:rsidRPr="0070360A">
        <w:rPr>
          <w:sz w:val="28"/>
          <w:szCs w:val="28"/>
        </w:rPr>
        <w:t>3) рекреационного назначения;</w:t>
      </w:r>
    </w:p>
    <w:p w:rsidR="00D5346E" w:rsidRPr="0070360A" w:rsidRDefault="00D5346E" w:rsidP="0070360A">
      <w:pPr>
        <w:jc w:val="both"/>
        <w:rPr>
          <w:sz w:val="28"/>
          <w:szCs w:val="28"/>
        </w:rPr>
      </w:pPr>
      <w:r w:rsidRPr="0070360A">
        <w:rPr>
          <w:sz w:val="28"/>
          <w:szCs w:val="28"/>
        </w:rPr>
        <w:t>4) историко-культурного назначения;</w:t>
      </w:r>
    </w:p>
    <w:p w:rsidR="00D5346E" w:rsidRPr="0070360A" w:rsidRDefault="00D5346E" w:rsidP="0070360A">
      <w:pPr>
        <w:jc w:val="both"/>
        <w:rPr>
          <w:sz w:val="28"/>
          <w:szCs w:val="28"/>
        </w:rPr>
      </w:pPr>
      <w:r w:rsidRPr="0070360A">
        <w:rPr>
          <w:sz w:val="28"/>
          <w:szCs w:val="28"/>
        </w:rPr>
        <w:t>5) иные особо ценные земли в соответствии с настоящим Кодексом, федеральными законами.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Зоны особо охраняемых природных территорий.</w:t>
      </w:r>
    </w:p>
    <w:p w:rsidR="00D5346E" w:rsidRPr="0070360A" w:rsidRDefault="00D5346E" w:rsidP="0070360A">
      <w:pPr>
        <w:jc w:val="both"/>
        <w:rPr>
          <w:sz w:val="28"/>
          <w:szCs w:val="28"/>
        </w:rPr>
      </w:pPr>
      <w:r w:rsidRPr="0070360A">
        <w:rPr>
          <w:sz w:val="28"/>
          <w:szCs w:val="28"/>
        </w:rPr>
        <w:t>Согласно статье 2 «Категории и виды особо охраняемых природных территорий» Федеральный закон «О внесении изменений в Федеральный закон «Об особо охраняемых природных территориях» и отдельные законодательные акты Российской Федерации» от 28 декабря 2013 года №406-ФЗ (действующая редакция, 2016 г.) различают следующие категории особо охраняемых природных территорий (ООПТ):</w:t>
      </w:r>
    </w:p>
    <w:p w:rsidR="00D5346E" w:rsidRPr="0070360A" w:rsidRDefault="00D5346E" w:rsidP="0070360A">
      <w:pPr>
        <w:jc w:val="both"/>
        <w:rPr>
          <w:sz w:val="28"/>
          <w:szCs w:val="28"/>
        </w:rPr>
      </w:pPr>
      <w:r w:rsidRPr="0070360A">
        <w:rPr>
          <w:sz w:val="28"/>
          <w:szCs w:val="28"/>
        </w:rPr>
        <w:t>а) государственные природные заповедники, в том числе биосферные заповедники;</w:t>
      </w:r>
    </w:p>
    <w:p w:rsidR="00D5346E" w:rsidRPr="0070360A" w:rsidRDefault="00D5346E" w:rsidP="0070360A">
      <w:pPr>
        <w:jc w:val="both"/>
        <w:rPr>
          <w:sz w:val="28"/>
          <w:szCs w:val="28"/>
        </w:rPr>
      </w:pPr>
      <w:r w:rsidRPr="0070360A">
        <w:rPr>
          <w:sz w:val="28"/>
          <w:szCs w:val="28"/>
        </w:rPr>
        <w:t>б) национальные парки;</w:t>
      </w:r>
    </w:p>
    <w:p w:rsidR="00D5346E" w:rsidRPr="0070360A" w:rsidRDefault="00D5346E" w:rsidP="0070360A">
      <w:pPr>
        <w:jc w:val="both"/>
        <w:rPr>
          <w:sz w:val="28"/>
          <w:szCs w:val="28"/>
        </w:rPr>
      </w:pPr>
      <w:r w:rsidRPr="0070360A">
        <w:rPr>
          <w:sz w:val="28"/>
          <w:szCs w:val="28"/>
        </w:rPr>
        <w:t>в) природные парки;</w:t>
      </w:r>
    </w:p>
    <w:p w:rsidR="00D5346E" w:rsidRPr="0070360A" w:rsidRDefault="00D5346E" w:rsidP="0070360A">
      <w:pPr>
        <w:jc w:val="both"/>
        <w:rPr>
          <w:sz w:val="28"/>
          <w:szCs w:val="28"/>
        </w:rPr>
      </w:pPr>
      <w:r w:rsidRPr="0070360A">
        <w:rPr>
          <w:sz w:val="28"/>
          <w:szCs w:val="28"/>
        </w:rPr>
        <w:t>г) государственные природные заказники;</w:t>
      </w:r>
    </w:p>
    <w:p w:rsidR="00D5346E" w:rsidRPr="0070360A" w:rsidRDefault="00D5346E" w:rsidP="0070360A">
      <w:pPr>
        <w:jc w:val="both"/>
        <w:rPr>
          <w:sz w:val="28"/>
          <w:szCs w:val="28"/>
        </w:rPr>
      </w:pPr>
      <w:r w:rsidRPr="0070360A">
        <w:rPr>
          <w:sz w:val="28"/>
          <w:szCs w:val="28"/>
        </w:rPr>
        <w:t>д) памятники природы;</w:t>
      </w:r>
    </w:p>
    <w:p w:rsidR="00D5346E" w:rsidRPr="0070360A" w:rsidRDefault="00D5346E" w:rsidP="0070360A">
      <w:pPr>
        <w:jc w:val="both"/>
        <w:rPr>
          <w:sz w:val="28"/>
          <w:szCs w:val="28"/>
        </w:rPr>
      </w:pPr>
      <w:r w:rsidRPr="0070360A">
        <w:rPr>
          <w:sz w:val="28"/>
          <w:szCs w:val="28"/>
        </w:rPr>
        <w:t>е) дендрологические парки и ботанические сады.</w:t>
      </w:r>
    </w:p>
    <w:p w:rsidR="00D5346E" w:rsidRPr="0070360A" w:rsidRDefault="00D5346E" w:rsidP="0070360A">
      <w:pPr>
        <w:jc w:val="both"/>
        <w:rPr>
          <w:sz w:val="28"/>
          <w:szCs w:val="28"/>
        </w:rPr>
      </w:pPr>
      <w:r w:rsidRPr="0070360A">
        <w:rPr>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5346E" w:rsidRPr="0070360A" w:rsidRDefault="00D5346E" w:rsidP="0070360A">
      <w:pPr>
        <w:jc w:val="both"/>
        <w:rPr>
          <w:sz w:val="28"/>
          <w:szCs w:val="28"/>
        </w:rPr>
      </w:pPr>
      <w:r w:rsidRPr="0070360A">
        <w:rPr>
          <w:sz w:val="28"/>
          <w:szCs w:val="28"/>
        </w:rPr>
        <w:t xml:space="preserve">На территории Ленинского сельского поселения установленные особо охраняемые природные территории отсутствуют. </w:t>
      </w:r>
    </w:p>
    <w:p w:rsidR="00D5346E" w:rsidRPr="0070360A" w:rsidRDefault="00D5346E" w:rsidP="0070360A">
      <w:pPr>
        <w:jc w:val="both"/>
        <w:rPr>
          <w:sz w:val="28"/>
          <w:szCs w:val="28"/>
        </w:rPr>
      </w:pPr>
      <w:bookmarkStart w:id="76" w:name="_Toc169613001"/>
      <w:r w:rsidRPr="0070360A">
        <w:rPr>
          <w:sz w:val="28"/>
          <w:szCs w:val="28"/>
        </w:rPr>
        <w:lastRenderedPageBreak/>
        <w:t>2.2.4 Демографический потенциал территории</w:t>
      </w:r>
      <w:bookmarkEnd w:id="76"/>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настоящем проекте произведен пересчет численности населения на расчетный срок генерального плана Ленинского сельского поселения с учетом существующего положения.</w:t>
      </w:r>
    </w:p>
    <w:p w:rsidR="00D5346E" w:rsidRPr="0070360A" w:rsidRDefault="00D5346E" w:rsidP="0070360A">
      <w:pPr>
        <w:jc w:val="both"/>
        <w:rPr>
          <w:sz w:val="28"/>
          <w:szCs w:val="28"/>
        </w:rPr>
      </w:pPr>
      <w:r w:rsidRPr="0070360A">
        <w:rPr>
          <w:sz w:val="28"/>
          <w:szCs w:val="28"/>
        </w:rPr>
        <w:t>Численность населения сельского поселения на начало 2024 г. составила 1138 человек. С момента разработки действующего генерального плана в 2011 г. численность населения снизилась на 19 %, наибольший спад отмечен в 2020-2021 гг. (согласно данным государственной статистики).</w:t>
      </w:r>
    </w:p>
    <w:p w:rsidR="00D5346E" w:rsidRPr="0070360A" w:rsidRDefault="00D5346E" w:rsidP="0070360A">
      <w:pPr>
        <w:jc w:val="both"/>
        <w:rPr>
          <w:sz w:val="28"/>
          <w:szCs w:val="28"/>
        </w:rPr>
      </w:pPr>
      <w:r w:rsidRPr="0070360A">
        <w:rPr>
          <w:sz w:val="28"/>
          <w:szCs w:val="28"/>
        </w:rPr>
        <w:t>При расчете перспективной численности постоянного населения использованы следующие демографические характеристики:</w:t>
      </w:r>
    </w:p>
    <w:p w:rsidR="00D5346E" w:rsidRPr="0070360A" w:rsidRDefault="00D5346E" w:rsidP="0070360A">
      <w:pPr>
        <w:jc w:val="both"/>
        <w:rPr>
          <w:sz w:val="28"/>
          <w:szCs w:val="28"/>
        </w:rPr>
      </w:pPr>
      <w:r w:rsidRPr="0070360A">
        <w:rPr>
          <w:sz w:val="28"/>
          <w:szCs w:val="28"/>
        </w:rPr>
        <w:t>- динамика численности населения (с учетом естественного и механического движения численности населения) муниципального образования за 2013-2021 гг.</w:t>
      </w:r>
    </w:p>
    <w:p w:rsidR="00D5346E" w:rsidRPr="0070360A" w:rsidRDefault="00D5346E" w:rsidP="0070360A">
      <w:pPr>
        <w:jc w:val="both"/>
        <w:rPr>
          <w:sz w:val="28"/>
          <w:szCs w:val="28"/>
        </w:rPr>
      </w:pPr>
      <w:r w:rsidRPr="0070360A">
        <w:rPr>
          <w:sz w:val="28"/>
          <w:szCs w:val="28"/>
        </w:rPr>
        <w:t>- половозрастной состав населения на 01.01.2021 г.</w:t>
      </w:r>
    </w:p>
    <w:p w:rsidR="00D5346E" w:rsidRPr="0070360A" w:rsidRDefault="00D5346E" w:rsidP="0070360A">
      <w:pPr>
        <w:jc w:val="both"/>
        <w:rPr>
          <w:sz w:val="28"/>
          <w:szCs w:val="28"/>
        </w:rPr>
      </w:pPr>
      <w:r w:rsidRPr="0070360A">
        <w:rPr>
          <w:sz w:val="28"/>
          <w:szCs w:val="28"/>
        </w:rPr>
        <w:t>В качестве базового года для прогнозных расчетов принят 2021 год.</w:t>
      </w:r>
    </w:p>
    <w:p w:rsidR="00D5346E" w:rsidRPr="0070360A" w:rsidRDefault="00D5346E" w:rsidP="0070360A">
      <w:pPr>
        <w:jc w:val="both"/>
        <w:rPr>
          <w:sz w:val="28"/>
          <w:szCs w:val="28"/>
        </w:rPr>
      </w:pPr>
      <w:r w:rsidRPr="0070360A">
        <w:rPr>
          <w:sz w:val="28"/>
          <w:szCs w:val="28"/>
        </w:rPr>
        <w:t>В действующем генеральном плане прогноз численности населения был выполнен на срок первой очереди строительства – 2022 год, расчетный срок – 2030 год. Так, согласно генеральному плану поселения плотность населения к 2030 году должна была составить 7,79 чел/га.</w:t>
      </w:r>
    </w:p>
    <w:p w:rsidR="00D5346E" w:rsidRPr="0070360A" w:rsidRDefault="00D5346E" w:rsidP="0070360A">
      <w:pPr>
        <w:jc w:val="both"/>
        <w:rPr>
          <w:sz w:val="28"/>
          <w:szCs w:val="28"/>
        </w:rPr>
      </w:pPr>
      <w:r w:rsidRPr="0070360A">
        <w:rPr>
          <w:sz w:val="28"/>
          <w:szCs w:val="28"/>
        </w:rPr>
        <w:t>Анализ динамики численности населения за прошедший период показал, что заложенные в ранее разработанном генеральном плане ожидания роста населения к условному 1 этапу освоения (2020 г.) не достигли заложенных параметров. Так, в ранее разработанной градостроительной документации предполагалось, что рост численности населения к первому этапу освоения составит 7,0 %, по факту с 2015 года прироста населения в поселении не отмечалось.</w:t>
      </w:r>
    </w:p>
    <w:p w:rsidR="00D5346E" w:rsidRPr="0070360A" w:rsidRDefault="00D5346E" w:rsidP="0070360A">
      <w:pPr>
        <w:jc w:val="both"/>
        <w:rPr>
          <w:sz w:val="28"/>
          <w:szCs w:val="28"/>
        </w:rPr>
      </w:pPr>
      <w:r w:rsidRPr="0070360A">
        <w:rPr>
          <w:sz w:val="28"/>
          <w:szCs w:val="28"/>
        </w:rPr>
        <w:t>С учетом вышеизложенного, будет целесообразным для дальнейших расчетов скорректировать принятый в действующем утвержденном генеральном плане прогноз численности населения Ленинского сельского поселения. Для расчетов перспективной численности населения будет принят умеренный вариант развития к расчетному сроку. Также при расчетах будут учтены изменения законодательства в области пенсионной реформы. Согласно нововведениям к 2028 году на территории России изменятся сроки выхода на пенсию, что в свою очередь повлечет за собой рост трудоспособного населения и снижение населения пенсионного возраста.</w:t>
      </w:r>
    </w:p>
    <w:p w:rsidR="00D5346E" w:rsidRPr="0070360A" w:rsidRDefault="00D5346E" w:rsidP="0070360A">
      <w:pPr>
        <w:jc w:val="both"/>
        <w:rPr>
          <w:sz w:val="28"/>
          <w:szCs w:val="28"/>
        </w:rPr>
      </w:pPr>
      <w:r w:rsidRPr="0070360A">
        <w:rPr>
          <w:sz w:val="28"/>
          <w:szCs w:val="28"/>
        </w:rPr>
        <w:t>Поступательный рост численности населения поселения ожидается за счет сохранения уровня  миграционного притока населения, основанного:</w:t>
      </w:r>
    </w:p>
    <w:p w:rsidR="00D5346E" w:rsidRPr="0070360A" w:rsidRDefault="00D5346E" w:rsidP="0070360A">
      <w:pPr>
        <w:jc w:val="both"/>
        <w:rPr>
          <w:sz w:val="28"/>
          <w:szCs w:val="28"/>
        </w:rPr>
      </w:pPr>
      <w:r w:rsidRPr="0070360A">
        <w:rPr>
          <w:sz w:val="28"/>
          <w:szCs w:val="28"/>
        </w:rPr>
        <w:t>- на улучшении уровня благоустройства хутора;</w:t>
      </w:r>
    </w:p>
    <w:p w:rsidR="00D5346E" w:rsidRPr="0070360A" w:rsidRDefault="00D5346E" w:rsidP="0070360A">
      <w:pPr>
        <w:jc w:val="both"/>
        <w:rPr>
          <w:sz w:val="28"/>
          <w:szCs w:val="28"/>
        </w:rPr>
      </w:pPr>
      <w:r w:rsidRPr="0070360A">
        <w:rPr>
          <w:sz w:val="28"/>
          <w:szCs w:val="28"/>
        </w:rPr>
        <w:t>- на реализации мероприятий по созданию новых рабочих мест;</w:t>
      </w:r>
    </w:p>
    <w:p w:rsidR="00D5346E" w:rsidRPr="0070360A" w:rsidRDefault="00D5346E" w:rsidP="0070360A">
      <w:pPr>
        <w:jc w:val="both"/>
        <w:rPr>
          <w:sz w:val="28"/>
          <w:szCs w:val="28"/>
        </w:rPr>
      </w:pPr>
      <w:r w:rsidRPr="0070360A">
        <w:rPr>
          <w:sz w:val="28"/>
          <w:szCs w:val="28"/>
        </w:rPr>
        <w:t>- на хозяйственном и культурном развитии территорий поселения.</w:t>
      </w:r>
    </w:p>
    <w:p w:rsidR="00D5346E" w:rsidRPr="0070360A" w:rsidRDefault="00D5346E" w:rsidP="0070360A">
      <w:pPr>
        <w:jc w:val="both"/>
        <w:rPr>
          <w:sz w:val="28"/>
          <w:szCs w:val="28"/>
        </w:rPr>
      </w:pPr>
      <w:r w:rsidRPr="0070360A">
        <w:rPr>
          <w:sz w:val="28"/>
          <w:szCs w:val="28"/>
        </w:rPr>
        <w:t xml:space="preserve">В настоящем проекте сохранены тенденции, закладываемые в демографический прогноз утвержденного генерального плана. Кардинальных </w:t>
      </w:r>
      <w:r w:rsidRPr="0070360A">
        <w:rPr>
          <w:sz w:val="28"/>
          <w:szCs w:val="28"/>
        </w:rPr>
        <w:lastRenderedPageBreak/>
        <w:t>изменений в параметрах основных демографических показателей не произойдет:</w:t>
      </w:r>
    </w:p>
    <w:p w:rsidR="00D5346E" w:rsidRPr="0070360A" w:rsidRDefault="00D5346E" w:rsidP="0070360A">
      <w:pPr>
        <w:jc w:val="both"/>
        <w:rPr>
          <w:sz w:val="28"/>
          <w:szCs w:val="28"/>
        </w:rPr>
      </w:pPr>
      <w:r w:rsidRPr="0070360A">
        <w:rPr>
          <w:sz w:val="28"/>
          <w:szCs w:val="28"/>
        </w:rPr>
        <w:t>- число деторождений в среднем на 1 женщину репродуктивного возраста  - 1,415 ребенка;</w:t>
      </w:r>
    </w:p>
    <w:p w:rsidR="00D5346E" w:rsidRPr="0070360A" w:rsidRDefault="00D5346E" w:rsidP="0070360A">
      <w:pPr>
        <w:jc w:val="both"/>
        <w:rPr>
          <w:sz w:val="28"/>
          <w:szCs w:val="28"/>
        </w:rPr>
      </w:pPr>
      <w:r w:rsidRPr="0070360A">
        <w:rPr>
          <w:sz w:val="28"/>
          <w:szCs w:val="28"/>
        </w:rPr>
        <w:t>- рост общего коэффициента рождаемости и смертности до уровня 8,4 и 8,3 промилле соответственно;</w:t>
      </w:r>
    </w:p>
    <w:p w:rsidR="00D5346E" w:rsidRPr="0070360A" w:rsidRDefault="00D5346E" w:rsidP="0070360A">
      <w:pPr>
        <w:jc w:val="both"/>
        <w:rPr>
          <w:sz w:val="28"/>
          <w:szCs w:val="28"/>
        </w:rPr>
      </w:pPr>
      <w:r w:rsidRPr="0070360A">
        <w:rPr>
          <w:sz w:val="28"/>
          <w:szCs w:val="28"/>
        </w:rPr>
        <w:t xml:space="preserve">- среднегодовой показателя миграционного притока населения  в среднем на уровне 11 человек. </w:t>
      </w:r>
    </w:p>
    <w:p w:rsidR="00D5346E" w:rsidRPr="0070360A" w:rsidRDefault="00D5346E" w:rsidP="0070360A">
      <w:pPr>
        <w:jc w:val="both"/>
        <w:rPr>
          <w:sz w:val="28"/>
          <w:szCs w:val="28"/>
        </w:rPr>
      </w:pPr>
      <w:r w:rsidRPr="0070360A">
        <w:rPr>
          <w:sz w:val="28"/>
          <w:szCs w:val="28"/>
        </w:rPr>
        <w:t>Существующая и проектная численность постоянного населения муниципального образования Ленинское сельское поселение представлена в таблице 21.</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Перспективная численность населения</w:t>
      </w:r>
    </w:p>
    <w:p w:rsidR="00D5346E" w:rsidRPr="0070360A" w:rsidRDefault="00D5346E" w:rsidP="0070360A">
      <w:pPr>
        <w:jc w:val="both"/>
        <w:rPr>
          <w:sz w:val="28"/>
          <w:szCs w:val="28"/>
        </w:rPr>
      </w:pPr>
      <w:r w:rsidRPr="0070360A">
        <w:rPr>
          <w:sz w:val="28"/>
          <w:szCs w:val="28"/>
        </w:rPr>
        <w:t>Таблица 21</w:t>
      </w:r>
    </w:p>
    <w:tbl>
      <w:tblPr>
        <w:tblW w:w="9685" w:type="dxa"/>
        <w:tblInd w:w="93" w:type="dxa"/>
        <w:tblLook w:val="04A0"/>
      </w:tblPr>
      <w:tblGrid>
        <w:gridCol w:w="724"/>
        <w:gridCol w:w="3119"/>
        <w:gridCol w:w="2126"/>
        <w:gridCol w:w="1984"/>
        <w:gridCol w:w="1732"/>
      </w:tblGrid>
      <w:tr w:rsidR="00D5346E" w:rsidRPr="0070360A" w:rsidTr="00D5346E">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Наименование муниципального образования</w:t>
            </w:r>
          </w:p>
        </w:tc>
        <w:tc>
          <w:tcPr>
            <w:tcW w:w="4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Численность населения, чел.</w:t>
            </w:r>
          </w:p>
        </w:tc>
        <w:tc>
          <w:tcPr>
            <w:tcW w:w="1732" w:type="dxa"/>
            <w:vMerge w:val="restart"/>
            <w:tcBorders>
              <w:top w:val="single" w:sz="4" w:space="0" w:color="auto"/>
              <w:left w:val="nil"/>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 прироста</w:t>
            </w:r>
          </w:p>
          <w:p w:rsidR="00D5346E" w:rsidRPr="0070360A" w:rsidRDefault="00D5346E" w:rsidP="0070360A">
            <w:pPr>
              <w:jc w:val="both"/>
              <w:rPr>
                <w:sz w:val="28"/>
                <w:szCs w:val="28"/>
              </w:rPr>
            </w:pPr>
            <w:r w:rsidRPr="0070360A">
              <w:rPr>
                <w:sz w:val="28"/>
                <w:szCs w:val="28"/>
              </w:rPr>
              <w:t> </w:t>
            </w:r>
          </w:p>
        </w:tc>
      </w:tr>
      <w:tr w:rsidR="00D5346E" w:rsidRPr="0070360A" w:rsidTr="00D5346E">
        <w:trPr>
          <w:trHeight w:val="31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2126" w:type="dxa"/>
            <w:tcBorders>
              <w:top w:val="nil"/>
              <w:left w:val="nil"/>
              <w:bottom w:val="single" w:sz="4" w:space="0" w:color="auto"/>
              <w:right w:val="single" w:sz="4" w:space="0" w:color="auto"/>
            </w:tcBorders>
            <w:shd w:val="clear" w:color="auto" w:fill="auto"/>
            <w:vAlign w:val="bottom"/>
            <w:hideMark/>
          </w:tcPr>
          <w:p w:rsidR="00D5346E" w:rsidRPr="0070360A" w:rsidRDefault="00D5346E" w:rsidP="0070360A">
            <w:pPr>
              <w:jc w:val="both"/>
              <w:rPr>
                <w:sz w:val="28"/>
                <w:szCs w:val="28"/>
              </w:rPr>
            </w:pPr>
            <w:r w:rsidRPr="0070360A">
              <w:rPr>
                <w:sz w:val="28"/>
                <w:szCs w:val="28"/>
              </w:rPr>
              <w:t>Базовый период</w:t>
            </w:r>
          </w:p>
        </w:tc>
        <w:tc>
          <w:tcPr>
            <w:tcW w:w="1984" w:type="dxa"/>
            <w:tcBorders>
              <w:top w:val="nil"/>
              <w:left w:val="nil"/>
              <w:bottom w:val="single" w:sz="4" w:space="0" w:color="auto"/>
              <w:right w:val="single" w:sz="4" w:space="0" w:color="auto"/>
            </w:tcBorders>
            <w:shd w:val="clear" w:color="auto" w:fill="auto"/>
            <w:vAlign w:val="bottom"/>
            <w:hideMark/>
          </w:tcPr>
          <w:p w:rsidR="00D5346E" w:rsidRPr="0070360A" w:rsidRDefault="00D5346E" w:rsidP="0070360A">
            <w:pPr>
              <w:jc w:val="both"/>
              <w:rPr>
                <w:sz w:val="28"/>
                <w:szCs w:val="28"/>
              </w:rPr>
            </w:pPr>
            <w:r w:rsidRPr="0070360A">
              <w:rPr>
                <w:sz w:val="28"/>
                <w:szCs w:val="28"/>
              </w:rPr>
              <w:t>Расчетный срок</w:t>
            </w:r>
          </w:p>
        </w:tc>
        <w:tc>
          <w:tcPr>
            <w:tcW w:w="1732" w:type="dxa"/>
            <w:vMerge/>
            <w:tcBorders>
              <w:left w:val="nil"/>
              <w:bottom w:val="single" w:sz="4" w:space="0" w:color="auto"/>
              <w:right w:val="single" w:sz="4" w:space="0" w:color="auto"/>
            </w:tcBorders>
            <w:shd w:val="clear" w:color="auto" w:fill="auto"/>
            <w:vAlign w:val="bottom"/>
            <w:hideMark/>
          </w:tcPr>
          <w:p w:rsidR="00D5346E" w:rsidRPr="0070360A" w:rsidRDefault="00D5346E" w:rsidP="0070360A">
            <w:pPr>
              <w:jc w:val="both"/>
              <w:rPr>
                <w:sz w:val="28"/>
                <w:szCs w:val="28"/>
              </w:rPr>
            </w:pPr>
          </w:p>
        </w:tc>
      </w:tr>
      <w:tr w:rsidR="00D5346E" w:rsidRPr="0070360A" w:rsidTr="00D5346E">
        <w:trPr>
          <w:trHeight w:val="84"/>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D5346E" w:rsidRPr="0070360A" w:rsidRDefault="00D5346E" w:rsidP="0070360A">
            <w:pPr>
              <w:jc w:val="both"/>
              <w:rPr>
                <w:sz w:val="28"/>
                <w:szCs w:val="28"/>
              </w:rPr>
            </w:pPr>
            <w:r w:rsidRPr="0070360A">
              <w:rPr>
                <w:sz w:val="28"/>
                <w:szCs w:val="28"/>
              </w:rPr>
              <w:t>1</w:t>
            </w:r>
          </w:p>
        </w:tc>
        <w:tc>
          <w:tcPr>
            <w:tcW w:w="3119" w:type="dxa"/>
            <w:tcBorders>
              <w:top w:val="nil"/>
              <w:left w:val="nil"/>
              <w:bottom w:val="single" w:sz="4" w:space="0" w:color="auto"/>
              <w:right w:val="single" w:sz="4" w:space="0" w:color="auto"/>
            </w:tcBorders>
            <w:shd w:val="clear" w:color="000000" w:fill="FFFFFF"/>
            <w:vAlign w:val="bottom"/>
          </w:tcPr>
          <w:p w:rsidR="00D5346E" w:rsidRPr="0070360A" w:rsidRDefault="00D5346E" w:rsidP="0070360A">
            <w:pPr>
              <w:jc w:val="both"/>
              <w:rPr>
                <w:sz w:val="28"/>
                <w:szCs w:val="28"/>
              </w:rPr>
            </w:pPr>
            <w:r w:rsidRPr="0070360A">
              <w:rPr>
                <w:sz w:val="28"/>
                <w:szCs w:val="28"/>
              </w:rPr>
              <w:t>х. Безлесный</w:t>
            </w:r>
          </w:p>
        </w:tc>
        <w:tc>
          <w:tcPr>
            <w:tcW w:w="2126" w:type="dxa"/>
            <w:tcBorders>
              <w:top w:val="nil"/>
              <w:left w:val="nil"/>
              <w:bottom w:val="single" w:sz="4" w:space="0" w:color="auto"/>
              <w:right w:val="single" w:sz="4" w:space="0" w:color="auto"/>
            </w:tcBorders>
            <w:shd w:val="clear" w:color="auto" w:fill="auto"/>
            <w:vAlign w:val="bottom"/>
          </w:tcPr>
          <w:p w:rsidR="00D5346E" w:rsidRPr="0070360A" w:rsidRDefault="00D5346E" w:rsidP="0070360A">
            <w:pPr>
              <w:jc w:val="both"/>
              <w:rPr>
                <w:sz w:val="28"/>
                <w:szCs w:val="28"/>
              </w:rPr>
            </w:pPr>
            <w:r w:rsidRPr="0070360A">
              <w:rPr>
                <w:sz w:val="28"/>
                <w:szCs w:val="28"/>
              </w:rPr>
              <w:t>1138</w:t>
            </w:r>
          </w:p>
        </w:tc>
        <w:tc>
          <w:tcPr>
            <w:tcW w:w="1984" w:type="dxa"/>
            <w:tcBorders>
              <w:top w:val="nil"/>
              <w:left w:val="nil"/>
              <w:bottom w:val="single" w:sz="4" w:space="0" w:color="auto"/>
              <w:right w:val="single" w:sz="4" w:space="0" w:color="auto"/>
            </w:tcBorders>
            <w:shd w:val="clear" w:color="auto" w:fill="auto"/>
            <w:vAlign w:val="bottom"/>
          </w:tcPr>
          <w:p w:rsidR="00D5346E" w:rsidRPr="0070360A" w:rsidRDefault="00D5346E" w:rsidP="0070360A">
            <w:pPr>
              <w:jc w:val="both"/>
              <w:rPr>
                <w:sz w:val="28"/>
                <w:szCs w:val="28"/>
              </w:rPr>
            </w:pPr>
            <w:r w:rsidRPr="0070360A">
              <w:rPr>
                <w:sz w:val="28"/>
                <w:szCs w:val="28"/>
              </w:rPr>
              <w:t>1167</w:t>
            </w:r>
          </w:p>
        </w:tc>
        <w:tc>
          <w:tcPr>
            <w:tcW w:w="1732" w:type="dxa"/>
            <w:tcBorders>
              <w:top w:val="nil"/>
              <w:left w:val="nil"/>
              <w:bottom w:val="single" w:sz="4" w:space="0" w:color="auto"/>
              <w:right w:val="single" w:sz="4" w:space="0" w:color="auto"/>
            </w:tcBorders>
            <w:shd w:val="clear" w:color="auto" w:fill="auto"/>
            <w:noWrap/>
            <w:vAlign w:val="bottom"/>
          </w:tcPr>
          <w:p w:rsidR="00D5346E" w:rsidRPr="0070360A" w:rsidRDefault="00D5346E" w:rsidP="0070360A">
            <w:pPr>
              <w:jc w:val="both"/>
              <w:rPr>
                <w:sz w:val="28"/>
                <w:szCs w:val="28"/>
              </w:rPr>
            </w:pPr>
            <w:r w:rsidRPr="0070360A">
              <w:rPr>
                <w:sz w:val="28"/>
                <w:szCs w:val="28"/>
              </w:rPr>
              <w:t>2,5</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Проведенный анализ современного состояния демографических процессов и прогноз численности населения позволяют провести оценку трудового потенциала. </w:t>
      </w:r>
    </w:p>
    <w:p w:rsidR="00D5346E" w:rsidRPr="0070360A" w:rsidRDefault="00D5346E" w:rsidP="0070360A">
      <w:pPr>
        <w:jc w:val="both"/>
        <w:rPr>
          <w:sz w:val="28"/>
          <w:szCs w:val="28"/>
        </w:rPr>
      </w:pPr>
      <w:r w:rsidRPr="0070360A">
        <w:rPr>
          <w:sz w:val="28"/>
          <w:szCs w:val="28"/>
        </w:rPr>
        <w:t>При расчетах были учтены изменения законодательства в области пенсионной реформы. Согласно нововведениям к 2028 году на территории России изменятся сроки выхода на пенсию. Если для других территорий данное обстоятельство позволило бы в перспективе обеспечить рост трудоспособного населения и снижение населения пенсионного возраста, то для Ленинского сельского поселения, в виду достаточного процента трудоспособного населения (55,01 %), это будет служить сдерживающим фактором значительного роста населения пенсионного возраста.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Существующая и перспективная</w:t>
      </w:r>
    </w:p>
    <w:p w:rsidR="00D5346E" w:rsidRPr="0070360A" w:rsidRDefault="00D5346E" w:rsidP="0070360A">
      <w:pPr>
        <w:jc w:val="both"/>
        <w:rPr>
          <w:sz w:val="28"/>
          <w:szCs w:val="28"/>
        </w:rPr>
      </w:pPr>
      <w:r w:rsidRPr="0070360A">
        <w:rPr>
          <w:sz w:val="28"/>
          <w:szCs w:val="28"/>
        </w:rPr>
        <w:t>структура возрастного состава населения</w:t>
      </w:r>
    </w:p>
    <w:p w:rsidR="00D5346E" w:rsidRPr="0070360A" w:rsidRDefault="00D5346E" w:rsidP="0070360A">
      <w:pPr>
        <w:jc w:val="both"/>
        <w:rPr>
          <w:sz w:val="28"/>
          <w:szCs w:val="28"/>
        </w:rPr>
      </w:pPr>
      <w:r w:rsidRPr="0070360A">
        <w:rPr>
          <w:sz w:val="28"/>
          <w:szCs w:val="28"/>
        </w:rPr>
        <w:t>Таблица 22</w:t>
      </w:r>
    </w:p>
    <w:tbl>
      <w:tblPr>
        <w:tblW w:w="9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1056"/>
        <w:gridCol w:w="1732"/>
        <w:gridCol w:w="1056"/>
        <w:gridCol w:w="1732"/>
      </w:tblGrid>
      <w:tr w:rsidR="00D5346E" w:rsidRPr="0070360A" w:rsidTr="00D5346E">
        <w:trPr>
          <w:trHeight w:val="324"/>
          <w:tblHeader/>
        </w:trPr>
        <w:tc>
          <w:tcPr>
            <w:tcW w:w="3843" w:type="dxa"/>
            <w:vMerge w:val="restart"/>
            <w:shd w:val="clear" w:color="auto" w:fill="auto"/>
            <w:vAlign w:val="center"/>
            <w:hideMark/>
          </w:tcPr>
          <w:p w:rsidR="00D5346E" w:rsidRPr="0070360A" w:rsidRDefault="00D5346E" w:rsidP="0070360A">
            <w:pPr>
              <w:jc w:val="both"/>
              <w:rPr>
                <w:sz w:val="28"/>
                <w:szCs w:val="28"/>
              </w:rPr>
            </w:pPr>
            <w:r w:rsidRPr="0070360A">
              <w:rPr>
                <w:sz w:val="28"/>
                <w:szCs w:val="28"/>
              </w:rPr>
              <w:t>Возрастные группы</w:t>
            </w:r>
          </w:p>
        </w:tc>
        <w:tc>
          <w:tcPr>
            <w:tcW w:w="5576" w:type="dxa"/>
            <w:gridSpan w:val="4"/>
            <w:shd w:val="clear" w:color="auto" w:fill="auto"/>
            <w:vAlign w:val="center"/>
            <w:hideMark/>
          </w:tcPr>
          <w:p w:rsidR="00D5346E" w:rsidRPr="0070360A" w:rsidRDefault="00D5346E" w:rsidP="0070360A">
            <w:pPr>
              <w:jc w:val="both"/>
              <w:rPr>
                <w:sz w:val="28"/>
                <w:szCs w:val="28"/>
              </w:rPr>
            </w:pPr>
            <w:r w:rsidRPr="0070360A">
              <w:rPr>
                <w:sz w:val="28"/>
                <w:szCs w:val="28"/>
              </w:rPr>
              <w:t>Численность населения</w:t>
            </w:r>
          </w:p>
        </w:tc>
      </w:tr>
      <w:tr w:rsidR="00D5346E" w:rsidRPr="0070360A" w:rsidTr="00D5346E">
        <w:trPr>
          <w:trHeight w:val="324"/>
          <w:tblHeader/>
        </w:trPr>
        <w:tc>
          <w:tcPr>
            <w:tcW w:w="3843" w:type="dxa"/>
            <w:vMerge/>
            <w:vAlign w:val="center"/>
            <w:hideMark/>
          </w:tcPr>
          <w:p w:rsidR="00D5346E" w:rsidRPr="0070360A" w:rsidRDefault="00D5346E" w:rsidP="0070360A">
            <w:pPr>
              <w:jc w:val="both"/>
              <w:rPr>
                <w:sz w:val="28"/>
                <w:szCs w:val="28"/>
              </w:rPr>
            </w:pPr>
          </w:p>
        </w:tc>
        <w:tc>
          <w:tcPr>
            <w:tcW w:w="2788" w:type="dxa"/>
            <w:gridSpan w:val="2"/>
            <w:shd w:val="clear" w:color="auto" w:fill="auto"/>
            <w:vAlign w:val="center"/>
            <w:hideMark/>
          </w:tcPr>
          <w:p w:rsidR="00D5346E" w:rsidRPr="0070360A" w:rsidRDefault="00D5346E" w:rsidP="0070360A">
            <w:pPr>
              <w:jc w:val="both"/>
              <w:rPr>
                <w:sz w:val="28"/>
                <w:szCs w:val="28"/>
              </w:rPr>
            </w:pPr>
            <w:r w:rsidRPr="0070360A">
              <w:rPr>
                <w:sz w:val="28"/>
                <w:szCs w:val="28"/>
              </w:rPr>
              <w:t>Базовый период</w:t>
            </w:r>
          </w:p>
        </w:tc>
        <w:tc>
          <w:tcPr>
            <w:tcW w:w="2788" w:type="dxa"/>
            <w:gridSpan w:val="2"/>
            <w:shd w:val="clear" w:color="auto" w:fill="auto"/>
            <w:vAlign w:val="center"/>
            <w:hideMark/>
          </w:tcPr>
          <w:p w:rsidR="00D5346E" w:rsidRPr="0070360A" w:rsidRDefault="00D5346E" w:rsidP="0070360A">
            <w:pPr>
              <w:jc w:val="both"/>
              <w:rPr>
                <w:sz w:val="28"/>
                <w:szCs w:val="28"/>
              </w:rPr>
            </w:pPr>
            <w:r w:rsidRPr="0070360A">
              <w:rPr>
                <w:sz w:val="28"/>
                <w:szCs w:val="28"/>
              </w:rPr>
              <w:t>Расчетный срок</w:t>
            </w:r>
          </w:p>
        </w:tc>
      </w:tr>
      <w:tr w:rsidR="00D5346E" w:rsidRPr="0070360A" w:rsidTr="00D5346E">
        <w:trPr>
          <w:trHeight w:val="210"/>
          <w:tblHeader/>
        </w:trPr>
        <w:tc>
          <w:tcPr>
            <w:tcW w:w="3843" w:type="dxa"/>
            <w:vMerge/>
            <w:vAlign w:val="center"/>
            <w:hideMark/>
          </w:tcPr>
          <w:p w:rsidR="00D5346E" w:rsidRPr="0070360A" w:rsidRDefault="00D5346E" w:rsidP="0070360A">
            <w:pPr>
              <w:jc w:val="both"/>
              <w:rPr>
                <w:sz w:val="28"/>
                <w:szCs w:val="28"/>
              </w:rPr>
            </w:pPr>
          </w:p>
        </w:tc>
        <w:tc>
          <w:tcPr>
            <w:tcW w:w="1056" w:type="dxa"/>
            <w:shd w:val="clear" w:color="auto" w:fill="auto"/>
            <w:vAlign w:val="center"/>
            <w:hideMark/>
          </w:tcPr>
          <w:p w:rsidR="00D5346E" w:rsidRPr="0070360A" w:rsidRDefault="00D5346E" w:rsidP="0070360A">
            <w:pPr>
              <w:jc w:val="both"/>
              <w:rPr>
                <w:sz w:val="28"/>
                <w:szCs w:val="28"/>
              </w:rPr>
            </w:pPr>
            <w:r w:rsidRPr="0070360A">
              <w:rPr>
                <w:sz w:val="28"/>
                <w:szCs w:val="28"/>
              </w:rPr>
              <w:t>Чел.</w:t>
            </w:r>
          </w:p>
        </w:tc>
        <w:tc>
          <w:tcPr>
            <w:tcW w:w="1732" w:type="dxa"/>
            <w:shd w:val="clear" w:color="auto" w:fill="auto"/>
            <w:vAlign w:val="center"/>
            <w:hideMark/>
          </w:tcPr>
          <w:p w:rsidR="00D5346E" w:rsidRPr="0070360A" w:rsidRDefault="00D5346E" w:rsidP="0070360A">
            <w:pPr>
              <w:jc w:val="both"/>
              <w:rPr>
                <w:sz w:val="28"/>
                <w:szCs w:val="28"/>
              </w:rPr>
            </w:pPr>
            <w:r w:rsidRPr="0070360A">
              <w:rPr>
                <w:sz w:val="28"/>
                <w:szCs w:val="28"/>
              </w:rPr>
              <w:t>% от общей численности</w:t>
            </w:r>
          </w:p>
        </w:tc>
        <w:tc>
          <w:tcPr>
            <w:tcW w:w="1056" w:type="dxa"/>
            <w:shd w:val="clear" w:color="auto" w:fill="auto"/>
            <w:vAlign w:val="center"/>
            <w:hideMark/>
          </w:tcPr>
          <w:p w:rsidR="00D5346E" w:rsidRPr="0070360A" w:rsidRDefault="00D5346E" w:rsidP="0070360A">
            <w:pPr>
              <w:jc w:val="both"/>
              <w:rPr>
                <w:sz w:val="28"/>
                <w:szCs w:val="28"/>
              </w:rPr>
            </w:pPr>
            <w:r w:rsidRPr="0070360A">
              <w:rPr>
                <w:sz w:val="28"/>
                <w:szCs w:val="28"/>
              </w:rPr>
              <w:t>Чел.</w:t>
            </w:r>
          </w:p>
        </w:tc>
        <w:tc>
          <w:tcPr>
            <w:tcW w:w="1732" w:type="dxa"/>
            <w:shd w:val="clear" w:color="auto" w:fill="auto"/>
            <w:vAlign w:val="center"/>
            <w:hideMark/>
          </w:tcPr>
          <w:p w:rsidR="00D5346E" w:rsidRPr="0070360A" w:rsidRDefault="00D5346E" w:rsidP="0070360A">
            <w:pPr>
              <w:jc w:val="both"/>
              <w:rPr>
                <w:sz w:val="28"/>
                <w:szCs w:val="28"/>
              </w:rPr>
            </w:pPr>
            <w:r w:rsidRPr="0070360A">
              <w:rPr>
                <w:sz w:val="28"/>
                <w:szCs w:val="28"/>
              </w:rPr>
              <w:t>% от общей численности</w:t>
            </w:r>
          </w:p>
        </w:tc>
      </w:tr>
      <w:tr w:rsidR="00D5346E" w:rsidRPr="0070360A" w:rsidTr="00D5346E">
        <w:trPr>
          <w:trHeight w:val="324"/>
        </w:trPr>
        <w:tc>
          <w:tcPr>
            <w:tcW w:w="3843" w:type="dxa"/>
            <w:shd w:val="clear" w:color="auto" w:fill="auto"/>
            <w:vAlign w:val="center"/>
            <w:hideMark/>
          </w:tcPr>
          <w:p w:rsidR="00D5346E" w:rsidRPr="0070360A" w:rsidRDefault="00D5346E" w:rsidP="0070360A">
            <w:pPr>
              <w:jc w:val="both"/>
              <w:rPr>
                <w:sz w:val="28"/>
                <w:szCs w:val="28"/>
              </w:rPr>
            </w:pPr>
            <w:r w:rsidRPr="0070360A">
              <w:rPr>
                <w:sz w:val="28"/>
                <w:szCs w:val="28"/>
              </w:rPr>
              <w:t>Моложе трудоспособного</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205</w:t>
            </w:r>
          </w:p>
        </w:tc>
        <w:tc>
          <w:tcPr>
            <w:tcW w:w="1732" w:type="dxa"/>
            <w:shd w:val="clear" w:color="auto" w:fill="auto"/>
            <w:vAlign w:val="center"/>
          </w:tcPr>
          <w:p w:rsidR="00D5346E" w:rsidRPr="0070360A" w:rsidRDefault="00D5346E" w:rsidP="0070360A">
            <w:pPr>
              <w:jc w:val="both"/>
              <w:rPr>
                <w:sz w:val="28"/>
                <w:szCs w:val="28"/>
              </w:rPr>
            </w:pPr>
            <w:r w:rsidRPr="0070360A">
              <w:rPr>
                <w:sz w:val="28"/>
                <w:szCs w:val="28"/>
              </w:rPr>
              <w:t>18</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200</w:t>
            </w:r>
          </w:p>
        </w:tc>
        <w:tc>
          <w:tcPr>
            <w:tcW w:w="1732" w:type="dxa"/>
            <w:shd w:val="clear" w:color="auto" w:fill="auto"/>
            <w:vAlign w:val="bottom"/>
          </w:tcPr>
          <w:p w:rsidR="00D5346E" w:rsidRPr="0070360A" w:rsidRDefault="00D5346E" w:rsidP="0070360A">
            <w:pPr>
              <w:jc w:val="both"/>
              <w:rPr>
                <w:sz w:val="28"/>
                <w:szCs w:val="28"/>
              </w:rPr>
            </w:pPr>
            <w:r w:rsidRPr="0070360A">
              <w:rPr>
                <w:sz w:val="28"/>
                <w:szCs w:val="28"/>
              </w:rPr>
              <w:t>17</w:t>
            </w:r>
          </w:p>
        </w:tc>
      </w:tr>
      <w:tr w:rsidR="00D5346E" w:rsidRPr="0070360A" w:rsidTr="00D5346E">
        <w:trPr>
          <w:trHeight w:val="324"/>
        </w:trPr>
        <w:tc>
          <w:tcPr>
            <w:tcW w:w="3843" w:type="dxa"/>
            <w:shd w:val="clear" w:color="auto" w:fill="auto"/>
            <w:vAlign w:val="center"/>
            <w:hideMark/>
          </w:tcPr>
          <w:p w:rsidR="00D5346E" w:rsidRPr="0070360A" w:rsidRDefault="00D5346E" w:rsidP="0070360A">
            <w:pPr>
              <w:jc w:val="both"/>
              <w:rPr>
                <w:sz w:val="28"/>
                <w:szCs w:val="28"/>
              </w:rPr>
            </w:pPr>
            <w:r w:rsidRPr="0070360A">
              <w:rPr>
                <w:sz w:val="28"/>
                <w:szCs w:val="28"/>
              </w:rPr>
              <w:t xml:space="preserve">Трудоспособного </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546</w:t>
            </w:r>
          </w:p>
        </w:tc>
        <w:tc>
          <w:tcPr>
            <w:tcW w:w="1732" w:type="dxa"/>
            <w:shd w:val="clear" w:color="auto" w:fill="auto"/>
            <w:vAlign w:val="center"/>
          </w:tcPr>
          <w:p w:rsidR="00D5346E" w:rsidRPr="0070360A" w:rsidRDefault="00D5346E" w:rsidP="0070360A">
            <w:pPr>
              <w:jc w:val="both"/>
              <w:rPr>
                <w:sz w:val="28"/>
                <w:szCs w:val="28"/>
              </w:rPr>
            </w:pPr>
            <w:r w:rsidRPr="0070360A">
              <w:rPr>
                <w:sz w:val="28"/>
                <w:szCs w:val="28"/>
              </w:rPr>
              <w:t>48</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602</w:t>
            </w:r>
          </w:p>
        </w:tc>
        <w:tc>
          <w:tcPr>
            <w:tcW w:w="1732" w:type="dxa"/>
            <w:shd w:val="clear" w:color="auto" w:fill="auto"/>
            <w:vAlign w:val="bottom"/>
          </w:tcPr>
          <w:p w:rsidR="00D5346E" w:rsidRPr="0070360A" w:rsidRDefault="00D5346E" w:rsidP="0070360A">
            <w:pPr>
              <w:jc w:val="both"/>
              <w:rPr>
                <w:sz w:val="28"/>
                <w:szCs w:val="28"/>
              </w:rPr>
            </w:pPr>
            <w:r w:rsidRPr="0070360A">
              <w:rPr>
                <w:sz w:val="28"/>
                <w:szCs w:val="28"/>
              </w:rPr>
              <w:t>51</w:t>
            </w:r>
          </w:p>
        </w:tc>
      </w:tr>
      <w:tr w:rsidR="00D5346E" w:rsidRPr="0070360A" w:rsidTr="00D5346E">
        <w:trPr>
          <w:trHeight w:val="324"/>
        </w:trPr>
        <w:tc>
          <w:tcPr>
            <w:tcW w:w="3843" w:type="dxa"/>
            <w:shd w:val="clear" w:color="auto" w:fill="auto"/>
            <w:vAlign w:val="center"/>
            <w:hideMark/>
          </w:tcPr>
          <w:p w:rsidR="00D5346E" w:rsidRPr="0070360A" w:rsidRDefault="00D5346E" w:rsidP="0070360A">
            <w:pPr>
              <w:jc w:val="both"/>
              <w:rPr>
                <w:sz w:val="28"/>
                <w:szCs w:val="28"/>
              </w:rPr>
            </w:pPr>
            <w:r w:rsidRPr="0070360A">
              <w:rPr>
                <w:sz w:val="28"/>
                <w:szCs w:val="28"/>
              </w:rPr>
              <w:t>Старше трудоспособного</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387</w:t>
            </w:r>
          </w:p>
        </w:tc>
        <w:tc>
          <w:tcPr>
            <w:tcW w:w="1732" w:type="dxa"/>
            <w:shd w:val="clear" w:color="auto" w:fill="auto"/>
            <w:vAlign w:val="center"/>
          </w:tcPr>
          <w:p w:rsidR="00D5346E" w:rsidRPr="0070360A" w:rsidRDefault="00D5346E" w:rsidP="0070360A">
            <w:pPr>
              <w:jc w:val="both"/>
              <w:rPr>
                <w:sz w:val="28"/>
                <w:szCs w:val="28"/>
              </w:rPr>
            </w:pPr>
            <w:r w:rsidRPr="0070360A">
              <w:rPr>
                <w:sz w:val="28"/>
                <w:szCs w:val="28"/>
              </w:rPr>
              <w:t>34</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365</w:t>
            </w:r>
          </w:p>
        </w:tc>
        <w:tc>
          <w:tcPr>
            <w:tcW w:w="1732" w:type="dxa"/>
            <w:shd w:val="clear" w:color="auto" w:fill="auto"/>
            <w:vAlign w:val="bottom"/>
          </w:tcPr>
          <w:p w:rsidR="00D5346E" w:rsidRPr="0070360A" w:rsidRDefault="00D5346E" w:rsidP="0070360A">
            <w:pPr>
              <w:jc w:val="both"/>
              <w:rPr>
                <w:sz w:val="28"/>
                <w:szCs w:val="28"/>
              </w:rPr>
            </w:pPr>
            <w:r w:rsidRPr="0070360A">
              <w:rPr>
                <w:sz w:val="28"/>
                <w:szCs w:val="28"/>
              </w:rPr>
              <w:t>31</w:t>
            </w:r>
          </w:p>
        </w:tc>
      </w:tr>
      <w:tr w:rsidR="00D5346E" w:rsidRPr="0070360A" w:rsidTr="00D5346E">
        <w:trPr>
          <w:trHeight w:val="324"/>
        </w:trPr>
        <w:tc>
          <w:tcPr>
            <w:tcW w:w="3843" w:type="dxa"/>
            <w:shd w:val="clear" w:color="auto" w:fill="auto"/>
            <w:vAlign w:val="center"/>
            <w:hideMark/>
          </w:tcPr>
          <w:p w:rsidR="00D5346E" w:rsidRPr="0070360A" w:rsidRDefault="00D5346E" w:rsidP="0070360A">
            <w:pPr>
              <w:jc w:val="both"/>
              <w:rPr>
                <w:sz w:val="28"/>
                <w:szCs w:val="28"/>
              </w:rPr>
            </w:pPr>
            <w:r w:rsidRPr="0070360A">
              <w:rPr>
                <w:sz w:val="28"/>
                <w:szCs w:val="28"/>
              </w:rPr>
              <w:t> Итого</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1138</w:t>
            </w:r>
          </w:p>
        </w:tc>
        <w:tc>
          <w:tcPr>
            <w:tcW w:w="1732" w:type="dxa"/>
            <w:shd w:val="clear" w:color="auto" w:fill="auto"/>
            <w:vAlign w:val="center"/>
          </w:tcPr>
          <w:p w:rsidR="00D5346E" w:rsidRPr="0070360A" w:rsidRDefault="00D5346E" w:rsidP="0070360A">
            <w:pPr>
              <w:jc w:val="both"/>
              <w:rPr>
                <w:sz w:val="28"/>
                <w:szCs w:val="28"/>
              </w:rPr>
            </w:pPr>
            <w:r w:rsidRPr="0070360A">
              <w:rPr>
                <w:sz w:val="28"/>
                <w:szCs w:val="28"/>
              </w:rPr>
              <w:t>100,00</w:t>
            </w:r>
          </w:p>
        </w:tc>
        <w:tc>
          <w:tcPr>
            <w:tcW w:w="1056" w:type="dxa"/>
            <w:shd w:val="clear" w:color="auto" w:fill="auto"/>
            <w:vAlign w:val="center"/>
          </w:tcPr>
          <w:p w:rsidR="00D5346E" w:rsidRPr="0070360A" w:rsidRDefault="00D5346E" w:rsidP="0070360A">
            <w:pPr>
              <w:jc w:val="both"/>
              <w:rPr>
                <w:sz w:val="28"/>
                <w:szCs w:val="28"/>
              </w:rPr>
            </w:pPr>
            <w:r w:rsidRPr="0070360A">
              <w:rPr>
                <w:sz w:val="28"/>
                <w:szCs w:val="28"/>
              </w:rPr>
              <w:t>1167</w:t>
            </w:r>
          </w:p>
        </w:tc>
        <w:tc>
          <w:tcPr>
            <w:tcW w:w="1732" w:type="dxa"/>
            <w:shd w:val="clear" w:color="auto" w:fill="auto"/>
            <w:vAlign w:val="center"/>
          </w:tcPr>
          <w:p w:rsidR="00D5346E" w:rsidRPr="0070360A" w:rsidRDefault="00D5346E" w:rsidP="0070360A">
            <w:pPr>
              <w:jc w:val="both"/>
              <w:rPr>
                <w:sz w:val="28"/>
                <w:szCs w:val="28"/>
              </w:rPr>
            </w:pPr>
            <w:r w:rsidRPr="0070360A">
              <w:rPr>
                <w:sz w:val="28"/>
                <w:szCs w:val="28"/>
              </w:rPr>
              <w:t>100,00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lastRenderedPageBreak/>
        <w:t>Следует отметить, что если доля населения пенсионного возраста (даже при самых различных вариантах демографического развития), с высокой долей вероятности, является предопределенным процессом, то доля населения младшей возрастной группы является вероятностной оценкой, которая может меняться и реагировать на изменения основных демографических показателей естественного воспроизводства населения.</w:t>
      </w:r>
    </w:p>
    <w:p w:rsidR="00D5346E" w:rsidRPr="0070360A" w:rsidRDefault="00D5346E" w:rsidP="0070360A">
      <w:pPr>
        <w:jc w:val="both"/>
        <w:rPr>
          <w:sz w:val="28"/>
          <w:szCs w:val="28"/>
        </w:rPr>
      </w:pPr>
      <w:r w:rsidRPr="0070360A">
        <w:rPr>
          <w:sz w:val="28"/>
          <w:szCs w:val="28"/>
        </w:rPr>
        <w:t>Ввиду достаточно низкого уровня рождаемости и сохранения естественной убыли населения и на перспективу единственным возможным условием сохранения численности населения на настоящем уровне является привлечение молодого населения. Следовательно, увеличение численности населения возможно лишь за счет миграционного прироста населения.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77" w:name="_Toc169613002"/>
      <w:r w:rsidRPr="0070360A">
        <w:rPr>
          <w:sz w:val="28"/>
          <w:szCs w:val="28"/>
        </w:rPr>
        <w:t>2.2.5 Планируемое социально-экономическое развитие</w:t>
      </w:r>
      <w:bookmarkEnd w:id="77"/>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78" w:name="_Toc468124096"/>
      <w:bookmarkStart w:id="79" w:name="_Toc169613003"/>
      <w:r w:rsidRPr="0070360A">
        <w:rPr>
          <w:sz w:val="28"/>
          <w:szCs w:val="28"/>
        </w:rPr>
        <w:t>2.2.5.1 Жилищное строительство</w:t>
      </w:r>
      <w:bookmarkEnd w:id="78"/>
      <w:bookmarkEnd w:id="79"/>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Для создания достойных условий проживания человека и комфортной среды обитания необходимо развивать инфраструктурный потенциал. Одной из основных задач решения данного вопроса является строительство жилья.</w:t>
      </w:r>
    </w:p>
    <w:p w:rsidR="00D5346E" w:rsidRPr="0070360A" w:rsidRDefault="00D5346E" w:rsidP="0070360A">
      <w:pPr>
        <w:jc w:val="both"/>
        <w:rPr>
          <w:sz w:val="28"/>
          <w:szCs w:val="28"/>
        </w:rPr>
      </w:pPr>
      <w:r w:rsidRPr="0070360A">
        <w:rPr>
          <w:sz w:val="28"/>
          <w:szCs w:val="28"/>
        </w:rPr>
        <w:t>Генеральным планом поселения определены предварительные площади жилых зон предназначенных для размещения жилищного фонда, общественных зданий и сооружений, отдельных коммунальных и производственных объектов, не требующих устройства санитарно-защитных зон; размещения улиц, площадей, парков, скверов, бульваров и других мест общего пользования.</w:t>
      </w:r>
    </w:p>
    <w:p w:rsidR="00D5346E" w:rsidRPr="0070360A" w:rsidRDefault="00D5346E" w:rsidP="0070360A">
      <w:pPr>
        <w:jc w:val="both"/>
        <w:rPr>
          <w:sz w:val="28"/>
          <w:szCs w:val="28"/>
        </w:rPr>
      </w:pPr>
      <w:r w:rsidRPr="0070360A">
        <w:rPr>
          <w:sz w:val="28"/>
          <w:szCs w:val="28"/>
        </w:rPr>
        <w:t xml:space="preserve">Расчет нового жилищного строительства на расчетный срок произведен исходя из прогнозируемой численности населения поселения и расчетной нормой средней жилищной обеспеченности. Перспективная численность населения к расчетному сроку составит 1167 человек. </w:t>
      </w:r>
    </w:p>
    <w:p w:rsidR="00D5346E" w:rsidRPr="0070360A" w:rsidRDefault="00D5346E" w:rsidP="0070360A">
      <w:pPr>
        <w:jc w:val="both"/>
        <w:rPr>
          <w:sz w:val="28"/>
          <w:szCs w:val="28"/>
        </w:rPr>
      </w:pPr>
      <w:r w:rsidRPr="0070360A">
        <w:rPr>
          <w:sz w:val="28"/>
          <w:szCs w:val="28"/>
        </w:rPr>
        <w:t>В рамках развития нового жилищного строительства генеральным планом предусматривается строительство индивидуальных домов усадебного типа. Кроме того, по заданию администрации планируется размещение жилой застройки блокированного и индивидуального типа для обеспечения жилыми помещениями детей-сирот, детей, оставшихся без попечения родителей, лиц из их числа, многодетных семей.</w:t>
      </w:r>
    </w:p>
    <w:p w:rsidR="00D5346E" w:rsidRPr="0070360A" w:rsidRDefault="00D5346E" w:rsidP="0070360A">
      <w:pPr>
        <w:jc w:val="both"/>
        <w:rPr>
          <w:sz w:val="28"/>
          <w:szCs w:val="28"/>
        </w:rPr>
      </w:pPr>
      <w:r w:rsidRPr="0070360A">
        <w:rPr>
          <w:sz w:val="28"/>
          <w:szCs w:val="28"/>
        </w:rPr>
        <w:t>Согласно нормативам градостроительного проектирования в сельских поселениях расчетные показатели жилищной обеспеченности в малоэтажной, в том числе индивидуальной, застройке не нормируются.</w:t>
      </w:r>
    </w:p>
    <w:p w:rsidR="00D5346E" w:rsidRPr="0070360A" w:rsidRDefault="00D5346E" w:rsidP="0070360A">
      <w:pPr>
        <w:jc w:val="both"/>
        <w:rPr>
          <w:sz w:val="28"/>
          <w:szCs w:val="28"/>
        </w:rPr>
      </w:pPr>
      <w:r w:rsidRPr="0070360A">
        <w:rPr>
          <w:sz w:val="28"/>
          <w:szCs w:val="28"/>
        </w:rPr>
        <w:t>В качестве перспективного жилища в поселении сохранен принятый в утвержденном генеральном плане тип жилья - индивидуальный жилой дом усадебного типа. Расчетная жилищная обеспеченность для нового строительства принимается в размере не менее 30 м2/человека. Это может рассматриваться как стандарт комфортного жилья, относящегося к группе доступного.</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lastRenderedPageBreak/>
        <w:t>Расчет планируемого жилищного строительства на территории Ленинского сельского поселения</w:t>
      </w:r>
    </w:p>
    <w:p w:rsidR="00D5346E" w:rsidRPr="0070360A" w:rsidRDefault="00D5346E" w:rsidP="0070360A">
      <w:pPr>
        <w:jc w:val="both"/>
        <w:rPr>
          <w:sz w:val="28"/>
          <w:szCs w:val="28"/>
        </w:rPr>
      </w:pPr>
      <w:r w:rsidRPr="0070360A">
        <w:rPr>
          <w:sz w:val="28"/>
          <w:szCs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3"/>
        <w:gridCol w:w="1222"/>
        <w:gridCol w:w="1496"/>
      </w:tblGrid>
      <w:tr w:rsidR="00D5346E" w:rsidRPr="0070360A" w:rsidTr="00D5346E">
        <w:tc>
          <w:tcPr>
            <w:tcW w:w="7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Показатель</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Базовый период</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Расчетный срок</w:t>
            </w:r>
          </w:p>
        </w:tc>
      </w:tr>
      <w:tr w:rsidR="00D5346E" w:rsidRPr="0070360A" w:rsidTr="00D5346E">
        <w:tc>
          <w:tcPr>
            <w:tcW w:w="7152" w:type="dxa"/>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Численность населения, чел.</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346E" w:rsidRPr="0070360A" w:rsidRDefault="00D5346E" w:rsidP="0070360A">
            <w:pPr>
              <w:jc w:val="both"/>
              <w:rPr>
                <w:sz w:val="28"/>
                <w:szCs w:val="28"/>
              </w:rPr>
            </w:pPr>
            <w:r w:rsidRPr="0070360A">
              <w:rPr>
                <w:sz w:val="28"/>
                <w:szCs w:val="28"/>
              </w:rPr>
              <w:t>1138</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346E" w:rsidRPr="0070360A" w:rsidRDefault="00D5346E" w:rsidP="0070360A">
            <w:pPr>
              <w:jc w:val="both"/>
              <w:rPr>
                <w:sz w:val="28"/>
                <w:szCs w:val="28"/>
              </w:rPr>
            </w:pPr>
            <w:r w:rsidRPr="0070360A">
              <w:rPr>
                <w:sz w:val="28"/>
                <w:szCs w:val="28"/>
              </w:rPr>
              <w:t>1167</w:t>
            </w:r>
          </w:p>
        </w:tc>
      </w:tr>
      <w:tr w:rsidR="00D5346E" w:rsidRPr="0070360A" w:rsidTr="00D5346E">
        <w:tc>
          <w:tcPr>
            <w:tcW w:w="7152" w:type="dxa"/>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Площадь жилищного фонда, на начало периода, тыс. м2</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25,6</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26,0</w:t>
            </w:r>
          </w:p>
        </w:tc>
      </w:tr>
      <w:tr w:rsidR="00D5346E" w:rsidRPr="0070360A" w:rsidTr="00D5346E">
        <w:tc>
          <w:tcPr>
            <w:tcW w:w="7152" w:type="dxa"/>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Существующий объем ветхого жилищного фонда, м2</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w:t>
            </w:r>
          </w:p>
        </w:tc>
      </w:tr>
      <w:tr w:rsidR="00D5346E" w:rsidRPr="0070360A" w:rsidTr="00D5346E">
        <w:tc>
          <w:tcPr>
            <w:tcW w:w="7152" w:type="dxa"/>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Фактическая обеспеченность жильем, м2/чел.</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25,6</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26,0</w:t>
            </w:r>
          </w:p>
        </w:tc>
      </w:tr>
      <w:tr w:rsidR="00D5346E" w:rsidRPr="0070360A" w:rsidTr="00D5346E">
        <w:tc>
          <w:tcPr>
            <w:tcW w:w="7152" w:type="dxa"/>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Среднегодовой ввод в эксплуатацию жилищного фонда в течение периода, тыс. м2</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1,1</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1,2</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протяжении прогнозного периода (до 2030 года) жилой фонд, согласно расчетным данным, должен увеличиться на 0,4 тыс. м2.</w:t>
      </w:r>
    </w:p>
    <w:p w:rsidR="00D5346E" w:rsidRPr="0070360A" w:rsidRDefault="00D5346E" w:rsidP="0070360A">
      <w:pPr>
        <w:jc w:val="both"/>
        <w:rPr>
          <w:sz w:val="28"/>
          <w:szCs w:val="28"/>
        </w:rPr>
      </w:pPr>
      <w:r w:rsidRPr="0070360A">
        <w:rPr>
          <w:sz w:val="28"/>
          <w:szCs w:val="28"/>
        </w:rPr>
        <w:t xml:space="preserve">Улучшение жилищных условий граждан возможно за счет увеличения предложений на рынке жилья, создания большого предложения строительных площадок, снижения бюрократических процедур при оформлении земельных участков, разработки альтернативных видов строительства, содействия интенсификации индивидуального строительства. Обеспечение платежеспособности населения можно путем развития инструментов кредитования в первую очередь на индивидуальное строительство, содействия росту доходов граждан через реконструкцию экономики и снижения себестоимости строительства путем применения ресурсосберегающих технологий и сокращения сроков строительства, развитие альтернативных ипотеке механизмов приобретения жилья. </w:t>
      </w:r>
    </w:p>
    <w:p w:rsidR="00D5346E" w:rsidRPr="0070360A" w:rsidRDefault="00D5346E" w:rsidP="0070360A">
      <w:pPr>
        <w:jc w:val="both"/>
        <w:rPr>
          <w:sz w:val="28"/>
          <w:szCs w:val="28"/>
        </w:rPr>
      </w:pPr>
      <w:r w:rsidRPr="0070360A">
        <w:rPr>
          <w:sz w:val="28"/>
          <w:szCs w:val="28"/>
        </w:rPr>
        <w:t>На основании прогнозных расчетов нового жилищного строительства на территории сельского поселения необходимо выделить территории для размещения нового жилья.</w:t>
      </w:r>
    </w:p>
    <w:p w:rsidR="00D5346E" w:rsidRPr="0070360A" w:rsidRDefault="00D5346E" w:rsidP="0070360A">
      <w:pPr>
        <w:jc w:val="both"/>
        <w:rPr>
          <w:sz w:val="28"/>
          <w:szCs w:val="28"/>
        </w:rPr>
      </w:pPr>
      <w:r w:rsidRPr="0070360A">
        <w:rPr>
          <w:sz w:val="28"/>
          <w:szCs w:val="28"/>
        </w:rPr>
        <w:t>Расчет минимально потребной селитебной территории выполнен в соответствии с рекомендациями Нормативов градостроительного проектирования Краснодарского края, утвержденных Приказом № 78 от 16 апреля 2015 г. (с изменениями на 05.06.2023 г.) Департамента по архитектуре и градостроительству Краснодарского края. Для предварительного определения потребности в селитебной территории:</w:t>
      </w:r>
    </w:p>
    <w:p w:rsidR="00D5346E" w:rsidRPr="0070360A" w:rsidRDefault="00D5346E" w:rsidP="0070360A">
      <w:pPr>
        <w:jc w:val="both"/>
        <w:rPr>
          <w:sz w:val="28"/>
          <w:szCs w:val="28"/>
        </w:rPr>
      </w:pPr>
      <w:r w:rsidRPr="0070360A">
        <w:rPr>
          <w:sz w:val="28"/>
          <w:szCs w:val="28"/>
        </w:rPr>
        <w:t>- в зонах индивидуальной жилой застройки основным типом для нового строительства принимается дом усадебного типа со средним размером земельного участка при доме 0,08 га. В соответствии с нормативами градостроительного проектирования при размере приусадебного участка  – 0,08 га для предварительного определения потребной селитебной территории норма составляет 0,13-0,15 га на 1 дом. Расчетная площадь селитебной территории на один дом принята по верхнему пределу на уровне 0,15 га.</w:t>
      </w:r>
    </w:p>
    <w:p w:rsidR="00D5346E" w:rsidRPr="0070360A" w:rsidRDefault="00D5346E" w:rsidP="0070360A">
      <w:pPr>
        <w:jc w:val="both"/>
        <w:rPr>
          <w:sz w:val="28"/>
          <w:szCs w:val="28"/>
        </w:rPr>
      </w:pPr>
      <w:r w:rsidRPr="0070360A">
        <w:rPr>
          <w:sz w:val="28"/>
          <w:szCs w:val="28"/>
        </w:rPr>
        <w:t>Ориентировочная потребность в селитебной территории для расселяемых категорий населения к расчетному сроку генерального плана составит - для индивидуальной жилой застройки 8 га.</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80" w:name="_Toc169613004"/>
      <w:r w:rsidRPr="0070360A">
        <w:rPr>
          <w:sz w:val="28"/>
          <w:szCs w:val="28"/>
        </w:rPr>
        <w:t>2.2.5.2 Планируемое социально-экономическое развитие</w:t>
      </w:r>
      <w:bookmarkEnd w:id="80"/>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Дальнейшие тенденции и приоритеты экономического развития Ленинского сельского поселения будут развиваться в рамках сформировавшихся направлений и заложенных прогнозных параметров утвержденного генерального плана.</w:t>
      </w:r>
    </w:p>
    <w:p w:rsidR="00D5346E" w:rsidRPr="0070360A" w:rsidRDefault="00D5346E" w:rsidP="0070360A">
      <w:pPr>
        <w:jc w:val="both"/>
        <w:rPr>
          <w:sz w:val="28"/>
          <w:szCs w:val="28"/>
        </w:rPr>
      </w:pPr>
      <w:r w:rsidRPr="0070360A">
        <w:rPr>
          <w:sz w:val="28"/>
          <w:szCs w:val="28"/>
        </w:rPr>
        <w:t xml:space="preserve">На перспективу не предусмотрено значительных изменений  в структуре и направлениях развития экономики поселения. </w:t>
      </w:r>
    </w:p>
    <w:p w:rsidR="00D5346E" w:rsidRPr="0070360A" w:rsidRDefault="00D5346E" w:rsidP="0070360A">
      <w:pPr>
        <w:jc w:val="both"/>
        <w:rPr>
          <w:sz w:val="28"/>
          <w:szCs w:val="28"/>
        </w:rPr>
      </w:pPr>
      <w:r w:rsidRPr="0070360A">
        <w:rPr>
          <w:sz w:val="28"/>
          <w:szCs w:val="28"/>
        </w:rPr>
        <w:t>Согласно намеченным направлениям развитие планируемой территории предлагается на имеющихся природных ресурсах, в первую очередь благоприятных для ведения отраслей сельскохозяйственного производства.</w:t>
      </w:r>
    </w:p>
    <w:p w:rsidR="00D5346E" w:rsidRPr="0070360A" w:rsidRDefault="00D5346E" w:rsidP="0070360A">
      <w:pPr>
        <w:jc w:val="both"/>
        <w:rPr>
          <w:sz w:val="28"/>
          <w:szCs w:val="28"/>
        </w:rPr>
      </w:pPr>
      <w:r w:rsidRPr="0070360A">
        <w:rPr>
          <w:sz w:val="28"/>
          <w:szCs w:val="28"/>
        </w:rPr>
        <w:t>Перспективы развития агропромышленного комплекса связаны с дальнейшим укреплением уже существующих хозяйств и развитием малых форм хозяйствования (крестьянско-фермерских хозяйств и личных подсобных хозяйств населения).</w:t>
      </w:r>
    </w:p>
    <w:p w:rsidR="00D5346E" w:rsidRPr="0070360A" w:rsidRDefault="00D5346E" w:rsidP="0070360A">
      <w:pPr>
        <w:jc w:val="both"/>
        <w:rPr>
          <w:sz w:val="28"/>
          <w:szCs w:val="28"/>
        </w:rPr>
      </w:pPr>
      <w:r w:rsidRPr="0070360A">
        <w:rPr>
          <w:sz w:val="28"/>
          <w:szCs w:val="28"/>
        </w:rPr>
        <w:t>Развитие сельскохозяйственной отрасли во многом связано с реализацией аграрного потенциала в части интенсификация производства традиционных культур.</w:t>
      </w:r>
    </w:p>
    <w:p w:rsidR="00D5346E" w:rsidRPr="0070360A" w:rsidRDefault="00D5346E" w:rsidP="0070360A">
      <w:pPr>
        <w:jc w:val="both"/>
        <w:rPr>
          <w:sz w:val="28"/>
          <w:szCs w:val="28"/>
        </w:rPr>
      </w:pPr>
      <w:r w:rsidRPr="0070360A">
        <w:rPr>
          <w:sz w:val="28"/>
          <w:szCs w:val="28"/>
        </w:rPr>
        <w:t xml:space="preserve">С точки зрения сбалансированного развития всей аграрной системы принципиальное значение имеет развитие отрасли животноводства. </w:t>
      </w:r>
    </w:p>
    <w:p w:rsidR="00D5346E" w:rsidRPr="0070360A" w:rsidRDefault="00D5346E" w:rsidP="0070360A">
      <w:pPr>
        <w:jc w:val="both"/>
        <w:rPr>
          <w:sz w:val="28"/>
          <w:szCs w:val="28"/>
        </w:rPr>
      </w:pPr>
      <w:r w:rsidRPr="0070360A">
        <w:rPr>
          <w:sz w:val="28"/>
          <w:szCs w:val="28"/>
        </w:rPr>
        <w:t>Повышение эффективности сельскохозяйственного производства способствует организации предприятий переработки получаемого сельскохозяйственного сырья. Возможно создание на территории поселения небольших перерабатывающих предприятий посредством потребительской кооперации  местных  товаропроизводителей.</w:t>
      </w:r>
    </w:p>
    <w:p w:rsidR="00D5346E" w:rsidRPr="0070360A" w:rsidRDefault="00D5346E" w:rsidP="0070360A">
      <w:pPr>
        <w:jc w:val="both"/>
        <w:rPr>
          <w:sz w:val="28"/>
          <w:szCs w:val="28"/>
        </w:rPr>
      </w:pPr>
      <w:r w:rsidRPr="0070360A">
        <w:rPr>
          <w:sz w:val="28"/>
          <w:szCs w:val="28"/>
        </w:rPr>
        <w:t>Малое и среднее предпринимательство – основа развития экономики, важнейший ресурс, приводящий в движение и мобилизующий все факторы производства, формирующий конкурентную среду, новые рабочие места. Малое и среднее предпринимательство – решающий фактор инновационного развития, главный источник для расширения среднего класса. На современном этапе наиболее привлекательной для представителей малого бизнеса остается непроизводственная сфера деятельности.  Приоритетными направлениями развития предпринимательской деятельности должны стать оказание производственных, коммунальных, бытовых услуг и услуг общественного питания.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81" w:name="_Toc468124097"/>
      <w:bookmarkStart w:id="82" w:name="_Toc169613005"/>
      <w:r w:rsidRPr="0070360A">
        <w:rPr>
          <w:sz w:val="28"/>
          <w:szCs w:val="28"/>
        </w:rPr>
        <w:t>2.2.5.3 Развитие социальной инфраструктуры</w:t>
      </w:r>
      <w:bookmarkEnd w:id="81"/>
      <w:bookmarkEnd w:id="82"/>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В рамках настоящего проекта была скорректирована прогнозируемая численность населения Ленинского сельского поселения на расчетный срок до 2030 г. – 1167 тыс. человек. В связи с пересмотром перспективной численности населения на расчетный срок и анализом существующего размещения объектов культурно-бытового и социального обслуживания населения, скорректированы </w:t>
      </w:r>
      <w:r w:rsidRPr="0070360A">
        <w:rPr>
          <w:sz w:val="28"/>
          <w:szCs w:val="28"/>
        </w:rPr>
        <w:lastRenderedPageBreak/>
        <w:t>и произведены расчет показателей  минимально допустимого уровня обеспеченности объектами культурно-бытового и социального обслуживания населения с поправкой на действующие нормативные документы.</w:t>
      </w:r>
    </w:p>
    <w:p w:rsidR="00D5346E" w:rsidRPr="0070360A" w:rsidRDefault="00D5346E" w:rsidP="0070360A">
      <w:pPr>
        <w:jc w:val="both"/>
        <w:rPr>
          <w:sz w:val="28"/>
          <w:szCs w:val="28"/>
        </w:rPr>
      </w:pPr>
      <w:r w:rsidRPr="0070360A">
        <w:rPr>
          <w:sz w:val="28"/>
          <w:szCs w:val="28"/>
        </w:rPr>
        <w:t xml:space="preserve">Отдельные учреждения обслуживания периодического и эпизодического пользования (посещаемые населением раз в месяц и реже), могут располагаться в межпоселенческих центрах обслуживания, которые распространяют свое влияние на население, проживающее в пределах благоприятной транспортной доступности. По отношению к Ленинскому сельскому поселению таким центром является х. Ладожская, г.Усть-Лабинск и г.Краснодар. </w:t>
      </w:r>
    </w:p>
    <w:p w:rsidR="00D5346E" w:rsidRPr="0070360A" w:rsidRDefault="00D5346E" w:rsidP="0070360A">
      <w:pPr>
        <w:jc w:val="both"/>
        <w:rPr>
          <w:sz w:val="28"/>
          <w:szCs w:val="28"/>
        </w:rPr>
      </w:pPr>
      <w:r w:rsidRPr="0070360A">
        <w:rPr>
          <w:sz w:val="28"/>
          <w:szCs w:val="28"/>
        </w:rPr>
        <w:t>В связи с активным развитием малого предпринимательства и других частных форм предоставления социальных услуг, оценка перспектив развития некоторых из них (в частности, развитие учреждений торговли, бытовых услуг) даны в виде общих рекомендаций по размещению данных учреждений.</w:t>
      </w:r>
    </w:p>
    <w:p w:rsidR="00D5346E" w:rsidRPr="0070360A" w:rsidRDefault="00D5346E" w:rsidP="0070360A">
      <w:pPr>
        <w:jc w:val="both"/>
        <w:rPr>
          <w:sz w:val="28"/>
          <w:szCs w:val="28"/>
        </w:rPr>
      </w:pPr>
      <w:r w:rsidRPr="0070360A">
        <w:rPr>
          <w:sz w:val="28"/>
          <w:szCs w:val="28"/>
        </w:rPr>
        <w:t>При расчете потребности учреждений и предприятий обслуживания проектного постоянного населения использовались следующие нормативные документы:</w:t>
      </w:r>
    </w:p>
    <w:p w:rsidR="00D5346E" w:rsidRPr="0070360A" w:rsidRDefault="00D5346E" w:rsidP="0070360A">
      <w:pPr>
        <w:jc w:val="both"/>
        <w:rPr>
          <w:sz w:val="28"/>
          <w:szCs w:val="28"/>
        </w:rPr>
      </w:pPr>
      <w:r w:rsidRPr="0070360A">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D5346E" w:rsidRPr="0070360A" w:rsidRDefault="00D5346E" w:rsidP="0070360A">
      <w:pPr>
        <w:jc w:val="both"/>
        <w:rPr>
          <w:sz w:val="28"/>
          <w:szCs w:val="28"/>
        </w:rPr>
      </w:pPr>
      <w:r w:rsidRPr="0070360A">
        <w:rPr>
          <w:sz w:val="28"/>
          <w:szCs w:val="28"/>
        </w:rPr>
        <w:t>- Местные нормативы градостроительного проектирования муниципального образования Усть-Лабинский район Краснодарского края, утвержденные Решением совета муниципального образования Усть-Лабинский район № 12 от 25 июля 2017 г.;</w:t>
      </w:r>
    </w:p>
    <w:p w:rsidR="00D5346E" w:rsidRPr="0070360A" w:rsidRDefault="00D5346E" w:rsidP="0070360A">
      <w:pPr>
        <w:jc w:val="both"/>
        <w:rPr>
          <w:sz w:val="28"/>
          <w:szCs w:val="28"/>
        </w:rPr>
      </w:pPr>
      <w:r w:rsidRPr="0070360A">
        <w:rPr>
          <w:sz w:val="28"/>
          <w:szCs w:val="28"/>
        </w:rPr>
        <w:t>- Местные нормативы градостроительного проектирования Ленинского сельского поселения Усть-Лабинского района Краснодарского края, утвержденные Решением Совета муниципального образования Усть-Лабинский район № 6 протокол № 42 от 15 декабря  2017 г.</w:t>
      </w:r>
    </w:p>
    <w:p w:rsidR="00D5346E" w:rsidRPr="0070360A" w:rsidRDefault="00D5346E" w:rsidP="0070360A">
      <w:pPr>
        <w:jc w:val="both"/>
        <w:rPr>
          <w:sz w:val="28"/>
          <w:szCs w:val="28"/>
        </w:rPr>
      </w:pPr>
      <w:r w:rsidRPr="0070360A">
        <w:rPr>
          <w:sz w:val="28"/>
          <w:szCs w:val="28"/>
        </w:rPr>
        <w:t>Существующее положение принято на уровне предоставленных данных администрацией Усть-Лабинского района и Ленинского сельского поселения по состоянию на 30.01.2024 г. Проектная минимальная потребность населения в учреждениях культурно-бытового обслуживания и социального обеспечения скорректирована с учетом действующего законодательства в области градостроительного планирования.</w:t>
      </w:r>
    </w:p>
    <w:p w:rsidR="00D5346E" w:rsidRPr="0070360A" w:rsidRDefault="00D5346E" w:rsidP="0070360A">
      <w:pPr>
        <w:jc w:val="both"/>
        <w:rPr>
          <w:sz w:val="28"/>
          <w:szCs w:val="28"/>
        </w:rPr>
      </w:pPr>
      <w:r w:rsidRPr="0070360A">
        <w:rPr>
          <w:sz w:val="28"/>
          <w:szCs w:val="28"/>
        </w:rPr>
        <w:t>При размещении новых и реконструкции существующих объектов социальной инфраструктуры учтены мероприятия, предусмотренные утвержденными Программами комплексного развития социальной инфраструктуры Ленинского сельского поселения Усть-Лабинского района Краснодарского края.</w:t>
      </w:r>
    </w:p>
    <w:p w:rsidR="00D5346E" w:rsidRPr="0070360A" w:rsidRDefault="00D5346E" w:rsidP="0070360A">
      <w:pPr>
        <w:jc w:val="both"/>
        <w:rPr>
          <w:sz w:val="28"/>
          <w:szCs w:val="28"/>
        </w:rPr>
      </w:pPr>
      <w:r w:rsidRPr="0070360A">
        <w:rPr>
          <w:sz w:val="28"/>
          <w:szCs w:val="28"/>
        </w:rPr>
        <w:t>Показатели минимально допустимого уровня обеспеченности объектами культурно-бытового и социального обслуживания населения Ленинского сельского поселения к расчетному сроку представлены в таблице 24.</w:t>
      </w: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11906" w:h="16838"/>
          <w:pgMar w:top="1134" w:right="600" w:bottom="1134" w:left="1701"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Показатели минимально допустимого уровня обеспеченности объектами культурно-бытового и социального обслуживания населения Ленинского сельского поселения к расчетному сроку (2030 г.)</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Таблица 24</w:t>
      </w:r>
    </w:p>
    <w:tbl>
      <w:tblPr>
        <w:tblW w:w="15027" w:type="dxa"/>
        <w:tblInd w:w="-34" w:type="dxa"/>
        <w:tblLayout w:type="fixed"/>
        <w:tblLook w:val="04A0"/>
      </w:tblPr>
      <w:tblGrid>
        <w:gridCol w:w="674"/>
        <w:gridCol w:w="4855"/>
        <w:gridCol w:w="1458"/>
        <w:gridCol w:w="2653"/>
        <w:gridCol w:w="2028"/>
        <w:gridCol w:w="1754"/>
        <w:gridCol w:w="1605"/>
      </w:tblGrid>
      <w:tr w:rsidR="00D5346E" w:rsidRPr="0070360A" w:rsidTr="00D5346E">
        <w:trPr>
          <w:trHeight w:val="20"/>
          <w:tblHeader/>
        </w:trPr>
        <w:tc>
          <w:tcPr>
            <w:tcW w:w="67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п.п.</w:t>
            </w:r>
          </w:p>
        </w:tc>
        <w:tc>
          <w:tcPr>
            <w:tcW w:w="485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Наименование    </w:t>
            </w:r>
          </w:p>
        </w:tc>
        <w:tc>
          <w:tcPr>
            <w:tcW w:w="145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Единица измерения</w:t>
            </w:r>
          </w:p>
        </w:tc>
        <w:tc>
          <w:tcPr>
            <w:tcW w:w="26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Норма </w:t>
            </w:r>
          </w:p>
        </w:tc>
        <w:tc>
          <w:tcPr>
            <w:tcW w:w="2028" w:type="dxa"/>
            <w:tcBorders>
              <w:top w:val="single" w:sz="4" w:space="0" w:color="auto"/>
              <w:left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Нормативная потребность  населения на расчетный срок </w:t>
            </w:r>
          </w:p>
        </w:tc>
        <w:tc>
          <w:tcPr>
            <w:tcW w:w="175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Сохраняется в существующих учреждениях </w:t>
            </w:r>
          </w:p>
        </w:tc>
        <w:tc>
          <w:tcPr>
            <w:tcW w:w="16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Требуется запроектировать на расчетный срок</w:t>
            </w: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Учреждения образования</w:t>
            </w:r>
          </w:p>
        </w:tc>
      </w:tr>
      <w:tr w:rsidR="00D5346E" w:rsidRPr="0070360A" w:rsidTr="00D5346E">
        <w:trPr>
          <w:trHeight w:val="20"/>
        </w:trPr>
        <w:tc>
          <w:tcPr>
            <w:tcW w:w="674" w:type="dxa"/>
            <w:tcBorders>
              <w:top w:val="nil"/>
              <w:left w:val="single" w:sz="4" w:space="0" w:color="auto"/>
              <w:bottom w:val="nil"/>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1</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Детские дошкольные учреждения, всего, в том числе: </w:t>
            </w:r>
          </w:p>
        </w:tc>
        <w:tc>
          <w:tcPr>
            <w:tcW w:w="1458" w:type="dxa"/>
            <w:vMerge w:val="restart"/>
            <w:tcBorders>
              <w:top w:val="nil"/>
              <w:left w:val="single" w:sz="4" w:space="0" w:color="auto"/>
              <w:bottom w:val="single" w:sz="4" w:space="0" w:color="000000"/>
              <w:right w:val="nil"/>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 место </w:t>
            </w:r>
          </w:p>
        </w:tc>
        <w:tc>
          <w:tcPr>
            <w:tcW w:w="2653" w:type="dxa"/>
            <w:vMerge w:val="restart"/>
            <w:tcBorders>
              <w:top w:val="nil"/>
              <w:left w:val="single" w:sz="4" w:space="0" w:color="auto"/>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36 на 1 тыс.</w:t>
            </w:r>
          </w:p>
        </w:tc>
        <w:tc>
          <w:tcPr>
            <w:tcW w:w="2028" w:type="dxa"/>
            <w:vMerge w:val="restart"/>
            <w:tcBorders>
              <w:top w:val="nil"/>
              <w:left w:val="single" w:sz="4" w:space="0" w:color="auto"/>
              <w:bottom w:val="single" w:sz="4" w:space="0" w:color="000000"/>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40</w:t>
            </w:r>
          </w:p>
        </w:tc>
        <w:tc>
          <w:tcPr>
            <w:tcW w:w="1754" w:type="dxa"/>
            <w:vMerge w:val="restart"/>
            <w:tcBorders>
              <w:top w:val="nil"/>
              <w:left w:val="single" w:sz="4" w:space="0" w:color="auto"/>
              <w:bottom w:val="single" w:sz="4" w:space="0" w:color="000000"/>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55</w:t>
            </w:r>
          </w:p>
        </w:tc>
        <w:tc>
          <w:tcPr>
            <w:tcW w:w="1605" w:type="dxa"/>
            <w:vMerge w:val="restart"/>
            <w:tcBorders>
              <w:top w:val="nil"/>
              <w:left w:val="nil"/>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w:t>
            </w: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nil"/>
            </w:tcBorders>
            <w:vAlign w:val="center"/>
            <w:hideMark/>
          </w:tcPr>
          <w:p w:rsidR="00D5346E" w:rsidRPr="0070360A" w:rsidRDefault="00D5346E" w:rsidP="0070360A">
            <w:pPr>
              <w:jc w:val="both"/>
              <w:rPr>
                <w:sz w:val="28"/>
                <w:szCs w:val="28"/>
              </w:rPr>
            </w:pPr>
          </w:p>
        </w:tc>
        <w:tc>
          <w:tcPr>
            <w:tcW w:w="2653"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2028"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nil"/>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2</w:t>
            </w:r>
          </w:p>
        </w:tc>
        <w:tc>
          <w:tcPr>
            <w:tcW w:w="4855" w:type="dxa"/>
            <w:tcBorders>
              <w:top w:val="nil"/>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Общеобразовательные школы, лицеи, гимназии, кадетские училища, всего, в том числе</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учащиеся</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137 на 1 тыс. чел.</w:t>
            </w:r>
          </w:p>
        </w:tc>
        <w:tc>
          <w:tcPr>
            <w:tcW w:w="2028" w:type="dxa"/>
            <w:tcBorders>
              <w:top w:val="single" w:sz="4" w:space="0" w:color="000000"/>
              <w:left w:val="nil"/>
              <w:bottom w:val="single" w:sz="4" w:space="0" w:color="auto"/>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144</w:t>
            </w:r>
          </w:p>
        </w:tc>
        <w:tc>
          <w:tcPr>
            <w:tcW w:w="1754" w:type="dxa"/>
            <w:tcBorders>
              <w:top w:val="nil"/>
              <w:left w:val="nil"/>
              <w:bottom w:val="single" w:sz="4" w:space="0" w:color="auto"/>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325</w:t>
            </w:r>
          </w:p>
        </w:tc>
        <w:tc>
          <w:tcPr>
            <w:tcW w:w="1605" w:type="dxa"/>
            <w:tcBorders>
              <w:top w:val="single" w:sz="4" w:space="0" w:color="auto"/>
              <w:left w:val="nil"/>
              <w:bottom w:val="single" w:sz="4" w:space="0" w:color="auto"/>
              <w:right w:val="single" w:sz="4" w:space="0" w:color="auto"/>
            </w:tcBorders>
            <w:shd w:val="clear" w:color="auto" w:fill="auto"/>
            <w:noWrap/>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Внешкольные учреждения, всего, в.ч.</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место</w:t>
            </w:r>
          </w:p>
        </w:tc>
        <w:tc>
          <w:tcPr>
            <w:tcW w:w="2653" w:type="dxa"/>
            <w:vMerge w:val="restart"/>
            <w:tcBorders>
              <w:top w:val="single" w:sz="4" w:space="0" w:color="auto"/>
              <w:left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10 % </w:t>
            </w:r>
          </w:p>
          <w:p w:rsidR="00D5346E" w:rsidRPr="0070360A" w:rsidRDefault="00D5346E" w:rsidP="0070360A">
            <w:pPr>
              <w:jc w:val="both"/>
              <w:rPr>
                <w:sz w:val="28"/>
                <w:szCs w:val="28"/>
              </w:rPr>
            </w:pPr>
            <w:r w:rsidRPr="0070360A">
              <w:rPr>
                <w:sz w:val="28"/>
                <w:szCs w:val="28"/>
              </w:rPr>
              <w:t>от общего числа школьников</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w:t>
            </w:r>
          </w:p>
        </w:tc>
        <w:tc>
          <w:tcPr>
            <w:tcW w:w="1754" w:type="dxa"/>
            <w:vMerge w:val="restart"/>
            <w:tcBorders>
              <w:top w:val="nil"/>
              <w:left w:val="nil"/>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30</w:t>
            </w:r>
          </w:p>
        </w:tc>
        <w:tc>
          <w:tcPr>
            <w:tcW w:w="1605" w:type="dxa"/>
            <w:vMerge w:val="restart"/>
            <w:tcBorders>
              <w:top w:val="nil"/>
              <w:left w:val="nil"/>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w:t>
            </w: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vMerge/>
            <w:tcBorders>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p>
        </w:tc>
        <w:tc>
          <w:tcPr>
            <w:tcW w:w="2028"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nil"/>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nil"/>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4</w:t>
            </w:r>
          </w:p>
        </w:tc>
        <w:tc>
          <w:tcPr>
            <w:tcW w:w="4855" w:type="dxa"/>
            <w:tcBorders>
              <w:top w:val="nil"/>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Учреждения начального профессионального образования</w:t>
            </w:r>
          </w:p>
        </w:tc>
        <w:tc>
          <w:tcPr>
            <w:tcW w:w="1458" w:type="dxa"/>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r w:rsidRPr="0070360A">
              <w:rPr>
                <w:sz w:val="28"/>
                <w:szCs w:val="28"/>
              </w:rPr>
              <w:t>место</w:t>
            </w:r>
          </w:p>
        </w:tc>
        <w:tc>
          <w:tcPr>
            <w:tcW w:w="4681" w:type="dxa"/>
            <w:gridSpan w:val="2"/>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 заданию на проектирование</w:t>
            </w:r>
          </w:p>
        </w:tc>
        <w:tc>
          <w:tcPr>
            <w:tcW w:w="1754" w:type="dxa"/>
            <w:tcBorders>
              <w:top w:val="nil"/>
              <w:left w:val="nil"/>
              <w:bottom w:val="single" w:sz="4" w:space="0" w:color="000000"/>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c>
          <w:tcPr>
            <w:tcW w:w="1605" w:type="dxa"/>
            <w:tcBorders>
              <w:top w:val="nil"/>
              <w:left w:val="nil"/>
              <w:bottom w:val="single" w:sz="4" w:space="0" w:color="000000"/>
              <w:right w:val="single" w:sz="4" w:space="0" w:color="auto"/>
            </w:tcBorders>
            <w:vAlign w:val="center"/>
          </w:tcPr>
          <w:p w:rsidR="00D5346E" w:rsidRPr="0070360A" w:rsidRDefault="00D5346E" w:rsidP="0070360A">
            <w:pPr>
              <w:jc w:val="both"/>
              <w:rPr>
                <w:sz w:val="28"/>
                <w:szCs w:val="28"/>
              </w:rPr>
            </w:pPr>
            <w:r w:rsidRPr="0070360A">
              <w:rPr>
                <w:sz w:val="28"/>
                <w:szCs w:val="28"/>
              </w:rPr>
              <w:t>по заданию на проектирование</w:t>
            </w: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Учреждения здравоохранения и социального обслуживания</w:t>
            </w:r>
          </w:p>
        </w:tc>
      </w:tr>
      <w:tr w:rsidR="00D5346E" w:rsidRPr="0070360A" w:rsidTr="00D5346E">
        <w:trPr>
          <w:trHeight w:val="20"/>
        </w:trPr>
        <w:tc>
          <w:tcPr>
            <w:tcW w:w="674" w:type="dxa"/>
            <w:tcBorders>
              <w:top w:val="single" w:sz="4" w:space="0" w:color="auto"/>
              <w:left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5</w:t>
            </w:r>
          </w:p>
        </w:tc>
        <w:tc>
          <w:tcPr>
            <w:tcW w:w="4855" w:type="dxa"/>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Стационары всех типов с вспомогательными зданиями и сооружениями</w:t>
            </w:r>
          </w:p>
        </w:tc>
        <w:tc>
          <w:tcPr>
            <w:tcW w:w="1458" w:type="dxa"/>
            <w:tcBorders>
              <w:top w:val="single" w:sz="4" w:space="0" w:color="auto"/>
              <w:left w:val="single" w:sz="4" w:space="0" w:color="auto"/>
              <w:bottom w:val="single" w:sz="4" w:space="0" w:color="000000"/>
              <w:right w:val="nil"/>
            </w:tcBorders>
            <w:shd w:val="clear" w:color="auto" w:fill="auto"/>
            <w:vAlign w:val="center"/>
            <w:hideMark/>
          </w:tcPr>
          <w:p w:rsidR="00D5346E" w:rsidRPr="0070360A" w:rsidRDefault="00D5346E" w:rsidP="0070360A">
            <w:pPr>
              <w:jc w:val="both"/>
              <w:rPr>
                <w:sz w:val="28"/>
                <w:szCs w:val="28"/>
              </w:rPr>
            </w:pPr>
            <w:r w:rsidRPr="0070360A">
              <w:rPr>
                <w:sz w:val="28"/>
                <w:szCs w:val="28"/>
              </w:rPr>
              <w:t>койка</w:t>
            </w:r>
          </w:p>
        </w:tc>
        <w:tc>
          <w:tcPr>
            <w:tcW w:w="4681" w:type="dxa"/>
            <w:gridSpan w:val="2"/>
            <w:tcBorders>
              <w:top w:val="single" w:sz="4" w:space="0" w:color="auto"/>
              <w:left w:val="single" w:sz="4" w:space="0" w:color="auto"/>
              <w:bottom w:val="nil"/>
              <w:right w:val="nil"/>
            </w:tcBorders>
            <w:shd w:val="clear" w:color="auto" w:fill="auto"/>
            <w:vAlign w:val="center"/>
            <w:hideMark/>
          </w:tcPr>
          <w:p w:rsidR="00D5346E" w:rsidRPr="0070360A" w:rsidRDefault="00D5346E" w:rsidP="0070360A">
            <w:pPr>
              <w:jc w:val="both"/>
              <w:rPr>
                <w:sz w:val="28"/>
                <w:szCs w:val="28"/>
              </w:rPr>
            </w:pPr>
            <w:r w:rsidRPr="0070360A">
              <w:rPr>
                <w:sz w:val="28"/>
                <w:szCs w:val="28"/>
              </w:rPr>
              <w:t>По заданию на проектирование</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10</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по заданию на проектирование</w:t>
            </w: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lastRenderedPageBreak/>
              <w:t>6</w:t>
            </w:r>
          </w:p>
        </w:tc>
        <w:tc>
          <w:tcPr>
            <w:tcW w:w="4855" w:type="dxa"/>
            <w:vMerge w:val="restart"/>
            <w:tcBorders>
              <w:top w:val="nil"/>
              <w:left w:val="single" w:sz="4" w:space="0" w:color="auto"/>
              <w:bottom w:val="single" w:sz="4" w:space="0" w:color="000000"/>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Амбулаторно-поликлиническая сеть</w:t>
            </w:r>
          </w:p>
        </w:tc>
        <w:tc>
          <w:tcPr>
            <w:tcW w:w="1458" w:type="dxa"/>
            <w:vMerge w:val="restart"/>
            <w:tcBorders>
              <w:top w:val="single" w:sz="4" w:space="0" w:color="auto"/>
              <w:left w:val="single" w:sz="4" w:space="0" w:color="auto"/>
              <w:bottom w:val="single" w:sz="4" w:space="0" w:color="000000"/>
              <w:right w:val="nil"/>
            </w:tcBorders>
            <w:shd w:val="clear" w:color="auto" w:fill="auto"/>
            <w:vAlign w:val="center"/>
            <w:hideMark/>
          </w:tcPr>
          <w:p w:rsidR="00D5346E" w:rsidRPr="0070360A" w:rsidRDefault="00D5346E" w:rsidP="0070360A">
            <w:pPr>
              <w:jc w:val="both"/>
              <w:rPr>
                <w:sz w:val="28"/>
                <w:szCs w:val="28"/>
              </w:rPr>
            </w:pPr>
            <w:r w:rsidRPr="0070360A">
              <w:rPr>
                <w:sz w:val="28"/>
                <w:szCs w:val="28"/>
              </w:rPr>
              <w:t>посещение в смену</w:t>
            </w:r>
          </w:p>
        </w:tc>
        <w:tc>
          <w:tcPr>
            <w:tcW w:w="4681" w:type="dxa"/>
            <w:gridSpan w:val="2"/>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 заданию на проектирование</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100</w:t>
            </w:r>
          </w:p>
        </w:tc>
        <w:tc>
          <w:tcPr>
            <w:tcW w:w="1605" w:type="dxa"/>
            <w:vMerge w:val="restart"/>
            <w:tcBorders>
              <w:top w:val="single" w:sz="4" w:space="0" w:color="auto"/>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 заданию на проектирование</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nil"/>
            </w:tcBorders>
            <w:vAlign w:val="center"/>
            <w:hideMark/>
          </w:tcPr>
          <w:p w:rsidR="00D5346E" w:rsidRPr="0070360A" w:rsidRDefault="00D5346E" w:rsidP="0070360A">
            <w:pPr>
              <w:jc w:val="both"/>
              <w:rPr>
                <w:sz w:val="28"/>
                <w:szCs w:val="28"/>
              </w:rPr>
            </w:pPr>
          </w:p>
        </w:tc>
        <w:tc>
          <w:tcPr>
            <w:tcW w:w="4681" w:type="dxa"/>
            <w:gridSpan w:val="2"/>
            <w:vMerge/>
            <w:tcBorders>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single" w:sz="4" w:space="0" w:color="000000"/>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605" w:type="dxa"/>
            <w:vMerge/>
            <w:tcBorders>
              <w:top w:val="single" w:sz="4" w:space="0" w:color="auto"/>
              <w:left w:val="nil"/>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7</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Станции скорой медицинской помощи</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автомобиль</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0,1</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 1 тыс. чел.</w:t>
            </w:r>
          </w:p>
        </w:tc>
        <w:tc>
          <w:tcPr>
            <w:tcW w:w="2028"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8</w:t>
            </w:r>
          </w:p>
        </w:tc>
        <w:tc>
          <w:tcPr>
            <w:tcW w:w="4855" w:type="dxa"/>
            <w:vMerge w:val="restart"/>
            <w:tcBorders>
              <w:top w:val="nil"/>
              <w:left w:val="single" w:sz="4" w:space="0" w:color="auto"/>
              <w:bottom w:val="single" w:sz="4" w:space="0" w:color="000000"/>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Аптеки</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объект</w:t>
            </w:r>
          </w:p>
        </w:tc>
        <w:tc>
          <w:tcPr>
            <w:tcW w:w="4681" w:type="dxa"/>
            <w:gridSpan w:val="2"/>
            <w:vMerge w:val="restart"/>
            <w:tcBorders>
              <w:top w:val="nil"/>
              <w:left w:val="nil"/>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 заданию на проектирование</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 заданию на проектирование</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w:t>
            </w:r>
          </w:p>
        </w:tc>
        <w:tc>
          <w:tcPr>
            <w:tcW w:w="4855"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4681" w:type="dxa"/>
            <w:gridSpan w:val="2"/>
            <w:vMerge/>
            <w:tcBorders>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Физкультурно-спортивные сооружения</w:t>
            </w:r>
          </w:p>
        </w:tc>
      </w:tr>
      <w:tr w:rsidR="00D5346E" w:rsidRPr="0070360A" w:rsidTr="00D5346E">
        <w:trPr>
          <w:trHeight w:val="20"/>
        </w:trPr>
        <w:tc>
          <w:tcPr>
            <w:tcW w:w="674" w:type="dxa"/>
            <w:vMerge w:val="restart"/>
            <w:tcBorders>
              <w:top w:val="nil"/>
              <w:left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9</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Спортивные залы общего пользования</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кв.м пола </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80</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738</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950</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vMerge/>
            <w:tcBorders>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 1 тыс. чел.</w:t>
            </w:r>
          </w:p>
        </w:tc>
        <w:tc>
          <w:tcPr>
            <w:tcW w:w="2028" w:type="dxa"/>
            <w:vMerge/>
            <w:tcBorders>
              <w:top w:val="single" w:sz="4" w:space="0" w:color="000000"/>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vMerge w:val="restart"/>
            <w:tcBorders>
              <w:top w:val="nil"/>
              <w:left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10</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Плавательные  бассейны</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м2 зеркала воды</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25</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230</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230</w:t>
            </w:r>
          </w:p>
        </w:tc>
      </w:tr>
      <w:tr w:rsidR="00D5346E" w:rsidRPr="0070360A" w:rsidTr="00D5346E">
        <w:trPr>
          <w:trHeight w:val="20"/>
        </w:trPr>
        <w:tc>
          <w:tcPr>
            <w:tcW w:w="674" w:type="dxa"/>
            <w:vMerge/>
            <w:tcBorders>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на 1 тыс. чел. </w:t>
            </w:r>
          </w:p>
        </w:tc>
        <w:tc>
          <w:tcPr>
            <w:tcW w:w="2028"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11</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Плоскостные спортивные сооружения</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га</w:t>
            </w:r>
          </w:p>
        </w:tc>
        <w:tc>
          <w:tcPr>
            <w:tcW w:w="4681" w:type="dxa"/>
            <w:gridSpan w:val="2"/>
            <w:vMerge w:val="restart"/>
            <w:tcBorders>
              <w:top w:val="single" w:sz="4" w:space="0" w:color="auto"/>
              <w:left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По заданию на проектирование</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по заданию на проектирование</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w:t>
            </w: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4681" w:type="dxa"/>
            <w:gridSpan w:val="2"/>
            <w:vMerge/>
            <w:tcBorders>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Учреждения культуры и искусства</w:t>
            </w:r>
          </w:p>
        </w:tc>
      </w:tr>
      <w:tr w:rsidR="00D5346E" w:rsidRPr="0070360A" w:rsidTr="00D5346E">
        <w:trPr>
          <w:trHeight w:val="20"/>
        </w:trPr>
        <w:tc>
          <w:tcPr>
            <w:tcW w:w="674" w:type="dxa"/>
            <w:tcBorders>
              <w:top w:val="nil"/>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12</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Клубы</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зрительск</w:t>
            </w:r>
            <w:r w:rsidRPr="0070360A">
              <w:rPr>
                <w:sz w:val="28"/>
                <w:szCs w:val="28"/>
              </w:rPr>
              <w:lastRenderedPageBreak/>
              <w:t>ие места</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lastRenderedPageBreak/>
              <w:t>190</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120</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150</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 1 тыс. жителей</w:t>
            </w:r>
          </w:p>
        </w:tc>
        <w:tc>
          <w:tcPr>
            <w:tcW w:w="2028"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nil"/>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lastRenderedPageBreak/>
              <w:t>13</w:t>
            </w:r>
          </w:p>
        </w:tc>
        <w:tc>
          <w:tcPr>
            <w:tcW w:w="4855" w:type="dxa"/>
            <w:vMerge w:val="restart"/>
            <w:tcBorders>
              <w:top w:val="nil"/>
              <w:left w:val="single" w:sz="4" w:space="0" w:color="auto"/>
              <w:bottom w:val="single" w:sz="4" w:space="0" w:color="000000"/>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Кинотеатр</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зрительские места</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30</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276</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276</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на 1 тыс. чел.</w:t>
            </w:r>
          </w:p>
        </w:tc>
        <w:tc>
          <w:tcPr>
            <w:tcW w:w="2028"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vMerge w:val="restart"/>
            <w:tcBorders>
              <w:top w:val="single" w:sz="4" w:space="0" w:color="auto"/>
              <w:left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14</w:t>
            </w:r>
          </w:p>
        </w:tc>
        <w:tc>
          <w:tcPr>
            <w:tcW w:w="4855"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Сельская массовая библиотека</w:t>
            </w:r>
          </w:p>
        </w:tc>
        <w:tc>
          <w:tcPr>
            <w:tcW w:w="1458" w:type="dxa"/>
            <w:vMerge w:val="restart"/>
            <w:tcBorders>
              <w:top w:val="single" w:sz="4" w:space="0" w:color="auto"/>
              <w:left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тыс. единиц хранения</w:t>
            </w:r>
          </w:p>
        </w:tc>
        <w:tc>
          <w:tcPr>
            <w:tcW w:w="2653" w:type="dxa"/>
            <w:tcBorders>
              <w:top w:val="single" w:sz="4" w:space="0" w:color="auto"/>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4,5</w:t>
            </w:r>
          </w:p>
        </w:tc>
        <w:tc>
          <w:tcPr>
            <w:tcW w:w="2028"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11,5</w:t>
            </w:r>
          </w:p>
        </w:tc>
        <w:tc>
          <w:tcPr>
            <w:tcW w:w="1754"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15,0</w:t>
            </w:r>
          </w:p>
        </w:tc>
        <w:tc>
          <w:tcPr>
            <w:tcW w:w="1605"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vMerge/>
            <w:tcBorders>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left w:val="single" w:sz="4" w:space="0" w:color="auto"/>
              <w:bottom w:val="nil"/>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на 1 тыс. чел.</w:t>
            </w:r>
          </w:p>
        </w:tc>
        <w:tc>
          <w:tcPr>
            <w:tcW w:w="2028" w:type="dxa"/>
            <w:vMerge/>
            <w:tcBorders>
              <w:left w:val="single" w:sz="4" w:space="0" w:color="auto"/>
              <w:bottom w:val="nil"/>
              <w:right w:val="single" w:sz="4" w:space="0" w:color="auto"/>
            </w:tcBorders>
            <w:vAlign w:val="center"/>
          </w:tcPr>
          <w:p w:rsidR="00D5346E" w:rsidRPr="0070360A" w:rsidRDefault="00D5346E" w:rsidP="0070360A">
            <w:pPr>
              <w:jc w:val="both"/>
              <w:rPr>
                <w:sz w:val="28"/>
                <w:szCs w:val="28"/>
              </w:rPr>
            </w:pPr>
          </w:p>
        </w:tc>
        <w:tc>
          <w:tcPr>
            <w:tcW w:w="1754"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605"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vMerge w:val="restart"/>
            <w:tcBorders>
              <w:top w:val="single" w:sz="4" w:space="0" w:color="auto"/>
              <w:left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15</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Парк культуры и отдыха</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учреждение культуры</w:t>
            </w:r>
          </w:p>
        </w:tc>
        <w:tc>
          <w:tcPr>
            <w:tcW w:w="2653" w:type="dxa"/>
            <w:tcBorders>
              <w:top w:val="single" w:sz="4" w:space="0" w:color="auto"/>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vMerge/>
            <w:tcBorders>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на нас.пункт </w:t>
            </w: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Предприятия торговли и общественного питания</w:t>
            </w:r>
          </w:p>
        </w:tc>
      </w:tr>
      <w:tr w:rsidR="00D5346E" w:rsidRPr="0070360A" w:rsidTr="00D5346E">
        <w:trPr>
          <w:trHeight w:val="20"/>
        </w:trPr>
        <w:tc>
          <w:tcPr>
            <w:tcW w:w="674" w:type="dxa"/>
            <w:tcBorders>
              <w:top w:val="nil"/>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16</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Магазины продовольственных и непродовольственных товаров</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кв.м  торговой площади</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300</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330</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250</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320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 1 тыс. чел.</w:t>
            </w:r>
          </w:p>
        </w:tc>
        <w:tc>
          <w:tcPr>
            <w:tcW w:w="2028"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tcBorders>
              <w:top w:val="single" w:sz="4" w:space="0" w:color="auto"/>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17</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Предприятия общественного питания</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место</w:t>
            </w:r>
          </w:p>
        </w:tc>
        <w:tc>
          <w:tcPr>
            <w:tcW w:w="2653" w:type="dxa"/>
            <w:tcBorders>
              <w:top w:val="single" w:sz="4" w:space="0" w:color="auto"/>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40</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42</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100</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w:t>
            </w: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 1 тыс. чел</w:t>
            </w:r>
          </w:p>
        </w:tc>
        <w:tc>
          <w:tcPr>
            <w:tcW w:w="2028" w:type="dxa"/>
            <w:vMerge/>
            <w:tcBorders>
              <w:top w:val="single" w:sz="4" w:space="0" w:color="auto"/>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Учреждения и предприятия бытового и коммунального обслуживания</w:t>
            </w:r>
          </w:p>
        </w:tc>
      </w:tr>
      <w:tr w:rsidR="00D5346E" w:rsidRPr="0070360A" w:rsidTr="00D5346E">
        <w:trPr>
          <w:trHeight w:val="20"/>
        </w:trPr>
        <w:tc>
          <w:tcPr>
            <w:tcW w:w="674" w:type="dxa"/>
            <w:tcBorders>
              <w:top w:val="nil"/>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18</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Предприятия бытового обслуживания</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рабочее место</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7</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8</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7</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 xml:space="preserve">на 1 тыс. чел. </w:t>
            </w:r>
          </w:p>
        </w:tc>
        <w:tc>
          <w:tcPr>
            <w:tcW w:w="2028" w:type="dxa"/>
            <w:vMerge/>
            <w:tcBorders>
              <w:top w:val="single" w:sz="4" w:space="0" w:color="000000"/>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674" w:type="dxa"/>
            <w:vMerge w:val="restart"/>
            <w:tcBorders>
              <w:top w:val="single" w:sz="4" w:space="0" w:color="auto"/>
              <w:left w:val="single" w:sz="4" w:space="0" w:color="auto"/>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19</w:t>
            </w:r>
          </w:p>
        </w:tc>
        <w:tc>
          <w:tcPr>
            <w:tcW w:w="4855" w:type="dxa"/>
            <w:vMerge w:val="restart"/>
            <w:tcBorders>
              <w:top w:val="single" w:sz="4" w:space="0" w:color="auto"/>
              <w:left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Кладбище традиционного захоронения</w:t>
            </w:r>
          </w:p>
        </w:tc>
        <w:tc>
          <w:tcPr>
            <w:tcW w:w="1458" w:type="dxa"/>
            <w:vMerge w:val="restart"/>
            <w:tcBorders>
              <w:top w:val="single" w:sz="4" w:space="0" w:color="auto"/>
              <w:left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га</w:t>
            </w:r>
          </w:p>
        </w:tc>
        <w:tc>
          <w:tcPr>
            <w:tcW w:w="2653" w:type="dxa"/>
            <w:tcBorders>
              <w:top w:val="single" w:sz="4" w:space="0" w:color="auto"/>
              <w:left w:val="nil"/>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0,24</w:t>
            </w:r>
          </w:p>
        </w:tc>
        <w:tc>
          <w:tcPr>
            <w:tcW w:w="2028" w:type="dxa"/>
            <w:vMerge w:val="restart"/>
            <w:tcBorders>
              <w:top w:val="single" w:sz="4" w:space="0" w:color="auto"/>
              <w:left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0,28</w:t>
            </w:r>
          </w:p>
        </w:tc>
        <w:tc>
          <w:tcPr>
            <w:tcW w:w="1754" w:type="dxa"/>
            <w:vMerge w:val="restart"/>
            <w:tcBorders>
              <w:top w:val="single" w:sz="4" w:space="0" w:color="auto"/>
              <w:left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w:t>
            </w:r>
          </w:p>
        </w:tc>
        <w:tc>
          <w:tcPr>
            <w:tcW w:w="1605" w:type="dxa"/>
            <w:vMerge w:val="restart"/>
            <w:tcBorders>
              <w:top w:val="single" w:sz="4" w:space="0" w:color="auto"/>
              <w:left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vMerge/>
            <w:tcBorders>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458"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2653" w:type="dxa"/>
            <w:tcBorders>
              <w:left w:val="nil"/>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на 1 тыс. чел</w:t>
            </w:r>
          </w:p>
        </w:tc>
        <w:tc>
          <w:tcPr>
            <w:tcW w:w="2028"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754"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605" w:type="dxa"/>
            <w:vMerge/>
            <w:tcBorders>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20"/>
        </w:trPr>
        <w:tc>
          <w:tcPr>
            <w:tcW w:w="15027"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D5346E" w:rsidRPr="0070360A" w:rsidRDefault="00D5346E" w:rsidP="0070360A">
            <w:pPr>
              <w:jc w:val="both"/>
              <w:rPr>
                <w:sz w:val="28"/>
                <w:szCs w:val="28"/>
              </w:rPr>
            </w:pPr>
            <w:r w:rsidRPr="0070360A">
              <w:rPr>
                <w:sz w:val="28"/>
                <w:szCs w:val="28"/>
              </w:rPr>
              <w:t>Административно-деловые и хозяйственные учреждения</w:t>
            </w:r>
          </w:p>
        </w:tc>
      </w:tr>
      <w:tr w:rsidR="00D5346E" w:rsidRPr="0070360A" w:rsidTr="00D5346E">
        <w:trPr>
          <w:trHeight w:val="20"/>
        </w:trPr>
        <w:tc>
          <w:tcPr>
            <w:tcW w:w="674" w:type="dxa"/>
            <w:tcBorders>
              <w:top w:val="nil"/>
              <w:left w:val="single" w:sz="4" w:space="0" w:color="auto"/>
              <w:bottom w:val="nil"/>
              <w:right w:val="single" w:sz="4" w:space="0" w:color="auto"/>
            </w:tcBorders>
            <w:shd w:val="clear" w:color="auto" w:fill="auto"/>
          </w:tcPr>
          <w:p w:rsidR="00D5346E" w:rsidRPr="0070360A" w:rsidRDefault="00D5346E" w:rsidP="0070360A">
            <w:pPr>
              <w:jc w:val="both"/>
              <w:rPr>
                <w:sz w:val="28"/>
                <w:szCs w:val="28"/>
              </w:rPr>
            </w:pPr>
            <w:r w:rsidRPr="0070360A">
              <w:rPr>
                <w:sz w:val="28"/>
                <w:szCs w:val="28"/>
              </w:rPr>
              <w:t>20</w:t>
            </w:r>
          </w:p>
        </w:tc>
        <w:tc>
          <w:tcPr>
            <w:tcW w:w="4855" w:type="dxa"/>
            <w:vMerge w:val="restart"/>
            <w:tcBorders>
              <w:top w:val="nil"/>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Отделение связи</w:t>
            </w:r>
          </w:p>
        </w:tc>
        <w:tc>
          <w:tcPr>
            <w:tcW w:w="1458" w:type="dxa"/>
            <w:vMerge w:val="restart"/>
            <w:tcBorders>
              <w:top w:val="nil"/>
              <w:left w:val="single" w:sz="4" w:space="0" w:color="auto"/>
              <w:bottom w:val="single" w:sz="4" w:space="0" w:color="000000"/>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объект</w:t>
            </w:r>
          </w:p>
        </w:tc>
        <w:tc>
          <w:tcPr>
            <w:tcW w:w="2653" w:type="dxa"/>
            <w:tcBorders>
              <w:top w:val="nil"/>
              <w:left w:val="nil"/>
              <w:bottom w:val="nil"/>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1</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20"/>
        </w:trPr>
        <w:tc>
          <w:tcPr>
            <w:tcW w:w="674" w:type="dxa"/>
            <w:tcBorders>
              <w:top w:val="nil"/>
              <w:left w:val="single" w:sz="4" w:space="0" w:color="auto"/>
              <w:bottom w:val="single" w:sz="4" w:space="0" w:color="auto"/>
              <w:right w:val="single" w:sz="4" w:space="0" w:color="auto"/>
            </w:tcBorders>
            <w:shd w:val="clear" w:color="auto" w:fill="auto"/>
          </w:tcPr>
          <w:p w:rsidR="00D5346E" w:rsidRPr="0070360A" w:rsidRDefault="00D5346E" w:rsidP="0070360A">
            <w:pPr>
              <w:jc w:val="both"/>
              <w:rPr>
                <w:sz w:val="28"/>
                <w:szCs w:val="28"/>
              </w:rPr>
            </w:pPr>
          </w:p>
        </w:tc>
        <w:tc>
          <w:tcPr>
            <w:tcW w:w="4855" w:type="dxa"/>
            <w:vMerge/>
            <w:tcBorders>
              <w:top w:val="nil"/>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458" w:type="dxa"/>
            <w:vMerge/>
            <w:tcBorders>
              <w:top w:val="nil"/>
              <w:left w:val="single" w:sz="4" w:space="0" w:color="auto"/>
              <w:bottom w:val="single" w:sz="4" w:space="0" w:color="000000"/>
              <w:right w:val="single" w:sz="4" w:space="0" w:color="auto"/>
            </w:tcBorders>
            <w:vAlign w:val="center"/>
            <w:hideMark/>
          </w:tcPr>
          <w:p w:rsidR="00D5346E" w:rsidRPr="0070360A" w:rsidRDefault="00D5346E" w:rsidP="0070360A">
            <w:pPr>
              <w:jc w:val="both"/>
              <w:rPr>
                <w:sz w:val="28"/>
                <w:szCs w:val="28"/>
              </w:rPr>
            </w:pPr>
          </w:p>
        </w:tc>
        <w:tc>
          <w:tcPr>
            <w:tcW w:w="2653" w:type="dxa"/>
            <w:tcBorders>
              <w:top w:val="nil"/>
              <w:left w:val="nil"/>
              <w:bottom w:val="single" w:sz="4" w:space="0" w:color="auto"/>
              <w:right w:val="single" w:sz="4" w:space="0" w:color="auto"/>
            </w:tcBorders>
            <w:shd w:val="clear" w:color="auto" w:fill="auto"/>
            <w:vAlign w:val="center"/>
            <w:hideMark/>
          </w:tcPr>
          <w:p w:rsidR="00D5346E" w:rsidRPr="0070360A" w:rsidRDefault="00D5346E" w:rsidP="0070360A">
            <w:pPr>
              <w:jc w:val="both"/>
              <w:rPr>
                <w:sz w:val="28"/>
                <w:szCs w:val="28"/>
              </w:rPr>
            </w:pPr>
            <w:r w:rsidRPr="0070360A">
              <w:rPr>
                <w:sz w:val="28"/>
                <w:szCs w:val="28"/>
              </w:rPr>
              <w:t>на 9 - 25 тыс. жителей</w:t>
            </w:r>
          </w:p>
        </w:tc>
        <w:tc>
          <w:tcPr>
            <w:tcW w:w="2028" w:type="dxa"/>
            <w:vMerge/>
            <w:tcBorders>
              <w:top w:val="single" w:sz="4" w:space="0" w:color="000000"/>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754"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c>
          <w:tcPr>
            <w:tcW w:w="1605" w:type="dxa"/>
            <w:vMerge/>
            <w:tcBorders>
              <w:top w:val="nil"/>
              <w:left w:val="single" w:sz="4" w:space="0" w:color="auto"/>
              <w:bottom w:val="single" w:sz="4" w:space="0" w:color="000000"/>
              <w:right w:val="single" w:sz="4" w:space="0" w:color="auto"/>
            </w:tcBorders>
            <w:vAlign w:val="center"/>
          </w:tcPr>
          <w:p w:rsidR="00D5346E" w:rsidRPr="0070360A" w:rsidRDefault="00D5346E" w:rsidP="0070360A">
            <w:pPr>
              <w:jc w:val="both"/>
              <w:rPr>
                <w:sz w:val="28"/>
                <w:szCs w:val="28"/>
              </w:rPr>
            </w:pP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16838" w:h="11906" w:orient="landscape"/>
          <w:pgMar w:top="1701" w:right="1134" w:bottom="600" w:left="1134"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Развитие отраслей образования является одним из базовых показателей развития социальной сферы. Расчет и размещение проектной емкости учреждений образования осуществлен в соответствии с прогнозной численностью и возрастной структурой населения, а также с учетом радиуса обслуживания.</w:t>
      </w:r>
    </w:p>
    <w:p w:rsidR="00D5346E" w:rsidRPr="0070360A" w:rsidRDefault="00D5346E" w:rsidP="0070360A">
      <w:pPr>
        <w:jc w:val="both"/>
        <w:rPr>
          <w:sz w:val="28"/>
          <w:szCs w:val="28"/>
        </w:rPr>
      </w:pPr>
      <w:r w:rsidRPr="0070360A">
        <w:rPr>
          <w:sz w:val="28"/>
          <w:szCs w:val="28"/>
        </w:rPr>
        <w:t xml:space="preserve">Существующая проектная мощность детских дошкольных учреждений составляет 55 мест. Из расчета рекомендуемой обеспеченности на 1000 жителей (в пределах минимума) для ориентировочных расчетов 40 мест потребность мест в ДОУ к расчетному отсутствует. </w:t>
      </w:r>
    </w:p>
    <w:p w:rsidR="00D5346E" w:rsidRPr="0070360A" w:rsidRDefault="00D5346E" w:rsidP="0070360A">
      <w:pPr>
        <w:jc w:val="both"/>
        <w:rPr>
          <w:sz w:val="28"/>
          <w:szCs w:val="28"/>
        </w:rPr>
      </w:pPr>
      <w:r w:rsidRPr="0070360A">
        <w:rPr>
          <w:sz w:val="28"/>
          <w:szCs w:val="28"/>
        </w:rPr>
        <w:t xml:space="preserve">Из расчета рекомендуемой обеспеченности на 1000 жителей (в пределах минимума) потребность в общеобразовательных учреждениях к расчетному сроку составит 144 места. Проектная мощность действующих общеобразовательных учреждений составляет 325 мест, т.е. к расчетному сроку потребность в дополнительных школьных местах отсутствует. </w:t>
      </w:r>
    </w:p>
    <w:p w:rsidR="00D5346E" w:rsidRPr="0070360A" w:rsidRDefault="00D5346E" w:rsidP="0070360A">
      <w:pPr>
        <w:jc w:val="both"/>
        <w:rPr>
          <w:sz w:val="28"/>
          <w:szCs w:val="28"/>
        </w:rPr>
      </w:pPr>
      <w:r w:rsidRPr="0070360A">
        <w:rPr>
          <w:sz w:val="28"/>
          <w:szCs w:val="28"/>
        </w:rPr>
        <w:t>Развитие сети дополнительного образования настоящим проектом предлагается за счет организации на базе общеобразовательных учреждений и учреждений культурно-досугового типа внешкольных учреждений, таких как детская школа искусств или музыкальная, художественная, хореографическая школа.</w:t>
      </w:r>
    </w:p>
    <w:p w:rsidR="00D5346E" w:rsidRPr="0070360A" w:rsidRDefault="00D5346E" w:rsidP="0070360A">
      <w:pPr>
        <w:jc w:val="both"/>
        <w:rPr>
          <w:sz w:val="28"/>
          <w:szCs w:val="28"/>
        </w:rPr>
      </w:pPr>
      <w:r w:rsidRPr="0070360A">
        <w:rPr>
          <w:sz w:val="28"/>
          <w:szCs w:val="28"/>
        </w:rPr>
        <w:t>На отдалённую перспективу, исходя из фактического показателя населения предлагается размещение новой организаций досуга и отдыха населения, пополнение библиотечного фонда, функционирование кинотеатра.</w:t>
      </w:r>
    </w:p>
    <w:p w:rsidR="00D5346E" w:rsidRPr="0070360A" w:rsidRDefault="00D5346E" w:rsidP="0070360A">
      <w:pPr>
        <w:jc w:val="both"/>
        <w:rPr>
          <w:sz w:val="28"/>
          <w:szCs w:val="28"/>
        </w:rPr>
      </w:pPr>
      <w:r w:rsidRPr="0070360A">
        <w:rPr>
          <w:sz w:val="28"/>
          <w:szCs w:val="28"/>
        </w:rPr>
        <w:t>Планируемые учреждения здравоохранения и социального обслуживания относятся к объектам регионального значения, размещаются по заданию на проектирование в соответствии со схему тер. планирования Краснодарского края. На момент проектирования такие объекты не запланированы.</w:t>
      </w:r>
    </w:p>
    <w:p w:rsidR="00D5346E" w:rsidRPr="0070360A" w:rsidRDefault="00D5346E" w:rsidP="0070360A">
      <w:pPr>
        <w:jc w:val="both"/>
        <w:rPr>
          <w:sz w:val="28"/>
          <w:szCs w:val="28"/>
        </w:rPr>
      </w:pPr>
      <w:r w:rsidRPr="0070360A">
        <w:rPr>
          <w:sz w:val="28"/>
          <w:szCs w:val="28"/>
        </w:rPr>
        <w:t>Для развития отрасли физической культуры и спорта предлагается размещение новых и реконструкция существующих учреждений физической культуры и спорта: строительство спортивных объектов и площадок.</w:t>
      </w:r>
    </w:p>
    <w:p w:rsidR="00D5346E" w:rsidRPr="0070360A" w:rsidRDefault="00D5346E" w:rsidP="0070360A">
      <w:pPr>
        <w:jc w:val="both"/>
        <w:rPr>
          <w:sz w:val="28"/>
          <w:szCs w:val="28"/>
        </w:rPr>
      </w:pPr>
      <w:r w:rsidRPr="0070360A">
        <w:rPr>
          <w:sz w:val="28"/>
          <w:szCs w:val="28"/>
        </w:rPr>
        <w:t>Учреждения сферы административно-общественного обслуживания населения следует размещать в общественно-деловых зонах населенного пункта. Общественно-деловые зоны, в состав которых входят объекты административно-общественного назначения, необходимо формировать как центры деловой и общественной активности, прилегающие к магистральным улицам, общественно-транспортным узлам.</w:t>
      </w:r>
    </w:p>
    <w:p w:rsidR="00D5346E" w:rsidRPr="0070360A" w:rsidRDefault="00D5346E" w:rsidP="0070360A">
      <w:pPr>
        <w:jc w:val="both"/>
        <w:rPr>
          <w:sz w:val="28"/>
          <w:szCs w:val="28"/>
        </w:rPr>
      </w:pPr>
      <w:r w:rsidRPr="0070360A">
        <w:rPr>
          <w:sz w:val="28"/>
          <w:szCs w:val="28"/>
        </w:rPr>
        <w:t xml:space="preserve">Развитие других видов обслуживания – торговли, общественного питания, бытового обслуживания, коммунального хозяйства будут происходить по принципу сбалансированности спроса. При этом спрос на те или иные виды услуг будет зависеть от уровня жизни населения, который в свою очередь определяется уровнем развития экономики. </w:t>
      </w:r>
    </w:p>
    <w:p w:rsidR="00D5346E" w:rsidRPr="0070360A" w:rsidRDefault="00D5346E" w:rsidP="0070360A">
      <w:pPr>
        <w:jc w:val="both"/>
        <w:rPr>
          <w:sz w:val="28"/>
          <w:szCs w:val="28"/>
        </w:rPr>
      </w:pPr>
      <w:r w:rsidRPr="0070360A">
        <w:rPr>
          <w:sz w:val="28"/>
          <w:szCs w:val="28"/>
        </w:rPr>
        <w:t>Планируемые настоящим проектом для размещения объекты местного значения окажут положительное влияние на комплексное развитие территории и обеспечат планируемое население необходимыми объектами социального обслуживания.</w:t>
      </w: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83" w:name="_Toc169613006"/>
      <w:r w:rsidRPr="0070360A">
        <w:rPr>
          <w:sz w:val="28"/>
          <w:szCs w:val="28"/>
        </w:rPr>
        <w:lastRenderedPageBreak/>
        <w:t>2.2.6 Развитие транспортной инфраструктуры</w:t>
      </w:r>
      <w:bookmarkEnd w:id="83"/>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Внешний транспорт.</w:t>
      </w:r>
    </w:p>
    <w:p w:rsidR="00D5346E" w:rsidRPr="0070360A" w:rsidRDefault="00D5346E" w:rsidP="0070360A">
      <w:pPr>
        <w:jc w:val="both"/>
        <w:rPr>
          <w:rFonts w:eastAsia="Calibri"/>
          <w:sz w:val="28"/>
          <w:szCs w:val="28"/>
        </w:rPr>
      </w:pPr>
    </w:p>
    <w:p w:rsidR="00D5346E" w:rsidRPr="0070360A" w:rsidRDefault="00D5346E" w:rsidP="0070360A">
      <w:pPr>
        <w:jc w:val="both"/>
        <w:rPr>
          <w:sz w:val="28"/>
          <w:szCs w:val="28"/>
        </w:rPr>
      </w:pPr>
      <w:r w:rsidRPr="0070360A">
        <w:rPr>
          <w:sz w:val="28"/>
          <w:szCs w:val="28"/>
        </w:rPr>
        <w:t xml:space="preserve">Транспортная связь с населенными пунктами района и края осуществляется по автомобильным дорогам регионального или межмуниципального значения «Подъезд к х. Безлесный». </w:t>
      </w:r>
    </w:p>
    <w:p w:rsidR="00D5346E" w:rsidRPr="0070360A" w:rsidRDefault="00D5346E" w:rsidP="0070360A">
      <w:pPr>
        <w:jc w:val="both"/>
        <w:rPr>
          <w:rFonts w:eastAsia="Calibri"/>
          <w:sz w:val="28"/>
          <w:szCs w:val="28"/>
        </w:rPr>
      </w:pPr>
      <w:r w:rsidRPr="0070360A">
        <w:rPr>
          <w:rFonts w:eastAsia="Calibri"/>
          <w:sz w:val="28"/>
          <w:szCs w:val="28"/>
        </w:rPr>
        <w:t>Темпы развития сети автомобильных дорог края во многом определяются предстоящими структурными изменениями экономики, инвестиционными возможностями и будут соответствовать реализуемому варианту социально-экономического развития.</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Улично-дорожная сеть</w:t>
      </w:r>
    </w:p>
    <w:p w:rsidR="00D5346E" w:rsidRPr="0070360A" w:rsidRDefault="00D5346E" w:rsidP="0070360A">
      <w:pPr>
        <w:jc w:val="both"/>
        <w:rPr>
          <w:rFonts w:eastAsia="Calibri"/>
          <w:sz w:val="28"/>
          <w:szCs w:val="28"/>
        </w:rPr>
      </w:pPr>
      <w:r w:rsidRPr="0070360A">
        <w:rPr>
          <w:rFonts w:eastAsia="Calibri"/>
          <w:sz w:val="28"/>
          <w:szCs w:val="28"/>
        </w:rPr>
        <w:t>Существующая транспортная схема населенного пункта представлена регулярной сеткой улиц и дорог. Улично-дорожная сеть сложилась в виде непрерывной системы, но зачастую без учета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D5346E" w:rsidRPr="0070360A" w:rsidRDefault="00D5346E" w:rsidP="0070360A">
      <w:pPr>
        <w:jc w:val="both"/>
        <w:rPr>
          <w:rFonts w:eastAsia="Calibri"/>
          <w:sz w:val="28"/>
          <w:szCs w:val="28"/>
        </w:rPr>
      </w:pPr>
      <w:r w:rsidRPr="0070360A">
        <w:rPr>
          <w:rFonts w:eastAsia="Calibri"/>
          <w:sz w:val="28"/>
          <w:szCs w:val="28"/>
        </w:rPr>
        <w:t>Генеральным планом предусматривается создание единой системы транспорта и улично-дорожной сети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автомобильными дорогами общей сети.</w:t>
      </w:r>
    </w:p>
    <w:p w:rsidR="00D5346E" w:rsidRPr="0070360A" w:rsidRDefault="00D5346E" w:rsidP="0070360A">
      <w:pPr>
        <w:jc w:val="both"/>
        <w:rPr>
          <w:rFonts w:eastAsia="Calibri"/>
          <w:sz w:val="28"/>
          <w:szCs w:val="28"/>
        </w:rPr>
      </w:pPr>
      <w:r w:rsidRPr="0070360A">
        <w:rPr>
          <w:rFonts w:eastAsia="Calibri"/>
          <w:sz w:val="28"/>
          <w:szCs w:val="28"/>
        </w:rPr>
        <w:t>Улично-дорожная сеть проектировалась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D5346E" w:rsidRPr="0070360A" w:rsidRDefault="00D5346E" w:rsidP="0070360A">
      <w:pPr>
        <w:jc w:val="both"/>
        <w:rPr>
          <w:rFonts w:eastAsia="Calibri"/>
          <w:sz w:val="28"/>
          <w:szCs w:val="28"/>
        </w:rPr>
      </w:pPr>
      <w:r w:rsidRPr="0070360A">
        <w:rPr>
          <w:rFonts w:eastAsia="Calibri"/>
          <w:sz w:val="28"/>
          <w:szCs w:val="28"/>
        </w:rPr>
        <w:t>В составе улично-дорожной сети выделены улицы и дороги следующих категорий:</w:t>
      </w:r>
    </w:p>
    <w:p w:rsidR="00D5346E" w:rsidRPr="0070360A" w:rsidRDefault="00D5346E" w:rsidP="0070360A">
      <w:pPr>
        <w:jc w:val="both"/>
        <w:rPr>
          <w:rFonts w:eastAsia="Calibri"/>
          <w:sz w:val="28"/>
          <w:szCs w:val="28"/>
        </w:rPr>
      </w:pPr>
      <w:r w:rsidRPr="0070360A">
        <w:rPr>
          <w:rFonts w:eastAsia="Calibri"/>
          <w:sz w:val="28"/>
          <w:szCs w:val="28"/>
        </w:rPr>
        <w:t>- главные улицы осуществляют связь жилых территорий между собой и с общественным центром;</w:t>
      </w:r>
    </w:p>
    <w:p w:rsidR="00D5346E" w:rsidRPr="0070360A" w:rsidRDefault="00D5346E" w:rsidP="0070360A">
      <w:pPr>
        <w:jc w:val="both"/>
        <w:rPr>
          <w:rFonts w:eastAsia="Calibri"/>
          <w:sz w:val="28"/>
          <w:szCs w:val="28"/>
        </w:rPr>
      </w:pPr>
      <w:r w:rsidRPr="0070360A">
        <w:rPr>
          <w:rFonts w:eastAsia="Calibri"/>
          <w:sz w:val="28"/>
          <w:szCs w:val="28"/>
        </w:rPr>
        <w:t>- основная улица в жилой застройке осуществляет связь внутри жилых территорий и с главной улицей по направлениям с интенсивным движением,</w:t>
      </w:r>
    </w:p>
    <w:p w:rsidR="00D5346E" w:rsidRPr="0070360A" w:rsidRDefault="00D5346E" w:rsidP="0070360A">
      <w:pPr>
        <w:jc w:val="both"/>
        <w:rPr>
          <w:rFonts w:eastAsia="Calibri"/>
          <w:sz w:val="28"/>
          <w:szCs w:val="28"/>
        </w:rPr>
      </w:pPr>
      <w:r w:rsidRPr="0070360A">
        <w:rPr>
          <w:rFonts w:eastAsia="Calibri"/>
          <w:sz w:val="28"/>
          <w:szCs w:val="28"/>
        </w:rPr>
        <w:t xml:space="preserve">- второстепенная улица в жилой застройке осуществляет связь между основными жилыми улицами, </w:t>
      </w:r>
    </w:p>
    <w:p w:rsidR="00D5346E" w:rsidRPr="0070360A" w:rsidRDefault="00D5346E" w:rsidP="0070360A">
      <w:pPr>
        <w:jc w:val="both"/>
        <w:rPr>
          <w:rFonts w:eastAsia="Calibri"/>
          <w:sz w:val="28"/>
          <w:szCs w:val="28"/>
        </w:rPr>
      </w:pPr>
      <w:r w:rsidRPr="0070360A">
        <w:rPr>
          <w:rFonts w:eastAsia="Calibri"/>
          <w:sz w:val="28"/>
          <w:szCs w:val="28"/>
        </w:rPr>
        <w:t>- проезд - связь жилых домов, расположенных в глубине квартала, с улицей.</w:t>
      </w:r>
    </w:p>
    <w:p w:rsidR="00D5346E" w:rsidRPr="0070360A" w:rsidRDefault="00D5346E" w:rsidP="0070360A">
      <w:pPr>
        <w:jc w:val="both"/>
        <w:rPr>
          <w:rFonts w:eastAsia="Calibri"/>
          <w:sz w:val="28"/>
          <w:szCs w:val="28"/>
        </w:rPr>
      </w:pPr>
      <w:r w:rsidRPr="0070360A">
        <w:rPr>
          <w:rFonts w:eastAsia="Calibri"/>
          <w:sz w:val="28"/>
          <w:szCs w:val="28"/>
        </w:rPr>
        <w:t>- пешеходные улицы, необходимые для связи с местами приложения труда, учреждениями и предприятиями обслуживания, в том числе, в пределах общественных центров;</w:t>
      </w:r>
    </w:p>
    <w:p w:rsidR="00D5346E" w:rsidRPr="0070360A" w:rsidRDefault="00D5346E" w:rsidP="0070360A">
      <w:pPr>
        <w:jc w:val="both"/>
        <w:rPr>
          <w:rFonts w:eastAsia="Calibri"/>
          <w:sz w:val="28"/>
          <w:szCs w:val="28"/>
        </w:rPr>
      </w:pPr>
      <w:r w:rsidRPr="0070360A">
        <w:rPr>
          <w:rFonts w:eastAsia="Calibri"/>
          <w:sz w:val="28"/>
          <w:szCs w:val="28"/>
        </w:rPr>
        <w:t>- производственные дороги, по которым обеспечивается транспортная связь в пределах производственных зон, а также выходы на поселковые и внешние дороги.</w:t>
      </w:r>
    </w:p>
    <w:p w:rsidR="00D5346E" w:rsidRPr="0070360A" w:rsidRDefault="00D5346E" w:rsidP="0070360A">
      <w:pPr>
        <w:jc w:val="both"/>
        <w:rPr>
          <w:rFonts w:eastAsia="Calibri"/>
          <w:sz w:val="28"/>
          <w:szCs w:val="28"/>
        </w:rPr>
      </w:pPr>
      <w:r w:rsidRPr="0070360A">
        <w:rPr>
          <w:rFonts w:eastAsia="Calibri"/>
          <w:sz w:val="28"/>
          <w:szCs w:val="28"/>
        </w:rPr>
        <w:lastRenderedPageBreak/>
        <w:t>Дороги и улицы в новых проектируемых районах (жилом и производственном) обозначены условно, без названий.</w:t>
      </w:r>
    </w:p>
    <w:p w:rsidR="00D5346E" w:rsidRPr="0070360A" w:rsidRDefault="00D5346E" w:rsidP="0070360A">
      <w:pPr>
        <w:jc w:val="both"/>
        <w:rPr>
          <w:rFonts w:eastAsia="Calibri"/>
          <w:sz w:val="28"/>
          <w:szCs w:val="28"/>
        </w:rPr>
      </w:pPr>
      <w:r w:rsidRPr="0070360A">
        <w:rPr>
          <w:rFonts w:eastAsia="Calibri"/>
          <w:sz w:val="28"/>
          <w:szCs w:val="28"/>
        </w:rPr>
        <w:t>Ширина существующих дорог и улиц продиктована в основном сложившейся застройкой, что и определило ширину в красных линиях 15,0 - 35,0 м, ширину проезжей части 3,5; 7,0 м.</w:t>
      </w:r>
    </w:p>
    <w:p w:rsidR="00D5346E" w:rsidRPr="0070360A" w:rsidRDefault="00D5346E" w:rsidP="0070360A">
      <w:pPr>
        <w:jc w:val="both"/>
        <w:rPr>
          <w:rFonts w:eastAsia="Calibri"/>
          <w:sz w:val="28"/>
          <w:szCs w:val="28"/>
        </w:rPr>
      </w:pPr>
      <w:r w:rsidRPr="0070360A">
        <w:rPr>
          <w:rFonts w:eastAsia="Calibri"/>
          <w:sz w:val="28"/>
          <w:szCs w:val="28"/>
        </w:rPr>
        <w:t>Ширина проектируемых дорог и улиц в красных линиях составляет 16,0 - 30,0 м, ширина проезжей части  7,0 –12,0м.</w:t>
      </w:r>
    </w:p>
    <w:p w:rsidR="00D5346E" w:rsidRPr="0070360A" w:rsidRDefault="00D5346E" w:rsidP="0070360A">
      <w:pPr>
        <w:jc w:val="both"/>
        <w:rPr>
          <w:rFonts w:eastAsia="Calibri"/>
          <w:sz w:val="28"/>
          <w:szCs w:val="28"/>
        </w:rPr>
      </w:pPr>
      <w:r w:rsidRPr="0070360A">
        <w:rPr>
          <w:rFonts w:eastAsia="Calibri"/>
          <w:sz w:val="28"/>
          <w:szCs w:val="28"/>
        </w:rPr>
        <w:t>Реконструкция существующих дорог и улиц предусматривает их благоустройство с усовершенствованием покрытия, устройство «карманов» для остановки общественного транспорта, парковок и стоянок автотранспорта в местах скопления людей в зоне общественных центров. Массового отдыха, промышленных зонах и т.д., а также уширение проезжих частей улиц и дорог перед перекрестками.</w:t>
      </w:r>
    </w:p>
    <w:p w:rsidR="00D5346E" w:rsidRPr="0070360A" w:rsidRDefault="00D5346E" w:rsidP="0070360A">
      <w:pPr>
        <w:jc w:val="both"/>
        <w:rPr>
          <w:rFonts w:eastAsia="Calibri"/>
          <w:sz w:val="28"/>
          <w:szCs w:val="28"/>
        </w:rPr>
      </w:pPr>
      <w:r w:rsidRPr="0070360A">
        <w:rPr>
          <w:rFonts w:eastAsia="Calibri"/>
          <w:sz w:val="28"/>
          <w:szCs w:val="28"/>
        </w:rPr>
        <w:t xml:space="preserve">Особое внимание при проведении реконструкции улично-дорожной сети необходимо уделить обеспечению удобства и безопасности пешеходного движения. </w:t>
      </w:r>
    </w:p>
    <w:p w:rsidR="00D5346E" w:rsidRPr="0070360A" w:rsidRDefault="00D5346E" w:rsidP="0070360A">
      <w:pPr>
        <w:jc w:val="both"/>
        <w:rPr>
          <w:rFonts w:eastAsia="Calibri"/>
          <w:sz w:val="28"/>
          <w:szCs w:val="28"/>
        </w:rPr>
      </w:pPr>
      <w:r w:rsidRPr="0070360A">
        <w:rPr>
          <w:rFonts w:eastAsia="Calibri"/>
          <w:sz w:val="28"/>
          <w:szCs w:val="28"/>
        </w:rPr>
        <w:t>В существующем общественном центре хутора Безлесный на выходные и праздничные дни рекомендуется выделить бестранспортную зону для пешеходного движения.</w:t>
      </w:r>
    </w:p>
    <w:p w:rsidR="00D5346E" w:rsidRPr="0070360A" w:rsidRDefault="00D5346E" w:rsidP="0070360A">
      <w:pPr>
        <w:jc w:val="both"/>
        <w:rPr>
          <w:rFonts w:eastAsia="Calibri"/>
          <w:sz w:val="28"/>
          <w:szCs w:val="28"/>
        </w:rPr>
      </w:pPr>
      <w:r w:rsidRPr="0070360A">
        <w:rPr>
          <w:rFonts w:eastAsia="Calibri"/>
          <w:sz w:val="28"/>
          <w:szCs w:val="28"/>
        </w:rPr>
        <w:t xml:space="preserve">Длительное содержание автомобилей для населения, проживающего в частных домах, предусмотрено на приусадебных участках. </w:t>
      </w:r>
    </w:p>
    <w:p w:rsidR="00D5346E" w:rsidRPr="0070360A" w:rsidRDefault="00D5346E" w:rsidP="0070360A">
      <w:pPr>
        <w:jc w:val="both"/>
        <w:rPr>
          <w:rFonts w:eastAsia="Calibri"/>
          <w:sz w:val="28"/>
          <w:szCs w:val="28"/>
        </w:rPr>
      </w:pPr>
      <w:r w:rsidRPr="0070360A">
        <w:rPr>
          <w:rFonts w:eastAsia="Calibri"/>
          <w:sz w:val="28"/>
          <w:szCs w:val="28"/>
        </w:rPr>
        <w:t>Для обслуживания парка автомобилей имеется развить сеть придорожного сервиса вдоль автодороги регионального значения.</w:t>
      </w:r>
    </w:p>
    <w:p w:rsidR="00D5346E" w:rsidRPr="0070360A" w:rsidRDefault="00D5346E" w:rsidP="0070360A">
      <w:pPr>
        <w:jc w:val="both"/>
        <w:rPr>
          <w:sz w:val="28"/>
          <w:szCs w:val="28"/>
        </w:rPr>
      </w:pPr>
      <w:r w:rsidRPr="0070360A">
        <w:rPr>
          <w:sz w:val="28"/>
          <w:szCs w:val="28"/>
        </w:rPr>
        <w:t xml:space="preserve"> </w:t>
      </w:r>
      <w:bookmarkStart w:id="84" w:name="_Toc420958517"/>
      <w:bookmarkStart w:id="85" w:name="%25252525252525D0%25252525252525A4%25252"/>
    </w:p>
    <w:p w:rsidR="00D5346E" w:rsidRPr="0070360A" w:rsidRDefault="00D5346E" w:rsidP="0070360A">
      <w:pPr>
        <w:jc w:val="both"/>
        <w:rPr>
          <w:sz w:val="28"/>
          <w:szCs w:val="28"/>
        </w:rPr>
      </w:pPr>
      <w:bookmarkStart w:id="86" w:name="_Toc169613007"/>
      <w:bookmarkEnd w:id="84"/>
      <w:bookmarkEnd w:id="85"/>
      <w:r w:rsidRPr="0070360A">
        <w:rPr>
          <w:sz w:val="28"/>
          <w:szCs w:val="28"/>
        </w:rPr>
        <w:t>2.2.7 Развитие инженерной инфраструктуры</w:t>
      </w:r>
      <w:bookmarkEnd w:id="86"/>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87" w:name="_Toc169613008"/>
      <w:r w:rsidRPr="0070360A">
        <w:rPr>
          <w:sz w:val="28"/>
          <w:szCs w:val="28"/>
        </w:rPr>
        <w:t>2.2.7.1 Электроснабжение</w:t>
      </w:r>
      <w:bookmarkEnd w:id="87"/>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Общая часть</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Раздел «Электроснабжение» для генерального плана Ленинского сельского поселения Усть-Лабинского района Краснодарского края на расчетный срок выполнен на основании задания на проектирование, архитектурно-планировочных решений, принятых при разработке генерального плана, и исходных данных, выданных заказчиком.</w:t>
      </w:r>
    </w:p>
    <w:p w:rsidR="00D5346E" w:rsidRPr="0070360A" w:rsidRDefault="00D5346E" w:rsidP="0070360A">
      <w:pPr>
        <w:jc w:val="both"/>
        <w:rPr>
          <w:sz w:val="28"/>
          <w:szCs w:val="28"/>
        </w:rPr>
      </w:pPr>
      <w:r w:rsidRPr="0070360A">
        <w:rPr>
          <w:sz w:val="28"/>
          <w:szCs w:val="28"/>
        </w:rPr>
        <w:t>В объём раздела входит:</w:t>
      </w:r>
    </w:p>
    <w:p w:rsidR="00D5346E" w:rsidRPr="0070360A" w:rsidRDefault="00D5346E" w:rsidP="0070360A">
      <w:pPr>
        <w:jc w:val="both"/>
        <w:rPr>
          <w:sz w:val="28"/>
          <w:szCs w:val="28"/>
        </w:rPr>
      </w:pPr>
      <w:r w:rsidRPr="0070360A">
        <w:rPr>
          <w:sz w:val="28"/>
          <w:szCs w:val="28"/>
        </w:rPr>
        <w:t>а). Подсчёт электрических нагрузок.</w:t>
      </w:r>
    </w:p>
    <w:p w:rsidR="00D5346E" w:rsidRPr="0070360A" w:rsidRDefault="00D5346E" w:rsidP="0070360A">
      <w:pPr>
        <w:jc w:val="both"/>
        <w:rPr>
          <w:sz w:val="28"/>
          <w:szCs w:val="28"/>
        </w:rPr>
      </w:pPr>
      <w:r w:rsidRPr="0070360A">
        <w:rPr>
          <w:sz w:val="28"/>
          <w:szCs w:val="28"/>
        </w:rPr>
        <w:t>б). Разработка схем электроснабжения на напряжение 35 кВ и 10 кВ.</w:t>
      </w:r>
    </w:p>
    <w:p w:rsidR="00D5346E" w:rsidRPr="0070360A" w:rsidRDefault="00D5346E" w:rsidP="0070360A">
      <w:pPr>
        <w:jc w:val="both"/>
        <w:rPr>
          <w:sz w:val="28"/>
          <w:szCs w:val="28"/>
        </w:rPr>
      </w:pPr>
      <w:r w:rsidRPr="0070360A">
        <w:rPr>
          <w:sz w:val="28"/>
          <w:szCs w:val="28"/>
        </w:rPr>
        <w:t>в). Определение основных показателей проекта.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Краткая характеристика объекта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lastRenderedPageBreak/>
        <w:t>В состав Ленинского сельского поселения в настоящее время входит один населенный пункт с жилой застройкой, с объектами соцкультбыта и инженерной инфраструктурой – х. Безлесный.</w:t>
      </w:r>
    </w:p>
    <w:p w:rsidR="00D5346E" w:rsidRPr="0070360A" w:rsidRDefault="00D5346E" w:rsidP="0070360A">
      <w:pPr>
        <w:jc w:val="both"/>
        <w:rPr>
          <w:sz w:val="28"/>
          <w:szCs w:val="28"/>
        </w:rPr>
      </w:pPr>
      <w:r w:rsidRPr="0070360A">
        <w:rPr>
          <w:sz w:val="28"/>
          <w:szCs w:val="28"/>
        </w:rPr>
        <w:t>По территории посёлка проложены электрические сети 35, 10, 0,4 кВ.</w:t>
      </w:r>
    </w:p>
    <w:p w:rsidR="00D5346E" w:rsidRPr="0070360A" w:rsidRDefault="00D5346E" w:rsidP="0070360A">
      <w:pPr>
        <w:jc w:val="both"/>
        <w:rPr>
          <w:sz w:val="28"/>
          <w:szCs w:val="28"/>
        </w:rPr>
      </w:pPr>
      <w:r w:rsidRPr="0070360A">
        <w:rPr>
          <w:sz w:val="28"/>
          <w:szCs w:val="28"/>
        </w:rPr>
        <w:t>Весь населённый пункт электрифицирован.</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Электрические нагрузки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по типовым проектам, а также в соответствии со следующей нормативной документацией:</w:t>
      </w:r>
    </w:p>
    <w:p w:rsidR="00D5346E" w:rsidRPr="0070360A" w:rsidRDefault="00D5346E" w:rsidP="0070360A">
      <w:pPr>
        <w:jc w:val="both"/>
        <w:rPr>
          <w:sz w:val="28"/>
          <w:szCs w:val="28"/>
        </w:rPr>
      </w:pPr>
      <w:r w:rsidRPr="0070360A">
        <w:rPr>
          <w:sz w:val="28"/>
          <w:szCs w:val="28"/>
        </w:rPr>
        <w:t>1.</w:t>
      </w:r>
      <w:r w:rsidRPr="0070360A">
        <w:rPr>
          <w:sz w:val="28"/>
          <w:szCs w:val="28"/>
        </w:rPr>
        <w:tab/>
        <w:t>СП 31-110-2003 г. «Проектирование и монтаж электроустановок жилых и общественных зданий».</w:t>
      </w:r>
    </w:p>
    <w:p w:rsidR="00D5346E" w:rsidRPr="0070360A" w:rsidRDefault="00D5346E" w:rsidP="0070360A">
      <w:pPr>
        <w:jc w:val="both"/>
        <w:rPr>
          <w:sz w:val="28"/>
          <w:szCs w:val="28"/>
        </w:rPr>
      </w:pPr>
      <w:r w:rsidRPr="0070360A">
        <w:rPr>
          <w:sz w:val="28"/>
          <w:szCs w:val="28"/>
        </w:rPr>
        <w:t>2.</w:t>
      </w:r>
      <w:r w:rsidRPr="0070360A">
        <w:rPr>
          <w:sz w:val="28"/>
          <w:szCs w:val="28"/>
        </w:rPr>
        <w:tab/>
        <w:t>РД 34.20.185-94 «Инструкция по проектированию городских электрических сетей».</w:t>
      </w:r>
    </w:p>
    <w:p w:rsidR="00D5346E" w:rsidRPr="0070360A" w:rsidRDefault="00D5346E" w:rsidP="0070360A">
      <w:pPr>
        <w:jc w:val="both"/>
        <w:rPr>
          <w:sz w:val="28"/>
          <w:szCs w:val="28"/>
        </w:rPr>
      </w:pPr>
      <w:r w:rsidRPr="0070360A">
        <w:rPr>
          <w:sz w:val="28"/>
          <w:szCs w:val="28"/>
        </w:rPr>
        <w:t>Результаты расчетов электрических нагрузок жилищного сектора и объектов соцкультбыта представлены в таблицах 21 и 22.</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Расчет электрических нагрузок</w:t>
      </w:r>
    </w:p>
    <w:p w:rsidR="00D5346E" w:rsidRPr="0070360A" w:rsidRDefault="00D5346E" w:rsidP="0070360A">
      <w:pPr>
        <w:jc w:val="both"/>
        <w:rPr>
          <w:sz w:val="28"/>
          <w:szCs w:val="28"/>
        </w:rPr>
      </w:pPr>
      <w:r w:rsidRPr="0070360A">
        <w:rPr>
          <w:sz w:val="28"/>
          <w:szCs w:val="28"/>
        </w:rPr>
        <w:t>Таблица 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6672"/>
        <w:gridCol w:w="2126"/>
      </w:tblGrid>
      <w:tr w:rsidR="00D5346E" w:rsidRPr="0070360A" w:rsidTr="00D5346E">
        <w:trPr>
          <w:cantSplit/>
          <w:trHeight w:val="20"/>
        </w:trPr>
        <w:tc>
          <w:tcPr>
            <w:tcW w:w="841" w:type="dxa"/>
            <w:vMerge w:val="restart"/>
            <w:vAlign w:val="center"/>
          </w:tcPr>
          <w:p w:rsidR="00D5346E" w:rsidRPr="0070360A" w:rsidRDefault="00D5346E" w:rsidP="0070360A">
            <w:pPr>
              <w:jc w:val="both"/>
              <w:rPr>
                <w:sz w:val="28"/>
                <w:szCs w:val="28"/>
              </w:rPr>
            </w:pPr>
            <w:r w:rsidRPr="0070360A">
              <w:rPr>
                <w:sz w:val="28"/>
                <w:szCs w:val="28"/>
              </w:rPr>
              <w:t>№№</w:t>
            </w:r>
          </w:p>
          <w:p w:rsidR="00D5346E" w:rsidRPr="0070360A" w:rsidRDefault="00D5346E" w:rsidP="0070360A">
            <w:pPr>
              <w:jc w:val="both"/>
              <w:rPr>
                <w:sz w:val="28"/>
                <w:szCs w:val="28"/>
              </w:rPr>
            </w:pPr>
            <w:r w:rsidRPr="0070360A">
              <w:rPr>
                <w:sz w:val="28"/>
                <w:szCs w:val="28"/>
              </w:rPr>
              <w:t>п/п</w:t>
            </w:r>
          </w:p>
        </w:tc>
        <w:tc>
          <w:tcPr>
            <w:tcW w:w="6672" w:type="dxa"/>
            <w:vMerge w:val="restart"/>
            <w:vAlign w:val="center"/>
          </w:tcPr>
          <w:p w:rsidR="00D5346E" w:rsidRPr="0070360A" w:rsidRDefault="00D5346E" w:rsidP="0070360A">
            <w:pPr>
              <w:jc w:val="both"/>
              <w:rPr>
                <w:sz w:val="28"/>
                <w:szCs w:val="28"/>
              </w:rPr>
            </w:pPr>
            <w:r w:rsidRPr="0070360A">
              <w:rPr>
                <w:sz w:val="28"/>
                <w:szCs w:val="28"/>
              </w:rPr>
              <w:t>Потребители</w:t>
            </w:r>
          </w:p>
        </w:tc>
        <w:tc>
          <w:tcPr>
            <w:tcW w:w="2126" w:type="dxa"/>
            <w:vAlign w:val="center"/>
          </w:tcPr>
          <w:p w:rsidR="00D5346E" w:rsidRPr="0070360A" w:rsidRDefault="00D5346E" w:rsidP="0070360A">
            <w:pPr>
              <w:jc w:val="both"/>
              <w:rPr>
                <w:sz w:val="28"/>
                <w:szCs w:val="28"/>
              </w:rPr>
            </w:pPr>
            <w:r w:rsidRPr="0070360A">
              <w:rPr>
                <w:sz w:val="28"/>
                <w:szCs w:val="28"/>
              </w:rPr>
              <w:t>Расчётная нагрузка, кВт</w:t>
            </w:r>
          </w:p>
        </w:tc>
      </w:tr>
      <w:tr w:rsidR="00D5346E" w:rsidRPr="0070360A" w:rsidTr="00D5346E">
        <w:trPr>
          <w:cantSplit/>
          <w:trHeight w:val="20"/>
        </w:trPr>
        <w:tc>
          <w:tcPr>
            <w:tcW w:w="841" w:type="dxa"/>
            <w:vMerge/>
            <w:vAlign w:val="center"/>
          </w:tcPr>
          <w:p w:rsidR="00D5346E" w:rsidRPr="0070360A" w:rsidRDefault="00D5346E" w:rsidP="0070360A">
            <w:pPr>
              <w:jc w:val="both"/>
              <w:rPr>
                <w:sz w:val="28"/>
                <w:szCs w:val="28"/>
              </w:rPr>
            </w:pPr>
          </w:p>
        </w:tc>
        <w:tc>
          <w:tcPr>
            <w:tcW w:w="6672" w:type="dxa"/>
            <w:vMerge/>
            <w:vAlign w:val="center"/>
          </w:tcPr>
          <w:p w:rsidR="00D5346E" w:rsidRPr="0070360A" w:rsidRDefault="00D5346E" w:rsidP="0070360A">
            <w:pPr>
              <w:jc w:val="both"/>
              <w:rPr>
                <w:sz w:val="28"/>
                <w:szCs w:val="28"/>
              </w:rPr>
            </w:pPr>
          </w:p>
        </w:tc>
        <w:tc>
          <w:tcPr>
            <w:tcW w:w="2126" w:type="dxa"/>
            <w:vAlign w:val="center"/>
          </w:tcPr>
          <w:p w:rsidR="00D5346E" w:rsidRPr="0070360A" w:rsidRDefault="00D5346E" w:rsidP="0070360A">
            <w:pPr>
              <w:jc w:val="both"/>
              <w:rPr>
                <w:sz w:val="28"/>
                <w:szCs w:val="28"/>
              </w:rPr>
            </w:pPr>
            <w:r w:rsidRPr="0070360A">
              <w:rPr>
                <w:sz w:val="28"/>
                <w:szCs w:val="28"/>
              </w:rPr>
              <w:t xml:space="preserve">На </w:t>
            </w:r>
          </w:p>
          <w:p w:rsidR="00D5346E" w:rsidRPr="0070360A" w:rsidRDefault="00D5346E" w:rsidP="0070360A">
            <w:pPr>
              <w:jc w:val="both"/>
              <w:rPr>
                <w:sz w:val="28"/>
                <w:szCs w:val="28"/>
              </w:rPr>
            </w:pPr>
            <w:r w:rsidRPr="0070360A">
              <w:rPr>
                <w:sz w:val="28"/>
                <w:szCs w:val="28"/>
              </w:rPr>
              <w:t xml:space="preserve">расчетный срок </w:t>
            </w:r>
          </w:p>
        </w:tc>
      </w:tr>
      <w:tr w:rsidR="00D5346E" w:rsidRPr="0070360A" w:rsidTr="00D5346E">
        <w:trPr>
          <w:cantSplit/>
          <w:trHeight w:val="20"/>
        </w:trPr>
        <w:tc>
          <w:tcPr>
            <w:tcW w:w="9639" w:type="dxa"/>
            <w:gridSpan w:val="3"/>
            <w:vAlign w:val="center"/>
          </w:tcPr>
          <w:p w:rsidR="00D5346E" w:rsidRPr="0070360A" w:rsidRDefault="00D5346E" w:rsidP="0070360A">
            <w:pPr>
              <w:jc w:val="both"/>
              <w:rPr>
                <w:sz w:val="28"/>
                <w:szCs w:val="28"/>
              </w:rPr>
            </w:pPr>
            <w:r w:rsidRPr="0070360A">
              <w:rPr>
                <w:sz w:val="28"/>
                <w:szCs w:val="28"/>
              </w:rPr>
              <w:t>х. Безлесный</w:t>
            </w:r>
          </w:p>
        </w:tc>
      </w:tr>
      <w:tr w:rsidR="00D5346E" w:rsidRPr="0070360A" w:rsidTr="00D5346E">
        <w:trPr>
          <w:cantSplit/>
          <w:trHeight w:val="20"/>
        </w:trPr>
        <w:tc>
          <w:tcPr>
            <w:tcW w:w="841" w:type="dxa"/>
            <w:vMerge w:val="restart"/>
          </w:tcPr>
          <w:p w:rsidR="00D5346E" w:rsidRPr="0070360A" w:rsidRDefault="00D5346E" w:rsidP="0070360A">
            <w:pPr>
              <w:jc w:val="both"/>
              <w:rPr>
                <w:sz w:val="28"/>
                <w:szCs w:val="28"/>
              </w:rPr>
            </w:pPr>
            <w:r w:rsidRPr="0070360A">
              <w:rPr>
                <w:sz w:val="28"/>
                <w:szCs w:val="28"/>
              </w:rPr>
              <w:t>1</w:t>
            </w:r>
          </w:p>
        </w:tc>
        <w:tc>
          <w:tcPr>
            <w:tcW w:w="6672" w:type="dxa"/>
          </w:tcPr>
          <w:p w:rsidR="00D5346E" w:rsidRPr="0070360A" w:rsidRDefault="00D5346E" w:rsidP="0070360A">
            <w:pPr>
              <w:jc w:val="both"/>
              <w:rPr>
                <w:sz w:val="28"/>
                <w:szCs w:val="28"/>
              </w:rPr>
            </w:pPr>
            <w:r w:rsidRPr="0070360A">
              <w:rPr>
                <w:sz w:val="28"/>
                <w:szCs w:val="28"/>
              </w:rPr>
              <w:t>Жилищно-коммунальный сектор:</w:t>
            </w:r>
          </w:p>
        </w:tc>
        <w:tc>
          <w:tcPr>
            <w:tcW w:w="2126" w:type="dxa"/>
            <w:vAlign w:val="center"/>
          </w:tcPr>
          <w:p w:rsidR="00D5346E" w:rsidRPr="0070360A" w:rsidRDefault="00D5346E" w:rsidP="0070360A">
            <w:pPr>
              <w:jc w:val="both"/>
              <w:rPr>
                <w:sz w:val="28"/>
                <w:szCs w:val="28"/>
              </w:rPr>
            </w:pP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существующий (с учетом убыли)</w:t>
            </w:r>
          </w:p>
        </w:tc>
        <w:tc>
          <w:tcPr>
            <w:tcW w:w="2126" w:type="dxa"/>
            <w:vAlign w:val="bottom"/>
          </w:tcPr>
          <w:p w:rsidR="00D5346E" w:rsidRPr="0070360A" w:rsidRDefault="00D5346E" w:rsidP="0070360A">
            <w:pPr>
              <w:jc w:val="both"/>
              <w:rPr>
                <w:sz w:val="28"/>
                <w:szCs w:val="28"/>
              </w:rPr>
            </w:pPr>
            <w:r w:rsidRPr="0070360A">
              <w:rPr>
                <w:sz w:val="28"/>
                <w:szCs w:val="28"/>
              </w:rPr>
              <w:t>4711</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проектируемый </w:t>
            </w:r>
          </w:p>
        </w:tc>
        <w:tc>
          <w:tcPr>
            <w:tcW w:w="2126" w:type="dxa"/>
            <w:vAlign w:val="bottom"/>
          </w:tcPr>
          <w:p w:rsidR="00D5346E" w:rsidRPr="0070360A" w:rsidRDefault="00D5346E" w:rsidP="0070360A">
            <w:pPr>
              <w:jc w:val="both"/>
              <w:rPr>
                <w:sz w:val="28"/>
                <w:szCs w:val="28"/>
              </w:rPr>
            </w:pPr>
            <w:r w:rsidRPr="0070360A">
              <w:rPr>
                <w:sz w:val="28"/>
                <w:szCs w:val="28"/>
              </w:rPr>
              <w:t>700</w:t>
            </w:r>
          </w:p>
        </w:tc>
      </w:tr>
      <w:tr w:rsidR="00D5346E" w:rsidRPr="0070360A" w:rsidTr="00D5346E">
        <w:trPr>
          <w:cantSplit/>
          <w:trHeight w:val="20"/>
        </w:trPr>
        <w:tc>
          <w:tcPr>
            <w:tcW w:w="841" w:type="dxa"/>
            <w:vMerge w:val="restart"/>
          </w:tcPr>
          <w:p w:rsidR="00D5346E" w:rsidRPr="0070360A" w:rsidRDefault="00D5346E" w:rsidP="0070360A">
            <w:pPr>
              <w:jc w:val="both"/>
              <w:rPr>
                <w:sz w:val="28"/>
                <w:szCs w:val="28"/>
              </w:rPr>
            </w:pPr>
            <w:r w:rsidRPr="0070360A">
              <w:rPr>
                <w:sz w:val="28"/>
                <w:szCs w:val="28"/>
              </w:rPr>
              <w:t>2</w:t>
            </w:r>
          </w:p>
        </w:tc>
        <w:tc>
          <w:tcPr>
            <w:tcW w:w="6672" w:type="dxa"/>
          </w:tcPr>
          <w:p w:rsidR="00D5346E" w:rsidRPr="0070360A" w:rsidRDefault="00D5346E" w:rsidP="0070360A">
            <w:pPr>
              <w:jc w:val="both"/>
              <w:rPr>
                <w:sz w:val="28"/>
                <w:szCs w:val="28"/>
              </w:rPr>
            </w:pPr>
            <w:r w:rsidRPr="0070360A">
              <w:rPr>
                <w:sz w:val="28"/>
                <w:szCs w:val="28"/>
              </w:rPr>
              <w:t>Общественно-деловой, культурно-бытовой и производственный сектор:</w:t>
            </w:r>
          </w:p>
        </w:tc>
        <w:tc>
          <w:tcPr>
            <w:tcW w:w="2126" w:type="dxa"/>
            <w:vAlign w:val="bottom"/>
          </w:tcPr>
          <w:p w:rsidR="00D5346E" w:rsidRPr="0070360A" w:rsidRDefault="00D5346E" w:rsidP="0070360A">
            <w:pPr>
              <w:jc w:val="both"/>
              <w:rPr>
                <w:sz w:val="28"/>
                <w:szCs w:val="28"/>
              </w:rPr>
            </w:pPr>
            <w:r w:rsidRPr="0070360A">
              <w:rPr>
                <w:sz w:val="28"/>
                <w:szCs w:val="28"/>
              </w:rPr>
              <w:t> </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 существующий</w:t>
            </w:r>
          </w:p>
        </w:tc>
        <w:tc>
          <w:tcPr>
            <w:tcW w:w="2126" w:type="dxa"/>
            <w:vAlign w:val="center"/>
          </w:tcPr>
          <w:p w:rsidR="00D5346E" w:rsidRPr="0070360A" w:rsidRDefault="00D5346E" w:rsidP="0070360A">
            <w:pPr>
              <w:jc w:val="both"/>
              <w:rPr>
                <w:sz w:val="28"/>
                <w:szCs w:val="28"/>
              </w:rPr>
            </w:pPr>
            <w:r w:rsidRPr="0070360A">
              <w:rPr>
                <w:sz w:val="28"/>
                <w:szCs w:val="28"/>
              </w:rPr>
              <w:t>503</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 проектируемый</w:t>
            </w:r>
          </w:p>
        </w:tc>
        <w:tc>
          <w:tcPr>
            <w:tcW w:w="2126" w:type="dxa"/>
            <w:vAlign w:val="bottom"/>
          </w:tcPr>
          <w:p w:rsidR="00D5346E" w:rsidRPr="0070360A" w:rsidRDefault="00D5346E" w:rsidP="0070360A">
            <w:pPr>
              <w:jc w:val="both"/>
              <w:rPr>
                <w:sz w:val="28"/>
                <w:szCs w:val="28"/>
              </w:rPr>
            </w:pPr>
            <w:r w:rsidRPr="0070360A">
              <w:rPr>
                <w:sz w:val="28"/>
                <w:szCs w:val="28"/>
              </w:rPr>
              <w:t>200</w:t>
            </w:r>
          </w:p>
        </w:tc>
      </w:tr>
      <w:tr w:rsidR="00D5346E" w:rsidRPr="0070360A" w:rsidTr="00D5346E">
        <w:trPr>
          <w:cantSplit/>
          <w:trHeight w:val="20"/>
        </w:trPr>
        <w:tc>
          <w:tcPr>
            <w:tcW w:w="841" w:type="dxa"/>
          </w:tcPr>
          <w:p w:rsidR="00D5346E" w:rsidRPr="0070360A" w:rsidRDefault="00D5346E" w:rsidP="0070360A">
            <w:pPr>
              <w:jc w:val="both"/>
              <w:rPr>
                <w:sz w:val="28"/>
                <w:szCs w:val="28"/>
              </w:rPr>
            </w:pPr>
            <w:r w:rsidRPr="0070360A">
              <w:rPr>
                <w:sz w:val="28"/>
                <w:szCs w:val="28"/>
              </w:rPr>
              <w:t>3</w:t>
            </w:r>
          </w:p>
        </w:tc>
        <w:tc>
          <w:tcPr>
            <w:tcW w:w="6672" w:type="dxa"/>
          </w:tcPr>
          <w:p w:rsidR="00D5346E" w:rsidRPr="0070360A" w:rsidRDefault="00D5346E" w:rsidP="0070360A">
            <w:pPr>
              <w:jc w:val="both"/>
              <w:rPr>
                <w:sz w:val="28"/>
                <w:szCs w:val="28"/>
              </w:rPr>
            </w:pPr>
            <w:r w:rsidRPr="0070360A">
              <w:rPr>
                <w:sz w:val="28"/>
                <w:szCs w:val="28"/>
              </w:rPr>
              <w:t>Наружное освещение</w:t>
            </w:r>
          </w:p>
        </w:tc>
        <w:tc>
          <w:tcPr>
            <w:tcW w:w="2126" w:type="dxa"/>
            <w:vAlign w:val="center"/>
          </w:tcPr>
          <w:p w:rsidR="00D5346E" w:rsidRPr="0070360A" w:rsidRDefault="00D5346E" w:rsidP="0070360A">
            <w:pPr>
              <w:jc w:val="both"/>
              <w:rPr>
                <w:sz w:val="28"/>
                <w:szCs w:val="28"/>
              </w:rPr>
            </w:pPr>
            <w:r w:rsidRPr="0070360A">
              <w:rPr>
                <w:sz w:val="28"/>
                <w:szCs w:val="28"/>
              </w:rPr>
              <w:t>30</w:t>
            </w:r>
          </w:p>
        </w:tc>
      </w:tr>
      <w:tr w:rsidR="00D5346E" w:rsidRPr="0070360A" w:rsidTr="00D5346E">
        <w:trPr>
          <w:cantSplit/>
          <w:trHeight w:val="20"/>
        </w:trPr>
        <w:tc>
          <w:tcPr>
            <w:tcW w:w="841" w:type="dxa"/>
            <w:vMerge w:val="restart"/>
          </w:tcPr>
          <w:p w:rsidR="00D5346E" w:rsidRPr="0070360A" w:rsidRDefault="00D5346E" w:rsidP="0070360A">
            <w:pPr>
              <w:jc w:val="both"/>
              <w:rPr>
                <w:sz w:val="28"/>
                <w:szCs w:val="28"/>
              </w:rPr>
            </w:pPr>
            <w:r w:rsidRPr="0070360A">
              <w:rPr>
                <w:sz w:val="28"/>
                <w:szCs w:val="28"/>
              </w:rPr>
              <w:t>4</w:t>
            </w:r>
          </w:p>
        </w:tc>
        <w:tc>
          <w:tcPr>
            <w:tcW w:w="6672" w:type="dxa"/>
          </w:tcPr>
          <w:p w:rsidR="00D5346E" w:rsidRPr="0070360A" w:rsidRDefault="00D5346E" w:rsidP="0070360A">
            <w:pPr>
              <w:jc w:val="both"/>
              <w:rPr>
                <w:sz w:val="28"/>
                <w:szCs w:val="28"/>
              </w:rPr>
            </w:pPr>
            <w:r w:rsidRPr="0070360A">
              <w:rPr>
                <w:sz w:val="28"/>
                <w:szCs w:val="28"/>
              </w:rPr>
              <w:t>Итого:     а) Существующие</w:t>
            </w:r>
          </w:p>
        </w:tc>
        <w:tc>
          <w:tcPr>
            <w:tcW w:w="2126" w:type="dxa"/>
            <w:vAlign w:val="center"/>
          </w:tcPr>
          <w:p w:rsidR="00D5346E" w:rsidRPr="0070360A" w:rsidRDefault="00D5346E" w:rsidP="0070360A">
            <w:pPr>
              <w:jc w:val="both"/>
              <w:rPr>
                <w:sz w:val="28"/>
                <w:szCs w:val="28"/>
              </w:rPr>
            </w:pPr>
            <w:r w:rsidRPr="0070360A">
              <w:rPr>
                <w:sz w:val="28"/>
                <w:szCs w:val="28"/>
              </w:rPr>
              <w:t>1616</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                б) Проектируемые</w:t>
            </w:r>
          </w:p>
        </w:tc>
        <w:tc>
          <w:tcPr>
            <w:tcW w:w="2126" w:type="dxa"/>
            <w:vAlign w:val="center"/>
          </w:tcPr>
          <w:p w:rsidR="00D5346E" w:rsidRPr="0070360A" w:rsidRDefault="00D5346E" w:rsidP="0070360A">
            <w:pPr>
              <w:jc w:val="both"/>
              <w:rPr>
                <w:sz w:val="28"/>
                <w:szCs w:val="28"/>
              </w:rPr>
            </w:pPr>
            <w:r w:rsidRPr="0070360A">
              <w:rPr>
                <w:sz w:val="28"/>
                <w:szCs w:val="28"/>
              </w:rPr>
              <w:t>1143</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Итого:     а) + б)</w:t>
            </w:r>
          </w:p>
        </w:tc>
        <w:tc>
          <w:tcPr>
            <w:tcW w:w="2126" w:type="dxa"/>
            <w:vAlign w:val="center"/>
          </w:tcPr>
          <w:p w:rsidR="00D5346E" w:rsidRPr="0070360A" w:rsidRDefault="00D5346E" w:rsidP="0070360A">
            <w:pPr>
              <w:jc w:val="both"/>
              <w:rPr>
                <w:sz w:val="28"/>
                <w:szCs w:val="28"/>
              </w:rPr>
            </w:pPr>
            <w:r w:rsidRPr="0070360A">
              <w:rPr>
                <w:sz w:val="28"/>
                <w:szCs w:val="28"/>
              </w:rPr>
              <w:t>2759</w:t>
            </w:r>
          </w:p>
        </w:tc>
      </w:tr>
      <w:tr w:rsidR="00D5346E" w:rsidRPr="0070360A" w:rsidTr="00D5346E">
        <w:trPr>
          <w:cantSplit/>
          <w:trHeight w:val="20"/>
        </w:trPr>
        <w:tc>
          <w:tcPr>
            <w:tcW w:w="841" w:type="dxa"/>
          </w:tcPr>
          <w:p w:rsidR="00D5346E" w:rsidRPr="0070360A" w:rsidRDefault="00D5346E" w:rsidP="0070360A">
            <w:pPr>
              <w:jc w:val="both"/>
              <w:rPr>
                <w:sz w:val="28"/>
                <w:szCs w:val="28"/>
              </w:rPr>
            </w:pPr>
            <w:r w:rsidRPr="0070360A">
              <w:rPr>
                <w:sz w:val="28"/>
                <w:szCs w:val="28"/>
              </w:rPr>
              <w:t>5</w:t>
            </w:r>
          </w:p>
        </w:tc>
        <w:tc>
          <w:tcPr>
            <w:tcW w:w="6672" w:type="dxa"/>
          </w:tcPr>
          <w:p w:rsidR="00D5346E" w:rsidRPr="0070360A" w:rsidRDefault="00D5346E" w:rsidP="0070360A">
            <w:pPr>
              <w:jc w:val="both"/>
              <w:rPr>
                <w:sz w:val="28"/>
                <w:szCs w:val="28"/>
              </w:rPr>
            </w:pPr>
            <w:r w:rsidRPr="0070360A">
              <w:rPr>
                <w:sz w:val="28"/>
                <w:szCs w:val="28"/>
              </w:rPr>
              <w:t>Всего</w:t>
            </w:r>
          </w:p>
          <w:p w:rsidR="00D5346E" w:rsidRPr="0070360A" w:rsidRDefault="00D5346E" w:rsidP="0070360A">
            <w:pPr>
              <w:jc w:val="both"/>
              <w:rPr>
                <w:sz w:val="28"/>
                <w:szCs w:val="28"/>
              </w:rPr>
            </w:pPr>
            <w:r w:rsidRPr="0070360A">
              <w:rPr>
                <w:sz w:val="28"/>
                <w:szCs w:val="28"/>
              </w:rPr>
              <w:t>с учётом коэффициента одновремённости 0,7 на стороне в соответствии с СП 31-110-2003 и РД 34.20.185-94</w:t>
            </w:r>
          </w:p>
        </w:tc>
        <w:tc>
          <w:tcPr>
            <w:tcW w:w="2126" w:type="dxa"/>
            <w:vAlign w:val="center"/>
          </w:tcPr>
          <w:p w:rsidR="00D5346E" w:rsidRPr="0070360A" w:rsidRDefault="00D5346E" w:rsidP="0070360A">
            <w:pPr>
              <w:jc w:val="both"/>
              <w:rPr>
                <w:sz w:val="28"/>
                <w:szCs w:val="28"/>
              </w:rPr>
            </w:pPr>
            <w:r w:rsidRPr="0070360A">
              <w:rPr>
                <w:sz w:val="28"/>
                <w:szCs w:val="28"/>
              </w:rPr>
              <w:t>1931</w:t>
            </w:r>
          </w:p>
        </w:tc>
      </w:tr>
      <w:tr w:rsidR="00D5346E" w:rsidRPr="0070360A" w:rsidTr="00D5346E">
        <w:trPr>
          <w:cantSplit/>
          <w:trHeight w:val="20"/>
        </w:trPr>
        <w:tc>
          <w:tcPr>
            <w:tcW w:w="9639" w:type="dxa"/>
            <w:gridSpan w:val="3"/>
            <w:vAlign w:val="center"/>
          </w:tcPr>
          <w:p w:rsidR="00D5346E" w:rsidRPr="0070360A" w:rsidRDefault="00D5346E" w:rsidP="0070360A">
            <w:pPr>
              <w:jc w:val="both"/>
              <w:rPr>
                <w:sz w:val="28"/>
                <w:szCs w:val="28"/>
              </w:rPr>
            </w:pPr>
            <w:r w:rsidRPr="0070360A">
              <w:rPr>
                <w:sz w:val="28"/>
                <w:szCs w:val="28"/>
              </w:rPr>
              <w:t>Ленинское сельское  поселение, всего:</w:t>
            </w:r>
          </w:p>
        </w:tc>
      </w:tr>
      <w:tr w:rsidR="00D5346E" w:rsidRPr="0070360A" w:rsidTr="00D5346E">
        <w:trPr>
          <w:cantSplit/>
          <w:trHeight w:val="20"/>
        </w:trPr>
        <w:tc>
          <w:tcPr>
            <w:tcW w:w="841" w:type="dxa"/>
            <w:vMerge w:val="restart"/>
          </w:tcPr>
          <w:p w:rsidR="00D5346E" w:rsidRPr="0070360A" w:rsidRDefault="00D5346E" w:rsidP="0070360A">
            <w:pPr>
              <w:jc w:val="both"/>
              <w:rPr>
                <w:sz w:val="28"/>
                <w:szCs w:val="28"/>
              </w:rPr>
            </w:pPr>
            <w:r w:rsidRPr="0070360A">
              <w:rPr>
                <w:sz w:val="28"/>
                <w:szCs w:val="28"/>
              </w:rPr>
              <w:t>1</w:t>
            </w:r>
          </w:p>
        </w:tc>
        <w:tc>
          <w:tcPr>
            <w:tcW w:w="6672" w:type="dxa"/>
          </w:tcPr>
          <w:p w:rsidR="00D5346E" w:rsidRPr="0070360A" w:rsidRDefault="00D5346E" w:rsidP="0070360A">
            <w:pPr>
              <w:jc w:val="both"/>
              <w:rPr>
                <w:sz w:val="28"/>
                <w:szCs w:val="28"/>
              </w:rPr>
            </w:pPr>
            <w:r w:rsidRPr="0070360A">
              <w:rPr>
                <w:sz w:val="28"/>
                <w:szCs w:val="28"/>
              </w:rPr>
              <w:t>Жилищно-коммунальный сектор:</w:t>
            </w:r>
          </w:p>
        </w:tc>
        <w:tc>
          <w:tcPr>
            <w:tcW w:w="2126" w:type="dxa"/>
            <w:vAlign w:val="center"/>
          </w:tcPr>
          <w:p w:rsidR="00D5346E" w:rsidRPr="0070360A" w:rsidRDefault="00D5346E" w:rsidP="0070360A">
            <w:pPr>
              <w:jc w:val="both"/>
              <w:rPr>
                <w:sz w:val="28"/>
                <w:szCs w:val="28"/>
              </w:rPr>
            </w:pP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существующий (с учетом убыли)</w:t>
            </w:r>
          </w:p>
        </w:tc>
        <w:tc>
          <w:tcPr>
            <w:tcW w:w="2126" w:type="dxa"/>
            <w:vAlign w:val="bottom"/>
          </w:tcPr>
          <w:p w:rsidR="00D5346E" w:rsidRPr="0070360A" w:rsidRDefault="00D5346E" w:rsidP="0070360A">
            <w:pPr>
              <w:jc w:val="both"/>
              <w:rPr>
                <w:sz w:val="28"/>
                <w:szCs w:val="28"/>
              </w:rPr>
            </w:pPr>
            <w:r w:rsidRPr="0070360A">
              <w:rPr>
                <w:sz w:val="28"/>
                <w:szCs w:val="28"/>
              </w:rPr>
              <w:t>5315</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проектируемый </w:t>
            </w:r>
          </w:p>
        </w:tc>
        <w:tc>
          <w:tcPr>
            <w:tcW w:w="2126" w:type="dxa"/>
            <w:vAlign w:val="bottom"/>
          </w:tcPr>
          <w:p w:rsidR="00D5346E" w:rsidRPr="0070360A" w:rsidRDefault="00D5346E" w:rsidP="0070360A">
            <w:pPr>
              <w:jc w:val="both"/>
              <w:rPr>
                <w:sz w:val="28"/>
                <w:szCs w:val="28"/>
              </w:rPr>
            </w:pPr>
            <w:r w:rsidRPr="0070360A">
              <w:rPr>
                <w:sz w:val="28"/>
                <w:szCs w:val="28"/>
              </w:rPr>
              <w:t>700</w:t>
            </w:r>
          </w:p>
        </w:tc>
      </w:tr>
      <w:tr w:rsidR="00D5346E" w:rsidRPr="0070360A" w:rsidTr="00D5346E">
        <w:trPr>
          <w:cantSplit/>
          <w:trHeight w:val="20"/>
        </w:trPr>
        <w:tc>
          <w:tcPr>
            <w:tcW w:w="841" w:type="dxa"/>
            <w:vMerge w:val="restart"/>
          </w:tcPr>
          <w:p w:rsidR="00D5346E" w:rsidRPr="0070360A" w:rsidRDefault="00D5346E" w:rsidP="0070360A">
            <w:pPr>
              <w:jc w:val="both"/>
              <w:rPr>
                <w:sz w:val="28"/>
                <w:szCs w:val="28"/>
              </w:rPr>
            </w:pPr>
            <w:r w:rsidRPr="0070360A">
              <w:rPr>
                <w:sz w:val="28"/>
                <w:szCs w:val="28"/>
              </w:rPr>
              <w:t>2</w:t>
            </w:r>
          </w:p>
        </w:tc>
        <w:tc>
          <w:tcPr>
            <w:tcW w:w="6672" w:type="dxa"/>
          </w:tcPr>
          <w:p w:rsidR="00D5346E" w:rsidRPr="0070360A" w:rsidRDefault="00D5346E" w:rsidP="0070360A">
            <w:pPr>
              <w:jc w:val="both"/>
              <w:rPr>
                <w:sz w:val="28"/>
                <w:szCs w:val="28"/>
              </w:rPr>
            </w:pPr>
            <w:r w:rsidRPr="0070360A">
              <w:rPr>
                <w:sz w:val="28"/>
                <w:szCs w:val="28"/>
              </w:rPr>
              <w:t>Общественно-деловой, культурно-бытовой и производственный сектор:</w:t>
            </w:r>
          </w:p>
        </w:tc>
        <w:tc>
          <w:tcPr>
            <w:tcW w:w="2126" w:type="dxa"/>
            <w:vAlign w:val="bottom"/>
          </w:tcPr>
          <w:p w:rsidR="00D5346E" w:rsidRPr="0070360A" w:rsidRDefault="00D5346E" w:rsidP="0070360A">
            <w:pPr>
              <w:jc w:val="both"/>
              <w:rPr>
                <w:sz w:val="28"/>
                <w:szCs w:val="28"/>
              </w:rPr>
            </w:pPr>
            <w:r w:rsidRPr="0070360A">
              <w:rPr>
                <w:sz w:val="28"/>
                <w:szCs w:val="28"/>
              </w:rPr>
              <w:t> </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 существующий</w:t>
            </w:r>
          </w:p>
        </w:tc>
        <w:tc>
          <w:tcPr>
            <w:tcW w:w="2126" w:type="dxa"/>
            <w:vAlign w:val="center"/>
          </w:tcPr>
          <w:p w:rsidR="00D5346E" w:rsidRPr="0070360A" w:rsidRDefault="00D5346E" w:rsidP="0070360A">
            <w:pPr>
              <w:jc w:val="both"/>
              <w:rPr>
                <w:sz w:val="28"/>
                <w:szCs w:val="28"/>
              </w:rPr>
            </w:pPr>
            <w:r w:rsidRPr="0070360A">
              <w:rPr>
                <w:sz w:val="28"/>
                <w:szCs w:val="28"/>
              </w:rPr>
              <w:t>503</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 проектируемый</w:t>
            </w:r>
          </w:p>
        </w:tc>
        <w:tc>
          <w:tcPr>
            <w:tcW w:w="2126" w:type="dxa"/>
            <w:vAlign w:val="bottom"/>
          </w:tcPr>
          <w:p w:rsidR="00D5346E" w:rsidRPr="0070360A" w:rsidRDefault="00D5346E" w:rsidP="0070360A">
            <w:pPr>
              <w:jc w:val="both"/>
              <w:rPr>
                <w:sz w:val="28"/>
                <w:szCs w:val="28"/>
              </w:rPr>
            </w:pPr>
            <w:r w:rsidRPr="0070360A">
              <w:rPr>
                <w:sz w:val="28"/>
                <w:szCs w:val="28"/>
              </w:rPr>
              <w:t>200</w:t>
            </w:r>
          </w:p>
        </w:tc>
      </w:tr>
      <w:tr w:rsidR="00D5346E" w:rsidRPr="0070360A" w:rsidTr="00D5346E">
        <w:trPr>
          <w:cantSplit/>
          <w:trHeight w:val="20"/>
        </w:trPr>
        <w:tc>
          <w:tcPr>
            <w:tcW w:w="841" w:type="dxa"/>
          </w:tcPr>
          <w:p w:rsidR="00D5346E" w:rsidRPr="0070360A" w:rsidRDefault="00D5346E" w:rsidP="0070360A">
            <w:pPr>
              <w:jc w:val="both"/>
              <w:rPr>
                <w:sz w:val="28"/>
                <w:szCs w:val="28"/>
              </w:rPr>
            </w:pPr>
            <w:r w:rsidRPr="0070360A">
              <w:rPr>
                <w:sz w:val="28"/>
                <w:szCs w:val="28"/>
              </w:rPr>
              <w:t>3</w:t>
            </w:r>
          </w:p>
        </w:tc>
        <w:tc>
          <w:tcPr>
            <w:tcW w:w="6672" w:type="dxa"/>
          </w:tcPr>
          <w:p w:rsidR="00D5346E" w:rsidRPr="0070360A" w:rsidRDefault="00D5346E" w:rsidP="0070360A">
            <w:pPr>
              <w:jc w:val="both"/>
              <w:rPr>
                <w:sz w:val="28"/>
                <w:szCs w:val="28"/>
              </w:rPr>
            </w:pPr>
            <w:r w:rsidRPr="0070360A">
              <w:rPr>
                <w:sz w:val="28"/>
                <w:szCs w:val="28"/>
              </w:rPr>
              <w:t>Наружное освещение</w:t>
            </w:r>
          </w:p>
        </w:tc>
        <w:tc>
          <w:tcPr>
            <w:tcW w:w="2126" w:type="dxa"/>
            <w:vAlign w:val="center"/>
          </w:tcPr>
          <w:p w:rsidR="00D5346E" w:rsidRPr="0070360A" w:rsidRDefault="00D5346E" w:rsidP="0070360A">
            <w:pPr>
              <w:jc w:val="both"/>
              <w:rPr>
                <w:sz w:val="28"/>
                <w:szCs w:val="28"/>
              </w:rPr>
            </w:pPr>
            <w:r w:rsidRPr="0070360A">
              <w:rPr>
                <w:sz w:val="28"/>
                <w:szCs w:val="28"/>
              </w:rPr>
              <w:t>30</w:t>
            </w:r>
          </w:p>
        </w:tc>
      </w:tr>
      <w:tr w:rsidR="00D5346E" w:rsidRPr="0070360A" w:rsidTr="00D5346E">
        <w:trPr>
          <w:cantSplit/>
          <w:trHeight w:val="20"/>
        </w:trPr>
        <w:tc>
          <w:tcPr>
            <w:tcW w:w="841" w:type="dxa"/>
            <w:vMerge w:val="restart"/>
          </w:tcPr>
          <w:p w:rsidR="00D5346E" w:rsidRPr="0070360A" w:rsidRDefault="00D5346E" w:rsidP="0070360A">
            <w:pPr>
              <w:jc w:val="both"/>
              <w:rPr>
                <w:sz w:val="28"/>
                <w:szCs w:val="28"/>
              </w:rPr>
            </w:pPr>
            <w:r w:rsidRPr="0070360A">
              <w:rPr>
                <w:sz w:val="28"/>
                <w:szCs w:val="28"/>
              </w:rPr>
              <w:t>4</w:t>
            </w:r>
          </w:p>
        </w:tc>
        <w:tc>
          <w:tcPr>
            <w:tcW w:w="6672" w:type="dxa"/>
          </w:tcPr>
          <w:p w:rsidR="00D5346E" w:rsidRPr="0070360A" w:rsidRDefault="00D5346E" w:rsidP="0070360A">
            <w:pPr>
              <w:jc w:val="both"/>
              <w:rPr>
                <w:sz w:val="28"/>
                <w:szCs w:val="28"/>
              </w:rPr>
            </w:pPr>
            <w:r w:rsidRPr="0070360A">
              <w:rPr>
                <w:sz w:val="28"/>
                <w:szCs w:val="28"/>
              </w:rPr>
              <w:t>Итого:     а) Существующие</w:t>
            </w:r>
          </w:p>
        </w:tc>
        <w:tc>
          <w:tcPr>
            <w:tcW w:w="2126" w:type="dxa"/>
            <w:vAlign w:val="center"/>
          </w:tcPr>
          <w:p w:rsidR="00D5346E" w:rsidRPr="0070360A" w:rsidRDefault="00D5346E" w:rsidP="0070360A">
            <w:pPr>
              <w:jc w:val="both"/>
              <w:rPr>
                <w:sz w:val="28"/>
                <w:szCs w:val="28"/>
              </w:rPr>
            </w:pPr>
            <w:r w:rsidRPr="0070360A">
              <w:rPr>
                <w:sz w:val="28"/>
                <w:szCs w:val="28"/>
              </w:rPr>
              <w:t>1616</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 xml:space="preserve">                б) Проектируемые</w:t>
            </w:r>
          </w:p>
        </w:tc>
        <w:tc>
          <w:tcPr>
            <w:tcW w:w="2126" w:type="dxa"/>
            <w:vAlign w:val="center"/>
          </w:tcPr>
          <w:p w:rsidR="00D5346E" w:rsidRPr="0070360A" w:rsidRDefault="00D5346E" w:rsidP="0070360A">
            <w:pPr>
              <w:jc w:val="both"/>
              <w:rPr>
                <w:sz w:val="28"/>
                <w:szCs w:val="28"/>
              </w:rPr>
            </w:pPr>
            <w:r w:rsidRPr="0070360A">
              <w:rPr>
                <w:sz w:val="28"/>
                <w:szCs w:val="28"/>
              </w:rPr>
              <w:t>1143</w:t>
            </w:r>
          </w:p>
        </w:tc>
      </w:tr>
      <w:tr w:rsidR="00D5346E" w:rsidRPr="0070360A" w:rsidTr="00D5346E">
        <w:trPr>
          <w:cantSplit/>
          <w:trHeight w:val="20"/>
        </w:trPr>
        <w:tc>
          <w:tcPr>
            <w:tcW w:w="841" w:type="dxa"/>
            <w:vMerge/>
          </w:tcPr>
          <w:p w:rsidR="00D5346E" w:rsidRPr="0070360A" w:rsidRDefault="00D5346E" w:rsidP="0070360A">
            <w:pPr>
              <w:jc w:val="both"/>
              <w:rPr>
                <w:sz w:val="28"/>
                <w:szCs w:val="28"/>
              </w:rPr>
            </w:pPr>
          </w:p>
        </w:tc>
        <w:tc>
          <w:tcPr>
            <w:tcW w:w="6672" w:type="dxa"/>
          </w:tcPr>
          <w:p w:rsidR="00D5346E" w:rsidRPr="0070360A" w:rsidRDefault="00D5346E" w:rsidP="0070360A">
            <w:pPr>
              <w:jc w:val="both"/>
              <w:rPr>
                <w:sz w:val="28"/>
                <w:szCs w:val="28"/>
              </w:rPr>
            </w:pPr>
            <w:r w:rsidRPr="0070360A">
              <w:rPr>
                <w:sz w:val="28"/>
                <w:szCs w:val="28"/>
              </w:rPr>
              <w:t>Итого:     а) + б)</w:t>
            </w:r>
          </w:p>
        </w:tc>
        <w:tc>
          <w:tcPr>
            <w:tcW w:w="2126" w:type="dxa"/>
            <w:vAlign w:val="center"/>
          </w:tcPr>
          <w:p w:rsidR="00D5346E" w:rsidRPr="0070360A" w:rsidRDefault="00D5346E" w:rsidP="0070360A">
            <w:pPr>
              <w:jc w:val="both"/>
              <w:rPr>
                <w:sz w:val="28"/>
                <w:szCs w:val="28"/>
              </w:rPr>
            </w:pPr>
            <w:r w:rsidRPr="0070360A">
              <w:rPr>
                <w:sz w:val="28"/>
                <w:szCs w:val="28"/>
              </w:rPr>
              <w:t>2759</w:t>
            </w:r>
          </w:p>
        </w:tc>
      </w:tr>
      <w:tr w:rsidR="00D5346E" w:rsidRPr="0070360A" w:rsidTr="00D5346E">
        <w:trPr>
          <w:cantSplit/>
          <w:trHeight w:val="20"/>
        </w:trPr>
        <w:tc>
          <w:tcPr>
            <w:tcW w:w="841" w:type="dxa"/>
          </w:tcPr>
          <w:p w:rsidR="00D5346E" w:rsidRPr="0070360A" w:rsidRDefault="00D5346E" w:rsidP="0070360A">
            <w:pPr>
              <w:jc w:val="both"/>
              <w:rPr>
                <w:sz w:val="28"/>
                <w:szCs w:val="28"/>
              </w:rPr>
            </w:pPr>
            <w:r w:rsidRPr="0070360A">
              <w:rPr>
                <w:sz w:val="28"/>
                <w:szCs w:val="28"/>
              </w:rPr>
              <w:t>5</w:t>
            </w:r>
          </w:p>
        </w:tc>
        <w:tc>
          <w:tcPr>
            <w:tcW w:w="6672" w:type="dxa"/>
          </w:tcPr>
          <w:p w:rsidR="00D5346E" w:rsidRPr="0070360A" w:rsidRDefault="00D5346E" w:rsidP="0070360A">
            <w:pPr>
              <w:jc w:val="both"/>
              <w:rPr>
                <w:sz w:val="28"/>
                <w:szCs w:val="28"/>
              </w:rPr>
            </w:pPr>
            <w:r w:rsidRPr="0070360A">
              <w:rPr>
                <w:sz w:val="28"/>
                <w:szCs w:val="28"/>
              </w:rPr>
              <w:t>Всего</w:t>
            </w:r>
          </w:p>
          <w:p w:rsidR="00D5346E" w:rsidRPr="0070360A" w:rsidRDefault="00D5346E" w:rsidP="0070360A">
            <w:pPr>
              <w:jc w:val="both"/>
              <w:rPr>
                <w:sz w:val="28"/>
                <w:szCs w:val="28"/>
              </w:rPr>
            </w:pPr>
            <w:r w:rsidRPr="0070360A">
              <w:rPr>
                <w:sz w:val="28"/>
                <w:szCs w:val="28"/>
              </w:rPr>
              <w:t>с учётом коэффициента одновремённости 0,7 на стороне в соответствии с СП 31-110-2003 и РД 34.20.185-94</w:t>
            </w:r>
          </w:p>
        </w:tc>
        <w:tc>
          <w:tcPr>
            <w:tcW w:w="2126" w:type="dxa"/>
            <w:vAlign w:val="center"/>
          </w:tcPr>
          <w:p w:rsidR="00D5346E" w:rsidRPr="0070360A" w:rsidRDefault="00D5346E" w:rsidP="0070360A">
            <w:pPr>
              <w:jc w:val="both"/>
              <w:rPr>
                <w:sz w:val="28"/>
                <w:szCs w:val="28"/>
              </w:rPr>
            </w:pPr>
            <w:r w:rsidRPr="0070360A">
              <w:rPr>
                <w:sz w:val="28"/>
                <w:szCs w:val="28"/>
              </w:rPr>
              <w:t>8 807</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Источники питания и трансформаторные подстанции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настоящее время сельское поселение электрифицировано по ЛЭП 10 кВ с проводами марки А-50, АС-50 и А-70 от следующих подстанций:</w:t>
      </w:r>
    </w:p>
    <w:p w:rsidR="00D5346E" w:rsidRPr="0070360A" w:rsidRDefault="00D5346E" w:rsidP="0070360A">
      <w:pPr>
        <w:jc w:val="both"/>
        <w:rPr>
          <w:sz w:val="28"/>
          <w:szCs w:val="28"/>
        </w:rPr>
      </w:pPr>
      <w:r w:rsidRPr="0070360A">
        <w:rPr>
          <w:sz w:val="28"/>
          <w:szCs w:val="28"/>
        </w:rPr>
        <w:t>- ПС-35/10 кВ "Безлесная" мощностью 2х2,5 МВА;</w:t>
      </w:r>
    </w:p>
    <w:p w:rsidR="00D5346E" w:rsidRPr="0070360A" w:rsidRDefault="00D5346E" w:rsidP="0070360A">
      <w:pPr>
        <w:jc w:val="both"/>
        <w:rPr>
          <w:sz w:val="28"/>
          <w:szCs w:val="28"/>
        </w:rPr>
      </w:pPr>
      <w:r w:rsidRPr="0070360A">
        <w:rPr>
          <w:sz w:val="28"/>
          <w:szCs w:val="28"/>
        </w:rPr>
        <w:t>Мощности существующей ПС-35/10 кВ "Безлесная" достаточно для обеспечения бесперебойным питанием потребителей Ленинского сельского поселения.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Линии 35 кВ и 10 кВ</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территории поселения расположены следующие типы линий электропередач:</w:t>
      </w:r>
    </w:p>
    <w:p w:rsidR="00D5346E" w:rsidRPr="0070360A" w:rsidRDefault="00D5346E" w:rsidP="0070360A">
      <w:pPr>
        <w:jc w:val="both"/>
        <w:rPr>
          <w:sz w:val="28"/>
          <w:szCs w:val="28"/>
        </w:rPr>
      </w:pPr>
      <w:r w:rsidRPr="0070360A">
        <w:rPr>
          <w:sz w:val="28"/>
          <w:szCs w:val="28"/>
        </w:rPr>
        <w:t>- ВЛ-35 кВ «Ладожская – Безлесная»;</w:t>
      </w:r>
    </w:p>
    <w:p w:rsidR="00D5346E" w:rsidRPr="0070360A" w:rsidRDefault="00D5346E" w:rsidP="0070360A">
      <w:pPr>
        <w:jc w:val="both"/>
        <w:rPr>
          <w:sz w:val="28"/>
          <w:szCs w:val="28"/>
        </w:rPr>
      </w:pPr>
      <w:r w:rsidRPr="0070360A">
        <w:rPr>
          <w:sz w:val="28"/>
          <w:szCs w:val="28"/>
        </w:rPr>
        <w:t>- ВЛ-35 кВ «Тбилисская 110 - Безлесная»;</w:t>
      </w:r>
    </w:p>
    <w:p w:rsidR="00D5346E" w:rsidRPr="0070360A" w:rsidRDefault="00D5346E" w:rsidP="0070360A">
      <w:pPr>
        <w:jc w:val="both"/>
        <w:rPr>
          <w:sz w:val="28"/>
          <w:szCs w:val="28"/>
        </w:rPr>
      </w:pPr>
      <w:r w:rsidRPr="0070360A">
        <w:rPr>
          <w:sz w:val="28"/>
          <w:szCs w:val="28"/>
        </w:rPr>
        <w:t>- ВЛ 10 кВ.</w:t>
      </w:r>
    </w:p>
    <w:p w:rsidR="00D5346E" w:rsidRPr="0070360A" w:rsidRDefault="00D5346E" w:rsidP="0070360A">
      <w:pPr>
        <w:jc w:val="both"/>
        <w:rPr>
          <w:sz w:val="28"/>
          <w:szCs w:val="28"/>
        </w:rPr>
      </w:pPr>
      <w:r w:rsidRPr="0070360A">
        <w:rPr>
          <w:sz w:val="28"/>
          <w:szCs w:val="28"/>
        </w:rPr>
        <w:t>Воздушные линии 10 кВ запроектированы изолированными проводами типа SAX сечением 95 кв. мм. на магистральных линиях и 70 кв. мм. на отпайках.</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Основные технико-экономические показатели</w:t>
      </w:r>
    </w:p>
    <w:p w:rsidR="00D5346E" w:rsidRPr="0070360A" w:rsidRDefault="00D5346E" w:rsidP="0070360A">
      <w:pPr>
        <w:jc w:val="both"/>
        <w:rPr>
          <w:sz w:val="28"/>
          <w:szCs w:val="28"/>
        </w:rPr>
      </w:pPr>
      <w:r w:rsidRPr="0070360A">
        <w:rPr>
          <w:sz w:val="28"/>
          <w:szCs w:val="28"/>
        </w:rPr>
        <w:t>по разделу «Электроснабжение»</w:t>
      </w:r>
    </w:p>
    <w:p w:rsidR="00D5346E" w:rsidRPr="0070360A" w:rsidRDefault="00D5346E" w:rsidP="0070360A">
      <w:pPr>
        <w:jc w:val="both"/>
        <w:rPr>
          <w:sz w:val="28"/>
          <w:szCs w:val="28"/>
        </w:rPr>
      </w:pPr>
      <w:r w:rsidRPr="0070360A">
        <w:rPr>
          <w:sz w:val="28"/>
          <w:szCs w:val="28"/>
        </w:rPr>
        <w:t>Таблица 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417"/>
        <w:gridCol w:w="1418"/>
        <w:gridCol w:w="1417"/>
      </w:tblGrid>
      <w:tr w:rsidR="00D5346E" w:rsidRPr="0070360A" w:rsidTr="00D5346E">
        <w:trPr>
          <w:cantSplit/>
          <w:trHeight w:val="20"/>
        </w:trPr>
        <w:tc>
          <w:tcPr>
            <w:tcW w:w="709" w:type="dxa"/>
            <w:vAlign w:val="center"/>
          </w:tcPr>
          <w:p w:rsidR="00D5346E" w:rsidRPr="0070360A" w:rsidRDefault="00D5346E" w:rsidP="0070360A">
            <w:pPr>
              <w:jc w:val="both"/>
              <w:rPr>
                <w:sz w:val="28"/>
                <w:szCs w:val="28"/>
              </w:rPr>
            </w:pPr>
            <w:r w:rsidRPr="0070360A">
              <w:rPr>
                <w:sz w:val="28"/>
                <w:szCs w:val="28"/>
              </w:rPr>
              <w:t>№№</w:t>
            </w:r>
          </w:p>
          <w:p w:rsidR="00D5346E" w:rsidRPr="0070360A" w:rsidRDefault="00D5346E" w:rsidP="0070360A">
            <w:pPr>
              <w:jc w:val="both"/>
              <w:rPr>
                <w:sz w:val="28"/>
                <w:szCs w:val="28"/>
              </w:rPr>
            </w:pPr>
            <w:r w:rsidRPr="0070360A">
              <w:rPr>
                <w:sz w:val="28"/>
                <w:szCs w:val="28"/>
              </w:rPr>
              <w:t>п/п</w:t>
            </w:r>
          </w:p>
        </w:tc>
        <w:tc>
          <w:tcPr>
            <w:tcW w:w="4678" w:type="dxa"/>
            <w:vAlign w:val="center"/>
          </w:tcPr>
          <w:p w:rsidR="00D5346E" w:rsidRPr="0070360A" w:rsidRDefault="00D5346E" w:rsidP="0070360A">
            <w:pPr>
              <w:jc w:val="both"/>
              <w:rPr>
                <w:sz w:val="28"/>
                <w:szCs w:val="28"/>
              </w:rPr>
            </w:pPr>
            <w:r w:rsidRPr="0070360A">
              <w:rPr>
                <w:sz w:val="28"/>
                <w:szCs w:val="28"/>
              </w:rPr>
              <w:t>Показатели</w:t>
            </w:r>
          </w:p>
        </w:tc>
        <w:tc>
          <w:tcPr>
            <w:tcW w:w="1417" w:type="dxa"/>
            <w:vAlign w:val="center"/>
          </w:tcPr>
          <w:p w:rsidR="00D5346E" w:rsidRPr="0070360A" w:rsidRDefault="00D5346E" w:rsidP="0070360A">
            <w:pPr>
              <w:jc w:val="both"/>
              <w:rPr>
                <w:sz w:val="28"/>
                <w:szCs w:val="28"/>
              </w:rPr>
            </w:pPr>
            <w:r w:rsidRPr="0070360A">
              <w:rPr>
                <w:sz w:val="28"/>
                <w:szCs w:val="28"/>
              </w:rPr>
              <w:t>Ед. измерения</w:t>
            </w:r>
          </w:p>
        </w:tc>
        <w:tc>
          <w:tcPr>
            <w:tcW w:w="1418" w:type="dxa"/>
            <w:vAlign w:val="center"/>
          </w:tcPr>
          <w:p w:rsidR="00D5346E" w:rsidRPr="0070360A" w:rsidRDefault="00D5346E" w:rsidP="0070360A">
            <w:pPr>
              <w:jc w:val="both"/>
              <w:rPr>
                <w:sz w:val="28"/>
                <w:szCs w:val="28"/>
              </w:rPr>
            </w:pPr>
            <w:r w:rsidRPr="0070360A">
              <w:rPr>
                <w:sz w:val="28"/>
                <w:szCs w:val="28"/>
              </w:rPr>
              <w:t>Современное состояние</w:t>
            </w:r>
          </w:p>
        </w:tc>
        <w:tc>
          <w:tcPr>
            <w:tcW w:w="1417" w:type="dxa"/>
            <w:vAlign w:val="center"/>
          </w:tcPr>
          <w:p w:rsidR="00D5346E" w:rsidRPr="0070360A" w:rsidRDefault="00D5346E" w:rsidP="0070360A">
            <w:pPr>
              <w:jc w:val="both"/>
              <w:rPr>
                <w:sz w:val="28"/>
                <w:szCs w:val="28"/>
              </w:rPr>
            </w:pPr>
            <w:r w:rsidRPr="0070360A">
              <w:rPr>
                <w:sz w:val="28"/>
                <w:szCs w:val="28"/>
              </w:rPr>
              <w:t>Расчетный срок</w:t>
            </w:r>
          </w:p>
        </w:tc>
      </w:tr>
      <w:tr w:rsidR="00D5346E" w:rsidRPr="0070360A" w:rsidTr="00D5346E">
        <w:trPr>
          <w:cantSplit/>
          <w:trHeight w:val="20"/>
        </w:trPr>
        <w:tc>
          <w:tcPr>
            <w:tcW w:w="9639" w:type="dxa"/>
            <w:gridSpan w:val="5"/>
            <w:vAlign w:val="center"/>
          </w:tcPr>
          <w:p w:rsidR="00D5346E" w:rsidRPr="0070360A" w:rsidRDefault="00D5346E" w:rsidP="0070360A">
            <w:pPr>
              <w:jc w:val="both"/>
              <w:rPr>
                <w:sz w:val="28"/>
                <w:szCs w:val="28"/>
              </w:rPr>
            </w:pPr>
            <w:r w:rsidRPr="0070360A">
              <w:rPr>
                <w:sz w:val="28"/>
                <w:szCs w:val="28"/>
              </w:rPr>
              <w:t>х. Безлесный</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xml:space="preserve">Потребность в электроэнергии </w:t>
            </w:r>
          </w:p>
          <w:p w:rsidR="00D5346E" w:rsidRPr="0070360A" w:rsidRDefault="00D5346E" w:rsidP="0070360A">
            <w:pPr>
              <w:jc w:val="both"/>
              <w:rPr>
                <w:sz w:val="28"/>
                <w:szCs w:val="28"/>
              </w:rPr>
            </w:pPr>
            <w:r w:rsidRPr="0070360A">
              <w:rPr>
                <w:sz w:val="28"/>
                <w:szCs w:val="28"/>
              </w:rPr>
              <w:t>в год,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млн. кВт/ч</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17,1</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24,2</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на производственные нужды</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3,0</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6,8</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xml:space="preserve">- на коммунально-бытовые </w:t>
            </w:r>
          </w:p>
          <w:p w:rsidR="00D5346E" w:rsidRPr="0070360A" w:rsidRDefault="00D5346E" w:rsidP="0070360A">
            <w:pPr>
              <w:jc w:val="both"/>
              <w:rPr>
                <w:sz w:val="28"/>
                <w:szCs w:val="28"/>
              </w:rPr>
            </w:pPr>
            <w:r w:rsidRPr="0070360A">
              <w:rPr>
                <w:sz w:val="28"/>
                <w:szCs w:val="28"/>
              </w:rPr>
              <w:t>нужды</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14,1</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17,4</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Потребление электроэнергии на 1 чел. в год,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кВт/ч</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6519</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8191</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на коммунально-бытовые нужды</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5367</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5886</w:t>
            </w:r>
          </w:p>
        </w:tc>
      </w:tr>
      <w:tr w:rsidR="00D5346E" w:rsidRPr="0070360A" w:rsidTr="00D5346E">
        <w:trPr>
          <w:cantSplit/>
          <w:trHeight w:val="20"/>
        </w:trPr>
        <w:tc>
          <w:tcPr>
            <w:tcW w:w="9639" w:type="dxa"/>
            <w:gridSpan w:val="5"/>
            <w:vAlign w:val="center"/>
          </w:tcPr>
          <w:p w:rsidR="00D5346E" w:rsidRPr="0070360A" w:rsidRDefault="00D5346E" w:rsidP="0070360A">
            <w:pPr>
              <w:jc w:val="both"/>
              <w:rPr>
                <w:sz w:val="28"/>
                <w:szCs w:val="28"/>
              </w:rPr>
            </w:pPr>
            <w:r w:rsidRPr="0070360A">
              <w:rPr>
                <w:sz w:val="28"/>
                <w:szCs w:val="28"/>
              </w:rPr>
              <w:t>Ленинское сельское  поселение, всего:</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xml:space="preserve">Потребность в электроэнергии </w:t>
            </w:r>
          </w:p>
          <w:p w:rsidR="00D5346E" w:rsidRPr="0070360A" w:rsidRDefault="00D5346E" w:rsidP="0070360A">
            <w:pPr>
              <w:jc w:val="both"/>
              <w:rPr>
                <w:sz w:val="28"/>
                <w:szCs w:val="28"/>
              </w:rPr>
            </w:pPr>
            <w:r w:rsidRPr="0070360A">
              <w:rPr>
                <w:sz w:val="28"/>
                <w:szCs w:val="28"/>
              </w:rPr>
              <w:t>в год,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млн. кВт/ч</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17,1</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24,2</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на производственные нужды</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3,0</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6,8</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xml:space="preserve">- на коммунально-бытовые </w:t>
            </w:r>
          </w:p>
          <w:p w:rsidR="00D5346E" w:rsidRPr="0070360A" w:rsidRDefault="00D5346E" w:rsidP="0070360A">
            <w:pPr>
              <w:jc w:val="both"/>
              <w:rPr>
                <w:sz w:val="28"/>
                <w:szCs w:val="28"/>
              </w:rPr>
            </w:pPr>
            <w:r w:rsidRPr="0070360A">
              <w:rPr>
                <w:sz w:val="28"/>
                <w:szCs w:val="28"/>
              </w:rPr>
              <w:t>нужды</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14,1</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17,4</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Потребление электроэнергии на 1 чел. в год,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кВт/ч</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6519</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8191</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на коммунально-бытовые нужды</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5367</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5886</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3</w:t>
            </w: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Источники покрытия электронагрузок</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МВт</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10,5</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13,0</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4</w:t>
            </w: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Протяжённость сетей - всего,</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34,30</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34,94</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xml:space="preserve">                            - сети 35 кВ</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22,81</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22,81</w:t>
            </w:r>
          </w:p>
        </w:tc>
      </w:tr>
      <w:tr w:rsidR="00D5346E" w:rsidRPr="0070360A" w:rsidTr="00D5346E">
        <w:trPr>
          <w:cantSplit/>
          <w:trHeight w:val="20"/>
        </w:trPr>
        <w:tc>
          <w:tcPr>
            <w:tcW w:w="70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 xml:space="preserve">                            - сети 10 кВ</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11,49</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12,13</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p>
    <w:p w:rsidR="00D5346E" w:rsidRPr="0070360A" w:rsidRDefault="00D5346E" w:rsidP="0070360A">
      <w:pPr>
        <w:jc w:val="both"/>
        <w:rPr>
          <w:sz w:val="28"/>
          <w:szCs w:val="28"/>
        </w:rPr>
      </w:pPr>
      <w:bookmarkStart w:id="88" w:name="_Toc169613009"/>
      <w:r w:rsidRPr="0070360A">
        <w:rPr>
          <w:sz w:val="28"/>
          <w:szCs w:val="28"/>
        </w:rPr>
        <w:lastRenderedPageBreak/>
        <w:t>2.2.7.2 Газоснабжение</w:t>
      </w:r>
      <w:bookmarkEnd w:id="88"/>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Общая часть</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Раздел «Газоснабжение» в составе проекта «Внесение изменений в генеральный план Ленинского сельского поселения Усть-Лабинского района Краснодарского края» выполнен в соответствии с заданием на проектирование, технических соображений о газоснабжении,  справок «Усть-Лабинскрайгаз» и картой существующих сетей газопроводов высокого давления, выданных заказчиком.</w:t>
      </w:r>
    </w:p>
    <w:p w:rsidR="00D5346E" w:rsidRPr="0070360A" w:rsidRDefault="00D5346E" w:rsidP="0070360A">
      <w:pPr>
        <w:jc w:val="both"/>
        <w:rPr>
          <w:sz w:val="28"/>
          <w:szCs w:val="28"/>
        </w:rPr>
      </w:pPr>
      <w:r w:rsidRPr="0070360A">
        <w:rPr>
          <w:sz w:val="28"/>
          <w:szCs w:val="28"/>
        </w:rPr>
        <w:t xml:space="preserve">Согласно выданным техническим условиям источником газоснабжения  х. Безлесный является существующая АГРС ОПХ им. Тимирязева.                          </w:t>
      </w:r>
    </w:p>
    <w:p w:rsidR="00D5346E" w:rsidRPr="0070360A" w:rsidRDefault="00D5346E" w:rsidP="0070360A">
      <w:pPr>
        <w:jc w:val="both"/>
        <w:rPr>
          <w:sz w:val="28"/>
          <w:szCs w:val="28"/>
        </w:rPr>
      </w:pPr>
      <w:r w:rsidRPr="0070360A">
        <w:rPr>
          <w:sz w:val="28"/>
          <w:szCs w:val="28"/>
        </w:rPr>
        <w:t>Давление газа на выходе из АГРС ОПХ им. Тимирязева – 0,6 МПа (6,0 кгс/см²).</w:t>
      </w:r>
    </w:p>
    <w:p w:rsidR="00D5346E" w:rsidRPr="0070360A" w:rsidRDefault="00D5346E" w:rsidP="0070360A">
      <w:pPr>
        <w:jc w:val="both"/>
        <w:rPr>
          <w:sz w:val="28"/>
          <w:szCs w:val="28"/>
        </w:rPr>
      </w:pPr>
      <w:r w:rsidRPr="0070360A">
        <w:rPr>
          <w:sz w:val="28"/>
          <w:szCs w:val="28"/>
        </w:rPr>
        <w:t>Подача природного газа потребителям хутора осуществляется по существующим газопроводам высокого и низкого давления, запроектированным и построенным в соответствии со схемой газоснабжения.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Состояние газоснабжения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На момент разработки генерального плана хутор снабжается природным газом от существующей АГРС ОПХ им.Тимирязева. Объем газификации хутора приближается к 100%.</w:t>
      </w:r>
    </w:p>
    <w:p w:rsidR="00D5346E" w:rsidRPr="0070360A" w:rsidRDefault="00D5346E" w:rsidP="0070360A">
      <w:pPr>
        <w:jc w:val="both"/>
        <w:rPr>
          <w:sz w:val="28"/>
          <w:szCs w:val="28"/>
        </w:rPr>
      </w:pPr>
      <w:r w:rsidRPr="0070360A">
        <w:rPr>
          <w:sz w:val="28"/>
          <w:szCs w:val="28"/>
        </w:rPr>
        <w:t>Схема газоснабжения хутора двухступенчатая: газопроводы высокого и низкого давления.</w:t>
      </w:r>
    </w:p>
    <w:p w:rsidR="00D5346E" w:rsidRPr="0070360A" w:rsidRDefault="00D5346E" w:rsidP="0070360A">
      <w:pPr>
        <w:jc w:val="both"/>
        <w:rPr>
          <w:sz w:val="28"/>
          <w:szCs w:val="28"/>
        </w:rPr>
      </w:pPr>
      <w:r w:rsidRPr="0070360A">
        <w:rPr>
          <w:sz w:val="28"/>
          <w:szCs w:val="28"/>
        </w:rPr>
        <w:t>К газопроводам высокого давления подключены  ШРП, котельные и общественные потребители.</w:t>
      </w:r>
    </w:p>
    <w:p w:rsidR="00D5346E" w:rsidRPr="0070360A" w:rsidRDefault="00D5346E" w:rsidP="0070360A">
      <w:pPr>
        <w:jc w:val="both"/>
        <w:rPr>
          <w:sz w:val="28"/>
          <w:szCs w:val="28"/>
        </w:rPr>
      </w:pPr>
      <w:r w:rsidRPr="0070360A">
        <w:rPr>
          <w:sz w:val="28"/>
          <w:szCs w:val="28"/>
        </w:rPr>
        <w:t>К газопроводам низкого давления подключен жилой фонд.</w:t>
      </w:r>
    </w:p>
    <w:p w:rsidR="00D5346E" w:rsidRPr="0070360A" w:rsidRDefault="00D5346E" w:rsidP="0070360A">
      <w:pPr>
        <w:jc w:val="both"/>
        <w:rPr>
          <w:sz w:val="28"/>
          <w:szCs w:val="28"/>
        </w:rPr>
      </w:pPr>
      <w:r w:rsidRPr="0070360A">
        <w:rPr>
          <w:sz w:val="28"/>
          <w:szCs w:val="28"/>
        </w:rPr>
        <w:t>Протяженность существующих газовых сетей х. Безлесный составляет 22,6 км, в том числе:</w:t>
      </w:r>
    </w:p>
    <w:p w:rsidR="00D5346E" w:rsidRPr="0070360A" w:rsidRDefault="00D5346E" w:rsidP="0070360A">
      <w:pPr>
        <w:jc w:val="both"/>
        <w:rPr>
          <w:sz w:val="28"/>
          <w:szCs w:val="28"/>
        </w:rPr>
      </w:pPr>
      <w:r w:rsidRPr="0070360A">
        <w:rPr>
          <w:sz w:val="28"/>
          <w:szCs w:val="28"/>
        </w:rPr>
        <w:t>- высокого давления – 8,5 км,</w:t>
      </w:r>
    </w:p>
    <w:p w:rsidR="00D5346E" w:rsidRPr="0070360A" w:rsidRDefault="00D5346E" w:rsidP="0070360A">
      <w:pPr>
        <w:jc w:val="both"/>
        <w:rPr>
          <w:sz w:val="28"/>
          <w:szCs w:val="28"/>
        </w:rPr>
      </w:pPr>
      <w:r w:rsidRPr="0070360A">
        <w:rPr>
          <w:sz w:val="28"/>
          <w:szCs w:val="28"/>
        </w:rPr>
        <w:t>- низкого давления – 13,1 км.</w:t>
      </w:r>
    </w:p>
    <w:p w:rsidR="00D5346E" w:rsidRPr="0070360A" w:rsidRDefault="00D5346E" w:rsidP="0070360A">
      <w:pPr>
        <w:jc w:val="both"/>
        <w:rPr>
          <w:sz w:val="28"/>
          <w:szCs w:val="28"/>
        </w:rPr>
      </w:pPr>
      <w:r w:rsidRPr="0070360A">
        <w:rPr>
          <w:sz w:val="28"/>
          <w:szCs w:val="28"/>
        </w:rPr>
        <w:t>Снижение давления газа с высокого до низкого осуществляется в 4 установках ГРП шкафного типа.</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r w:rsidRPr="0070360A">
        <w:rPr>
          <w:sz w:val="28"/>
          <w:szCs w:val="28"/>
        </w:rPr>
        <w:lastRenderedPageBreak/>
        <w:t>Отопление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Отопление и горячее водоснабжение одноэтажной жилой застройки предусматривается от местных отопительных установок.</w:t>
      </w:r>
    </w:p>
    <w:p w:rsidR="00D5346E" w:rsidRPr="0070360A" w:rsidRDefault="00D5346E" w:rsidP="0070360A">
      <w:pPr>
        <w:jc w:val="both"/>
        <w:rPr>
          <w:sz w:val="28"/>
          <w:szCs w:val="28"/>
        </w:rPr>
      </w:pPr>
      <w:r w:rsidRPr="0070360A">
        <w:rPr>
          <w:sz w:val="28"/>
          <w:szCs w:val="28"/>
        </w:rPr>
        <w:t>Отопление и горячее водоснабжение общественных зданий централизованное, от котельных.</w:t>
      </w:r>
    </w:p>
    <w:p w:rsidR="00D5346E" w:rsidRPr="0070360A" w:rsidRDefault="00D5346E" w:rsidP="0070360A">
      <w:pPr>
        <w:jc w:val="both"/>
        <w:rPr>
          <w:sz w:val="28"/>
          <w:szCs w:val="28"/>
        </w:rPr>
      </w:pPr>
      <w:r w:rsidRPr="0070360A">
        <w:rPr>
          <w:sz w:val="28"/>
          <w:szCs w:val="28"/>
        </w:rPr>
        <w:t>В настоящее время в поселке действует 1 отопительная котельная, работающие на газообразном топливе.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Расходы газа на расчетный срок</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Максимальные часовые расходы газа по выполненному расчету составляют 3395м³/ч., в том числе нагрузки на население и коммунально-бытовые нужды составляют – 2398 м³/ч., нагрузки на общественные здания и котельные составляют – 997м³/ч.</w:t>
      </w:r>
    </w:p>
    <w:p w:rsidR="00D5346E" w:rsidRPr="0070360A" w:rsidRDefault="00D5346E" w:rsidP="0070360A">
      <w:pPr>
        <w:jc w:val="both"/>
        <w:rPr>
          <w:sz w:val="28"/>
          <w:szCs w:val="28"/>
        </w:rPr>
      </w:pPr>
      <w:r w:rsidRPr="0070360A">
        <w:rPr>
          <w:sz w:val="28"/>
          <w:szCs w:val="28"/>
        </w:rPr>
        <w:t>Максимальные годовые расходы газа по выполненному расчету составляют  6119 тыс.м³/год, из них нагрузки на население и коммунально-бытовые нужды –  4335 тыс.м³/год, на общественные здания и котельные -1779 тыс.м³/год.</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Основные технико-экономические показатели по разделу «Газоснабжение»</w:t>
      </w:r>
    </w:p>
    <w:p w:rsidR="00D5346E" w:rsidRPr="0070360A" w:rsidRDefault="00D5346E" w:rsidP="0070360A">
      <w:pPr>
        <w:jc w:val="both"/>
        <w:rPr>
          <w:sz w:val="28"/>
          <w:szCs w:val="28"/>
        </w:rPr>
      </w:pPr>
      <w:r w:rsidRPr="0070360A">
        <w:rPr>
          <w:sz w:val="28"/>
          <w:szCs w:val="28"/>
        </w:rPr>
        <w:t>Таблица 27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1276"/>
        <w:gridCol w:w="1559"/>
        <w:gridCol w:w="1559"/>
      </w:tblGrid>
      <w:tr w:rsidR="00D5346E" w:rsidRPr="0070360A" w:rsidTr="00D5346E">
        <w:trPr>
          <w:cantSplit/>
          <w:trHeight w:val="20"/>
        </w:trPr>
        <w:tc>
          <w:tcPr>
            <w:tcW w:w="709" w:type="dxa"/>
            <w:vAlign w:val="center"/>
          </w:tcPr>
          <w:p w:rsidR="00D5346E" w:rsidRPr="0070360A" w:rsidRDefault="00D5346E" w:rsidP="0070360A">
            <w:pPr>
              <w:jc w:val="both"/>
              <w:rPr>
                <w:sz w:val="28"/>
                <w:szCs w:val="28"/>
              </w:rPr>
            </w:pPr>
            <w:r w:rsidRPr="0070360A">
              <w:rPr>
                <w:sz w:val="28"/>
                <w:szCs w:val="28"/>
              </w:rPr>
              <w:t>№ п/п</w:t>
            </w:r>
          </w:p>
        </w:tc>
        <w:tc>
          <w:tcPr>
            <w:tcW w:w="4536" w:type="dxa"/>
            <w:vAlign w:val="center"/>
          </w:tcPr>
          <w:p w:rsidR="00D5346E" w:rsidRPr="0070360A" w:rsidRDefault="00D5346E" w:rsidP="0070360A">
            <w:pPr>
              <w:jc w:val="both"/>
              <w:rPr>
                <w:sz w:val="28"/>
                <w:szCs w:val="28"/>
              </w:rPr>
            </w:pPr>
            <w:r w:rsidRPr="0070360A">
              <w:rPr>
                <w:sz w:val="28"/>
                <w:szCs w:val="28"/>
              </w:rPr>
              <w:t>Показатели</w:t>
            </w:r>
          </w:p>
        </w:tc>
        <w:tc>
          <w:tcPr>
            <w:tcW w:w="1276" w:type="dxa"/>
            <w:vAlign w:val="center"/>
          </w:tcPr>
          <w:p w:rsidR="00D5346E" w:rsidRPr="0070360A" w:rsidRDefault="00D5346E" w:rsidP="0070360A">
            <w:pPr>
              <w:jc w:val="both"/>
              <w:rPr>
                <w:sz w:val="28"/>
                <w:szCs w:val="28"/>
              </w:rPr>
            </w:pPr>
            <w:r w:rsidRPr="0070360A">
              <w:rPr>
                <w:sz w:val="28"/>
                <w:szCs w:val="28"/>
              </w:rPr>
              <w:t>Ед-ца</w:t>
            </w:r>
          </w:p>
          <w:p w:rsidR="00D5346E" w:rsidRPr="0070360A" w:rsidRDefault="00D5346E" w:rsidP="0070360A">
            <w:pPr>
              <w:jc w:val="both"/>
              <w:rPr>
                <w:sz w:val="28"/>
                <w:szCs w:val="28"/>
              </w:rPr>
            </w:pPr>
            <w:r w:rsidRPr="0070360A">
              <w:rPr>
                <w:sz w:val="28"/>
                <w:szCs w:val="28"/>
              </w:rPr>
              <w:t>измерения</w:t>
            </w:r>
          </w:p>
        </w:tc>
        <w:tc>
          <w:tcPr>
            <w:tcW w:w="1559" w:type="dxa"/>
            <w:vAlign w:val="center"/>
          </w:tcPr>
          <w:p w:rsidR="00D5346E" w:rsidRPr="0070360A" w:rsidRDefault="00D5346E" w:rsidP="0070360A">
            <w:pPr>
              <w:jc w:val="both"/>
              <w:rPr>
                <w:sz w:val="28"/>
                <w:szCs w:val="28"/>
              </w:rPr>
            </w:pPr>
            <w:r w:rsidRPr="0070360A">
              <w:rPr>
                <w:sz w:val="28"/>
                <w:szCs w:val="28"/>
              </w:rPr>
              <w:t>Современное состояние</w:t>
            </w:r>
          </w:p>
        </w:tc>
        <w:tc>
          <w:tcPr>
            <w:tcW w:w="1559" w:type="dxa"/>
            <w:vAlign w:val="center"/>
          </w:tcPr>
          <w:p w:rsidR="00D5346E" w:rsidRPr="0070360A" w:rsidRDefault="00D5346E" w:rsidP="0070360A">
            <w:pPr>
              <w:jc w:val="both"/>
              <w:rPr>
                <w:sz w:val="28"/>
                <w:szCs w:val="28"/>
              </w:rPr>
            </w:pPr>
            <w:r w:rsidRPr="0070360A">
              <w:rPr>
                <w:sz w:val="28"/>
                <w:szCs w:val="28"/>
              </w:rPr>
              <w:t>Расчетный</w:t>
            </w:r>
          </w:p>
          <w:p w:rsidR="00D5346E" w:rsidRPr="0070360A" w:rsidRDefault="00D5346E" w:rsidP="0070360A">
            <w:pPr>
              <w:jc w:val="both"/>
              <w:rPr>
                <w:sz w:val="28"/>
                <w:szCs w:val="28"/>
              </w:rPr>
            </w:pPr>
            <w:r w:rsidRPr="0070360A">
              <w:rPr>
                <w:sz w:val="28"/>
                <w:szCs w:val="28"/>
              </w:rPr>
              <w:t>срок</w:t>
            </w:r>
          </w:p>
        </w:tc>
      </w:tr>
      <w:tr w:rsidR="00D5346E" w:rsidRPr="0070360A" w:rsidTr="00D5346E">
        <w:trPr>
          <w:cantSplit/>
          <w:trHeight w:val="20"/>
        </w:trPr>
        <w:tc>
          <w:tcPr>
            <w:tcW w:w="709" w:type="dxa"/>
            <w:vAlign w:val="center"/>
          </w:tcPr>
          <w:p w:rsidR="00D5346E" w:rsidRPr="0070360A" w:rsidRDefault="00D5346E" w:rsidP="0070360A">
            <w:pPr>
              <w:jc w:val="both"/>
              <w:rPr>
                <w:sz w:val="28"/>
                <w:szCs w:val="28"/>
              </w:rPr>
            </w:pPr>
            <w:r w:rsidRPr="0070360A">
              <w:rPr>
                <w:sz w:val="28"/>
                <w:szCs w:val="28"/>
              </w:rPr>
              <w:t>6.4</w:t>
            </w:r>
          </w:p>
        </w:tc>
        <w:tc>
          <w:tcPr>
            <w:tcW w:w="4536" w:type="dxa"/>
            <w:vAlign w:val="center"/>
          </w:tcPr>
          <w:p w:rsidR="00D5346E" w:rsidRPr="0070360A" w:rsidRDefault="00D5346E" w:rsidP="0070360A">
            <w:pPr>
              <w:jc w:val="both"/>
              <w:rPr>
                <w:sz w:val="28"/>
                <w:szCs w:val="28"/>
              </w:rPr>
            </w:pPr>
            <w:r w:rsidRPr="0070360A">
              <w:rPr>
                <w:sz w:val="28"/>
                <w:szCs w:val="28"/>
              </w:rPr>
              <w:t>Газоснабжение</w:t>
            </w:r>
          </w:p>
        </w:tc>
        <w:tc>
          <w:tcPr>
            <w:tcW w:w="1276" w:type="dxa"/>
            <w:vAlign w:val="center"/>
          </w:tcPr>
          <w:p w:rsidR="00D5346E" w:rsidRPr="0070360A" w:rsidRDefault="00D5346E" w:rsidP="0070360A">
            <w:pPr>
              <w:jc w:val="both"/>
              <w:rPr>
                <w:sz w:val="28"/>
                <w:szCs w:val="28"/>
              </w:rPr>
            </w:pPr>
          </w:p>
        </w:tc>
        <w:tc>
          <w:tcPr>
            <w:tcW w:w="1559" w:type="dxa"/>
            <w:vAlign w:val="center"/>
          </w:tcPr>
          <w:p w:rsidR="00D5346E" w:rsidRPr="0070360A" w:rsidRDefault="00D5346E" w:rsidP="0070360A">
            <w:pPr>
              <w:jc w:val="both"/>
              <w:rPr>
                <w:sz w:val="28"/>
                <w:szCs w:val="28"/>
              </w:rPr>
            </w:pPr>
          </w:p>
        </w:tc>
        <w:tc>
          <w:tcPr>
            <w:tcW w:w="1559" w:type="dxa"/>
            <w:vAlign w:val="center"/>
          </w:tcPr>
          <w:p w:rsidR="00D5346E" w:rsidRPr="0070360A" w:rsidRDefault="00D5346E" w:rsidP="0070360A">
            <w:pPr>
              <w:jc w:val="both"/>
              <w:rPr>
                <w:sz w:val="28"/>
                <w:szCs w:val="28"/>
              </w:rPr>
            </w:pPr>
          </w:p>
        </w:tc>
      </w:tr>
      <w:tr w:rsidR="00D5346E" w:rsidRPr="0070360A" w:rsidTr="00D5346E">
        <w:trPr>
          <w:cantSplit/>
          <w:trHeight w:val="20"/>
        </w:trPr>
        <w:tc>
          <w:tcPr>
            <w:tcW w:w="709" w:type="dxa"/>
            <w:vAlign w:val="center"/>
          </w:tcPr>
          <w:p w:rsidR="00D5346E" w:rsidRPr="0070360A" w:rsidRDefault="00D5346E" w:rsidP="0070360A">
            <w:pPr>
              <w:jc w:val="both"/>
              <w:rPr>
                <w:sz w:val="28"/>
                <w:szCs w:val="28"/>
              </w:rPr>
            </w:pPr>
            <w:r w:rsidRPr="0070360A">
              <w:rPr>
                <w:sz w:val="28"/>
                <w:szCs w:val="28"/>
              </w:rPr>
              <w:t>6.4.1</w:t>
            </w:r>
          </w:p>
        </w:tc>
        <w:tc>
          <w:tcPr>
            <w:tcW w:w="4536" w:type="dxa"/>
            <w:vAlign w:val="center"/>
          </w:tcPr>
          <w:p w:rsidR="00D5346E" w:rsidRPr="0070360A" w:rsidRDefault="00D5346E" w:rsidP="0070360A">
            <w:pPr>
              <w:jc w:val="both"/>
              <w:rPr>
                <w:sz w:val="28"/>
                <w:szCs w:val="28"/>
              </w:rPr>
            </w:pPr>
            <w:r w:rsidRPr="0070360A">
              <w:rPr>
                <w:sz w:val="28"/>
                <w:szCs w:val="28"/>
              </w:rPr>
              <w:t>Удельный вес газа в топливном балансе н/п</w:t>
            </w:r>
          </w:p>
        </w:tc>
        <w:tc>
          <w:tcPr>
            <w:tcW w:w="1276" w:type="dxa"/>
            <w:vAlign w:val="center"/>
          </w:tcPr>
          <w:p w:rsidR="00D5346E" w:rsidRPr="0070360A" w:rsidRDefault="00D5346E" w:rsidP="0070360A">
            <w:pPr>
              <w:jc w:val="both"/>
              <w:rPr>
                <w:sz w:val="28"/>
                <w:szCs w:val="28"/>
              </w:rPr>
            </w:pPr>
            <w:r w:rsidRPr="0070360A">
              <w:rPr>
                <w:sz w:val="28"/>
                <w:szCs w:val="28"/>
              </w:rPr>
              <w:t>%</w:t>
            </w:r>
          </w:p>
        </w:tc>
        <w:tc>
          <w:tcPr>
            <w:tcW w:w="1559" w:type="dxa"/>
            <w:vAlign w:val="center"/>
          </w:tcPr>
          <w:p w:rsidR="00D5346E" w:rsidRPr="0070360A" w:rsidRDefault="00D5346E" w:rsidP="0070360A">
            <w:pPr>
              <w:jc w:val="both"/>
              <w:rPr>
                <w:sz w:val="28"/>
                <w:szCs w:val="28"/>
              </w:rPr>
            </w:pPr>
            <w:r w:rsidRPr="0070360A">
              <w:rPr>
                <w:sz w:val="28"/>
                <w:szCs w:val="28"/>
              </w:rPr>
              <w:t>95</w:t>
            </w:r>
          </w:p>
        </w:tc>
        <w:tc>
          <w:tcPr>
            <w:tcW w:w="1559" w:type="dxa"/>
            <w:vAlign w:val="center"/>
          </w:tcPr>
          <w:p w:rsidR="00D5346E" w:rsidRPr="0070360A" w:rsidRDefault="00D5346E" w:rsidP="0070360A">
            <w:pPr>
              <w:jc w:val="both"/>
              <w:rPr>
                <w:sz w:val="28"/>
                <w:szCs w:val="28"/>
              </w:rPr>
            </w:pPr>
            <w:r w:rsidRPr="0070360A">
              <w:rPr>
                <w:sz w:val="28"/>
                <w:szCs w:val="28"/>
              </w:rPr>
              <w:t>100</w:t>
            </w:r>
          </w:p>
        </w:tc>
      </w:tr>
      <w:tr w:rsidR="00D5346E" w:rsidRPr="0070360A" w:rsidTr="00D5346E">
        <w:trPr>
          <w:cantSplit/>
          <w:trHeight w:val="20"/>
        </w:trPr>
        <w:tc>
          <w:tcPr>
            <w:tcW w:w="709" w:type="dxa"/>
            <w:vAlign w:val="center"/>
          </w:tcPr>
          <w:p w:rsidR="00D5346E" w:rsidRPr="0070360A" w:rsidRDefault="00D5346E" w:rsidP="0070360A">
            <w:pPr>
              <w:jc w:val="both"/>
              <w:rPr>
                <w:sz w:val="28"/>
                <w:szCs w:val="28"/>
              </w:rPr>
            </w:pPr>
            <w:r w:rsidRPr="0070360A">
              <w:rPr>
                <w:sz w:val="28"/>
                <w:szCs w:val="28"/>
              </w:rPr>
              <w:t>6.4.2</w:t>
            </w:r>
          </w:p>
        </w:tc>
        <w:tc>
          <w:tcPr>
            <w:tcW w:w="4536" w:type="dxa"/>
            <w:vAlign w:val="center"/>
          </w:tcPr>
          <w:p w:rsidR="00D5346E" w:rsidRPr="0070360A" w:rsidRDefault="00D5346E" w:rsidP="0070360A">
            <w:pPr>
              <w:jc w:val="both"/>
              <w:rPr>
                <w:sz w:val="28"/>
                <w:szCs w:val="28"/>
              </w:rPr>
            </w:pPr>
            <w:r w:rsidRPr="0070360A">
              <w:rPr>
                <w:sz w:val="28"/>
                <w:szCs w:val="28"/>
              </w:rPr>
              <w:t>Потребление газа-всего</w:t>
            </w:r>
          </w:p>
        </w:tc>
        <w:tc>
          <w:tcPr>
            <w:tcW w:w="1276" w:type="dxa"/>
            <w:vAlign w:val="center"/>
          </w:tcPr>
          <w:p w:rsidR="00D5346E" w:rsidRPr="0070360A" w:rsidRDefault="00D5346E" w:rsidP="0070360A">
            <w:pPr>
              <w:jc w:val="both"/>
              <w:rPr>
                <w:sz w:val="28"/>
                <w:szCs w:val="28"/>
              </w:rPr>
            </w:pPr>
            <w:r w:rsidRPr="0070360A">
              <w:rPr>
                <w:sz w:val="28"/>
                <w:szCs w:val="28"/>
              </w:rPr>
              <w:t>млн. м3/год</w:t>
            </w:r>
          </w:p>
        </w:tc>
        <w:tc>
          <w:tcPr>
            <w:tcW w:w="1559" w:type="dxa"/>
            <w:vAlign w:val="center"/>
          </w:tcPr>
          <w:p w:rsidR="00D5346E" w:rsidRPr="0070360A" w:rsidRDefault="00D5346E" w:rsidP="0070360A">
            <w:pPr>
              <w:jc w:val="both"/>
              <w:rPr>
                <w:sz w:val="28"/>
                <w:szCs w:val="28"/>
              </w:rPr>
            </w:pPr>
            <w:r w:rsidRPr="0070360A">
              <w:rPr>
                <w:sz w:val="28"/>
                <w:szCs w:val="28"/>
              </w:rPr>
              <w:t>5,42</w:t>
            </w:r>
          </w:p>
        </w:tc>
        <w:tc>
          <w:tcPr>
            <w:tcW w:w="1559" w:type="dxa"/>
            <w:vAlign w:val="center"/>
          </w:tcPr>
          <w:p w:rsidR="00D5346E" w:rsidRPr="0070360A" w:rsidRDefault="00D5346E" w:rsidP="0070360A">
            <w:pPr>
              <w:jc w:val="both"/>
              <w:rPr>
                <w:sz w:val="28"/>
                <w:szCs w:val="28"/>
              </w:rPr>
            </w:pPr>
            <w:r w:rsidRPr="0070360A">
              <w:rPr>
                <w:sz w:val="28"/>
                <w:szCs w:val="28"/>
              </w:rPr>
              <w:t>6,12</w:t>
            </w:r>
          </w:p>
        </w:tc>
      </w:tr>
      <w:tr w:rsidR="00D5346E" w:rsidRPr="0070360A" w:rsidTr="00D5346E">
        <w:trPr>
          <w:cantSplit/>
          <w:trHeight w:val="20"/>
        </w:trPr>
        <w:tc>
          <w:tcPr>
            <w:tcW w:w="709" w:type="dxa"/>
            <w:vAlign w:val="center"/>
          </w:tcPr>
          <w:p w:rsidR="00D5346E" w:rsidRPr="0070360A" w:rsidRDefault="00D5346E" w:rsidP="0070360A">
            <w:pPr>
              <w:jc w:val="both"/>
              <w:rPr>
                <w:sz w:val="28"/>
                <w:szCs w:val="28"/>
              </w:rPr>
            </w:pPr>
          </w:p>
        </w:tc>
        <w:tc>
          <w:tcPr>
            <w:tcW w:w="4536" w:type="dxa"/>
            <w:vAlign w:val="center"/>
          </w:tcPr>
          <w:p w:rsidR="00D5346E" w:rsidRPr="0070360A" w:rsidRDefault="00D5346E" w:rsidP="0070360A">
            <w:pPr>
              <w:jc w:val="both"/>
              <w:rPr>
                <w:sz w:val="28"/>
                <w:szCs w:val="28"/>
              </w:rPr>
            </w:pPr>
            <w:r w:rsidRPr="0070360A">
              <w:rPr>
                <w:sz w:val="28"/>
                <w:szCs w:val="28"/>
              </w:rPr>
              <w:t>- в т.ч. на коммунально-бытовые нужды</w:t>
            </w:r>
          </w:p>
        </w:tc>
        <w:tc>
          <w:tcPr>
            <w:tcW w:w="1276" w:type="dxa"/>
            <w:vAlign w:val="center"/>
          </w:tcPr>
          <w:p w:rsidR="00D5346E" w:rsidRPr="0070360A" w:rsidRDefault="00D5346E" w:rsidP="0070360A">
            <w:pPr>
              <w:jc w:val="both"/>
              <w:rPr>
                <w:sz w:val="28"/>
                <w:szCs w:val="28"/>
              </w:rPr>
            </w:pPr>
            <w:r w:rsidRPr="0070360A">
              <w:rPr>
                <w:sz w:val="28"/>
                <w:szCs w:val="28"/>
              </w:rPr>
              <w:t>-«-</w:t>
            </w:r>
          </w:p>
        </w:tc>
        <w:tc>
          <w:tcPr>
            <w:tcW w:w="1559" w:type="dxa"/>
            <w:vAlign w:val="center"/>
          </w:tcPr>
          <w:p w:rsidR="00D5346E" w:rsidRPr="0070360A" w:rsidRDefault="00D5346E" w:rsidP="0070360A">
            <w:pPr>
              <w:jc w:val="both"/>
              <w:rPr>
                <w:sz w:val="28"/>
                <w:szCs w:val="28"/>
              </w:rPr>
            </w:pPr>
            <w:r w:rsidRPr="0070360A">
              <w:rPr>
                <w:sz w:val="28"/>
                <w:szCs w:val="28"/>
              </w:rPr>
              <w:t>5,12</w:t>
            </w:r>
          </w:p>
        </w:tc>
        <w:tc>
          <w:tcPr>
            <w:tcW w:w="1559" w:type="dxa"/>
            <w:vAlign w:val="center"/>
          </w:tcPr>
          <w:p w:rsidR="00D5346E" w:rsidRPr="0070360A" w:rsidRDefault="00D5346E" w:rsidP="0070360A">
            <w:pPr>
              <w:jc w:val="both"/>
              <w:rPr>
                <w:sz w:val="28"/>
                <w:szCs w:val="28"/>
              </w:rPr>
            </w:pPr>
            <w:r w:rsidRPr="0070360A">
              <w:rPr>
                <w:sz w:val="28"/>
                <w:szCs w:val="28"/>
              </w:rPr>
              <w:t>6,0</w:t>
            </w:r>
          </w:p>
        </w:tc>
      </w:tr>
      <w:tr w:rsidR="00D5346E" w:rsidRPr="0070360A" w:rsidTr="00D5346E">
        <w:trPr>
          <w:cantSplit/>
          <w:trHeight w:val="20"/>
        </w:trPr>
        <w:tc>
          <w:tcPr>
            <w:tcW w:w="709" w:type="dxa"/>
            <w:vAlign w:val="center"/>
          </w:tcPr>
          <w:p w:rsidR="00D5346E" w:rsidRPr="0070360A" w:rsidRDefault="00D5346E" w:rsidP="0070360A">
            <w:pPr>
              <w:jc w:val="both"/>
              <w:rPr>
                <w:sz w:val="28"/>
                <w:szCs w:val="28"/>
              </w:rPr>
            </w:pPr>
          </w:p>
        </w:tc>
        <w:tc>
          <w:tcPr>
            <w:tcW w:w="4536" w:type="dxa"/>
            <w:vAlign w:val="center"/>
          </w:tcPr>
          <w:p w:rsidR="00D5346E" w:rsidRPr="0070360A" w:rsidRDefault="00D5346E" w:rsidP="0070360A">
            <w:pPr>
              <w:jc w:val="both"/>
              <w:rPr>
                <w:sz w:val="28"/>
                <w:szCs w:val="28"/>
              </w:rPr>
            </w:pPr>
            <w:r w:rsidRPr="0070360A">
              <w:rPr>
                <w:sz w:val="28"/>
                <w:szCs w:val="28"/>
              </w:rPr>
              <w:t>- на котельные и общественные здания</w:t>
            </w:r>
          </w:p>
        </w:tc>
        <w:tc>
          <w:tcPr>
            <w:tcW w:w="1276" w:type="dxa"/>
            <w:vAlign w:val="center"/>
          </w:tcPr>
          <w:p w:rsidR="00D5346E" w:rsidRPr="0070360A" w:rsidRDefault="00D5346E" w:rsidP="0070360A">
            <w:pPr>
              <w:jc w:val="both"/>
              <w:rPr>
                <w:sz w:val="28"/>
                <w:szCs w:val="28"/>
              </w:rPr>
            </w:pPr>
            <w:r w:rsidRPr="0070360A">
              <w:rPr>
                <w:sz w:val="28"/>
                <w:szCs w:val="28"/>
              </w:rPr>
              <w:t>-»-</w:t>
            </w:r>
          </w:p>
        </w:tc>
        <w:tc>
          <w:tcPr>
            <w:tcW w:w="1559" w:type="dxa"/>
            <w:vAlign w:val="center"/>
          </w:tcPr>
          <w:p w:rsidR="00D5346E" w:rsidRPr="0070360A" w:rsidRDefault="00D5346E" w:rsidP="0070360A">
            <w:pPr>
              <w:jc w:val="both"/>
              <w:rPr>
                <w:sz w:val="28"/>
                <w:szCs w:val="28"/>
              </w:rPr>
            </w:pPr>
            <w:r w:rsidRPr="0070360A">
              <w:rPr>
                <w:sz w:val="28"/>
                <w:szCs w:val="28"/>
              </w:rPr>
              <w:t>-</w:t>
            </w:r>
          </w:p>
        </w:tc>
        <w:tc>
          <w:tcPr>
            <w:tcW w:w="1559" w:type="dxa"/>
            <w:vAlign w:val="center"/>
          </w:tcPr>
          <w:p w:rsidR="00D5346E" w:rsidRPr="0070360A" w:rsidRDefault="00D5346E" w:rsidP="0070360A">
            <w:pPr>
              <w:jc w:val="both"/>
              <w:rPr>
                <w:sz w:val="28"/>
                <w:szCs w:val="28"/>
              </w:rPr>
            </w:pPr>
            <w:r w:rsidRPr="0070360A">
              <w:rPr>
                <w:sz w:val="28"/>
                <w:szCs w:val="28"/>
              </w:rPr>
              <w:t>1,78</w:t>
            </w:r>
          </w:p>
        </w:tc>
      </w:tr>
      <w:tr w:rsidR="00D5346E" w:rsidRPr="0070360A" w:rsidTr="00D5346E">
        <w:trPr>
          <w:cantSplit/>
          <w:trHeight w:val="20"/>
        </w:trPr>
        <w:tc>
          <w:tcPr>
            <w:tcW w:w="709" w:type="dxa"/>
            <w:vAlign w:val="center"/>
          </w:tcPr>
          <w:p w:rsidR="00D5346E" w:rsidRPr="0070360A" w:rsidRDefault="00D5346E" w:rsidP="0070360A">
            <w:pPr>
              <w:jc w:val="both"/>
              <w:rPr>
                <w:sz w:val="28"/>
                <w:szCs w:val="28"/>
              </w:rPr>
            </w:pPr>
            <w:r w:rsidRPr="0070360A">
              <w:rPr>
                <w:sz w:val="28"/>
                <w:szCs w:val="28"/>
              </w:rPr>
              <w:t>6.4.2</w:t>
            </w:r>
          </w:p>
        </w:tc>
        <w:tc>
          <w:tcPr>
            <w:tcW w:w="4536" w:type="dxa"/>
            <w:vAlign w:val="center"/>
          </w:tcPr>
          <w:p w:rsidR="00D5346E" w:rsidRPr="0070360A" w:rsidRDefault="00D5346E" w:rsidP="0070360A">
            <w:pPr>
              <w:jc w:val="both"/>
              <w:rPr>
                <w:sz w:val="28"/>
                <w:szCs w:val="28"/>
              </w:rPr>
            </w:pPr>
            <w:r w:rsidRPr="0070360A">
              <w:rPr>
                <w:sz w:val="28"/>
                <w:szCs w:val="28"/>
              </w:rPr>
              <w:t>Источники подачи газа,</w:t>
            </w:r>
          </w:p>
        </w:tc>
        <w:tc>
          <w:tcPr>
            <w:tcW w:w="1276" w:type="dxa"/>
            <w:vAlign w:val="center"/>
          </w:tcPr>
          <w:p w:rsidR="00D5346E" w:rsidRPr="0070360A" w:rsidRDefault="00D5346E" w:rsidP="0070360A">
            <w:pPr>
              <w:jc w:val="both"/>
              <w:rPr>
                <w:sz w:val="28"/>
                <w:szCs w:val="28"/>
              </w:rPr>
            </w:pPr>
          </w:p>
        </w:tc>
        <w:tc>
          <w:tcPr>
            <w:tcW w:w="1559" w:type="dxa"/>
            <w:vAlign w:val="center"/>
          </w:tcPr>
          <w:p w:rsidR="00D5346E" w:rsidRPr="0070360A" w:rsidRDefault="00D5346E" w:rsidP="0070360A">
            <w:pPr>
              <w:jc w:val="both"/>
              <w:rPr>
                <w:sz w:val="28"/>
                <w:szCs w:val="28"/>
              </w:rPr>
            </w:pPr>
            <w:r w:rsidRPr="0070360A">
              <w:rPr>
                <w:sz w:val="28"/>
                <w:szCs w:val="28"/>
              </w:rPr>
              <w:t>ГРС,  ШРП</w:t>
            </w:r>
          </w:p>
        </w:tc>
        <w:tc>
          <w:tcPr>
            <w:tcW w:w="1559" w:type="dxa"/>
            <w:vAlign w:val="center"/>
          </w:tcPr>
          <w:p w:rsidR="00D5346E" w:rsidRPr="0070360A" w:rsidRDefault="00D5346E" w:rsidP="0070360A">
            <w:pPr>
              <w:jc w:val="both"/>
              <w:rPr>
                <w:sz w:val="28"/>
                <w:szCs w:val="28"/>
              </w:rPr>
            </w:pPr>
            <w:r w:rsidRPr="0070360A">
              <w:rPr>
                <w:sz w:val="28"/>
                <w:szCs w:val="28"/>
              </w:rPr>
              <w:t>ГРС, ШРП</w:t>
            </w:r>
          </w:p>
        </w:tc>
      </w:tr>
      <w:tr w:rsidR="00D5346E" w:rsidRPr="0070360A" w:rsidTr="00D5346E">
        <w:trPr>
          <w:cantSplit/>
          <w:trHeight w:val="677"/>
        </w:trPr>
        <w:tc>
          <w:tcPr>
            <w:tcW w:w="709" w:type="dxa"/>
            <w:tcBorders>
              <w:bottom w:val="single" w:sz="4" w:space="0" w:color="auto"/>
            </w:tcBorders>
            <w:vAlign w:val="center"/>
          </w:tcPr>
          <w:p w:rsidR="00D5346E" w:rsidRPr="0070360A" w:rsidRDefault="00D5346E" w:rsidP="0070360A">
            <w:pPr>
              <w:jc w:val="both"/>
              <w:rPr>
                <w:sz w:val="28"/>
                <w:szCs w:val="28"/>
              </w:rPr>
            </w:pPr>
            <w:r w:rsidRPr="0070360A">
              <w:rPr>
                <w:sz w:val="28"/>
                <w:szCs w:val="28"/>
              </w:rPr>
              <w:t>6.4.4</w:t>
            </w:r>
          </w:p>
        </w:tc>
        <w:tc>
          <w:tcPr>
            <w:tcW w:w="4536" w:type="dxa"/>
            <w:tcBorders>
              <w:bottom w:val="single" w:sz="4" w:space="0" w:color="auto"/>
            </w:tcBorders>
            <w:vAlign w:val="center"/>
          </w:tcPr>
          <w:p w:rsidR="00D5346E" w:rsidRPr="0070360A" w:rsidRDefault="00D5346E" w:rsidP="0070360A">
            <w:pPr>
              <w:jc w:val="both"/>
              <w:rPr>
                <w:sz w:val="28"/>
                <w:szCs w:val="28"/>
              </w:rPr>
            </w:pPr>
            <w:r w:rsidRPr="0070360A">
              <w:rPr>
                <w:sz w:val="28"/>
                <w:szCs w:val="28"/>
              </w:rPr>
              <w:t>Протяженность сетей высокого давления</w:t>
            </w:r>
          </w:p>
        </w:tc>
        <w:tc>
          <w:tcPr>
            <w:tcW w:w="1276" w:type="dxa"/>
            <w:tcBorders>
              <w:bottom w:val="single" w:sz="4" w:space="0" w:color="auto"/>
            </w:tcBorders>
            <w:vAlign w:val="center"/>
          </w:tcPr>
          <w:p w:rsidR="00D5346E" w:rsidRPr="0070360A" w:rsidRDefault="00D5346E" w:rsidP="0070360A">
            <w:pPr>
              <w:jc w:val="both"/>
              <w:rPr>
                <w:sz w:val="28"/>
                <w:szCs w:val="28"/>
              </w:rPr>
            </w:pPr>
            <w:r w:rsidRPr="0070360A">
              <w:rPr>
                <w:sz w:val="28"/>
                <w:szCs w:val="28"/>
              </w:rPr>
              <w:t>км</w:t>
            </w:r>
          </w:p>
        </w:tc>
        <w:tc>
          <w:tcPr>
            <w:tcW w:w="1559" w:type="dxa"/>
            <w:tcBorders>
              <w:bottom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32,0</w:t>
            </w:r>
          </w:p>
        </w:tc>
        <w:tc>
          <w:tcPr>
            <w:tcW w:w="1559" w:type="dxa"/>
            <w:tcBorders>
              <w:bottom w:val="single" w:sz="4" w:space="0" w:color="auto"/>
            </w:tcBorders>
            <w:vAlign w:val="center"/>
          </w:tcPr>
          <w:p w:rsidR="00D5346E" w:rsidRPr="0070360A" w:rsidRDefault="00D5346E" w:rsidP="0070360A">
            <w:pPr>
              <w:jc w:val="both"/>
              <w:rPr>
                <w:sz w:val="28"/>
                <w:szCs w:val="28"/>
              </w:rPr>
            </w:pPr>
            <w:r w:rsidRPr="0070360A">
              <w:rPr>
                <w:sz w:val="28"/>
                <w:szCs w:val="28"/>
              </w:rPr>
              <w:t>33,2</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89" w:name="_Toc169613010"/>
      <w:r w:rsidRPr="0070360A">
        <w:rPr>
          <w:sz w:val="28"/>
          <w:szCs w:val="28"/>
        </w:rPr>
        <w:t>2.2.7.3 Водоснабжение</w:t>
      </w:r>
      <w:bookmarkEnd w:id="89"/>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Настоящей частью проекта решаются вопросы водоснабжения и водоотведения населенных пунктов Ленинского сельского поселения Усть-Лабинского района Краснодарского края на стадии корректировки генерального плана.</w:t>
      </w:r>
    </w:p>
    <w:p w:rsidR="00D5346E" w:rsidRPr="0070360A" w:rsidRDefault="00D5346E" w:rsidP="0070360A">
      <w:pPr>
        <w:jc w:val="both"/>
        <w:rPr>
          <w:rFonts w:eastAsia="Calibri"/>
          <w:sz w:val="28"/>
          <w:szCs w:val="28"/>
        </w:rPr>
      </w:pPr>
      <w:r w:rsidRPr="0070360A">
        <w:rPr>
          <w:rFonts w:eastAsia="Calibri"/>
          <w:sz w:val="28"/>
          <w:szCs w:val="28"/>
        </w:rPr>
        <w:lastRenderedPageBreak/>
        <w:t>В состав муниципального образования Ленинское сельское  поселение входит х. Безлесный.</w:t>
      </w:r>
    </w:p>
    <w:p w:rsidR="00D5346E" w:rsidRPr="0070360A" w:rsidRDefault="00D5346E" w:rsidP="0070360A">
      <w:pPr>
        <w:jc w:val="both"/>
        <w:rPr>
          <w:rFonts w:eastAsia="Calibri"/>
          <w:sz w:val="28"/>
          <w:szCs w:val="28"/>
        </w:rPr>
      </w:pPr>
      <w:r w:rsidRPr="0070360A">
        <w:rPr>
          <w:rFonts w:eastAsia="Calibri"/>
          <w:sz w:val="28"/>
          <w:szCs w:val="28"/>
        </w:rPr>
        <w:t>Проектные решения раздела «Водоснабжение и канализация» приняты на основании задания на проектирование, санитарного задания, справок и схем существующего водоснабжения, выданных заказчиком, архитектурно-планировочных решений, принятых при разработке проекта, и в соответствии со следующими действующими нормативными документами:</w:t>
      </w:r>
    </w:p>
    <w:p w:rsidR="00D5346E" w:rsidRPr="0070360A" w:rsidRDefault="00D5346E" w:rsidP="0070360A">
      <w:pPr>
        <w:jc w:val="both"/>
        <w:rPr>
          <w:rFonts w:eastAsia="Calibri"/>
          <w:sz w:val="28"/>
          <w:szCs w:val="28"/>
        </w:rPr>
      </w:pPr>
      <w:r w:rsidRPr="0070360A">
        <w:rPr>
          <w:rFonts w:eastAsia="Calibri"/>
          <w:sz w:val="28"/>
          <w:szCs w:val="28"/>
        </w:rPr>
        <w:t>СНиП 2.04.02-84* «Водоснабжение. Наружные сети и сооружения»;</w:t>
      </w:r>
    </w:p>
    <w:p w:rsidR="00D5346E" w:rsidRPr="0070360A" w:rsidRDefault="00D5346E" w:rsidP="0070360A">
      <w:pPr>
        <w:jc w:val="both"/>
        <w:rPr>
          <w:rFonts w:eastAsia="Calibri"/>
          <w:sz w:val="28"/>
          <w:szCs w:val="28"/>
        </w:rPr>
      </w:pPr>
      <w:r w:rsidRPr="0070360A">
        <w:rPr>
          <w:rFonts w:eastAsia="Calibri"/>
          <w:sz w:val="28"/>
          <w:szCs w:val="28"/>
        </w:rPr>
        <w:t>СНиП 2.04.03-85* «Канализация. Наружные сети и сооружения»;</w:t>
      </w:r>
    </w:p>
    <w:p w:rsidR="00D5346E" w:rsidRPr="0070360A" w:rsidRDefault="00D5346E" w:rsidP="0070360A">
      <w:pPr>
        <w:jc w:val="both"/>
        <w:rPr>
          <w:rFonts w:eastAsia="Calibri"/>
          <w:sz w:val="28"/>
          <w:szCs w:val="28"/>
        </w:rPr>
      </w:pPr>
      <w:r w:rsidRPr="0070360A">
        <w:rPr>
          <w:rFonts w:eastAsia="Calibri"/>
          <w:sz w:val="28"/>
          <w:szCs w:val="28"/>
        </w:rPr>
        <w:t>справочным пособием (к СНиП 2.04.03-85) «Проектирование сооружений для очистки сточных вод»;</w:t>
      </w:r>
    </w:p>
    <w:p w:rsidR="00D5346E" w:rsidRPr="0070360A" w:rsidRDefault="00D5346E" w:rsidP="0070360A">
      <w:pPr>
        <w:jc w:val="both"/>
        <w:rPr>
          <w:rFonts w:eastAsia="Calibri"/>
          <w:sz w:val="28"/>
          <w:szCs w:val="28"/>
        </w:rPr>
      </w:pPr>
      <w:r w:rsidRPr="0070360A">
        <w:rPr>
          <w:rFonts w:eastAsia="Calibri"/>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D5346E" w:rsidRPr="0070360A" w:rsidRDefault="00D5346E" w:rsidP="0070360A">
      <w:pPr>
        <w:jc w:val="both"/>
        <w:rPr>
          <w:rFonts w:eastAsia="Calibri"/>
          <w:sz w:val="28"/>
          <w:szCs w:val="28"/>
        </w:rPr>
      </w:pPr>
      <w:r w:rsidRPr="0070360A">
        <w:rPr>
          <w:rFonts w:eastAsia="Calibri"/>
          <w:sz w:val="28"/>
          <w:szCs w:val="28"/>
        </w:rPr>
        <w:t>МДК 3-01.2001 «Методические рекомендации по расчету количества и качества принимаемых сточных вод и загрязняющих веществ в системы канализации населенных пунктов»;</w:t>
      </w:r>
    </w:p>
    <w:p w:rsidR="00D5346E" w:rsidRPr="0070360A" w:rsidRDefault="00D5346E" w:rsidP="0070360A">
      <w:pPr>
        <w:jc w:val="both"/>
        <w:rPr>
          <w:rFonts w:eastAsia="Calibri"/>
          <w:sz w:val="28"/>
          <w:szCs w:val="28"/>
        </w:rPr>
      </w:pPr>
      <w:r w:rsidRPr="0070360A">
        <w:rPr>
          <w:rFonts w:eastAsia="Calibri"/>
          <w:sz w:val="28"/>
          <w:szCs w:val="28"/>
        </w:rPr>
        <w:t>СанПиН 2.1.5.980-00 «Водоотведение населенных мест. Санитарная охрана водных объектов. Гигиенические требования к охране поверхностных вод»;</w:t>
      </w:r>
    </w:p>
    <w:p w:rsidR="00D5346E" w:rsidRPr="0070360A" w:rsidRDefault="00D5346E" w:rsidP="0070360A">
      <w:pPr>
        <w:jc w:val="both"/>
        <w:rPr>
          <w:rFonts w:eastAsia="Calibri"/>
          <w:sz w:val="28"/>
          <w:szCs w:val="28"/>
        </w:rPr>
      </w:pPr>
      <w:r w:rsidRPr="0070360A">
        <w:rPr>
          <w:rFonts w:eastAsia="Calibri"/>
          <w:sz w:val="28"/>
          <w:szCs w:val="28"/>
        </w:rPr>
        <w:t>ГН «Предельно допустимые концентрации (ПДК) химических веществ в водных объектах хозяйственного и культурно-бытового водопользования» (ГН 2.1.5.689-89);</w:t>
      </w:r>
    </w:p>
    <w:p w:rsidR="00D5346E" w:rsidRPr="0070360A" w:rsidRDefault="00D5346E" w:rsidP="0070360A">
      <w:pPr>
        <w:jc w:val="both"/>
        <w:rPr>
          <w:rFonts w:eastAsia="Calibri"/>
          <w:sz w:val="28"/>
          <w:szCs w:val="28"/>
        </w:rPr>
      </w:pPr>
      <w:r w:rsidRPr="0070360A">
        <w:rPr>
          <w:rFonts w:eastAsia="Calibri"/>
          <w:sz w:val="28"/>
          <w:szCs w:val="28"/>
        </w:rPr>
        <w:t>МУ 2.1.5.800-99 «Организация санэпиднадзора за обеззараживанием сточных вод»;</w:t>
      </w:r>
    </w:p>
    <w:p w:rsidR="00D5346E" w:rsidRPr="0070360A" w:rsidRDefault="00D5346E" w:rsidP="0070360A">
      <w:pPr>
        <w:jc w:val="both"/>
        <w:rPr>
          <w:rFonts w:eastAsia="Calibri"/>
          <w:sz w:val="28"/>
          <w:szCs w:val="28"/>
        </w:rPr>
      </w:pPr>
      <w:r w:rsidRPr="0070360A">
        <w:rPr>
          <w:rFonts w:eastAsia="Calibri"/>
          <w:sz w:val="28"/>
          <w:szCs w:val="28"/>
        </w:rPr>
        <w:t>МУ 2.1.5.732-99 «Санитарно-эпидемиологический надзор за обеззараживанием сточных вод ультрафиолетовым излучением»;</w:t>
      </w:r>
    </w:p>
    <w:p w:rsidR="00D5346E" w:rsidRPr="0070360A" w:rsidRDefault="00D5346E" w:rsidP="0070360A">
      <w:pPr>
        <w:jc w:val="both"/>
        <w:rPr>
          <w:rFonts w:eastAsia="Calibri"/>
          <w:sz w:val="28"/>
          <w:szCs w:val="28"/>
        </w:rPr>
      </w:pPr>
      <w:r w:rsidRPr="0070360A">
        <w:rPr>
          <w:rFonts w:eastAsia="Calibri"/>
          <w:sz w:val="28"/>
          <w:szCs w:val="28"/>
        </w:rPr>
        <w:t>СанПиН 2.1.4.1110-02 «Зоны санитарной охраны источников водоснабжения и водопроводов питьевого назначения»;</w:t>
      </w:r>
    </w:p>
    <w:p w:rsidR="00D5346E" w:rsidRPr="0070360A" w:rsidRDefault="00D5346E" w:rsidP="0070360A">
      <w:pPr>
        <w:jc w:val="both"/>
        <w:rPr>
          <w:rFonts w:eastAsia="Calibri"/>
          <w:sz w:val="28"/>
          <w:szCs w:val="28"/>
        </w:rPr>
      </w:pPr>
      <w:r w:rsidRPr="0070360A">
        <w:rPr>
          <w:rFonts w:eastAsia="Calibri"/>
          <w:sz w:val="28"/>
          <w:szCs w:val="28"/>
        </w:rPr>
        <w:t>пособием к СНиП 11-01-95 по разработке раздела «Охрана окружающей среды»;</w:t>
      </w:r>
    </w:p>
    <w:p w:rsidR="00D5346E" w:rsidRPr="0070360A" w:rsidRDefault="00D5346E" w:rsidP="0070360A">
      <w:pPr>
        <w:jc w:val="both"/>
        <w:rPr>
          <w:rFonts w:eastAsia="Calibri"/>
          <w:sz w:val="28"/>
          <w:szCs w:val="28"/>
        </w:rPr>
      </w:pPr>
      <w:r w:rsidRPr="0070360A">
        <w:rPr>
          <w:rFonts w:eastAsia="Calibri"/>
          <w:sz w:val="28"/>
          <w:szCs w:val="28"/>
        </w:rPr>
        <w:t>пособиям к СНиП 2.04.02-84* и СНиП 2.04.03-85 по объему и содержанию технической документации внеплощадочных систем водоснабжения и канализации;</w:t>
      </w:r>
    </w:p>
    <w:p w:rsidR="00D5346E" w:rsidRPr="0070360A" w:rsidRDefault="00D5346E" w:rsidP="0070360A">
      <w:pPr>
        <w:jc w:val="both"/>
        <w:rPr>
          <w:rFonts w:eastAsia="Calibri"/>
          <w:sz w:val="28"/>
          <w:szCs w:val="28"/>
        </w:rPr>
      </w:pPr>
      <w:r w:rsidRPr="0070360A">
        <w:rPr>
          <w:rFonts w:eastAsia="Calibri"/>
          <w:sz w:val="28"/>
          <w:szCs w:val="28"/>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 а также требованиями ряда других нормативных документов.</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Существующее положение</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В настоящее время население хутора снабжается водой от отдельно стоящих водозаборов с артскважинами № П6411/1, 78691, 21065, 72840 общим дебетом 930 м3/час.</w:t>
      </w:r>
    </w:p>
    <w:p w:rsidR="00D5346E" w:rsidRPr="0070360A" w:rsidRDefault="00D5346E" w:rsidP="0070360A">
      <w:pPr>
        <w:jc w:val="both"/>
        <w:rPr>
          <w:rFonts w:eastAsia="Calibri"/>
          <w:sz w:val="28"/>
          <w:szCs w:val="28"/>
        </w:rPr>
      </w:pPr>
      <w:r w:rsidRPr="0070360A">
        <w:rPr>
          <w:rFonts w:eastAsia="Calibri"/>
          <w:sz w:val="28"/>
          <w:szCs w:val="28"/>
        </w:rPr>
        <w:t>Износ водопроводных сетей составляет порядка 30%, артскважины эксплуатируются более четверти века.</w:t>
      </w:r>
    </w:p>
    <w:p w:rsidR="00D5346E" w:rsidRPr="0070360A" w:rsidRDefault="00D5346E" w:rsidP="0070360A">
      <w:pPr>
        <w:jc w:val="both"/>
        <w:rPr>
          <w:rFonts w:eastAsia="Calibri"/>
          <w:sz w:val="28"/>
          <w:szCs w:val="28"/>
        </w:rPr>
      </w:pPr>
      <w:r w:rsidRPr="0070360A">
        <w:rPr>
          <w:rFonts w:eastAsia="Calibri"/>
          <w:sz w:val="28"/>
          <w:szCs w:val="28"/>
        </w:rPr>
        <w:lastRenderedPageBreak/>
        <w:t>Существующие водопроводные сети диаметром 50-200 мм выполнены из разных материалов: сталь, асбестоцемент чугун. Глубина залегания до 1.5м. Основная часть водопроводных сетей закольцована.</w:t>
      </w:r>
    </w:p>
    <w:p w:rsidR="00D5346E" w:rsidRPr="0070360A" w:rsidRDefault="00D5346E" w:rsidP="0070360A">
      <w:pPr>
        <w:jc w:val="both"/>
        <w:rPr>
          <w:rFonts w:eastAsia="Calibri"/>
          <w:sz w:val="28"/>
          <w:szCs w:val="28"/>
        </w:rPr>
      </w:pPr>
      <w:r w:rsidRPr="0070360A">
        <w:rPr>
          <w:rFonts w:eastAsia="Calibri"/>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D5346E" w:rsidRPr="0070360A" w:rsidRDefault="00D5346E" w:rsidP="0070360A">
      <w:pPr>
        <w:jc w:val="both"/>
        <w:rPr>
          <w:sz w:val="28"/>
          <w:szCs w:val="28"/>
        </w:rPr>
      </w:pPr>
      <w:r w:rsidRPr="0070360A">
        <w:rPr>
          <w:rFonts w:eastAsia="Calibri"/>
          <w:sz w:val="28"/>
          <w:szCs w:val="28"/>
        </w:rPr>
        <w:t>Также на территории поселения функционируют частные водозаборы, обеспечивающие водой сельскохозяйственные и промышленные предприятия.</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Проектируемое водоснабжение</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Расчетное водопотребление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СНиП 2.04.02-84* с учетом существующей застройки.</w:t>
      </w:r>
    </w:p>
    <w:p w:rsidR="00D5346E" w:rsidRPr="0070360A" w:rsidRDefault="00D5346E" w:rsidP="0070360A">
      <w:pPr>
        <w:jc w:val="both"/>
        <w:rPr>
          <w:rFonts w:eastAsia="Calibri"/>
          <w:sz w:val="28"/>
          <w:szCs w:val="28"/>
        </w:rPr>
      </w:pPr>
      <w:r w:rsidRPr="0070360A">
        <w:rPr>
          <w:rFonts w:eastAsia="Calibri"/>
          <w:sz w:val="28"/>
          <w:szCs w:val="28"/>
        </w:rPr>
        <w:t>Проектом решается вопрос централизованного водоснабжения населенных пунктов с учетом пожаротушения.</w:t>
      </w:r>
    </w:p>
    <w:p w:rsidR="00D5346E" w:rsidRPr="0070360A" w:rsidRDefault="00D5346E" w:rsidP="0070360A">
      <w:pPr>
        <w:jc w:val="both"/>
        <w:rPr>
          <w:rFonts w:eastAsia="Calibri"/>
          <w:sz w:val="28"/>
          <w:szCs w:val="28"/>
        </w:rPr>
      </w:pPr>
      <w:r w:rsidRPr="0070360A">
        <w:rPr>
          <w:rFonts w:eastAsia="Calibri"/>
          <w:sz w:val="28"/>
          <w:szCs w:val="28"/>
        </w:rPr>
        <w:t>Расчет водопотребления выполнен в табличной форме и приведен в таблице 25.</w:t>
      </w:r>
    </w:p>
    <w:p w:rsidR="00D5346E" w:rsidRPr="0070360A" w:rsidRDefault="00D5346E" w:rsidP="0070360A">
      <w:pPr>
        <w:jc w:val="both"/>
        <w:rPr>
          <w:rFonts w:eastAsia="Calibri"/>
          <w:sz w:val="28"/>
          <w:szCs w:val="28"/>
        </w:rPr>
      </w:pPr>
      <w:r w:rsidRPr="0070360A">
        <w:rPr>
          <w:rFonts w:eastAsia="Calibri"/>
          <w:sz w:val="28"/>
          <w:szCs w:val="28"/>
        </w:rPr>
        <w:t>Согласно произведенному расчету расход воды составляет:</w:t>
      </w:r>
    </w:p>
    <w:p w:rsidR="00D5346E" w:rsidRPr="0070360A" w:rsidRDefault="00D5346E" w:rsidP="0070360A">
      <w:pPr>
        <w:jc w:val="both"/>
        <w:rPr>
          <w:rFonts w:eastAsia="Calibri"/>
          <w:sz w:val="28"/>
          <w:szCs w:val="28"/>
        </w:rPr>
      </w:pPr>
      <w:r w:rsidRPr="0070360A">
        <w:rPr>
          <w:rFonts w:eastAsia="Calibri"/>
          <w:sz w:val="28"/>
          <w:szCs w:val="28"/>
        </w:rPr>
        <w:t>х. Безлесный</w:t>
      </w:r>
    </w:p>
    <w:p w:rsidR="00D5346E" w:rsidRPr="0070360A" w:rsidRDefault="00D5346E" w:rsidP="0070360A">
      <w:pPr>
        <w:jc w:val="both"/>
        <w:rPr>
          <w:rFonts w:eastAsia="Calibri"/>
          <w:sz w:val="28"/>
          <w:szCs w:val="28"/>
        </w:rPr>
      </w:pPr>
      <w:r w:rsidRPr="0070360A">
        <w:rPr>
          <w:rFonts w:eastAsia="Calibri"/>
          <w:sz w:val="28"/>
          <w:szCs w:val="28"/>
        </w:rPr>
        <w:t>Q = 930,00 м3/ сут – на существующее положение.</w:t>
      </w:r>
    </w:p>
    <w:p w:rsidR="00D5346E" w:rsidRPr="0070360A" w:rsidRDefault="00D5346E" w:rsidP="0070360A">
      <w:pPr>
        <w:jc w:val="both"/>
        <w:rPr>
          <w:rFonts w:eastAsia="Calibri"/>
          <w:sz w:val="28"/>
          <w:szCs w:val="28"/>
        </w:rPr>
      </w:pPr>
      <w:r w:rsidRPr="0070360A">
        <w:rPr>
          <w:rFonts w:eastAsia="Calibri"/>
          <w:sz w:val="28"/>
          <w:szCs w:val="28"/>
        </w:rPr>
        <w:t>Q = 930,00 м3/ сут – на расчетный срок.</w:t>
      </w:r>
    </w:p>
    <w:p w:rsidR="00D5346E" w:rsidRPr="0070360A" w:rsidRDefault="00D5346E" w:rsidP="0070360A">
      <w:pPr>
        <w:jc w:val="both"/>
        <w:rPr>
          <w:rFonts w:eastAsia="Calibri"/>
          <w:sz w:val="28"/>
          <w:szCs w:val="28"/>
        </w:rPr>
      </w:pPr>
      <w:r w:rsidRPr="0070360A">
        <w:rPr>
          <w:rFonts w:eastAsia="Calibri"/>
          <w:sz w:val="28"/>
          <w:szCs w:val="28"/>
        </w:rPr>
        <w:t>Для обеспечения водой населения достаточно существующих водозаборных сооружений.</w:t>
      </w:r>
    </w:p>
    <w:p w:rsidR="00D5346E" w:rsidRPr="0070360A" w:rsidRDefault="00D5346E" w:rsidP="0070360A">
      <w:pPr>
        <w:jc w:val="both"/>
        <w:rPr>
          <w:rFonts w:eastAsia="Calibri"/>
          <w:sz w:val="28"/>
          <w:szCs w:val="28"/>
        </w:rPr>
      </w:pPr>
      <w:r w:rsidRPr="0070360A">
        <w:rPr>
          <w:rFonts w:eastAsia="Calibri"/>
          <w:sz w:val="28"/>
          <w:szCs w:val="28"/>
        </w:rPr>
        <w:t>Генеральным планом предусматривается 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 Водопроводные сети существующие, попадающие под строительство кольцевых сетей, подлежат демонтажу. Для обеззараживания воды на площадке головных водопроводных сооружений предусматривается строительство электролизной установки, разработанной ГУП «СКНИИбиоТехХим».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w:t>
      </w:r>
    </w:p>
    <w:p w:rsidR="00D5346E" w:rsidRPr="0070360A" w:rsidRDefault="00D5346E" w:rsidP="0070360A">
      <w:pPr>
        <w:jc w:val="both"/>
        <w:rPr>
          <w:rFonts w:eastAsia="Calibri"/>
          <w:sz w:val="28"/>
          <w:szCs w:val="28"/>
        </w:rPr>
      </w:pPr>
      <w:r w:rsidRPr="0070360A">
        <w:rPr>
          <w:rFonts w:eastAsia="Calibri"/>
          <w:sz w:val="28"/>
          <w:szCs w:val="28"/>
        </w:rPr>
        <w:t>Место размещения проектируемого узла водопроводных сооружений соответствует требованиям СанПиН 2.1.4.1110-02 «Зоны санитарной охраны источников водоснабжения и водопроводов хозпитьевого назначения» и СНиП 2.1.5.1059-01 «Гигиенические требования к охране подземных вод от загрязнения».</w:t>
      </w:r>
    </w:p>
    <w:p w:rsidR="00D5346E" w:rsidRPr="0070360A" w:rsidRDefault="00D5346E" w:rsidP="0070360A">
      <w:pPr>
        <w:jc w:val="both"/>
        <w:rPr>
          <w:rFonts w:eastAsia="Calibri"/>
          <w:sz w:val="28"/>
          <w:szCs w:val="28"/>
        </w:rPr>
      </w:pPr>
      <w:r w:rsidRPr="0070360A">
        <w:rPr>
          <w:rFonts w:eastAsia="Calibri"/>
          <w:sz w:val="28"/>
          <w:szCs w:val="28"/>
        </w:rPr>
        <w:t>Площадка водозаборных сооружений должна быть огорожена и иметь санитарно-защитную зону.</w:t>
      </w:r>
    </w:p>
    <w:p w:rsidR="00D5346E" w:rsidRPr="0070360A" w:rsidRDefault="00D5346E" w:rsidP="0070360A">
      <w:pPr>
        <w:jc w:val="both"/>
        <w:rPr>
          <w:rFonts w:eastAsia="Calibri"/>
          <w:sz w:val="28"/>
          <w:szCs w:val="28"/>
        </w:rPr>
      </w:pPr>
      <w:r w:rsidRPr="0070360A">
        <w:rPr>
          <w:rFonts w:eastAsia="Calibri"/>
          <w:sz w:val="28"/>
          <w:szCs w:val="28"/>
        </w:rPr>
        <w:t>Полив выполняется в часы минимального водопотребления – 4 часа утром, 4 часа вечером.</w:t>
      </w:r>
    </w:p>
    <w:p w:rsidR="00D5346E" w:rsidRPr="0070360A" w:rsidRDefault="00D5346E" w:rsidP="0070360A">
      <w:pPr>
        <w:jc w:val="both"/>
        <w:rPr>
          <w:rFonts w:eastAsia="Calibri"/>
          <w:sz w:val="28"/>
          <w:szCs w:val="28"/>
        </w:rPr>
      </w:pPr>
      <w:r w:rsidRPr="0070360A">
        <w:rPr>
          <w:rFonts w:eastAsia="Calibri"/>
          <w:sz w:val="28"/>
          <w:szCs w:val="28"/>
        </w:rPr>
        <w:lastRenderedPageBreak/>
        <w:t>Генеральным планом предусматривается строительство новых водопроводных сетей взамен существующих с увеличением их диаметра для пропуска расхода на хозпитьевые противопожарные нужды.</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Противопожарное водоснабжение</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По планируемому количеству населения расчетный расход воды на наружное пожаротушение х. Безлесный принято по таблице 5 СНиП 2.04.02-84* и составляет в 10 л/с на один пожар. Количество одновременных пожаров – один. Расход воды и число струй на внутреннее пожаротушение диктующего объекта принимаем по таблице 1* СНиП 2.04.01-85* - 2 струи по 2,5 л/с. Общий расход составляет 15.0л/с.</w:t>
      </w:r>
    </w:p>
    <w:p w:rsidR="00D5346E" w:rsidRPr="0070360A" w:rsidRDefault="00D5346E" w:rsidP="0070360A">
      <w:pPr>
        <w:jc w:val="both"/>
        <w:rPr>
          <w:rFonts w:eastAsia="Calibri"/>
          <w:sz w:val="28"/>
          <w:szCs w:val="28"/>
        </w:rPr>
      </w:pPr>
      <w:r w:rsidRPr="0070360A">
        <w:rPr>
          <w:rFonts w:eastAsia="Calibri"/>
          <w:sz w:val="28"/>
          <w:szCs w:val="28"/>
        </w:rPr>
        <w:t>Наружное пожаротушение предусматривается из хозпитьевого противопожарного объединенного водопровода через пожарные гидранты.</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Объем работ по водопроводу</w:t>
      </w:r>
    </w:p>
    <w:p w:rsidR="00D5346E" w:rsidRPr="0070360A" w:rsidRDefault="00D5346E" w:rsidP="0070360A">
      <w:pPr>
        <w:jc w:val="both"/>
        <w:rPr>
          <w:rFonts w:eastAsia="Calibri"/>
          <w:sz w:val="28"/>
          <w:szCs w:val="28"/>
        </w:rPr>
      </w:pPr>
      <w:r w:rsidRPr="0070360A">
        <w:rPr>
          <w:rFonts w:eastAsia="Calibri"/>
          <w:sz w:val="28"/>
          <w:szCs w:val="28"/>
        </w:rPr>
        <w:t>Таблица 28</w:t>
      </w:r>
    </w:p>
    <w:tbl>
      <w:tblPr>
        <w:tblW w:w="9907" w:type="dxa"/>
        <w:tblInd w:w="-34" w:type="dxa"/>
        <w:tblBorders>
          <w:top w:val="single" w:sz="4" w:space="0" w:color="auto"/>
          <w:left w:val="single" w:sz="4" w:space="0" w:color="auto"/>
          <w:bottom w:val="single" w:sz="4" w:space="0" w:color="auto"/>
          <w:right w:val="single" w:sz="4" w:space="0" w:color="auto"/>
        </w:tblBorders>
        <w:tblLook w:val="0000"/>
      </w:tblPr>
      <w:tblGrid>
        <w:gridCol w:w="702"/>
        <w:gridCol w:w="3052"/>
        <w:gridCol w:w="1941"/>
        <w:gridCol w:w="1602"/>
        <w:gridCol w:w="2610"/>
      </w:tblGrid>
      <w:tr w:rsidR="00D5346E" w:rsidRPr="0070360A" w:rsidTr="00D5346E">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p w:rsidR="00D5346E" w:rsidRPr="0070360A" w:rsidRDefault="00D5346E" w:rsidP="0070360A">
            <w:pPr>
              <w:jc w:val="both"/>
              <w:rPr>
                <w:sz w:val="28"/>
                <w:szCs w:val="28"/>
              </w:rPr>
            </w:pPr>
            <w:r w:rsidRPr="0070360A">
              <w:rPr>
                <w:sz w:val="28"/>
                <w:szCs w:val="28"/>
              </w:rPr>
              <w:t>п/п</w:t>
            </w:r>
          </w:p>
        </w:tc>
        <w:tc>
          <w:tcPr>
            <w:tcW w:w="311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Наименование</w:t>
            </w:r>
          </w:p>
        </w:tc>
        <w:tc>
          <w:tcPr>
            <w:tcW w:w="19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Диаметр, мм</w:t>
            </w:r>
          </w:p>
        </w:tc>
        <w:tc>
          <w:tcPr>
            <w:tcW w:w="143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Материал</w:t>
            </w:r>
          </w:p>
        </w:tc>
        <w:tc>
          <w:tcPr>
            <w:tcW w:w="267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Расчетный срок,</w:t>
            </w:r>
          </w:p>
          <w:p w:rsidR="00D5346E" w:rsidRPr="0070360A" w:rsidRDefault="00D5346E" w:rsidP="0070360A">
            <w:pPr>
              <w:jc w:val="both"/>
              <w:rPr>
                <w:sz w:val="28"/>
                <w:szCs w:val="28"/>
              </w:rPr>
            </w:pPr>
            <w:r w:rsidRPr="0070360A">
              <w:rPr>
                <w:sz w:val="28"/>
                <w:szCs w:val="28"/>
              </w:rPr>
              <w:t xml:space="preserve"> м</w:t>
            </w:r>
          </w:p>
        </w:tc>
      </w:tr>
      <w:tr w:rsidR="00D5346E" w:rsidRPr="0070360A" w:rsidTr="00D5346E">
        <w:trPr>
          <w:trHeight w:val="20"/>
        </w:trPr>
        <w:tc>
          <w:tcPr>
            <w:tcW w:w="9907" w:type="dxa"/>
            <w:gridSpan w:val="5"/>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х. Безлесный</w:t>
            </w:r>
          </w:p>
        </w:tc>
      </w:tr>
      <w:tr w:rsidR="00D5346E" w:rsidRPr="0070360A" w:rsidTr="00D5346E">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c>
          <w:tcPr>
            <w:tcW w:w="311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Водопроводная сеть</w:t>
            </w:r>
          </w:p>
        </w:tc>
        <w:tc>
          <w:tcPr>
            <w:tcW w:w="19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80-200</w:t>
            </w:r>
          </w:p>
        </w:tc>
        <w:tc>
          <w:tcPr>
            <w:tcW w:w="143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полиэтилен</w:t>
            </w:r>
          </w:p>
        </w:tc>
        <w:tc>
          <w:tcPr>
            <w:tcW w:w="267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11000</w:t>
            </w:r>
          </w:p>
        </w:tc>
      </w:tr>
      <w:tr w:rsidR="00D5346E" w:rsidRPr="0070360A" w:rsidTr="00D5346E">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w:t>
            </w:r>
          </w:p>
        </w:tc>
        <w:tc>
          <w:tcPr>
            <w:tcW w:w="311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Артскважины</w:t>
            </w:r>
          </w:p>
        </w:tc>
        <w:tc>
          <w:tcPr>
            <w:tcW w:w="19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43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267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4шт</w:t>
            </w:r>
          </w:p>
        </w:tc>
      </w:tr>
      <w:tr w:rsidR="00D5346E" w:rsidRPr="0070360A" w:rsidTr="00D5346E">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w:t>
            </w:r>
          </w:p>
        </w:tc>
        <w:tc>
          <w:tcPr>
            <w:tcW w:w="311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Насосная 2-го подъема</w:t>
            </w:r>
          </w:p>
        </w:tc>
        <w:tc>
          <w:tcPr>
            <w:tcW w:w="19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43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267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1шт</w:t>
            </w:r>
          </w:p>
        </w:tc>
      </w:tr>
      <w:tr w:rsidR="00D5346E" w:rsidRPr="0070360A" w:rsidTr="00D5346E">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w:t>
            </w:r>
          </w:p>
        </w:tc>
        <w:tc>
          <w:tcPr>
            <w:tcW w:w="311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Резервуары</w:t>
            </w:r>
          </w:p>
        </w:tc>
        <w:tc>
          <w:tcPr>
            <w:tcW w:w="19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43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ж/б</w:t>
            </w:r>
          </w:p>
        </w:tc>
        <w:tc>
          <w:tcPr>
            <w:tcW w:w="267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2шт</w:t>
            </w:r>
          </w:p>
        </w:tc>
      </w:tr>
      <w:tr w:rsidR="00D5346E" w:rsidRPr="0070360A" w:rsidTr="00D5346E">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w:t>
            </w:r>
          </w:p>
        </w:tc>
        <w:tc>
          <w:tcPr>
            <w:tcW w:w="311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Электролизная</w:t>
            </w:r>
          </w:p>
        </w:tc>
        <w:tc>
          <w:tcPr>
            <w:tcW w:w="197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43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267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1шт</w:t>
            </w:r>
          </w:p>
        </w:tc>
      </w:tr>
    </w:tbl>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bookmarkStart w:id="90" w:name="_Toc169613011"/>
      <w:r w:rsidRPr="0070360A">
        <w:rPr>
          <w:rFonts w:eastAsia="Calibri"/>
          <w:sz w:val="28"/>
          <w:szCs w:val="28"/>
        </w:rPr>
        <w:t>2.2.7.4. Канализация</w:t>
      </w:r>
      <w:bookmarkEnd w:id="90"/>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Схема хозяйственно-бытовой канализации разработана в соответствии с заданием на проектирование, решениями генерального плана и учетом степени благоустройства планируемой застройки.</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Существующая канализация</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Согласно полученной информации на территории х. Безлесный отсутствуют бытовая и ливневая централизованные канализации. Дождевые стоки отводятся естественным путём, через сеть водоотводов вдоль дорог и проездов. Бытовая канализация – индивидуальная, обустроены септики.</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Проектируемая канализация</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Расчетные расходы сточных вод определены по планируемому количеству населения и степени благоустройства жилой застройки согласно архитектурно-планировочной части проекта, в соответствии с требованиями СНиП 2.04.03-</w:t>
      </w:r>
      <w:r w:rsidRPr="0070360A">
        <w:rPr>
          <w:rFonts w:eastAsia="Calibri"/>
          <w:sz w:val="28"/>
          <w:szCs w:val="28"/>
        </w:rPr>
        <w:lastRenderedPageBreak/>
        <w:t>85* и с учетом существующей застройки и рельефа местности. Расчет выполнен в табличной форме и приведен в таблице 25. Согласно полученным расходам для населенного пункта предусматриваются очистные сооружения. Для обеспечения требуемого качества очистки сточных вод, в связи с их сбросом в водоем рыбохозяйственного значения, предусматривается три ступени очистки:</w:t>
      </w:r>
    </w:p>
    <w:p w:rsidR="00D5346E" w:rsidRPr="0070360A" w:rsidRDefault="00D5346E" w:rsidP="0070360A">
      <w:pPr>
        <w:jc w:val="both"/>
        <w:rPr>
          <w:rFonts w:eastAsia="Calibri"/>
          <w:sz w:val="28"/>
          <w:szCs w:val="28"/>
        </w:rPr>
      </w:pPr>
      <w:r w:rsidRPr="0070360A">
        <w:rPr>
          <w:rFonts w:eastAsia="Calibri"/>
          <w:sz w:val="28"/>
          <w:szCs w:val="28"/>
        </w:rPr>
        <w:t>механическая;</w:t>
      </w:r>
    </w:p>
    <w:p w:rsidR="00D5346E" w:rsidRPr="0070360A" w:rsidRDefault="00D5346E" w:rsidP="0070360A">
      <w:pPr>
        <w:jc w:val="both"/>
        <w:rPr>
          <w:rFonts w:eastAsia="Calibri"/>
          <w:sz w:val="28"/>
          <w:szCs w:val="28"/>
        </w:rPr>
      </w:pPr>
      <w:r w:rsidRPr="0070360A">
        <w:rPr>
          <w:rFonts w:eastAsia="Calibri"/>
          <w:sz w:val="28"/>
          <w:szCs w:val="28"/>
        </w:rPr>
        <w:t>биологическая;</w:t>
      </w:r>
    </w:p>
    <w:p w:rsidR="00D5346E" w:rsidRPr="0070360A" w:rsidRDefault="00D5346E" w:rsidP="0070360A">
      <w:pPr>
        <w:jc w:val="both"/>
        <w:rPr>
          <w:rFonts w:eastAsia="Calibri"/>
          <w:sz w:val="28"/>
          <w:szCs w:val="28"/>
        </w:rPr>
      </w:pPr>
      <w:r w:rsidRPr="0070360A">
        <w:rPr>
          <w:rFonts w:eastAsia="Calibri"/>
          <w:sz w:val="28"/>
          <w:szCs w:val="28"/>
        </w:rPr>
        <w:t>доочистка.</w:t>
      </w:r>
    </w:p>
    <w:p w:rsidR="00D5346E" w:rsidRPr="0070360A" w:rsidRDefault="00D5346E" w:rsidP="0070360A">
      <w:pPr>
        <w:jc w:val="both"/>
        <w:rPr>
          <w:rFonts w:eastAsia="Calibri"/>
          <w:sz w:val="28"/>
          <w:szCs w:val="28"/>
        </w:rPr>
      </w:pPr>
      <w:r w:rsidRPr="0070360A">
        <w:rPr>
          <w:rFonts w:eastAsia="Calibri"/>
          <w:sz w:val="28"/>
          <w:szCs w:val="28"/>
        </w:rPr>
        <w:t xml:space="preserve">Площадки очистных сооружений ограждаются и благоустраиваются. </w:t>
      </w:r>
    </w:p>
    <w:p w:rsidR="00D5346E" w:rsidRPr="0070360A" w:rsidRDefault="00D5346E" w:rsidP="0070360A">
      <w:pPr>
        <w:jc w:val="both"/>
        <w:rPr>
          <w:rFonts w:eastAsia="Calibri"/>
          <w:sz w:val="28"/>
          <w:szCs w:val="28"/>
        </w:rPr>
      </w:pPr>
      <w:r w:rsidRPr="0070360A">
        <w:rPr>
          <w:rFonts w:eastAsia="Calibri"/>
          <w:sz w:val="28"/>
          <w:szCs w:val="28"/>
        </w:rPr>
        <w:t>Расход стоков в х. Безлесный:</w:t>
      </w:r>
    </w:p>
    <w:p w:rsidR="00D5346E" w:rsidRPr="0070360A" w:rsidRDefault="00D5346E" w:rsidP="0070360A">
      <w:pPr>
        <w:jc w:val="both"/>
        <w:rPr>
          <w:rFonts w:eastAsia="Calibri"/>
          <w:sz w:val="28"/>
          <w:szCs w:val="28"/>
        </w:rPr>
      </w:pPr>
      <w:r w:rsidRPr="0070360A">
        <w:rPr>
          <w:rFonts w:eastAsia="Calibri"/>
          <w:sz w:val="28"/>
          <w:szCs w:val="28"/>
        </w:rPr>
        <w:t xml:space="preserve">на расчетный срок Q = 600 м3/сут. </w:t>
      </w:r>
    </w:p>
    <w:p w:rsidR="00D5346E" w:rsidRPr="0070360A" w:rsidRDefault="00D5346E" w:rsidP="0070360A">
      <w:pPr>
        <w:jc w:val="both"/>
        <w:rPr>
          <w:rFonts w:eastAsia="Calibri"/>
          <w:sz w:val="28"/>
          <w:szCs w:val="28"/>
        </w:rPr>
      </w:pPr>
      <w:r w:rsidRPr="0070360A">
        <w:rPr>
          <w:rFonts w:eastAsia="Calibri"/>
          <w:sz w:val="28"/>
          <w:szCs w:val="28"/>
        </w:rPr>
        <w:t>С учетом вертикальной планировки территории проектом канализации в селе запроектированы  канализационные насосные станции для подачи стоков на очистные сооружения. Производительность очистных сооружений канализации 600 м3/сут. Рекомендуемые очистные сооружения фирмы «Экотор» г. Краснодар. Технология разработана специально под жесткие природоохранные нормативы, размещение и эксплуатацию в зоне строгой санитарной охраны. Очищенная сточная вода может быть вывезена в места, согласованные СЭС, и может быть использована на полив неплодоносящего сада.</w:t>
      </w:r>
    </w:p>
    <w:p w:rsidR="00D5346E" w:rsidRPr="0070360A" w:rsidRDefault="00D5346E" w:rsidP="0070360A">
      <w:pPr>
        <w:jc w:val="both"/>
        <w:rPr>
          <w:rFonts w:eastAsia="Calibri"/>
          <w:sz w:val="28"/>
          <w:szCs w:val="28"/>
        </w:rPr>
      </w:pPr>
      <w:r w:rsidRPr="0070360A">
        <w:rPr>
          <w:rFonts w:eastAsia="Calibri"/>
          <w:sz w:val="28"/>
          <w:szCs w:val="28"/>
        </w:rPr>
        <w:t>Сети самотечной хозбытовой канализации приняты из полимерных труб Ø160-300 мм. Напорные коллекторы предусматриваются в две нитки Ø 110 мм. Общая протяженность проектируемых труб 2000 м.</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Объем работ по канализации</w:t>
      </w:r>
    </w:p>
    <w:p w:rsidR="00D5346E" w:rsidRPr="0070360A" w:rsidRDefault="00D5346E" w:rsidP="0070360A">
      <w:pPr>
        <w:jc w:val="both"/>
        <w:rPr>
          <w:rFonts w:eastAsia="Calibri"/>
          <w:sz w:val="28"/>
          <w:szCs w:val="28"/>
        </w:rPr>
      </w:pPr>
      <w:r w:rsidRPr="0070360A">
        <w:rPr>
          <w:rFonts w:eastAsia="Calibri"/>
          <w:sz w:val="28"/>
          <w:szCs w:val="28"/>
        </w:rPr>
        <w:t>Таблица 29</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3828"/>
        <w:gridCol w:w="1701"/>
        <w:gridCol w:w="1588"/>
        <w:gridCol w:w="1842"/>
      </w:tblGrid>
      <w:tr w:rsidR="00D5346E" w:rsidRPr="0070360A" w:rsidTr="00D5346E">
        <w:trPr>
          <w:trHeight w:val="667"/>
        </w:trPr>
        <w:tc>
          <w:tcPr>
            <w:tcW w:w="680"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p w:rsidR="00D5346E" w:rsidRPr="0070360A" w:rsidRDefault="00D5346E" w:rsidP="0070360A">
            <w:pPr>
              <w:jc w:val="both"/>
              <w:rPr>
                <w:sz w:val="28"/>
                <w:szCs w:val="28"/>
              </w:rPr>
            </w:pPr>
            <w:r w:rsidRPr="0070360A">
              <w:rPr>
                <w:sz w:val="28"/>
                <w:szCs w:val="28"/>
              </w:rPr>
              <w:t>п/п</w:t>
            </w:r>
          </w:p>
        </w:tc>
        <w:tc>
          <w:tcPr>
            <w:tcW w:w="382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Диаметр, мм</w:t>
            </w:r>
          </w:p>
        </w:tc>
        <w:tc>
          <w:tcPr>
            <w:tcW w:w="158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Материал</w:t>
            </w:r>
          </w:p>
        </w:tc>
        <w:tc>
          <w:tcPr>
            <w:tcW w:w="184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Расчетный срок</w:t>
            </w:r>
          </w:p>
          <w:p w:rsidR="00D5346E" w:rsidRPr="0070360A" w:rsidRDefault="00D5346E" w:rsidP="0070360A">
            <w:pPr>
              <w:jc w:val="both"/>
              <w:rPr>
                <w:sz w:val="28"/>
                <w:szCs w:val="28"/>
              </w:rPr>
            </w:pPr>
            <w:r w:rsidRPr="0070360A">
              <w:rPr>
                <w:sz w:val="28"/>
                <w:szCs w:val="28"/>
              </w:rPr>
              <w:t>кол-во, м, шт.</w:t>
            </w:r>
          </w:p>
        </w:tc>
      </w:tr>
      <w:tr w:rsidR="00D5346E" w:rsidRPr="0070360A" w:rsidTr="00D5346E">
        <w:trPr>
          <w:trHeight w:val="379"/>
        </w:trPr>
        <w:tc>
          <w:tcPr>
            <w:tcW w:w="9639" w:type="dxa"/>
            <w:gridSpan w:val="5"/>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х. Безлесный</w:t>
            </w:r>
          </w:p>
        </w:tc>
      </w:tr>
      <w:tr w:rsidR="00D5346E" w:rsidRPr="0070360A" w:rsidTr="00D5346E">
        <w:trPr>
          <w:trHeight w:val="454"/>
        </w:trPr>
        <w:tc>
          <w:tcPr>
            <w:tcW w:w="680"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w:t>
            </w:r>
          </w:p>
        </w:tc>
        <w:tc>
          <w:tcPr>
            <w:tcW w:w="382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Трубы канализацион. самотечные</w:t>
            </w:r>
          </w:p>
        </w:tc>
        <w:tc>
          <w:tcPr>
            <w:tcW w:w="1701"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160-300</w:t>
            </w:r>
          </w:p>
        </w:tc>
        <w:tc>
          <w:tcPr>
            <w:tcW w:w="158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600</w:t>
            </w:r>
          </w:p>
        </w:tc>
      </w:tr>
      <w:tr w:rsidR="00D5346E" w:rsidRPr="0070360A" w:rsidTr="00D5346E">
        <w:trPr>
          <w:trHeight w:val="454"/>
        </w:trPr>
        <w:tc>
          <w:tcPr>
            <w:tcW w:w="680"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4</w:t>
            </w:r>
          </w:p>
        </w:tc>
        <w:tc>
          <w:tcPr>
            <w:tcW w:w="382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Трубы канализацион. напорные</w:t>
            </w:r>
          </w:p>
        </w:tc>
        <w:tc>
          <w:tcPr>
            <w:tcW w:w="1701"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110</w:t>
            </w:r>
          </w:p>
        </w:tc>
        <w:tc>
          <w:tcPr>
            <w:tcW w:w="158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1400</w:t>
            </w:r>
          </w:p>
        </w:tc>
      </w:tr>
      <w:tr w:rsidR="00D5346E" w:rsidRPr="0070360A" w:rsidTr="00D5346E">
        <w:trPr>
          <w:trHeight w:val="454"/>
        </w:trPr>
        <w:tc>
          <w:tcPr>
            <w:tcW w:w="680"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5</w:t>
            </w:r>
          </w:p>
        </w:tc>
        <w:tc>
          <w:tcPr>
            <w:tcW w:w="382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Очистные сооружения 600м3/сут</w:t>
            </w:r>
          </w:p>
        </w:tc>
        <w:tc>
          <w:tcPr>
            <w:tcW w:w="1701"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8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ж/б</w:t>
            </w:r>
          </w:p>
        </w:tc>
        <w:tc>
          <w:tcPr>
            <w:tcW w:w="184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r>
      <w:tr w:rsidR="00D5346E" w:rsidRPr="0070360A" w:rsidTr="00D5346E">
        <w:trPr>
          <w:trHeight w:val="454"/>
        </w:trPr>
        <w:tc>
          <w:tcPr>
            <w:tcW w:w="680"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6</w:t>
            </w:r>
          </w:p>
        </w:tc>
        <w:tc>
          <w:tcPr>
            <w:tcW w:w="382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Насосные станции</w:t>
            </w:r>
          </w:p>
        </w:tc>
        <w:tc>
          <w:tcPr>
            <w:tcW w:w="1701"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88"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ж/б</w:t>
            </w:r>
          </w:p>
        </w:tc>
        <w:tc>
          <w:tcPr>
            <w:tcW w:w="184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r>
    </w:tbl>
    <w:p w:rsidR="00D5346E" w:rsidRPr="0070360A" w:rsidRDefault="00D5346E" w:rsidP="0070360A">
      <w:pPr>
        <w:jc w:val="both"/>
        <w:rPr>
          <w:rFonts w:eastAsia="Calibri"/>
          <w:sz w:val="28"/>
          <w:szCs w:val="28"/>
        </w:rPr>
      </w:pPr>
      <w:r w:rsidRPr="0070360A">
        <w:rPr>
          <w:rFonts w:eastAsia="Calibri"/>
          <w:sz w:val="28"/>
          <w:szCs w:val="28"/>
        </w:rPr>
        <w:br w:type="page"/>
      </w:r>
      <w:r w:rsidRPr="0070360A">
        <w:rPr>
          <w:rFonts w:eastAsia="Calibri"/>
          <w:sz w:val="28"/>
          <w:szCs w:val="28"/>
        </w:rPr>
        <w:lastRenderedPageBreak/>
        <w:t>Зоны санитарной охраны</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Зоны санитарной охраны для объектов водоснабжения</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Настоящий проект зоны санитарной охраны водопроводных сооружений составлен на основании "Положения о порядке проектирования и эксплуатации зон санитарной охраны источников водоснабжения и водопроводов хозпитьевого назначения"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rsidR="00D5346E" w:rsidRPr="0070360A" w:rsidRDefault="00D5346E" w:rsidP="0070360A">
      <w:pPr>
        <w:jc w:val="both"/>
        <w:rPr>
          <w:rFonts w:eastAsia="Calibri"/>
          <w:sz w:val="28"/>
          <w:szCs w:val="28"/>
        </w:rPr>
      </w:pPr>
      <w:r w:rsidRPr="0070360A">
        <w:rPr>
          <w:rFonts w:eastAsia="Calibri"/>
          <w:sz w:val="28"/>
          <w:szCs w:val="28"/>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D5346E" w:rsidRPr="0070360A" w:rsidRDefault="00D5346E" w:rsidP="0070360A">
      <w:pPr>
        <w:jc w:val="both"/>
        <w:rPr>
          <w:rFonts w:eastAsia="Calibri"/>
          <w:sz w:val="28"/>
          <w:szCs w:val="28"/>
        </w:rPr>
      </w:pPr>
      <w:r w:rsidRPr="0070360A">
        <w:rPr>
          <w:rFonts w:eastAsia="Calibri"/>
          <w:sz w:val="28"/>
          <w:szCs w:val="28"/>
        </w:rPr>
        <w:t>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w:t>
      </w:r>
    </w:p>
    <w:p w:rsidR="00D5346E" w:rsidRPr="0070360A" w:rsidRDefault="00D5346E" w:rsidP="0070360A">
      <w:pPr>
        <w:jc w:val="both"/>
        <w:rPr>
          <w:rFonts w:eastAsia="Calibri"/>
          <w:sz w:val="28"/>
          <w:szCs w:val="28"/>
        </w:rPr>
      </w:pPr>
      <w:r w:rsidRPr="0070360A">
        <w:rPr>
          <w:rFonts w:eastAsia="Calibri"/>
          <w:sz w:val="28"/>
          <w:szCs w:val="28"/>
        </w:rPr>
        <w:t>Для водозабора и водопроводных сооружений зоны санитарной охраны представлены первым поясом (зоной строгого режима).</w:t>
      </w:r>
    </w:p>
    <w:p w:rsidR="00D5346E" w:rsidRPr="0070360A" w:rsidRDefault="00D5346E" w:rsidP="0070360A">
      <w:pPr>
        <w:jc w:val="both"/>
        <w:rPr>
          <w:rFonts w:eastAsia="Calibri"/>
          <w:sz w:val="28"/>
          <w:szCs w:val="28"/>
        </w:rPr>
      </w:pPr>
      <w:r w:rsidRPr="0070360A">
        <w:rPr>
          <w:rFonts w:eastAsia="Calibri"/>
          <w:sz w:val="28"/>
          <w:szCs w:val="28"/>
        </w:rPr>
        <w:t>Границы ЗСО первого пояса для водопроводных площадок устанавливаются на расстоянии 30 м от резервуаров чистой воды.</w:t>
      </w:r>
    </w:p>
    <w:p w:rsidR="00D5346E" w:rsidRPr="0070360A" w:rsidRDefault="00D5346E" w:rsidP="0070360A">
      <w:pPr>
        <w:jc w:val="both"/>
        <w:rPr>
          <w:rFonts w:eastAsia="Calibri"/>
          <w:sz w:val="28"/>
          <w:szCs w:val="28"/>
        </w:rPr>
      </w:pPr>
      <w:r w:rsidRPr="0070360A">
        <w:rPr>
          <w:rFonts w:eastAsia="Calibri"/>
          <w:sz w:val="28"/>
          <w:szCs w:val="28"/>
        </w:rPr>
        <w:t>Ограждение площадок выполняется в границах первого пояса. Предусматривается сторожевая охрана.</w:t>
      </w:r>
    </w:p>
    <w:p w:rsidR="00D5346E" w:rsidRPr="0070360A" w:rsidRDefault="00D5346E" w:rsidP="0070360A">
      <w:pPr>
        <w:jc w:val="both"/>
        <w:rPr>
          <w:rFonts w:eastAsia="Calibri"/>
          <w:sz w:val="28"/>
          <w:szCs w:val="28"/>
        </w:rPr>
      </w:pPr>
      <w:r w:rsidRPr="0070360A">
        <w:rPr>
          <w:rFonts w:eastAsia="Calibri"/>
          <w:sz w:val="28"/>
          <w:szCs w:val="28"/>
        </w:rPr>
        <w:t>Для защиты сооружений питьевой воды от посягательств, по периметру ограждения предусматривается устройство комплексных систем безопасности (КСБ).</w:t>
      </w:r>
    </w:p>
    <w:p w:rsidR="00D5346E" w:rsidRPr="0070360A" w:rsidRDefault="00D5346E" w:rsidP="0070360A">
      <w:pPr>
        <w:jc w:val="both"/>
        <w:rPr>
          <w:rFonts w:eastAsia="Calibri"/>
          <w:sz w:val="28"/>
          <w:szCs w:val="28"/>
        </w:rPr>
      </w:pPr>
      <w:r w:rsidRPr="0070360A">
        <w:rPr>
          <w:rFonts w:eastAsia="Calibri"/>
          <w:sz w:val="28"/>
          <w:szCs w:val="28"/>
        </w:rPr>
        <w:t>Площадки благоустраиваются и озеленяются.</w:t>
      </w:r>
    </w:p>
    <w:p w:rsidR="00D5346E" w:rsidRPr="0070360A" w:rsidRDefault="00D5346E" w:rsidP="0070360A">
      <w:pPr>
        <w:jc w:val="both"/>
        <w:rPr>
          <w:rFonts w:eastAsia="Calibri"/>
          <w:sz w:val="28"/>
          <w:szCs w:val="28"/>
        </w:rPr>
      </w:pPr>
      <w:r w:rsidRPr="0070360A">
        <w:rPr>
          <w:rFonts w:eastAsia="Calibri"/>
          <w:sz w:val="28"/>
          <w:szCs w:val="28"/>
        </w:rPr>
        <w:t>Для водоводов хозяйственно-питьевого назначения ЗСО представлены санитарно-защитными полосами, которые в соответствии с СанПиН принимаются шириной 10 м по обе стороны от наружной стенки трубопроводов.</w:t>
      </w:r>
    </w:p>
    <w:p w:rsidR="00D5346E" w:rsidRPr="0070360A" w:rsidRDefault="00D5346E" w:rsidP="0070360A">
      <w:pPr>
        <w:jc w:val="both"/>
        <w:rPr>
          <w:rFonts w:eastAsia="Calibri"/>
          <w:sz w:val="28"/>
          <w:szCs w:val="28"/>
        </w:rPr>
      </w:pPr>
      <w:r w:rsidRPr="0070360A">
        <w:rPr>
          <w:rFonts w:eastAsia="Calibri"/>
          <w:sz w:val="28"/>
          <w:szCs w:val="28"/>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ухудшение качества воды источника и воды, подаваемой водопроводными сооружениями.</w:t>
      </w:r>
    </w:p>
    <w:p w:rsidR="00D5346E" w:rsidRPr="0070360A" w:rsidRDefault="00D5346E" w:rsidP="0070360A">
      <w:pPr>
        <w:jc w:val="both"/>
        <w:rPr>
          <w:rFonts w:eastAsia="Calibri"/>
          <w:sz w:val="28"/>
          <w:szCs w:val="28"/>
        </w:rPr>
      </w:pPr>
      <w:r w:rsidRPr="0070360A">
        <w:rPr>
          <w:rFonts w:eastAsia="Calibri"/>
          <w:sz w:val="28"/>
          <w:szCs w:val="28"/>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p>
    <w:p w:rsidR="00D5346E" w:rsidRPr="0070360A" w:rsidRDefault="00D5346E" w:rsidP="0070360A">
      <w:pPr>
        <w:jc w:val="both"/>
        <w:rPr>
          <w:rFonts w:eastAsia="Calibri"/>
          <w:sz w:val="28"/>
          <w:szCs w:val="28"/>
        </w:rPr>
      </w:pPr>
      <w:r w:rsidRPr="0070360A">
        <w:rPr>
          <w:rFonts w:eastAsia="Calibri"/>
          <w:sz w:val="28"/>
          <w:szCs w:val="28"/>
        </w:rPr>
        <w:t xml:space="preserve">I пояс – зона строгого режима. </w:t>
      </w:r>
    </w:p>
    <w:p w:rsidR="00D5346E" w:rsidRPr="0070360A" w:rsidRDefault="00D5346E" w:rsidP="0070360A">
      <w:pPr>
        <w:jc w:val="both"/>
        <w:rPr>
          <w:rFonts w:eastAsia="Calibri"/>
          <w:sz w:val="28"/>
          <w:szCs w:val="28"/>
        </w:rPr>
      </w:pPr>
      <w:r w:rsidRPr="0070360A">
        <w:rPr>
          <w:rFonts w:eastAsia="Calibri"/>
          <w:sz w:val="28"/>
          <w:szCs w:val="28"/>
        </w:rPr>
        <w:t xml:space="preserve">Граница I пояса зоны санитарной охраны для подземного источника с надежно защищенными водоносными горизонтами устанавливается радиусом 30м от </w:t>
      </w:r>
      <w:r w:rsidRPr="0070360A">
        <w:rPr>
          <w:rFonts w:eastAsia="Calibri"/>
          <w:sz w:val="28"/>
          <w:szCs w:val="28"/>
        </w:rPr>
        <w:lastRenderedPageBreak/>
        <w:t>устья скважины. Для водопроводных площадок граница ЗСО I пояса устанавливается на расстоянии 30 м от резервуаров чистой воды.</w:t>
      </w:r>
    </w:p>
    <w:p w:rsidR="00D5346E" w:rsidRPr="0070360A" w:rsidRDefault="00D5346E" w:rsidP="0070360A">
      <w:pPr>
        <w:jc w:val="both"/>
        <w:rPr>
          <w:rFonts w:eastAsia="Calibri"/>
          <w:sz w:val="28"/>
          <w:szCs w:val="28"/>
        </w:rPr>
      </w:pPr>
      <w:r w:rsidRPr="0070360A">
        <w:rPr>
          <w:rFonts w:eastAsia="Calibri"/>
          <w:sz w:val="28"/>
          <w:szCs w:val="28"/>
        </w:rPr>
        <w:t>II и III пояс – зона ограничений против бактериального и химического загрязнения.</w:t>
      </w:r>
    </w:p>
    <w:p w:rsidR="00D5346E" w:rsidRPr="0070360A" w:rsidRDefault="00D5346E" w:rsidP="0070360A">
      <w:pPr>
        <w:jc w:val="both"/>
        <w:rPr>
          <w:rFonts w:eastAsia="Calibri"/>
          <w:sz w:val="28"/>
          <w:szCs w:val="28"/>
        </w:rPr>
      </w:pPr>
      <w:r w:rsidRPr="0070360A">
        <w:rPr>
          <w:rFonts w:eastAsia="Calibri"/>
          <w:sz w:val="28"/>
          <w:szCs w:val="28"/>
        </w:rPr>
        <w:t>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p>
    <w:p w:rsidR="00D5346E" w:rsidRPr="0070360A" w:rsidRDefault="00D5346E" w:rsidP="0070360A">
      <w:pPr>
        <w:jc w:val="both"/>
        <w:rPr>
          <w:rFonts w:eastAsia="Calibri"/>
          <w:sz w:val="28"/>
          <w:szCs w:val="28"/>
        </w:rPr>
      </w:pPr>
      <w:r w:rsidRPr="0070360A">
        <w:rPr>
          <w:rFonts w:eastAsia="Calibri"/>
          <w:sz w:val="28"/>
          <w:szCs w:val="28"/>
        </w:rPr>
        <w:t>Санитарный режим устанавливается в зонах в зависимости от местных санитарных и гидрогеологических условий.</w:t>
      </w:r>
    </w:p>
    <w:p w:rsidR="00D5346E" w:rsidRPr="0070360A" w:rsidRDefault="00D5346E" w:rsidP="0070360A">
      <w:pPr>
        <w:jc w:val="both"/>
        <w:rPr>
          <w:rFonts w:eastAsia="Calibri"/>
          <w:sz w:val="28"/>
          <w:szCs w:val="28"/>
        </w:rPr>
      </w:pPr>
      <w:r w:rsidRPr="0070360A">
        <w:rPr>
          <w:rFonts w:eastAsia="Calibri"/>
          <w:sz w:val="28"/>
          <w:szCs w:val="28"/>
        </w:rPr>
        <w:t>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p>
    <w:p w:rsidR="00D5346E" w:rsidRPr="0070360A" w:rsidRDefault="00D5346E" w:rsidP="0070360A">
      <w:pPr>
        <w:jc w:val="both"/>
        <w:rPr>
          <w:rFonts w:eastAsia="Calibri"/>
          <w:sz w:val="28"/>
          <w:szCs w:val="28"/>
        </w:rPr>
      </w:pPr>
      <w:r w:rsidRPr="0070360A">
        <w:rPr>
          <w:rFonts w:eastAsia="Calibri"/>
          <w:sz w:val="28"/>
          <w:szCs w:val="28"/>
        </w:rPr>
        <w:t>Основные мероприятия по охране подземных вод:</w:t>
      </w:r>
    </w:p>
    <w:p w:rsidR="00D5346E" w:rsidRPr="0070360A" w:rsidRDefault="00D5346E" w:rsidP="0070360A">
      <w:pPr>
        <w:jc w:val="both"/>
        <w:rPr>
          <w:rFonts w:eastAsia="Calibri"/>
          <w:sz w:val="28"/>
          <w:szCs w:val="28"/>
        </w:rPr>
      </w:pPr>
      <w:r w:rsidRPr="0070360A">
        <w:rPr>
          <w:rFonts w:eastAsia="Calibri"/>
          <w:sz w:val="28"/>
          <w:szCs w:val="28"/>
        </w:rPr>
        <w:t>-</w:t>
      </w:r>
      <w:r w:rsidRPr="0070360A">
        <w:rPr>
          <w:rFonts w:eastAsia="Calibri"/>
          <w:sz w:val="28"/>
          <w:szCs w:val="28"/>
        </w:rPr>
        <w:tab/>
        <w:t>герметично закрыть устья скважин;</w:t>
      </w:r>
    </w:p>
    <w:p w:rsidR="00D5346E" w:rsidRPr="0070360A" w:rsidRDefault="00D5346E" w:rsidP="0070360A">
      <w:pPr>
        <w:jc w:val="both"/>
        <w:rPr>
          <w:rFonts w:eastAsia="Calibri"/>
          <w:sz w:val="28"/>
          <w:szCs w:val="28"/>
        </w:rPr>
      </w:pPr>
      <w:r w:rsidRPr="0070360A">
        <w:rPr>
          <w:rFonts w:eastAsia="Calibri"/>
          <w:sz w:val="28"/>
          <w:szCs w:val="28"/>
        </w:rPr>
        <w:t>-</w:t>
      </w:r>
      <w:r w:rsidRPr="0070360A">
        <w:rPr>
          <w:rFonts w:eastAsia="Calibri"/>
          <w:sz w:val="28"/>
          <w:szCs w:val="28"/>
        </w:rPr>
        <w:tab/>
        <w:t>выполнить асфальтобетонную отмостку вокруг устья в радиусе 1,5м;</w:t>
      </w:r>
    </w:p>
    <w:p w:rsidR="00D5346E" w:rsidRPr="0070360A" w:rsidRDefault="00D5346E" w:rsidP="0070360A">
      <w:pPr>
        <w:jc w:val="both"/>
        <w:rPr>
          <w:rFonts w:eastAsia="Calibri"/>
          <w:sz w:val="28"/>
          <w:szCs w:val="28"/>
        </w:rPr>
      </w:pPr>
      <w:r w:rsidRPr="0070360A">
        <w:rPr>
          <w:rFonts w:eastAsia="Calibri"/>
          <w:sz w:val="28"/>
          <w:szCs w:val="28"/>
        </w:rPr>
        <w:t>-</w:t>
      </w:r>
      <w:r w:rsidRPr="0070360A">
        <w:rPr>
          <w:rFonts w:eastAsia="Calibri"/>
          <w:sz w:val="28"/>
          <w:szCs w:val="28"/>
        </w:rPr>
        <w:tab/>
        <w:t>глина и вода, используемые при промывке скважин, должны удовлетворять санитарным требованиям;</w:t>
      </w:r>
    </w:p>
    <w:p w:rsidR="00D5346E" w:rsidRPr="0070360A" w:rsidRDefault="00D5346E" w:rsidP="0070360A">
      <w:pPr>
        <w:jc w:val="both"/>
        <w:rPr>
          <w:rFonts w:eastAsia="Calibri"/>
          <w:sz w:val="28"/>
          <w:szCs w:val="28"/>
        </w:rPr>
      </w:pPr>
      <w:r w:rsidRPr="0070360A">
        <w:rPr>
          <w:rFonts w:eastAsia="Calibri"/>
          <w:sz w:val="28"/>
          <w:szCs w:val="28"/>
        </w:rPr>
        <w:t>-</w:t>
      </w:r>
      <w:r w:rsidRPr="0070360A">
        <w:rPr>
          <w:rFonts w:eastAsia="Calibri"/>
          <w:sz w:val="28"/>
          <w:szCs w:val="28"/>
        </w:rPr>
        <w:tab/>
        <w:t>произвести рекультивацию нарушенных земель после выполнения строительных работ.</w:t>
      </w:r>
    </w:p>
    <w:p w:rsidR="00D5346E" w:rsidRPr="0070360A" w:rsidRDefault="00D5346E" w:rsidP="0070360A">
      <w:pPr>
        <w:jc w:val="both"/>
        <w:rPr>
          <w:rFonts w:eastAsia="Calibri"/>
          <w:sz w:val="28"/>
          <w:szCs w:val="28"/>
        </w:rPr>
      </w:pPr>
      <w:r w:rsidRPr="0070360A">
        <w:rPr>
          <w:rFonts w:eastAsia="Calibri"/>
          <w:sz w:val="28"/>
          <w:szCs w:val="28"/>
        </w:rPr>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D5346E" w:rsidRPr="0070360A" w:rsidRDefault="00D5346E" w:rsidP="0070360A">
      <w:pPr>
        <w:jc w:val="both"/>
        <w:rPr>
          <w:rFonts w:eastAsia="Calibri"/>
          <w:sz w:val="28"/>
          <w:szCs w:val="28"/>
        </w:rPr>
      </w:pPr>
      <w:r w:rsidRPr="0070360A">
        <w:rPr>
          <w:rFonts w:eastAsia="Calibri"/>
          <w:sz w:val="28"/>
          <w:szCs w:val="28"/>
        </w:rPr>
        <w:t>Ограждение площадок выполняется в границах I пояса. Предусматривается сторожевая охрана.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благоустраиваются и озеленяются.</w:t>
      </w:r>
    </w:p>
    <w:p w:rsidR="00D5346E" w:rsidRPr="0070360A" w:rsidRDefault="00D5346E" w:rsidP="0070360A">
      <w:pPr>
        <w:jc w:val="both"/>
        <w:rPr>
          <w:rFonts w:eastAsia="Calibri"/>
          <w:sz w:val="28"/>
          <w:szCs w:val="28"/>
        </w:rPr>
      </w:pPr>
      <w:r w:rsidRPr="0070360A">
        <w:rPr>
          <w:rFonts w:eastAsia="Calibri"/>
          <w:sz w:val="28"/>
          <w:szCs w:val="28"/>
        </w:rPr>
        <w:t>Вокруг зоны I пояса водопроводных сооружений устанавливается санитарно-защитная полоса шириной 100 м. Для водоводов хозпитьевого назначения ЗСО представлены санитарно-защитными полосами, которые в соответствии с СанПиН принимаются шириной 10 м по обе стороны от наружной стенки трубопроводов.</w:t>
      </w:r>
    </w:p>
    <w:p w:rsidR="00D5346E" w:rsidRPr="0070360A" w:rsidRDefault="00D5346E" w:rsidP="0070360A">
      <w:pPr>
        <w:jc w:val="both"/>
        <w:rPr>
          <w:rFonts w:eastAsia="Calibri"/>
          <w:sz w:val="28"/>
          <w:szCs w:val="28"/>
        </w:rPr>
      </w:pPr>
      <w:r w:rsidRPr="0070360A">
        <w:rPr>
          <w:rFonts w:eastAsia="Calibri"/>
          <w:sz w:val="28"/>
          <w:szCs w:val="28"/>
        </w:rPr>
        <w:t>На территории I пояса запрещаются все виды строительства, проживание людей, выпас скота, купание, водопой скота, стирка белья. Здания, находящиеся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I-го пояса при вывозе нечистот.</w:t>
      </w:r>
    </w:p>
    <w:p w:rsidR="00D5346E" w:rsidRPr="0070360A" w:rsidRDefault="00D5346E" w:rsidP="0070360A">
      <w:pPr>
        <w:jc w:val="both"/>
        <w:rPr>
          <w:rFonts w:eastAsia="Calibri"/>
          <w:sz w:val="28"/>
          <w:szCs w:val="28"/>
        </w:rPr>
      </w:pPr>
      <w:r w:rsidRPr="0070360A">
        <w:rPr>
          <w:rFonts w:eastAsia="Calibri"/>
          <w:sz w:val="28"/>
          <w:szCs w:val="28"/>
        </w:rPr>
        <w:t xml:space="preserve">II пояс зоны санитарной охраны примыкает к I поясу и охватывает более широкую территорию. Положение границы II пояса устанавливается расчетами. Время движения загрязненного потока до водозабора должно быть </w:t>
      </w:r>
      <w:r w:rsidRPr="0070360A">
        <w:rPr>
          <w:rFonts w:eastAsia="Calibri"/>
          <w:sz w:val="28"/>
          <w:szCs w:val="28"/>
        </w:rPr>
        <w:lastRenderedPageBreak/>
        <w:t>не меньше времени, в течение которого микроорганизмы теряют жизнедеятельность.</w:t>
      </w:r>
    </w:p>
    <w:p w:rsidR="00D5346E" w:rsidRPr="0070360A" w:rsidRDefault="00D5346E" w:rsidP="0070360A">
      <w:pPr>
        <w:jc w:val="both"/>
        <w:rPr>
          <w:rFonts w:eastAsia="Calibri"/>
          <w:sz w:val="28"/>
          <w:szCs w:val="28"/>
        </w:rPr>
      </w:pPr>
      <w:r w:rsidRPr="0070360A">
        <w:rPr>
          <w:rFonts w:eastAsia="Calibri"/>
          <w:sz w:val="28"/>
          <w:szCs w:val="28"/>
        </w:rPr>
        <w:t>Во II поясе санитарной охраны все виды строительства осуществляются только по разрешению органов санитарно-эпидемиологического надзора. Кроме того промышленные предприятия, населенные пункты и жилые дома должны быть благоустроены; хозяйственно-бытовые и производственные сточные воды, выпускаемые в открытые водоемы, входящие во II пояс ЗСО, должны иметь повышенную степень очистки; на указанной территории запрещается загрязнять водоемы сбросом нечистот, мусором, навозом, промышленными отходами.</w:t>
      </w:r>
    </w:p>
    <w:p w:rsidR="00D5346E" w:rsidRPr="0070360A" w:rsidRDefault="00D5346E" w:rsidP="0070360A">
      <w:pPr>
        <w:jc w:val="both"/>
        <w:rPr>
          <w:rFonts w:eastAsia="Calibri"/>
          <w:sz w:val="28"/>
          <w:szCs w:val="28"/>
        </w:rPr>
      </w:pPr>
      <w:r w:rsidRPr="0070360A">
        <w:rPr>
          <w:rFonts w:eastAsia="Calibri"/>
          <w:sz w:val="28"/>
          <w:szCs w:val="28"/>
        </w:rPr>
        <w:t>Граница III пояса ЗСО (от химических загрязнений) определяется расчетами и зависит от гидрогеологических параметров водоносного пласта.</w:t>
      </w:r>
    </w:p>
    <w:p w:rsidR="00D5346E" w:rsidRPr="0070360A" w:rsidRDefault="00D5346E" w:rsidP="0070360A">
      <w:pPr>
        <w:jc w:val="both"/>
        <w:rPr>
          <w:rFonts w:eastAsia="Calibri"/>
          <w:sz w:val="28"/>
          <w:szCs w:val="28"/>
        </w:rPr>
      </w:pPr>
      <w:r w:rsidRPr="0070360A">
        <w:rPr>
          <w:rFonts w:eastAsia="Calibri"/>
          <w:sz w:val="28"/>
          <w:szCs w:val="28"/>
        </w:rPr>
        <w:t>Залогом бесперебойной подачи воды надлежащего качества в водопроводную сеть должно быть систематическое наблюдение и контроль над работой артезианских скважин, как обслуживающего персонала водозабора, так и представителей районной службы санитарно-эпидемиологического надзора.</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Санитарно-защитные зоны канализационных сооружений</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Санитарно-защитные зоны, согласно СанПиН 2.2.1/2.1.1.1.1031-01, принимаются для насосных станций от 15 м до 30 м в зависимости от производительности. Санитарно-защитные зоны для очистных сооружений полной биологической очистки принимаются 100 - 150 м в зависимости от производительности с термической обработкой осадка.</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Мероприятия по охране окружающей среды</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t xml:space="preserve">Канализование населенных пунктов уже предусматривает охрану окружающей среды. </w:t>
      </w:r>
    </w:p>
    <w:p w:rsidR="00D5346E" w:rsidRPr="0070360A" w:rsidRDefault="00D5346E" w:rsidP="0070360A">
      <w:pPr>
        <w:jc w:val="both"/>
        <w:rPr>
          <w:rFonts w:eastAsia="Calibri"/>
          <w:sz w:val="28"/>
          <w:szCs w:val="28"/>
        </w:rPr>
      </w:pPr>
      <w:r w:rsidRPr="0070360A">
        <w:rPr>
          <w:rFonts w:eastAsia="Calibri"/>
          <w:sz w:val="28"/>
          <w:szCs w:val="28"/>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p>
    <w:p w:rsidR="00D5346E" w:rsidRPr="0070360A" w:rsidRDefault="00D5346E" w:rsidP="0070360A">
      <w:pPr>
        <w:jc w:val="both"/>
        <w:rPr>
          <w:rFonts w:eastAsia="Calibri"/>
          <w:sz w:val="28"/>
          <w:szCs w:val="28"/>
        </w:rPr>
      </w:pPr>
      <w:r w:rsidRPr="0070360A">
        <w:rPr>
          <w:rFonts w:eastAsia="Calibri"/>
          <w:sz w:val="28"/>
          <w:szCs w:val="28"/>
        </w:rPr>
        <w:t>Насосные станции выполнены из монолитного ж/бетона с гидроизоляцией, что предотвращает попадания стоков в грунт.</w:t>
      </w:r>
    </w:p>
    <w:p w:rsidR="00D5346E" w:rsidRPr="0070360A" w:rsidRDefault="00D5346E" w:rsidP="0070360A">
      <w:pPr>
        <w:jc w:val="both"/>
        <w:rPr>
          <w:rFonts w:eastAsia="Calibri"/>
          <w:sz w:val="28"/>
          <w:szCs w:val="28"/>
        </w:rPr>
      </w:pPr>
      <w:r w:rsidRPr="0070360A">
        <w:rPr>
          <w:rFonts w:eastAsia="Calibri"/>
          <w:sz w:val="28"/>
          <w:szCs w:val="28"/>
        </w:rPr>
        <w:t>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D5346E" w:rsidRPr="0070360A" w:rsidRDefault="00D5346E" w:rsidP="0070360A">
      <w:pPr>
        <w:jc w:val="both"/>
        <w:rPr>
          <w:rFonts w:eastAsia="Calibri"/>
          <w:sz w:val="28"/>
          <w:szCs w:val="28"/>
        </w:rPr>
      </w:pPr>
      <w:r w:rsidRPr="0070360A">
        <w:rPr>
          <w:rFonts w:eastAsia="Calibri"/>
          <w:sz w:val="28"/>
          <w:szCs w:val="28"/>
        </w:rPr>
        <w:t>Очистные сооружения представляют комплекс сооружений, где происходит полная очистка. Вредных выбросов в атмосферу нет.</w:t>
      </w:r>
    </w:p>
    <w:p w:rsidR="00D5346E" w:rsidRPr="0070360A" w:rsidRDefault="00D5346E" w:rsidP="0070360A">
      <w:pPr>
        <w:jc w:val="both"/>
        <w:rPr>
          <w:rFonts w:eastAsia="Calibri"/>
          <w:sz w:val="28"/>
          <w:szCs w:val="28"/>
        </w:rPr>
      </w:pPr>
    </w:p>
    <w:p w:rsidR="00D5346E" w:rsidRPr="0070360A" w:rsidRDefault="00D5346E" w:rsidP="0070360A">
      <w:pPr>
        <w:jc w:val="both"/>
        <w:rPr>
          <w:rFonts w:eastAsia="Calibri"/>
          <w:sz w:val="28"/>
          <w:szCs w:val="28"/>
        </w:rPr>
      </w:pPr>
      <w:r w:rsidRPr="0070360A">
        <w:rPr>
          <w:rFonts w:eastAsia="Calibri"/>
          <w:sz w:val="28"/>
          <w:szCs w:val="28"/>
        </w:rPr>
        <w:br w:type="page"/>
      </w:r>
      <w:r w:rsidRPr="0070360A">
        <w:rPr>
          <w:rFonts w:eastAsia="Calibri"/>
          <w:sz w:val="28"/>
          <w:szCs w:val="28"/>
        </w:rPr>
        <w:lastRenderedPageBreak/>
        <w:t>Основные технико-экономические показатели по разделу</w:t>
      </w:r>
    </w:p>
    <w:p w:rsidR="00D5346E" w:rsidRPr="0070360A" w:rsidRDefault="00D5346E" w:rsidP="0070360A">
      <w:pPr>
        <w:jc w:val="both"/>
        <w:rPr>
          <w:rFonts w:eastAsia="Calibri"/>
          <w:sz w:val="28"/>
          <w:szCs w:val="28"/>
        </w:rPr>
      </w:pPr>
      <w:r w:rsidRPr="0070360A">
        <w:rPr>
          <w:rFonts w:eastAsia="Calibri"/>
          <w:sz w:val="28"/>
          <w:szCs w:val="28"/>
        </w:rPr>
        <w:t>«Водоснабжение и канализация»</w:t>
      </w:r>
    </w:p>
    <w:p w:rsidR="00D5346E" w:rsidRPr="0070360A" w:rsidRDefault="00D5346E" w:rsidP="0070360A">
      <w:pPr>
        <w:jc w:val="both"/>
        <w:rPr>
          <w:rFonts w:eastAsia="Calibri"/>
          <w:sz w:val="28"/>
          <w:szCs w:val="28"/>
        </w:rPr>
      </w:pPr>
      <w:r w:rsidRPr="0070360A">
        <w:rPr>
          <w:rFonts w:eastAsia="Calibri"/>
          <w:sz w:val="28"/>
          <w:szCs w:val="28"/>
        </w:rPr>
        <w:t>Таблица 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3932"/>
        <w:gridCol w:w="1471"/>
        <w:gridCol w:w="1805"/>
        <w:gridCol w:w="1659"/>
      </w:tblGrid>
      <w:tr w:rsidR="00D5346E" w:rsidRPr="0070360A" w:rsidTr="00D5346E">
        <w:trPr>
          <w:tblHeader/>
        </w:trPr>
        <w:tc>
          <w:tcPr>
            <w:tcW w:w="756" w:type="dxa"/>
            <w:vAlign w:val="center"/>
          </w:tcPr>
          <w:p w:rsidR="00D5346E" w:rsidRPr="0070360A" w:rsidRDefault="00D5346E" w:rsidP="0070360A">
            <w:pPr>
              <w:jc w:val="both"/>
              <w:rPr>
                <w:sz w:val="28"/>
                <w:szCs w:val="28"/>
              </w:rPr>
            </w:pPr>
            <w:r w:rsidRPr="0070360A">
              <w:rPr>
                <w:sz w:val="28"/>
                <w:szCs w:val="28"/>
              </w:rPr>
              <w:t>№№</w:t>
            </w:r>
          </w:p>
          <w:p w:rsidR="00D5346E" w:rsidRPr="0070360A" w:rsidRDefault="00D5346E" w:rsidP="0070360A">
            <w:pPr>
              <w:jc w:val="both"/>
              <w:rPr>
                <w:sz w:val="28"/>
                <w:szCs w:val="28"/>
              </w:rPr>
            </w:pPr>
            <w:r w:rsidRPr="0070360A">
              <w:rPr>
                <w:sz w:val="28"/>
                <w:szCs w:val="28"/>
              </w:rPr>
              <w:t>п.п.</w:t>
            </w:r>
          </w:p>
        </w:tc>
        <w:tc>
          <w:tcPr>
            <w:tcW w:w="4347" w:type="dxa"/>
            <w:vAlign w:val="center"/>
          </w:tcPr>
          <w:p w:rsidR="00D5346E" w:rsidRPr="0070360A" w:rsidRDefault="00D5346E" w:rsidP="0070360A">
            <w:pPr>
              <w:jc w:val="both"/>
              <w:rPr>
                <w:sz w:val="28"/>
                <w:szCs w:val="28"/>
              </w:rPr>
            </w:pPr>
            <w:r w:rsidRPr="0070360A">
              <w:rPr>
                <w:sz w:val="28"/>
                <w:szCs w:val="28"/>
              </w:rPr>
              <w:t>Показатели</w:t>
            </w:r>
          </w:p>
        </w:tc>
        <w:tc>
          <w:tcPr>
            <w:tcW w:w="1276" w:type="dxa"/>
            <w:vAlign w:val="center"/>
          </w:tcPr>
          <w:p w:rsidR="00D5346E" w:rsidRPr="0070360A" w:rsidRDefault="00D5346E" w:rsidP="0070360A">
            <w:pPr>
              <w:jc w:val="both"/>
              <w:rPr>
                <w:sz w:val="28"/>
                <w:szCs w:val="28"/>
              </w:rPr>
            </w:pPr>
            <w:r w:rsidRPr="0070360A">
              <w:rPr>
                <w:sz w:val="28"/>
                <w:szCs w:val="28"/>
              </w:rPr>
              <w:t>Единица</w:t>
            </w:r>
          </w:p>
          <w:p w:rsidR="00D5346E" w:rsidRPr="0070360A" w:rsidRDefault="00D5346E" w:rsidP="0070360A">
            <w:pPr>
              <w:jc w:val="both"/>
              <w:rPr>
                <w:sz w:val="28"/>
                <w:szCs w:val="28"/>
              </w:rPr>
            </w:pPr>
            <w:r w:rsidRPr="0070360A">
              <w:rPr>
                <w:sz w:val="28"/>
                <w:szCs w:val="28"/>
              </w:rPr>
              <w:t>измерения</w:t>
            </w:r>
          </w:p>
        </w:tc>
        <w:tc>
          <w:tcPr>
            <w:tcW w:w="1701" w:type="dxa"/>
            <w:vAlign w:val="center"/>
          </w:tcPr>
          <w:p w:rsidR="00D5346E" w:rsidRPr="0070360A" w:rsidRDefault="00D5346E" w:rsidP="0070360A">
            <w:pPr>
              <w:jc w:val="both"/>
              <w:rPr>
                <w:sz w:val="28"/>
                <w:szCs w:val="28"/>
              </w:rPr>
            </w:pPr>
            <w:r w:rsidRPr="0070360A">
              <w:rPr>
                <w:sz w:val="28"/>
                <w:szCs w:val="28"/>
              </w:rPr>
              <w:t>Современное состояние</w:t>
            </w:r>
          </w:p>
        </w:tc>
        <w:tc>
          <w:tcPr>
            <w:tcW w:w="1701" w:type="dxa"/>
            <w:vAlign w:val="center"/>
          </w:tcPr>
          <w:p w:rsidR="00D5346E" w:rsidRPr="0070360A" w:rsidRDefault="00D5346E" w:rsidP="0070360A">
            <w:pPr>
              <w:jc w:val="both"/>
              <w:rPr>
                <w:sz w:val="28"/>
                <w:szCs w:val="28"/>
              </w:rPr>
            </w:pPr>
            <w:r w:rsidRPr="0070360A">
              <w:rPr>
                <w:sz w:val="28"/>
                <w:szCs w:val="28"/>
              </w:rPr>
              <w:t>Расчетный срок</w:t>
            </w:r>
          </w:p>
        </w:tc>
      </w:tr>
      <w:tr w:rsidR="00D5346E" w:rsidRPr="0070360A" w:rsidTr="00D5346E">
        <w:tc>
          <w:tcPr>
            <w:tcW w:w="9781" w:type="dxa"/>
            <w:gridSpan w:val="5"/>
          </w:tcPr>
          <w:p w:rsidR="00D5346E" w:rsidRPr="0070360A" w:rsidRDefault="00D5346E" w:rsidP="0070360A">
            <w:pPr>
              <w:jc w:val="both"/>
              <w:rPr>
                <w:sz w:val="28"/>
                <w:szCs w:val="28"/>
              </w:rPr>
            </w:pPr>
            <w:r w:rsidRPr="0070360A">
              <w:rPr>
                <w:sz w:val="28"/>
                <w:szCs w:val="28"/>
              </w:rPr>
              <w:t>х. Безлесный</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6.1.</w:t>
            </w:r>
          </w:p>
        </w:tc>
        <w:tc>
          <w:tcPr>
            <w:tcW w:w="4347" w:type="dxa"/>
          </w:tcPr>
          <w:p w:rsidR="00D5346E" w:rsidRPr="0070360A" w:rsidRDefault="00D5346E" w:rsidP="0070360A">
            <w:pPr>
              <w:jc w:val="both"/>
              <w:rPr>
                <w:sz w:val="28"/>
                <w:szCs w:val="28"/>
              </w:rPr>
            </w:pPr>
            <w:r w:rsidRPr="0070360A">
              <w:rPr>
                <w:sz w:val="28"/>
                <w:szCs w:val="28"/>
              </w:rPr>
              <w:t>Водоснабжение</w:t>
            </w:r>
          </w:p>
        </w:tc>
        <w:tc>
          <w:tcPr>
            <w:tcW w:w="1276"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6.1.1.</w:t>
            </w:r>
          </w:p>
        </w:tc>
        <w:tc>
          <w:tcPr>
            <w:tcW w:w="4347" w:type="dxa"/>
          </w:tcPr>
          <w:p w:rsidR="00D5346E" w:rsidRPr="0070360A" w:rsidRDefault="00D5346E" w:rsidP="0070360A">
            <w:pPr>
              <w:jc w:val="both"/>
              <w:rPr>
                <w:sz w:val="28"/>
                <w:szCs w:val="28"/>
              </w:rPr>
            </w:pPr>
            <w:r w:rsidRPr="0070360A">
              <w:rPr>
                <w:sz w:val="28"/>
                <w:szCs w:val="28"/>
              </w:rPr>
              <w:t>Водопотребление – всего,</w:t>
            </w:r>
          </w:p>
        </w:tc>
        <w:tc>
          <w:tcPr>
            <w:tcW w:w="1276" w:type="dxa"/>
            <w:vAlign w:val="center"/>
          </w:tcPr>
          <w:p w:rsidR="00D5346E" w:rsidRPr="0070360A" w:rsidRDefault="00D5346E" w:rsidP="0070360A">
            <w:pPr>
              <w:jc w:val="both"/>
              <w:rPr>
                <w:sz w:val="28"/>
                <w:szCs w:val="28"/>
              </w:rPr>
            </w:pPr>
            <w:r w:rsidRPr="0070360A">
              <w:rPr>
                <w:sz w:val="28"/>
                <w:szCs w:val="28"/>
              </w:rPr>
              <w:t>м3/сут.</w:t>
            </w:r>
          </w:p>
        </w:tc>
        <w:tc>
          <w:tcPr>
            <w:tcW w:w="1701" w:type="dxa"/>
            <w:vAlign w:val="center"/>
          </w:tcPr>
          <w:p w:rsidR="00D5346E" w:rsidRPr="0070360A" w:rsidRDefault="00D5346E" w:rsidP="0070360A">
            <w:pPr>
              <w:jc w:val="both"/>
              <w:rPr>
                <w:sz w:val="28"/>
                <w:szCs w:val="28"/>
              </w:rPr>
            </w:pPr>
            <w:r w:rsidRPr="0070360A">
              <w:rPr>
                <w:sz w:val="28"/>
                <w:szCs w:val="28"/>
              </w:rPr>
              <w:t>961,83</w:t>
            </w:r>
          </w:p>
        </w:tc>
        <w:tc>
          <w:tcPr>
            <w:tcW w:w="1701" w:type="dxa"/>
            <w:vAlign w:val="center"/>
          </w:tcPr>
          <w:p w:rsidR="00D5346E" w:rsidRPr="0070360A" w:rsidRDefault="00D5346E" w:rsidP="0070360A">
            <w:pPr>
              <w:jc w:val="both"/>
              <w:rPr>
                <w:sz w:val="28"/>
                <w:szCs w:val="28"/>
              </w:rPr>
            </w:pPr>
            <w:r w:rsidRPr="0070360A">
              <w:rPr>
                <w:sz w:val="28"/>
                <w:szCs w:val="28"/>
              </w:rPr>
              <w:t>1161,55</w:t>
            </w:r>
          </w:p>
        </w:tc>
      </w:tr>
      <w:tr w:rsidR="00D5346E" w:rsidRPr="0070360A" w:rsidTr="00D5346E">
        <w:tc>
          <w:tcPr>
            <w:tcW w:w="756" w:type="dxa"/>
          </w:tcPr>
          <w:p w:rsidR="00D5346E" w:rsidRPr="0070360A" w:rsidRDefault="00D5346E" w:rsidP="0070360A">
            <w:pPr>
              <w:jc w:val="both"/>
              <w:rPr>
                <w:sz w:val="28"/>
                <w:szCs w:val="28"/>
              </w:rPr>
            </w:pPr>
          </w:p>
        </w:tc>
        <w:tc>
          <w:tcPr>
            <w:tcW w:w="4347" w:type="dxa"/>
          </w:tcPr>
          <w:p w:rsidR="00D5346E" w:rsidRPr="0070360A" w:rsidRDefault="00D5346E" w:rsidP="0070360A">
            <w:pPr>
              <w:jc w:val="both"/>
              <w:rPr>
                <w:sz w:val="28"/>
                <w:szCs w:val="28"/>
              </w:rPr>
            </w:pPr>
            <w:r w:rsidRPr="0070360A">
              <w:rPr>
                <w:sz w:val="28"/>
                <w:szCs w:val="28"/>
              </w:rPr>
              <w:t>в том числе:</w:t>
            </w:r>
          </w:p>
        </w:tc>
        <w:tc>
          <w:tcPr>
            <w:tcW w:w="1276"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r>
      <w:tr w:rsidR="00D5346E" w:rsidRPr="0070360A" w:rsidTr="00D5346E">
        <w:tc>
          <w:tcPr>
            <w:tcW w:w="756" w:type="dxa"/>
          </w:tcPr>
          <w:p w:rsidR="00D5346E" w:rsidRPr="0070360A" w:rsidRDefault="00D5346E" w:rsidP="0070360A">
            <w:pPr>
              <w:jc w:val="both"/>
              <w:rPr>
                <w:sz w:val="28"/>
                <w:szCs w:val="28"/>
              </w:rPr>
            </w:pPr>
          </w:p>
        </w:tc>
        <w:tc>
          <w:tcPr>
            <w:tcW w:w="4347" w:type="dxa"/>
          </w:tcPr>
          <w:p w:rsidR="00D5346E" w:rsidRPr="0070360A" w:rsidRDefault="00D5346E" w:rsidP="0070360A">
            <w:pPr>
              <w:jc w:val="both"/>
              <w:rPr>
                <w:sz w:val="28"/>
                <w:szCs w:val="28"/>
              </w:rPr>
            </w:pPr>
            <w:r w:rsidRPr="0070360A">
              <w:rPr>
                <w:sz w:val="28"/>
                <w:szCs w:val="28"/>
              </w:rPr>
              <w:t>на хозяйственно-питьевые нужды</w:t>
            </w:r>
          </w:p>
        </w:tc>
        <w:tc>
          <w:tcPr>
            <w:tcW w:w="1276" w:type="dxa"/>
            <w:vAlign w:val="center"/>
          </w:tcPr>
          <w:p w:rsidR="00D5346E" w:rsidRPr="0070360A" w:rsidRDefault="00D5346E" w:rsidP="0070360A">
            <w:pPr>
              <w:jc w:val="both"/>
              <w:rPr>
                <w:sz w:val="28"/>
                <w:szCs w:val="28"/>
              </w:rPr>
            </w:pPr>
            <w:r w:rsidRPr="0070360A">
              <w:rPr>
                <w:sz w:val="28"/>
                <w:szCs w:val="28"/>
              </w:rPr>
              <w:t>-«-</w:t>
            </w:r>
          </w:p>
        </w:tc>
        <w:tc>
          <w:tcPr>
            <w:tcW w:w="1701" w:type="dxa"/>
            <w:vAlign w:val="center"/>
          </w:tcPr>
          <w:p w:rsidR="00D5346E" w:rsidRPr="0070360A" w:rsidRDefault="00D5346E" w:rsidP="0070360A">
            <w:pPr>
              <w:jc w:val="both"/>
              <w:rPr>
                <w:sz w:val="28"/>
                <w:szCs w:val="28"/>
              </w:rPr>
            </w:pPr>
            <w:r w:rsidRPr="0070360A">
              <w:rPr>
                <w:sz w:val="28"/>
                <w:szCs w:val="28"/>
              </w:rPr>
              <w:t>961,83</w:t>
            </w:r>
          </w:p>
        </w:tc>
        <w:tc>
          <w:tcPr>
            <w:tcW w:w="1701" w:type="dxa"/>
            <w:vAlign w:val="center"/>
          </w:tcPr>
          <w:p w:rsidR="00D5346E" w:rsidRPr="0070360A" w:rsidRDefault="00D5346E" w:rsidP="0070360A">
            <w:pPr>
              <w:jc w:val="both"/>
              <w:rPr>
                <w:sz w:val="28"/>
                <w:szCs w:val="28"/>
              </w:rPr>
            </w:pPr>
            <w:r w:rsidRPr="0070360A">
              <w:rPr>
                <w:sz w:val="28"/>
                <w:szCs w:val="28"/>
              </w:rPr>
              <w:t>1161,55</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6.1.2.</w:t>
            </w:r>
          </w:p>
        </w:tc>
        <w:tc>
          <w:tcPr>
            <w:tcW w:w="4347" w:type="dxa"/>
          </w:tcPr>
          <w:p w:rsidR="00D5346E" w:rsidRPr="0070360A" w:rsidRDefault="00D5346E" w:rsidP="0070360A">
            <w:pPr>
              <w:jc w:val="both"/>
              <w:rPr>
                <w:sz w:val="28"/>
                <w:szCs w:val="28"/>
              </w:rPr>
            </w:pPr>
            <w:r w:rsidRPr="0070360A">
              <w:rPr>
                <w:sz w:val="28"/>
                <w:szCs w:val="28"/>
              </w:rPr>
              <w:t xml:space="preserve">Среднесуточное водопотребление </w:t>
            </w:r>
          </w:p>
        </w:tc>
        <w:tc>
          <w:tcPr>
            <w:tcW w:w="1276" w:type="dxa"/>
            <w:vAlign w:val="center"/>
          </w:tcPr>
          <w:p w:rsidR="00D5346E" w:rsidRPr="0070360A" w:rsidRDefault="00D5346E" w:rsidP="0070360A">
            <w:pPr>
              <w:jc w:val="both"/>
              <w:rPr>
                <w:sz w:val="28"/>
                <w:szCs w:val="28"/>
              </w:rPr>
            </w:pPr>
            <w:r w:rsidRPr="0070360A">
              <w:rPr>
                <w:sz w:val="28"/>
                <w:szCs w:val="28"/>
              </w:rPr>
              <w:t>л/сут. на 1чел.</w:t>
            </w: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r w:rsidRPr="0070360A">
              <w:rPr>
                <w:sz w:val="28"/>
                <w:szCs w:val="28"/>
              </w:rPr>
              <w:t>200-350</w:t>
            </w:r>
          </w:p>
        </w:tc>
      </w:tr>
      <w:tr w:rsidR="00D5346E" w:rsidRPr="0070360A" w:rsidTr="00D5346E">
        <w:tc>
          <w:tcPr>
            <w:tcW w:w="756" w:type="dxa"/>
          </w:tcPr>
          <w:p w:rsidR="00D5346E" w:rsidRPr="0070360A" w:rsidRDefault="00D5346E" w:rsidP="0070360A">
            <w:pPr>
              <w:jc w:val="both"/>
              <w:rPr>
                <w:sz w:val="28"/>
                <w:szCs w:val="28"/>
              </w:rPr>
            </w:pPr>
          </w:p>
        </w:tc>
        <w:tc>
          <w:tcPr>
            <w:tcW w:w="4347" w:type="dxa"/>
          </w:tcPr>
          <w:p w:rsidR="00D5346E" w:rsidRPr="0070360A" w:rsidRDefault="00D5346E" w:rsidP="0070360A">
            <w:pPr>
              <w:jc w:val="both"/>
              <w:rPr>
                <w:sz w:val="28"/>
                <w:szCs w:val="28"/>
              </w:rPr>
            </w:pPr>
            <w:r w:rsidRPr="0070360A">
              <w:rPr>
                <w:sz w:val="28"/>
                <w:szCs w:val="28"/>
              </w:rPr>
              <w:t>в том числе: на хозяйственно-питьевые нужды</w:t>
            </w:r>
          </w:p>
        </w:tc>
        <w:tc>
          <w:tcPr>
            <w:tcW w:w="1276" w:type="dxa"/>
            <w:vAlign w:val="center"/>
          </w:tcPr>
          <w:p w:rsidR="00D5346E" w:rsidRPr="0070360A" w:rsidRDefault="00D5346E" w:rsidP="0070360A">
            <w:pPr>
              <w:jc w:val="both"/>
              <w:rPr>
                <w:sz w:val="28"/>
                <w:szCs w:val="28"/>
              </w:rPr>
            </w:pPr>
            <w:r w:rsidRPr="0070360A">
              <w:rPr>
                <w:sz w:val="28"/>
                <w:szCs w:val="28"/>
              </w:rPr>
              <w:t>л/сут.</w:t>
            </w: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r w:rsidRPr="0070360A">
              <w:rPr>
                <w:sz w:val="28"/>
                <w:szCs w:val="28"/>
              </w:rPr>
              <w:t>200-350</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6.1.3.</w:t>
            </w:r>
          </w:p>
        </w:tc>
        <w:tc>
          <w:tcPr>
            <w:tcW w:w="4347" w:type="dxa"/>
          </w:tcPr>
          <w:p w:rsidR="00D5346E" w:rsidRPr="0070360A" w:rsidRDefault="00D5346E" w:rsidP="0070360A">
            <w:pPr>
              <w:jc w:val="both"/>
              <w:rPr>
                <w:sz w:val="28"/>
                <w:szCs w:val="28"/>
              </w:rPr>
            </w:pPr>
            <w:r w:rsidRPr="0070360A">
              <w:rPr>
                <w:sz w:val="28"/>
                <w:szCs w:val="28"/>
              </w:rPr>
              <w:t>Протяженность сетей</w:t>
            </w:r>
          </w:p>
        </w:tc>
        <w:tc>
          <w:tcPr>
            <w:tcW w:w="1276" w:type="dxa"/>
            <w:vAlign w:val="center"/>
          </w:tcPr>
          <w:p w:rsidR="00D5346E" w:rsidRPr="0070360A" w:rsidRDefault="00D5346E" w:rsidP="0070360A">
            <w:pPr>
              <w:jc w:val="both"/>
              <w:rPr>
                <w:sz w:val="28"/>
                <w:szCs w:val="28"/>
              </w:rPr>
            </w:pPr>
            <w:r w:rsidRPr="0070360A">
              <w:rPr>
                <w:sz w:val="28"/>
                <w:szCs w:val="28"/>
              </w:rPr>
              <w:t>м</w:t>
            </w: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r w:rsidRPr="0070360A">
              <w:rPr>
                <w:sz w:val="28"/>
                <w:szCs w:val="28"/>
              </w:rPr>
              <w:t>10386,05</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6.2.</w:t>
            </w:r>
          </w:p>
        </w:tc>
        <w:tc>
          <w:tcPr>
            <w:tcW w:w="4347" w:type="dxa"/>
          </w:tcPr>
          <w:p w:rsidR="00D5346E" w:rsidRPr="0070360A" w:rsidRDefault="00D5346E" w:rsidP="0070360A">
            <w:pPr>
              <w:jc w:val="both"/>
              <w:rPr>
                <w:sz w:val="28"/>
                <w:szCs w:val="28"/>
              </w:rPr>
            </w:pPr>
            <w:r w:rsidRPr="0070360A">
              <w:rPr>
                <w:sz w:val="28"/>
                <w:szCs w:val="28"/>
              </w:rPr>
              <w:t>Канализация</w:t>
            </w:r>
          </w:p>
        </w:tc>
        <w:tc>
          <w:tcPr>
            <w:tcW w:w="1276"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6.2.1.</w:t>
            </w:r>
          </w:p>
        </w:tc>
        <w:tc>
          <w:tcPr>
            <w:tcW w:w="4347" w:type="dxa"/>
          </w:tcPr>
          <w:p w:rsidR="00D5346E" w:rsidRPr="0070360A" w:rsidRDefault="00D5346E" w:rsidP="0070360A">
            <w:pPr>
              <w:jc w:val="both"/>
              <w:rPr>
                <w:sz w:val="28"/>
                <w:szCs w:val="28"/>
              </w:rPr>
            </w:pPr>
            <w:r w:rsidRPr="0070360A">
              <w:rPr>
                <w:sz w:val="28"/>
                <w:szCs w:val="28"/>
              </w:rPr>
              <w:t>Общее поступление сточных вод – всего,</w:t>
            </w:r>
          </w:p>
        </w:tc>
        <w:tc>
          <w:tcPr>
            <w:tcW w:w="1276" w:type="dxa"/>
            <w:vAlign w:val="center"/>
          </w:tcPr>
          <w:p w:rsidR="00D5346E" w:rsidRPr="0070360A" w:rsidRDefault="00D5346E" w:rsidP="0070360A">
            <w:pPr>
              <w:jc w:val="both"/>
              <w:rPr>
                <w:sz w:val="28"/>
                <w:szCs w:val="28"/>
              </w:rPr>
            </w:pPr>
            <w:r w:rsidRPr="0070360A">
              <w:rPr>
                <w:sz w:val="28"/>
                <w:szCs w:val="28"/>
              </w:rPr>
              <w:t>м3/сут</w:t>
            </w:r>
          </w:p>
        </w:tc>
        <w:tc>
          <w:tcPr>
            <w:tcW w:w="1701" w:type="dxa"/>
            <w:vAlign w:val="center"/>
          </w:tcPr>
          <w:p w:rsidR="00D5346E" w:rsidRPr="0070360A" w:rsidRDefault="00D5346E" w:rsidP="0070360A">
            <w:pPr>
              <w:jc w:val="both"/>
              <w:rPr>
                <w:sz w:val="28"/>
                <w:szCs w:val="28"/>
              </w:rPr>
            </w:pPr>
            <w:r w:rsidRPr="0070360A">
              <w:rPr>
                <w:sz w:val="28"/>
                <w:szCs w:val="28"/>
              </w:rPr>
              <w:t>830,93</w:t>
            </w:r>
          </w:p>
        </w:tc>
        <w:tc>
          <w:tcPr>
            <w:tcW w:w="1701" w:type="dxa"/>
            <w:vAlign w:val="center"/>
          </w:tcPr>
          <w:p w:rsidR="00D5346E" w:rsidRPr="0070360A" w:rsidRDefault="00D5346E" w:rsidP="0070360A">
            <w:pPr>
              <w:jc w:val="both"/>
              <w:rPr>
                <w:sz w:val="28"/>
                <w:szCs w:val="28"/>
              </w:rPr>
            </w:pPr>
            <w:r w:rsidRPr="0070360A">
              <w:rPr>
                <w:sz w:val="28"/>
                <w:szCs w:val="28"/>
              </w:rPr>
              <w:t>1014,05</w:t>
            </w:r>
          </w:p>
        </w:tc>
      </w:tr>
      <w:tr w:rsidR="00D5346E" w:rsidRPr="0070360A" w:rsidTr="00D5346E">
        <w:tc>
          <w:tcPr>
            <w:tcW w:w="756" w:type="dxa"/>
          </w:tcPr>
          <w:p w:rsidR="00D5346E" w:rsidRPr="0070360A" w:rsidRDefault="00D5346E" w:rsidP="0070360A">
            <w:pPr>
              <w:jc w:val="both"/>
              <w:rPr>
                <w:sz w:val="28"/>
                <w:szCs w:val="28"/>
              </w:rPr>
            </w:pPr>
          </w:p>
        </w:tc>
        <w:tc>
          <w:tcPr>
            <w:tcW w:w="4347" w:type="dxa"/>
          </w:tcPr>
          <w:p w:rsidR="00D5346E" w:rsidRPr="0070360A" w:rsidRDefault="00D5346E" w:rsidP="0070360A">
            <w:pPr>
              <w:jc w:val="both"/>
              <w:rPr>
                <w:sz w:val="28"/>
                <w:szCs w:val="28"/>
              </w:rPr>
            </w:pPr>
            <w:r w:rsidRPr="0070360A">
              <w:rPr>
                <w:sz w:val="28"/>
                <w:szCs w:val="28"/>
              </w:rPr>
              <w:t>в том числе:</w:t>
            </w:r>
          </w:p>
        </w:tc>
        <w:tc>
          <w:tcPr>
            <w:tcW w:w="1276"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p>
        </w:tc>
      </w:tr>
      <w:tr w:rsidR="00D5346E" w:rsidRPr="0070360A" w:rsidTr="00D5346E">
        <w:tc>
          <w:tcPr>
            <w:tcW w:w="756" w:type="dxa"/>
          </w:tcPr>
          <w:p w:rsidR="00D5346E" w:rsidRPr="0070360A" w:rsidRDefault="00D5346E" w:rsidP="0070360A">
            <w:pPr>
              <w:jc w:val="both"/>
              <w:rPr>
                <w:sz w:val="28"/>
                <w:szCs w:val="28"/>
              </w:rPr>
            </w:pPr>
          </w:p>
        </w:tc>
        <w:tc>
          <w:tcPr>
            <w:tcW w:w="4347" w:type="dxa"/>
          </w:tcPr>
          <w:p w:rsidR="00D5346E" w:rsidRPr="0070360A" w:rsidRDefault="00D5346E" w:rsidP="0070360A">
            <w:pPr>
              <w:jc w:val="both"/>
              <w:rPr>
                <w:sz w:val="28"/>
                <w:szCs w:val="28"/>
              </w:rPr>
            </w:pPr>
            <w:r w:rsidRPr="0070360A">
              <w:rPr>
                <w:sz w:val="28"/>
                <w:szCs w:val="28"/>
              </w:rPr>
              <w:t xml:space="preserve">хозяйственно-бытовые </w:t>
            </w:r>
          </w:p>
        </w:tc>
        <w:tc>
          <w:tcPr>
            <w:tcW w:w="1276" w:type="dxa"/>
            <w:vAlign w:val="center"/>
          </w:tcPr>
          <w:p w:rsidR="00D5346E" w:rsidRPr="0070360A" w:rsidRDefault="00D5346E" w:rsidP="0070360A">
            <w:pPr>
              <w:jc w:val="both"/>
              <w:rPr>
                <w:sz w:val="28"/>
                <w:szCs w:val="28"/>
              </w:rPr>
            </w:pPr>
            <w:r w:rsidRPr="0070360A">
              <w:rPr>
                <w:sz w:val="28"/>
                <w:szCs w:val="28"/>
              </w:rPr>
              <w:t>-«-</w:t>
            </w:r>
          </w:p>
        </w:tc>
        <w:tc>
          <w:tcPr>
            <w:tcW w:w="1701" w:type="dxa"/>
            <w:vAlign w:val="center"/>
          </w:tcPr>
          <w:p w:rsidR="00D5346E" w:rsidRPr="0070360A" w:rsidRDefault="00D5346E" w:rsidP="0070360A">
            <w:pPr>
              <w:jc w:val="both"/>
              <w:rPr>
                <w:sz w:val="28"/>
                <w:szCs w:val="28"/>
              </w:rPr>
            </w:pPr>
            <w:r w:rsidRPr="0070360A">
              <w:rPr>
                <w:sz w:val="28"/>
                <w:szCs w:val="28"/>
              </w:rPr>
              <w:t>830,93</w:t>
            </w:r>
          </w:p>
        </w:tc>
        <w:tc>
          <w:tcPr>
            <w:tcW w:w="1701" w:type="dxa"/>
            <w:vAlign w:val="center"/>
          </w:tcPr>
          <w:p w:rsidR="00D5346E" w:rsidRPr="0070360A" w:rsidRDefault="00D5346E" w:rsidP="0070360A">
            <w:pPr>
              <w:jc w:val="both"/>
              <w:rPr>
                <w:sz w:val="28"/>
                <w:szCs w:val="28"/>
              </w:rPr>
            </w:pPr>
            <w:r w:rsidRPr="0070360A">
              <w:rPr>
                <w:sz w:val="28"/>
                <w:szCs w:val="28"/>
              </w:rPr>
              <w:t>1014,05</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6.2.2.</w:t>
            </w:r>
          </w:p>
        </w:tc>
        <w:tc>
          <w:tcPr>
            <w:tcW w:w="4347" w:type="dxa"/>
          </w:tcPr>
          <w:p w:rsidR="00D5346E" w:rsidRPr="0070360A" w:rsidRDefault="00D5346E" w:rsidP="0070360A">
            <w:pPr>
              <w:jc w:val="both"/>
              <w:rPr>
                <w:sz w:val="28"/>
                <w:szCs w:val="28"/>
              </w:rPr>
            </w:pPr>
            <w:r w:rsidRPr="0070360A">
              <w:rPr>
                <w:sz w:val="28"/>
                <w:szCs w:val="28"/>
              </w:rPr>
              <w:t>Протяженность сетей самотечной канализации</w:t>
            </w:r>
          </w:p>
        </w:tc>
        <w:tc>
          <w:tcPr>
            <w:tcW w:w="1276" w:type="dxa"/>
            <w:vAlign w:val="center"/>
          </w:tcPr>
          <w:p w:rsidR="00D5346E" w:rsidRPr="0070360A" w:rsidRDefault="00D5346E" w:rsidP="0070360A">
            <w:pPr>
              <w:jc w:val="both"/>
              <w:rPr>
                <w:sz w:val="28"/>
                <w:szCs w:val="28"/>
              </w:rPr>
            </w:pPr>
            <w:r w:rsidRPr="0070360A">
              <w:rPr>
                <w:sz w:val="28"/>
                <w:szCs w:val="28"/>
              </w:rPr>
              <w:t>м</w:t>
            </w:r>
          </w:p>
        </w:tc>
        <w:tc>
          <w:tcPr>
            <w:tcW w:w="1701" w:type="dxa"/>
            <w:vAlign w:val="center"/>
          </w:tcPr>
          <w:p w:rsidR="00D5346E" w:rsidRPr="0070360A" w:rsidRDefault="00D5346E" w:rsidP="0070360A">
            <w:pPr>
              <w:jc w:val="both"/>
              <w:rPr>
                <w:sz w:val="28"/>
                <w:szCs w:val="28"/>
              </w:rPr>
            </w:pPr>
            <w:r w:rsidRPr="0070360A">
              <w:rPr>
                <w:sz w:val="28"/>
                <w:szCs w:val="28"/>
              </w:rPr>
              <w:t>-</w:t>
            </w:r>
          </w:p>
        </w:tc>
        <w:tc>
          <w:tcPr>
            <w:tcW w:w="1701" w:type="dxa"/>
            <w:vAlign w:val="center"/>
          </w:tcPr>
          <w:p w:rsidR="00D5346E" w:rsidRPr="0070360A" w:rsidRDefault="00D5346E" w:rsidP="0070360A">
            <w:pPr>
              <w:jc w:val="both"/>
              <w:rPr>
                <w:sz w:val="28"/>
                <w:szCs w:val="28"/>
              </w:rPr>
            </w:pPr>
            <w:r w:rsidRPr="0070360A">
              <w:rPr>
                <w:sz w:val="28"/>
                <w:szCs w:val="28"/>
              </w:rPr>
              <w:t>12255,75</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6.2.3.</w:t>
            </w:r>
          </w:p>
        </w:tc>
        <w:tc>
          <w:tcPr>
            <w:tcW w:w="4347" w:type="dxa"/>
          </w:tcPr>
          <w:p w:rsidR="00D5346E" w:rsidRPr="0070360A" w:rsidRDefault="00D5346E" w:rsidP="0070360A">
            <w:pPr>
              <w:jc w:val="both"/>
              <w:rPr>
                <w:sz w:val="28"/>
                <w:szCs w:val="28"/>
              </w:rPr>
            </w:pPr>
            <w:r w:rsidRPr="0070360A">
              <w:rPr>
                <w:sz w:val="28"/>
                <w:szCs w:val="28"/>
              </w:rPr>
              <w:t>Протяженность сетей напорной канализации</w:t>
            </w:r>
          </w:p>
        </w:tc>
        <w:tc>
          <w:tcPr>
            <w:tcW w:w="1276" w:type="dxa"/>
            <w:vAlign w:val="center"/>
          </w:tcPr>
          <w:p w:rsidR="00D5346E" w:rsidRPr="0070360A" w:rsidRDefault="00D5346E" w:rsidP="0070360A">
            <w:pPr>
              <w:jc w:val="both"/>
              <w:rPr>
                <w:sz w:val="28"/>
                <w:szCs w:val="28"/>
              </w:rPr>
            </w:pPr>
            <w:r w:rsidRPr="0070360A">
              <w:rPr>
                <w:sz w:val="28"/>
                <w:szCs w:val="28"/>
              </w:rPr>
              <w:t>м</w:t>
            </w:r>
          </w:p>
        </w:tc>
        <w:tc>
          <w:tcPr>
            <w:tcW w:w="1701" w:type="dxa"/>
            <w:vAlign w:val="center"/>
          </w:tcPr>
          <w:p w:rsidR="00D5346E" w:rsidRPr="0070360A" w:rsidRDefault="00D5346E" w:rsidP="0070360A">
            <w:pPr>
              <w:jc w:val="both"/>
              <w:rPr>
                <w:sz w:val="28"/>
                <w:szCs w:val="28"/>
              </w:rPr>
            </w:pPr>
            <w:r w:rsidRPr="0070360A">
              <w:rPr>
                <w:sz w:val="28"/>
                <w:szCs w:val="28"/>
              </w:rPr>
              <w:t>-</w:t>
            </w:r>
          </w:p>
        </w:tc>
        <w:tc>
          <w:tcPr>
            <w:tcW w:w="1701" w:type="dxa"/>
            <w:vAlign w:val="center"/>
          </w:tcPr>
          <w:p w:rsidR="00D5346E" w:rsidRPr="0070360A" w:rsidRDefault="00D5346E" w:rsidP="0070360A">
            <w:pPr>
              <w:jc w:val="both"/>
              <w:rPr>
                <w:sz w:val="28"/>
                <w:szCs w:val="28"/>
              </w:rPr>
            </w:pPr>
            <w:r w:rsidRPr="0070360A">
              <w:rPr>
                <w:sz w:val="28"/>
                <w:szCs w:val="28"/>
              </w:rPr>
              <w:t>4683,90</w:t>
            </w:r>
          </w:p>
        </w:tc>
      </w:tr>
      <w:tr w:rsidR="00D5346E" w:rsidRPr="0070360A" w:rsidTr="00D5346E">
        <w:tc>
          <w:tcPr>
            <w:tcW w:w="756" w:type="dxa"/>
          </w:tcPr>
          <w:p w:rsidR="00D5346E" w:rsidRPr="0070360A" w:rsidRDefault="00D5346E" w:rsidP="0070360A">
            <w:pPr>
              <w:jc w:val="both"/>
              <w:rPr>
                <w:sz w:val="28"/>
                <w:szCs w:val="28"/>
              </w:rPr>
            </w:pPr>
            <w:r w:rsidRPr="0070360A">
              <w:rPr>
                <w:sz w:val="28"/>
                <w:szCs w:val="28"/>
              </w:rPr>
              <w:t>6.1.3.</w:t>
            </w:r>
          </w:p>
        </w:tc>
        <w:tc>
          <w:tcPr>
            <w:tcW w:w="4347" w:type="dxa"/>
          </w:tcPr>
          <w:p w:rsidR="00D5346E" w:rsidRPr="0070360A" w:rsidRDefault="00D5346E" w:rsidP="0070360A">
            <w:pPr>
              <w:jc w:val="both"/>
              <w:rPr>
                <w:sz w:val="28"/>
                <w:szCs w:val="28"/>
              </w:rPr>
            </w:pPr>
            <w:r w:rsidRPr="0070360A">
              <w:rPr>
                <w:sz w:val="28"/>
                <w:szCs w:val="28"/>
              </w:rPr>
              <w:t>Протяженность сетей</w:t>
            </w:r>
          </w:p>
        </w:tc>
        <w:tc>
          <w:tcPr>
            <w:tcW w:w="1276" w:type="dxa"/>
            <w:vAlign w:val="center"/>
          </w:tcPr>
          <w:p w:rsidR="00D5346E" w:rsidRPr="0070360A" w:rsidRDefault="00D5346E" w:rsidP="0070360A">
            <w:pPr>
              <w:jc w:val="both"/>
              <w:rPr>
                <w:sz w:val="28"/>
                <w:szCs w:val="28"/>
              </w:rPr>
            </w:pPr>
            <w:r w:rsidRPr="0070360A">
              <w:rPr>
                <w:sz w:val="28"/>
                <w:szCs w:val="28"/>
              </w:rPr>
              <w:t>м</w:t>
            </w:r>
          </w:p>
        </w:tc>
        <w:tc>
          <w:tcPr>
            <w:tcW w:w="1701" w:type="dxa"/>
            <w:vAlign w:val="center"/>
          </w:tcPr>
          <w:p w:rsidR="00D5346E" w:rsidRPr="0070360A" w:rsidRDefault="00D5346E" w:rsidP="0070360A">
            <w:pPr>
              <w:jc w:val="both"/>
              <w:rPr>
                <w:sz w:val="28"/>
                <w:szCs w:val="28"/>
              </w:rPr>
            </w:pPr>
          </w:p>
        </w:tc>
        <w:tc>
          <w:tcPr>
            <w:tcW w:w="1701" w:type="dxa"/>
            <w:vAlign w:val="center"/>
          </w:tcPr>
          <w:p w:rsidR="00D5346E" w:rsidRPr="0070360A" w:rsidRDefault="00D5346E" w:rsidP="0070360A">
            <w:pPr>
              <w:jc w:val="both"/>
              <w:rPr>
                <w:sz w:val="28"/>
                <w:szCs w:val="28"/>
              </w:rPr>
            </w:pPr>
            <w:r w:rsidRPr="0070360A">
              <w:rPr>
                <w:sz w:val="28"/>
                <w:szCs w:val="28"/>
              </w:rPr>
              <w:t>29966,00</w:t>
            </w:r>
          </w:p>
        </w:tc>
      </w:tr>
    </w:tbl>
    <w:p w:rsidR="00D5346E" w:rsidRPr="0070360A" w:rsidRDefault="00D5346E" w:rsidP="0070360A">
      <w:pPr>
        <w:jc w:val="both"/>
        <w:rPr>
          <w:rFonts w:eastAsia="Calibri"/>
          <w:sz w:val="28"/>
          <w:szCs w:val="28"/>
        </w:rPr>
      </w:pPr>
    </w:p>
    <w:p w:rsidR="00D5346E" w:rsidRPr="0070360A" w:rsidRDefault="00D5346E" w:rsidP="0070360A">
      <w:pPr>
        <w:jc w:val="both"/>
        <w:rPr>
          <w:sz w:val="28"/>
          <w:szCs w:val="28"/>
        </w:rPr>
      </w:pPr>
      <w:bookmarkStart w:id="91" w:name="_Toc169613012"/>
      <w:r w:rsidRPr="0070360A">
        <w:rPr>
          <w:sz w:val="28"/>
          <w:szCs w:val="28"/>
        </w:rPr>
        <w:t>2.2.7.5 Теплоснабжение</w:t>
      </w:r>
      <w:bookmarkEnd w:id="91"/>
    </w:p>
    <w:p w:rsidR="00D5346E" w:rsidRPr="0070360A" w:rsidRDefault="00D5346E" w:rsidP="0070360A">
      <w:pPr>
        <w:jc w:val="both"/>
        <w:rPr>
          <w:rFonts w:eastAsia="Calibri"/>
          <w:sz w:val="28"/>
          <w:szCs w:val="28"/>
        </w:rPr>
      </w:pPr>
    </w:p>
    <w:p w:rsidR="00D5346E" w:rsidRPr="0070360A" w:rsidRDefault="00D5346E" w:rsidP="0070360A">
      <w:pPr>
        <w:jc w:val="both"/>
        <w:rPr>
          <w:sz w:val="28"/>
          <w:szCs w:val="28"/>
        </w:rPr>
      </w:pPr>
      <w:bookmarkStart w:id="92" w:name="_Toc404203023"/>
      <w:bookmarkStart w:id="93" w:name="_Toc437008350"/>
      <w:r w:rsidRPr="0070360A">
        <w:rPr>
          <w:sz w:val="28"/>
          <w:szCs w:val="28"/>
        </w:rPr>
        <w:t>Общая часть</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Раздел «Теплоснабжение» в составе проекта генерального плана Ленинского сельского поселения Усть-Лабинского района Краснодарского края выполнен на основании схемы теплоснабжения Ленинского сельского поселения Усть-Лабинского района Краснодарского края.</w:t>
      </w:r>
    </w:p>
    <w:p w:rsidR="00D5346E" w:rsidRPr="0070360A" w:rsidRDefault="00D5346E" w:rsidP="0070360A">
      <w:pPr>
        <w:jc w:val="both"/>
        <w:rPr>
          <w:sz w:val="28"/>
          <w:szCs w:val="28"/>
        </w:rPr>
      </w:pPr>
      <w:r w:rsidRPr="0070360A">
        <w:rPr>
          <w:sz w:val="28"/>
          <w:szCs w:val="28"/>
        </w:rPr>
        <w:t>Проект выполнен в соответствии со СНиП 41-01-2003 «Отопление, вентиляция и кондиционирование», СНиП 41-02-2003 «Тепловые сети», СНиП 2.08.02-89* «Общественные здания и сооружения», СНиП 31-05-2003 «Общественные здания административного назначения» и СНиП 2.04.01-85* «Внутренний водопровод и канализация зданий».</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Существующее положение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lastRenderedPageBreak/>
        <w:t>В состав Ленинского сельского поселения Усть-Лабинского района Краснодарского края входит х. Безлесный.</w:t>
      </w:r>
    </w:p>
    <w:p w:rsidR="00D5346E" w:rsidRPr="0070360A" w:rsidRDefault="00D5346E" w:rsidP="0070360A">
      <w:pPr>
        <w:jc w:val="both"/>
        <w:rPr>
          <w:sz w:val="28"/>
          <w:szCs w:val="28"/>
        </w:rPr>
      </w:pPr>
      <w:r w:rsidRPr="0070360A">
        <w:rPr>
          <w:sz w:val="28"/>
          <w:szCs w:val="28"/>
        </w:rPr>
        <w:t>В настоящее время в поселке действует 1 отопительная котельная, работающая на газообразном топливе.</w:t>
      </w:r>
    </w:p>
    <w:p w:rsidR="00D5346E" w:rsidRPr="0070360A" w:rsidRDefault="00D5346E" w:rsidP="0070360A">
      <w:pPr>
        <w:jc w:val="both"/>
        <w:rPr>
          <w:sz w:val="28"/>
          <w:szCs w:val="28"/>
        </w:rPr>
      </w:pPr>
      <w:r w:rsidRPr="0070360A">
        <w:rPr>
          <w:sz w:val="28"/>
          <w:szCs w:val="28"/>
        </w:rPr>
        <w:t>Отопление и горячее водоснабжение одноэтажной жилой застройки предусматривается от местных отопительных установок.</w:t>
      </w:r>
    </w:p>
    <w:p w:rsidR="00D5346E" w:rsidRPr="0070360A" w:rsidRDefault="00D5346E" w:rsidP="0070360A">
      <w:pPr>
        <w:jc w:val="both"/>
        <w:rPr>
          <w:sz w:val="28"/>
          <w:szCs w:val="28"/>
        </w:rPr>
      </w:pPr>
      <w:r w:rsidRPr="0070360A">
        <w:rPr>
          <w:sz w:val="28"/>
          <w:szCs w:val="28"/>
        </w:rPr>
        <w:t>Отопление и горячее водоснабжение общественных зданий централизованное, от котельных.</w:t>
      </w:r>
    </w:p>
    <w:p w:rsidR="00D5346E" w:rsidRPr="0070360A" w:rsidRDefault="00D5346E" w:rsidP="0070360A">
      <w:pPr>
        <w:jc w:val="both"/>
        <w:rPr>
          <w:sz w:val="28"/>
          <w:szCs w:val="28"/>
        </w:rPr>
      </w:pPr>
      <w:r w:rsidRPr="0070360A">
        <w:rPr>
          <w:sz w:val="28"/>
          <w:szCs w:val="28"/>
        </w:rPr>
        <w:t>В настоящее время в поселке действует 2 отопительные котельные, работающие на газообразном топливе.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Характеристики существующих котельных</w:t>
      </w:r>
    </w:p>
    <w:p w:rsidR="00D5346E" w:rsidRPr="0070360A" w:rsidRDefault="00D5346E" w:rsidP="0070360A">
      <w:pPr>
        <w:jc w:val="both"/>
        <w:rPr>
          <w:sz w:val="28"/>
          <w:szCs w:val="28"/>
        </w:rPr>
      </w:pPr>
      <w:r w:rsidRPr="0070360A">
        <w:rPr>
          <w:sz w:val="28"/>
          <w:szCs w:val="28"/>
        </w:rPr>
        <w:t>Таблица 31</w:t>
      </w:r>
    </w:p>
    <w:tbl>
      <w:tblPr>
        <w:tblW w:w="9376"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572"/>
        <w:gridCol w:w="1134"/>
        <w:gridCol w:w="1275"/>
        <w:gridCol w:w="1418"/>
        <w:gridCol w:w="1417"/>
        <w:gridCol w:w="1560"/>
      </w:tblGrid>
      <w:tr w:rsidR="00D5346E" w:rsidRPr="0070360A" w:rsidTr="00D5346E">
        <w:trPr>
          <w:trHeight w:val="2142"/>
        </w:trPr>
        <w:tc>
          <w:tcPr>
            <w:tcW w:w="2572"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Источник теплоснаб- жения</w:t>
            </w:r>
          </w:p>
        </w:tc>
        <w:tc>
          <w:tcPr>
            <w:tcW w:w="1134"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Год ввода в эксплуа тацию</w:t>
            </w:r>
          </w:p>
        </w:tc>
        <w:tc>
          <w:tcPr>
            <w:tcW w:w="1275"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Основной вид топлива</w:t>
            </w:r>
          </w:p>
        </w:tc>
        <w:tc>
          <w:tcPr>
            <w:tcW w:w="1418"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Мощность котельной</w:t>
            </w:r>
          </w:p>
          <w:p w:rsidR="00D5346E" w:rsidRPr="0070360A" w:rsidRDefault="00D5346E" w:rsidP="0070360A">
            <w:pPr>
              <w:jc w:val="both"/>
              <w:rPr>
                <w:sz w:val="28"/>
                <w:szCs w:val="28"/>
              </w:rPr>
            </w:pPr>
            <w:r w:rsidRPr="0070360A">
              <w:rPr>
                <w:sz w:val="28"/>
                <w:szCs w:val="28"/>
              </w:rPr>
              <w:t>Гкал/ч</w:t>
            </w:r>
          </w:p>
        </w:tc>
        <w:tc>
          <w:tcPr>
            <w:tcW w:w="1417"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Подклю чённая нагрузка, Гкал/ч</w:t>
            </w:r>
          </w:p>
        </w:tc>
        <w:tc>
          <w:tcPr>
            <w:tcW w:w="1560"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Годовая выработка, Гкал/год</w:t>
            </w:r>
          </w:p>
        </w:tc>
      </w:tr>
      <w:tr w:rsidR="00D5346E" w:rsidRPr="0070360A" w:rsidTr="00D5346E">
        <w:trPr>
          <w:trHeight w:val="488"/>
        </w:trPr>
        <w:tc>
          <w:tcPr>
            <w:tcW w:w="2572" w:type="dxa"/>
            <w:shd w:val="clear" w:color="auto" w:fill="auto"/>
          </w:tcPr>
          <w:p w:rsidR="00D5346E" w:rsidRPr="0070360A" w:rsidRDefault="00D5346E" w:rsidP="0070360A">
            <w:pPr>
              <w:jc w:val="both"/>
              <w:rPr>
                <w:sz w:val="28"/>
                <w:szCs w:val="28"/>
              </w:rPr>
            </w:pPr>
            <w:r w:rsidRPr="0070360A">
              <w:rPr>
                <w:sz w:val="28"/>
                <w:szCs w:val="28"/>
              </w:rPr>
              <w:t>1</w:t>
            </w:r>
          </w:p>
        </w:tc>
        <w:tc>
          <w:tcPr>
            <w:tcW w:w="1134" w:type="dxa"/>
            <w:shd w:val="clear" w:color="auto" w:fill="auto"/>
          </w:tcPr>
          <w:p w:rsidR="00D5346E" w:rsidRPr="0070360A" w:rsidRDefault="00D5346E" w:rsidP="0070360A">
            <w:pPr>
              <w:jc w:val="both"/>
              <w:rPr>
                <w:sz w:val="28"/>
                <w:szCs w:val="28"/>
              </w:rPr>
            </w:pPr>
            <w:r w:rsidRPr="0070360A">
              <w:rPr>
                <w:sz w:val="28"/>
                <w:szCs w:val="28"/>
              </w:rPr>
              <w:t>2</w:t>
            </w:r>
          </w:p>
        </w:tc>
        <w:tc>
          <w:tcPr>
            <w:tcW w:w="1275" w:type="dxa"/>
            <w:shd w:val="clear" w:color="auto" w:fill="auto"/>
          </w:tcPr>
          <w:p w:rsidR="00D5346E" w:rsidRPr="0070360A" w:rsidRDefault="00D5346E" w:rsidP="0070360A">
            <w:pPr>
              <w:jc w:val="both"/>
              <w:rPr>
                <w:sz w:val="28"/>
                <w:szCs w:val="28"/>
              </w:rPr>
            </w:pPr>
            <w:r w:rsidRPr="0070360A">
              <w:rPr>
                <w:sz w:val="28"/>
                <w:szCs w:val="28"/>
              </w:rPr>
              <w:t>3</w:t>
            </w:r>
          </w:p>
        </w:tc>
        <w:tc>
          <w:tcPr>
            <w:tcW w:w="1418" w:type="dxa"/>
            <w:shd w:val="clear" w:color="auto" w:fill="auto"/>
          </w:tcPr>
          <w:p w:rsidR="00D5346E" w:rsidRPr="0070360A" w:rsidRDefault="00D5346E" w:rsidP="0070360A">
            <w:pPr>
              <w:jc w:val="both"/>
              <w:rPr>
                <w:sz w:val="28"/>
                <w:szCs w:val="28"/>
              </w:rPr>
            </w:pPr>
            <w:r w:rsidRPr="0070360A">
              <w:rPr>
                <w:sz w:val="28"/>
                <w:szCs w:val="28"/>
              </w:rPr>
              <w:t>4</w:t>
            </w:r>
          </w:p>
        </w:tc>
        <w:tc>
          <w:tcPr>
            <w:tcW w:w="1417" w:type="dxa"/>
            <w:shd w:val="clear" w:color="auto" w:fill="auto"/>
          </w:tcPr>
          <w:p w:rsidR="00D5346E" w:rsidRPr="0070360A" w:rsidRDefault="00D5346E" w:rsidP="0070360A">
            <w:pPr>
              <w:jc w:val="both"/>
              <w:rPr>
                <w:sz w:val="28"/>
                <w:szCs w:val="28"/>
              </w:rPr>
            </w:pPr>
            <w:r w:rsidRPr="0070360A">
              <w:rPr>
                <w:sz w:val="28"/>
                <w:szCs w:val="28"/>
              </w:rPr>
              <w:t>5</w:t>
            </w:r>
          </w:p>
        </w:tc>
        <w:tc>
          <w:tcPr>
            <w:tcW w:w="1560" w:type="dxa"/>
            <w:shd w:val="clear" w:color="auto" w:fill="auto"/>
          </w:tcPr>
          <w:p w:rsidR="00D5346E" w:rsidRPr="0070360A" w:rsidRDefault="00D5346E" w:rsidP="0070360A">
            <w:pPr>
              <w:jc w:val="both"/>
              <w:rPr>
                <w:sz w:val="28"/>
                <w:szCs w:val="28"/>
              </w:rPr>
            </w:pPr>
            <w:r w:rsidRPr="0070360A">
              <w:rPr>
                <w:sz w:val="28"/>
                <w:szCs w:val="28"/>
              </w:rPr>
              <w:t>6</w:t>
            </w:r>
          </w:p>
        </w:tc>
      </w:tr>
      <w:tr w:rsidR="00D5346E" w:rsidRPr="0070360A" w:rsidTr="00D5346E">
        <w:trPr>
          <w:trHeight w:val="3249"/>
        </w:trPr>
        <w:tc>
          <w:tcPr>
            <w:tcW w:w="2572" w:type="dxa"/>
            <w:shd w:val="clear" w:color="auto" w:fill="auto"/>
          </w:tcPr>
          <w:p w:rsidR="00D5346E" w:rsidRPr="0070360A" w:rsidRDefault="00D5346E" w:rsidP="0070360A">
            <w:pPr>
              <w:jc w:val="both"/>
              <w:rPr>
                <w:sz w:val="28"/>
                <w:szCs w:val="28"/>
              </w:rPr>
            </w:pPr>
            <w:r w:rsidRPr="0070360A">
              <w:rPr>
                <w:sz w:val="28"/>
                <w:szCs w:val="28"/>
              </w:rPr>
              <w:t>Блочно-модульная котельная</w:t>
            </w:r>
          </w:p>
          <w:p w:rsidR="00D5346E" w:rsidRPr="0070360A" w:rsidRDefault="00D5346E" w:rsidP="0070360A">
            <w:pPr>
              <w:jc w:val="both"/>
              <w:rPr>
                <w:sz w:val="28"/>
                <w:szCs w:val="28"/>
              </w:rPr>
            </w:pPr>
            <w:r w:rsidRPr="0070360A">
              <w:rPr>
                <w:sz w:val="28"/>
                <w:szCs w:val="28"/>
              </w:rPr>
              <w:t>Краснодарский край, р-н Усть-Лабинский, х. Безлесный</w:t>
            </w:r>
          </w:p>
        </w:tc>
        <w:tc>
          <w:tcPr>
            <w:tcW w:w="1134"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2009</w:t>
            </w:r>
          </w:p>
        </w:tc>
        <w:tc>
          <w:tcPr>
            <w:tcW w:w="1275"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природ ный газ</w:t>
            </w:r>
          </w:p>
        </w:tc>
        <w:tc>
          <w:tcPr>
            <w:tcW w:w="1418"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1,04</w:t>
            </w:r>
          </w:p>
        </w:tc>
        <w:tc>
          <w:tcPr>
            <w:tcW w:w="1417"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1.01</w:t>
            </w:r>
          </w:p>
        </w:tc>
        <w:tc>
          <w:tcPr>
            <w:tcW w:w="1560" w:type="dxa"/>
            <w:shd w:val="clear" w:color="auto" w:fill="auto"/>
          </w:tcPr>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16 030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Проектное решение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Теплоснабжение объектов Ленинского сельского поселения на расчетный срок в границах проектируемого генерального плана предусматривается от одной существующей котельной,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 </w:t>
      </w:r>
    </w:p>
    <w:p w:rsidR="00D5346E" w:rsidRPr="0070360A" w:rsidRDefault="00D5346E" w:rsidP="0070360A">
      <w:pPr>
        <w:jc w:val="both"/>
        <w:rPr>
          <w:sz w:val="28"/>
          <w:szCs w:val="28"/>
        </w:rPr>
      </w:pPr>
      <w:r w:rsidRPr="0070360A">
        <w:rPr>
          <w:sz w:val="28"/>
          <w:szCs w:val="28"/>
        </w:rPr>
        <w:t xml:space="preserve">Для существующих районных котельных предусматривается санитарно-защитная зона 50 метров. Теплопроизводительность котельных выбрана с учетом расходов тепла на отопление, вентиляцию и горячее водоснабжение. </w:t>
      </w:r>
      <w:r w:rsidRPr="0070360A">
        <w:rPr>
          <w:sz w:val="28"/>
          <w:szCs w:val="28"/>
        </w:rPr>
        <w:lastRenderedPageBreak/>
        <w:t>Теплоноситель для отопления и вентиляции - вода с параметрами 95-70°С, для горячего водоснабжения - 60°С.</w:t>
      </w:r>
    </w:p>
    <w:p w:rsidR="00D5346E" w:rsidRPr="0070360A" w:rsidRDefault="00D5346E" w:rsidP="0070360A">
      <w:pPr>
        <w:jc w:val="both"/>
        <w:rPr>
          <w:sz w:val="28"/>
          <w:szCs w:val="28"/>
        </w:rPr>
      </w:pPr>
      <w:r w:rsidRPr="0070360A">
        <w:rPr>
          <w:sz w:val="28"/>
          <w:szCs w:val="28"/>
        </w:rPr>
        <w:t>Режим потребления тепловой энергии принят:</w:t>
      </w:r>
    </w:p>
    <w:p w:rsidR="00D5346E" w:rsidRPr="0070360A" w:rsidRDefault="00D5346E" w:rsidP="0070360A">
      <w:pPr>
        <w:jc w:val="both"/>
        <w:rPr>
          <w:sz w:val="28"/>
          <w:szCs w:val="28"/>
        </w:rPr>
      </w:pPr>
      <w:r w:rsidRPr="0070360A">
        <w:rPr>
          <w:sz w:val="28"/>
          <w:szCs w:val="28"/>
        </w:rPr>
        <w:t>1.</w:t>
      </w:r>
      <w:r w:rsidRPr="0070360A">
        <w:rPr>
          <w:sz w:val="28"/>
          <w:szCs w:val="28"/>
        </w:rPr>
        <w:tab/>
        <w:t>Отопление – 24 часа в сутки.</w:t>
      </w:r>
    </w:p>
    <w:p w:rsidR="00D5346E" w:rsidRPr="0070360A" w:rsidRDefault="00D5346E" w:rsidP="0070360A">
      <w:pPr>
        <w:jc w:val="both"/>
        <w:rPr>
          <w:sz w:val="28"/>
          <w:szCs w:val="28"/>
        </w:rPr>
      </w:pPr>
      <w:r w:rsidRPr="0070360A">
        <w:rPr>
          <w:sz w:val="28"/>
          <w:szCs w:val="28"/>
        </w:rPr>
        <w:t>2.</w:t>
      </w:r>
      <w:r w:rsidRPr="0070360A">
        <w:rPr>
          <w:sz w:val="28"/>
          <w:szCs w:val="28"/>
        </w:rPr>
        <w:tab/>
        <w:t>Вентиляция и горячее водоснабжение – 16 часов.</w:t>
      </w:r>
    </w:p>
    <w:p w:rsidR="00D5346E" w:rsidRPr="0070360A" w:rsidRDefault="00D5346E" w:rsidP="0070360A">
      <w:pPr>
        <w:jc w:val="both"/>
        <w:rPr>
          <w:sz w:val="28"/>
          <w:szCs w:val="28"/>
        </w:rPr>
      </w:pPr>
      <w:r w:rsidRPr="0070360A">
        <w:rPr>
          <w:sz w:val="28"/>
          <w:szCs w:val="28"/>
        </w:rPr>
        <w:t>Котельные, построенные в последние годы работают на природном газе, котельные, построенные более 20 лет назад, работают на печном топливе, рекомендуется перевести эти котельные на газ. Системы теплоснабжения – закрытые, двух и четырехтрубные.</w:t>
      </w:r>
    </w:p>
    <w:p w:rsidR="00D5346E" w:rsidRPr="0070360A" w:rsidRDefault="00D5346E" w:rsidP="0070360A">
      <w:pPr>
        <w:jc w:val="both"/>
        <w:rPr>
          <w:sz w:val="28"/>
          <w:szCs w:val="28"/>
        </w:rPr>
      </w:pPr>
      <w:r w:rsidRPr="0070360A">
        <w:rPr>
          <w:sz w:val="28"/>
          <w:szCs w:val="28"/>
        </w:rPr>
        <w:t>Для проектирования отопления, вентиляции и горячего водоснабжения приняты следующие данные по СНКК 23-302-2000:</w:t>
      </w:r>
    </w:p>
    <w:p w:rsidR="00D5346E" w:rsidRPr="0070360A" w:rsidRDefault="00D5346E" w:rsidP="0070360A">
      <w:pPr>
        <w:jc w:val="both"/>
        <w:rPr>
          <w:sz w:val="28"/>
          <w:szCs w:val="28"/>
        </w:rPr>
      </w:pPr>
      <w:r w:rsidRPr="0070360A">
        <w:rPr>
          <w:sz w:val="28"/>
          <w:szCs w:val="28"/>
        </w:rPr>
        <w:t>1. Расчетная температура наружного воздуха в холодный период – минус 20°С.</w:t>
      </w:r>
    </w:p>
    <w:p w:rsidR="00D5346E" w:rsidRPr="0070360A" w:rsidRDefault="00D5346E" w:rsidP="0070360A">
      <w:pPr>
        <w:jc w:val="both"/>
        <w:rPr>
          <w:sz w:val="28"/>
          <w:szCs w:val="28"/>
        </w:rPr>
      </w:pPr>
      <w:r w:rsidRPr="0070360A">
        <w:rPr>
          <w:sz w:val="28"/>
          <w:szCs w:val="28"/>
        </w:rPr>
        <w:t>2. Средняя температура отопительного периода – плюс 1,2°С.</w:t>
      </w:r>
    </w:p>
    <w:p w:rsidR="00D5346E" w:rsidRPr="0070360A" w:rsidRDefault="00D5346E" w:rsidP="0070360A">
      <w:pPr>
        <w:jc w:val="both"/>
        <w:rPr>
          <w:sz w:val="28"/>
          <w:szCs w:val="28"/>
        </w:rPr>
      </w:pPr>
      <w:r w:rsidRPr="0070360A">
        <w:rPr>
          <w:sz w:val="28"/>
          <w:szCs w:val="28"/>
        </w:rPr>
        <w:t>3. Продолжительность отопительного периода – 155 суток.</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Отопление и вентиляция</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Расход тепла на отопление и вентиляцию проектируемых жилых зданий принят по укрупненным нормам, общественных, культурно-бытовых и административных зданий – по типовым проектам в соответствии с действующими нормативными документами.</w:t>
      </w:r>
    </w:p>
    <w:p w:rsidR="00D5346E" w:rsidRPr="0070360A" w:rsidRDefault="00D5346E" w:rsidP="0070360A">
      <w:pPr>
        <w:jc w:val="both"/>
        <w:rPr>
          <w:sz w:val="28"/>
          <w:szCs w:val="28"/>
        </w:rPr>
      </w:pPr>
      <w:r w:rsidRPr="0070360A">
        <w:rPr>
          <w:sz w:val="28"/>
          <w:szCs w:val="28"/>
        </w:rPr>
        <w:t>Отопление одно- и двухэтажных индивидуальных жилых домов, а также проектируемых секционных жилых домов принято от газовых котлов, устанавливаемых непосредственно в каждом доме или квартире.</w:t>
      </w:r>
    </w:p>
    <w:p w:rsidR="00D5346E" w:rsidRPr="0070360A" w:rsidRDefault="00D5346E" w:rsidP="0070360A">
      <w:pPr>
        <w:jc w:val="both"/>
        <w:rPr>
          <w:sz w:val="28"/>
          <w:szCs w:val="28"/>
        </w:rPr>
      </w:pPr>
      <w:r w:rsidRPr="0070360A">
        <w:rPr>
          <w:sz w:val="28"/>
          <w:szCs w:val="28"/>
        </w:rPr>
        <w:t>Отопление общественных, культурно-бытовых и административных зданий централизованное, от наружных тепловых сетей. Источниками тепла являются новые проектируемые котельные.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Горячее водоснабжение</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Расход тепла на горячее водоснабжение проектируемых общественных, культурно-бытовых и административных зданий принят по типовым проектам в соответствии со СНиП 2.04.01-85* «Внутренний водопровод и канализация».</w:t>
      </w:r>
    </w:p>
    <w:p w:rsidR="00D5346E" w:rsidRPr="0070360A" w:rsidRDefault="00D5346E" w:rsidP="0070360A">
      <w:pPr>
        <w:jc w:val="both"/>
        <w:rPr>
          <w:sz w:val="28"/>
          <w:szCs w:val="28"/>
        </w:rPr>
      </w:pPr>
      <w:r w:rsidRPr="0070360A">
        <w:rPr>
          <w:sz w:val="28"/>
          <w:szCs w:val="28"/>
        </w:rPr>
        <w:t>Горячее водоснабжение централизованное, осуществляется от проектируемых котельных.</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r w:rsidRPr="0070360A">
        <w:rPr>
          <w:sz w:val="28"/>
          <w:szCs w:val="28"/>
        </w:rPr>
        <w:lastRenderedPageBreak/>
        <w:t>Тепловые сети</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Прокладка тепловых сетей принята подземно, в непроходных каналах. Компенсация тепловых удлинений обеспечивается поворотами трубопроводов в вертикальной и горизонтальной плоскостях, а также установкой компенсаторов.</w:t>
      </w:r>
    </w:p>
    <w:p w:rsidR="00D5346E" w:rsidRPr="0070360A" w:rsidRDefault="00D5346E" w:rsidP="0070360A">
      <w:pPr>
        <w:jc w:val="both"/>
        <w:rPr>
          <w:sz w:val="28"/>
          <w:szCs w:val="28"/>
        </w:rPr>
      </w:pPr>
      <w:r w:rsidRPr="0070360A">
        <w:rPr>
          <w:sz w:val="28"/>
          <w:szCs w:val="28"/>
        </w:rPr>
        <w:t>Трубопроводы для тепловых сетей приняты с изоляцией из пенополиуретана:</w:t>
      </w:r>
    </w:p>
    <w:p w:rsidR="00D5346E" w:rsidRPr="0070360A" w:rsidRDefault="00D5346E" w:rsidP="0070360A">
      <w:pPr>
        <w:jc w:val="both"/>
        <w:rPr>
          <w:sz w:val="28"/>
          <w:szCs w:val="28"/>
        </w:rPr>
      </w:pPr>
      <w:r w:rsidRPr="0070360A">
        <w:rPr>
          <w:sz w:val="28"/>
          <w:szCs w:val="28"/>
        </w:rPr>
        <w:t>для отопления – стальные, электросварные по ГОСТ 10704-91*;</w:t>
      </w:r>
    </w:p>
    <w:p w:rsidR="00D5346E" w:rsidRPr="0070360A" w:rsidRDefault="00D5346E" w:rsidP="0070360A">
      <w:pPr>
        <w:jc w:val="both"/>
        <w:rPr>
          <w:sz w:val="28"/>
          <w:szCs w:val="28"/>
        </w:rPr>
      </w:pPr>
      <w:r w:rsidRPr="0070360A">
        <w:rPr>
          <w:sz w:val="28"/>
          <w:szCs w:val="28"/>
        </w:rPr>
        <w:t>для горячего водоснабжения – стальные водогазопроводные, оцинкованные по ГОСТ 3262-75*.</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Основные технико-экономические показатели по разделу</w:t>
      </w:r>
    </w:p>
    <w:p w:rsidR="00D5346E" w:rsidRPr="0070360A" w:rsidRDefault="00D5346E" w:rsidP="0070360A">
      <w:pPr>
        <w:jc w:val="both"/>
        <w:rPr>
          <w:sz w:val="28"/>
          <w:szCs w:val="28"/>
        </w:rPr>
      </w:pPr>
      <w:r w:rsidRPr="0070360A">
        <w:rPr>
          <w:sz w:val="28"/>
          <w:szCs w:val="28"/>
        </w:rPr>
        <w:t>«Теплоснабжение»</w:t>
      </w:r>
    </w:p>
    <w:p w:rsidR="00D5346E" w:rsidRPr="0070360A" w:rsidRDefault="00D5346E" w:rsidP="0070360A">
      <w:pPr>
        <w:jc w:val="both"/>
        <w:rPr>
          <w:sz w:val="28"/>
          <w:szCs w:val="28"/>
        </w:rPr>
      </w:pPr>
      <w:r w:rsidRPr="0070360A">
        <w:rPr>
          <w:sz w:val="28"/>
          <w:szCs w:val="28"/>
        </w:rPr>
        <w:t>Таблица 32</w:t>
      </w:r>
    </w:p>
    <w:tbl>
      <w:tblPr>
        <w:tblW w:w="9781" w:type="dxa"/>
        <w:tblInd w:w="108" w:type="dxa"/>
        <w:tblLayout w:type="fixed"/>
        <w:tblLook w:val="0000"/>
      </w:tblPr>
      <w:tblGrid>
        <w:gridCol w:w="705"/>
        <w:gridCol w:w="4540"/>
        <w:gridCol w:w="1276"/>
        <w:gridCol w:w="1701"/>
        <w:gridCol w:w="1559"/>
      </w:tblGrid>
      <w:tr w:rsidR="00D5346E" w:rsidRPr="0070360A" w:rsidTr="00D5346E">
        <w:trPr>
          <w:trHeight w:val="20"/>
        </w:trPr>
        <w:tc>
          <w:tcPr>
            <w:tcW w:w="705"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 №</w:t>
            </w:r>
          </w:p>
          <w:p w:rsidR="00D5346E" w:rsidRPr="0070360A" w:rsidRDefault="00D5346E" w:rsidP="0070360A">
            <w:pPr>
              <w:jc w:val="both"/>
              <w:rPr>
                <w:sz w:val="28"/>
                <w:szCs w:val="28"/>
              </w:rPr>
            </w:pPr>
            <w:r w:rsidRPr="0070360A">
              <w:rPr>
                <w:sz w:val="28"/>
                <w:szCs w:val="28"/>
              </w:rPr>
              <w:t>п/п</w:t>
            </w:r>
          </w:p>
        </w:tc>
        <w:tc>
          <w:tcPr>
            <w:tcW w:w="4540"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Показатели</w:t>
            </w:r>
          </w:p>
        </w:tc>
        <w:tc>
          <w:tcPr>
            <w:tcW w:w="1276"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Единица</w:t>
            </w:r>
          </w:p>
          <w:p w:rsidR="00D5346E" w:rsidRPr="0070360A" w:rsidRDefault="00D5346E" w:rsidP="0070360A">
            <w:pPr>
              <w:jc w:val="both"/>
              <w:rPr>
                <w:sz w:val="28"/>
                <w:szCs w:val="28"/>
              </w:rPr>
            </w:pPr>
            <w:r w:rsidRPr="0070360A">
              <w:rPr>
                <w:sz w:val="28"/>
                <w:szCs w:val="28"/>
              </w:rPr>
              <w:t>измерения</w:t>
            </w:r>
          </w:p>
        </w:tc>
        <w:tc>
          <w:tcPr>
            <w:tcW w:w="1701"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Современное состояние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Расчетный</w:t>
            </w:r>
          </w:p>
          <w:p w:rsidR="00D5346E" w:rsidRPr="0070360A" w:rsidRDefault="00D5346E" w:rsidP="0070360A">
            <w:pPr>
              <w:jc w:val="both"/>
              <w:rPr>
                <w:sz w:val="28"/>
                <w:szCs w:val="28"/>
              </w:rPr>
            </w:pPr>
            <w:r w:rsidRPr="0070360A">
              <w:rPr>
                <w:sz w:val="28"/>
                <w:szCs w:val="28"/>
              </w:rPr>
              <w:t>срок</w:t>
            </w:r>
          </w:p>
          <w:p w:rsidR="00D5346E" w:rsidRPr="0070360A" w:rsidRDefault="00D5346E" w:rsidP="0070360A">
            <w:pPr>
              <w:jc w:val="both"/>
              <w:rPr>
                <w:sz w:val="28"/>
                <w:szCs w:val="28"/>
              </w:rPr>
            </w:pPr>
            <w:r w:rsidRPr="0070360A">
              <w:rPr>
                <w:sz w:val="28"/>
                <w:szCs w:val="28"/>
              </w:rPr>
              <w:t>2029 г.</w:t>
            </w:r>
          </w:p>
        </w:tc>
      </w:tr>
      <w:tr w:rsidR="00D5346E" w:rsidRPr="0070360A" w:rsidTr="00D5346E">
        <w:trPr>
          <w:trHeight w:val="20"/>
        </w:trPr>
        <w:tc>
          <w:tcPr>
            <w:tcW w:w="9781" w:type="dxa"/>
            <w:gridSpan w:val="5"/>
            <w:tcBorders>
              <w:left w:val="single" w:sz="4" w:space="0" w:color="000000"/>
              <w:bottom w:val="single" w:sz="4" w:space="0" w:color="000000"/>
              <w:right w:val="single" w:sz="4" w:space="0" w:color="000000"/>
            </w:tcBorders>
          </w:tcPr>
          <w:p w:rsidR="00D5346E" w:rsidRPr="0070360A" w:rsidRDefault="00D5346E" w:rsidP="0070360A">
            <w:pPr>
              <w:jc w:val="both"/>
              <w:rPr>
                <w:sz w:val="28"/>
                <w:szCs w:val="28"/>
                <w:highlight w:val="yellow"/>
              </w:rPr>
            </w:pPr>
            <w:r w:rsidRPr="0070360A">
              <w:rPr>
                <w:sz w:val="28"/>
                <w:szCs w:val="28"/>
              </w:rPr>
              <w:t>Ленинское сельское  поселение</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6.4.1</w:t>
            </w: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Потребление тепла</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млн. Гкал/год</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0,004871</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0,011390</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 в т.ч. на коммунально-бытовые нужды</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млн. Гкал/год</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0,004871</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0,011390</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6.4.2</w:t>
            </w: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Производительность централизованных источников теплоснабжения – всего,</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Гкал/ч</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2,420</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6,380</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 в т.ч. ТЭЦ</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Гкал/ч</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 районные котельные</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Гкал/ч</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2,420</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4,570</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6.4.3</w:t>
            </w: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Производительность локальных источников теплоснабжения</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Гкал/ч</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1,810</w:t>
            </w:r>
          </w:p>
        </w:tc>
      </w:tr>
      <w:tr w:rsidR="00D5346E" w:rsidRPr="0070360A" w:rsidTr="00D5346E">
        <w:trPr>
          <w:trHeight w:val="20"/>
        </w:trPr>
        <w:tc>
          <w:tcPr>
            <w:tcW w:w="705"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6.4.4</w:t>
            </w:r>
          </w:p>
        </w:tc>
        <w:tc>
          <w:tcPr>
            <w:tcW w:w="4540"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Протяженность сетей</w:t>
            </w:r>
          </w:p>
        </w:tc>
        <w:tc>
          <w:tcPr>
            <w:tcW w:w="1276"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км</w:t>
            </w:r>
          </w:p>
        </w:tc>
        <w:tc>
          <w:tcPr>
            <w:tcW w:w="1701" w:type="dxa"/>
            <w:tcBorders>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2,020</w:t>
            </w:r>
          </w:p>
        </w:tc>
        <w:tc>
          <w:tcPr>
            <w:tcW w:w="1559" w:type="dxa"/>
            <w:tcBorders>
              <w:left w:val="single" w:sz="4" w:space="0" w:color="000000"/>
              <w:bottom w:val="single" w:sz="4" w:space="0" w:color="000000"/>
              <w:right w:val="single" w:sz="4" w:space="0" w:color="000000"/>
            </w:tcBorders>
            <w:vAlign w:val="center"/>
          </w:tcPr>
          <w:p w:rsidR="00D5346E" w:rsidRPr="0070360A" w:rsidRDefault="00D5346E" w:rsidP="0070360A">
            <w:pPr>
              <w:jc w:val="both"/>
              <w:rPr>
                <w:sz w:val="28"/>
                <w:szCs w:val="28"/>
              </w:rPr>
            </w:pPr>
            <w:r w:rsidRPr="0070360A">
              <w:rPr>
                <w:sz w:val="28"/>
                <w:szCs w:val="28"/>
              </w:rPr>
              <w:t>2,320</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94" w:name="_Toc468187558"/>
      <w:bookmarkStart w:id="95" w:name="_Toc475112685"/>
      <w:bookmarkStart w:id="96" w:name="_Toc169613013"/>
      <w:r w:rsidRPr="0070360A">
        <w:rPr>
          <w:sz w:val="28"/>
          <w:szCs w:val="28"/>
        </w:rPr>
        <w:t>3. Перечень основных факторов риска возникновения чрезвычайных ситуаций природного и техногенного характера</w:t>
      </w:r>
      <w:bookmarkEnd w:id="94"/>
      <w:bookmarkEnd w:id="95"/>
      <w:bookmarkEnd w:id="96"/>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Настоящий раздел включает основные инженерные и технические решения по зонированию территории Ленинского сельского поселения Усть-Лабинского района в мирное и военное время с точки зрения повышения устойчивости ее функционирования, защиты и жизнеобеспечения населения в военное время и в случае ЧС техногенного и природного характера. </w:t>
      </w:r>
    </w:p>
    <w:p w:rsidR="00D5346E" w:rsidRPr="0070360A" w:rsidRDefault="00D5346E" w:rsidP="0070360A">
      <w:pPr>
        <w:jc w:val="both"/>
        <w:rPr>
          <w:rFonts w:eastAsia="Calibri"/>
          <w:sz w:val="28"/>
          <w:szCs w:val="28"/>
        </w:rPr>
      </w:pPr>
      <w:r w:rsidRPr="0070360A">
        <w:rPr>
          <w:rFonts w:eastAsia="Calibri"/>
          <w:sz w:val="28"/>
          <w:szCs w:val="28"/>
        </w:rPr>
        <w:t>Результаты анализа возможных последствий воздействия ЧС техногенного и природного характера</w:t>
      </w:r>
    </w:p>
    <w:p w:rsidR="00D5346E" w:rsidRPr="0070360A" w:rsidRDefault="00D5346E" w:rsidP="0070360A">
      <w:pPr>
        <w:jc w:val="both"/>
        <w:rPr>
          <w:sz w:val="28"/>
          <w:szCs w:val="28"/>
        </w:rPr>
      </w:pPr>
      <w:r w:rsidRPr="0070360A">
        <w:rPr>
          <w:sz w:val="28"/>
          <w:szCs w:val="28"/>
        </w:rPr>
        <w:t>Зонирование территории в соответствии с СП 165.1325800.2014.</w:t>
      </w:r>
    </w:p>
    <w:p w:rsidR="00D5346E" w:rsidRPr="0070360A" w:rsidRDefault="00D5346E" w:rsidP="0070360A">
      <w:pPr>
        <w:jc w:val="both"/>
        <w:rPr>
          <w:sz w:val="28"/>
          <w:szCs w:val="28"/>
        </w:rPr>
      </w:pPr>
      <w:r w:rsidRPr="0070360A">
        <w:rPr>
          <w:sz w:val="28"/>
          <w:szCs w:val="28"/>
        </w:rPr>
        <w:lastRenderedPageBreak/>
        <w:t>В соответствии с Постановлением Правительства Российской Федерации «О порядке отнесения территорий к группам по гражданской обороне» от 03.10.1998 № 1149, проектируемая территория не отнесена к группе по ГО.</w:t>
      </w:r>
    </w:p>
    <w:p w:rsidR="00D5346E" w:rsidRPr="0070360A" w:rsidRDefault="00D5346E" w:rsidP="0070360A">
      <w:pPr>
        <w:jc w:val="both"/>
        <w:rPr>
          <w:sz w:val="28"/>
          <w:szCs w:val="28"/>
        </w:rPr>
      </w:pPr>
      <w:r w:rsidRPr="0070360A">
        <w:rPr>
          <w:sz w:val="28"/>
          <w:szCs w:val="28"/>
        </w:rPr>
        <w:t>В соответствии с перечнем, приведенным в СП 165.1325800.2014, территория находится вне зон возможного химического заражения в результате аварий на ХОО, но попадает в зону возможного химического заражения в результате аварий на транспорте (при возможных перевозках АХОВ).</w:t>
      </w:r>
    </w:p>
    <w:p w:rsidR="00D5346E" w:rsidRPr="0070360A" w:rsidRDefault="00D5346E" w:rsidP="0070360A">
      <w:pPr>
        <w:jc w:val="both"/>
        <w:rPr>
          <w:sz w:val="28"/>
          <w:szCs w:val="28"/>
        </w:rPr>
      </w:pPr>
      <w:r w:rsidRPr="0070360A">
        <w:rPr>
          <w:sz w:val="28"/>
          <w:szCs w:val="28"/>
        </w:rPr>
        <w:t xml:space="preserve">В соответствии с перечнем, приведенным в СП 165.1325800.2014, территория частично находится в зоне возможных сильных разрушений от взрывов, происходящих в мирное и военное время на ПОО и транспорте. </w:t>
      </w:r>
    </w:p>
    <w:p w:rsidR="00D5346E" w:rsidRPr="0070360A" w:rsidRDefault="00D5346E" w:rsidP="0070360A">
      <w:pPr>
        <w:jc w:val="both"/>
        <w:rPr>
          <w:sz w:val="28"/>
          <w:szCs w:val="28"/>
        </w:rPr>
      </w:pPr>
      <w:r w:rsidRPr="0070360A">
        <w:rPr>
          <w:sz w:val="28"/>
          <w:szCs w:val="28"/>
        </w:rPr>
        <w:t>В соответствии с перечнем, приведенным в СП 165.1325800.2014, проектируемая территория сельского поселения не попадает в зоны возможного радиоактивного загрязнения РОО, возможного катастрофического затопления ГОО, возможных разрушений при воздействии обычных средств поражения по всей территории района, возможного образования завалов от зданий (сооружений) различной этажности (высоты).</w:t>
      </w:r>
    </w:p>
    <w:p w:rsidR="00D5346E" w:rsidRPr="0070360A" w:rsidRDefault="00D5346E" w:rsidP="0070360A">
      <w:pPr>
        <w:jc w:val="both"/>
        <w:rPr>
          <w:sz w:val="28"/>
          <w:szCs w:val="28"/>
        </w:rPr>
      </w:pPr>
      <w:r w:rsidRPr="0070360A">
        <w:rPr>
          <w:sz w:val="28"/>
          <w:szCs w:val="28"/>
        </w:rPr>
        <w:t>В соответствии с Решением КЧС №828 от 06.03.2019 г., согласно перечня потенциально-опасных объектов Краснодарского края рядом расположенные объекты ХОО, ГОО, РОО, в зону поражения от которых может попадать рассматриваемая территория, отсутствуют.</w:t>
      </w:r>
    </w:p>
    <w:p w:rsidR="00D5346E" w:rsidRPr="0070360A" w:rsidRDefault="00D5346E" w:rsidP="0070360A">
      <w:pPr>
        <w:jc w:val="both"/>
        <w:rPr>
          <w:sz w:val="28"/>
          <w:szCs w:val="28"/>
        </w:rPr>
      </w:pPr>
      <w:r w:rsidRPr="0070360A">
        <w:rPr>
          <w:sz w:val="28"/>
          <w:szCs w:val="28"/>
        </w:rPr>
        <w:t>Перечень возможных источников ЧС техногенного и природного характера, которые могут оказывать воздействие на территорию.</w:t>
      </w:r>
    </w:p>
    <w:p w:rsidR="00D5346E" w:rsidRPr="0070360A" w:rsidRDefault="00D5346E" w:rsidP="0070360A">
      <w:pPr>
        <w:jc w:val="both"/>
        <w:rPr>
          <w:sz w:val="28"/>
          <w:szCs w:val="28"/>
        </w:rPr>
      </w:pPr>
      <w:r w:rsidRPr="0070360A">
        <w:rPr>
          <w:sz w:val="28"/>
          <w:szCs w:val="28"/>
        </w:rPr>
        <w:t>- возможные последствия при авариях на ПОО;</w:t>
      </w:r>
    </w:p>
    <w:p w:rsidR="00D5346E" w:rsidRPr="0070360A" w:rsidRDefault="00D5346E" w:rsidP="0070360A">
      <w:pPr>
        <w:jc w:val="both"/>
        <w:rPr>
          <w:sz w:val="28"/>
          <w:szCs w:val="28"/>
        </w:rPr>
      </w:pPr>
      <w:r w:rsidRPr="0070360A">
        <w:rPr>
          <w:sz w:val="28"/>
          <w:szCs w:val="28"/>
        </w:rPr>
        <w:t xml:space="preserve">- возможные последствия аварий при перевозке опасных веществ на транспорте (авто-, магистральные газопроводы); </w:t>
      </w:r>
    </w:p>
    <w:p w:rsidR="00D5346E" w:rsidRPr="0070360A" w:rsidRDefault="00D5346E" w:rsidP="0070360A">
      <w:pPr>
        <w:jc w:val="both"/>
        <w:rPr>
          <w:sz w:val="28"/>
          <w:szCs w:val="28"/>
        </w:rPr>
      </w:pPr>
      <w:r w:rsidRPr="0070360A">
        <w:rPr>
          <w:sz w:val="28"/>
          <w:szCs w:val="28"/>
        </w:rPr>
        <w:t>- возможные последствия террористических актов;</w:t>
      </w:r>
    </w:p>
    <w:p w:rsidR="00D5346E" w:rsidRPr="0070360A" w:rsidRDefault="00D5346E" w:rsidP="0070360A">
      <w:pPr>
        <w:jc w:val="both"/>
        <w:rPr>
          <w:sz w:val="28"/>
          <w:szCs w:val="28"/>
        </w:rPr>
      </w:pPr>
      <w:r w:rsidRPr="0070360A">
        <w:rPr>
          <w:sz w:val="28"/>
          <w:szCs w:val="28"/>
        </w:rPr>
        <w:t>- природные опасности в виде:</w:t>
      </w:r>
    </w:p>
    <w:p w:rsidR="00D5346E" w:rsidRPr="0070360A" w:rsidRDefault="00D5346E" w:rsidP="0070360A">
      <w:pPr>
        <w:jc w:val="both"/>
        <w:rPr>
          <w:sz w:val="28"/>
          <w:szCs w:val="28"/>
        </w:rPr>
      </w:pPr>
      <w:r w:rsidRPr="0070360A">
        <w:rPr>
          <w:sz w:val="28"/>
          <w:szCs w:val="28"/>
        </w:rPr>
        <w:t>землетрясений силой до 7-8 баллов;</w:t>
      </w:r>
    </w:p>
    <w:p w:rsidR="00D5346E" w:rsidRPr="0070360A" w:rsidRDefault="00D5346E" w:rsidP="0070360A">
      <w:pPr>
        <w:jc w:val="both"/>
        <w:rPr>
          <w:sz w:val="28"/>
          <w:szCs w:val="28"/>
        </w:rPr>
      </w:pPr>
      <w:r w:rsidRPr="0070360A">
        <w:rPr>
          <w:sz w:val="28"/>
          <w:szCs w:val="28"/>
        </w:rPr>
        <w:t>локального подтопления;</w:t>
      </w:r>
    </w:p>
    <w:p w:rsidR="00D5346E" w:rsidRPr="0070360A" w:rsidRDefault="00D5346E" w:rsidP="0070360A">
      <w:pPr>
        <w:jc w:val="both"/>
        <w:rPr>
          <w:sz w:val="28"/>
          <w:szCs w:val="28"/>
        </w:rPr>
      </w:pPr>
      <w:r w:rsidRPr="0070360A">
        <w:rPr>
          <w:sz w:val="28"/>
          <w:szCs w:val="28"/>
        </w:rPr>
        <w:t>локального затопления;</w:t>
      </w:r>
    </w:p>
    <w:p w:rsidR="00D5346E" w:rsidRPr="0070360A" w:rsidRDefault="00D5346E" w:rsidP="0070360A">
      <w:pPr>
        <w:jc w:val="both"/>
        <w:rPr>
          <w:sz w:val="28"/>
          <w:szCs w:val="28"/>
        </w:rPr>
      </w:pPr>
      <w:r w:rsidRPr="0070360A">
        <w:rPr>
          <w:sz w:val="28"/>
          <w:szCs w:val="28"/>
        </w:rPr>
        <w:t>просадка;</w:t>
      </w:r>
    </w:p>
    <w:p w:rsidR="00D5346E" w:rsidRPr="0070360A" w:rsidRDefault="00D5346E" w:rsidP="0070360A">
      <w:pPr>
        <w:jc w:val="both"/>
        <w:rPr>
          <w:sz w:val="28"/>
          <w:szCs w:val="28"/>
        </w:rPr>
      </w:pPr>
      <w:r w:rsidRPr="0070360A">
        <w:rPr>
          <w:sz w:val="28"/>
          <w:szCs w:val="28"/>
        </w:rPr>
        <w:t>эрозия;</w:t>
      </w:r>
    </w:p>
    <w:p w:rsidR="00D5346E" w:rsidRPr="0070360A" w:rsidRDefault="00D5346E" w:rsidP="0070360A">
      <w:pPr>
        <w:jc w:val="both"/>
        <w:rPr>
          <w:sz w:val="28"/>
          <w:szCs w:val="28"/>
        </w:rPr>
      </w:pPr>
      <w:r w:rsidRPr="0070360A">
        <w:rPr>
          <w:sz w:val="28"/>
          <w:szCs w:val="28"/>
        </w:rPr>
        <w:t>оползни;</w:t>
      </w:r>
    </w:p>
    <w:p w:rsidR="00D5346E" w:rsidRPr="0070360A" w:rsidRDefault="00D5346E" w:rsidP="0070360A">
      <w:pPr>
        <w:jc w:val="both"/>
        <w:rPr>
          <w:sz w:val="28"/>
          <w:szCs w:val="28"/>
        </w:rPr>
      </w:pPr>
      <w:r w:rsidRPr="0070360A">
        <w:rPr>
          <w:sz w:val="28"/>
          <w:szCs w:val="28"/>
        </w:rPr>
        <w:t>сильного ветра силой до 32 м/с;</w:t>
      </w:r>
    </w:p>
    <w:p w:rsidR="00D5346E" w:rsidRPr="0070360A" w:rsidRDefault="00D5346E" w:rsidP="0070360A">
      <w:pPr>
        <w:jc w:val="both"/>
        <w:rPr>
          <w:sz w:val="28"/>
          <w:szCs w:val="28"/>
        </w:rPr>
      </w:pPr>
      <w:r w:rsidRPr="0070360A">
        <w:rPr>
          <w:sz w:val="28"/>
          <w:szCs w:val="28"/>
        </w:rPr>
        <w:t>наледеобразования;</w:t>
      </w:r>
    </w:p>
    <w:p w:rsidR="00D5346E" w:rsidRPr="0070360A" w:rsidRDefault="00D5346E" w:rsidP="0070360A">
      <w:pPr>
        <w:jc w:val="both"/>
        <w:rPr>
          <w:sz w:val="28"/>
          <w:szCs w:val="28"/>
        </w:rPr>
      </w:pPr>
      <w:r w:rsidRPr="0070360A">
        <w:rPr>
          <w:sz w:val="28"/>
          <w:szCs w:val="28"/>
        </w:rPr>
        <w:t>природные пожары.</w:t>
      </w:r>
    </w:p>
    <w:p w:rsidR="00D5346E" w:rsidRPr="0070360A" w:rsidRDefault="00D5346E" w:rsidP="0070360A">
      <w:pPr>
        <w:jc w:val="both"/>
        <w:rPr>
          <w:sz w:val="28"/>
          <w:szCs w:val="28"/>
        </w:rPr>
      </w:pPr>
      <w:r w:rsidRPr="0070360A">
        <w:rPr>
          <w:sz w:val="28"/>
          <w:szCs w:val="28"/>
        </w:rPr>
        <w:t>Анализ воздействия возможных источников ЧС техногенного характера.</w:t>
      </w:r>
    </w:p>
    <w:p w:rsidR="00D5346E" w:rsidRPr="0070360A" w:rsidRDefault="00D5346E" w:rsidP="0070360A">
      <w:pPr>
        <w:jc w:val="both"/>
        <w:rPr>
          <w:sz w:val="28"/>
          <w:szCs w:val="28"/>
        </w:rPr>
      </w:pPr>
      <w:r w:rsidRPr="0070360A">
        <w:rPr>
          <w:sz w:val="28"/>
          <w:szCs w:val="28"/>
        </w:rPr>
        <w:t>ПОО.</w:t>
      </w:r>
    </w:p>
    <w:p w:rsidR="00D5346E" w:rsidRPr="0070360A" w:rsidRDefault="00D5346E" w:rsidP="0070360A">
      <w:pPr>
        <w:jc w:val="both"/>
        <w:rPr>
          <w:sz w:val="28"/>
          <w:szCs w:val="28"/>
        </w:rPr>
      </w:pPr>
      <w:r w:rsidRPr="0070360A">
        <w:rPr>
          <w:sz w:val="28"/>
          <w:szCs w:val="28"/>
        </w:rPr>
        <w:t>В соответствии с Решением КЧС №828 от 06.03.2019 г. ПОО, в зону поражения от которых может попадать рассматриваемая территория, представлены магистральными газопроводами (рассмотрены в части транспорта опасных веществ – газа):</w:t>
      </w:r>
    </w:p>
    <w:p w:rsidR="00D5346E" w:rsidRPr="0070360A" w:rsidRDefault="00D5346E" w:rsidP="0070360A">
      <w:pPr>
        <w:jc w:val="both"/>
        <w:rPr>
          <w:sz w:val="28"/>
          <w:szCs w:val="28"/>
        </w:rPr>
      </w:pPr>
      <w:r w:rsidRPr="0070360A">
        <w:rPr>
          <w:sz w:val="28"/>
          <w:szCs w:val="28"/>
        </w:rPr>
        <w:t xml:space="preserve">- Участок магистрального газопровода линейно-эксплуатационной службы Березанского линейного производственного управления магистральных </w:t>
      </w:r>
      <w:r w:rsidRPr="0070360A">
        <w:rPr>
          <w:sz w:val="28"/>
          <w:szCs w:val="28"/>
        </w:rPr>
        <w:lastRenderedPageBreak/>
        <w:t xml:space="preserve">газопроводов (ООО "Газпром трансгаз Краснодар" филиал Березанского ЛПУМГ) 353132, Краснодарский край, Выселковский район, ст. Березанская, природный газ, масло, дизельное топливо 21729,23 т – 1 класс опасности; </w:t>
      </w:r>
    </w:p>
    <w:p w:rsidR="00D5346E" w:rsidRPr="0070360A" w:rsidRDefault="00D5346E" w:rsidP="0070360A">
      <w:pPr>
        <w:jc w:val="both"/>
        <w:rPr>
          <w:sz w:val="28"/>
          <w:szCs w:val="28"/>
        </w:rPr>
      </w:pPr>
      <w:r w:rsidRPr="0070360A">
        <w:rPr>
          <w:sz w:val="28"/>
          <w:szCs w:val="28"/>
        </w:rPr>
        <w:t>- Участок магистрального газопровода Кореновской линейно-эксплуатационной службы Краснодарского линейного производственного управления магистральных газопроводов (ООО "Газпром трансгаз Краснодар") Краснодарский край, Кореновский район, город Кореновск, ул. Гагарина, 12, природный газ – 1 класс опасности.</w:t>
      </w:r>
    </w:p>
    <w:p w:rsidR="00D5346E" w:rsidRPr="0070360A" w:rsidRDefault="00D5346E" w:rsidP="0070360A">
      <w:pPr>
        <w:jc w:val="both"/>
        <w:rPr>
          <w:sz w:val="28"/>
          <w:szCs w:val="28"/>
        </w:rPr>
      </w:pPr>
      <w:r w:rsidRPr="0070360A">
        <w:rPr>
          <w:sz w:val="28"/>
          <w:szCs w:val="28"/>
        </w:rPr>
        <w:t>На территории расположены ведомственные АЗС, имеется действующая газотранспортная система включает газопроводы, ГРС, ГРП, котельные.</w:t>
      </w:r>
    </w:p>
    <w:p w:rsidR="00D5346E" w:rsidRPr="0070360A" w:rsidRDefault="00D5346E" w:rsidP="0070360A">
      <w:pPr>
        <w:jc w:val="both"/>
        <w:rPr>
          <w:sz w:val="28"/>
          <w:szCs w:val="28"/>
        </w:rPr>
      </w:pPr>
      <w:r w:rsidRPr="0070360A">
        <w:rPr>
          <w:sz w:val="28"/>
          <w:szCs w:val="28"/>
        </w:rPr>
        <w:t>Аварии на АЗС.</w:t>
      </w:r>
    </w:p>
    <w:p w:rsidR="00D5346E" w:rsidRPr="0070360A" w:rsidRDefault="00D5346E" w:rsidP="0070360A">
      <w:pPr>
        <w:jc w:val="both"/>
        <w:rPr>
          <w:sz w:val="28"/>
          <w:szCs w:val="28"/>
        </w:rPr>
      </w:pPr>
      <w:r w:rsidRPr="0070360A">
        <w:rPr>
          <w:sz w:val="28"/>
          <w:szCs w:val="28"/>
        </w:rPr>
        <w:t>Анализ опасностей, связанных с авариями на автозаправочных станциях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автозаправочную станцию.</w:t>
      </w:r>
    </w:p>
    <w:p w:rsidR="00D5346E" w:rsidRPr="0070360A" w:rsidRDefault="00D5346E" w:rsidP="0070360A">
      <w:pPr>
        <w:jc w:val="both"/>
        <w:rPr>
          <w:sz w:val="28"/>
          <w:szCs w:val="28"/>
        </w:rPr>
      </w:pPr>
      <w:r w:rsidRPr="0070360A">
        <w:rPr>
          <w:sz w:val="28"/>
          <w:szCs w:val="28"/>
        </w:rPr>
        <w:t>Аварии на АЗС при самом неблагоприятном развитии носят локальный характер.</w:t>
      </w:r>
    </w:p>
    <w:p w:rsidR="00D5346E" w:rsidRPr="0070360A" w:rsidRDefault="00D5346E" w:rsidP="0070360A">
      <w:pPr>
        <w:jc w:val="both"/>
        <w:rPr>
          <w:sz w:val="28"/>
          <w:szCs w:val="28"/>
        </w:rPr>
      </w:pPr>
      <w:r w:rsidRPr="0070360A">
        <w:rPr>
          <w:sz w:val="28"/>
          <w:szCs w:val="28"/>
        </w:rPr>
        <w:t>Наихудшим сценарием развития аварии на указанном объекте, где обращаются нефтепродукты, является разгерметизация резервуара хранения, разлитие вещества, появление источника огня и последующее взрыв ТВС/возгорание пролива, и последующее воздействие на сооружения и людей.</w:t>
      </w:r>
    </w:p>
    <w:p w:rsidR="00D5346E" w:rsidRPr="0070360A" w:rsidRDefault="00D5346E" w:rsidP="0070360A">
      <w:pPr>
        <w:jc w:val="both"/>
        <w:rPr>
          <w:sz w:val="28"/>
          <w:szCs w:val="28"/>
        </w:rPr>
      </w:pPr>
      <w:r w:rsidRPr="0070360A">
        <w:rPr>
          <w:sz w:val="28"/>
          <w:szCs w:val="28"/>
        </w:rPr>
        <w:t>Возможно возгорание зданий и сооружений при аварийных ситуациях топливозаправщика.</w:t>
      </w:r>
    </w:p>
    <w:p w:rsidR="00D5346E" w:rsidRPr="0070360A" w:rsidRDefault="00D5346E" w:rsidP="0070360A">
      <w:pPr>
        <w:jc w:val="both"/>
        <w:rPr>
          <w:sz w:val="28"/>
          <w:szCs w:val="28"/>
        </w:rPr>
      </w:pPr>
      <w:r w:rsidRPr="0070360A">
        <w:rPr>
          <w:sz w:val="28"/>
          <w:szCs w:val="28"/>
        </w:rPr>
        <w:t>Воздействию поражающих факторов при авариях может подвергнуться персонал АЗС, находящийся в момент аварии на территории объекта. Наибольшую опасность представляют пожары. Смертельное поражение люди могут получить в пределах горящего оборудования и операторной. Наиболее вероятным результатом воздействия взрывных явлений на объекте будут разрушение здания операторной, навеса и топливораздаточной колонки (ТРК).</w:t>
      </w:r>
    </w:p>
    <w:p w:rsidR="00D5346E" w:rsidRPr="0070360A" w:rsidRDefault="00D5346E" w:rsidP="0070360A">
      <w:pPr>
        <w:jc w:val="both"/>
        <w:rPr>
          <w:sz w:val="28"/>
          <w:szCs w:val="28"/>
        </w:rPr>
      </w:pPr>
      <w:r w:rsidRPr="0070360A">
        <w:rPr>
          <w:sz w:val="28"/>
          <w:szCs w:val="28"/>
        </w:rPr>
        <w:t>Аварии на сетях газоснабжения, газораспределения.</w:t>
      </w:r>
    </w:p>
    <w:p w:rsidR="00D5346E" w:rsidRPr="0070360A" w:rsidRDefault="00D5346E" w:rsidP="0070360A">
      <w:pPr>
        <w:jc w:val="both"/>
        <w:rPr>
          <w:sz w:val="28"/>
          <w:szCs w:val="28"/>
        </w:rPr>
      </w:pPr>
      <w:r w:rsidRPr="0070360A">
        <w:rPr>
          <w:sz w:val="28"/>
          <w:szCs w:val="28"/>
        </w:rPr>
        <w:t xml:space="preserve">На сетях межпоселкового газоснабжения максимальными по последствиям являются следующие аварии: </w:t>
      </w:r>
    </w:p>
    <w:p w:rsidR="00D5346E" w:rsidRPr="0070360A" w:rsidRDefault="00D5346E" w:rsidP="0070360A">
      <w:pPr>
        <w:jc w:val="both"/>
        <w:rPr>
          <w:sz w:val="28"/>
          <w:szCs w:val="28"/>
        </w:rPr>
      </w:pPr>
      <w:r w:rsidRPr="0070360A">
        <w:rPr>
          <w:sz w:val="28"/>
          <w:szCs w:val="28"/>
        </w:rPr>
        <w:t>Аварии с загоранием (взрывом) природного газа на газопроводах, отходящих трубопроводах ГРС.</w:t>
      </w:r>
    </w:p>
    <w:p w:rsidR="00D5346E" w:rsidRPr="0070360A" w:rsidRDefault="00D5346E" w:rsidP="0070360A">
      <w:pPr>
        <w:jc w:val="both"/>
        <w:rPr>
          <w:sz w:val="28"/>
          <w:szCs w:val="28"/>
        </w:rPr>
      </w:pPr>
      <w:r w:rsidRPr="0070360A">
        <w:rPr>
          <w:sz w:val="28"/>
          <w:szCs w:val="28"/>
        </w:rPr>
        <w:t xml:space="preserve">Аварии с загоранием (взрывом) природного газа на ГРП и ШГРП. </w:t>
      </w:r>
    </w:p>
    <w:p w:rsidR="00D5346E" w:rsidRPr="0070360A" w:rsidRDefault="00D5346E" w:rsidP="0070360A">
      <w:pPr>
        <w:jc w:val="both"/>
        <w:rPr>
          <w:sz w:val="28"/>
          <w:szCs w:val="28"/>
        </w:rPr>
      </w:pPr>
      <w:r w:rsidRPr="0070360A">
        <w:rPr>
          <w:sz w:val="28"/>
          <w:szCs w:val="28"/>
        </w:rPr>
        <w:t>Аварии с загоранием (взрывом) природного газа в котельных.</w:t>
      </w:r>
    </w:p>
    <w:p w:rsidR="00D5346E" w:rsidRPr="0070360A" w:rsidRDefault="00D5346E" w:rsidP="0070360A">
      <w:pPr>
        <w:jc w:val="both"/>
        <w:rPr>
          <w:sz w:val="28"/>
          <w:szCs w:val="28"/>
        </w:rPr>
      </w:pPr>
      <w:r w:rsidRPr="0070360A">
        <w:rPr>
          <w:sz w:val="28"/>
          <w:szCs w:val="28"/>
        </w:rPr>
        <w:t>К авариям, возможным на объектах ЖКХ на территории Ленинского сельского поселения Усть-Лабинского района относятся:</w:t>
      </w:r>
    </w:p>
    <w:p w:rsidR="00D5346E" w:rsidRPr="0070360A" w:rsidRDefault="00D5346E" w:rsidP="0070360A">
      <w:pPr>
        <w:jc w:val="both"/>
        <w:rPr>
          <w:sz w:val="28"/>
          <w:szCs w:val="28"/>
        </w:rPr>
      </w:pPr>
      <w:r w:rsidRPr="0070360A">
        <w:rPr>
          <w:sz w:val="28"/>
          <w:szCs w:val="28"/>
        </w:rPr>
        <w:t>- Пожары в зданиях.</w:t>
      </w:r>
    </w:p>
    <w:p w:rsidR="00D5346E" w:rsidRPr="0070360A" w:rsidRDefault="00D5346E" w:rsidP="0070360A">
      <w:pPr>
        <w:jc w:val="both"/>
        <w:rPr>
          <w:sz w:val="28"/>
          <w:szCs w:val="28"/>
        </w:rPr>
      </w:pPr>
      <w:r w:rsidRPr="0070360A">
        <w:rPr>
          <w:sz w:val="28"/>
          <w:szCs w:val="28"/>
        </w:rPr>
        <w:t xml:space="preserve">Согласно данным официальной статистики («Пожары и пожарная безопасность»: Статистический сборник/ Под общ. Ред. Е.А. Серебренникова, А.В. Матюшина – М.: ВНИППО), количество пожаров в жилых зданиях ежегодно составляет 72-73% (0,72-0,73) об общего числа пожаров в зданиях. Пожары возникают практически во всех помещениях жилых зданий. Но </w:t>
      </w:r>
      <w:r w:rsidRPr="0070360A">
        <w:rPr>
          <w:sz w:val="28"/>
          <w:szCs w:val="28"/>
        </w:rPr>
        <w:lastRenderedPageBreak/>
        <w:t>наиболее часто это происходит в жилых комнатах (46%), кухнях (10%), коридорах (5%) и вспомогательных помещениях – подвалах (6%), чердаках (6%), лестничных клетках (8 %), верандах и террасах (6%), балконах и лоджиях (3%), а также в мусоропроводах (5%) и других (5%).</w:t>
      </w:r>
    </w:p>
    <w:p w:rsidR="00D5346E" w:rsidRPr="0070360A" w:rsidRDefault="00D5346E" w:rsidP="0070360A">
      <w:pPr>
        <w:jc w:val="both"/>
        <w:rPr>
          <w:sz w:val="28"/>
          <w:szCs w:val="28"/>
        </w:rPr>
      </w:pPr>
      <w:r w:rsidRPr="0070360A">
        <w:rPr>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идентифицируется пожар, в результате которого погибло 2 и более человек, число госпитализированных – 4 и более человек, а также пожар, прямой материальный ущерб от которого составляет 1500 МРОТ и более.</w:t>
      </w:r>
    </w:p>
    <w:p w:rsidR="00D5346E" w:rsidRPr="0070360A" w:rsidRDefault="00D5346E" w:rsidP="0070360A">
      <w:pPr>
        <w:jc w:val="both"/>
        <w:rPr>
          <w:sz w:val="28"/>
          <w:szCs w:val="28"/>
        </w:rPr>
      </w:pPr>
      <w:r w:rsidRPr="0070360A">
        <w:rPr>
          <w:sz w:val="28"/>
          <w:szCs w:val="28"/>
        </w:rPr>
        <w:t>- Аварии на сетях тепло-, водо-, электроснабжения.</w:t>
      </w:r>
    </w:p>
    <w:p w:rsidR="00D5346E" w:rsidRPr="0070360A" w:rsidRDefault="00D5346E" w:rsidP="0070360A">
      <w:pPr>
        <w:jc w:val="both"/>
        <w:rPr>
          <w:sz w:val="28"/>
          <w:szCs w:val="28"/>
        </w:rPr>
      </w:pPr>
      <w:r w:rsidRPr="0070360A">
        <w:rPr>
          <w:sz w:val="28"/>
          <w:szCs w:val="28"/>
        </w:rPr>
        <w:t>На тепловых сетях, проходящих по рассматриваемой территории, возможны разрывы, что может привести к прекращению подачи тепла в помещения, а в зимнее время – к размораживанию систем отопления.</w:t>
      </w:r>
    </w:p>
    <w:p w:rsidR="00D5346E" w:rsidRPr="0070360A" w:rsidRDefault="00D5346E" w:rsidP="0070360A">
      <w:pPr>
        <w:jc w:val="both"/>
        <w:rPr>
          <w:sz w:val="28"/>
          <w:szCs w:val="28"/>
        </w:rPr>
      </w:pPr>
      <w:r w:rsidRPr="0070360A">
        <w:rPr>
          <w:sz w:val="28"/>
          <w:szCs w:val="28"/>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проектируемых территорий.</w:t>
      </w:r>
    </w:p>
    <w:p w:rsidR="00D5346E" w:rsidRPr="0070360A" w:rsidRDefault="00D5346E" w:rsidP="0070360A">
      <w:pPr>
        <w:jc w:val="both"/>
        <w:rPr>
          <w:sz w:val="28"/>
          <w:szCs w:val="28"/>
        </w:rPr>
      </w:pPr>
      <w:r w:rsidRPr="0070360A">
        <w:rPr>
          <w:sz w:val="28"/>
          <w:szCs w:val="28"/>
        </w:rPr>
        <w:t xml:space="preserve">Отказы на электрических сетях могут привести к остановке подачи электроэнергии в здания проектируемых районов, однако не приведут к крупной аварии со взрывом или большой загазованностью. </w:t>
      </w:r>
    </w:p>
    <w:p w:rsidR="00D5346E" w:rsidRPr="0070360A" w:rsidRDefault="00D5346E" w:rsidP="0070360A">
      <w:pPr>
        <w:jc w:val="both"/>
        <w:rPr>
          <w:sz w:val="28"/>
          <w:szCs w:val="28"/>
        </w:rPr>
      </w:pPr>
      <w:r w:rsidRPr="0070360A">
        <w:rPr>
          <w:sz w:val="28"/>
          <w:szCs w:val="28"/>
        </w:rPr>
        <w:t>Число пострадавших будет зависеть от наличия людей в названных помещениях,  поведения  рабочих и служащих, а также других факторов.</w:t>
      </w:r>
    </w:p>
    <w:p w:rsidR="00D5346E" w:rsidRPr="0070360A" w:rsidRDefault="00D5346E" w:rsidP="0070360A">
      <w:pPr>
        <w:jc w:val="both"/>
        <w:rPr>
          <w:sz w:val="28"/>
          <w:szCs w:val="28"/>
        </w:rPr>
      </w:pPr>
      <w:r w:rsidRPr="0070360A">
        <w:rPr>
          <w:sz w:val="28"/>
          <w:szCs w:val="28"/>
        </w:rPr>
        <w:t>Транспорт.</w:t>
      </w:r>
    </w:p>
    <w:p w:rsidR="00D5346E" w:rsidRPr="0070360A" w:rsidRDefault="00D5346E" w:rsidP="0070360A">
      <w:pPr>
        <w:jc w:val="both"/>
        <w:rPr>
          <w:sz w:val="28"/>
          <w:szCs w:val="28"/>
        </w:rPr>
      </w:pPr>
      <w:r w:rsidRPr="0070360A">
        <w:rPr>
          <w:sz w:val="28"/>
          <w:szCs w:val="28"/>
        </w:rPr>
        <w:t>К опасным происшествиям на транспорте на территории Ленинского сельского поселения Усть-Лабинского района относятся аварии на авто-, ж/д транспорте, перевозящем опасные грузы, а также аварии на магистральном газопроводе высокого давления.</w:t>
      </w:r>
    </w:p>
    <w:p w:rsidR="00D5346E" w:rsidRPr="0070360A" w:rsidRDefault="00D5346E" w:rsidP="0070360A">
      <w:pPr>
        <w:jc w:val="both"/>
        <w:rPr>
          <w:sz w:val="28"/>
          <w:szCs w:val="28"/>
        </w:rPr>
      </w:pPr>
      <w:r w:rsidRPr="0070360A">
        <w:rPr>
          <w:sz w:val="28"/>
          <w:szCs w:val="28"/>
        </w:rPr>
        <w:t xml:space="preserve">К зоне автодорог общего пользования Ленинского сельского поселения относятся территории придорожных полос и развязок автомобильных дорог регионального или межмуниципального значения. Движение по автомобильной дороге магистраль - «Подъезд к х. Безлесный» организованно вдоль населенного пункта, что создает довольно неблагоприятные условия прохождения транспорта  и  резко  ухудшает  экологическую  обстановку  хутора.  </w:t>
      </w:r>
    </w:p>
    <w:p w:rsidR="00D5346E" w:rsidRPr="0070360A" w:rsidRDefault="00D5346E" w:rsidP="0070360A">
      <w:pPr>
        <w:jc w:val="both"/>
        <w:rPr>
          <w:sz w:val="28"/>
          <w:szCs w:val="28"/>
        </w:rPr>
      </w:pPr>
      <w:r w:rsidRPr="0070360A">
        <w:rPr>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p>
    <w:p w:rsidR="00D5346E" w:rsidRPr="0070360A" w:rsidRDefault="00D5346E" w:rsidP="0070360A">
      <w:pPr>
        <w:jc w:val="both"/>
        <w:rPr>
          <w:sz w:val="28"/>
          <w:szCs w:val="28"/>
        </w:rPr>
      </w:pPr>
      <w:r w:rsidRPr="0070360A">
        <w:rPr>
          <w:sz w:val="28"/>
          <w:szCs w:val="28"/>
        </w:rPr>
        <w:t xml:space="preserve">Основными причинами аварий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нарушения правил погрузки опасных грузов, террористические акты. </w:t>
      </w:r>
    </w:p>
    <w:p w:rsidR="00D5346E" w:rsidRPr="0070360A" w:rsidRDefault="00D5346E" w:rsidP="0070360A">
      <w:pPr>
        <w:jc w:val="both"/>
        <w:rPr>
          <w:sz w:val="28"/>
          <w:szCs w:val="28"/>
        </w:rPr>
      </w:pPr>
      <w:r w:rsidRPr="0070360A">
        <w:rPr>
          <w:sz w:val="28"/>
          <w:szCs w:val="28"/>
        </w:rPr>
        <w:lastRenderedPageBreak/>
        <w:t xml:space="preserve">Возможные аварийные ситуации на авто- транспорте рассматриваются при возможной перевозке опасных грузов (АХОВ, ЛВЖ, СУГ). </w:t>
      </w:r>
    </w:p>
    <w:p w:rsidR="00D5346E" w:rsidRPr="0070360A" w:rsidRDefault="00D5346E" w:rsidP="0070360A">
      <w:pPr>
        <w:jc w:val="both"/>
        <w:rPr>
          <w:sz w:val="28"/>
          <w:szCs w:val="28"/>
        </w:rPr>
      </w:pPr>
      <w:r w:rsidRPr="0070360A">
        <w:rPr>
          <w:sz w:val="28"/>
          <w:szCs w:val="28"/>
        </w:rPr>
        <w:t>В соответствии с Решением КЧС №828 от 06.03.2019 г. ПОО, в зону поражения от которых может попадать рассматриваемая территория, представлены магистральными газопроводами (рассмотрены в части транспорта опасных веществ – газа), которые находятся в ведении ООО "Газпром трансгаз Краснодар" филиал Березанского ЛПУМГ, Кореновской линейно-эксплуатационной службы Краснодарского линейного производственного управления магистральных газопроводов (ООО "Газпром трансгаз Краснодар"):</w:t>
      </w:r>
    </w:p>
    <w:p w:rsidR="00D5346E" w:rsidRPr="0070360A" w:rsidRDefault="00D5346E" w:rsidP="0070360A">
      <w:pPr>
        <w:jc w:val="both"/>
        <w:rPr>
          <w:sz w:val="28"/>
          <w:szCs w:val="28"/>
        </w:rPr>
      </w:pPr>
      <w:r w:rsidRPr="0070360A">
        <w:rPr>
          <w:sz w:val="28"/>
          <w:szCs w:val="28"/>
        </w:rPr>
        <w:t>- Магистральный газопровод "Голубой поток" - "Россия-Турция";</w:t>
      </w:r>
    </w:p>
    <w:p w:rsidR="00D5346E" w:rsidRPr="0070360A" w:rsidRDefault="00D5346E" w:rsidP="0070360A">
      <w:pPr>
        <w:jc w:val="both"/>
        <w:rPr>
          <w:sz w:val="28"/>
          <w:szCs w:val="28"/>
        </w:rPr>
      </w:pPr>
      <w:r w:rsidRPr="0070360A">
        <w:rPr>
          <w:sz w:val="28"/>
          <w:szCs w:val="28"/>
        </w:rPr>
        <w:t>- Газопровод-отвод АГРС ОПХ им.Тимирязева и АГРС ОПХ им.Тимирязева.</w:t>
      </w:r>
    </w:p>
    <w:p w:rsidR="00D5346E" w:rsidRPr="0070360A" w:rsidRDefault="00D5346E" w:rsidP="0070360A">
      <w:pPr>
        <w:jc w:val="both"/>
        <w:rPr>
          <w:sz w:val="28"/>
          <w:szCs w:val="28"/>
        </w:rPr>
      </w:pPr>
      <w:r w:rsidRPr="0070360A">
        <w:rPr>
          <w:sz w:val="28"/>
          <w:szCs w:val="28"/>
        </w:rPr>
        <w:t xml:space="preserve">Терроризм. Объектами терактов на территории могут быть места массового скопления людей (общественные, административные, жилые здания, спортивные объекты, зоны отдыха), объекты инженерной и транспортной инфраструктуры. </w:t>
      </w:r>
    </w:p>
    <w:p w:rsidR="00D5346E" w:rsidRPr="0070360A" w:rsidRDefault="00D5346E" w:rsidP="0070360A">
      <w:pPr>
        <w:jc w:val="both"/>
        <w:rPr>
          <w:sz w:val="28"/>
          <w:szCs w:val="28"/>
        </w:rPr>
      </w:pPr>
      <w:r w:rsidRPr="0070360A">
        <w:rPr>
          <w:sz w:val="28"/>
          <w:szCs w:val="28"/>
        </w:rPr>
        <w:t>Анализ статистических данных показывает, что частота реализации опасности от террористических актов в нашей стране составляет 1,4×10-7 случаев/год.</w:t>
      </w:r>
    </w:p>
    <w:p w:rsidR="00D5346E" w:rsidRPr="0070360A" w:rsidRDefault="00D5346E" w:rsidP="0070360A">
      <w:pPr>
        <w:jc w:val="both"/>
        <w:rPr>
          <w:sz w:val="28"/>
          <w:szCs w:val="28"/>
        </w:rPr>
      </w:pPr>
      <w:r w:rsidRPr="0070360A">
        <w:rPr>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взрывы при терактах, при которых погибло 2 и более человек и/или госпитализировано 4 и более человек. К крупным относятся теракты с числом погибших 5 чел. и более, числом госпитализированных 10 чел. и более.</w:t>
      </w:r>
    </w:p>
    <w:p w:rsidR="00D5346E" w:rsidRPr="0070360A" w:rsidRDefault="00D5346E" w:rsidP="0070360A">
      <w:pPr>
        <w:jc w:val="both"/>
        <w:rPr>
          <w:sz w:val="28"/>
          <w:szCs w:val="28"/>
        </w:rPr>
      </w:pPr>
      <w:r w:rsidRPr="0070360A">
        <w:rPr>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территории по опасности ЧС в результате террористических актов относится к зоне приемлемого риска.</w:t>
      </w:r>
    </w:p>
    <w:p w:rsidR="00D5346E" w:rsidRPr="0070360A" w:rsidRDefault="00D5346E" w:rsidP="0070360A">
      <w:pPr>
        <w:jc w:val="both"/>
        <w:rPr>
          <w:sz w:val="28"/>
          <w:szCs w:val="28"/>
        </w:rPr>
      </w:pPr>
      <w:r w:rsidRPr="0070360A">
        <w:rPr>
          <w:sz w:val="28"/>
          <w:szCs w:val="28"/>
        </w:rPr>
        <w:t>Анализ воздействия возможных источников ЧС природного характера.</w:t>
      </w:r>
    </w:p>
    <w:p w:rsidR="00D5346E" w:rsidRPr="0070360A" w:rsidRDefault="00D5346E" w:rsidP="0070360A">
      <w:pPr>
        <w:jc w:val="both"/>
        <w:rPr>
          <w:sz w:val="28"/>
          <w:szCs w:val="28"/>
        </w:rPr>
      </w:pPr>
      <w:r w:rsidRPr="0070360A">
        <w:rPr>
          <w:sz w:val="28"/>
          <w:szCs w:val="28"/>
        </w:rPr>
        <w:t>Исследуемая территория отличается сложностью и многообразием условий и пространственно-временных закономерностей формирования опасных геологических процессов.</w:t>
      </w:r>
    </w:p>
    <w:p w:rsidR="00D5346E" w:rsidRPr="0070360A" w:rsidRDefault="00D5346E" w:rsidP="0070360A">
      <w:pPr>
        <w:jc w:val="both"/>
        <w:rPr>
          <w:sz w:val="28"/>
          <w:szCs w:val="28"/>
        </w:rPr>
      </w:pPr>
      <w:r w:rsidRPr="0070360A">
        <w:rPr>
          <w:sz w:val="28"/>
          <w:szCs w:val="28"/>
        </w:rPr>
        <w:t>К опасным природным геологическим и гидрологическим явлениям и процессам, возможным на рассматриваемой территории в соответствии с инженерно-геологическим районированием, относятся землетрясений, подтопления, затопления, просадка, эрозия, оползни, суффозия.</w:t>
      </w:r>
    </w:p>
    <w:p w:rsidR="00D5346E" w:rsidRPr="0070360A" w:rsidRDefault="00D5346E" w:rsidP="0070360A">
      <w:pPr>
        <w:jc w:val="both"/>
        <w:rPr>
          <w:sz w:val="28"/>
          <w:szCs w:val="28"/>
        </w:rPr>
      </w:pPr>
      <w:r w:rsidRPr="0070360A">
        <w:rPr>
          <w:sz w:val="28"/>
          <w:szCs w:val="28"/>
        </w:rPr>
        <w:t>Перечень поражающих факторов источников природных ЧС геологического и гидрологического происхождения, характер их действий и проявлений, согласно ГОСТ Р 22.0.06-95 «Источники природных чрезвычайных ситуаций. Поражающие факторы», приведен</w:t>
      </w:r>
    </w:p>
    <w:p w:rsidR="00D5346E" w:rsidRPr="0070360A" w:rsidRDefault="00D5346E" w:rsidP="0070360A">
      <w:pPr>
        <w:jc w:val="both"/>
        <w:rPr>
          <w:sz w:val="28"/>
          <w:szCs w:val="28"/>
        </w:rPr>
      </w:pPr>
      <w:r w:rsidRPr="0070360A">
        <w:rPr>
          <w:sz w:val="28"/>
          <w:szCs w:val="28"/>
        </w:rPr>
        <w:t>Таблица 33</w:t>
      </w:r>
    </w:p>
    <w:tbl>
      <w:tblPr>
        <w:tblW w:w="5000" w:type="pct"/>
        <w:jc w:val="center"/>
        <w:tblCellMar>
          <w:left w:w="45" w:type="dxa"/>
          <w:right w:w="45" w:type="dxa"/>
        </w:tblCellMar>
        <w:tblLook w:val="04A0"/>
      </w:tblPr>
      <w:tblGrid>
        <w:gridCol w:w="2331"/>
        <w:gridCol w:w="2543"/>
        <w:gridCol w:w="4821"/>
      </w:tblGrid>
      <w:tr w:rsidR="00D5346E" w:rsidRPr="0070360A" w:rsidTr="00D5346E">
        <w:trPr>
          <w:cantSplit/>
          <w:trHeight w:val="20"/>
          <w:tblHeader/>
          <w:jc w:val="center"/>
        </w:trPr>
        <w:tc>
          <w:tcPr>
            <w:tcW w:w="1037" w:type="pct"/>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lastRenderedPageBreak/>
              <w:t>Источник природной ЧС</w:t>
            </w:r>
          </w:p>
        </w:tc>
        <w:tc>
          <w:tcPr>
            <w:tcW w:w="1264" w:type="pct"/>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Наименование поражающего фактора природной ЧС</w:t>
            </w:r>
          </w:p>
        </w:tc>
        <w:tc>
          <w:tcPr>
            <w:tcW w:w="2699" w:type="pct"/>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Характер действия, проявления поражающего фактора источника природной ЧС</w:t>
            </w:r>
          </w:p>
        </w:tc>
      </w:tr>
      <w:tr w:rsidR="00D5346E" w:rsidRPr="0070360A" w:rsidTr="00D5346E">
        <w:trPr>
          <w:cantSplit/>
          <w:trHeight w:val="20"/>
          <w:jc w:val="center"/>
        </w:trPr>
        <w:tc>
          <w:tcPr>
            <w:tcW w:w="1037" w:type="pct"/>
            <w:vMerge w:val="restart"/>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Землетрясение</w:t>
            </w:r>
          </w:p>
        </w:tc>
        <w:tc>
          <w:tcPr>
            <w:tcW w:w="1264" w:type="pct"/>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Сейсмический</w:t>
            </w:r>
          </w:p>
        </w:tc>
        <w:tc>
          <w:tcPr>
            <w:tcW w:w="2699" w:type="pct"/>
            <w:tcBorders>
              <w:top w:val="double" w:sz="1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Сейсмический удар; Деформация горных пород; Взрывная волна; Извержение вулкана; Нагон волн (цунами); Гравитационное смещение горных пород, снежных масс, ледников; Затопление поверхностными водами; Деформация речных русел</w:t>
            </w:r>
          </w:p>
        </w:tc>
      </w:tr>
      <w:tr w:rsidR="00D5346E" w:rsidRPr="0070360A" w:rsidTr="00D5346E">
        <w:trPr>
          <w:cantSplit/>
          <w:trHeight w:val="20"/>
          <w:jc w:val="center"/>
        </w:trPr>
        <w:tc>
          <w:tcPr>
            <w:tcW w:w="0" w:type="auto"/>
            <w:vMerge/>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1264" w:type="pct"/>
            <w:tcBorders>
              <w:top w:val="single" w:sz="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Физический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Электромагнитное поле</w:t>
            </w:r>
          </w:p>
        </w:tc>
      </w:tr>
      <w:tr w:rsidR="00D5346E" w:rsidRPr="0070360A" w:rsidTr="00D5346E">
        <w:trPr>
          <w:cantSplit/>
          <w:trHeight w:val="20"/>
          <w:jc w:val="center"/>
        </w:trPr>
        <w:tc>
          <w:tcPr>
            <w:tcW w:w="1037" w:type="pct"/>
            <w:tcBorders>
              <w:top w:val="nil"/>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суффозионный процесс</w:t>
            </w:r>
          </w:p>
        </w:tc>
        <w:tc>
          <w:tcPr>
            <w:tcW w:w="1264"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Химический</w:t>
            </w:r>
            <w:r w:rsidRPr="0070360A">
              <w:rPr>
                <w:sz w:val="28"/>
                <w:szCs w:val="28"/>
              </w:rPr>
              <w:br/>
              <w:t>Гидродинамический</w:t>
            </w:r>
            <w:r w:rsidRPr="0070360A">
              <w:rPr>
                <w:sz w:val="28"/>
                <w:szCs w:val="28"/>
              </w:rPr>
              <w:br/>
            </w:r>
            <w:r w:rsidRPr="0070360A">
              <w:rPr>
                <w:sz w:val="28"/>
                <w:szCs w:val="28"/>
              </w:rPr>
              <w:br/>
            </w:r>
            <w:r w:rsidRPr="0070360A">
              <w:rPr>
                <w:sz w:val="28"/>
                <w:szCs w:val="28"/>
              </w:rPr>
              <w:br/>
              <w:t>Гравитационный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Растворение горных пород.</w:t>
            </w:r>
            <w:r w:rsidRPr="0070360A">
              <w:rPr>
                <w:sz w:val="28"/>
                <w:szCs w:val="28"/>
              </w:rPr>
              <w:br/>
              <w:t>Разрушение структуры пород.</w:t>
            </w:r>
            <w:r w:rsidRPr="0070360A">
              <w:rPr>
                <w:sz w:val="28"/>
                <w:szCs w:val="28"/>
              </w:rPr>
              <w:br/>
              <w:t>Перемещение (вымывание) частиц породы</w:t>
            </w:r>
            <w:r w:rsidRPr="0070360A">
              <w:rPr>
                <w:sz w:val="28"/>
                <w:szCs w:val="28"/>
              </w:rPr>
              <w:br/>
            </w:r>
            <w:r w:rsidRPr="0070360A">
              <w:rPr>
                <w:sz w:val="28"/>
                <w:szCs w:val="28"/>
              </w:rPr>
              <w:br/>
              <w:t>Смещение (обрушение) пород.</w:t>
            </w:r>
            <w:r w:rsidRPr="0070360A">
              <w:rPr>
                <w:sz w:val="28"/>
                <w:szCs w:val="28"/>
              </w:rPr>
              <w:br/>
            </w:r>
            <w:r w:rsidRPr="0070360A">
              <w:rPr>
                <w:sz w:val="28"/>
                <w:szCs w:val="28"/>
              </w:rPr>
              <w:br/>
              <w:t>Деформация земной поверхности</w:t>
            </w:r>
          </w:p>
        </w:tc>
      </w:tr>
      <w:tr w:rsidR="00D5346E" w:rsidRPr="0070360A" w:rsidTr="00D5346E">
        <w:trPr>
          <w:cantSplit/>
          <w:trHeight w:val="20"/>
          <w:jc w:val="center"/>
        </w:trPr>
        <w:tc>
          <w:tcPr>
            <w:tcW w:w="1037" w:type="pct"/>
            <w:tcBorders>
              <w:top w:val="nil"/>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Просадка в лесовых грунтах</w:t>
            </w:r>
          </w:p>
        </w:tc>
        <w:tc>
          <w:tcPr>
            <w:tcW w:w="1264" w:type="pct"/>
            <w:tcBorders>
              <w:top w:val="single" w:sz="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Гравитационный</w:t>
            </w:r>
          </w:p>
        </w:tc>
        <w:tc>
          <w:tcPr>
            <w:tcW w:w="2699" w:type="pct"/>
            <w:tcBorders>
              <w:top w:val="single" w:sz="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Деформация земной поверхности; Деформация грунтов</w:t>
            </w:r>
          </w:p>
        </w:tc>
      </w:tr>
      <w:tr w:rsidR="00D5346E" w:rsidRPr="0070360A" w:rsidTr="00D5346E">
        <w:trPr>
          <w:cantSplit/>
          <w:trHeight w:val="20"/>
          <w:jc w:val="center"/>
        </w:trPr>
        <w:tc>
          <w:tcPr>
            <w:tcW w:w="1037" w:type="pct"/>
            <w:tcBorders>
              <w:top w:val="nil"/>
              <w:left w:val="single" w:sz="12" w:space="0" w:color="auto"/>
              <w:bottom w:val="single" w:sz="2" w:space="0" w:color="auto"/>
              <w:right w:val="single" w:sz="12" w:space="0" w:color="auto"/>
            </w:tcBorders>
          </w:tcPr>
          <w:p w:rsidR="00D5346E" w:rsidRPr="0070360A" w:rsidRDefault="00D5346E" w:rsidP="0070360A">
            <w:pPr>
              <w:jc w:val="both"/>
              <w:rPr>
                <w:sz w:val="28"/>
                <w:szCs w:val="28"/>
              </w:rPr>
            </w:pPr>
            <w:r w:rsidRPr="0070360A">
              <w:rPr>
                <w:sz w:val="28"/>
                <w:szCs w:val="28"/>
              </w:rPr>
              <w:t>Оползень</w:t>
            </w:r>
            <w:r w:rsidRPr="0070360A">
              <w:rPr>
                <w:sz w:val="28"/>
                <w:szCs w:val="28"/>
              </w:rPr>
              <w:br/>
              <w:t>Обвал</w:t>
            </w:r>
          </w:p>
        </w:tc>
        <w:tc>
          <w:tcPr>
            <w:tcW w:w="1264" w:type="pct"/>
            <w:tcBorders>
              <w:top w:val="single" w:sz="2" w:space="0" w:color="auto"/>
              <w:left w:val="single" w:sz="12" w:space="0" w:color="auto"/>
              <w:bottom w:val="single" w:sz="2" w:space="0" w:color="auto"/>
              <w:right w:val="single" w:sz="12" w:space="0" w:color="auto"/>
            </w:tcBorders>
          </w:tcPr>
          <w:p w:rsidR="00D5346E" w:rsidRPr="0070360A" w:rsidRDefault="00D5346E" w:rsidP="0070360A">
            <w:pPr>
              <w:jc w:val="both"/>
              <w:rPr>
                <w:sz w:val="28"/>
                <w:szCs w:val="28"/>
              </w:rPr>
            </w:pPr>
            <w:r w:rsidRPr="0070360A">
              <w:rPr>
                <w:sz w:val="28"/>
                <w:szCs w:val="28"/>
              </w:rPr>
              <w:t>Динамический.</w:t>
            </w:r>
            <w:r w:rsidRPr="0070360A">
              <w:rPr>
                <w:sz w:val="28"/>
                <w:szCs w:val="28"/>
              </w:rPr>
              <w:br/>
              <w:t>Гравитационный</w:t>
            </w:r>
          </w:p>
        </w:tc>
        <w:tc>
          <w:tcPr>
            <w:tcW w:w="2699" w:type="pct"/>
            <w:tcBorders>
              <w:top w:val="single" w:sz="2" w:space="0" w:color="auto"/>
              <w:left w:val="single" w:sz="12" w:space="0" w:color="auto"/>
              <w:bottom w:val="single" w:sz="2" w:space="0" w:color="auto"/>
              <w:right w:val="single" w:sz="12" w:space="0" w:color="auto"/>
            </w:tcBorders>
          </w:tcPr>
          <w:p w:rsidR="00D5346E" w:rsidRPr="0070360A" w:rsidRDefault="00D5346E" w:rsidP="0070360A">
            <w:pPr>
              <w:jc w:val="both"/>
              <w:rPr>
                <w:sz w:val="28"/>
                <w:szCs w:val="28"/>
              </w:rPr>
            </w:pPr>
            <w:r w:rsidRPr="0070360A">
              <w:rPr>
                <w:sz w:val="28"/>
                <w:szCs w:val="28"/>
              </w:rPr>
              <w:t>Смещение (движение) горных пород.</w:t>
            </w:r>
            <w:r w:rsidRPr="0070360A">
              <w:rPr>
                <w:sz w:val="28"/>
                <w:szCs w:val="28"/>
              </w:rPr>
              <w:br/>
              <w:t>Сотрясение земной поверхности.</w:t>
            </w:r>
            <w:r w:rsidRPr="0070360A">
              <w:rPr>
                <w:sz w:val="28"/>
                <w:szCs w:val="28"/>
              </w:rPr>
              <w:br/>
              <w:t>Динамическое, механическое давление смещенных масс.</w:t>
            </w:r>
            <w:r w:rsidRPr="0070360A">
              <w:rPr>
                <w:sz w:val="28"/>
                <w:szCs w:val="28"/>
              </w:rPr>
              <w:br/>
              <w:t>Удар</w:t>
            </w:r>
          </w:p>
        </w:tc>
      </w:tr>
      <w:tr w:rsidR="00D5346E" w:rsidRPr="0070360A" w:rsidTr="00D5346E">
        <w:trPr>
          <w:cantSplit/>
          <w:trHeight w:val="20"/>
          <w:jc w:val="center"/>
        </w:trPr>
        <w:tc>
          <w:tcPr>
            <w:tcW w:w="1037" w:type="pct"/>
            <w:tcBorders>
              <w:top w:val="nil"/>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Русловая эрозия</w:t>
            </w:r>
          </w:p>
        </w:tc>
        <w:tc>
          <w:tcPr>
            <w:tcW w:w="1264"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Гидродинамический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Гидродинамическое давление потока воды.</w:t>
            </w:r>
            <w:r w:rsidRPr="0070360A">
              <w:rPr>
                <w:sz w:val="28"/>
                <w:szCs w:val="28"/>
              </w:rPr>
              <w:br/>
              <w:t>Деформация речного русла</w:t>
            </w:r>
          </w:p>
        </w:tc>
      </w:tr>
      <w:tr w:rsidR="00D5346E" w:rsidRPr="0070360A" w:rsidTr="00D5346E">
        <w:trPr>
          <w:cantSplit/>
          <w:trHeight w:val="20"/>
          <w:jc w:val="center"/>
        </w:trPr>
        <w:tc>
          <w:tcPr>
            <w:tcW w:w="1037" w:type="pct"/>
            <w:vMerge w:val="restart"/>
            <w:tcBorders>
              <w:top w:val="nil"/>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Переработка берегов</w:t>
            </w:r>
          </w:p>
        </w:tc>
        <w:tc>
          <w:tcPr>
            <w:tcW w:w="1264" w:type="pct"/>
            <w:tcBorders>
              <w:top w:val="single" w:sz="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Гидродинамический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Удар волны; Размывание (разрушение) грунтов; Перенос (переотложение) частиц грунта</w:t>
            </w:r>
          </w:p>
        </w:tc>
      </w:tr>
      <w:tr w:rsidR="00D5346E" w:rsidRPr="0070360A" w:rsidTr="00D5346E">
        <w:trPr>
          <w:cantSplit/>
          <w:trHeight w:val="20"/>
          <w:jc w:val="center"/>
        </w:trPr>
        <w:tc>
          <w:tcPr>
            <w:tcW w:w="0" w:type="auto"/>
            <w:vMerge/>
            <w:tcBorders>
              <w:top w:val="nil"/>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1264" w:type="pct"/>
            <w:tcBorders>
              <w:top w:val="single" w:sz="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Гравитационный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Смещение (обрушение) пород в береговой части</w:t>
            </w:r>
          </w:p>
        </w:tc>
      </w:tr>
      <w:tr w:rsidR="00D5346E" w:rsidRPr="0070360A" w:rsidTr="00D5346E">
        <w:trPr>
          <w:cantSplit/>
          <w:trHeight w:val="20"/>
          <w:jc w:val="center"/>
        </w:trPr>
        <w:tc>
          <w:tcPr>
            <w:tcW w:w="1037" w:type="pct"/>
            <w:vMerge w:val="restart"/>
            <w:tcBorders>
              <w:top w:val="nil"/>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Наводнение.</w:t>
            </w:r>
          </w:p>
          <w:p w:rsidR="00D5346E" w:rsidRPr="0070360A" w:rsidRDefault="00D5346E" w:rsidP="0070360A">
            <w:pPr>
              <w:jc w:val="both"/>
              <w:rPr>
                <w:sz w:val="28"/>
                <w:szCs w:val="28"/>
              </w:rPr>
            </w:pPr>
            <w:r w:rsidRPr="0070360A">
              <w:rPr>
                <w:sz w:val="28"/>
                <w:szCs w:val="28"/>
              </w:rPr>
              <w:t>Половодье.</w:t>
            </w:r>
          </w:p>
          <w:p w:rsidR="00D5346E" w:rsidRPr="0070360A" w:rsidRDefault="00D5346E" w:rsidP="0070360A">
            <w:pPr>
              <w:jc w:val="both"/>
              <w:rPr>
                <w:sz w:val="28"/>
                <w:szCs w:val="28"/>
              </w:rPr>
            </w:pPr>
            <w:r w:rsidRPr="0070360A">
              <w:rPr>
                <w:sz w:val="28"/>
                <w:szCs w:val="28"/>
              </w:rPr>
              <w:t>Паводок.</w:t>
            </w:r>
          </w:p>
          <w:p w:rsidR="00D5346E" w:rsidRPr="0070360A" w:rsidRDefault="00D5346E" w:rsidP="0070360A">
            <w:pPr>
              <w:jc w:val="both"/>
              <w:rPr>
                <w:sz w:val="28"/>
                <w:szCs w:val="28"/>
              </w:rPr>
            </w:pPr>
            <w:r w:rsidRPr="0070360A">
              <w:rPr>
                <w:sz w:val="28"/>
                <w:szCs w:val="28"/>
              </w:rPr>
              <w:t>Катастрофический паводок.</w:t>
            </w:r>
          </w:p>
        </w:tc>
        <w:tc>
          <w:tcPr>
            <w:tcW w:w="1264"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Гидродинамический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Поток (течение) воды.</w:t>
            </w:r>
          </w:p>
        </w:tc>
      </w:tr>
      <w:tr w:rsidR="00D5346E" w:rsidRPr="0070360A" w:rsidTr="00D5346E">
        <w:trPr>
          <w:cantSplit/>
          <w:trHeight w:val="20"/>
          <w:jc w:val="center"/>
        </w:trPr>
        <w:tc>
          <w:tcPr>
            <w:tcW w:w="0" w:type="auto"/>
            <w:vMerge/>
            <w:tcBorders>
              <w:top w:val="nil"/>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1264"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Гидрохимический</w:t>
            </w:r>
          </w:p>
        </w:tc>
        <w:tc>
          <w:tcPr>
            <w:tcW w:w="2699" w:type="pct"/>
            <w:tcBorders>
              <w:top w:val="single" w:sz="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Загрязнение гидросферы, почв, грунтов.</w:t>
            </w:r>
          </w:p>
        </w:tc>
      </w:tr>
      <w:tr w:rsidR="00D5346E" w:rsidRPr="0070360A" w:rsidTr="00D5346E">
        <w:trPr>
          <w:cantSplit/>
          <w:trHeight w:val="20"/>
          <w:jc w:val="center"/>
        </w:trPr>
        <w:tc>
          <w:tcPr>
            <w:tcW w:w="1037" w:type="pct"/>
            <w:vMerge w:val="restart"/>
            <w:tcBorders>
              <w:top w:val="single" w:sz="2"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Подтопление</w:t>
            </w:r>
          </w:p>
        </w:tc>
        <w:tc>
          <w:tcPr>
            <w:tcW w:w="1264" w:type="pct"/>
            <w:tcBorders>
              <w:top w:val="single" w:sz="2"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Гидростатический</w:t>
            </w:r>
          </w:p>
        </w:tc>
        <w:tc>
          <w:tcPr>
            <w:tcW w:w="2699" w:type="pct"/>
            <w:tcBorders>
              <w:top w:val="single" w:sz="2"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Повышение уровня грунтовых вод</w:t>
            </w:r>
          </w:p>
        </w:tc>
      </w:tr>
      <w:tr w:rsidR="00D5346E" w:rsidRPr="0070360A" w:rsidTr="00D5346E">
        <w:trPr>
          <w:cantSplit/>
          <w:trHeight w:val="20"/>
          <w:jc w:val="center"/>
        </w:trPr>
        <w:tc>
          <w:tcPr>
            <w:tcW w:w="0" w:type="auto"/>
            <w:vMerge/>
            <w:tcBorders>
              <w:top w:val="single" w:sz="2"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p>
        </w:tc>
        <w:tc>
          <w:tcPr>
            <w:tcW w:w="1264" w:type="pct"/>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Гидродинамический</w:t>
            </w:r>
          </w:p>
        </w:tc>
        <w:tc>
          <w:tcPr>
            <w:tcW w:w="2699" w:type="pct"/>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Гидродинамическое давление потока грунтовых вод</w:t>
            </w:r>
          </w:p>
        </w:tc>
      </w:tr>
      <w:tr w:rsidR="00D5346E" w:rsidRPr="0070360A" w:rsidTr="00D5346E">
        <w:trPr>
          <w:cantSplit/>
          <w:trHeight w:val="20"/>
          <w:jc w:val="center"/>
        </w:trPr>
        <w:tc>
          <w:tcPr>
            <w:tcW w:w="0" w:type="auto"/>
            <w:vMerge/>
            <w:tcBorders>
              <w:top w:val="single" w:sz="2"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p>
        </w:tc>
        <w:tc>
          <w:tcPr>
            <w:tcW w:w="1264" w:type="pct"/>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Гидрохимический</w:t>
            </w:r>
          </w:p>
        </w:tc>
        <w:tc>
          <w:tcPr>
            <w:tcW w:w="2699" w:type="pct"/>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Загрязнение (засоление) почв, грунтов; Коррозия подземных металлических конструкций</w:t>
            </w:r>
          </w:p>
        </w:tc>
      </w:tr>
    </w:tbl>
    <w:p w:rsidR="00D5346E" w:rsidRPr="0070360A" w:rsidRDefault="00D5346E" w:rsidP="0070360A">
      <w:pPr>
        <w:jc w:val="both"/>
        <w:rPr>
          <w:sz w:val="28"/>
          <w:szCs w:val="28"/>
        </w:rPr>
      </w:pPr>
      <w:r w:rsidRPr="0070360A">
        <w:rPr>
          <w:sz w:val="28"/>
          <w:szCs w:val="28"/>
        </w:rPr>
        <w:t>Затопление.</w:t>
      </w:r>
    </w:p>
    <w:p w:rsidR="00D5346E" w:rsidRPr="0070360A" w:rsidRDefault="00D5346E" w:rsidP="0070360A">
      <w:pPr>
        <w:jc w:val="both"/>
        <w:rPr>
          <w:sz w:val="28"/>
          <w:szCs w:val="28"/>
        </w:rPr>
      </w:pPr>
      <w:r w:rsidRPr="0070360A">
        <w:rPr>
          <w:sz w:val="28"/>
          <w:szCs w:val="28"/>
        </w:rPr>
        <w:t>На территории поселения установлены зоны затопления и подтопления.</w:t>
      </w:r>
    </w:p>
    <w:p w:rsidR="00D5346E" w:rsidRPr="0070360A" w:rsidRDefault="00D5346E" w:rsidP="0070360A">
      <w:pPr>
        <w:jc w:val="both"/>
        <w:rPr>
          <w:sz w:val="28"/>
          <w:szCs w:val="28"/>
        </w:rPr>
      </w:pPr>
      <w:r w:rsidRPr="0070360A">
        <w:rPr>
          <w:sz w:val="28"/>
          <w:szCs w:val="28"/>
        </w:rPr>
        <w:t xml:space="preserve">На территории изысканий распространено флювиальное затопление, то есть затопление водами постоянных и временных водотоков. </w:t>
      </w:r>
    </w:p>
    <w:p w:rsidR="00D5346E" w:rsidRPr="0070360A" w:rsidRDefault="00D5346E" w:rsidP="0070360A">
      <w:pPr>
        <w:jc w:val="both"/>
        <w:rPr>
          <w:sz w:val="28"/>
          <w:szCs w:val="28"/>
        </w:rPr>
      </w:pPr>
      <w:r w:rsidRPr="0070360A">
        <w:rPr>
          <w:sz w:val="28"/>
          <w:szCs w:val="28"/>
        </w:rPr>
        <w:t xml:space="preserve">К затопляемым поверхностными водами, отнесены территории низких и высоких пойм и тальвеги оврагов, юг сельского поселения. </w:t>
      </w:r>
    </w:p>
    <w:p w:rsidR="00D5346E" w:rsidRPr="0070360A" w:rsidRDefault="00D5346E" w:rsidP="0070360A">
      <w:pPr>
        <w:jc w:val="both"/>
        <w:rPr>
          <w:sz w:val="28"/>
          <w:szCs w:val="28"/>
        </w:rPr>
      </w:pPr>
      <w:r w:rsidRPr="0070360A">
        <w:rPr>
          <w:sz w:val="28"/>
          <w:szCs w:val="28"/>
        </w:rPr>
        <w:t>Весеннее половодье обычно начинается в конце февраля - начале марта. Его продолжительность трудно предугадать, так как оно колеблется от двух-трех недель до двух месяцев. Высота подъема уровней достигает 0.5-1.3м, а иногда 2.5-3.0м. В летний период, с конца мая - начала июня, по сентябрь – октябрь устанавливается, несмотря на выпадение дождей, низкая межень. Межень нарушается непродолжительными дождевыми паводками, которые наблюдаются чаще всего в июле-августе. Они достигают высоты 1-1.5м, а в отдельные годы у некоторых пунктов превышают подъемы уровней в период половодья. Многолетняя амплитуда колебания наивысших уровней по горным рекам составляет 1.15-4.46м.</w:t>
      </w:r>
    </w:p>
    <w:p w:rsidR="00D5346E" w:rsidRPr="0070360A" w:rsidRDefault="00D5346E" w:rsidP="0070360A">
      <w:pPr>
        <w:jc w:val="both"/>
        <w:rPr>
          <w:sz w:val="28"/>
          <w:szCs w:val="28"/>
        </w:rPr>
      </w:pPr>
      <w:r w:rsidRPr="0070360A">
        <w:rPr>
          <w:sz w:val="28"/>
          <w:szCs w:val="28"/>
        </w:rPr>
        <w:t>Подтопление.</w:t>
      </w:r>
    </w:p>
    <w:p w:rsidR="00D5346E" w:rsidRPr="0070360A" w:rsidRDefault="00D5346E" w:rsidP="0070360A">
      <w:pPr>
        <w:jc w:val="both"/>
        <w:rPr>
          <w:sz w:val="28"/>
          <w:szCs w:val="28"/>
        </w:rPr>
      </w:pPr>
      <w:r w:rsidRPr="0070360A">
        <w:rPr>
          <w:sz w:val="28"/>
          <w:szCs w:val="28"/>
        </w:rPr>
        <w:t xml:space="preserve">Подтопление территории осуществляется подземными водами первого от поверхности водоносного горизонта. </w:t>
      </w:r>
    </w:p>
    <w:p w:rsidR="00D5346E" w:rsidRPr="0070360A" w:rsidRDefault="00D5346E" w:rsidP="0070360A">
      <w:pPr>
        <w:jc w:val="both"/>
        <w:rPr>
          <w:sz w:val="28"/>
          <w:szCs w:val="28"/>
        </w:rPr>
      </w:pPr>
      <w:r w:rsidRPr="0070360A">
        <w:rPr>
          <w:sz w:val="28"/>
          <w:szCs w:val="28"/>
        </w:rPr>
        <w:t>Причинами подтопления являются несколько факторов: техногенные (зарегулирование рек, сооружение искусственных прудов, утечки из водонесущих коммуникаций, барражный эффект дорог, отсутствие водопропускных сооружений, изменение влажностного режима в местах плотной застройки, т.е. уменьшение испарения влаги под зданиями и сооружениями) и естественные (близкое залегание водоупорных грунтов, низкие фильтрационные свойства грунтов, заиление русел и тальвегов ложбин стока, реакция на глобальные тектонические изменения в земной коре).</w:t>
      </w:r>
    </w:p>
    <w:p w:rsidR="00D5346E" w:rsidRPr="0070360A" w:rsidRDefault="00D5346E" w:rsidP="0070360A">
      <w:pPr>
        <w:jc w:val="both"/>
        <w:rPr>
          <w:sz w:val="28"/>
          <w:szCs w:val="28"/>
        </w:rPr>
      </w:pPr>
      <w:r w:rsidRPr="0070360A">
        <w:rPr>
          <w:sz w:val="28"/>
          <w:szCs w:val="28"/>
        </w:rPr>
        <w:t xml:space="preserve">В  районе к таким площадям отнесены территории пойм рек, оврагов и балок, передовые части надпойменных террас. </w:t>
      </w:r>
    </w:p>
    <w:p w:rsidR="00D5346E" w:rsidRPr="0070360A" w:rsidRDefault="00D5346E" w:rsidP="0070360A">
      <w:pPr>
        <w:jc w:val="both"/>
        <w:rPr>
          <w:sz w:val="28"/>
          <w:szCs w:val="28"/>
        </w:rPr>
      </w:pPr>
      <w:r w:rsidRPr="0070360A">
        <w:rPr>
          <w:sz w:val="28"/>
          <w:szCs w:val="28"/>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w:t>
      </w:r>
    </w:p>
    <w:p w:rsidR="00D5346E" w:rsidRPr="0070360A" w:rsidRDefault="00D5346E" w:rsidP="0070360A">
      <w:pPr>
        <w:jc w:val="both"/>
        <w:rPr>
          <w:sz w:val="28"/>
          <w:szCs w:val="28"/>
        </w:rPr>
      </w:pPr>
      <w:r w:rsidRPr="0070360A">
        <w:rPr>
          <w:sz w:val="28"/>
          <w:szCs w:val="28"/>
        </w:rPr>
        <w:t xml:space="preserve">Эрозия. </w:t>
      </w:r>
    </w:p>
    <w:p w:rsidR="00D5346E" w:rsidRPr="0070360A" w:rsidRDefault="00D5346E" w:rsidP="0070360A">
      <w:pPr>
        <w:jc w:val="both"/>
        <w:rPr>
          <w:sz w:val="28"/>
          <w:szCs w:val="28"/>
        </w:rPr>
      </w:pPr>
      <w:r w:rsidRPr="0070360A">
        <w:rPr>
          <w:sz w:val="28"/>
          <w:szCs w:val="28"/>
        </w:rPr>
        <w:t xml:space="preserve">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w:t>
      </w:r>
      <w:r w:rsidRPr="0070360A">
        <w:rPr>
          <w:sz w:val="28"/>
          <w:szCs w:val="28"/>
        </w:rPr>
        <w:lastRenderedPageBreak/>
        <w:t>когда вода, концентрируясь в потоки, текущие в руслах, производит линейный размыв, углубляя дно и стенки своего русла.</w:t>
      </w:r>
    </w:p>
    <w:p w:rsidR="00D5346E" w:rsidRPr="0070360A" w:rsidRDefault="00D5346E" w:rsidP="0070360A">
      <w:pPr>
        <w:jc w:val="both"/>
        <w:rPr>
          <w:sz w:val="28"/>
          <w:szCs w:val="28"/>
        </w:rPr>
      </w:pPr>
      <w:r w:rsidRPr="0070360A">
        <w:rPr>
          <w:sz w:val="28"/>
          <w:szCs w:val="28"/>
        </w:rPr>
        <w:t>На территории района имеют развитие оба этих типа водной эрозии.</w:t>
      </w:r>
    </w:p>
    <w:p w:rsidR="00D5346E" w:rsidRPr="0070360A" w:rsidRDefault="00D5346E" w:rsidP="0070360A">
      <w:pPr>
        <w:jc w:val="both"/>
        <w:rPr>
          <w:sz w:val="28"/>
          <w:szCs w:val="28"/>
        </w:rPr>
      </w:pPr>
      <w:r w:rsidRPr="0070360A">
        <w:rPr>
          <w:sz w:val="28"/>
          <w:szCs w:val="28"/>
        </w:rPr>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p>
    <w:p w:rsidR="00D5346E" w:rsidRPr="0070360A" w:rsidRDefault="00D5346E" w:rsidP="0070360A">
      <w:pPr>
        <w:jc w:val="both"/>
        <w:rPr>
          <w:sz w:val="28"/>
          <w:szCs w:val="28"/>
        </w:rPr>
      </w:pPr>
      <w:r w:rsidRPr="0070360A">
        <w:rPr>
          <w:sz w:val="28"/>
          <w:szCs w:val="28"/>
        </w:rPr>
        <w:t>Помимо площадного смыва, существует струйчатый смыв, происходящий по небольшим, непостоянным мигрирующим промоинам, с глубиной вреза 10-</w:t>
      </w:r>
      <w:smartTag w:uri="urn:schemas-microsoft-com:office:smarttags" w:element="metricconverter">
        <w:smartTagPr>
          <w:attr w:name="ProductID" w:val="30 см"/>
        </w:smartTagPr>
        <w:r w:rsidRPr="0070360A">
          <w:rPr>
            <w:sz w:val="28"/>
            <w:szCs w:val="28"/>
          </w:rPr>
          <w:t>30 см</w:t>
        </w:r>
      </w:smartTag>
      <w:r w:rsidRPr="0070360A">
        <w:rPr>
          <w:sz w:val="28"/>
          <w:szCs w:val="28"/>
        </w:rPr>
        <w:t xml:space="preserve">.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w:t>
      </w:r>
    </w:p>
    <w:p w:rsidR="00D5346E" w:rsidRPr="0070360A" w:rsidRDefault="00D5346E" w:rsidP="0070360A">
      <w:pPr>
        <w:jc w:val="both"/>
        <w:rPr>
          <w:sz w:val="28"/>
          <w:szCs w:val="28"/>
        </w:rPr>
      </w:pPr>
      <w:r w:rsidRPr="0070360A">
        <w:rPr>
          <w:sz w:val="28"/>
          <w:szCs w:val="28"/>
        </w:rPr>
        <w:t>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rsidR="00D5346E" w:rsidRPr="0070360A" w:rsidRDefault="00D5346E" w:rsidP="0070360A">
      <w:pPr>
        <w:jc w:val="both"/>
        <w:rPr>
          <w:sz w:val="28"/>
          <w:szCs w:val="28"/>
        </w:rPr>
      </w:pPr>
      <w:r w:rsidRPr="0070360A">
        <w:rPr>
          <w:sz w:val="28"/>
          <w:szCs w:val="28"/>
        </w:rPr>
        <w:t>В развитии оврагов выделяются 4 стадии. На первой стадии образуются промоины, рытвины, понижения, глубиной до 30-</w:t>
      </w:r>
      <w:smartTag w:uri="urn:schemas-microsoft-com:office:smarttags" w:element="metricconverter">
        <w:smartTagPr>
          <w:attr w:name="ProductID" w:val="50 см"/>
        </w:smartTagPr>
        <w:r w:rsidRPr="0070360A">
          <w:rPr>
            <w:sz w:val="28"/>
            <w:szCs w:val="28"/>
          </w:rPr>
          <w:t>50 см</w:t>
        </w:r>
      </w:smartTag>
      <w:r w:rsidRPr="0070360A">
        <w:rPr>
          <w:sz w:val="28"/>
          <w:szCs w:val="28"/>
        </w:rPr>
        <w:t xml:space="preserve">, реже до 1м с крутыми или отвесными бортами. Такие формы микрорельефа могут возникнуть в течение одного дождя. </w:t>
      </w:r>
    </w:p>
    <w:p w:rsidR="00D5346E" w:rsidRPr="0070360A" w:rsidRDefault="00D5346E" w:rsidP="0070360A">
      <w:pPr>
        <w:jc w:val="both"/>
        <w:rPr>
          <w:sz w:val="28"/>
          <w:szCs w:val="28"/>
        </w:rPr>
      </w:pPr>
      <w:r w:rsidRPr="0070360A">
        <w:rPr>
          <w:sz w:val="28"/>
          <w:szCs w:val="28"/>
        </w:rPr>
        <w:t xml:space="preserve">Во вторую стадию происходит врезание оврага в склон 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w:t>
      </w:r>
    </w:p>
    <w:p w:rsidR="00D5346E" w:rsidRPr="0070360A" w:rsidRDefault="00D5346E" w:rsidP="0070360A">
      <w:pPr>
        <w:jc w:val="both"/>
        <w:rPr>
          <w:sz w:val="28"/>
          <w:szCs w:val="28"/>
        </w:rPr>
      </w:pPr>
      <w:r w:rsidRPr="0070360A">
        <w:rPr>
          <w:sz w:val="28"/>
          <w:szCs w:val="28"/>
        </w:rPr>
        <w:t xml:space="preserve">В третьей стадии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w:t>
      </w:r>
    </w:p>
    <w:p w:rsidR="00D5346E" w:rsidRPr="0070360A" w:rsidRDefault="00D5346E" w:rsidP="0070360A">
      <w:pPr>
        <w:jc w:val="both"/>
        <w:rPr>
          <w:sz w:val="28"/>
          <w:szCs w:val="28"/>
        </w:rPr>
      </w:pPr>
      <w:r w:rsidRPr="0070360A">
        <w:rPr>
          <w:sz w:val="28"/>
          <w:szCs w:val="28"/>
        </w:rPr>
        <w:t>В четвертую, заключительную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зарастают и овраг превращается в балку.</w:t>
      </w:r>
    </w:p>
    <w:p w:rsidR="00D5346E" w:rsidRPr="0070360A" w:rsidRDefault="00D5346E" w:rsidP="0070360A">
      <w:pPr>
        <w:jc w:val="both"/>
        <w:rPr>
          <w:sz w:val="28"/>
          <w:szCs w:val="28"/>
        </w:rPr>
      </w:pPr>
      <w:r w:rsidRPr="0070360A">
        <w:rPr>
          <w:sz w:val="28"/>
          <w:szCs w:val="28"/>
        </w:rPr>
        <w:t xml:space="preserve">Новое оживление процессов оврагообразования может произойти при нарушении естественного  равновесия, прежде всего, при понижении базиса </w:t>
      </w:r>
      <w:r w:rsidRPr="0070360A">
        <w:rPr>
          <w:sz w:val="28"/>
          <w:szCs w:val="28"/>
        </w:rPr>
        <w:lastRenderedPageBreak/>
        <w:t>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p>
    <w:p w:rsidR="00D5346E" w:rsidRPr="0070360A" w:rsidRDefault="00D5346E" w:rsidP="0070360A">
      <w:pPr>
        <w:jc w:val="both"/>
        <w:rPr>
          <w:sz w:val="28"/>
          <w:szCs w:val="28"/>
        </w:rPr>
      </w:pPr>
      <w:r w:rsidRPr="0070360A">
        <w:rPr>
          <w:sz w:val="28"/>
          <w:szCs w:val="28"/>
        </w:rPr>
        <w:t>В целом, подверженность территории района эрозии временных водотоков можно расценивать как низкую.</w:t>
      </w:r>
    </w:p>
    <w:p w:rsidR="00D5346E" w:rsidRPr="0070360A" w:rsidRDefault="00D5346E" w:rsidP="0070360A">
      <w:pPr>
        <w:jc w:val="both"/>
        <w:rPr>
          <w:sz w:val="28"/>
          <w:szCs w:val="28"/>
        </w:rPr>
      </w:pPr>
      <w:r w:rsidRPr="0070360A">
        <w:rPr>
          <w:sz w:val="28"/>
          <w:szCs w:val="28"/>
        </w:rPr>
        <w:t>Боковая эрозия. Береговые эрозионные процессы подразделяются на три степени активности - интенсивную, умеренную и слабую, взависимости от темпов отступания эрозионных берегов. При наличии количественных данных,  к интенсивной отнесена эрозия со скоростью более 1м/год, к умеренной – 0.1-1.0 м/год, к слабой менее 0.1м/год. Скорость размыва берегов определяется, в основном, скоростью течения и прочностью пород.</w:t>
      </w:r>
    </w:p>
    <w:p w:rsidR="00D5346E" w:rsidRPr="0070360A" w:rsidRDefault="00D5346E" w:rsidP="0070360A">
      <w:pPr>
        <w:jc w:val="both"/>
        <w:rPr>
          <w:sz w:val="28"/>
          <w:szCs w:val="28"/>
        </w:rPr>
      </w:pPr>
      <w:r w:rsidRPr="0070360A">
        <w:rPr>
          <w:sz w:val="28"/>
          <w:szCs w:val="28"/>
        </w:rPr>
        <w:t>Просадочность.</w:t>
      </w:r>
    </w:p>
    <w:p w:rsidR="00D5346E" w:rsidRPr="0070360A" w:rsidRDefault="00D5346E" w:rsidP="0070360A">
      <w:pPr>
        <w:jc w:val="both"/>
        <w:rPr>
          <w:sz w:val="28"/>
          <w:szCs w:val="28"/>
        </w:rPr>
      </w:pPr>
      <w:r w:rsidRPr="0070360A">
        <w:rPr>
          <w:sz w:val="28"/>
          <w:szCs w:val="28"/>
        </w:rPr>
        <w:t xml:space="preserve">Просадочные грунты широко распространены как покровные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D5346E" w:rsidRPr="0070360A" w:rsidRDefault="00D5346E" w:rsidP="0070360A">
      <w:pPr>
        <w:jc w:val="both"/>
        <w:rPr>
          <w:sz w:val="28"/>
          <w:szCs w:val="28"/>
        </w:rPr>
      </w:pPr>
      <w:r w:rsidRPr="0070360A">
        <w:rPr>
          <w:sz w:val="28"/>
          <w:szCs w:val="28"/>
        </w:rPr>
        <w:t>Землетрясения.</w:t>
      </w:r>
    </w:p>
    <w:p w:rsidR="00D5346E" w:rsidRPr="0070360A" w:rsidRDefault="00D5346E" w:rsidP="0070360A">
      <w:pPr>
        <w:jc w:val="both"/>
        <w:rPr>
          <w:sz w:val="28"/>
          <w:szCs w:val="28"/>
        </w:rPr>
      </w:pPr>
      <w:r w:rsidRPr="0070360A">
        <w:rPr>
          <w:sz w:val="28"/>
          <w:szCs w:val="28"/>
        </w:rPr>
        <w:t>Фоновая сейсмичность территории Усть-Лабинского района, в. т.ч. Ленинского сельского поселения, согласно карты ОСР-97(А), СниП 11-07-87-2000* составит –7 баллов. На территории склонов и водоразделах, где распространены грунты второго типа по просадочным условиям категория грунтов по сейсмическим свойствам – III, следовательно, итоговая сейсмичность на пойме –8 баллов. На остальной территории категория грунтов по сейсмическим свойствам – II, следовательно, итоговая сейсмичность составит –7 баллов. Частота возникновения землетрясений интенсивностью 7 баллов может составить до 2*10-3  1*10-3, 8 баллов –   2*10-4.</w:t>
      </w:r>
    </w:p>
    <w:p w:rsidR="00D5346E" w:rsidRPr="0070360A" w:rsidRDefault="00D5346E" w:rsidP="0070360A">
      <w:pPr>
        <w:jc w:val="both"/>
        <w:rPr>
          <w:sz w:val="28"/>
          <w:szCs w:val="28"/>
        </w:rPr>
      </w:pPr>
      <w:r w:rsidRPr="0070360A">
        <w:rPr>
          <w:sz w:val="28"/>
          <w:szCs w:val="28"/>
        </w:rPr>
        <w:t>На основании Приложения 1 «Методики оценки последствий землетрясений» «Сборника методик по прогнозированию возможных аварий, катастроф, стихийных бедствий в РСЧС», Книга 1, 1994 г., землетрясение может привести к разрушениям зданий и сооружений проектируемой территории, соответствующим степеням:</w:t>
      </w:r>
    </w:p>
    <w:p w:rsidR="00D5346E" w:rsidRPr="0070360A" w:rsidRDefault="00D5346E" w:rsidP="0070360A">
      <w:pPr>
        <w:jc w:val="both"/>
        <w:rPr>
          <w:sz w:val="28"/>
          <w:szCs w:val="28"/>
        </w:rPr>
      </w:pPr>
      <w:r w:rsidRPr="0070360A">
        <w:rPr>
          <w:sz w:val="28"/>
          <w:szCs w:val="28"/>
        </w:rPr>
        <w:t>Таблица 34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6"/>
        <w:gridCol w:w="1000"/>
        <w:gridCol w:w="1155"/>
        <w:gridCol w:w="1161"/>
        <w:gridCol w:w="1049"/>
      </w:tblGrid>
      <w:tr w:rsidR="00D5346E" w:rsidRPr="0070360A" w:rsidTr="00D5346E">
        <w:trPr>
          <w:cantSplit/>
          <w:trHeight w:val="20"/>
          <w:tblHeader/>
          <w:jc w:val="center"/>
        </w:trPr>
        <w:tc>
          <w:tcPr>
            <w:tcW w:w="3013" w:type="pct"/>
            <w:vMerge w:val="restart"/>
            <w:tcBorders>
              <w:top w:val="single" w:sz="12"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Конструктивное решение здания, сооружения или оборудования</w:t>
            </w:r>
          </w:p>
        </w:tc>
        <w:tc>
          <w:tcPr>
            <w:tcW w:w="1987" w:type="pct"/>
            <w:gridSpan w:val="4"/>
            <w:tcBorders>
              <w:top w:val="single" w:sz="12" w:space="0" w:color="auto"/>
              <w:left w:val="single" w:sz="12" w:space="0" w:color="auto"/>
              <w:bottom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Степень разрушения</w:t>
            </w:r>
          </w:p>
        </w:tc>
      </w:tr>
      <w:tr w:rsidR="00D5346E" w:rsidRPr="0070360A" w:rsidTr="00D5346E">
        <w:trPr>
          <w:cantSplit/>
          <w:trHeight w:val="20"/>
          <w:tblHeader/>
          <w:jc w:val="center"/>
        </w:trPr>
        <w:tc>
          <w:tcPr>
            <w:tcW w:w="3013" w:type="pct"/>
            <w:vMerge/>
            <w:tcBorders>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p>
        </w:tc>
        <w:tc>
          <w:tcPr>
            <w:tcW w:w="456"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слабая</w:t>
            </w:r>
          </w:p>
        </w:tc>
        <w:tc>
          <w:tcPr>
            <w:tcW w:w="525"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средняя</w:t>
            </w:r>
          </w:p>
        </w:tc>
        <w:tc>
          <w:tcPr>
            <w:tcW w:w="527"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сильная</w:t>
            </w:r>
          </w:p>
        </w:tc>
        <w:tc>
          <w:tcPr>
            <w:tcW w:w="478"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полная</w:t>
            </w:r>
          </w:p>
        </w:tc>
      </w:tr>
      <w:tr w:rsidR="00D5346E" w:rsidRPr="0070360A" w:rsidTr="00D5346E">
        <w:trPr>
          <w:cantSplit/>
          <w:trHeight w:val="20"/>
          <w:jc w:val="center"/>
        </w:trPr>
        <w:tc>
          <w:tcPr>
            <w:tcW w:w="5000" w:type="pct"/>
            <w:gridSpan w:val="5"/>
            <w:tcBorders>
              <w:top w:val="double" w:sz="12"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Жилые, общественные и промышленные здания</w:t>
            </w: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 xml:space="preserve">Железобетонные объемно-блочные, малоэтажные; </w:t>
            </w:r>
          </w:p>
          <w:p w:rsidR="00D5346E" w:rsidRPr="0070360A" w:rsidRDefault="00D5346E" w:rsidP="0070360A">
            <w:pPr>
              <w:jc w:val="both"/>
              <w:rPr>
                <w:sz w:val="28"/>
                <w:szCs w:val="28"/>
              </w:rPr>
            </w:pPr>
            <w:r w:rsidRPr="0070360A">
              <w:rPr>
                <w:sz w:val="28"/>
                <w:szCs w:val="28"/>
              </w:rPr>
              <w:t>Малоэтажные с металлическим каркасом, покрытием и стенами из листового металла</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lastRenderedPageBreak/>
              <w:t xml:space="preserve">Кирпичные с несущими и наружными и внутренними продольными стенами и железобетонными перекрытиями, малоэтажные; </w:t>
            </w:r>
          </w:p>
          <w:p w:rsidR="00D5346E" w:rsidRPr="0070360A" w:rsidRDefault="00D5346E" w:rsidP="0070360A">
            <w:pPr>
              <w:jc w:val="both"/>
              <w:rPr>
                <w:sz w:val="28"/>
                <w:szCs w:val="28"/>
              </w:rPr>
            </w:pPr>
            <w:r w:rsidRPr="0070360A">
              <w:rPr>
                <w:sz w:val="28"/>
                <w:szCs w:val="28"/>
              </w:rPr>
              <w:t xml:space="preserve">Бетонные или железобетонные крупноблочные, малоэтажные; Железобетонные крупнопанельные с несущими наружными стенами и внутренним продольным каркасом, малоэтажные; </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То же с антисейсмической защитой;</w:t>
            </w:r>
          </w:p>
          <w:p w:rsidR="00D5346E" w:rsidRPr="0070360A" w:rsidRDefault="00D5346E" w:rsidP="0070360A">
            <w:pPr>
              <w:jc w:val="both"/>
              <w:rPr>
                <w:sz w:val="28"/>
                <w:szCs w:val="28"/>
              </w:rPr>
            </w:pPr>
            <w:r w:rsidRPr="0070360A">
              <w:rPr>
                <w:sz w:val="28"/>
                <w:szCs w:val="28"/>
              </w:rPr>
              <w:t xml:space="preserve">Каркасно-кирпичные с железобетонными перекрытиями, малоэтажные; </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5000" w:type="pct"/>
            <w:gridSpan w:val="5"/>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Сооружения подземного пространства</w:t>
            </w: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 xml:space="preserve">Подвалы зданий и сооружений: стены и покрытия из ребристых железобетонных плит; </w:t>
            </w:r>
          </w:p>
        </w:tc>
        <w:tc>
          <w:tcPr>
            <w:tcW w:w="456"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Подвалы зданий и сооружений: стены из ребристых плит, покрытия из плоских плит;</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Подвалы зданий и сооружений: стены из железобетонных панелей, покрытие из плоских плит; стены из фундаментных блоков, покрытие из ребристых плит; стены из фундаментных блоков, покрытие из плоских плит</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Автомобильные гаражи железобетонные одноэтажные</w:t>
            </w:r>
          </w:p>
        </w:tc>
        <w:tc>
          <w:tcPr>
            <w:tcW w:w="456"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5000" w:type="pct"/>
            <w:gridSpan w:val="5"/>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Коммунально-энергетические сети</w:t>
            </w: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lastRenderedPageBreak/>
              <w:t xml:space="preserve">Подземные стальные трубопроводы на сварке диаметром </w:t>
            </w:r>
            <w:smartTag w:uri="urn:schemas-microsoft-com:office:smarttags" w:element="metricconverter">
              <w:smartTagPr>
                <w:attr w:name="ProductID" w:val="350 мм"/>
              </w:smartTagPr>
              <w:r w:rsidRPr="0070360A">
                <w:rPr>
                  <w:sz w:val="28"/>
                  <w:szCs w:val="28"/>
                </w:rPr>
                <w:t>350 мм</w:t>
              </w:r>
            </w:smartTag>
            <w:r w:rsidRPr="0070360A">
              <w:rPr>
                <w:sz w:val="28"/>
                <w:szCs w:val="28"/>
              </w:rPr>
              <w:t xml:space="preserve"> и больше;</w:t>
            </w:r>
          </w:p>
          <w:p w:rsidR="00D5346E" w:rsidRPr="0070360A" w:rsidRDefault="00D5346E" w:rsidP="0070360A">
            <w:pPr>
              <w:jc w:val="both"/>
              <w:rPr>
                <w:sz w:val="28"/>
                <w:szCs w:val="28"/>
              </w:rPr>
            </w:pPr>
            <w:r w:rsidRPr="0070360A">
              <w:rPr>
                <w:sz w:val="28"/>
                <w:szCs w:val="28"/>
              </w:rPr>
              <w:t>Подземные кабельные линии</w:t>
            </w:r>
          </w:p>
          <w:p w:rsidR="00D5346E" w:rsidRPr="0070360A" w:rsidRDefault="00D5346E" w:rsidP="0070360A">
            <w:pPr>
              <w:jc w:val="both"/>
              <w:rPr>
                <w:sz w:val="28"/>
                <w:szCs w:val="28"/>
              </w:rPr>
            </w:pPr>
            <w:r w:rsidRPr="0070360A">
              <w:rPr>
                <w:sz w:val="28"/>
                <w:szCs w:val="28"/>
              </w:rPr>
              <w:t>Подземные чугунные керамические трубопроводы, соединенные при помощи раструбов и асбоцементные на муфтах;</w:t>
            </w:r>
          </w:p>
          <w:p w:rsidR="00D5346E" w:rsidRPr="0070360A" w:rsidRDefault="00D5346E" w:rsidP="0070360A">
            <w:pPr>
              <w:jc w:val="both"/>
              <w:rPr>
                <w:sz w:val="28"/>
                <w:szCs w:val="28"/>
              </w:rPr>
            </w:pPr>
            <w:r w:rsidRPr="0070360A">
              <w:rPr>
                <w:sz w:val="28"/>
                <w:szCs w:val="28"/>
              </w:rPr>
              <w:t>Подземные сети (водопровод, канализация, теплотрасса) в каналах</w:t>
            </w:r>
          </w:p>
          <w:p w:rsidR="00D5346E" w:rsidRPr="0070360A" w:rsidRDefault="00D5346E" w:rsidP="0070360A">
            <w:pPr>
              <w:jc w:val="both"/>
              <w:rPr>
                <w:sz w:val="28"/>
                <w:szCs w:val="28"/>
              </w:rPr>
            </w:pPr>
            <w:r w:rsidRPr="0070360A">
              <w:rPr>
                <w:sz w:val="28"/>
                <w:szCs w:val="28"/>
              </w:rPr>
              <w:t>Обсадочные трубы скважин; смотровые колодцы и задвижки на коммунально-энергетических сетях; коллекторы из объемных блоков</w:t>
            </w:r>
          </w:p>
          <w:p w:rsidR="00D5346E" w:rsidRPr="0070360A" w:rsidRDefault="00D5346E" w:rsidP="0070360A">
            <w:pPr>
              <w:jc w:val="both"/>
              <w:rPr>
                <w:sz w:val="28"/>
                <w:szCs w:val="28"/>
              </w:rPr>
            </w:pPr>
            <w:r w:rsidRPr="0070360A">
              <w:rPr>
                <w:sz w:val="28"/>
                <w:szCs w:val="28"/>
              </w:rPr>
              <w:t>тепловые камеры,</w:t>
            </w:r>
          </w:p>
          <w:p w:rsidR="00D5346E" w:rsidRPr="0070360A" w:rsidRDefault="00D5346E" w:rsidP="0070360A">
            <w:pPr>
              <w:jc w:val="both"/>
              <w:rPr>
                <w:sz w:val="28"/>
                <w:szCs w:val="28"/>
              </w:rPr>
            </w:pPr>
            <w:r w:rsidRPr="0070360A">
              <w:rPr>
                <w:sz w:val="28"/>
                <w:szCs w:val="28"/>
              </w:rPr>
              <w:t>Подземные кабельные линии</w:t>
            </w:r>
          </w:p>
        </w:tc>
        <w:tc>
          <w:tcPr>
            <w:tcW w:w="456"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 xml:space="preserve">Подземные металлические резервуары и емкости </w:t>
            </w:r>
          </w:p>
          <w:p w:rsidR="00D5346E" w:rsidRPr="0070360A" w:rsidRDefault="00D5346E" w:rsidP="0070360A">
            <w:pPr>
              <w:jc w:val="both"/>
              <w:rPr>
                <w:sz w:val="28"/>
                <w:szCs w:val="28"/>
              </w:rPr>
            </w:pPr>
            <w:r w:rsidRPr="0070360A">
              <w:rPr>
                <w:sz w:val="28"/>
                <w:szCs w:val="28"/>
              </w:rPr>
              <w:t>Непроходные каналы теплотрасс, Трубопроводы на металлических или железобетонных эстакадах</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Трубопроводы, проложенные по земле (настилам, низким опорам и т.д.)</w:t>
            </w:r>
          </w:p>
          <w:p w:rsidR="00D5346E" w:rsidRPr="0070360A" w:rsidRDefault="00D5346E" w:rsidP="0070360A">
            <w:pPr>
              <w:jc w:val="both"/>
              <w:rPr>
                <w:sz w:val="28"/>
                <w:szCs w:val="28"/>
              </w:rPr>
            </w:pPr>
            <w:r w:rsidRPr="0070360A">
              <w:rPr>
                <w:sz w:val="28"/>
                <w:szCs w:val="28"/>
              </w:rPr>
              <w:t>Водопроводные башни</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 xml:space="preserve">Воздушные ЛЭП высокого напряжения </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То же низкого напряжения на деревянных опорах, Антенные устройства, Галереи энергетических коммуникаций на металлических или железобетонных эстакадах</w:t>
            </w:r>
          </w:p>
        </w:tc>
        <w:tc>
          <w:tcPr>
            <w:tcW w:w="456" w:type="pct"/>
            <w:tcBorders>
              <w:top w:val="single" w:sz="4"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cantSplit/>
          <w:trHeight w:val="20"/>
          <w:jc w:val="center"/>
        </w:trPr>
        <w:tc>
          <w:tcPr>
            <w:tcW w:w="3013" w:type="pct"/>
            <w:tcBorders>
              <w:top w:val="single" w:sz="4"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Водо-, газо-, электро- и канализационные сети и арматура к ним, проложенные и установленные внутри зданий и сооружений</w:t>
            </w:r>
          </w:p>
        </w:tc>
        <w:tc>
          <w:tcPr>
            <w:tcW w:w="1987" w:type="pct"/>
            <w:gridSpan w:val="4"/>
            <w:tcBorders>
              <w:top w:val="single" w:sz="4"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r w:rsidRPr="0070360A">
              <w:rPr>
                <w:sz w:val="28"/>
                <w:szCs w:val="28"/>
              </w:rPr>
              <w:t>Степени разрушения определяются с учетом степени разрушения зданий и сооружений</w:t>
            </w:r>
          </w:p>
        </w:tc>
      </w:tr>
    </w:tbl>
    <w:p w:rsidR="00D5346E" w:rsidRPr="0070360A" w:rsidRDefault="00D5346E" w:rsidP="0070360A">
      <w:pPr>
        <w:jc w:val="both"/>
        <w:rPr>
          <w:sz w:val="28"/>
          <w:szCs w:val="28"/>
        </w:rPr>
      </w:pPr>
      <w:r w:rsidRPr="0070360A">
        <w:rPr>
          <w:sz w:val="28"/>
          <w:szCs w:val="28"/>
        </w:rPr>
        <w:t>Согласно Приложению 2 «Методики…», степени разрушений зданий и сооружений на территории, возможные при максимальных по последствиям землетрясениях, имеют характеристики:</w:t>
      </w:r>
    </w:p>
    <w:p w:rsidR="00D5346E" w:rsidRPr="0070360A" w:rsidRDefault="00D5346E" w:rsidP="0070360A">
      <w:pPr>
        <w:jc w:val="both"/>
        <w:rPr>
          <w:sz w:val="28"/>
          <w:szCs w:val="28"/>
        </w:rPr>
      </w:pPr>
      <w:r w:rsidRPr="0070360A">
        <w:rPr>
          <w:sz w:val="28"/>
          <w:szCs w:val="28"/>
        </w:rPr>
        <w:t>Таблица 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5"/>
        <w:gridCol w:w="3064"/>
        <w:gridCol w:w="3186"/>
      </w:tblGrid>
      <w:tr w:rsidR="00D5346E" w:rsidRPr="0070360A" w:rsidTr="00D5346E">
        <w:trPr>
          <w:tblHeader/>
          <w:jc w:val="center"/>
        </w:trPr>
        <w:tc>
          <w:tcPr>
            <w:tcW w:w="9325" w:type="dxa"/>
            <w:gridSpan w:val="3"/>
            <w:tcBorders>
              <w:top w:val="sing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Степени разрушения зданий, сооружений, оборудования</w:t>
            </w:r>
          </w:p>
        </w:tc>
      </w:tr>
      <w:tr w:rsidR="00D5346E" w:rsidRPr="0070360A" w:rsidTr="00D5346E">
        <w:trPr>
          <w:tblHeader/>
          <w:jc w:val="center"/>
        </w:trPr>
        <w:tc>
          <w:tcPr>
            <w:tcW w:w="3075" w:type="dxa"/>
            <w:tcBorders>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Слабая</w:t>
            </w:r>
          </w:p>
        </w:tc>
        <w:tc>
          <w:tcPr>
            <w:tcW w:w="3064" w:type="dxa"/>
            <w:tcBorders>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Средняя</w:t>
            </w:r>
          </w:p>
        </w:tc>
        <w:tc>
          <w:tcPr>
            <w:tcW w:w="3186" w:type="dxa"/>
            <w:tcBorders>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Сильная</w:t>
            </w:r>
          </w:p>
        </w:tc>
      </w:tr>
      <w:tr w:rsidR="00D5346E" w:rsidRPr="0070360A" w:rsidTr="00D5346E">
        <w:trPr>
          <w:jc w:val="center"/>
        </w:trPr>
        <w:tc>
          <w:tcPr>
            <w:tcW w:w="9325" w:type="dxa"/>
            <w:gridSpan w:val="3"/>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Жилые и общественные здания</w:t>
            </w:r>
          </w:p>
        </w:tc>
      </w:tr>
      <w:tr w:rsidR="00D5346E" w:rsidRPr="0070360A" w:rsidTr="00D5346E">
        <w:trPr>
          <w:jc w:val="center"/>
        </w:trPr>
        <w:tc>
          <w:tcPr>
            <w:tcW w:w="3075" w:type="dxa"/>
            <w:tcBorders>
              <w:top w:val="single" w:sz="4"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 xml:space="preserve">Частичное разрушение внутренних </w:t>
            </w:r>
            <w:r w:rsidRPr="0070360A">
              <w:rPr>
                <w:sz w:val="28"/>
                <w:szCs w:val="28"/>
              </w:rPr>
              <w:lastRenderedPageBreak/>
              <w:t>перегородок, кровли, дверных и оконных коробок, легких пристроек и др. Основные несущие конструкции сохраняются. Для полного восстановления требуется капитальный ремонт.</w:t>
            </w:r>
          </w:p>
        </w:tc>
        <w:tc>
          <w:tcPr>
            <w:tcW w:w="3064" w:type="dxa"/>
            <w:tcBorders>
              <w:top w:val="single" w:sz="4"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 xml:space="preserve">Разрушение меньшей части несущих </w:t>
            </w:r>
            <w:r w:rsidRPr="0070360A">
              <w:rPr>
                <w:sz w:val="28"/>
                <w:szCs w:val="28"/>
              </w:rPr>
              <w:lastRenderedPageBreak/>
              <w:t>конструкций. Большая часть несущих конструкций сохраняется и лишь частично деформируется. Может сохраниться часть ограждающих конструкций стен, однако, при этом, второстепенные и несущие конструкции могут быть частично разрушены. Здание выводится из строя, но может быть восстановлено.</w:t>
            </w:r>
          </w:p>
        </w:tc>
        <w:tc>
          <w:tcPr>
            <w:tcW w:w="3186" w:type="dxa"/>
            <w:tcBorders>
              <w:top w:val="single" w:sz="4"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 xml:space="preserve">Разрушение большей части несущих </w:t>
            </w:r>
            <w:r w:rsidRPr="0070360A">
              <w:rPr>
                <w:sz w:val="28"/>
                <w:szCs w:val="28"/>
              </w:rPr>
              <w:lastRenderedPageBreak/>
              <w:t>конструкций. При этом могут сохраняться наиболее прочные элементы здания, каркасы, ядра жесткости, частично стены и перекрытия нижних этажей. При сильном разрушении образуется завал. Восстановление возможно с использованием сохранившихся частей и конструктивных элементов. В большинстве случаев восстановление нецелесообразно.</w:t>
            </w:r>
          </w:p>
        </w:tc>
      </w:tr>
      <w:tr w:rsidR="00D5346E" w:rsidRPr="0070360A" w:rsidTr="00D5346E">
        <w:trPr>
          <w:jc w:val="center"/>
        </w:trPr>
        <w:tc>
          <w:tcPr>
            <w:tcW w:w="9325" w:type="dxa"/>
            <w:gridSpan w:val="3"/>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Сооружения подземного пространства и защитные сооружения</w:t>
            </w:r>
          </w:p>
        </w:tc>
      </w:tr>
      <w:tr w:rsidR="00D5346E" w:rsidRPr="0070360A" w:rsidTr="00D5346E">
        <w:trPr>
          <w:jc w:val="center"/>
        </w:trPr>
        <w:tc>
          <w:tcPr>
            <w:tcW w:w="3075" w:type="dxa"/>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 xml:space="preserve">Незначительные деформации основных конструктивных элементов. В растянутой зоне бетона появляются трещины, которые не нарушают герметичности сооружений. Незначительные сдвиги и трещины в соединениях конструктивных элементов. Возможно частичное разрушение выходов и образование в них завалов. </w:t>
            </w:r>
          </w:p>
        </w:tc>
        <w:tc>
          <w:tcPr>
            <w:tcW w:w="3064" w:type="dxa"/>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Деформация и смещение стен, покрытий, рам, дверей, разрушение примыкающего к сооружению участка входа. Разрушению подвержены менее 50% несущих конструкций. Начало разрушений сжатой зоны бетона, в элементах появление трещин, которые могут нарушать герметичность. Для восстановления сооружений требуется капитальный ремонт.</w:t>
            </w:r>
          </w:p>
        </w:tc>
        <w:tc>
          <w:tcPr>
            <w:tcW w:w="3186" w:type="dxa"/>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w:t>
            </w:r>
          </w:p>
        </w:tc>
      </w:tr>
      <w:tr w:rsidR="00D5346E" w:rsidRPr="0070360A" w:rsidTr="00D5346E">
        <w:trPr>
          <w:jc w:val="center"/>
        </w:trPr>
        <w:tc>
          <w:tcPr>
            <w:tcW w:w="9325" w:type="dxa"/>
            <w:gridSpan w:val="3"/>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Коммунально-энергетические сети</w:t>
            </w:r>
          </w:p>
        </w:tc>
      </w:tr>
      <w:tr w:rsidR="00D5346E" w:rsidRPr="0070360A" w:rsidTr="00D5346E">
        <w:trPr>
          <w:jc w:val="center"/>
        </w:trPr>
        <w:tc>
          <w:tcPr>
            <w:tcW w:w="3075" w:type="dxa"/>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 xml:space="preserve">Частичное повреждение стыков труб, оборудования, </w:t>
            </w:r>
            <w:r w:rsidRPr="0070360A">
              <w:rPr>
                <w:sz w:val="28"/>
                <w:szCs w:val="28"/>
              </w:rPr>
              <w:lastRenderedPageBreak/>
              <w:t>контрольно-измерительных приборов. Незначительная деформация линий электропередач. Частичное повреждение верхней части смотровых колодцев, незначительные повреждения запорной арматуры. Небольшие вмятины на оболочках резервуаров и емкостей. При восстановлении меняются поврежденные элементы.</w:t>
            </w:r>
          </w:p>
        </w:tc>
        <w:tc>
          <w:tcPr>
            <w:tcW w:w="3064" w:type="dxa"/>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 xml:space="preserve">Разрывы и деформации труб в отдельных местах, повреждение </w:t>
            </w:r>
            <w:r w:rsidRPr="0070360A">
              <w:rPr>
                <w:sz w:val="28"/>
                <w:szCs w:val="28"/>
              </w:rPr>
              <w:lastRenderedPageBreak/>
              <w:t>стыков, фильтров, отстойников и др. оборудования, выход из строя КИП. Деформация и разрушение отдельных опор линий электропередач, схлестывание и обрыв проводов. Смещение на опорах, деформация оболочек резервуаров и подводящих трубопроводов. Появление трещин и пробоин в смотровых колодцах. При восстановлении выполняется капитальный ремонт с заменой поврежденных элементов.</w:t>
            </w:r>
          </w:p>
        </w:tc>
        <w:tc>
          <w:tcPr>
            <w:tcW w:w="3186" w:type="dxa"/>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w:t>
            </w:r>
          </w:p>
        </w:tc>
      </w:tr>
    </w:tbl>
    <w:p w:rsidR="00D5346E" w:rsidRPr="0070360A" w:rsidRDefault="00D5346E" w:rsidP="0070360A">
      <w:pPr>
        <w:jc w:val="both"/>
        <w:rPr>
          <w:sz w:val="28"/>
          <w:szCs w:val="28"/>
        </w:rPr>
      </w:pPr>
      <w:r w:rsidRPr="0070360A">
        <w:rPr>
          <w:sz w:val="28"/>
          <w:szCs w:val="28"/>
        </w:rPr>
        <w:lastRenderedPageBreak/>
        <w:t>Количество потерь людей при землетрясениях зависит от:</w:t>
      </w:r>
    </w:p>
    <w:p w:rsidR="00D5346E" w:rsidRPr="0070360A" w:rsidRDefault="00D5346E" w:rsidP="0070360A">
      <w:pPr>
        <w:jc w:val="both"/>
        <w:rPr>
          <w:sz w:val="28"/>
          <w:szCs w:val="28"/>
        </w:rPr>
      </w:pPr>
      <w:r w:rsidRPr="0070360A">
        <w:rPr>
          <w:sz w:val="28"/>
          <w:szCs w:val="28"/>
        </w:rPr>
        <w:t>конструктивных особенностей застройки;</w:t>
      </w:r>
    </w:p>
    <w:p w:rsidR="00D5346E" w:rsidRPr="0070360A" w:rsidRDefault="00D5346E" w:rsidP="0070360A">
      <w:pPr>
        <w:jc w:val="both"/>
        <w:rPr>
          <w:sz w:val="28"/>
          <w:szCs w:val="28"/>
        </w:rPr>
      </w:pPr>
      <w:r w:rsidRPr="0070360A">
        <w:rPr>
          <w:sz w:val="28"/>
          <w:szCs w:val="28"/>
        </w:rPr>
        <w:t>плотности населения и его полового и возрастного состава;</w:t>
      </w:r>
    </w:p>
    <w:p w:rsidR="00D5346E" w:rsidRPr="0070360A" w:rsidRDefault="00D5346E" w:rsidP="0070360A">
      <w:pPr>
        <w:jc w:val="both"/>
        <w:rPr>
          <w:sz w:val="28"/>
          <w:szCs w:val="28"/>
        </w:rPr>
      </w:pPr>
      <w:r w:rsidRPr="0070360A">
        <w:rPr>
          <w:sz w:val="28"/>
          <w:szCs w:val="28"/>
        </w:rPr>
        <w:t>времени суток при возникновении землетрясения;</w:t>
      </w:r>
    </w:p>
    <w:p w:rsidR="00D5346E" w:rsidRPr="0070360A" w:rsidRDefault="00D5346E" w:rsidP="0070360A">
      <w:pPr>
        <w:jc w:val="both"/>
        <w:rPr>
          <w:sz w:val="28"/>
          <w:szCs w:val="28"/>
        </w:rPr>
      </w:pPr>
      <w:r w:rsidRPr="0070360A">
        <w:rPr>
          <w:sz w:val="28"/>
          <w:szCs w:val="28"/>
        </w:rPr>
        <w:t>местонахождения граждан (в зданиях или вне их) в момент толчков.</w:t>
      </w:r>
    </w:p>
    <w:p w:rsidR="00D5346E" w:rsidRPr="0070360A" w:rsidRDefault="00D5346E" w:rsidP="0070360A">
      <w:pPr>
        <w:jc w:val="both"/>
        <w:rPr>
          <w:sz w:val="28"/>
          <w:szCs w:val="28"/>
        </w:rPr>
      </w:pPr>
      <w:r w:rsidRPr="0070360A">
        <w:rPr>
          <w:sz w:val="28"/>
          <w:szCs w:val="28"/>
        </w:rPr>
        <w:t>Основными причинами несчастных случаев при землетрясении являются:</w:t>
      </w:r>
    </w:p>
    <w:p w:rsidR="00D5346E" w:rsidRPr="0070360A" w:rsidRDefault="00D5346E" w:rsidP="0070360A">
      <w:pPr>
        <w:jc w:val="both"/>
        <w:rPr>
          <w:sz w:val="28"/>
          <w:szCs w:val="28"/>
        </w:rPr>
      </w:pPr>
      <w:r w:rsidRPr="0070360A">
        <w:rPr>
          <w:sz w:val="28"/>
          <w:szCs w:val="28"/>
        </w:rPr>
        <w:t>разрушение (повреждение) зданий (падение кирпичей, карнизов, балконов, оконных рам, битых стёкол и т.д.);</w:t>
      </w:r>
    </w:p>
    <w:p w:rsidR="00D5346E" w:rsidRPr="0070360A" w:rsidRDefault="00D5346E" w:rsidP="0070360A">
      <w:pPr>
        <w:jc w:val="both"/>
        <w:rPr>
          <w:sz w:val="28"/>
          <w:szCs w:val="28"/>
        </w:rPr>
      </w:pPr>
      <w:r w:rsidRPr="0070360A">
        <w:rPr>
          <w:sz w:val="28"/>
          <w:szCs w:val="28"/>
        </w:rPr>
        <w:t>зависание и падение на проезжую часть улиц и тротуары разорванных электропроводов;</w:t>
      </w:r>
    </w:p>
    <w:p w:rsidR="00D5346E" w:rsidRPr="0070360A" w:rsidRDefault="00D5346E" w:rsidP="0070360A">
      <w:pPr>
        <w:jc w:val="both"/>
        <w:rPr>
          <w:sz w:val="28"/>
          <w:szCs w:val="28"/>
        </w:rPr>
      </w:pPr>
      <w:r w:rsidRPr="0070360A">
        <w:rPr>
          <w:sz w:val="28"/>
          <w:szCs w:val="28"/>
        </w:rPr>
        <w:t>пожары, вызванные утечкой газа из повреждённых труб и замыканием линий электропередач;</w:t>
      </w:r>
    </w:p>
    <w:p w:rsidR="00D5346E" w:rsidRPr="0070360A" w:rsidRDefault="00D5346E" w:rsidP="0070360A">
      <w:pPr>
        <w:jc w:val="both"/>
        <w:rPr>
          <w:sz w:val="28"/>
          <w:szCs w:val="28"/>
        </w:rPr>
      </w:pPr>
      <w:r w:rsidRPr="0070360A">
        <w:rPr>
          <w:sz w:val="28"/>
          <w:szCs w:val="28"/>
        </w:rPr>
        <w:t>падение тяжёлых предметов в зданиях;</w:t>
      </w:r>
    </w:p>
    <w:p w:rsidR="00D5346E" w:rsidRPr="0070360A" w:rsidRDefault="00D5346E" w:rsidP="0070360A">
      <w:pPr>
        <w:jc w:val="both"/>
        <w:rPr>
          <w:sz w:val="28"/>
          <w:szCs w:val="28"/>
        </w:rPr>
      </w:pPr>
      <w:r w:rsidRPr="0070360A">
        <w:rPr>
          <w:sz w:val="28"/>
          <w:szCs w:val="28"/>
        </w:rPr>
        <w:t>неконтролируемые действия людей в результате паники.</w:t>
      </w:r>
    </w:p>
    <w:p w:rsidR="00D5346E" w:rsidRPr="0070360A" w:rsidRDefault="00D5346E" w:rsidP="0070360A">
      <w:pPr>
        <w:jc w:val="both"/>
        <w:rPr>
          <w:sz w:val="28"/>
          <w:szCs w:val="28"/>
        </w:rPr>
      </w:pPr>
      <w:r w:rsidRPr="0070360A">
        <w:rPr>
          <w:sz w:val="28"/>
          <w:szCs w:val="28"/>
        </w:rPr>
        <w:t xml:space="preserve">Соотношение погибших и раненых при землетрясении в среднем может составить 1:3, а тяжело- и легкораненых примерно 1:10, причем до 70 % раненых получают травмы мягких тканей, до 21 % - переломы, до 37 % - черепно-мозговые травмы,  до   12 % - травмы позвоночника, до 12 % - травмы грудной клетки, до 8 % - травмы таза. У многих пострадавших будут наблюдаться множественные травмы, синдром длительного сдавливания, </w:t>
      </w:r>
      <w:r w:rsidRPr="0070360A">
        <w:rPr>
          <w:sz w:val="28"/>
          <w:szCs w:val="28"/>
        </w:rPr>
        <w:lastRenderedPageBreak/>
        <w:t xml:space="preserve">ожоги, реактивные психозы и психоневрозы. Как среди санитарных, так и среди безвозвратных потерь, будут преобладать женщины и дети (особенно в возрасте от 1 года до 10 лет). </w:t>
      </w:r>
    </w:p>
    <w:p w:rsidR="00D5346E" w:rsidRPr="0070360A" w:rsidRDefault="00D5346E" w:rsidP="0070360A">
      <w:pPr>
        <w:jc w:val="both"/>
        <w:rPr>
          <w:sz w:val="28"/>
          <w:szCs w:val="28"/>
        </w:rPr>
      </w:pPr>
      <w:r w:rsidRPr="0070360A">
        <w:rPr>
          <w:sz w:val="28"/>
          <w:szCs w:val="28"/>
        </w:rPr>
        <w:t>По инженерно-геологическому районированию представлены следующие выводы:</w:t>
      </w:r>
    </w:p>
    <w:p w:rsidR="00D5346E" w:rsidRPr="0070360A" w:rsidRDefault="00D5346E" w:rsidP="0070360A">
      <w:pPr>
        <w:jc w:val="both"/>
        <w:rPr>
          <w:sz w:val="28"/>
          <w:szCs w:val="28"/>
        </w:rPr>
      </w:pPr>
      <w:r w:rsidRPr="0070360A">
        <w:rPr>
          <w:sz w:val="28"/>
          <w:szCs w:val="28"/>
        </w:rPr>
        <w:t>Благодаря систематизации инженерно-геологических условий, территория разделена по совокупности геологических процессов, наличия специфических грунтов, глубины залегания уровня подземных вод на участки благоприятные, условно благоприятные и неблагоприятные для строительства в прямой зависимости от сложности инженерно-геологических условий.</w:t>
      </w:r>
    </w:p>
    <w:p w:rsidR="00D5346E" w:rsidRPr="0070360A" w:rsidRDefault="00D5346E" w:rsidP="0070360A">
      <w:pPr>
        <w:jc w:val="both"/>
        <w:rPr>
          <w:sz w:val="28"/>
          <w:szCs w:val="28"/>
        </w:rPr>
      </w:pPr>
      <w:r w:rsidRPr="0070360A">
        <w:rPr>
          <w:sz w:val="28"/>
          <w:szCs w:val="28"/>
        </w:rPr>
        <w:t>Территория долин степных рек и ложбин стока</w:t>
      </w:r>
    </w:p>
    <w:p w:rsidR="00D5346E" w:rsidRPr="0070360A" w:rsidRDefault="00D5346E" w:rsidP="0070360A">
      <w:pPr>
        <w:jc w:val="both"/>
        <w:rPr>
          <w:sz w:val="28"/>
          <w:szCs w:val="28"/>
        </w:rPr>
      </w:pPr>
      <w:r w:rsidRPr="0070360A">
        <w:rPr>
          <w:sz w:val="28"/>
          <w:szCs w:val="28"/>
        </w:rPr>
        <w:t xml:space="preserve">- (инженерно-геологические таксоны - I-2-б) - не благоприятны для строительства (окрашено в красный цвет), так как это территория ложбин стока, т.е. территория, на которой также инженерная защита сложная и дорогостоящая. </w:t>
      </w:r>
    </w:p>
    <w:p w:rsidR="00D5346E" w:rsidRPr="0070360A" w:rsidRDefault="00D5346E" w:rsidP="0070360A">
      <w:pPr>
        <w:jc w:val="both"/>
        <w:rPr>
          <w:sz w:val="28"/>
          <w:szCs w:val="28"/>
        </w:rPr>
      </w:pPr>
      <w:r w:rsidRPr="0070360A">
        <w:rPr>
          <w:sz w:val="28"/>
          <w:szCs w:val="28"/>
        </w:rPr>
        <w:t xml:space="preserve">Как правило, постоянный водоток у оврагов отсутствует, но зачастую в тальвеге остаются следы временных водотоков, что говорит о том, что ложбины стока являются естественными дренами.  В случае застройки такой территории, т.е. при возведении искусственных оснований, естественный водоток будет перекрыт, будут созданы благоприятные условия для затопления, застоя поверхностных вод и поэтому необходимо предусмотреть поверхностный или подземный дренаж этой территории и другие инженерные мероприятия. </w:t>
      </w:r>
    </w:p>
    <w:p w:rsidR="00D5346E" w:rsidRPr="0070360A" w:rsidRDefault="00D5346E" w:rsidP="0070360A">
      <w:pPr>
        <w:jc w:val="both"/>
        <w:rPr>
          <w:sz w:val="28"/>
          <w:szCs w:val="28"/>
        </w:rPr>
      </w:pPr>
      <w:r w:rsidRPr="0070360A">
        <w:rPr>
          <w:sz w:val="28"/>
          <w:szCs w:val="28"/>
        </w:rPr>
        <w:t>В связи с тем, что сооружение дренажных систем требует больших капиталовложений, порой совместимых со стоимостью самого сооружения, то в этом случае и стоит вопрос об экономической целесообразности таких сооружений в небольших селах и станицах. Кроме того, необходимо обеспечить эффективность работы дренажных систем, что требует вести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Учитывая все трудности, связанные не только с финансовыми, но с организационными вопросами на данном этапе по инженерно-геологическому районированию территории оврагов отнесены к не благоприятным для застройки. Рекомендуется территории оврагов, использовать как естественные дрены.</w:t>
      </w:r>
    </w:p>
    <w:p w:rsidR="00D5346E" w:rsidRPr="0070360A" w:rsidRDefault="00D5346E" w:rsidP="0070360A">
      <w:pPr>
        <w:jc w:val="both"/>
        <w:rPr>
          <w:sz w:val="28"/>
          <w:szCs w:val="28"/>
        </w:rPr>
      </w:pPr>
      <w:r w:rsidRPr="0070360A">
        <w:rPr>
          <w:sz w:val="28"/>
          <w:szCs w:val="28"/>
        </w:rPr>
        <w:t>Рекомендуется провести противоэрозионные мероприятия, строительство без подвалов, гидроизоляция и гидрофобизация фундаментов, закрепление склонов балок, антисейсмические мероприятия и др.</w:t>
      </w:r>
    </w:p>
    <w:p w:rsidR="00D5346E" w:rsidRPr="0070360A" w:rsidRDefault="00D5346E" w:rsidP="0070360A">
      <w:pPr>
        <w:jc w:val="both"/>
        <w:rPr>
          <w:sz w:val="28"/>
          <w:szCs w:val="28"/>
        </w:rPr>
      </w:pPr>
      <w:r w:rsidRPr="0070360A">
        <w:rPr>
          <w:sz w:val="28"/>
          <w:szCs w:val="28"/>
        </w:rPr>
        <w:t>Территория склонов межбалочных водоразделов</w:t>
      </w:r>
    </w:p>
    <w:p w:rsidR="00D5346E" w:rsidRPr="0070360A" w:rsidRDefault="00D5346E" w:rsidP="0070360A">
      <w:pPr>
        <w:jc w:val="both"/>
        <w:rPr>
          <w:sz w:val="28"/>
          <w:szCs w:val="28"/>
        </w:rPr>
      </w:pPr>
      <w:r w:rsidRPr="0070360A">
        <w:rPr>
          <w:sz w:val="28"/>
          <w:szCs w:val="28"/>
        </w:rPr>
        <w:t xml:space="preserve">- (инженерно-геологический таксон - II-3-в) - территория благоприятна для строительства (окрашено в зеленый цвет), так как подземные воды расположены на глубине более 5.0м, т.е. это территория неподтопляемая.  Это территории с одинаковыми грунтовыми условиями, т.е. на ней распространены </w:t>
      </w:r>
      <w:r w:rsidRPr="0070360A">
        <w:rPr>
          <w:sz w:val="28"/>
          <w:szCs w:val="28"/>
        </w:rPr>
        <w:lastRenderedPageBreak/>
        <w:t>просадочные грунты первого типа. Рекомендуется учитывать просадку, антисейсмические мероприятия.</w:t>
      </w:r>
    </w:p>
    <w:p w:rsidR="00D5346E" w:rsidRPr="0070360A" w:rsidRDefault="00D5346E" w:rsidP="0070360A">
      <w:pPr>
        <w:jc w:val="both"/>
        <w:rPr>
          <w:sz w:val="28"/>
          <w:szCs w:val="28"/>
        </w:rPr>
      </w:pPr>
      <w:r w:rsidRPr="0070360A">
        <w:rPr>
          <w:sz w:val="28"/>
          <w:szCs w:val="28"/>
        </w:rPr>
        <w:t>Территория водораздельных пространств</w:t>
      </w:r>
    </w:p>
    <w:p w:rsidR="00D5346E" w:rsidRPr="0070360A" w:rsidRDefault="00D5346E" w:rsidP="0070360A">
      <w:pPr>
        <w:jc w:val="both"/>
        <w:rPr>
          <w:sz w:val="28"/>
          <w:szCs w:val="28"/>
        </w:rPr>
      </w:pPr>
      <w:r w:rsidRPr="0070360A">
        <w:rPr>
          <w:sz w:val="28"/>
          <w:szCs w:val="28"/>
        </w:rPr>
        <w:t>- (инженерно-геологический таксон - III-3-в) - территория благоприятна для строительства (окрашено в зеленый цвет), так как подземные воды расположены на глубине более 5.0м, т.е. это территория неподтопляемая.  Это территории с одинаковыми грунтовыми условиями, т.е. распространены просадочные грунты первого типа. Рекомендуется учет просадки, исключение утечек из водонесущих коммуникаций, антисейсмические мероприятия.</w:t>
      </w:r>
    </w:p>
    <w:p w:rsidR="00D5346E" w:rsidRPr="0070360A" w:rsidRDefault="00D5346E" w:rsidP="0070360A">
      <w:pPr>
        <w:jc w:val="both"/>
        <w:rPr>
          <w:sz w:val="28"/>
          <w:szCs w:val="28"/>
        </w:rPr>
      </w:pPr>
      <w:r w:rsidRPr="0070360A">
        <w:rPr>
          <w:sz w:val="28"/>
          <w:szCs w:val="28"/>
        </w:rPr>
        <w:t xml:space="preserve">- (инженерно-геологические таксоны - III-4-г) - территория условно благоприятна для строительства (окрашено в желтый цвет), хотя  подземные воды расположены на глубине более 10.0м, т.е. это территория неподтопляемая, но основным негативным процессом является распространение просадочных грунтов второго типа, а, следовательно и увеличение сейсмичности на этой территории, что значительно увеличит затраты на строительство.  </w:t>
      </w:r>
    </w:p>
    <w:p w:rsidR="00D5346E" w:rsidRPr="0070360A" w:rsidRDefault="00D5346E" w:rsidP="0070360A">
      <w:pPr>
        <w:jc w:val="both"/>
        <w:rPr>
          <w:sz w:val="28"/>
          <w:szCs w:val="28"/>
        </w:rPr>
      </w:pPr>
      <w:r w:rsidRPr="0070360A">
        <w:rPr>
          <w:sz w:val="28"/>
          <w:szCs w:val="28"/>
        </w:rPr>
        <w:t>Территория пойм рек горного типа и оврагов</w:t>
      </w:r>
    </w:p>
    <w:p w:rsidR="00D5346E" w:rsidRPr="0070360A" w:rsidRDefault="00D5346E" w:rsidP="0070360A">
      <w:pPr>
        <w:jc w:val="both"/>
        <w:rPr>
          <w:sz w:val="28"/>
          <w:szCs w:val="28"/>
        </w:rPr>
      </w:pPr>
      <w:r w:rsidRPr="0070360A">
        <w:rPr>
          <w:sz w:val="28"/>
          <w:szCs w:val="28"/>
        </w:rPr>
        <w:t>- (инженерно-геологический таксон - IV-5-а) – характеризуется сложными инженерно-геологическими условиями, требующими инженерной защиты  до массового строительства со значительными капиталовложениями (окрашено в красный цвет). На этой территории негативными процессами являются: подтопление, затопление в паводки в прирусловой части, застой поверхностных вод, заболачивание, боковая эрозия, сейсмичность, агрессивность подземных вод и грунтов. Необходимы следующие мероприятия: дренаж, берегозащита, гидроизоляция и гидрофобизация фундаментов, антисейсмические мероприятия, возведение искусственных оснований, и др.</w:t>
      </w:r>
    </w:p>
    <w:p w:rsidR="00D5346E" w:rsidRPr="0070360A" w:rsidRDefault="00D5346E" w:rsidP="0070360A">
      <w:pPr>
        <w:jc w:val="both"/>
        <w:rPr>
          <w:sz w:val="28"/>
          <w:szCs w:val="28"/>
        </w:rPr>
      </w:pPr>
      <w:r w:rsidRPr="0070360A">
        <w:rPr>
          <w:sz w:val="28"/>
          <w:szCs w:val="28"/>
        </w:rPr>
        <w:t>Опасность природных явлений по категориям опасности в Ленинском СП, в соответствии с СП 115.13330.2016 «Геофизика опасных природных воздействий», оценивается следующим образом:</w:t>
      </w:r>
    </w:p>
    <w:p w:rsidR="00D5346E" w:rsidRPr="0070360A" w:rsidRDefault="00D5346E" w:rsidP="0070360A">
      <w:pPr>
        <w:jc w:val="both"/>
        <w:rPr>
          <w:sz w:val="28"/>
          <w:szCs w:val="28"/>
        </w:rPr>
      </w:pPr>
      <w:r w:rsidRPr="0070360A">
        <w:rPr>
          <w:sz w:val="28"/>
          <w:szCs w:val="28"/>
        </w:rPr>
        <w:t>землетрясения – весьма опасная категория;</w:t>
      </w:r>
    </w:p>
    <w:p w:rsidR="00D5346E" w:rsidRPr="0070360A" w:rsidRDefault="00D5346E" w:rsidP="0070360A">
      <w:pPr>
        <w:jc w:val="both"/>
        <w:rPr>
          <w:sz w:val="28"/>
          <w:szCs w:val="28"/>
        </w:rPr>
      </w:pPr>
      <w:r w:rsidRPr="0070360A">
        <w:rPr>
          <w:sz w:val="28"/>
          <w:szCs w:val="28"/>
        </w:rPr>
        <w:t>наводнение – опасная категория;</w:t>
      </w:r>
    </w:p>
    <w:p w:rsidR="00D5346E" w:rsidRPr="0070360A" w:rsidRDefault="00D5346E" w:rsidP="0070360A">
      <w:pPr>
        <w:jc w:val="both"/>
        <w:rPr>
          <w:sz w:val="28"/>
          <w:szCs w:val="28"/>
        </w:rPr>
      </w:pPr>
      <w:r w:rsidRPr="0070360A">
        <w:rPr>
          <w:sz w:val="28"/>
          <w:szCs w:val="28"/>
        </w:rPr>
        <w:t>подтопление – опасная категория;</w:t>
      </w:r>
    </w:p>
    <w:p w:rsidR="00D5346E" w:rsidRPr="0070360A" w:rsidRDefault="00D5346E" w:rsidP="0070360A">
      <w:pPr>
        <w:jc w:val="both"/>
        <w:rPr>
          <w:sz w:val="28"/>
          <w:szCs w:val="28"/>
        </w:rPr>
      </w:pPr>
      <w:r w:rsidRPr="0070360A">
        <w:rPr>
          <w:sz w:val="28"/>
          <w:szCs w:val="28"/>
        </w:rPr>
        <w:t>эрозия – умеренно опасная категория;</w:t>
      </w:r>
    </w:p>
    <w:p w:rsidR="00D5346E" w:rsidRPr="0070360A" w:rsidRDefault="00D5346E" w:rsidP="0070360A">
      <w:pPr>
        <w:jc w:val="both"/>
        <w:rPr>
          <w:sz w:val="28"/>
          <w:szCs w:val="28"/>
        </w:rPr>
      </w:pPr>
      <w:r w:rsidRPr="0070360A">
        <w:rPr>
          <w:sz w:val="28"/>
          <w:szCs w:val="28"/>
        </w:rPr>
        <w:t>оползни, суффозия –   опасная категория;</w:t>
      </w:r>
    </w:p>
    <w:p w:rsidR="00D5346E" w:rsidRPr="0070360A" w:rsidRDefault="00D5346E" w:rsidP="0070360A">
      <w:pPr>
        <w:jc w:val="both"/>
        <w:rPr>
          <w:sz w:val="28"/>
          <w:szCs w:val="28"/>
        </w:rPr>
      </w:pPr>
      <w:r w:rsidRPr="0070360A">
        <w:rPr>
          <w:sz w:val="28"/>
          <w:szCs w:val="28"/>
        </w:rPr>
        <w:t>просадочность - опасная категория.</w:t>
      </w:r>
    </w:p>
    <w:p w:rsidR="00D5346E" w:rsidRPr="0070360A" w:rsidRDefault="00D5346E" w:rsidP="0070360A">
      <w:pPr>
        <w:jc w:val="both"/>
        <w:rPr>
          <w:sz w:val="28"/>
          <w:szCs w:val="28"/>
        </w:rPr>
      </w:pPr>
      <w:r w:rsidRPr="0070360A">
        <w:rPr>
          <w:sz w:val="28"/>
          <w:szCs w:val="28"/>
        </w:rPr>
        <w:t>В соответствии с Приложением к приказу МЧС России № 329 от 8.07.2004 г. «Критерии информации о чрезвычайных ситуациях», указанные опасные геологические явления и процессы относятся к возможным источникам природных ЧС на рассматриваемой территории в следующих случаях (число погибших 2 человека и более, число госпитализированных - 4 человека и более; прямой материальный ущерб от которого составляет гражданам – 100 МРОТ, организации – 500 МРОТ и более):</w:t>
      </w:r>
    </w:p>
    <w:p w:rsidR="00D5346E" w:rsidRPr="0070360A" w:rsidRDefault="00D5346E" w:rsidP="0070360A">
      <w:pPr>
        <w:jc w:val="both"/>
        <w:rPr>
          <w:sz w:val="28"/>
          <w:szCs w:val="28"/>
        </w:rPr>
      </w:pPr>
      <w:r w:rsidRPr="0070360A">
        <w:rPr>
          <w:sz w:val="28"/>
          <w:szCs w:val="28"/>
        </w:rPr>
        <w:t>- землетрясения – 5 баллов и более;</w:t>
      </w:r>
    </w:p>
    <w:p w:rsidR="00D5346E" w:rsidRPr="0070360A" w:rsidRDefault="00D5346E" w:rsidP="0070360A">
      <w:pPr>
        <w:jc w:val="both"/>
        <w:rPr>
          <w:sz w:val="28"/>
          <w:szCs w:val="28"/>
        </w:rPr>
      </w:pPr>
      <w:r w:rsidRPr="0070360A">
        <w:rPr>
          <w:sz w:val="28"/>
          <w:szCs w:val="28"/>
        </w:rPr>
        <w:lastRenderedPageBreak/>
        <w:t>- просадка лессовых пород, эрозия, суффозия, оползни – число погибших 2 человека и более, число госпитализированных - 4 человека и более; прямой материальный ущерб от которого составляет гражданам – 100 МРОТ, организации – 500 МРОТ и более; разрушение почвенного покрова на площади - 10 га и более; гибель посевов с/х культур или природной растительности единовременно на площади - 100 га и более.</w:t>
      </w:r>
    </w:p>
    <w:p w:rsidR="00D5346E" w:rsidRPr="0070360A" w:rsidRDefault="00D5346E" w:rsidP="0070360A">
      <w:pPr>
        <w:jc w:val="both"/>
        <w:rPr>
          <w:sz w:val="28"/>
          <w:szCs w:val="28"/>
        </w:rPr>
      </w:pPr>
      <w:r w:rsidRPr="0070360A">
        <w:rPr>
          <w:sz w:val="28"/>
          <w:szCs w:val="28"/>
        </w:rPr>
        <w:t>- высокие уровни воды (половодье, зажор, затор, дождевой паводок) – решение об отнесении явления к ЧС принимается органами управления по делам ГО и ЧС на основании данных территориальных органов.</w:t>
      </w:r>
    </w:p>
    <w:p w:rsidR="00D5346E" w:rsidRPr="0070360A" w:rsidRDefault="00D5346E" w:rsidP="0070360A">
      <w:pPr>
        <w:jc w:val="both"/>
        <w:rPr>
          <w:sz w:val="28"/>
          <w:szCs w:val="28"/>
        </w:rPr>
      </w:pPr>
      <w:r w:rsidRPr="0070360A">
        <w:rPr>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землетрясений, затопления, подтопления, просадочности, оползней, суффозии относится к зоне жесткого контроля, необходимы меры по снижению риска.</w:t>
      </w:r>
    </w:p>
    <w:p w:rsidR="00D5346E" w:rsidRPr="0070360A" w:rsidRDefault="00D5346E" w:rsidP="0070360A">
      <w:pPr>
        <w:jc w:val="both"/>
        <w:rPr>
          <w:sz w:val="28"/>
          <w:szCs w:val="28"/>
        </w:rPr>
      </w:pPr>
      <w:r w:rsidRPr="0070360A">
        <w:rPr>
          <w:sz w:val="28"/>
          <w:szCs w:val="28"/>
        </w:rPr>
        <w:t>В районе проектируемого объекта возможны следующие опасные метеорологические явления и процессы: возможны сильный, порывистый ветер, проливные дожди с грозами и градом, вызывающие локальные затопления, снегопады, налипание снега, обледенения, туманы.</w:t>
      </w:r>
    </w:p>
    <w:p w:rsidR="00D5346E" w:rsidRPr="0070360A" w:rsidRDefault="00D5346E" w:rsidP="0070360A">
      <w:pPr>
        <w:jc w:val="both"/>
        <w:rPr>
          <w:sz w:val="28"/>
          <w:szCs w:val="28"/>
        </w:rPr>
      </w:pPr>
      <w:r w:rsidRPr="0070360A">
        <w:rPr>
          <w:sz w:val="28"/>
          <w:szCs w:val="28"/>
        </w:rPr>
        <w:t xml:space="preserve">Перечень поражающих факторов источников природных ЧС метеорологического происхождения, характер их действий и проявлений, согласно ГОСТ Р 22.0.06-95, </w:t>
      </w:r>
    </w:p>
    <w:p w:rsidR="00D5346E" w:rsidRPr="0070360A" w:rsidRDefault="00D5346E" w:rsidP="0070360A">
      <w:pPr>
        <w:jc w:val="both"/>
        <w:rPr>
          <w:sz w:val="28"/>
          <w:szCs w:val="28"/>
        </w:rPr>
      </w:pPr>
      <w:r w:rsidRPr="0070360A">
        <w:rPr>
          <w:sz w:val="28"/>
          <w:szCs w:val="28"/>
        </w:rPr>
        <w:t>Таблица 36</w:t>
      </w:r>
    </w:p>
    <w:tbl>
      <w:tblPr>
        <w:tblW w:w="9645" w:type="dxa"/>
        <w:jc w:val="center"/>
        <w:tblLayout w:type="fixed"/>
        <w:tblCellMar>
          <w:left w:w="45" w:type="dxa"/>
          <w:right w:w="45" w:type="dxa"/>
        </w:tblCellMar>
        <w:tblLook w:val="04A0"/>
      </w:tblPr>
      <w:tblGrid>
        <w:gridCol w:w="2552"/>
        <w:gridCol w:w="2132"/>
        <w:gridCol w:w="4961"/>
      </w:tblGrid>
      <w:tr w:rsidR="00D5346E" w:rsidRPr="0070360A" w:rsidTr="00D5346E">
        <w:trPr>
          <w:jc w:val="center"/>
        </w:trPr>
        <w:tc>
          <w:tcPr>
            <w:tcW w:w="2552" w:type="dxa"/>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Источник природной ЧС</w:t>
            </w:r>
          </w:p>
        </w:tc>
        <w:tc>
          <w:tcPr>
            <w:tcW w:w="2132" w:type="dxa"/>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Наименование поражающего фактора природной ЧС</w:t>
            </w:r>
          </w:p>
        </w:tc>
        <w:tc>
          <w:tcPr>
            <w:tcW w:w="4961" w:type="dxa"/>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Характер действия, проявления поражающего фактора источника природной ЧС</w:t>
            </w:r>
          </w:p>
        </w:tc>
      </w:tr>
      <w:tr w:rsidR="00D5346E" w:rsidRPr="0070360A" w:rsidTr="00D5346E">
        <w:trPr>
          <w:jc w:val="center"/>
        </w:trPr>
        <w:tc>
          <w:tcPr>
            <w:tcW w:w="2552" w:type="dxa"/>
            <w:vMerge w:val="restar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Сильный ветер. Ураган.</w:t>
            </w:r>
          </w:p>
        </w:tc>
        <w:tc>
          <w:tcPr>
            <w:tcW w:w="2132" w:type="dxa"/>
            <w:vMerge w:val="restar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Аэродинамический</w:t>
            </w: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Ветровой поток</w:t>
            </w:r>
          </w:p>
        </w:tc>
      </w:tr>
      <w:tr w:rsidR="00D5346E" w:rsidRPr="0070360A" w:rsidTr="00D5346E">
        <w:trPr>
          <w:jc w:val="center"/>
        </w:trPr>
        <w:tc>
          <w:tcPr>
            <w:tcW w:w="255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13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Ветровая нагрузка</w:t>
            </w:r>
          </w:p>
        </w:tc>
      </w:tr>
      <w:tr w:rsidR="00D5346E" w:rsidRPr="0070360A" w:rsidTr="00D5346E">
        <w:trPr>
          <w:jc w:val="center"/>
        </w:trPr>
        <w:tc>
          <w:tcPr>
            <w:tcW w:w="255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13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Аэродинамическое давление</w:t>
            </w:r>
          </w:p>
        </w:tc>
      </w:tr>
      <w:tr w:rsidR="00D5346E" w:rsidRPr="0070360A" w:rsidTr="00D5346E">
        <w:trPr>
          <w:jc w:val="center"/>
        </w:trPr>
        <w:tc>
          <w:tcPr>
            <w:tcW w:w="255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13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Вибрация</w:t>
            </w:r>
          </w:p>
        </w:tc>
      </w:tr>
      <w:tr w:rsidR="00D5346E" w:rsidRPr="0070360A" w:rsidTr="00D5346E">
        <w:trPr>
          <w:jc w:val="center"/>
        </w:trPr>
        <w:tc>
          <w:tcPr>
            <w:tcW w:w="2552" w:type="dxa"/>
            <w:vMerge w:val="restar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Продолжительный дождь (ливень)</w:t>
            </w:r>
          </w:p>
        </w:tc>
        <w:tc>
          <w:tcPr>
            <w:tcW w:w="2132" w:type="dxa"/>
            <w:vMerge w:val="restar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Гидродинамический</w:t>
            </w: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Поток (течение) воды</w:t>
            </w:r>
          </w:p>
        </w:tc>
      </w:tr>
      <w:tr w:rsidR="00D5346E" w:rsidRPr="0070360A" w:rsidTr="00D5346E">
        <w:trPr>
          <w:jc w:val="center"/>
        </w:trPr>
        <w:tc>
          <w:tcPr>
            <w:tcW w:w="255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132" w:type="dxa"/>
            <w:vMerge/>
            <w:tcBorders>
              <w:top w:val="single" w:sz="4"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Затопление территории</w:t>
            </w:r>
          </w:p>
        </w:tc>
      </w:tr>
      <w:tr w:rsidR="00D5346E" w:rsidRPr="0070360A" w:rsidTr="00D5346E">
        <w:trPr>
          <w:jc w:val="center"/>
        </w:trPr>
        <w:tc>
          <w:tcPr>
            <w:tcW w:w="2552" w:type="dxa"/>
            <w:vMerge w:val="restart"/>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Сильный снегопад</w:t>
            </w:r>
          </w:p>
        </w:tc>
        <w:tc>
          <w:tcPr>
            <w:tcW w:w="2132" w:type="dxa"/>
            <w:vMerge w:val="restart"/>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Гидродинамический</w:t>
            </w:r>
          </w:p>
        </w:tc>
        <w:tc>
          <w:tcPr>
            <w:tcW w:w="4961" w:type="dxa"/>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Снеговая нагрузка</w:t>
            </w:r>
          </w:p>
        </w:tc>
      </w:tr>
      <w:tr w:rsidR="00D5346E" w:rsidRPr="0070360A" w:rsidTr="00D5346E">
        <w:trPr>
          <w:jc w:val="center"/>
        </w:trPr>
        <w:tc>
          <w:tcPr>
            <w:tcW w:w="2552" w:type="dxa"/>
            <w:vMerge/>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p>
        </w:tc>
        <w:tc>
          <w:tcPr>
            <w:tcW w:w="2132" w:type="dxa"/>
            <w:vMerge/>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p>
        </w:tc>
        <w:tc>
          <w:tcPr>
            <w:tcW w:w="4961"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Снежные заносы</w:t>
            </w:r>
          </w:p>
        </w:tc>
      </w:tr>
      <w:tr w:rsidR="00D5346E" w:rsidRPr="0070360A" w:rsidTr="00D5346E">
        <w:trPr>
          <w:jc w:val="center"/>
        </w:trPr>
        <w:tc>
          <w:tcPr>
            <w:tcW w:w="2552" w:type="dxa"/>
            <w:vMerge w:val="restart"/>
            <w:tcBorders>
              <w:top w:val="nil"/>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Гололед</w:t>
            </w:r>
          </w:p>
        </w:tc>
        <w:tc>
          <w:tcPr>
            <w:tcW w:w="2132" w:type="dxa"/>
            <w:tcBorders>
              <w:top w:val="nil"/>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Гравитационный</w:t>
            </w:r>
          </w:p>
        </w:tc>
        <w:tc>
          <w:tcPr>
            <w:tcW w:w="4961"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Гололедная нагрузка.</w:t>
            </w:r>
          </w:p>
        </w:tc>
      </w:tr>
      <w:tr w:rsidR="00D5346E" w:rsidRPr="0070360A" w:rsidTr="00D5346E">
        <w:trPr>
          <w:jc w:val="center"/>
        </w:trPr>
        <w:tc>
          <w:tcPr>
            <w:tcW w:w="2552" w:type="dxa"/>
            <w:vMerge/>
            <w:tcBorders>
              <w:top w:val="nil"/>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p>
        </w:tc>
        <w:tc>
          <w:tcPr>
            <w:tcW w:w="2132" w:type="dxa"/>
            <w:tcBorders>
              <w:top w:val="nil"/>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Динамический</w:t>
            </w:r>
          </w:p>
        </w:tc>
        <w:tc>
          <w:tcPr>
            <w:tcW w:w="4961"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Вибрация</w:t>
            </w:r>
          </w:p>
        </w:tc>
      </w:tr>
      <w:tr w:rsidR="00D5346E" w:rsidRPr="0070360A" w:rsidTr="00D5346E">
        <w:trPr>
          <w:jc w:val="center"/>
        </w:trPr>
        <w:tc>
          <w:tcPr>
            <w:tcW w:w="2552"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Град</w:t>
            </w:r>
          </w:p>
        </w:tc>
        <w:tc>
          <w:tcPr>
            <w:tcW w:w="2132"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Динамический</w:t>
            </w:r>
          </w:p>
        </w:tc>
        <w:tc>
          <w:tcPr>
            <w:tcW w:w="4961"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Удар</w:t>
            </w:r>
          </w:p>
        </w:tc>
      </w:tr>
      <w:tr w:rsidR="00D5346E" w:rsidRPr="0070360A" w:rsidTr="00D5346E">
        <w:trPr>
          <w:jc w:val="center"/>
        </w:trPr>
        <w:tc>
          <w:tcPr>
            <w:tcW w:w="2552"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Гроза</w:t>
            </w:r>
          </w:p>
        </w:tc>
        <w:tc>
          <w:tcPr>
            <w:tcW w:w="2132"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Электрофизический</w:t>
            </w:r>
          </w:p>
        </w:tc>
        <w:tc>
          <w:tcPr>
            <w:tcW w:w="4961"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Электрические разряды</w:t>
            </w:r>
          </w:p>
        </w:tc>
      </w:tr>
      <w:tr w:rsidR="00D5346E" w:rsidRPr="0070360A" w:rsidTr="00D5346E">
        <w:trPr>
          <w:jc w:val="center"/>
        </w:trPr>
        <w:tc>
          <w:tcPr>
            <w:tcW w:w="2552"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Туман</w:t>
            </w:r>
          </w:p>
        </w:tc>
        <w:tc>
          <w:tcPr>
            <w:tcW w:w="2132"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Теплофизический</w:t>
            </w:r>
          </w:p>
        </w:tc>
        <w:tc>
          <w:tcPr>
            <w:tcW w:w="4961" w:type="dxa"/>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Снижение видимости (помутнение воздуха)</w:t>
            </w:r>
          </w:p>
        </w:tc>
      </w:tr>
    </w:tbl>
    <w:p w:rsidR="00D5346E" w:rsidRPr="0070360A" w:rsidRDefault="00D5346E" w:rsidP="0070360A">
      <w:pPr>
        <w:jc w:val="both"/>
        <w:rPr>
          <w:sz w:val="28"/>
          <w:szCs w:val="28"/>
        </w:rPr>
      </w:pPr>
      <w:r w:rsidRPr="0070360A">
        <w:rPr>
          <w:sz w:val="28"/>
          <w:szCs w:val="28"/>
        </w:rPr>
        <w:t>Сильные ветры, ураганы.</w:t>
      </w:r>
    </w:p>
    <w:p w:rsidR="00D5346E" w:rsidRPr="0070360A" w:rsidRDefault="00D5346E" w:rsidP="0070360A">
      <w:pPr>
        <w:jc w:val="both"/>
        <w:rPr>
          <w:sz w:val="28"/>
          <w:szCs w:val="28"/>
        </w:rPr>
      </w:pPr>
      <w:r w:rsidRPr="0070360A">
        <w:rPr>
          <w:sz w:val="28"/>
          <w:szCs w:val="28"/>
        </w:rPr>
        <w:lastRenderedPageBreak/>
        <w:t>Преобладающими ветрами на территории являются ветры восточных, северо-восточных и юго-западных направлений. Зимой они относительно холодные, а весенне-летний период они носят суховейный характер. Летом увеличивается повторяемость западных влагонесущих ветров, сильно увеличивающих количество осадков. Преобладающим направлением ветра, как в годовом, так и теплом периоде года является восточное.</w:t>
      </w:r>
    </w:p>
    <w:p w:rsidR="00D5346E" w:rsidRPr="0070360A" w:rsidRDefault="00D5346E" w:rsidP="0070360A">
      <w:pPr>
        <w:jc w:val="both"/>
        <w:rPr>
          <w:sz w:val="28"/>
          <w:szCs w:val="28"/>
        </w:rPr>
      </w:pPr>
      <w:r w:rsidRPr="0070360A">
        <w:rPr>
          <w:sz w:val="28"/>
          <w:szCs w:val="28"/>
        </w:rPr>
        <w:t xml:space="preserve">Частота возникновения ураганов в Усть-Лабинском районе, в т.ч. Ленинском СП составляет: </w:t>
      </w:r>
    </w:p>
    <w:p w:rsidR="00D5346E" w:rsidRPr="0070360A" w:rsidRDefault="00D5346E" w:rsidP="0070360A">
      <w:pPr>
        <w:jc w:val="both"/>
        <w:rPr>
          <w:sz w:val="28"/>
          <w:szCs w:val="28"/>
        </w:rPr>
      </w:pPr>
      <w:r w:rsidRPr="0070360A">
        <w:rPr>
          <w:sz w:val="28"/>
          <w:szCs w:val="28"/>
        </w:rPr>
        <w:t>- со скоростью ветра 23 м/с – 0,2 1/год (1 раз в 5 лет);</w:t>
      </w:r>
    </w:p>
    <w:p w:rsidR="00D5346E" w:rsidRPr="0070360A" w:rsidRDefault="00D5346E" w:rsidP="0070360A">
      <w:pPr>
        <w:jc w:val="both"/>
        <w:rPr>
          <w:sz w:val="28"/>
          <w:szCs w:val="28"/>
        </w:rPr>
      </w:pPr>
      <w:r w:rsidRPr="0070360A">
        <w:rPr>
          <w:sz w:val="28"/>
          <w:szCs w:val="28"/>
        </w:rPr>
        <w:t>- со скоростью ветра 27 м/с – 0,05 1/год (1 раз в 20 лет);</w:t>
      </w:r>
    </w:p>
    <w:p w:rsidR="00D5346E" w:rsidRPr="0070360A" w:rsidRDefault="00D5346E" w:rsidP="0070360A">
      <w:pPr>
        <w:jc w:val="both"/>
        <w:rPr>
          <w:sz w:val="28"/>
          <w:szCs w:val="28"/>
        </w:rPr>
      </w:pPr>
      <w:r w:rsidRPr="0070360A">
        <w:rPr>
          <w:sz w:val="28"/>
          <w:szCs w:val="28"/>
        </w:rPr>
        <w:t>- со скоростью ветра 32 м/с – 0,02 1/год (1 раз в 50 лет).</w:t>
      </w:r>
    </w:p>
    <w:p w:rsidR="00D5346E" w:rsidRPr="0070360A" w:rsidRDefault="00D5346E" w:rsidP="0070360A">
      <w:pPr>
        <w:jc w:val="both"/>
        <w:rPr>
          <w:sz w:val="28"/>
          <w:szCs w:val="28"/>
        </w:rPr>
      </w:pPr>
      <w:r w:rsidRPr="0070360A">
        <w:rPr>
          <w:sz w:val="28"/>
          <w:szCs w:val="28"/>
        </w:rPr>
        <w:t>На основании Приложения 1 «Методики оценки последствий ураганов» «Сборника методик по прогнозированию возможных аварий, катастроф, стихийных бедствий в РСЧС», Книга 2, указанные скорости ветра могут привести к разрушениям зданий и сооружений на территории, соответствующим степеням:</w:t>
      </w:r>
    </w:p>
    <w:p w:rsidR="00D5346E" w:rsidRPr="0070360A" w:rsidRDefault="00D5346E" w:rsidP="0070360A">
      <w:pPr>
        <w:jc w:val="both"/>
        <w:rPr>
          <w:sz w:val="28"/>
          <w:szCs w:val="28"/>
        </w:rPr>
      </w:pPr>
      <w:r w:rsidRPr="0070360A">
        <w:rPr>
          <w:sz w:val="28"/>
          <w:szCs w:val="28"/>
        </w:rPr>
        <w:t>Таблица 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6"/>
        <w:gridCol w:w="1000"/>
        <w:gridCol w:w="1155"/>
        <w:gridCol w:w="1161"/>
        <w:gridCol w:w="1049"/>
      </w:tblGrid>
      <w:tr w:rsidR="00D5346E" w:rsidRPr="0070360A" w:rsidTr="00D5346E">
        <w:trPr>
          <w:cantSplit/>
          <w:trHeight w:val="144"/>
          <w:tblHeader/>
          <w:jc w:val="center"/>
        </w:trPr>
        <w:tc>
          <w:tcPr>
            <w:tcW w:w="3013" w:type="pct"/>
            <w:vMerge w:val="restart"/>
            <w:tcBorders>
              <w:top w:val="single" w:sz="12"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Типы конструктивных решений  здания, сооружений и оборудования</w:t>
            </w:r>
          </w:p>
        </w:tc>
        <w:tc>
          <w:tcPr>
            <w:tcW w:w="1987" w:type="pct"/>
            <w:gridSpan w:val="4"/>
            <w:tcBorders>
              <w:top w:val="single" w:sz="12" w:space="0" w:color="auto"/>
              <w:left w:val="single" w:sz="12" w:space="0" w:color="auto"/>
              <w:bottom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Степень разрушения</w:t>
            </w:r>
          </w:p>
        </w:tc>
      </w:tr>
      <w:tr w:rsidR="00D5346E" w:rsidRPr="0070360A" w:rsidTr="00D5346E">
        <w:trPr>
          <w:cantSplit/>
          <w:trHeight w:val="50"/>
          <w:tblHeader/>
          <w:jc w:val="center"/>
        </w:trPr>
        <w:tc>
          <w:tcPr>
            <w:tcW w:w="3013" w:type="pct"/>
            <w:vMerge/>
            <w:tcBorders>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p>
        </w:tc>
        <w:tc>
          <w:tcPr>
            <w:tcW w:w="456"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слабая</w:t>
            </w:r>
          </w:p>
        </w:tc>
        <w:tc>
          <w:tcPr>
            <w:tcW w:w="525"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средняя</w:t>
            </w:r>
          </w:p>
        </w:tc>
        <w:tc>
          <w:tcPr>
            <w:tcW w:w="527"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сильная</w:t>
            </w:r>
          </w:p>
        </w:tc>
        <w:tc>
          <w:tcPr>
            <w:tcW w:w="478"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полная</w:t>
            </w:r>
          </w:p>
        </w:tc>
      </w:tr>
      <w:tr w:rsidR="00D5346E" w:rsidRPr="0070360A" w:rsidTr="00D5346E">
        <w:trPr>
          <w:trHeight w:val="20"/>
          <w:jc w:val="center"/>
        </w:trPr>
        <w:tc>
          <w:tcPr>
            <w:tcW w:w="3013" w:type="pct"/>
            <w:tcBorders>
              <w:top w:val="double" w:sz="12"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Кирпичные малоэтажные здания</w:t>
            </w:r>
          </w:p>
        </w:tc>
        <w:tc>
          <w:tcPr>
            <w:tcW w:w="456" w:type="pct"/>
            <w:tcBorders>
              <w:top w:val="double" w:sz="12"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top w:val="double" w:sz="12" w:space="0" w:color="auto"/>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highlight w:val="lightGray"/>
              </w:rPr>
            </w:pPr>
          </w:p>
        </w:tc>
        <w:tc>
          <w:tcPr>
            <w:tcW w:w="527" w:type="pct"/>
            <w:tcBorders>
              <w:top w:val="double" w:sz="12" w:space="0" w:color="auto"/>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top w:val="double" w:sz="12" w:space="0" w:color="auto"/>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trHeight w:val="357"/>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Промышленные здания с легким металлическим каркасом и здания бескаркасной конструкции</w:t>
            </w:r>
          </w:p>
        </w:tc>
        <w:tc>
          <w:tcPr>
            <w:tcW w:w="456"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trHeight w:val="357"/>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Административные здания и здания с металлическим и железобетонным каркасом</w:t>
            </w:r>
          </w:p>
        </w:tc>
        <w:tc>
          <w:tcPr>
            <w:tcW w:w="456"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Лёгкие склады- навесы с металлическим каркасом и шиферной кровлей</w:t>
            </w:r>
          </w:p>
        </w:tc>
        <w:tc>
          <w:tcPr>
            <w:tcW w:w="456" w:type="pct"/>
            <w:tcBorders>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trHeight w:val="100"/>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Трансформаторные подстанции закрытого типа</w:t>
            </w:r>
          </w:p>
        </w:tc>
        <w:tc>
          <w:tcPr>
            <w:tcW w:w="456"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trHeight w:val="188"/>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Насосные станции</w:t>
            </w:r>
          </w:p>
        </w:tc>
        <w:tc>
          <w:tcPr>
            <w:tcW w:w="456"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Открытые распределительные устройства</w:t>
            </w:r>
          </w:p>
        </w:tc>
        <w:tc>
          <w:tcPr>
            <w:tcW w:w="456" w:type="pct"/>
            <w:tcBorders>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bottom w:val="single" w:sz="4"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Крановое оборудование; Подъемно-транспортное оборудование</w:t>
            </w:r>
          </w:p>
        </w:tc>
        <w:tc>
          <w:tcPr>
            <w:tcW w:w="456" w:type="pct"/>
            <w:tcBorders>
              <w:left w:val="single" w:sz="12" w:space="0" w:color="auto"/>
              <w:bottom w:val="single" w:sz="4"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 xml:space="preserve">Трубопроводы наземные </w:t>
            </w:r>
          </w:p>
          <w:p w:rsidR="00D5346E" w:rsidRPr="0070360A" w:rsidRDefault="00D5346E" w:rsidP="0070360A">
            <w:pPr>
              <w:jc w:val="both"/>
              <w:rPr>
                <w:sz w:val="28"/>
                <w:szCs w:val="28"/>
              </w:rPr>
            </w:pPr>
            <w:r w:rsidRPr="0070360A">
              <w:rPr>
                <w:sz w:val="28"/>
                <w:szCs w:val="28"/>
              </w:rPr>
              <w:t>Трубопроводы на металлических железобетонных эстакадах</w:t>
            </w:r>
          </w:p>
        </w:tc>
        <w:tc>
          <w:tcPr>
            <w:tcW w:w="456"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c>
          <w:tcPr>
            <w:tcW w:w="527" w:type="pct"/>
            <w:tcBorders>
              <w:left w:val="single" w:sz="12" w:space="0" w:color="auto"/>
              <w:bottom w:val="single" w:sz="4" w:space="0" w:color="auto"/>
              <w:right w:val="single" w:sz="12" w:space="0" w:color="auto"/>
            </w:tcBorders>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Контрольно-измерительные приборы; Кабельные наземные линии связи</w:t>
            </w:r>
          </w:p>
        </w:tc>
        <w:tc>
          <w:tcPr>
            <w:tcW w:w="456"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r w:rsidR="00D5346E" w:rsidRPr="0070360A" w:rsidTr="00D5346E">
        <w:trPr>
          <w:trHeight w:val="83"/>
          <w:jc w:val="center"/>
        </w:trPr>
        <w:tc>
          <w:tcPr>
            <w:tcW w:w="3013"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Кабельные наземные линии; Воздушные линии низкого напряжения</w:t>
            </w:r>
          </w:p>
        </w:tc>
        <w:tc>
          <w:tcPr>
            <w:tcW w:w="456"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5" w:type="pct"/>
            <w:tcBorders>
              <w:left w:val="single" w:sz="12" w:space="0" w:color="auto"/>
              <w:right w:val="single" w:sz="12" w:space="0" w:color="auto"/>
            </w:tcBorders>
            <w:shd w:val="clear" w:color="auto" w:fill="CCCCCC"/>
            <w:vAlign w:val="center"/>
          </w:tcPr>
          <w:p w:rsidR="00D5346E" w:rsidRPr="0070360A" w:rsidRDefault="00D5346E" w:rsidP="0070360A">
            <w:pPr>
              <w:jc w:val="both"/>
              <w:rPr>
                <w:sz w:val="28"/>
                <w:szCs w:val="28"/>
              </w:rPr>
            </w:pPr>
          </w:p>
        </w:tc>
        <w:tc>
          <w:tcPr>
            <w:tcW w:w="527" w:type="pct"/>
            <w:tcBorders>
              <w:left w:val="single" w:sz="12" w:space="0" w:color="auto"/>
              <w:right w:val="single" w:sz="12" w:space="0" w:color="auto"/>
            </w:tcBorders>
            <w:shd w:val="clear" w:color="auto" w:fill="auto"/>
            <w:vAlign w:val="center"/>
          </w:tcPr>
          <w:p w:rsidR="00D5346E" w:rsidRPr="0070360A" w:rsidRDefault="00D5346E" w:rsidP="0070360A">
            <w:pPr>
              <w:jc w:val="both"/>
              <w:rPr>
                <w:sz w:val="28"/>
                <w:szCs w:val="28"/>
              </w:rPr>
            </w:pPr>
          </w:p>
        </w:tc>
        <w:tc>
          <w:tcPr>
            <w:tcW w:w="478" w:type="pct"/>
            <w:tcBorders>
              <w:left w:val="single" w:sz="12" w:space="0" w:color="auto"/>
              <w:right w:val="single" w:sz="12" w:space="0" w:color="auto"/>
            </w:tcBorders>
            <w:vAlign w:val="center"/>
          </w:tcPr>
          <w:p w:rsidR="00D5346E" w:rsidRPr="0070360A" w:rsidRDefault="00D5346E" w:rsidP="0070360A">
            <w:pPr>
              <w:jc w:val="both"/>
              <w:rPr>
                <w:sz w:val="28"/>
                <w:szCs w:val="28"/>
              </w:rPr>
            </w:pPr>
          </w:p>
        </w:tc>
      </w:tr>
    </w:tbl>
    <w:p w:rsidR="00D5346E" w:rsidRPr="0070360A" w:rsidRDefault="00D5346E" w:rsidP="0070360A">
      <w:pPr>
        <w:jc w:val="both"/>
        <w:rPr>
          <w:sz w:val="28"/>
          <w:szCs w:val="28"/>
        </w:rPr>
      </w:pPr>
      <w:r w:rsidRPr="0070360A">
        <w:rPr>
          <w:sz w:val="28"/>
          <w:szCs w:val="28"/>
        </w:rPr>
        <w:lastRenderedPageBreak/>
        <w:t>Согласно Приложению 2 «Методики…», степени разрушений зданий и сооружений, возможные при максимальных по последствиям ураганах, имеют характеристики, приведенные в таблице 38.</w:t>
      </w:r>
    </w:p>
    <w:p w:rsidR="00D5346E" w:rsidRPr="0070360A" w:rsidRDefault="00D5346E" w:rsidP="0070360A">
      <w:pPr>
        <w:jc w:val="both"/>
        <w:rPr>
          <w:sz w:val="28"/>
          <w:szCs w:val="28"/>
        </w:rPr>
      </w:pPr>
      <w:r w:rsidRPr="0070360A">
        <w:rPr>
          <w:sz w:val="28"/>
          <w:szCs w:val="28"/>
        </w:rPr>
        <w:t>Характеристика разрушений зданий и сооружений при урагане</w:t>
      </w:r>
    </w:p>
    <w:p w:rsidR="00D5346E" w:rsidRPr="0070360A" w:rsidRDefault="00D5346E" w:rsidP="0070360A">
      <w:pPr>
        <w:jc w:val="both"/>
        <w:rPr>
          <w:sz w:val="28"/>
          <w:szCs w:val="28"/>
        </w:rPr>
      </w:pPr>
      <w:r w:rsidRPr="0070360A">
        <w:rPr>
          <w:sz w:val="28"/>
          <w:szCs w:val="28"/>
        </w:rPr>
        <w:t>Таблица 38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2467"/>
        <w:gridCol w:w="2398"/>
        <w:gridCol w:w="2424"/>
      </w:tblGrid>
      <w:tr w:rsidR="00D5346E" w:rsidRPr="0070360A" w:rsidTr="00D5346E">
        <w:trPr>
          <w:trHeight w:val="20"/>
          <w:tblHeader/>
          <w:jc w:val="center"/>
        </w:trPr>
        <w:tc>
          <w:tcPr>
            <w:tcW w:w="1289" w:type="pct"/>
            <w:vMerge w:val="restart"/>
            <w:tcBorders>
              <w:top w:val="single" w:sz="12"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Здания, сооружения и оборудование</w:t>
            </w:r>
          </w:p>
        </w:tc>
        <w:tc>
          <w:tcPr>
            <w:tcW w:w="3711" w:type="pct"/>
            <w:gridSpan w:val="3"/>
            <w:tcBorders>
              <w:top w:val="single" w:sz="12" w:space="0" w:color="auto"/>
              <w:left w:val="single" w:sz="12" w:space="0" w:color="auto"/>
              <w:bottom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Степень разрушения</w:t>
            </w:r>
          </w:p>
        </w:tc>
      </w:tr>
      <w:tr w:rsidR="00D5346E" w:rsidRPr="0070360A" w:rsidTr="00D5346E">
        <w:trPr>
          <w:trHeight w:val="20"/>
          <w:tblHeader/>
          <w:jc w:val="center"/>
        </w:trPr>
        <w:tc>
          <w:tcPr>
            <w:tcW w:w="1289" w:type="pct"/>
            <w:vMerge/>
            <w:tcBorders>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p>
        </w:tc>
        <w:tc>
          <w:tcPr>
            <w:tcW w:w="1256"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Слабая</w:t>
            </w:r>
          </w:p>
        </w:tc>
        <w:tc>
          <w:tcPr>
            <w:tcW w:w="1221"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Средняя</w:t>
            </w:r>
          </w:p>
        </w:tc>
        <w:tc>
          <w:tcPr>
            <w:tcW w:w="1234" w:type="pct"/>
            <w:tcBorders>
              <w:top w:val="single" w:sz="12" w:space="0" w:color="auto"/>
              <w:left w:val="single" w:sz="12" w:space="0" w:color="auto"/>
              <w:bottom w:val="doub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Сильная</w:t>
            </w:r>
          </w:p>
        </w:tc>
      </w:tr>
      <w:tr w:rsidR="00D5346E" w:rsidRPr="0070360A" w:rsidTr="00D5346E">
        <w:trPr>
          <w:trHeight w:val="20"/>
          <w:jc w:val="center"/>
        </w:trPr>
        <w:tc>
          <w:tcPr>
            <w:tcW w:w="1289" w:type="pct"/>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 xml:space="preserve">Жилые, производственные </w:t>
            </w:r>
          </w:p>
          <w:p w:rsidR="00D5346E" w:rsidRPr="0070360A" w:rsidRDefault="00D5346E" w:rsidP="0070360A">
            <w:pPr>
              <w:jc w:val="both"/>
              <w:rPr>
                <w:sz w:val="28"/>
                <w:szCs w:val="28"/>
              </w:rPr>
            </w:pPr>
            <w:r w:rsidRPr="0070360A">
              <w:rPr>
                <w:sz w:val="28"/>
                <w:szCs w:val="28"/>
              </w:rPr>
              <w:t>и административные здания</w:t>
            </w:r>
          </w:p>
        </w:tc>
        <w:tc>
          <w:tcPr>
            <w:tcW w:w="1256" w:type="pct"/>
            <w:tcBorders>
              <w:top w:val="double" w:sz="12" w:space="0" w:color="auto"/>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Разрушение наименее прочных конструкций зданий и сооружений: заполнений дверных и оконных проемов; небольшие трещины в стенах, откалывание штукатурки, падение кровельных черепиц, трещины и дымовых трубах или падение их отдельных частей</w:t>
            </w:r>
          </w:p>
        </w:tc>
        <w:tc>
          <w:tcPr>
            <w:tcW w:w="1221" w:type="pct"/>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Разрушение перегоро-док, кровили, части оборудования; боль-шие и глубокие тре-щины в стенах, паде-ние дымовых труб разрушение   оконных и дверных заполнений, появление трещин в стенах</w:t>
            </w:r>
          </w:p>
        </w:tc>
        <w:tc>
          <w:tcPr>
            <w:tcW w:w="1234" w:type="pct"/>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20"/>
          <w:jc w:val="center"/>
        </w:trPr>
        <w:tc>
          <w:tcPr>
            <w:tcW w:w="1289"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Технологическое оборудование</w:t>
            </w:r>
          </w:p>
        </w:tc>
        <w:tc>
          <w:tcPr>
            <w:tcW w:w="1256"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Повреждение и дефор-мация отдельных деталей, электропро-водки, приборов автоматики</w:t>
            </w:r>
          </w:p>
        </w:tc>
        <w:tc>
          <w:tcPr>
            <w:tcW w:w="1221"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Повреждение шестерен и повреждение пере-даточных механизмов, обрыв маховиков и рычагов разрыв приводных ремней</w:t>
            </w:r>
          </w:p>
        </w:tc>
        <w:tc>
          <w:tcPr>
            <w:tcW w:w="1234"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20"/>
          <w:jc w:val="center"/>
        </w:trPr>
        <w:tc>
          <w:tcPr>
            <w:tcW w:w="1289"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Подъемно-транспортные механизмы, крановое оборудование</w:t>
            </w:r>
          </w:p>
        </w:tc>
        <w:tc>
          <w:tcPr>
            <w:tcW w:w="1256"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Частичное разрушение и деформация обшивки повреждение стекол и приборов</w:t>
            </w:r>
          </w:p>
        </w:tc>
        <w:tc>
          <w:tcPr>
            <w:tcW w:w="1221"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Повреждение наружного оборудования, разрыв трубопроводов систем питания, смазки и охлаждения</w:t>
            </w:r>
          </w:p>
        </w:tc>
        <w:tc>
          <w:tcPr>
            <w:tcW w:w="1234"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20"/>
          <w:jc w:val="center"/>
        </w:trPr>
        <w:tc>
          <w:tcPr>
            <w:tcW w:w="1289"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Трубопроводы</w:t>
            </w:r>
          </w:p>
        </w:tc>
        <w:tc>
          <w:tcPr>
            <w:tcW w:w="1256"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 xml:space="preserve">Повреждения </w:t>
            </w:r>
            <w:r w:rsidRPr="0070360A">
              <w:rPr>
                <w:sz w:val="28"/>
                <w:szCs w:val="28"/>
              </w:rPr>
              <w:lastRenderedPageBreak/>
              <w:t>стыковых соединений, частичное повреждение КИП</w:t>
            </w:r>
          </w:p>
        </w:tc>
        <w:tc>
          <w:tcPr>
            <w:tcW w:w="1221"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 xml:space="preserve">Разрывы </w:t>
            </w:r>
            <w:r w:rsidRPr="0070360A">
              <w:rPr>
                <w:sz w:val="28"/>
                <w:szCs w:val="28"/>
              </w:rPr>
              <w:lastRenderedPageBreak/>
              <w:t>стыковых соединений, повреждение КИП и запорной арматуры, переломы труб на воодах в отдельных местах</w:t>
            </w:r>
          </w:p>
        </w:tc>
        <w:tc>
          <w:tcPr>
            <w:tcW w:w="1234" w:type="pct"/>
            <w:tcBorders>
              <w:left w:val="single" w:sz="12"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lastRenderedPageBreak/>
              <w:t>-</w:t>
            </w:r>
          </w:p>
        </w:tc>
      </w:tr>
    </w:tbl>
    <w:p w:rsidR="00D5346E" w:rsidRPr="0070360A" w:rsidRDefault="00D5346E" w:rsidP="0070360A">
      <w:pPr>
        <w:jc w:val="both"/>
        <w:rPr>
          <w:sz w:val="28"/>
          <w:szCs w:val="28"/>
        </w:rPr>
      </w:pPr>
      <w:r w:rsidRPr="0070360A">
        <w:rPr>
          <w:sz w:val="28"/>
          <w:szCs w:val="28"/>
        </w:rPr>
        <w:lastRenderedPageBreak/>
        <w:t xml:space="preserve">Последствия от ураганов в соответствии со шкалой, разработанной Гербертом Саффиром и Робертом Симпсоном в начале 1920-х годов для измерения потенциального ущерба от урагана, основанного на скорости ветра </w:t>
      </w:r>
    </w:p>
    <w:p w:rsidR="00D5346E" w:rsidRPr="0070360A" w:rsidRDefault="00D5346E" w:rsidP="0070360A">
      <w:pPr>
        <w:jc w:val="both"/>
        <w:rPr>
          <w:sz w:val="28"/>
          <w:szCs w:val="28"/>
        </w:rPr>
      </w:pPr>
      <w:r w:rsidRPr="0070360A">
        <w:rPr>
          <w:sz w:val="28"/>
          <w:szCs w:val="28"/>
        </w:rPr>
        <w:t>Таблица 39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2129"/>
        <w:gridCol w:w="5182"/>
      </w:tblGrid>
      <w:tr w:rsidR="00D5346E" w:rsidRPr="0070360A" w:rsidTr="00D5346E">
        <w:trPr>
          <w:jc w:val="center"/>
        </w:trPr>
        <w:tc>
          <w:tcPr>
            <w:tcW w:w="1278" w:type="pct"/>
            <w:tcBorders>
              <w:top w:val="single" w:sz="12" w:space="0" w:color="auto"/>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Категория</w:t>
            </w:r>
          </w:p>
        </w:tc>
        <w:tc>
          <w:tcPr>
            <w:tcW w:w="1084" w:type="pct"/>
            <w:tcBorders>
              <w:top w:val="single" w:sz="12" w:space="0" w:color="auto"/>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Скорость ветра, км/ч</w:t>
            </w:r>
          </w:p>
        </w:tc>
        <w:tc>
          <w:tcPr>
            <w:tcW w:w="2638" w:type="pct"/>
            <w:tcBorders>
              <w:top w:val="single" w:sz="12" w:space="0" w:color="auto"/>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Действие на наземные предметы</w:t>
            </w:r>
          </w:p>
        </w:tc>
      </w:tr>
      <w:tr w:rsidR="00D5346E" w:rsidRPr="0070360A" w:rsidTr="00D5346E">
        <w:trPr>
          <w:jc w:val="center"/>
        </w:trPr>
        <w:tc>
          <w:tcPr>
            <w:tcW w:w="1278" w:type="pct"/>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Минимальный</w:t>
            </w:r>
          </w:p>
        </w:tc>
        <w:tc>
          <w:tcPr>
            <w:tcW w:w="1084" w:type="pct"/>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119-153</w:t>
            </w:r>
          </w:p>
        </w:tc>
        <w:tc>
          <w:tcPr>
            <w:tcW w:w="2638" w:type="pct"/>
            <w:tcBorders>
              <w:top w:val="double" w:sz="12" w:space="0" w:color="auto"/>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Повреждены деревья и кустарники</w:t>
            </w:r>
          </w:p>
        </w:tc>
      </w:tr>
      <w:tr w:rsidR="00D5346E" w:rsidRPr="0070360A" w:rsidTr="00D5346E">
        <w:trPr>
          <w:jc w:val="center"/>
        </w:trPr>
        <w:tc>
          <w:tcPr>
            <w:tcW w:w="1278"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Умеренный</w:t>
            </w:r>
          </w:p>
        </w:tc>
        <w:tc>
          <w:tcPr>
            <w:tcW w:w="1084"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154-176</w:t>
            </w:r>
          </w:p>
        </w:tc>
        <w:tc>
          <w:tcPr>
            <w:tcW w:w="2638"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Значительные повреждения деревьев и кустарников; некоторые деревья повалены, сильно повреждены сборные домики</w:t>
            </w:r>
          </w:p>
        </w:tc>
      </w:tr>
      <w:tr w:rsidR="00D5346E" w:rsidRPr="0070360A" w:rsidTr="00D5346E">
        <w:trPr>
          <w:jc w:val="center"/>
        </w:trPr>
        <w:tc>
          <w:tcPr>
            <w:tcW w:w="1278"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Значительный</w:t>
            </w:r>
          </w:p>
        </w:tc>
        <w:tc>
          <w:tcPr>
            <w:tcW w:w="1084"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177-209</w:t>
            </w:r>
          </w:p>
        </w:tc>
        <w:tc>
          <w:tcPr>
            <w:tcW w:w="2638" w:type="pct"/>
            <w:tcBorders>
              <w:left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Повалены большие деревья, сборные домики разрушены, у отдельных небольших зданий повреждены окна, двери и крыши</w:t>
            </w:r>
          </w:p>
        </w:tc>
      </w:tr>
    </w:tbl>
    <w:p w:rsidR="00D5346E" w:rsidRPr="0070360A" w:rsidRDefault="00D5346E" w:rsidP="0070360A">
      <w:pPr>
        <w:jc w:val="both"/>
        <w:rPr>
          <w:sz w:val="28"/>
          <w:szCs w:val="28"/>
        </w:rPr>
      </w:pPr>
      <w:r w:rsidRPr="0070360A">
        <w:rPr>
          <w:sz w:val="28"/>
          <w:szCs w:val="28"/>
        </w:rPr>
        <w:t>Таким образом, при максимальных по последствиям ураганах на рассматриваемой территории, будут повреждены деревья и кустарники, здания не пострадают. Число пострадавших не превысит санитарных потерь.</w:t>
      </w:r>
    </w:p>
    <w:p w:rsidR="00D5346E" w:rsidRPr="0070360A" w:rsidRDefault="00D5346E" w:rsidP="0070360A">
      <w:pPr>
        <w:jc w:val="both"/>
        <w:rPr>
          <w:sz w:val="28"/>
          <w:szCs w:val="28"/>
        </w:rPr>
      </w:pPr>
      <w:r w:rsidRPr="0070360A">
        <w:rPr>
          <w:sz w:val="28"/>
          <w:szCs w:val="28"/>
        </w:rPr>
        <w:t>Температурный режим.</w:t>
      </w:r>
    </w:p>
    <w:p w:rsidR="00D5346E" w:rsidRPr="0070360A" w:rsidRDefault="00D5346E" w:rsidP="0070360A">
      <w:pPr>
        <w:jc w:val="both"/>
        <w:rPr>
          <w:sz w:val="28"/>
          <w:szCs w:val="28"/>
        </w:rPr>
      </w:pPr>
      <w:r w:rsidRPr="0070360A">
        <w:rPr>
          <w:sz w:val="28"/>
          <w:szCs w:val="28"/>
        </w:rPr>
        <w:t>Согласно климатическому районированию по СниП 2, 01, 01-82, территория работ относится к подрайону III Б, для которого характерны следующие природно-климатические факторы: среднемесячная температура воздуха в январе от –5 до +2, в июле от +21 до +250С. Эти факторы определяют необходимую теплозащиту зданий и сооружений в холодный период и защиту от излишнего перегрева в тёплый период года.</w:t>
      </w:r>
    </w:p>
    <w:p w:rsidR="00D5346E" w:rsidRPr="0070360A" w:rsidRDefault="00D5346E" w:rsidP="0070360A">
      <w:pPr>
        <w:jc w:val="both"/>
        <w:rPr>
          <w:sz w:val="28"/>
          <w:szCs w:val="28"/>
        </w:rPr>
      </w:pPr>
      <w:r w:rsidRPr="0070360A">
        <w:rPr>
          <w:sz w:val="28"/>
          <w:szCs w:val="28"/>
        </w:rPr>
        <w:t xml:space="preserve">Зима умеренно-мягкая, неустойчивая, с частыми оттепелями, кратковременными морозами, наступающими в конце декабря, средняя температура  января – 4,00С, а абсолютный минимум температур воздуха достигает – 350С в декабре-январе месяцах. Лето жаркое и сухое, начинается в мае, среднемесячная температура июля + 23,20С, абсолютный максимум – + 410С в июле, августе. </w:t>
      </w:r>
    </w:p>
    <w:p w:rsidR="00D5346E" w:rsidRPr="0070360A" w:rsidRDefault="00D5346E" w:rsidP="0070360A">
      <w:pPr>
        <w:jc w:val="both"/>
        <w:rPr>
          <w:sz w:val="28"/>
          <w:szCs w:val="28"/>
        </w:rPr>
      </w:pPr>
      <w:r w:rsidRPr="0070360A">
        <w:rPr>
          <w:sz w:val="28"/>
          <w:szCs w:val="28"/>
        </w:rPr>
        <w:t>Осадки.</w:t>
      </w:r>
    </w:p>
    <w:p w:rsidR="00D5346E" w:rsidRPr="0070360A" w:rsidRDefault="00D5346E" w:rsidP="0070360A">
      <w:pPr>
        <w:jc w:val="both"/>
        <w:rPr>
          <w:sz w:val="28"/>
          <w:szCs w:val="28"/>
        </w:rPr>
      </w:pPr>
      <w:r w:rsidRPr="0070360A">
        <w:rPr>
          <w:sz w:val="28"/>
          <w:szCs w:val="28"/>
        </w:rPr>
        <w:lastRenderedPageBreak/>
        <w:t>Среднегодовая сумма осадков составляет 702 м. Абсолютный максимум 1020 мм наблюдался в 1915г. Распределение осадков в течение года неравномерное. Амплитуда между самым засушливым месяцем (сентябрь) и самым дождливым (декабрь) составляет 37мм.</w:t>
      </w:r>
    </w:p>
    <w:p w:rsidR="00D5346E" w:rsidRPr="0070360A" w:rsidRDefault="00D5346E" w:rsidP="0070360A">
      <w:pPr>
        <w:jc w:val="both"/>
        <w:rPr>
          <w:sz w:val="28"/>
          <w:szCs w:val="28"/>
        </w:rPr>
      </w:pPr>
      <w:r w:rsidRPr="0070360A">
        <w:rPr>
          <w:sz w:val="28"/>
          <w:szCs w:val="28"/>
        </w:rPr>
        <w:t>Наибольшее количество осадков (201мм) наблюдалось в ноябре 1909 года, сумма осадков более чем втрое превысила норму (61мм). Суточные максимумы 1, 2 и 5% обеспеченности составляют 90, 78 и 65мм.</w:t>
      </w:r>
    </w:p>
    <w:p w:rsidR="00D5346E" w:rsidRPr="0070360A" w:rsidRDefault="00D5346E" w:rsidP="0070360A">
      <w:pPr>
        <w:jc w:val="both"/>
        <w:rPr>
          <w:sz w:val="28"/>
          <w:szCs w:val="28"/>
        </w:rPr>
      </w:pPr>
      <w:r w:rsidRPr="0070360A">
        <w:rPr>
          <w:sz w:val="28"/>
          <w:szCs w:val="28"/>
        </w:rPr>
        <w:t>Если в ряду годовых сумм осадков выделить осадки ниже 600мм и выше 700мм, то для первой градации период повторений в первые 10 лет составляет от 1 до 4 лет, в следующие годы он вырисовывается чётче и равен 5-7 годам. Для сумм осадков выше 700мм вообще не прослеживается никакой закономерности.</w:t>
      </w:r>
    </w:p>
    <w:p w:rsidR="00D5346E" w:rsidRPr="0070360A" w:rsidRDefault="00D5346E" w:rsidP="0070360A">
      <w:pPr>
        <w:jc w:val="both"/>
        <w:rPr>
          <w:sz w:val="28"/>
          <w:szCs w:val="28"/>
        </w:rPr>
      </w:pPr>
      <w:r w:rsidRPr="0070360A">
        <w:rPr>
          <w:sz w:val="28"/>
          <w:szCs w:val="28"/>
        </w:rPr>
        <w:t>Снежный покров неустойчив. В течение зимы он может неоднократно появляться и исчезать. Средняя дата его первого появления -  6 декабря, схода – 9 марта. Число дней в году со снежным покровом 42. Средняя высота снежного покрова за зиму колеблется в пределах от 4 до 8см, средняя из наибольших – 19см, максимальная – 54см. Средняя плотность снега при наибольшей декадной высоте – 0,18см3. Запас воды в снеге, средний из наибольших за зиму, - 62см.</w:t>
      </w:r>
    </w:p>
    <w:p w:rsidR="00D5346E" w:rsidRPr="0070360A" w:rsidRDefault="00D5346E" w:rsidP="0070360A">
      <w:pPr>
        <w:jc w:val="both"/>
        <w:rPr>
          <w:sz w:val="28"/>
          <w:szCs w:val="28"/>
        </w:rPr>
      </w:pPr>
      <w:r w:rsidRPr="0070360A">
        <w:rPr>
          <w:sz w:val="28"/>
          <w:szCs w:val="28"/>
        </w:rPr>
        <w:t>Осадки на территории могут приводить к следующим последствиям – Подтопление жилых домов, паводки, подъем уровней в реках, в сельском хозяйстве вымокания и вылегания посевов, разрушения опор мостов, размывания железнодорожных насыпей, сильные дожди ухудшают видимость, усложняют строительные работы.</w:t>
      </w:r>
    </w:p>
    <w:p w:rsidR="00D5346E" w:rsidRPr="0070360A" w:rsidRDefault="00D5346E" w:rsidP="0070360A">
      <w:pPr>
        <w:jc w:val="both"/>
        <w:rPr>
          <w:sz w:val="28"/>
          <w:szCs w:val="28"/>
        </w:rPr>
      </w:pPr>
      <w:r w:rsidRPr="0070360A">
        <w:rPr>
          <w:sz w:val="28"/>
          <w:szCs w:val="28"/>
        </w:rPr>
        <w:t>Ливневые дожди могут возникнуть на всей территории, в результате чего может возникнуть подтопление с тяжкими последствиями, подмыв и падение опор электропередач.</w:t>
      </w:r>
    </w:p>
    <w:p w:rsidR="00D5346E" w:rsidRPr="0070360A" w:rsidRDefault="00D5346E" w:rsidP="0070360A">
      <w:pPr>
        <w:jc w:val="both"/>
        <w:rPr>
          <w:sz w:val="28"/>
          <w:szCs w:val="28"/>
        </w:rPr>
      </w:pPr>
      <w:r w:rsidRPr="0070360A">
        <w:rPr>
          <w:sz w:val="28"/>
          <w:szCs w:val="28"/>
        </w:rPr>
        <w:t>Гололед, снежные заносы, обледенения. Возможны на всей территории поздней осенью и зимой. Осадки, обычно выпадают в виде дождя и мокрого снега.</w:t>
      </w:r>
    </w:p>
    <w:p w:rsidR="00D5346E" w:rsidRPr="0070360A" w:rsidRDefault="00D5346E" w:rsidP="0070360A">
      <w:pPr>
        <w:jc w:val="both"/>
        <w:rPr>
          <w:sz w:val="28"/>
          <w:szCs w:val="28"/>
        </w:rPr>
      </w:pPr>
      <w:r w:rsidRPr="0070360A">
        <w:rPr>
          <w:sz w:val="28"/>
          <w:szCs w:val="28"/>
        </w:rPr>
        <w:t>Туман - Ухудшение видимости на автомобильных дорогах, что создает угрозу для столкновения транспорта.</w:t>
      </w:r>
    </w:p>
    <w:p w:rsidR="00D5346E" w:rsidRPr="0070360A" w:rsidRDefault="00D5346E" w:rsidP="0070360A">
      <w:pPr>
        <w:jc w:val="both"/>
        <w:rPr>
          <w:sz w:val="28"/>
          <w:szCs w:val="28"/>
        </w:rPr>
      </w:pPr>
      <w:r w:rsidRPr="0070360A">
        <w:rPr>
          <w:sz w:val="28"/>
          <w:szCs w:val="28"/>
        </w:rPr>
        <w:t xml:space="preserve">Град – это атмосферные осадки, как правило, в теплое время года. Состоит из кусочков льда размером 5-55 мм, иногда 130 мм и весом около 1 кг. Крупный град – град при диаметре градин 20 мм и более. </w:t>
      </w:r>
    </w:p>
    <w:p w:rsidR="00D5346E" w:rsidRPr="0070360A" w:rsidRDefault="00D5346E" w:rsidP="0070360A">
      <w:pPr>
        <w:jc w:val="both"/>
        <w:rPr>
          <w:sz w:val="28"/>
          <w:szCs w:val="28"/>
        </w:rPr>
      </w:pPr>
      <w:r w:rsidRPr="0070360A">
        <w:rPr>
          <w:sz w:val="28"/>
          <w:szCs w:val="28"/>
        </w:rPr>
        <w:t>Категорированию по условиям СП 115.13330.2016 «Геофизика опасных природных явлений» подлежат:</w:t>
      </w:r>
    </w:p>
    <w:p w:rsidR="00D5346E" w:rsidRPr="0070360A" w:rsidRDefault="00D5346E" w:rsidP="0070360A">
      <w:pPr>
        <w:jc w:val="both"/>
        <w:rPr>
          <w:sz w:val="28"/>
          <w:szCs w:val="28"/>
        </w:rPr>
      </w:pPr>
      <w:r w:rsidRPr="0070360A">
        <w:rPr>
          <w:sz w:val="28"/>
          <w:szCs w:val="28"/>
        </w:rPr>
        <w:t>- ураганы – опасная категория;</w:t>
      </w:r>
    </w:p>
    <w:p w:rsidR="00D5346E" w:rsidRPr="0070360A" w:rsidRDefault="00D5346E" w:rsidP="0070360A">
      <w:pPr>
        <w:jc w:val="both"/>
        <w:rPr>
          <w:sz w:val="28"/>
          <w:szCs w:val="28"/>
        </w:rPr>
      </w:pPr>
      <w:r w:rsidRPr="0070360A">
        <w:rPr>
          <w:sz w:val="28"/>
          <w:szCs w:val="28"/>
        </w:rPr>
        <w:t>- наледеобразование – опасная категория.</w:t>
      </w:r>
    </w:p>
    <w:p w:rsidR="00D5346E" w:rsidRPr="0070360A" w:rsidRDefault="00D5346E" w:rsidP="0070360A">
      <w:pPr>
        <w:jc w:val="both"/>
        <w:rPr>
          <w:sz w:val="28"/>
          <w:szCs w:val="28"/>
        </w:rPr>
      </w:pPr>
      <w:r w:rsidRPr="0070360A">
        <w:rPr>
          <w:sz w:val="28"/>
          <w:szCs w:val="28"/>
        </w:rPr>
        <w:t>Согласно «Критериям информации о чрезвычайных ситуациях» Приложения к приказу МЧС России №329 от 08.07.2004 г., приведенные метеорологические явления относятся к возможным источникам ЧС на территории Ленинского сельского поселения Усть-Лабинского района в следующих случаях:</w:t>
      </w:r>
    </w:p>
    <w:p w:rsidR="00D5346E" w:rsidRPr="0070360A" w:rsidRDefault="00D5346E" w:rsidP="0070360A">
      <w:pPr>
        <w:jc w:val="both"/>
        <w:rPr>
          <w:sz w:val="28"/>
          <w:szCs w:val="28"/>
        </w:rPr>
      </w:pPr>
      <w:r w:rsidRPr="0070360A">
        <w:rPr>
          <w:sz w:val="28"/>
          <w:szCs w:val="28"/>
        </w:rPr>
        <w:t>- сильный ветер – скорость ветра (включая порывы) - 25 м/сек и более.</w:t>
      </w:r>
    </w:p>
    <w:p w:rsidR="00D5346E" w:rsidRPr="0070360A" w:rsidRDefault="00D5346E" w:rsidP="0070360A">
      <w:pPr>
        <w:jc w:val="both"/>
        <w:rPr>
          <w:sz w:val="28"/>
          <w:szCs w:val="28"/>
        </w:rPr>
      </w:pPr>
      <w:r w:rsidRPr="0070360A">
        <w:rPr>
          <w:sz w:val="28"/>
          <w:szCs w:val="28"/>
        </w:rPr>
        <w:t>- очень сильный дождь – количество осадков 50 мм и более за 12 ч;</w:t>
      </w:r>
    </w:p>
    <w:p w:rsidR="00D5346E" w:rsidRPr="0070360A" w:rsidRDefault="00D5346E" w:rsidP="0070360A">
      <w:pPr>
        <w:jc w:val="both"/>
        <w:rPr>
          <w:sz w:val="28"/>
          <w:szCs w:val="28"/>
        </w:rPr>
      </w:pPr>
      <w:r w:rsidRPr="0070360A">
        <w:rPr>
          <w:sz w:val="28"/>
          <w:szCs w:val="28"/>
        </w:rPr>
        <w:lastRenderedPageBreak/>
        <w:t>- сильный ливень (очень сильный ливневый дождь) – количество осадков 30 мм и более за 1 час и менее;</w:t>
      </w:r>
    </w:p>
    <w:p w:rsidR="00D5346E" w:rsidRPr="0070360A" w:rsidRDefault="00D5346E" w:rsidP="0070360A">
      <w:pPr>
        <w:jc w:val="both"/>
        <w:rPr>
          <w:sz w:val="28"/>
          <w:szCs w:val="28"/>
        </w:rPr>
      </w:pPr>
      <w:r w:rsidRPr="0070360A">
        <w:rPr>
          <w:sz w:val="28"/>
          <w:szCs w:val="28"/>
        </w:rPr>
        <w:t>- продолжительные сильные дожди – количество осадков 100 мм и более за период более 12 ч., но менее 48 ч;</w:t>
      </w:r>
    </w:p>
    <w:p w:rsidR="00D5346E" w:rsidRPr="0070360A" w:rsidRDefault="00D5346E" w:rsidP="0070360A">
      <w:pPr>
        <w:jc w:val="both"/>
        <w:rPr>
          <w:sz w:val="28"/>
          <w:szCs w:val="28"/>
        </w:rPr>
      </w:pPr>
      <w:r w:rsidRPr="0070360A">
        <w:rPr>
          <w:sz w:val="28"/>
          <w:szCs w:val="28"/>
        </w:rPr>
        <w:t xml:space="preserve">- очень сильный снег – количество осадков не менее 20 мм за период не более </w:t>
      </w:r>
      <w:r w:rsidRPr="0070360A">
        <w:rPr>
          <w:sz w:val="28"/>
          <w:szCs w:val="28"/>
        </w:rPr>
        <w:br/>
        <w:t>12 ч;</w:t>
      </w:r>
    </w:p>
    <w:p w:rsidR="00D5346E" w:rsidRPr="0070360A" w:rsidRDefault="00D5346E" w:rsidP="0070360A">
      <w:pPr>
        <w:jc w:val="both"/>
        <w:rPr>
          <w:sz w:val="28"/>
          <w:szCs w:val="28"/>
        </w:rPr>
      </w:pPr>
      <w:r w:rsidRPr="0070360A">
        <w:rPr>
          <w:sz w:val="28"/>
          <w:szCs w:val="28"/>
        </w:rPr>
        <w:t>- сильная метель – общая или низовая метель при средней скорости ветра 15м/сек и более и видимости менее 500 м;</w:t>
      </w:r>
    </w:p>
    <w:p w:rsidR="00D5346E" w:rsidRPr="0070360A" w:rsidRDefault="00D5346E" w:rsidP="0070360A">
      <w:pPr>
        <w:jc w:val="both"/>
        <w:rPr>
          <w:sz w:val="28"/>
          <w:szCs w:val="28"/>
        </w:rPr>
      </w:pPr>
      <w:r w:rsidRPr="0070360A">
        <w:rPr>
          <w:sz w:val="28"/>
          <w:szCs w:val="28"/>
        </w:rPr>
        <w:t>- крупный град – диаметре градин 20 мм и более;</w:t>
      </w:r>
    </w:p>
    <w:p w:rsidR="00D5346E" w:rsidRPr="0070360A" w:rsidRDefault="00D5346E" w:rsidP="0070360A">
      <w:pPr>
        <w:jc w:val="both"/>
        <w:rPr>
          <w:sz w:val="28"/>
          <w:szCs w:val="28"/>
        </w:rPr>
      </w:pPr>
      <w:r w:rsidRPr="0070360A">
        <w:rPr>
          <w:sz w:val="28"/>
          <w:szCs w:val="28"/>
        </w:rPr>
        <w:t>- сильное гололедно-изморозевое отложение на проводах (при диаметре отложения на проводах гололедного станка 20 мм и более для гололеда; для сложного отложения и налипания мокрого снега – 35 мм и более);</w:t>
      </w:r>
    </w:p>
    <w:p w:rsidR="00D5346E" w:rsidRPr="0070360A" w:rsidRDefault="00D5346E" w:rsidP="0070360A">
      <w:pPr>
        <w:jc w:val="both"/>
        <w:rPr>
          <w:sz w:val="28"/>
          <w:szCs w:val="28"/>
        </w:rPr>
      </w:pPr>
      <w:r w:rsidRPr="0070360A">
        <w:rPr>
          <w:sz w:val="28"/>
          <w:szCs w:val="28"/>
        </w:rPr>
        <w:t>- сильный туман (видимость 50 м и менее).</w:t>
      </w:r>
    </w:p>
    <w:p w:rsidR="00D5346E" w:rsidRPr="0070360A" w:rsidRDefault="00D5346E" w:rsidP="0070360A">
      <w:pPr>
        <w:jc w:val="both"/>
        <w:rPr>
          <w:sz w:val="28"/>
          <w:szCs w:val="28"/>
        </w:rPr>
      </w:pPr>
      <w:r w:rsidRPr="0070360A">
        <w:rPr>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ураганов, наледеобразования относится к зоне жесткого контроля, необходимы меры по уменьшению риска.</w:t>
      </w:r>
    </w:p>
    <w:p w:rsidR="00D5346E" w:rsidRPr="0070360A" w:rsidRDefault="00D5346E" w:rsidP="0070360A">
      <w:pPr>
        <w:jc w:val="both"/>
        <w:rPr>
          <w:sz w:val="28"/>
          <w:szCs w:val="28"/>
        </w:rPr>
      </w:pPr>
      <w:r w:rsidRPr="0070360A">
        <w:rPr>
          <w:sz w:val="28"/>
          <w:szCs w:val="28"/>
        </w:rPr>
        <w:t>Природные пожары.</w:t>
      </w:r>
    </w:p>
    <w:p w:rsidR="00D5346E" w:rsidRPr="0070360A" w:rsidRDefault="00D5346E" w:rsidP="0070360A">
      <w:pPr>
        <w:jc w:val="both"/>
        <w:rPr>
          <w:sz w:val="28"/>
          <w:szCs w:val="28"/>
        </w:rPr>
      </w:pPr>
      <w:r w:rsidRPr="0070360A">
        <w:rPr>
          <w:sz w:val="28"/>
          <w:szCs w:val="28"/>
        </w:rPr>
        <w:t>Пожары на территории в летне-осенний период в засушливый период возможны на территории земель сельскохозяйственного назначения (полях), на границах с населенными пунктами, в результате воспламенения опавшей листвы и сухостоя травы. В пожароопасный период не исключено возникновение площадных пожаров, скорость распространения фронта которых может достигать до 25 км/час.</w:t>
      </w:r>
    </w:p>
    <w:p w:rsidR="00D5346E" w:rsidRPr="0070360A" w:rsidRDefault="00D5346E" w:rsidP="0070360A">
      <w:pPr>
        <w:jc w:val="both"/>
        <w:rPr>
          <w:sz w:val="28"/>
          <w:szCs w:val="28"/>
        </w:rPr>
      </w:pPr>
      <w:r w:rsidRPr="0070360A">
        <w:rPr>
          <w:sz w:val="28"/>
          <w:szCs w:val="28"/>
        </w:rPr>
        <w:t xml:space="preserve">Перечень поражающих факторов природных пожаров, характер их действий и проявлений, согласно ГОСТ Р 22.0.06-95, приведен </w:t>
      </w:r>
    </w:p>
    <w:p w:rsidR="00D5346E" w:rsidRPr="0070360A" w:rsidRDefault="00D5346E" w:rsidP="0070360A">
      <w:pPr>
        <w:jc w:val="both"/>
        <w:rPr>
          <w:sz w:val="28"/>
          <w:szCs w:val="28"/>
        </w:rPr>
      </w:pPr>
      <w:r w:rsidRPr="0070360A">
        <w:rPr>
          <w:sz w:val="28"/>
          <w:szCs w:val="28"/>
        </w:rPr>
        <w:t>Таблица 40</w:t>
      </w:r>
    </w:p>
    <w:tbl>
      <w:tblPr>
        <w:tblW w:w="5000" w:type="pct"/>
        <w:jc w:val="center"/>
        <w:tblCellMar>
          <w:left w:w="45" w:type="dxa"/>
          <w:right w:w="45" w:type="dxa"/>
        </w:tblCellMar>
        <w:tblLook w:val="04A0"/>
      </w:tblPr>
      <w:tblGrid>
        <w:gridCol w:w="1848"/>
        <w:gridCol w:w="2952"/>
        <w:gridCol w:w="4895"/>
      </w:tblGrid>
      <w:tr w:rsidR="00D5346E" w:rsidRPr="0070360A" w:rsidTr="00D5346E">
        <w:trPr>
          <w:cantSplit/>
          <w:jc w:val="center"/>
        </w:trPr>
        <w:tc>
          <w:tcPr>
            <w:tcW w:w="858" w:type="pct"/>
            <w:tcBorders>
              <w:top w:val="single" w:sz="12" w:space="0" w:color="auto"/>
              <w:left w:val="single" w:sz="12" w:space="0" w:color="auto"/>
              <w:bottom w:val="doub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Источник природной ЧС</w:t>
            </w:r>
          </w:p>
        </w:tc>
        <w:tc>
          <w:tcPr>
            <w:tcW w:w="1570" w:type="pct"/>
            <w:tcBorders>
              <w:top w:val="single" w:sz="12" w:space="0" w:color="auto"/>
              <w:left w:val="single" w:sz="12" w:space="0" w:color="auto"/>
              <w:bottom w:val="doub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Наименование поражающего фактора природной ЧС</w:t>
            </w:r>
          </w:p>
        </w:tc>
        <w:tc>
          <w:tcPr>
            <w:tcW w:w="2572" w:type="pct"/>
            <w:tcBorders>
              <w:top w:val="single" w:sz="12" w:space="0" w:color="auto"/>
              <w:left w:val="single" w:sz="12" w:space="0" w:color="auto"/>
              <w:bottom w:val="doub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Характер действия, проявления поражающего фактора источника природной ЧС</w:t>
            </w:r>
          </w:p>
        </w:tc>
      </w:tr>
      <w:tr w:rsidR="00D5346E" w:rsidRPr="0070360A" w:rsidTr="00D5346E">
        <w:trPr>
          <w:cantSplit/>
          <w:jc w:val="center"/>
        </w:trPr>
        <w:tc>
          <w:tcPr>
            <w:tcW w:w="858" w:type="pct"/>
            <w:vMerge w:val="restart"/>
            <w:tcBorders>
              <w:top w:val="double" w:sz="12" w:space="0" w:color="auto"/>
              <w:left w:val="single" w:sz="12" w:space="0" w:color="auto"/>
              <w:bottom w:val="sing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Пожар ландшафтный, степной, лесной</w:t>
            </w:r>
          </w:p>
        </w:tc>
        <w:tc>
          <w:tcPr>
            <w:tcW w:w="1570" w:type="pct"/>
            <w:vMerge w:val="restart"/>
            <w:tcBorders>
              <w:top w:val="double" w:sz="1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Теплофизический</w:t>
            </w:r>
          </w:p>
        </w:tc>
        <w:tc>
          <w:tcPr>
            <w:tcW w:w="2572" w:type="pct"/>
            <w:tcBorders>
              <w:top w:val="double" w:sz="12"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Пламя</w:t>
            </w:r>
          </w:p>
        </w:tc>
      </w:tr>
      <w:tr w:rsidR="00D5346E" w:rsidRPr="0070360A" w:rsidTr="00D5346E">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D5346E" w:rsidRPr="0070360A" w:rsidRDefault="00D5346E" w:rsidP="0070360A">
            <w:pPr>
              <w:jc w:val="both"/>
              <w:rPr>
                <w:sz w:val="28"/>
                <w:szCs w:val="28"/>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572" w:type="pc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Нагрев тепловым потоком</w:t>
            </w:r>
          </w:p>
        </w:tc>
      </w:tr>
      <w:tr w:rsidR="00D5346E" w:rsidRPr="0070360A" w:rsidTr="00D5346E">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D5346E" w:rsidRPr="0070360A" w:rsidRDefault="00D5346E" w:rsidP="0070360A">
            <w:pPr>
              <w:jc w:val="both"/>
              <w:rPr>
                <w:sz w:val="28"/>
                <w:szCs w:val="28"/>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572" w:type="pc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Тепловой удар</w:t>
            </w:r>
          </w:p>
        </w:tc>
      </w:tr>
      <w:tr w:rsidR="00D5346E" w:rsidRPr="0070360A" w:rsidTr="00D5346E">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D5346E" w:rsidRPr="0070360A" w:rsidRDefault="00D5346E" w:rsidP="0070360A">
            <w:pPr>
              <w:jc w:val="both"/>
              <w:rPr>
                <w:sz w:val="28"/>
                <w:szCs w:val="28"/>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572" w:type="pc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Помутнение воздуха</w:t>
            </w:r>
          </w:p>
        </w:tc>
      </w:tr>
      <w:tr w:rsidR="00D5346E" w:rsidRPr="0070360A" w:rsidTr="00D5346E">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D5346E" w:rsidRPr="0070360A" w:rsidRDefault="00D5346E" w:rsidP="0070360A">
            <w:pPr>
              <w:jc w:val="both"/>
              <w:rPr>
                <w:sz w:val="28"/>
                <w:szCs w:val="28"/>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D5346E" w:rsidRPr="0070360A" w:rsidRDefault="00D5346E" w:rsidP="0070360A">
            <w:pPr>
              <w:jc w:val="both"/>
              <w:rPr>
                <w:sz w:val="28"/>
                <w:szCs w:val="28"/>
              </w:rPr>
            </w:pPr>
          </w:p>
        </w:tc>
        <w:tc>
          <w:tcPr>
            <w:tcW w:w="2572" w:type="pct"/>
            <w:tcBorders>
              <w:top w:val="single" w:sz="4" w:space="0" w:color="auto"/>
              <w:left w:val="single" w:sz="12" w:space="0" w:color="auto"/>
              <w:bottom w:val="single" w:sz="2" w:space="0" w:color="auto"/>
              <w:right w:val="single" w:sz="12" w:space="0" w:color="auto"/>
            </w:tcBorders>
            <w:hideMark/>
          </w:tcPr>
          <w:p w:rsidR="00D5346E" w:rsidRPr="0070360A" w:rsidRDefault="00D5346E" w:rsidP="0070360A">
            <w:pPr>
              <w:jc w:val="both"/>
              <w:rPr>
                <w:sz w:val="28"/>
                <w:szCs w:val="28"/>
              </w:rPr>
            </w:pPr>
            <w:r w:rsidRPr="0070360A">
              <w:rPr>
                <w:sz w:val="28"/>
                <w:szCs w:val="28"/>
              </w:rPr>
              <w:t>Опасные дымы</w:t>
            </w:r>
          </w:p>
        </w:tc>
      </w:tr>
      <w:tr w:rsidR="00D5346E" w:rsidRPr="0070360A" w:rsidTr="00D5346E">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D5346E" w:rsidRPr="0070360A" w:rsidRDefault="00D5346E" w:rsidP="0070360A">
            <w:pPr>
              <w:jc w:val="both"/>
              <w:rPr>
                <w:sz w:val="28"/>
                <w:szCs w:val="28"/>
              </w:rPr>
            </w:pPr>
          </w:p>
        </w:tc>
        <w:tc>
          <w:tcPr>
            <w:tcW w:w="1570" w:type="pct"/>
            <w:tcBorders>
              <w:top w:val="single" w:sz="4" w:space="0" w:color="auto"/>
              <w:left w:val="single" w:sz="12" w:space="0" w:color="auto"/>
              <w:bottom w:val="sing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Химический</w:t>
            </w:r>
          </w:p>
        </w:tc>
        <w:tc>
          <w:tcPr>
            <w:tcW w:w="2572" w:type="pct"/>
            <w:tcBorders>
              <w:top w:val="single" w:sz="4" w:space="0" w:color="auto"/>
              <w:left w:val="single" w:sz="12" w:space="0" w:color="auto"/>
              <w:bottom w:val="sing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Загрязнение атмосферы, почвы, грунтов, гидросферы</w:t>
            </w:r>
          </w:p>
        </w:tc>
      </w:tr>
    </w:tbl>
    <w:p w:rsidR="00D5346E" w:rsidRPr="0070360A" w:rsidRDefault="00D5346E" w:rsidP="0070360A">
      <w:pPr>
        <w:jc w:val="both"/>
        <w:rPr>
          <w:sz w:val="28"/>
          <w:szCs w:val="28"/>
        </w:rPr>
      </w:pPr>
      <w:r w:rsidRPr="0070360A">
        <w:rPr>
          <w:sz w:val="28"/>
          <w:szCs w:val="28"/>
        </w:rPr>
        <w:t>Согласно «Критериям информации о чрезвычайных ситуациях» Приложения к приказу МЧС России №329 от 08.07.2004 г., в качестве источника ЧС идентифицируется природный пожар, в результате которого:</w:t>
      </w:r>
    </w:p>
    <w:p w:rsidR="00D5346E" w:rsidRPr="0070360A" w:rsidRDefault="00D5346E" w:rsidP="0070360A">
      <w:pPr>
        <w:jc w:val="both"/>
        <w:rPr>
          <w:sz w:val="28"/>
          <w:szCs w:val="28"/>
        </w:rPr>
      </w:pPr>
      <w:r w:rsidRPr="0070360A">
        <w:rPr>
          <w:sz w:val="28"/>
          <w:szCs w:val="28"/>
        </w:rPr>
        <w:t>- погибло 2 и более человек, число госпитализированных – 4 и более человек;</w:t>
      </w:r>
    </w:p>
    <w:p w:rsidR="00D5346E" w:rsidRPr="0070360A" w:rsidRDefault="00D5346E" w:rsidP="0070360A">
      <w:pPr>
        <w:jc w:val="both"/>
        <w:rPr>
          <w:sz w:val="28"/>
          <w:szCs w:val="28"/>
        </w:rPr>
      </w:pPr>
      <w:r w:rsidRPr="0070360A">
        <w:rPr>
          <w:sz w:val="28"/>
          <w:szCs w:val="28"/>
        </w:rPr>
        <w:lastRenderedPageBreak/>
        <w:t>- прямой материальный ущерб от которого составляет гражданам – 100 МРОТ, организации – 500 МРОТ и более;</w:t>
      </w:r>
    </w:p>
    <w:p w:rsidR="00D5346E" w:rsidRPr="0070360A" w:rsidRDefault="00D5346E" w:rsidP="0070360A">
      <w:pPr>
        <w:jc w:val="both"/>
        <w:rPr>
          <w:sz w:val="28"/>
          <w:szCs w:val="28"/>
        </w:rPr>
      </w:pPr>
      <w:r w:rsidRPr="0070360A">
        <w:rPr>
          <w:sz w:val="28"/>
          <w:szCs w:val="28"/>
        </w:rPr>
        <w:t>- крупный неконтролируемый лесной пожар на площади: 25 га и более.</w:t>
      </w:r>
    </w:p>
    <w:p w:rsidR="00D5346E" w:rsidRPr="0070360A" w:rsidRDefault="00D5346E" w:rsidP="0070360A">
      <w:pPr>
        <w:jc w:val="both"/>
        <w:rPr>
          <w:sz w:val="28"/>
          <w:szCs w:val="28"/>
        </w:rPr>
      </w:pPr>
      <w:r w:rsidRPr="0070360A">
        <w:rPr>
          <w:sz w:val="28"/>
          <w:szCs w:val="28"/>
        </w:rPr>
        <w:t>Зоны воздействия природных пожаров ограничены естественными и искусственными преградами – реки, дороги.</w:t>
      </w:r>
    </w:p>
    <w:p w:rsidR="00D5346E" w:rsidRPr="0070360A" w:rsidRDefault="00D5346E" w:rsidP="0070360A">
      <w:pPr>
        <w:jc w:val="both"/>
        <w:rPr>
          <w:sz w:val="28"/>
          <w:szCs w:val="28"/>
        </w:rPr>
      </w:pPr>
      <w:r w:rsidRPr="0070360A">
        <w:rPr>
          <w:sz w:val="28"/>
          <w:szCs w:val="28"/>
        </w:rPr>
        <w:t>Перечень возможных источников ЧС биолого-социального характера.</w:t>
      </w:r>
    </w:p>
    <w:p w:rsidR="00D5346E" w:rsidRPr="0070360A" w:rsidRDefault="00D5346E" w:rsidP="0070360A">
      <w:pPr>
        <w:jc w:val="both"/>
        <w:rPr>
          <w:sz w:val="28"/>
          <w:szCs w:val="28"/>
        </w:rPr>
      </w:pPr>
      <w:r w:rsidRPr="0070360A">
        <w:rPr>
          <w:sz w:val="28"/>
          <w:szCs w:val="28"/>
        </w:rPr>
        <w:t>К основным источникам ЧС биосоциального характера относятся инфекционные и паразитарные болезни людей, особо опасные болезни сельскохозяйственных животных, а также карантинные и особо опасные болезни и вредители сельскохозяйственных растений.</w:t>
      </w:r>
    </w:p>
    <w:p w:rsidR="00D5346E" w:rsidRPr="0070360A" w:rsidRDefault="00D5346E" w:rsidP="0070360A">
      <w:pPr>
        <w:jc w:val="both"/>
        <w:rPr>
          <w:sz w:val="28"/>
          <w:szCs w:val="28"/>
        </w:rPr>
      </w:pPr>
      <w:r w:rsidRPr="0070360A">
        <w:rPr>
          <w:sz w:val="28"/>
          <w:szCs w:val="28"/>
        </w:rPr>
        <w:t xml:space="preserve">В связи с отсутствием источников ЧС биолого-социального характера (биологически-опасные объекты: скотомогильники, ямы Беккари и др.), территории, подверженные риску возникновения ЧС биолого-социального характера, в границах Ленинского сельского поселения не выделены. </w:t>
      </w:r>
    </w:p>
    <w:p w:rsidR="00D5346E" w:rsidRPr="0070360A" w:rsidRDefault="00D5346E" w:rsidP="0070360A">
      <w:pPr>
        <w:jc w:val="both"/>
        <w:rPr>
          <w:sz w:val="28"/>
          <w:szCs w:val="28"/>
        </w:rPr>
      </w:pPr>
      <w:r w:rsidRPr="0070360A">
        <w:rPr>
          <w:sz w:val="28"/>
          <w:szCs w:val="28"/>
        </w:rPr>
        <w:t>Возможности возникновения биолого-социальных чрезвычайных ситуаций из-за инфекционно-паразитарных болезней людей на рассматриваемой территории следует сопоставлять с данными официальной статистики Управления Федеральной службы по надзору в сфере защиты прав потребителей и благополучия человека по Краснодарскому краю.</w:t>
      </w:r>
    </w:p>
    <w:p w:rsidR="00D5346E" w:rsidRPr="0070360A" w:rsidRDefault="00D5346E" w:rsidP="0070360A">
      <w:pPr>
        <w:jc w:val="both"/>
        <w:rPr>
          <w:sz w:val="28"/>
          <w:szCs w:val="28"/>
        </w:rPr>
      </w:pPr>
      <w:r w:rsidRPr="0070360A">
        <w:rPr>
          <w:sz w:val="28"/>
          <w:szCs w:val="28"/>
        </w:rPr>
        <w:t>Критерии отнесения инфекционных, паразитарных болезней и отравлений людей; особо опасных болезней сельскохозяйственных животных, а также карантинных и особо опасных болезней и вредителей сельскохозяйственных растений к источникам биосоциальных ЧС:</w:t>
      </w:r>
    </w:p>
    <w:p w:rsidR="00D5346E" w:rsidRPr="0070360A" w:rsidRDefault="00D5346E" w:rsidP="0070360A">
      <w:pPr>
        <w:jc w:val="both"/>
        <w:rPr>
          <w:sz w:val="28"/>
          <w:szCs w:val="28"/>
        </w:rPr>
      </w:pPr>
      <w:r w:rsidRPr="0070360A">
        <w:rPr>
          <w:sz w:val="28"/>
          <w:szCs w:val="28"/>
        </w:rPr>
        <w:t>Таблица 41</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093"/>
        <w:gridCol w:w="5728"/>
      </w:tblGrid>
      <w:tr w:rsidR="00D5346E" w:rsidRPr="0070360A" w:rsidTr="00D5346E">
        <w:trPr>
          <w:tblHeader/>
          <w:jc w:val="center"/>
        </w:trPr>
        <w:tc>
          <w:tcPr>
            <w:tcW w:w="2084" w:type="pct"/>
            <w:tcBorders>
              <w:top w:val="single" w:sz="12" w:space="0" w:color="auto"/>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Наименование источника ЧС</w:t>
            </w:r>
          </w:p>
        </w:tc>
        <w:tc>
          <w:tcPr>
            <w:tcW w:w="2916" w:type="pct"/>
            <w:tcBorders>
              <w:top w:val="single" w:sz="12" w:space="0" w:color="auto"/>
              <w:left w:val="single" w:sz="12" w:space="0" w:color="auto"/>
              <w:bottom w:val="double" w:sz="12" w:space="0" w:color="auto"/>
              <w:right w:val="single" w:sz="12" w:space="0" w:color="auto"/>
            </w:tcBorders>
          </w:tcPr>
          <w:p w:rsidR="00D5346E" w:rsidRPr="0070360A" w:rsidRDefault="00D5346E" w:rsidP="0070360A">
            <w:pPr>
              <w:jc w:val="both"/>
              <w:rPr>
                <w:sz w:val="28"/>
                <w:szCs w:val="28"/>
              </w:rPr>
            </w:pPr>
            <w:r w:rsidRPr="0070360A">
              <w:rPr>
                <w:sz w:val="28"/>
                <w:szCs w:val="28"/>
              </w:rPr>
              <w:t>Критерии отнесения к ЧС</w:t>
            </w:r>
          </w:p>
        </w:tc>
      </w:tr>
      <w:tr w:rsidR="00D5346E" w:rsidRPr="0070360A" w:rsidTr="00D5346E">
        <w:trPr>
          <w:jc w:val="center"/>
        </w:trPr>
        <w:tc>
          <w:tcPr>
            <w:tcW w:w="5000" w:type="pct"/>
            <w:gridSpan w:val="2"/>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Инфекционные, паразитарные болезни и отравления людей</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Особо опасные болезни (холера, чума, туляремия, сибирская язва, мелиоидоз, лихорадка Ласса, болезни, вызванные вирусами Мар-бурга и Эбола)</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Каждый случай особо опасного заболевания</w:t>
            </w:r>
          </w:p>
        </w:tc>
      </w:tr>
      <w:tr w:rsidR="00D5346E" w:rsidRPr="0070360A" w:rsidTr="00D5346E">
        <w:trPr>
          <w:trHeight w:val="567"/>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Опасные кишечные инфекции (болезни I и II группы патогенности по СП 1.2.01 1-94)</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Групповые случаи заболеваний - 10 - 50 чел. и более.</w:t>
            </w:r>
          </w:p>
          <w:p w:rsidR="00D5346E" w:rsidRPr="0070360A" w:rsidRDefault="00D5346E" w:rsidP="0070360A">
            <w:pPr>
              <w:jc w:val="both"/>
              <w:rPr>
                <w:sz w:val="28"/>
                <w:szCs w:val="28"/>
              </w:rPr>
            </w:pPr>
            <w:r w:rsidRPr="0070360A">
              <w:rPr>
                <w:sz w:val="28"/>
                <w:szCs w:val="28"/>
              </w:rPr>
              <w:t>Умерших в течение одного инкубационного периода 2 чел. и бо</w:t>
            </w:r>
            <w:r w:rsidRPr="0070360A">
              <w:rPr>
                <w:sz w:val="28"/>
                <w:szCs w:val="28"/>
              </w:rPr>
              <w:softHyphen/>
              <w:t>лее.</w:t>
            </w:r>
          </w:p>
        </w:tc>
      </w:tr>
      <w:tr w:rsidR="00D5346E" w:rsidRPr="0070360A" w:rsidTr="00D5346E">
        <w:trPr>
          <w:jc w:val="center"/>
        </w:trPr>
        <w:tc>
          <w:tcPr>
            <w:tcW w:w="2084" w:type="pct"/>
            <w:tcBorders>
              <w:top w:val="single" w:sz="4" w:space="0" w:color="auto"/>
              <w:left w:val="single" w:sz="12" w:space="0" w:color="auto"/>
              <w:bottom w:val="single" w:sz="2" w:space="0" w:color="auto"/>
              <w:right w:val="single" w:sz="12" w:space="0" w:color="auto"/>
            </w:tcBorders>
          </w:tcPr>
          <w:p w:rsidR="00D5346E" w:rsidRPr="0070360A" w:rsidRDefault="00D5346E" w:rsidP="0070360A">
            <w:pPr>
              <w:jc w:val="both"/>
              <w:rPr>
                <w:sz w:val="28"/>
                <w:szCs w:val="28"/>
              </w:rPr>
            </w:pPr>
            <w:r w:rsidRPr="0070360A">
              <w:rPr>
                <w:sz w:val="28"/>
                <w:szCs w:val="28"/>
              </w:rPr>
              <w:t>Инфекционные заболевания людей невыясненной этиологии</w:t>
            </w:r>
          </w:p>
        </w:tc>
        <w:tc>
          <w:tcPr>
            <w:tcW w:w="2916" w:type="pct"/>
            <w:tcBorders>
              <w:top w:val="single" w:sz="4" w:space="0" w:color="auto"/>
              <w:left w:val="single" w:sz="12" w:space="0" w:color="auto"/>
              <w:bottom w:val="single" w:sz="2" w:space="0" w:color="auto"/>
              <w:right w:val="single" w:sz="12" w:space="0" w:color="auto"/>
            </w:tcBorders>
          </w:tcPr>
          <w:p w:rsidR="00D5346E" w:rsidRPr="0070360A" w:rsidRDefault="00D5346E" w:rsidP="0070360A">
            <w:pPr>
              <w:jc w:val="both"/>
              <w:rPr>
                <w:sz w:val="28"/>
                <w:szCs w:val="28"/>
              </w:rPr>
            </w:pPr>
            <w:r w:rsidRPr="0070360A">
              <w:rPr>
                <w:sz w:val="28"/>
                <w:szCs w:val="28"/>
              </w:rPr>
              <w:t>Групповые случаи заболеваний - 10 чел. и более.</w:t>
            </w:r>
          </w:p>
          <w:p w:rsidR="00D5346E" w:rsidRPr="0070360A" w:rsidRDefault="00D5346E" w:rsidP="0070360A">
            <w:pPr>
              <w:jc w:val="both"/>
              <w:rPr>
                <w:sz w:val="28"/>
                <w:szCs w:val="28"/>
              </w:rPr>
            </w:pPr>
            <w:r w:rsidRPr="0070360A">
              <w:rPr>
                <w:sz w:val="28"/>
                <w:szCs w:val="28"/>
              </w:rPr>
              <w:t>Умерших в течение одного инкубационного периода 2 чел. и бо</w:t>
            </w:r>
            <w:r w:rsidRPr="0070360A">
              <w:rPr>
                <w:sz w:val="28"/>
                <w:szCs w:val="28"/>
              </w:rPr>
              <w:softHyphen/>
              <w:t xml:space="preserve">лее. </w:t>
            </w:r>
          </w:p>
        </w:tc>
      </w:tr>
      <w:tr w:rsidR="00D5346E" w:rsidRPr="0070360A" w:rsidTr="00D5346E">
        <w:trPr>
          <w:jc w:val="center"/>
        </w:trPr>
        <w:tc>
          <w:tcPr>
            <w:tcW w:w="2084" w:type="pct"/>
            <w:tcBorders>
              <w:top w:val="single" w:sz="2"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Отравления людей</w:t>
            </w:r>
          </w:p>
        </w:tc>
        <w:tc>
          <w:tcPr>
            <w:tcW w:w="2916" w:type="pct"/>
            <w:tcBorders>
              <w:top w:val="single" w:sz="2"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Решение об отнесении заболевания к ЧС принимается органами управления ГО и ЧС на основании данных, представляемых терри</w:t>
            </w:r>
            <w:r w:rsidRPr="0070360A">
              <w:rPr>
                <w:sz w:val="28"/>
                <w:szCs w:val="28"/>
              </w:rPr>
              <w:softHyphen/>
              <w:t xml:space="preserve">ториальными органами санэпиднадзора. </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lastRenderedPageBreak/>
              <w:t>Эпидемии</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Уровень смертности или заболеваемости по территориям субъек</w:t>
            </w:r>
            <w:r w:rsidRPr="0070360A">
              <w:rPr>
                <w:sz w:val="28"/>
                <w:szCs w:val="28"/>
              </w:rPr>
              <w:softHyphen/>
              <w:t>тов РФ превышает годовой среднестатистический в 3 раза и более.</w:t>
            </w:r>
          </w:p>
        </w:tc>
      </w:tr>
      <w:tr w:rsidR="00D5346E" w:rsidRPr="0070360A" w:rsidTr="00D5346E">
        <w:trPr>
          <w:jc w:val="center"/>
        </w:trPr>
        <w:tc>
          <w:tcPr>
            <w:tcW w:w="5000" w:type="pct"/>
            <w:gridSpan w:val="2"/>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Особо опасные болезни сельскохозяйственных животных, рыб</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Особо опасные острые инфекционные болезни сельскохозяйственных животных: ящур, бешенство, сибирская язва, леп-тоспироз, туляремия, мелиоидоз, листериоз, чума (КРС, МРС), чума свиней, болезнь Ньюкасла, оспа, контагиозная плевропневмония</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1.Каждый отдельный (спорадический) случай острой инфекционной болезни.</w:t>
            </w:r>
          </w:p>
          <w:p w:rsidR="00D5346E" w:rsidRPr="0070360A" w:rsidRDefault="00D5346E" w:rsidP="0070360A">
            <w:pPr>
              <w:jc w:val="both"/>
              <w:rPr>
                <w:sz w:val="28"/>
                <w:szCs w:val="28"/>
              </w:rPr>
            </w:pPr>
            <w:r w:rsidRPr="0070360A">
              <w:rPr>
                <w:sz w:val="28"/>
                <w:szCs w:val="28"/>
              </w:rPr>
              <w:t>2. Несколько случаев острой инфекционной болезни (эпизоотия).</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Прочие острые инфекционные болезни сельскохозяйственных животных, хронические инфекционные болезни сельскохозяйственных животных (бруцеллез, туберкулез, лейкоз, сап и др.)</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1. Гибель животных в пределах одного или нескольких админи</w:t>
            </w:r>
            <w:r w:rsidRPr="0070360A">
              <w:rPr>
                <w:sz w:val="28"/>
                <w:szCs w:val="28"/>
              </w:rPr>
              <w:softHyphen/>
              <w:t>стративных районов субъекта РФ - 10 голов и более (эпизоотия).</w:t>
            </w:r>
          </w:p>
          <w:p w:rsidR="00D5346E" w:rsidRPr="0070360A" w:rsidRDefault="00D5346E" w:rsidP="0070360A">
            <w:pPr>
              <w:jc w:val="both"/>
              <w:rPr>
                <w:sz w:val="28"/>
                <w:szCs w:val="28"/>
              </w:rPr>
            </w:pPr>
            <w:r w:rsidRPr="0070360A">
              <w:rPr>
                <w:sz w:val="28"/>
                <w:szCs w:val="28"/>
              </w:rPr>
              <w:t>2. Массовое заболевание животных в пределах одного или нескольких административных районов субъекта РФ - 100 голов и более (эпизоотия).</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Экзотические болезни животных и болезни невыясненной этиологии</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Каждый случай болезни</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Массовая гибель рыб</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Решение об отнесении случаев гибели рыб к ЧС принимается ор</w:t>
            </w:r>
            <w:r w:rsidRPr="0070360A">
              <w:rPr>
                <w:sz w:val="28"/>
                <w:szCs w:val="28"/>
              </w:rPr>
              <w:softHyphen/>
              <w:t>ганами управления по делам ГО и ЧС на основании данных представляемых территориальными органами управления сельским хозяйством.</w:t>
            </w:r>
          </w:p>
        </w:tc>
      </w:tr>
      <w:tr w:rsidR="00D5346E" w:rsidRPr="0070360A" w:rsidTr="00D5346E">
        <w:trPr>
          <w:jc w:val="center"/>
        </w:trPr>
        <w:tc>
          <w:tcPr>
            <w:tcW w:w="5000" w:type="pct"/>
            <w:gridSpan w:val="2"/>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Карантинные и особо опасные болезни и вредители сельскохозяйственных растений и леса</w:t>
            </w:r>
          </w:p>
        </w:tc>
      </w:tr>
      <w:tr w:rsidR="00D5346E" w:rsidRPr="0070360A" w:rsidTr="00D5346E">
        <w:trPr>
          <w:jc w:val="center"/>
        </w:trPr>
        <w:tc>
          <w:tcPr>
            <w:tcW w:w="2084"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Массовое поражение растений болезнями и вредителями</w:t>
            </w:r>
          </w:p>
        </w:tc>
        <w:tc>
          <w:tcPr>
            <w:tcW w:w="2916" w:type="pct"/>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Болезни растений, приведшие к гибели растений или экономически значимому недобору урожая на площади 100 га и более</w:t>
            </w:r>
          </w:p>
        </w:tc>
      </w:tr>
      <w:tr w:rsidR="00D5346E" w:rsidRPr="0070360A" w:rsidTr="00D5346E">
        <w:trPr>
          <w:jc w:val="center"/>
        </w:trPr>
        <w:tc>
          <w:tcPr>
            <w:tcW w:w="2084" w:type="pct"/>
            <w:tcBorders>
              <w:top w:val="single" w:sz="4" w:space="0" w:color="auto"/>
              <w:left w:val="single" w:sz="12" w:space="0" w:color="auto"/>
              <w:bottom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Массовое поражение леса болезнями и вредителями</w:t>
            </w:r>
          </w:p>
        </w:tc>
        <w:tc>
          <w:tcPr>
            <w:tcW w:w="2916" w:type="pct"/>
            <w:tcBorders>
              <w:top w:val="single" w:sz="4" w:space="0" w:color="auto"/>
              <w:left w:val="single" w:sz="12" w:space="0" w:color="auto"/>
              <w:bottom w:val="single" w:sz="12" w:space="0" w:color="auto"/>
              <w:right w:val="single" w:sz="12" w:space="0" w:color="auto"/>
            </w:tcBorders>
          </w:tcPr>
          <w:p w:rsidR="00D5346E" w:rsidRPr="0070360A" w:rsidRDefault="00D5346E" w:rsidP="0070360A">
            <w:pPr>
              <w:jc w:val="both"/>
              <w:rPr>
                <w:sz w:val="28"/>
                <w:szCs w:val="28"/>
              </w:rPr>
            </w:pPr>
            <w:r w:rsidRPr="0070360A">
              <w:rPr>
                <w:sz w:val="28"/>
                <w:szCs w:val="28"/>
              </w:rPr>
              <w:t>Решение об отнесении случаев болезней леса к ЧС принимается органами управления по делам ГО и ЧС на основании данных, представляемых территориальными органами</w:t>
            </w:r>
          </w:p>
        </w:tc>
      </w:tr>
    </w:tbl>
    <w:p w:rsidR="00D5346E" w:rsidRPr="0070360A" w:rsidRDefault="00D5346E" w:rsidP="0070360A">
      <w:pPr>
        <w:jc w:val="both"/>
        <w:rPr>
          <w:sz w:val="28"/>
          <w:szCs w:val="28"/>
        </w:rPr>
      </w:pPr>
      <w:r w:rsidRPr="0070360A">
        <w:rPr>
          <w:sz w:val="28"/>
          <w:szCs w:val="28"/>
        </w:rPr>
        <w:t xml:space="preserve">Зонирование территории в соответствии с ГОСТ Р 22.2.10.2016 (Приложение В). </w:t>
      </w:r>
    </w:p>
    <w:p w:rsidR="00D5346E" w:rsidRPr="0070360A" w:rsidRDefault="00D5346E" w:rsidP="0070360A">
      <w:pPr>
        <w:jc w:val="both"/>
        <w:rPr>
          <w:sz w:val="28"/>
          <w:szCs w:val="28"/>
        </w:rPr>
      </w:pPr>
      <w:r w:rsidRPr="0070360A">
        <w:rPr>
          <w:sz w:val="28"/>
          <w:szCs w:val="28"/>
        </w:rPr>
        <w:lastRenderedPageBreak/>
        <w:t>Анализ проведенных исследований и полученных результатов расчетов показывает, что территорию можно разбить на следующие зоны (в соответствии с ГОСТ Р 22.2.10.2016, Приложение В):</w:t>
      </w:r>
    </w:p>
    <w:p w:rsidR="00D5346E" w:rsidRPr="0070360A" w:rsidRDefault="00D5346E" w:rsidP="0070360A">
      <w:pPr>
        <w:jc w:val="both"/>
        <w:rPr>
          <w:sz w:val="28"/>
          <w:szCs w:val="28"/>
        </w:rPr>
      </w:pPr>
      <w:r w:rsidRPr="0070360A">
        <w:rPr>
          <w:sz w:val="28"/>
          <w:szCs w:val="28"/>
        </w:rPr>
        <w:t>- зона неприемлемого риска:</w:t>
      </w:r>
    </w:p>
    <w:p w:rsidR="00D5346E" w:rsidRPr="0070360A" w:rsidRDefault="00D5346E" w:rsidP="0070360A">
      <w:pPr>
        <w:jc w:val="both"/>
        <w:rPr>
          <w:sz w:val="28"/>
          <w:szCs w:val="28"/>
        </w:rPr>
      </w:pPr>
      <w:r w:rsidRPr="0070360A">
        <w:rPr>
          <w:sz w:val="28"/>
          <w:szCs w:val="28"/>
        </w:rPr>
        <w:t>- зоны возможных безвозвратных потерь и полного поражения людей, формируемые последствиями крупных аварий на транспорте с частотой реализации опасности возникновения аварий 1,00*10-2 - 1,00*10-3; случаев/год,</w:t>
      </w:r>
    </w:p>
    <w:p w:rsidR="00D5346E" w:rsidRPr="0070360A" w:rsidRDefault="00D5346E" w:rsidP="0070360A">
      <w:pPr>
        <w:jc w:val="both"/>
        <w:rPr>
          <w:sz w:val="28"/>
          <w:szCs w:val="28"/>
        </w:rPr>
      </w:pPr>
      <w:r w:rsidRPr="0070360A">
        <w:rPr>
          <w:sz w:val="28"/>
          <w:szCs w:val="28"/>
        </w:rPr>
        <w:t>- зона жесткого контроля:</w:t>
      </w:r>
    </w:p>
    <w:p w:rsidR="00D5346E" w:rsidRPr="0070360A" w:rsidRDefault="00D5346E" w:rsidP="0070360A">
      <w:pPr>
        <w:jc w:val="both"/>
        <w:rPr>
          <w:sz w:val="28"/>
          <w:szCs w:val="28"/>
        </w:rPr>
      </w:pPr>
      <w:r w:rsidRPr="0070360A">
        <w:rPr>
          <w:sz w:val="28"/>
          <w:szCs w:val="28"/>
        </w:rPr>
        <w:t>- вся территория, подверженная воздействию землетрясений, сильных ветров, наледеобразования,</w:t>
      </w:r>
    </w:p>
    <w:p w:rsidR="00D5346E" w:rsidRPr="0070360A" w:rsidRDefault="00D5346E" w:rsidP="0070360A">
      <w:pPr>
        <w:jc w:val="both"/>
        <w:rPr>
          <w:sz w:val="28"/>
          <w:szCs w:val="28"/>
        </w:rPr>
      </w:pPr>
      <w:r w:rsidRPr="0070360A">
        <w:rPr>
          <w:sz w:val="28"/>
          <w:szCs w:val="28"/>
        </w:rPr>
        <w:t>- часть территории в границах воздействия подтопления, затопления, просадочности, оползней,</w:t>
      </w:r>
    </w:p>
    <w:p w:rsidR="00D5346E" w:rsidRPr="0070360A" w:rsidRDefault="00D5346E" w:rsidP="0070360A">
      <w:pPr>
        <w:jc w:val="both"/>
        <w:rPr>
          <w:sz w:val="28"/>
          <w:szCs w:val="28"/>
        </w:rPr>
      </w:pPr>
      <w:r w:rsidRPr="0070360A">
        <w:rPr>
          <w:sz w:val="28"/>
          <w:szCs w:val="28"/>
        </w:rPr>
        <w:t>- а также зоны возможного поражения людей, формируемые последствиями крупных аварий на ПОО, транспорте с частотой реализации опасности возникновения аварий 1,00*10-3 - 1,00*10-5; случаев/год.</w:t>
      </w:r>
    </w:p>
    <w:p w:rsidR="00D5346E" w:rsidRPr="0070360A" w:rsidRDefault="00D5346E" w:rsidP="0070360A">
      <w:pPr>
        <w:jc w:val="both"/>
        <w:rPr>
          <w:sz w:val="28"/>
          <w:szCs w:val="28"/>
        </w:rPr>
      </w:pPr>
      <w:r w:rsidRPr="0070360A">
        <w:rPr>
          <w:sz w:val="28"/>
          <w:szCs w:val="28"/>
        </w:rPr>
        <w:t>- зона приемлемого риска:</w:t>
      </w:r>
    </w:p>
    <w:p w:rsidR="00D5346E" w:rsidRPr="0070360A" w:rsidRDefault="00D5346E" w:rsidP="0070360A">
      <w:pPr>
        <w:jc w:val="both"/>
        <w:rPr>
          <w:sz w:val="28"/>
          <w:szCs w:val="28"/>
        </w:rPr>
      </w:pPr>
      <w:r w:rsidRPr="0070360A">
        <w:rPr>
          <w:sz w:val="28"/>
          <w:szCs w:val="28"/>
        </w:rPr>
        <w:t>- часть территория подверженная воздействию эрозии,</w:t>
      </w:r>
    </w:p>
    <w:p w:rsidR="00D5346E" w:rsidRPr="0070360A" w:rsidRDefault="00D5346E" w:rsidP="0070360A">
      <w:pPr>
        <w:jc w:val="both"/>
        <w:rPr>
          <w:sz w:val="28"/>
          <w:szCs w:val="28"/>
        </w:rPr>
      </w:pPr>
      <w:r w:rsidRPr="0070360A">
        <w:rPr>
          <w:sz w:val="28"/>
          <w:szCs w:val="28"/>
        </w:rPr>
        <w:t>- зоны возможных санитарных потерь и среднем уровне поражения людей, при ЧС техногенного характера на транспорте.</w:t>
      </w:r>
    </w:p>
    <w:p w:rsidR="00D5346E" w:rsidRPr="0070360A" w:rsidRDefault="00D5346E" w:rsidP="0070360A">
      <w:pPr>
        <w:jc w:val="both"/>
        <w:rPr>
          <w:sz w:val="28"/>
          <w:szCs w:val="28"/>
        </w:rPr>
      </w:pPr>
      <w:r w:rsidRPr="0070360A">
        <w:rPr>
          <w:sz w:val="28"/>
          <w:szCs w:val="28"/>
        </w:rPr>
        <w:t>- а также зоны возможного поражения людей, формируемые последствиями аварий на ПОО с частотой реализации опасности возникновения аварий менее 1,00*10-5; случаев/год.</w:t>
      </w:r>
    </w:p>
    <w:p w:rsidR="00D5346E" w:rsidRPr="0070360A" w:rsidRDefault="00D5346E" w:rsidP="0070360A">
      <w:pPr>
        <w:jc w:val="both"/>
        <w:rPr>
          <w:sz w:val="28"/>
          <w:szCs w:val="28"/>
        </w:rPr>
      </w:pPr>
      <w:r w:rsidRPr="0070360A">
        <w:rPr>
          <w:sz w:val="28"/>
          <w:szCs w:val="28"/>
        </w:rPr>
        <w:t>Факторы риска возникновения чрезвычайных ситуаций при проявлении опасных природных явлений</w:t>
      </w:r>
    </w:p>
    <w:p w:rsidR="00D5346E" w:rsidRPr="0070360A" w:rsidRDefault="00D5346E" w:rsidP="0070360A">
      <w:pPr>
        <w:jc w:val="both"/>
        <w:rPr>
          <w:sz w:val="28"/>
          <w:szCs w:val="28"/>
        </w:rPr>
      </w:pPr>
      <w:r w:rsidRPr="0070360A">
        <w:rPr>
          <w:sz w:val="28"/>
          <w:szCs w:val="28"/>
        </w:rPr>
        <w:t>Таблица 42</w:t>
      </w:r>
    </w:p>
    <w:tbl>
      <w:tblPr>
        <w:tblW w:w="0" w:type="auto"/>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1E0"/>
      </w:tblPr>
      <w:tblGrid>
        <w:gridCol w:w="4263"/>
        <w:gridCol w:w="1735"/>
        <w:gridCol w:w="1448"/>
        <w:gridCol w:w="2375"/>
      </w:tblGrid>
      <w:tr w:rsidR="00D5346E" w:rsidRPr="0070360A" w:rsidTr="00D5346E">
        <w:trPr>
          <w:cantSplit/>
        </w:trPr>
        <w:tc>
          <w:tcPr>
            <w:tcW w:w="0" w:type="auto"/>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Виды опасных природных явлений</w:t>
            </w:r>
          </w:p>
        </w:tc>
        <w:tc>
          <w:tcPr>
            <w:tcW w:w="1735" w:type="dxa"/>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Частота природного явления год</w:t>
            </w:r>
          </w:p>
        </w:tc>
        <w:tc>
          <w:tcPr>
            <w:tcW w:w="1357" w:type="dxa"/>
            <w:tcBorders>
              <w:top w:val="single" w:sz="12" w:space="0" w:color="auto"/>
              <w:left w:val="single" w:sz="12" w:space="0" w:color="auto"/>
              <w:bottom w:val="double" w:sz="12"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Категория опасности</w:t>
            </w:r>
          </w:p>
        </w:tc>
        <w:tc>
          <w:tcPr>
            <w:tcW w:w="0" w:type="auto"/>
            <w:tcBorders>
              <w:top w:val="single" w:sz="12" w:space="0" w:color="auto"/>
              <w:left w:val="single" w:sz="12" w:space="0" w:color="auto"/>
              <w:bottom w:val="double" w:sz="12" w:space="0" w:color="auto"/>
              <w:right w:val="single" w:sz="12" w:space="0" w:color="auto"/>
            </w:tcBorders>
            <w:hideMark/>
          </w:tcPr>
          <w:p w:rsidR="00D5346E" w:rsidRPr="0070360A" w:rsidRDefault="00D5346E" w:rsidP="0070360A">
            <w:pPr>
              <w:jc w:val="both"/>
              <w:rPr>
                <w:sz w:val="28"/>
                <w:szCs w:val="28"/>
              </w:rPr>
            </w:pPr>
            <w:r w:rsidRPr="0070360A">
              <w:rPr>
                <w:sz w:val="28"/>
                <w:szCs w:val="28"/>
              </w:rPr>
              <w:t>Зонирование по опасности ЧС</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Опасные геологические процессы (землетрясения)</w:t>
            </w:r>
          </w:p>
        </w:tc>
        <w:tc>
          <w:tcPr>
            <w:tcW w:w="1735"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1*10-3</w:t>
            </w:r>
          </w:p>
          <w:p w:rsidR="00D5346E" w:rsidRPr="0070360A" w:rsidRDefault="00D5346E" w:rsidP="0070360A">
            <w:pPr>
              <w:jc w:val="both"/>
              <w:rPr>
                <w:sz w:val="28"/>
                <w:szCs w:val="28"/>
              </w:rPr>
            </w:pPr>
            <w:r w:rsidRPr="0070360A">
              <w:rPr>
                <w:sz w:val="28"/>
                <w:szCs w:val="28"/>
              </w:rPr>
              <w:t>2*10-4</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Весьма опасная</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Жесткого контроля</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Опасные геологические процессы (оползни)</w:t>
            </w:r>
          </w:p>
        </w:tc>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w:t>
            </w:r>
          </w:p>
        </w:tc>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Опасная</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Жесткого контроля</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Опасные геологические процессы (просадочность)</w:t>
            </w:r>
          </w:p>
        </w:tc>
        <w:tc>
          <w:tcPr>
            <w:tcW w:w="1735" w:type="dxa"/>
            <w:tcBorders>
              <w:top w:val="single" w:sz="4" w:space="0" w:color="auto"/>
              <w:left w:val="single" w:sz="12" w:space="0" w:color="auto"/>
              <w:bottom w:val="single" w:sz="4"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w:t>
            </w:r>
          </w:p>
        </w:tc>
        <w:tc>
          <w:tcPr>
            <w:tcW w:w="1357" w:type="dxa"/>
            <w:tcBorders>
              <w:top w:val="single" w:sz="4" w:space="0" w:color="auto"/>
              <w:left w:val="single" w:sz="12" w:space="0" w:color="auto"/>
              <w:bottom w:val="single" w:sz="4" w:space="0" w:color="auto"/>
              <w:right w:val="single" w:sz="12" w:space="0" w:color="auto"/>
            </w:tcBorders>
            <w:vAlign w:val="center"/>
          </w:tcPr>
          <w:p w:rsidR="00D5346E" w:rsidRPr="0070360A" w:rsidRDefault="00D5346E" w:rsidP="0070360A">
            <w:pPr>
              <w:jc w:val="both"/>
              <w:rPr>
                <w:sz w:val="28"/>
                <w:szCs w:val="28"/>
              </w:rPr>
            </w:pPr>
            <w:r w:rsidRPr="0070360A">
              <w:rPr>
                <w:sz w:val="28"/>
                <w:szCs w:val="28"/>
              </w:rPr>
              <w:t>Опасная</w:t>
            </w:r>
          </w:p>
        </w:tc>
        <w:tc>
          <w:tcPr>
            <w:tcW w:w="0" w:type="auto"/>
            <w:tcBorders>
              <w:top w:val="single" w:sz="4" w:space="0" w:color="auto"/>
              <w:left w:val="single" w:sz="12" w:space="0" w:color="auto"/>
              <w:bottom w:val="single" w:sz="4" w:space="0" w:color="auto"/>
              <w:right w:val="single" w:sz="12" w:space="0" w:color="auto"/>
            </w:tcBorders>
          </w:tcPr>
          <w:p w:rsidR="00D5346E" w:rsidRPr="0070360A" w:rsidRDefault="00D5346E" w:rsidP="0070360A">
            <w:pPr>
              <w:jc w:val="both"/>
              <w:rPr>
                <w:sz w:val="28"/>
                <w:szCs w:val="28"/>
              </w:rPr>
            </w:pPr>
            <w:r w:rsidRPr="0070360A">
              <w:rPr>
                <w:sz w:val="28"/>
                <w:szCs w:val="28"/>
              </w:rPr>
              <w:t>Жесткого контроля</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Гидрологические явления и процессы (подтопление)</w:t>
            </w:r>
          </w:p>
        </w:tc>
        <w:tc>
          <w:tcPr>
            <w:tcW w:w="1735"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Опасная</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Жесткого контроля</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Гидрологические явления и процессы (наводнение)</w:t>
            </w:r>
          </w:p>
        </w:tc>
        <w:tc>
          <w:tcPr>
            <w:tcW w:w="1735"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Опасная</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Жесткого контроля</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Гидрологические явления и процессы (эрозия)</w:t>
            </w:r>
          </w:p>
        </w:tc>
        <w:tc>
          <w:tcPr>
            <w:tcW w:w="1735"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Умеренно опасная</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Приемлемого риска</w:t>
            </w:r>
          </w:p>
        </w:tc>
      </w:tr>
      <w:tr w:rsidR="00D5346E" w:rsidRPr="0070360A" w:rsidTr="00D5346E">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Опасные метеорологические явления и процессы (ураганы)</w:t>
            </w:r>
          </w:p>
        </w:tc>
        <w:tc>
          <w:tcPr>
            <w:tcW w:w="1735"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2*10-2</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 xml:space="preserve">Опасная </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Жесткого контроля</w:t>
            </w:r>
          </w:p>
        </w:tc>
      </w:tr>
      <w:tr w:rsidR="00D5346E" w:rsidRPr="0070360A" w:rsidTr="00D5346E">
        <w:trPr>
          <w:cantSplit/>
        </w:trPr>
        <w:tc>
          <w:tcPr>
            <w:tcW w:w="0" w:type="auto"/>
            <w:tcBorders>
              <w:top w:val="single" w:sz="4" w:space="0" w:color="auto"/>
              <w:left w:val="single" w:sz="12"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lastRenderedPageBreak/>
              <w:t>Опасные метеорологические явления и процессы (наледеобразование)</w:t>
            </w:r>
          </w:p>
        </w:tc>
        <w:tc>
          <w:tcPr>
            <w:tcW w:w="1735" w:type="dxa"/>
            <w:tcBorders>
              <w:top w:val="single" w:sz="4" w:space="0" w:color="auto"/>
              <w:left w:val="single" w:sz="12"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D5346E" w:rsidRPr="0070360A" w:rsidRDefault="00D5346E" w:rsidP="0070360A">
            <w:pPr>
              <w:jc w:val="both"/>
              <w:rPr>
                <w:sz w:val="28"/>
                <w:szCs w:val="28"/>
              </w:rPr>
            </w:pPr>
            <w:r w:rsidRPr="0070360A">
              <w:rPr>
                <w:sz w:val="28"/>
                <w:szCs w:val="28"/>
              </w:rPr>
              <w:t xml:space="preserve">Опасная </w:t>
            </w:r>
          </w:p>
        </w:tc>
        <w:tc>
          <w:tcPr>
            <w:tcW w:w="0" w:type="auto"/>
            <w:tcBorders>
              <w:top w:val="single" w:sz="4" w:space="0" w:color="auto"/>
              <w:left w:val="single" w:sz="12" w:space="0" w:color="auto"/>
              <w:bottom w:val="single" w:sz="4" w:space="0" w:color="auto"/>
              <w:right w:val="single" w:sz="12" w:space="0" w:color="auto"/>
            </w:tcBorders>
            <w:hideMark/>
          </w:tcPr>
          <w:p w:rsidR="00D5346E" w:rsidRPr="0070360A" w:rsidRDefault="00D5346E" w:rsidP="0070360A">
            <w:pPr>
              <w:jc w:val="both"/>
              <w:rPr>
                <w:sz w:val="28"/>
                <w:szCs w:val="28"/>
              </w:rPr>
            </w:pPr>
            <w:r w:rsidRPr="0070360A">
              <w:rPr>
                <w:sz w:val="28"/>
                <w:szCs w:val="28"/>
              </w:rPr>
              <w:t>Жесткого контроля</w:t>
            </w:r>
          </w:p>
        </w:tc>
      </w:tr>
    </w:tbl>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r w:rsidRPr="0070360A">
        <w:rPr>
          <w:rFonts w:eastAsia="Calibri"/>
          <w:sz w:val="28"/>
          <w:szCs w:val="28"/>
        </w:rPr>
        <w:t>Основные показатели по защите территории от ЧС техногенного и природного характера, а также мероприятиям по ГО, повышение устойчивости функционирования, защите и жизнеобеспечению.</w:t>
      </w:r>
    </w:p>
    <w:p w:rsidR="00D5346E" w:rsidRPr="0070360A" w:rsidRDefault="00D5346E" w:rsidP="0070360A">
      <w:pPr>
        <w:jc w:val="both"/>
        <w:rPr>
          <w:sz w:val="28"/>
          <w:szCs w:val="28"/>
        </w:rPr>
      </w:pPr>
      <w:r w:rsidRPr="0070360A">
        <w:rPr>
          <w:sz w:val="28"/>
          <w:szCs w:val="28"/>
        </w:rPr>
        <w:t>Мероприятия по повышению устойчивости функционирования, защите и жизнеобеспечению населения на территории.</w:t>
      </w:r>
    </w:p>
    <w:p w:rsidR="00D5346E" w:rsidRPr="0070360A" w:rsidRDefault="00D5346E" w:rsidP="0070360A">
      <w:pPr>
        <w:jc w:val="both"/>
        <w:rPr>
          <w:sz w:val="28"/>
          <w:szCs w:val="28"/>
        </w:rPr>
      </w:pPr>
      <w:r w:rsidRPr="0070360A">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70360A">
          <w:rPr>
            <w:sz w:val="28"/>
            <w:szCs w:val="28"/>
          </w:rPr>
          <w:t>2003 года</w:t>
        </w:r>
      </w:smartTag>
      <w:r w:rsidRPr="0070360A">
        <w:rPr>
          <w:sz w:val="28"/>
          <w:szCs w:val="28"/>
        </w:rPr>
        <w:t xml:space="preserve"> № 131-ФЗ «Об общих принципах организации местного самоуправления в РФ», Федерального закон от 21 декабря 1994 года № 68-ФЗ «О защите населения и территорий от чрезвычайных ситуаций природного и техногенного характера», постановлением Правительства РФ от 30 декабря 2003 года №794 «О единой государственной системе предупреждения и ликвидации ЧС» в целях единого подхода, в соответствии с Постановлением администрации Усть-Лабинского района от 02.05.2017 г. №526 утверждено Положение о муниципальном звене Усть-Лабинской территориальной подсистемы единой государственной системы предупреждения и ликвидации чрезвычайных ситуаций.</w:t>
      </w:r>
    </w:p>
    <w:p w:rsidR="00D5346E" w:rsidRPr="0070360A" w:rsidRDefault="00D5346E" w:rsidP="0070360A">
      <w:pPr>
        <w:jc w:val="both"/>
        <w:rPr>
          <w:sz w:val="28"/>
          <w:szCs w:val="28"/>
        </w:rPr>
      </w:pPr>
      <w:r w:rsidRPr="0070360A">
        <w:rPr>
          <w:sz w:val="28"/>
          <w:szCs w:val="28"/>
        </w:rPr>
        <w:t>Положение определяет порядок организации и функционирования муниципального звена Усть-Лабинской территориальной подсистемы единой государственной системы предупреждения и ликвидации чрезвычайных ситуаций (муниципальное звено ТП РСЧС).</w:t>
      </w:r>
    </w:p>
    <w:p w:rsidR="00D5346E" w:rsidRPr="0070360A" w:rsidRDefault="00D5346E" w:rsidP="0070360A">
      <w:pPr>
        <w:jc w:val="both"/>
        <w:rPr>
          <w:sz w:val="28"/>
          <w:szCs w:val="28"/>
        </w:rPr>
      </w:pPr>
      <w:r w:rsidRPr="0070360A">
        <w:rPr>
          <w:sz w:val="28"/>
          <w:szCs w:val="28"/>
        </w:rPr>
        <w:t>Муниципальное звено ТП РСЧС объединяет органы управления, силы и средства отраслевых (функциональных) и территориальных органов управления (далее - структурные подразделения) администрации муниципального образования Усть-Лабинский район, организаций Усть-Лабинского района, к компетенции которых относится решение вопросов в области защиты населения и территорий от чрезвычайных ситуаций.</w:t>
      </w:r>
    </w:p>
    <w:p w:rsidR="00D5346E" w:rsidRPr="0070360A" w:rsidRDefault="00D5346E" w:rsidP="0070360A">
      <w:pPr>
        <w:jc w:val="both"/>
        <w:rPr>
          <w:sz w:val="28"/>
          <w:szCs w:val="28"/>
        </w:rPr>
      </w:pPr>
      <w:r w:rsidRPr="0070360A">
        <w:rPr>
          <w:sz w:val="28"/>
          <w:szCs w:val="28"/>
        </w:rPr>
        <w:t>На каждом уровне функционирования ТП РСЧС создаются органы управления муниципального звена ТП РСЧС, силы и средства, резервы финансовых и материальных ресурсов, системы связи и оповещения органов управления и сил муниципального звена ТП РСЧС, системы оповещения населения о чрезвычайных ситуациях и системы информирования населения о чрезвычайных ситуациях.</w:t>
      </w:r>
    </w:p>
    <w:p w:rsidR="00D5346E" w:rsidRPr="0070360A" w:rsidRDefault="00D5346E" w:rsidP="0070360A">
      <w:pPr>
        <w:jc w:val="both"/>
        <w:rPr>
          <w:sz w:val="28"/>
          <w:szCs w:val="28"/>
        </w:rPr>
      </w:pPr>
      <w:r w:rsidRPr="0070360A">
        <w:rPr>
          <w:sz w:val="28"/>
          <w:szCs w:val="28"/>
        </w:rPr>
        <w:t>Органы управления муниципального звена ТП РСЧС включают в себя координационные органы муниципального звена ТП РСЧС, постоянно действующие органы управления муниципального звена ТП РСЧС и органы повседневного управления муниципального звена ТП РСЧС.</w:t>
      </w:r>
    </w:p>
    <w:p w:rsidR="00D5346E" w:rsidRPr="0070360A" w:rsidRDefault="00D5346E" w:rsidP="0070360A">
      <w:pPr>
        <w:jc w:val="both"/>
        <w:rPr>
          <w:sz w:val="28"/>
          <w:szCs w:val="28"/>
        </w:rPr>
      </w:pPr>
      <w:r w:rsidRPr="0070360A">
        <w:rPr>
          <w:sz w:val="28"/>
          <w:szCs w:val="28"/>
        </w:rPr>
        <w:t>Координационными органами муниципального звена ТП РСЧС являются:</w:t>
      </w:r>
    </w:p>
    <w:p w:rsidR="00D5346E" w:rsidRPr="0070360A" w:rsidRDefault="00D5346E" w:rsidP="0070360A">
      <w:pPr>
        <w:jc w:val="both"/>
        <w:rPr>
          <w:sz w:val="28"/>
          <w:szCs w:val="28"/>
        </w:rPr>
      </w:pPr>
      <w:r w:rsidRPr="0070360A">
        <w:rPr>
          <w:sz w:val="28"/>
          <w:szCs w:val="28"/>
        </w:rPr>
        <w:t>- на районном уровне - комиссия по предупреждению и ликвидации чрезвычайных ситуаций и обеспечению пожарной безопасности муниципального образования Усть-Лабинский район (КЧС МО Усть-Лабинский район),</w:t>
      </w:r>
    </w:p>
    <w:p w:rsidR="00D5346E" w:rsidRPr="0070360A" w:rsidRDefault="00D5346E" w:rsidP="0070360A">
      <w:pPr>
        <w:jc w:val="both"/>
        <w:rPr>
          <w:sz w:val="28"/>
          <w:szCs w:val="28"/>
        </w:rPr>
      </w:pPr>
      <w:r w:rsidRPr="0070360A">
        <w:rPr>
          <w:sz w:val="28"/>
          <w:szCs w:val="28"/>
        </w:rPr>
        <w:lastRenderedPageBreak/>
        <w:t>- на поселенческом уровне - КЧС поселения;</w:t>
      </w:r>
    </w:p>
    <w:p w:rsidR="00D5346E" w:rsidRPr="0070360A" w:rsidRDefault="00D5346E" w:rsidP="0070360A">
      <w:pPr>
        <w:jc w:val="both"/>
        <w:rPr>
          <w:sz w:val="28"/>
          <w:szCs w:val="28"/>
        </w:rPr>
      </w:pPr>
      <w:r w:rsidRPr="0070360A">
        <w:rPr>
          <w:sz w:val="28"/>
          <w:szCs w:val="28"/>
        </w:rPr>
        <w:t>- на объектовом уровне - КЧС организации.</w:t>
      </w:r>
    </w:p>
    <w:p w:rsidR="00D5346E" w:rsidRPr="0070360A" w:rsidRDefault="00D5346E" w:rsidP="0070360A">
      <w:pPr>
        <w:jc w:val="both"/>
        <w:rPr>
          <w:sz w:val="28"/>
          <w:szCs w:val="28"/>
        </w:rPr>
      </w:pPr>
      <w:r w:rsidRPr="0070360A">
        <w:rPr>
          <w:sz w:val="28"/>
          <w:szCs w:val="28"/>
        </w:rPr>
        <w:t>Постоянно действующие органы управления муниципального звена ТП РСЧС являются:</w:t>
      </w:r>
    </w:p>
    <w:p w:rsidR="00D5346E" w:rsidRPr="0070360A" w:rsidRDefault="00D5346E" w:rsidP="0070360A">
      <w:pPr>
        <w:jc w:val="both"/>
        <w:rPr>
          <w:sz w:val="28"/>
          <w:szCs w:val="28"/>
        </w:rPr>
      </w:pPr>
      <w:r w:rsidRPr="0070360A">
        <w:rPr>
          <w:sz w:val="28"/>
          <w:szCs w:val="28"/>
        </w:rPr>
        <w:t>- на районном уровне - управление ГО и ЧС муниципального образования Усть-Лабинский район;</w:t>
      </w:r>
    </w:p>
    <w:p w:rsidR="00D5346E" w:rsidRPr="0070360A" w:rsidRDefault="00D5346E" w:rsidP="0070360A">
      <w:pPr>
        <w:jc w:val="both"/>
        <w:rPr>
          <w:sz w:val="28"/>
          <w:szCs w:val="28"/>
        </w:rPr>
      </w:pPr>
      <w:r w:rsidRPr="0070360A">
        <w:rPr>
          <w:sz w:val="28"/>
          <w:szCs w:val="28"/>
        </w:rPr>
        <w:t>- на поселенческом уровне - работники администрации поселений, специально уполномоченные решать задачи в области защиты населения и территорий от чрезвычайных ситуаций;</w:t>
      </w:r>
    </w:p>
    <w:p w:rsidR="00D5346E" w:rsidRPr="0070360A" w:rsidRDefault="00D5346E" w:rsidP="0070360A">
      <w:pPr>
        <w:jc w:val="both"/>
        <w:rPr>
          <w:sz w:val="28"/>
          <w:szCs w:val="28"/>
        </w:rPr>
      </w:pPr>
      <w:r w:rsidRPr="0070360A">
        <w:rPr>
          <w:sz w:val="28"/>
          <w:szCs w:val="28"/>
        </w:rPr>
        <w:t>- на объектовом уровне - работники организаций, специально уполномоченные решать задачи в области защиты населения и территорий от чрезвычайных ситуаций.</w:t>
      </w:r>
    </w:p>
    <w:p w:rsidR="00D5346E" w:rsidRPr="0070360A" w:rsidRDefault="00D5346E" w:rsidP="0070360A">
      <w:pPr>
        <w:jc w:val="both"/>
        <w:rPr>
          <w:sz w:val="28"/>
          <w:szCs w:val="28"/>
        </w:rPr>
      </w:pPr>
      <w:r w:rsidRPr="0070360A">
        <w:rPr>
          <w:sz w:val="28"/>
          <w:szCs w:val="28"/>
        </w:rPr>
        <w:t>Органами повседневного управления муниципального звена ТП РСЧС являются:</w:t>
      </w:r>
    </w:p>
    <w:p w:rsidR="00D5346E" w:rsidRPr="0070360A" w:rsidRDefault="00D5346E" w:rsidP="0070360A">
      <w:pPr>
        <w:jc w:val="both"/>
        <w:rPr>
          <w:sz w:val="28"/>
          <w:szCs w:val="28"/>
        </w:rPr>
      </w:pPr>
      <w:r w:rsidRPr="0070360A">
        <w:rPr>
          <w:sz w:val="28"/>
          <w:szCs w:val="28"/>
        </w:rPr>
        <w:t>- на районном уровне - единая дежурно-диспетчерския служба МКУ «Ситуационный центр» муниципального образования Усть-Лабинский район (4-11-88, 051);</w:t>
      </w:r>
    </w:p>
    <w:p w:rsidR="00D5346E" w:rsidRPr="0070360A" w:rsidRDefault="00D5346E" w:rsidP="0070360A">
      <w:pPr>
        <w:jc w:val="both"/>
        <w:rPr>
          <w:sz w:val="28"/>
          <w:szCs w:val="28"/>
        </w:rPr>
      </w:pPr>
      <w:r w:rsidRPr="0070360A">
        <w:rPr>
          <w:sz w:val="28"/>
          <w:szCs w:val="28"/>
        </w:rPr>
        <w:t>- на поселенческом уровне - работники администрации поселений специально уполномоченные решать задачи в области защиты населения и территорий от чрезвычайных ситуаций;</w:t>
      </w:r>
    </w:p>
    <w:p w:rsidR="00D5346E" w:rsidRPr="0070360A" w:rsidRDefault="00D5346E" w:rsidP="0070360A">
      <w:pPr>
        <w:jc w:val="both"/>
        <w:rPr>
          <w:sz w:val="28"/>
          <w:szCs w:val="28"/>
        </w:rPr>
      </w:pPr>
      <w:r w:rsidRPr="0070360A">
        <w:rPr>
          <w:sz w:val="28"/>
          <w:szCs w:val="28"/>
        </w:rPr>
        <w:t>- на объектовом уровне - дежурно-диспетчерские службы организаций (объектов).</w:t>
      </w:r>
    </w:p>
    <w:p w:rsidR="00D5346E" w:rsidRPr="0070360A" w:rsidRDefault="00D5346E" w:rsidP="0070360A">
      <w:pPr>
        <w:jc w:val="both"/>
        <w:rPr>
          <w:sz w:val="28"/>
          <w:szCs w:val="28"/>
        </w:rPr>
      </w:pPr>
      <w:r w:rsidRPr="0070360A">
        <w:rPr>
          <w:sz w:val="28"/>
          <w:szCs w:val="28"/>
        </w:rPr>
        <w:t>Размещение органов управления муниципального звена 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D5346E" w:rsidRPr="0070360A" w:rsidRDefault="00D5346E" w:rsidP="0070360A">
      <w:pPr>
        <w:jc w:val="both"/>
        <w:rPr>
          <w:sz w:val="28"/>
          <w:szCs w:val="28"/>
        </w:rPr>
      </w:pPr>
      <w:r w:rsidRPr="0070360A">
        <w:rPr>
          <w:sz w:val="28"/>
          <w:szCs w:val="28"/>
        </w:rPr>
        <w:t>Управление муниципальным звеном ТП РСЧС осуществляется с использованием систем связи и оповещения, представляющих собой организационно-техническое объединение сил и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муниципального звена ТП РСЧС и населения.</w:t>
      </w:r>
    </w:p>
    <w:p w:rsidR="00D5346E" w:rsidRPr="0070360A" w:rsidRDefault="00D5346E" w:rsidP="0070360A">
      <w:pPr>
        <w:jc w:val="both"/>
        <w:rPr>
          <w:sz w:val="28"/>
          <w:szCs w:val="28"/>
        </w:rPr>
      </w:pPr>
      <w:r w:rsidRPr="0070360A">
        <w:rPr>
          <w:sz w:val="28"/>
          <w:szCs w:val="28"/>
        </w:rPr>
        <w:t>Прием сообщений о чрезвычайных ситуациях, в том числе вызванных пожарами, в телефонных сетях населенных пунктов производится на единый номер - 051.</w:t>
      </w:r>
    </w:p>
    <w:p w:rsidR="00D5346E" w:rsidRPr="0070360A" w:rsidRDefault="00D5346E" w:rsidP="0070360A">
      <w:pPr>
        <w:jc w:val="both"/>
        <w:rPr>
          <w:sz w:val="28"/>
          <w:szCs w:val="28"/>
        </w:rPr>
      </w:pPr>
      <w:r w:rsidRPr="0070360A">
        <w:rPr>
          <w:sz w:val="28"/>
          <w:szCs w:val="28"/>
        </w:rPr>
        <w:t>Проведение мероприятий по предупреждению и ликвидации чрезвычайных ситуаций муниципального звена ТП РСЧС осуществляется на основе районного плана действий по предупреждению и ликвидации чрезвычайных ситуаций, планов взаимодействия, а также планов действий организаций.</w:t>
      </w:r>
    </w:p>
    <w:p w:rsidR="00D5346E" w:rsidRPr="0070360A" w:rsidRDefault="00D5346E" w:rsidP="0070360A">
      <w:pPr>
        <w:jc w:val="both"/>
        <w:rPr>
          <w:sz w:val="28"/>
          <w:szCs w:val="28"/>
        </w:rPr>
      </w:pPr>
      <w:r w:rsidRPr="0070360A">
        <w:rPr>
          <w:sz w:val="28"/>
          <w:szCs w:val="28"/>
        </w:rPr>
        <w:t>Основными мероприятиями, проводимыми органами управления и силами муниципального звена ТП РСЧС являются:</w:t>
      </w:r>
    </w:p>
    <w:p w:rsidR="00D5346E" w:rsidRPr="0070360A" w:rsidRDefault="00D5346E" w:rsidP="0070360A">
      <w:pPr>
        <w:jc w:val="both"/>
        <w:rPr>
          <w:sz w:val="28"/>
          <w:szCs w:val="28"/>
        </w:rPr>
      </w:pPr>
      <w:r w:rsidRPr="0070360A">
        <w:rPr>
          <w:sz w:val="28"/>
          <w:szCs w:val="28"/>
        </w:rPr>
        <w:t>1) в режиме повседневной деятельности:</w:t>
      </w:r>
    </w:p>
    <w:p w:rsidR="00D5346E" w:rsidRPr="0070360A" w:rsidRDefault="00D5346E" w:rsidP="0070360A">
      <w:pPr>
        <w:jc w:val="both"/>
        <w:rPr>
          <w:sz w:val="28"/>
          <w:szCs w:val="28"/>
        </w:rPr>
      </w:pPr>
      <w:r w:rsidRPr="0070360A">
        <w:rPr>
          <w:sz w:val="28"/>
          <w:szCs w:val="28"/>
        </w:rPr>
        <w:lastRenderedPageBreak/>
        <w:t>- изучение состояния окружающей среды и прогнозирование чрезвычайных ситуаций;</w:t>
      </w:r>
    </w:p>
    <w:p w:rsidR="00D5346E" w:rsidRPr="0070360A" w:rsidRDefault="00D5346E" w:rsidP="0070360A">
      <w:pPr>
        <w:jc w:val="both"/>
        <w:rPr>
          <w:sz w:val="28"/>
          <w:szCs w:val="28"/>
        </w:rPr>
      </w:pPr>
      <w:r w:rsidRPr="0070360A">
        <w:rPr>
          <w:sz w:val="28"/>
          <w:szCs w:val="28"/>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D5346E" w:rsidRPr="0070360A" w:rsidRDefault="00D5346E" w:rsidP="0070360A">
      <w:pPr>
        <w:jc w:val="both"/>
        <w:rPr>
          <w:sz w:val="28"/>
          <w:szCs w:val="28"/>
        </w:rPr>
      </w:pPr>
      <w:r w:rsidRPr="0070360A">
        <w:rPr>
          <w:sz w:val="28"/>
          <w:szCs w:val="28"/>
        </w:rPr>
        <w:t>- 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D5346E" w:rsidRPr="0070360A" w:rsidRDefault="00D5346E" w:rsidP="0070360A">
      <w:pPr>
        <w:jc w:val="both"/>
        <w:rPr>
          <w:sz w:val="28"/>
          <w:szCs w:val="28"/>
        </w:rPr>
      </w:pPr>
      <w:r w:rsidRPr="0070360A">
        <w:rPr>
          <w:sz w:val="28"/>
          <w:szCs w:val="28"/>
        </w:rPr>
        <w:t>- планирование действий органов управления и сил муниципального звена ТП РСЧС, организация подготовки и обеспечения их деятельности;</w:t>
      </w:r>
    </w:p>
    <w:p w:rsidR="00D5346E" w:rsidRPr="0070360A" w:rsidRDefault="00D5346E" w:rsidP="0070360A">
      <w:pPr>
        <w:jc w:val="both"/>
        <w:rPr>
          <w:sz w:val="28"/>
          <w:szCs w:val="28"/>
        </w:rPr>
      </w:pPr>
      <w:r w:rsidRPr="0070360A">
        <w:rPr>
          <w:sz w:val="28"/>
          <w:szCs w:val="28"/>
        </w:rPr>
        <w:t>- подготовка населения к действиям в чрезвычайных ситуациях, в том числе при получении сигналов экстренного оповещения;</w:t>
      </w:r>
    </w:p>
    <w:p w:rsidR="00D5346E" w:rsidRPr="0070360A" w:rsidRDefault="00D5346E" w:rsidP="0070360A">
      <w:pPr>
        <w:jc w:val="both"/>
        <w:rPr>
          <w:sz w:val="28"/>
          <w:szCs w:val="28"/>
        </w:rPr>
      </w:pPr>
      <w:r w:rsidRPr="0070360A">
        <w:rPr>
          <w:sz w:val="28"/>
          <w:szCs w:val="28"/>
        </w:rPr>
        <w:t>- пропаганда знаний в области защиты населения и территорий от чрезвычайных ситуаций и обеспечения пожарной безопасности;</w:t>
      </w:r>
    </w:p>
    <w:p w:rsidR="00D5346E" w:rsidRPr="0070360A" w:rsidRDefault="00D5346E" w:rsidP="0070360A">
      <w:pPr>
        <w:jc w:val="both"/>
        <w:rPr>
          <w:sz w:val="28"/>
          <w:szCs w:val="28"/>
        </w:rPr>
      </w:pPr>
      <w:r w:rsidRPr="0070360A">
        <w:rPr>
          <w:sz w:val="28"/>
          <w:szCs w:val="28"/>
        </w:rPr>
        <w:t>- руководство созданием, размещением, хранением и восполнением резервов материальных средств для ликвидации чрезвычайных ситуаций;</w:t>
      </w:r>
    </w:p>
    <w:p w:rsidR="00D5346E" w:rsidRPr="0070360A" w:rsidRDefault="00D5346E" w:rsidP="0070360A">
      <w:pPr>
        <w:jc w:val="both"/>
        <w:rPr>
          <w:sz w:val="28"/>
          <w:szCs w:val="28"/>
        </w:rPr>
      </w:pPr>
      <w:r w:rsidRPr="0070360A">
        <w:rPr>
          <w:sz w:val="28"/>
          <w:szCs w:val="28"/>
        </w:rPr>
        <w:t>-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D5346E" w:rsidRPr="0070360A" w:rsidRDefault="00D5346E" w:rsidP="0070360A">
      <w:pPr>
        <w:jc w:val="both"/>
        <w:rPr>
          <w:sz w:val="28"/>
          <w:szCs w:val="28"/>
        </w:rPr>
      </w:pPr>
      <w:r w:rsidRPr="0070360A">
        <w:rPr>
          <w:sz w:val="28"/>
          <w:szCs w:val="28"/>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возникновения подобных аварий и катастроф;</w:t>
      </w:r>
    </w:p>
    <w:p w:rsidR="00D5346E" w:rsidRPr="0070360A" w:rsidRDefault="00D5346E" w:rsidP="0070360A">
      <w:pPr>
        <w:jc w:val="both"/>
        <w:rPr>
          <w:sz w:val="28"/>
          <w:szCs w:val="28"/>
        </w:rPr>
      </w:pPr>
      <w:r w:rsidRPr="0070360A">
        <w:rPr>
          <w:sz w:val="28"/>
          <w:szCs w:val="28"/>
        </w:rPr>
        <w:t>2) в режиме повышенной готовности:</w:t>
      </w:r>
    </w:p>
    <w:p w:rsidR="00D5346E" w:rsidRPr="0070360A" w:rsidRDefault="00D5346E" w:rsidP="0070360A">
      <w:pPr>
        <w:jc w:val="both"/>
        <w:rPr>
          <w:sz w:val="28"/>
          <w:szCs w:val="28"/>
        </w:rPr>
      </w:pPr>
      <w:r w:rsidRPr="0070360A">
        <w:rPr>
          <w:sz w:val="28"/>
          <w:szCs w:val="28"/>
        </w:rPr>
        <w:t>- усиление контроля за состоянием окружающей среды, прогнозирование возникновения чрезвычайных ситуаций и их последствий;</w:t>
      </w:r>
    </w:p>
    <w:p w:rsidR="00D5346E" w:rsidRPr="0070360A" w:rsidRDefault="00D5346E" w:rsidP="0070360A">
      <w:pPr>
        <w:jc w:val="both"/>
        <w:rPr>
          <w:sz w:val="28"/>
          <w:szCs w:val="28"/>
        </w:rPr>
      </w:pPr>
      <w:r w:rsidRPr="0070360A">
        <w:rPr>
          <w:sz w:val="28"/>
          <w:szCs w:val="28"/>
        </w:rPr>
        <w:t>- 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w:t>
      </w:r>
    </w:p>
    <w:p w:rsidR="00D5346E" w:rsidRPr="0070360A" w:rsidRDefault="00D5346E" w:rsidP="0070360A">
      <w:pPr>
        <w:jc w:val="both"/>
        <w:rPr>
          <w:sz w:val="28"/>
          <w:szCs w:val="28"/>
        </w:rPr>
      </w:pPr>
      <w:r w:rsidRPr="0070360A">
        <w:rPr>
          <w:sz w:val="28"/>
          <w:szCs w:val="28"/>
        </w:rPr>
        <w:t>- непрерывный сбор, обработка и передача органам управления и силам муниципального звена ТП РСЧС данных о прогнозируемых чрезвычайных ситуациях, информирование населения о чрезвычайных ситуациях;</w:t>
      </w:r>
    </w:p>
    <w:p w:rsidR="00D5346E" w:rsidRPr="0070360A" w:rsidRDefault="00D5346E" w:rsidP="0070360A">
      <w:pPr>
        <w:jc w:val="both"/>
        <w:rPr>
          <w:sz w:val="28"/>
          <w:szCs w:val="28"/>
        </w:rPr>
      </w:pPr>
      <w:r w:rsidRPr="0070360A">
        <w:rPr>
          <w:sz w:val="28"/>
          <w:szCs w:val="28"/>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D5346E" w:rsidRPr="0070360A" w:rsidRDefault="00D5346E" w:rsidP="0070360A">
      <w:pPr>
        <w:jc w:val="both"/>
        <w:rPr>
          <w:sz w:val="28"/>
          <w:szCs w:val="28"/>
        </w:rPr>
      </w:pPr>
      <w:r w:rsidRPr="0070360A">
        <w:rPr>
          <w:sz w:val="28"/>
          <w:szCs w:val="28"/>
        </w:rPr>
        <w:t>- уточнение планов действий (взаимодействия) по предупреждению и ликвидации чрезвычайных ситуаций и иных документов;</w:t>
      </w:r>
    </w:p>
    <w:p w:rsidR="00D5346E" w:rsidRPr="0070360A" w:rsidRDefault="00D5346E" w:rsidP="0070360A">
      <w:pPr>
        <w:jc w:val="both"/>
        <w:rPr>
          <w:sz w:val="28"/>
          <w:szCs w:val="28"/>
        </w:rPr>
      </w:pPr>
      <w:r w:rsidRPr="0070360A">
        <w:rPr>
          <w:sz w:val="28"/>
          <w:szCs w:val="28"/>
        </w:rPr>
        <w:t>- приведение при необходимости сил и средств муниципального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чрезвычайных ситуаций;</w:t>
      </w:r>
    </w:p>
    <w:p w:rsidR="00D5346E" w:rsidRPr="0070360A" w:rsidRDefault="00D5346E" w:rsidP="0070360A">
      <w:pPr>
        <w:jc w:val="both"/>
        <w:rPr>
          <w:sz w:val="28"/>
          <w:szCs w:val="28"/>
        </w:rPr>
      </w:pPr>
      <w:r w:rsidRPr="0070360A">
        <w:rPr>
          <w:sz w:val="28"/>
          <w:szCs w:val="28"/>
        </w:rPr>
        <w:t>- восполнение при необходимости резервов материальных средств, созданных для ликвидации чрезвычайных ситуаций;</w:t>
      </w:r>
    </w:p>
    <w:p w:rsidR="00D5346E" w:rsidRPr="0070360A" w:rsidRDefault="00D5346E" w:rsidP="0070360A">
      <w:pPr>
        <w:jc w:val="both"/>
        <w:rPr>
          <w:sz w:val="28"/>
          <w:szCs w:val="28"/>
        </w:rPr>
      </w:pPr>
      <w:r w:rsidRPr="0070360A">
        <w:rPr>
          <w:sz w:val="28"/>
          <w:szCs w:val="28"/>
        </w:rPr>
        <w:lastRenderedPageBreak/>
        <w:t>- проведение при необходимости эвакуационных мероприятий;</w:t>
      </w:r>
    </w:p>
    <w:p w:rsidR="00D5346E" w:rsidRPr="0070360A" w:rsidRDefault="00D5346E" w:rsidP="0070360A">
      <w:pPr>
        <w:jc w:val="both"/>
        <w:rPr>
          <w:sz w:val="28"/>
          <w:szCs w:val="28"/>
        </w:rPr>
      </w:pPr>
      <w:r w:rsidRPr="0070360A">
        <w:rPr>
          <w:sz w:val="28"/>
          <w:szCs w:val="28"/>
        </w:rPr>
        <w:t>3) в режиме чрезвычайной ситуации:</w:t>
      </w:r>
    </w:p>
    <w:p w:rsidR="00D5346E" w:rsidRPr="0070360A" w:rsidRDefault="00D5346E" w:rsidP="0070360A">
      <w:pPr>
        <w:jc w:val="both"/>
        <w:rPr>
          <w:sz w:val="28"/>
          <w:szCs w:val="28"/>
        </w:rPr>
      </w:pPr>
      <w:r w:rsidRPr="0070360A">
        <w:rPr>
          <w:sz w:val="28"/>
          <w:szCs w:val="28"/>
        </w:rPr>
        <w:t>- оповещение руководителей федеральных органов исполнительной власти, органов исполнительной власти Краснодарского края, руководителей органов местного самоуправления муниципального образования Усть-Лабинский район, глав администраций городского и сельских поселений, руководителей организаций, а также населения о введении режима чрезвычайной ситуации;</w:t>
      </w:r>
    </w:p>
    <w:p w:rsidR="00D5346E" w:rsidRPr="0070360A" w:rsidRDefault="00D5346E" w:rsidP="0070360A">
      <w:pPr>
        <w:jc w:val="both"/>
        <w:rPr>
          <w:sz w:val="28"/>
          <w:szCs w:val="28"/>
        </w:rPr>
      </w:pPr>
      <w:r w:rsidRPr="0070360A">
        <w:rPr>
          <w:sz w:val="28"/>
          <w:szCs w:val="28"/>
        </w:rPr>
        <w:t>- проведение мероприятий по защите населения и территорий от чрезвычайных ситуаций;</w:t>
      </w:r>
    </w:p>
    <w:p w:rsidR="00D5346E" w:rsidRPr="0070360A" w:rsidRDefault="00D5346E" w:rsidP="0070360A">
      <w:pPr>
        <w:jc w:val="both"/>
        <w:rPr>
          <w:sz w:val="28"/>
          <w:szCs w:val="28"/>
        </w:rPr>
      </w:pPr>
      <w:r w:rsidRPr="0070360A">
        <w:rPr>
          <w:sz w:val="28"/>
          <w:szCs w:val="28"/>
        </w:rPr>
        <w:t>- организация работ по ликвидации чрезвычайных ситуаций и всестороннему обеспечению действий сил и средств муниципального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D5346E" w:rsidRPr="0070360A" w:rsidRDefault="00D5346E" w:rsidP="0070360A">
      <w:pPr>
        <w:jc w:val="both"/>
        <w:rPr>
          <w:sz w:val="28"/>
          <w:szCs w:val="28"/>
        </w:rPr>
      </w:pPr>
      <w:r w:rsidRPr="0070360A">
        <w:rPr>
          <w:sz w:val="28"/>
          <w:szCs w:val="28"/>
        </w:rPr>
        <w:t>- непрерывный сбор, анализ и обмен информацией об обстановке в зонах чрезвычайных ситуаций и в ходе проведения аварийно-спасательных и других неотложных работ по ее ликвидации;</w:t>
      </w:r>
    </w:p>
    <w:p w:rsidR="00D5346E" w:rsidRPr="0070360A" w:rsidRDefault="00D5346E" w:rsidP="0070360A">
      <w:pPr>
        <w:jc w:val="both"/>
        <w:rPr>
          <w:sz w:val="28"/>
          <w:szCs w:val="28"/>
        </w:rPr>
      </w:pPr>
      <w:r w:rsidRPr="0070360A">
        <w:rPr>
          <w:sz w:val="28"/>
          <w:szCs w:val="28"/>
        </w:rPr>
        <w:t xml:space="preserve">- непрерывный контроль за состоянием окружающей среды, прогнозирование развития возникших чрезвычайных ситуаций и их последствий; </w:t>
      </w:r>
    </w:p>
    <w:p w:rsidR="00D5346E" w:rsidRPr="0070360A" w:rsidRDefault="00D5346E" w:rsidP="0070360A">
      <w:pPr>
        <w:jc w:val="both"/>
        <w:rPr>
          <w:sz w:val="28"/>
          <w:szCs w:val="28"/>
        </w:rPr>
      </w:pPr>
      <w:r w:rsidRPr="0070360A">
        <w:rPr>
          <w:sz w:val="28"/>
          <w:szCs w:val="28"/>
        </w:rPr>
        <w:t>- непрерывное взаимодействие администрации муниципального образования Усть-Лабинский район, администраций городского и сельских поселений и организаций с федеральными органами исполнительной власти, органами исполнительной власти Краснодарского края по вопросам ликвидации чрезвычайных ситуаций и их последствий;</w:t>
      </w:r>
    </w:p>
    <w:p w:rsidR="00D5346E" w:rsidRPr="0070360A" w:rsidRDefault="00D5346E" w:rsidP="0070360A">
      <w:pPr>
        <w:jc w:val="both"/>
        <w:rPr>
          <w:sz w:val="28"/>
          <w:szCs w:val="28"/>
        </w:rPr>
      </w:pPr>
      <w:r w:rsidRPr="0070360A">
        <w:rPr>
          <w:sz w:val="28"/>
          <w:szCs w:val="28"/>
        </w:rPr>
        <w:t>- проведение мероприятий по обеспечению жизнедеятельности населения в режиме чрезвычайной ситуации.</w:t>
      </w:r>
    </w:p>
    <w:p w:rsidR="00D5346E" w:rsidRPr="0070360A" w:rsidRDefault="00D5346E" w:rsidP="0070360A">
      <w:pPr>
        <w:jc w:val="both"/>
        <w:rPr>
          <w:sz w:val="28"/>
          <w:szCs w:val="28"/>
        </w:rPr>
      </w:pPr>
      <w:r w:rsidRPr="0070360A">
        <w:rPr>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руководствуясь статьями 7,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Постановления главы администрации «губернатора» Краснодарского края от 05 июня 2003 года №529 «О комиссии администрации Краснодарского края по предупреждению и ликвидации чрезвычайных ситуаций и обеспечению пожарной безопасности» образована комиссия.</w:t>
      </w:r>
    </w:p>
    <w:p w:rsidR="00D5346E" w:rsidRPr="0070360A" w:rsidRDefault="00D5346E" w:rsidP="0070360A">
      <w:pPr>
        <w:jc w:val="both"/>
        <w:rPr>
          <w:sz w:val="28"/>
          <w:szCs w:val="28"/>
        </w:rPr>
      </w:pPr>
      <w:r w:rsidRPr="0070360A">
        <w:rPr>
          <w:sz w:val="28"/>
          <w:szCs w:val="28"/>
        </w:rPr>
        <w:t xml:space="preserve">Комиссия Ленинского сельского поселения Усть-Лабинского района по предупреждению и ликвидации чрезвычайных ситуаций и обеспечению пожарной безопасности является координационным органом, образованным для обеспечения согласованности действий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организаций в целях реализации единой государственной политики в области предупреждения и </w:t>
      </w:r>
      <w:r w:rsidRPr="0070360A">
        <w:rPr>
          <w:sz w:val="28"/>
          <w:szCs w:val="28"/>
        </w:rPr>
        <w:lastRenderedPageBreak/>
        <w:t>ликвидации чрезвычайных ситуаций природного и техногенного характера и обеспечения пожарной безопасности.</w:t>
      </w:r>
    </w:p>
    <w:p w:rsidR="00D5346E" w:rsidRPr="0070360A" w:rsidRDefault="00D5346E" w:rsidP="0070360A">
      <w:pPr>
        <w:jc w:val="both"/>
        <w:rPr>
          <w:sz w:val="28"/>
          <w:szCs w:val="28"/>
        </w:rPr>
      </w:pPr>
      <w:r w:rsidRPr="0070360A">
        <w:rPr>
          <w:sz w:val="28"/>
          <w:szCs w:val="28"/>
        </w:rPr>
        <w:t>Основными задачами Комиссии являются:</w:t>
      </w:r>
    </w:p>
    <w:p w:rsidR="00D5346E" w:rsidRPr="0070360A" w:rsidRDefault="00D5346E" w:rsidP="0070360A">
      <w:pPr>
        <w:jc w:val="both"/>
        <w:rPr>
          <w:sz w:val="28"/>
          <w:szCs w:val="28"/>
        </w:rPr>
      </w:pPr>
      <w:r w:rsidRPr="0070360A">
        <w:rPr>
          <w:sz w:val="28"/>
          <w:szCs w:val="28"/>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D5346E" w:rsidRPr="0070360A" w:rsidRDefault="00D5346E" w:rsidP="0070360A">
      <w:pPr>
        <w:jc w:val="both"/>
        <w:rPr>
          <w:sz w:val="28"/>
          <w:szCs w:val="28"/>
        </w:rPr>
      </w:pPr>
      <w:r w:rsidRPr="0070360A">
        <w:rPr>
          <w:sz w:val="28"/>
          <w:szCs w:val="28"/>
        </w:rPr>
        <w:t>б) координация деятельности органов управления и сил единой государственной системы предупреждения и ликвидации чрезвычайных ситуаций;</w:t>
      </w:r>
    </w:p>
    <w:p w:rsidR="00D5346E" w:rsidRPr="0070360A" w:rsidRDefault="00D5346E" w:rsidP="0070360A">
      <w:pPr>
        <w:jc w:val="both"/>
        <w:rPr>
          <w:sz w:val="28"/>
          <w:szCs w:val="28"/>
        </w:rPr>
      </w:pPr>
      <w:r w:rsidRPr="0070360A">
        <w:rPr>
          <w:sz w:val="28"/>
          <w:szCs w:val="28"/>
        </w:rPr>
        <w:t>в) обеспечение согласованности действий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организаций при решении вопросов в области предупреждения и ликвидации чрезвычайных ситуаций и обеспечения пожарной безопасности;</w:t>
      </w:r>
    </w:p>
    <w:p w:rsidR="00D5346E" w:rsidRPr="0070360A" w:rsidRDefault="00D5346E" w:rsidP="0070360A">
      <w:pPr>
        <w:jc w:val="both"/>
        <w:rPr>
          <w:sz w:val="28"/>
          <w:szCs w:val="28"/>
        </w:rPr>
      </w:pPr>
      <w:r w:rsidRPr="0070360A">
        <w:rPr>
          <w:sz w:val="28"/>
          <w:szCs w:val="28"/>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w:t>
      </w:r>
    </w:p>
    <w:p w:rsidR="00D5346E" w:rsidRPr="0070360A" w:rsidRDefault="00D5346E" w:rsidP="0070360A">
      <w:pPr>
        <w:jc w:val="both"/>
        <w:rPr>
          <w:sz w:val="28"/>
          <w:szCs w:val="28"/>
        </w:rPr>
      </w:pPr>
      <w:r w:rsidRPr="0070360A">
        <w:rPr>
          <w:sz w:val="28"/>
          <w:szCs w:val="28"/>
        </w:rPr>
        <w:t>д) рассмотрение вопросов об организации оповещения и информирования населения о чрезвычайных ситуациях.</w:t>
      </w:r>
    </w:p>
    <w:p w:rsidR="00D5346E" w:rsidRPr="0070360A" w:rsidRDefault="00D5346E" w:rsidP="0070360A">
      <w:pPr>
        <w:jc w:val="both"/>
        <w:rPr>
          <w:sz w:val="28"/>
          <w:szCs w:val="28"/>
        </w:rPr>
      </w:pPr>
      <w:r w:rsidRPr="0070360A">
        <w:rPr>
          <w:sz w:val="28"/>
          <w:szCs w:val="28"/>
        </w:rPr>
        <w:t>К силам и средствам муниципального звена ТП РСЧС относятся специально подготовленные силы и средства структурных подразделений администрации муниципального образования Усть-Лабинский район и организаций, предназначенные и выделяемые (привлекаемые) для предупреждения и ликвидации чрезвычайных ситуаций.</w:t>
      </w:r>
    </w:p>
    <w:p w:rsidR="00D5346E" w:rsidRPr="0070360A" w:rsidRDefault="00D5346E" w:rsidP="0070360A">
      <w:pPr>
        <w:jc w:val="both"/>
        <w:rPr>
          <w:sz w:val="28"/>
          <w:szCs w:val="28"/>
        </w:rPr>
      </w:pPr>
      <w:r w:rsidRPr="0070360A">
        <w:rPr>
          <w:sz w:val="28"/>
          <w:szCs w:val="28"/>
        </w:rPr>
        <w:t>Основу сил постоянной готовности составляют 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3 суток.</w:t>
      </w:r>
    </w:p>
    <w:p w:rsidR="00D5346E" w:rsidRPr="0070360A" w:rsidRDefault="00D5346E" w:rsidP="0070360A">
      <w:pPr>
        <w:jc w:val="both"/>
        <w:rPr>
          <w:sz w:val="28"/>
          <w:szCs w:val="28"/>
        </w:rPr>
      </w:pPr>
      <w:r w:rsidRPr="0070360A">
        <w:rPr>
          <w:sz w:val="28"/>
          <w:szCs w:val="28"/>
        </w:rPr>
        <w:t>В целях реализации Федерального закона от 22 августа 1995 г. № 151-ФЗ «Об аварийно-спасательных службах и статусе спасателей», п.24 ч.1 ст.14 Федерального закона от 6 октября 2003г. №131-ФЗ «Об общих принципах организации местного самоуправления в Краснодарском крае», Совет Ленинского  сельского поселения Усть-Лабинского района, утвердил решение №2, протокол 45 от 24 октября 2012 года «О передаче полномочий по созданию, содержанию и организации деятельности аварийно-спасательных служб и (или) аварийно-спасательных формирований на территории Ленинского сельского поселения Усть-Лабинского района» органам местного самоуправления муниципального образования Усть-Лабинский район.</w:t>
      </w:r>
    </w:p>
    <w:p w:rsidR="00D5346E" w:rsidRPr="0070360A" w:rsidRDefault="00D5346E" w:rsidP="0070360A">
      <w:pPr>
        <w:jc w:val="both"/>
        <w:rPr>
          <w:sz w:val="28"/>
          <w:szCs w:val="28"/>
        </w:rPr>
      </w:pPr>
      <w:r w:rsidRPr="0070360A">
        <w:rPr>
          <w:sz w:val="28"/>
          <w:szCs w:val="28"/>
        </w:rPr>
        <w:t>Привлечение спасательных служб и аварийно-спасательных формирований к ликвидации чрезвычайных ситуаций осуществляется:</w:t>
      </w:r>
    </w:p>
    <w:p w:rsidR="00D5346E" w:rsidRPr="0070360A" w:rsidRDefault="00D5346E" w:rsidP="0070360A">
      <w:pPr>
        <w:jc w:val="both"/>
        <w:rPr>
          <w:sz w:val="28"/>
          <w:szCs w:val="28"/>
        </w:rPr>
      </w:pPr>
      <w:r w:rsidRPr="0070360A">
        <w:rPr>
          <w:sz w:val="28"/>
          <w:szCs w:val="28"/>
        </w:rPr>
        <w:t>- в соответствии с планами действий по предупреждению и ликвидации чрезвычайных ситуаций на объектах и территориях;</w:t>
      </w:r>
    </w:p>
    <w:p w:rsidR="00D5346E" w:rsidRPr="0070360A" w:rsidRDefault="00D5346E" w:rsidP="0070360A">
      <w:pPr>
        <w:jc w:val="both"/>
        <w:rPr>
          <w:sz w:val="28"/>
          <w:szCs w:val="28"/>
        </w:rPr>
      </w:pPr>
      <w:r w:rsidRPr="0070360A">
        <w:rPr>
          <w:sz w:val="28"/>
          <w:szCs w:val="28"/>
        </w:rPr>
        <w:lastRenderedPageBreak/>
        <w:t>- в соответствии с планами взаимодействия при ликвидации чрезвычайных ситуаций на других объектах и территориях;</w:t>
      </w:r>
    </w:p>
    <w:p w:rsidR="00D5346E" w:rsidRPr="0070360A" w:rsidRDefault="00D5346E" w:rsidP="0070360A">
      <w:pPr>
        <w:jc w:val="both"/>
        <w:rPr>
          <w:sz w:val="28"/>
          <w:szCs w:val="28"/>
        </w:rPr>
      </w:pPr>
      <w:r w:rsidRPr="0070360A">
        <w:rPr>
          <w:sz w:val="28"/>
          <w:szCs w:val="28"/>
        </w:rPr>
        <w:t>- по решению комиссий по предупреждению и ликвидации чрезвычайных ситуаций и обеспечению пожарной безопасности муниципального образования Усть-Лабинский район, городского и сельских поселений и организаций, осуществляющих руководство деятельностью спасательных служб и аварийно-спасательных формирований.</w:t>
      </w:r>
    </w:p>
    <w:p w:rsidR="00D5346E" w:rsidRPr="0070360A" w:rsidRDefault="00D5346E" w:rsidP="0070360A">
      <w:pPr>
        <w:jc w:val="both"/>
        <w:rPr>
          <w:sz w:val="28"/>
          <w:szCs w:val="28"/>
        </w:rPr>
      </w:pPr>
      <w:r w:rsidRPr="0070360A">
        <w:rPr>
          <w:sz w:val="28"/>
          <w:szCs w:val="28"/>
        </w:rPr>
        <w:t>Ликвидация чрезвычайных ситуаций:</w:t>
      </w:r>
    </w:p>
    <w:p w:rsidR="00D5346E" w:rsidRPr="0070360A" w:rsidRDefault="00D5346E" w:rsidP="0070360A">
      <w:pPr>
        <w:jc w:val="both"/>
        <w:rPr>
          <w:sz w:val="28"/>
          <w:szCs w:val="28"/>
        </w:rPr>
      </w:pPr>
      <w:r w:rsidRPr="0070360A">
        <w:rPr>
          <w:sz w:val="28"/>
          <w:szCs w:val="28"/>
        </w:rPr>
        <w:t>- локального характера осуществляется силами и средствами организации;</w:t>
      </w:r>
    </w:p>
    <w:p w:rsidR="00D5346E" w:rsidRPr="0070360A" w:rsidRDefault="00D5346E" w:rsidP="0070360A">
      <w:pPr>
        <w:jc w:val="both"/>
        <w:rPr>
          <w:sz w:val="28"/>
          <w:szCs w:val="28"/>
        </w:rPr>
      </w:pPr>
      <w:r w:rsidRPr="0070360A">
        <w:rPr>
          <w:sz w:val="28"/>
          <w:szCs w:val="28"/>
        </w:rPr>
        <w:t>- муниципального характера осуществляется силами и средствами органов местного самоуправления;</w:t>
      </w:r>
    </w:p>
    <w:p w:rsidR="00D5346E" w:rsidRPr="0070360A" w:rsidRDefault="00D5346E" w:rsidP="0070360A">
      <w:pPr>
        <w:jc w:val="both"/>
        <w:rPr>
          <w:sz w:val="28"/>
          <w:szCs w:val="28"/>
        </w:rPr>
      </w:pPr>
      <w:r w:rsidRPr="0070360A">
        <w:rPr>
          <w:sz w:val="28"/>
          <w:szCs w:val="28"/>
        </w:rPr>
        <w:t>- межмуниципального характера осуществляется силами и средствами органов местного самоуправления, органов исполнительной власти края, оказавшихся в зоне чрезвычайной ситуации.</w:t>
      </w:r>
    </w:p>
    <w:p w:rsidR="00D5346E" w:rsidRPr="0070360A" w:rsidRDefault="00D5346E" w:rsidP="0070360A">
      <w:pPr>
        <w:jc w:val="both"/>
        <w:rPr>
          <w:sz w:val="28"/>
          <w:szCs w:val="28"/>
        </w:rPr>
      </w:pPr>
      <w:r w:rsidRPr="0070360A">
        <w:rPr>
          <w:sz w:val="28"/>
          <w:szCs w:val="28"/>
        </w:rPr>
        <w:t>Сведения о силах ГОЧС и аварийных служб на территории Усть-Лабинского района, в т.ч. задействованных при необходимости на территории Ленинского сельского поселения, приведены ниже:</w:t>
      </w:r>
    </w:p>
    <w:p w:rsidR="00D5346E" w:rsidRPr="0070360A" w:rsidRDefault="00D5346E" w:rsidP="0070360A">
      <w:pPr>
        <w:jc w:val="both"/>
        <w:rPr>
          <w:sz w:val="28"/>
          <w:szCs w:val="28"/>
        </w:rPr>
        <w:sectPr w:rsidR="00D5346E" w:rsidRPr="0070360A" w:rsidSect="00D5346E">
          <w:pgSz w:w="11906" w:h="16838"/>
          <w:pgMar w:top="1134" w:right="600" w:bottom="1134" w:left="1701"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Таблица 43</w:t>
      </w:r>
    </w:p>
    <w:tbl>
      <w:tblPr>
        <w:tblW w:w="5000" w:type="pct"/>
        <w:tblLook w:val="04A0"/>
      </w:tblPr>
      <w:tblGrid>
        <w:gridCol w:w="392"/>
        <w:gridCol w:w="1631"/>
        <w:gridCol w:w="2129"/>
        <w:gridCol w:w="1614"/>
        <w:gridCol w:w="1382"/>
        <w:gridCol w:w="1360"/>
        <w:gridCol w:w="1839"/>
        <w:gridCol w:w="1309"/>
        <w:gridCol w:w="1613"/>
        <w:gridCol w:w="1517"/>
      </w:tblGrid>
      <w:tr w:rsidR="00D5346E" w:rsidRPr="0070360A" w:rsidTr="00D5346E">
        <w:trPr>
          <w:cantSplit/>
          <w:trHeight w:val="20"/>
          <w:tblHead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Состав сил и средств РСЧС муниципального образования Усть-Лабинский район</w:t>
            </w:r>
          </w:p>
        </w:tc>
      </w:tr>
      <w:tr w:rsidR="00D5346E" w:rsidRPr="0070360A" w:rsidTr="00D5346E">
        <w:trPr>
          <w:cantSplit/>
          <w:trHeight w:val="20"/>
          <w:tblHeader/>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п\ п</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Полное наименование аварийно-спасательного формирования</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Место дислокации формирования (почтовый адрес, телефоны руководителя и дежурного)</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Принадлежность и наименование учредителя формирования.                Общая численность формирования/Из них постоянной готовности</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Оснащение</w:t>
            </w:r>
            <w:r w:rsidRPr="0070360A">
              <w:rPr>
                <w:sz w:val="28"/>
                <w:szCs w:val="28"/>
              </w:rPr>
              <w:br/>
              <w:t>(наименование и количество основных видов спасательной техники, оборудования, инструмента и</w:t>
            </w:r>
            <w:r w:rsidRPr="0070360A">
              <w:rPr>
                <w:sz w:val="28"/>
                <w:szCs w:val="28"/>
              </w:rPr>
              <w:br/>
              <w:t>специального</w:t>
            </w:r>
            <w:r w:rsidRPr="0070360A">
              <w:rPr>
                <w:sz w:val="28"/>
                <w:szCs w:val="28"/>
              </w:rPr>
              <w:br/>
              <w:t>имущества)</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Виды чрезвычайных ситуаций, на которые могут привлекать формирование</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Функции, выполняемые аварийно-спасательным формированием. Время приведения в готовность</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Порядок привлечения к </w:t>
            </w:r>
            <w:r w:rsidRPr="0070360A">
              <w:rPr>
                <w:sz w:val="28"/>
                <w:szCs w:val="28"/>
              </w:rPr>
              <w:br/>
              <w:t>спасательным работам</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Ближайший аэропорт, железнодорожная станция,</w:t>
            </w:r>
            <w:r w:rsidRPr="0070360A">
              <w:rPr>
                <w:sz w:val="28"/>
                <w:szCs w:val="28"/>
              </w:rPr>
              <w:br/>
              <w:t>расстояние время в пути  (с учетом мобильности аварийно-спасательных формирований)</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Источники</w:t>
            </w:r>
            <w:r w:rsidRPr="0070360A">
              <w:rPr>
                <w:sz w:val="28"/>
                <w:szCs w:val="28"/>
              </w:rPr>
              <w:br/>
              <w:t>финансирования в режиме повседневной деятельности</w:t>
            </w:r>
          </w:p>
        </w:tc>
      </w:tr>
      <w:tr w:rsidR="00D5346E" w:rsidRPr="0070360A" w:rsidTr="00D5346E">
        <w:trPr>
          <w:cantSplit/>
          <w:trHeight w:val="20"/>
          <w:tblHeader/>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1</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2</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3</w:t>
            </w:r>
          </w:p>
        </w:tc>
        <w:tc>
          <w:tcPr>
            <w:tcW w:w="544"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4</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5</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6</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7</w:t>
            </w:r>
          </w:p>
        </w:tc>
        <w:tc>
          <w:tcPr>
            <w:tcW w:w="447"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8</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9</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D5346E" w:rsidRPr="0070360A" w:rsidRDefault="00D5346E" w:rsidP="0070360A">
            <w:pPr>
              <w:jc w:val="both"/>
              <w:rPr>
                <w:sz w:val="28"/>
                <w:szCs w:val="28"/>
              </w:rPr>
            </w:pPr>
            <w:r w:rsidRPr="0070360A">
              <w:rPr>
                <w:sz w:val="28"/>
                <w:szCs w:val="28"/>
              </w:rPr>
              <w:t>10</w:t>
            </w:r>
          </w:p>
        </w:tc>
      </w:tr>
      <w:tr w:rsidR="00D5346E" w:rsidRPr="0070360A" w:rsidTr="00D5346E">
        <w:trPr>
          <w:cantSplit/>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46E" w:rsidRPr="0070360A" w:rsidRDefault="00D5346E" w:rsidP="0070360A">
            <w:pPr>
              <w:jc w:val="both"/>
              <w:rPr>
                <w:sz w:val="28"/>
                <w:szCs w:val="28"/>
              </w:rPr>
            </w:pPr>
            <w:r w:rsidRPr="0070360A">
              <w:rPr>
                <w:sz w:val="28"/>
                <w:szCs w:val="28"/>
              </w:rPr>
              <w:t>1. Силы и средства наблюдения и контроля</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1</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Гидропост</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3523312, ст.Ладожская</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 водомерный пост 1/1</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Средства связи-1 ед. Измеритель уровня воды – 1 ед.</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ЧС природного и </w:t>
            </w:r>
            <w:r w:rsidRPr="0070360A">
              <w:rPr>
                <w:sz w:val="28"/>
                <w:szCs w:val="28"/>
              </w:rPr>
              <w:br/>
              <w:t xml:space="preserve">техногенного </w:t>
            </w:r>
            <w:r w:rsidRPr="0070360A">
              <w:rPr>
                <w:sz w:val="28"/>
                <w:szCs w:val="28"/>
              </w:rPr>
              <w:br/>
              <w:t xml:space="preserve">характера </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Для определения уровня  воды на р.Кубань при наводнении и затоплении. «Ч»+20 мин.</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решению председателя КЧС и ПБ</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95 км.  2 ч. ж\д станция Ладожская 20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2</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Усть-Лабинский филиал Федерального государственного учреждения Здравоохранения "Центр гигиены и эпидемиологии в Краснодарском крае"</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352330 г.Усть-Лабинск, ул.Ободовского,115</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8</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Проведение сан эпидем разведки</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20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Федеральный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3</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Районная метеостанция</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352330 г.Усть-Лабинск, ул.Восточная,133</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6,6</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Измерение мощности доз радиоактивного излучения</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20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4</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ГБУ  Кк "Управление ветеринарии  Усть-Лабинского района"</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 352330г.Усть-Лабинск, ул.Элеваторная,1</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6,6</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Проведение ветеринарной разведки</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500 метров 20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5</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ГБУ "Уст-Лабинская зональная ветлаборатория"</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352330 г.Усть-Лабинск, ул. Ободовского, 52</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5,5</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Проведение лабораторных иследований</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1,5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6</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Территориальный отдел  Роспотребнадзора по Краснодарскому  краю в Выселковском и Усть-Лабинских районах</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352330 г.Усть-Лабинск, ул.Красноармейская,118</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2,2</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Выявление ЧС химической и фитопатологической обстановки</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1,5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w:t>
            </w:r>
          </w:p>
        </w:tc>
      </w:tr>
      <w:tr w:rsidR="00D5346E" w:rsidRPr="0070360A" w:rsidTr="00D5346E">
        <w:trPr>
          <w:cantSplit/>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2. Силы и средства ЧС</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1</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Аварийно спасательный отряд МКУ "Ситуационный центр"</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352330 Октябрьская, 61 тел. 5-60-04</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14////3</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машина -1, лодка моторная Nissamaran-1 ,  спец. инструмент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природного 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Поисково-спасательные работы. Готовность 10 мин.</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решению председателя КЧС и ПБ</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0,5 км 10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муниципальный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2</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ОМВД по  Усть-Лабинскому району</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 Усть-Лабинск, ул.Ободовского, 32</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242/62</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Автомобиля - 18</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природного, техногенного и биолого-социального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Охрана общественного порядка и проведение следственных мероприятий</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приказу начальника ОМВД</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1 км 10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Федераьный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3</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ПЧ 105</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ул.Монтажная, 6</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65/20</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Пожарные машины-4ед.</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природного и техногенного характера</w:t>
            </w:r>
          </w:p>
        </w:tc>
        <w:tc>
          <w:tcPr>
            <w:tcW w:w="611" w:type="pct"/>
            <w:tcBorders>
              <w:top w:val="single" w:sz="4" w:space="0" w:color="auto"/>
              <w:left w:val="nil"/>
              <w:bottom w:val="single" w:sz="4" w:space="0" w:color="auto"/>
              <w:right w:val="single" w:sz="4" w:space="0" w:color="000000"/>
            </w:tcBorders>
            <w:shd w:val="clear" w:color="auto" w:fill="auto"/>
            <w:hideMark/>
          </w:tcPr>
          <w:p w:rsidR="00D5346E" w:rsidRPr="0070360A" w:rsidRDefault="00D5346E" w:rsidP="0070360A">
            <w:pPr>
              <w:jc w:val="both"/>
              <w:rPr>
                <w:sz w:val="28"/>
                <w:szCs w:val="28"/>
              </w:rPr>
            </w:pPr>
            <w:r w:rsidRPr="0070360A">
              <w:rPr>
                <w:sz w:val="28"/>
                <w:szCs w:val="28"/>
              </w:rPr>
              <w:t>тушение пожаров и проведение АСДР</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Привлекается  по приказу начальника ПЧ 105</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1,5 км 1,5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Федеральный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4</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Скорая медпомощь</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Пролетарская, 1</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64/22</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Машины медпомощи – 11 ед.</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природного, техногенного и биолого-социального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Оказание медицинской помощи пострадавшим в очагах поражения</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глав врача ЦРБ</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0,5 км 5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Краевой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5</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АТГ Райгаз</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ул.Кавказкая,28</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 12/4</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Ремонт газовых сетей</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2 км 25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Объектовый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6</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АТГ Райэлектросети</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Краснодарская,4</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 24/3</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Ремонт районных сетей</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3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Объектовый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7</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АТГ Горэлектросети</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ул.Партизанская,60</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 18/3</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Ремонт городских электросетей</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3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Объектовый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8</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АТГ Теплосети</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ул.Пролетарская,6</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 15/4</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Ремонт теплотрасс</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0,3 км 5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Объектовый</w:t>
            </w:r>
          </w:p>
        </w:tc>
      </w:tr>
      <w:tr w:rsidR="00D5346E" w:rsidRPr="0070360A" w:rsidTr="00D5346E">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lastRenderedPageBreak/>
              <w:t>9</w:t>
            </w:r>
          </w:p>
        </w:tc>
        <w:tc>
          <w:tcPr>
            <w:tcW w:w="560"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АТГ Водопровод</w:t>
            </w:r>
          </w:p>
        </w:tc>
        <w:tc>
          <w:tcPr>
            <w:tcW w:w="7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г.Усть-Лабинск, ул.Октябрьская,117</w:t>
            </w:r>
          </w:p>
        </w:tc>
        <w:tc>
          <w:tcPr>
            <w:tcW w:w="54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 xml:space="preserve"> 16/3</w:t>
            </w:r>
          </w:p>
        </w:tc>
        <w:tc>
          <w:tcPr>
            <w:tcW w:w="468"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Ремонт водопроводных сетей</w:t>
            </w:r>
          </w:p>
        </w:tc>
        <w:tc>
          <w:tcPr>
            <w:tcW w:w="447"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Аэропорт г.Краснодара, 65 км 1 ч. ж\д станция Усть-Лабинская 3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D5346E" w:rsidRPr="0070360A" w:rsidRDefault="00D5346E" w:rsidP="0070360A">
            <w:pPr>
              <w:jc w:val="both"/>
              <w:rPr>
                <w:sz w:val="28"/>
                <w:szCs w:val="28"/>
              </w:rPr>
            </w:pPr>
            <w:r w:rsidRPr="0070360A">
              <w:rPr>
                <w:sz w:val="28"/>
                <w:szCs w:val="28"/>
              </w:rPr>
              <w:t>Объектовый</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16838" w:h="11906" w:orient="landscape"/>
          <w:pgMar w:top="1701" w:right="1134" w:bottom="600" w:left="1134"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Для ликвидации чрезвычайных ситуаций создаются и используются резервы финансовых и материальных ресурсов муниципального образования Усть-Лабинский район, городского и сельских поселений, а также организаций, расположенных на территории муниципального образования Усть-Лабинский район.</w:t>
      </w:r>
    </w:p>
    <w:p w:rsidR="00D5346E" w:rsidRPr="0070360A" w:rsidRDefault="00D5346E" w:rsidP="0070360A">
      <w:pPr>
        <w:jc w:val="both"/>
        <w:rPr>
          <w:sz w:val="28"/>
          <w:szCs w:val="28"/>
        </w:rPr>
      </w:pPr>
      <w:r w:rsidRPr="0070360A">
        <w:rPr>
          <w:sz w:val="28"/>
          <w:szCs w:val="28"/>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Краснодарского края и нормативными правовыми актами органов местного самоуправления и организациями.</w:t>
      </w:r>
    </w:p>
    <w:p w:rsidR="00D5346E" w:rsidRPr="0070360A" w:rsidRDefault="00D5346E" w:rsidP="0070360A">
      <w:pPr>
        <w:jc w:val="both"/>
        <w:rPr>
          <w:sz w:val="28"/>
          <w:szCs w:val="28"/>
        </w:rPr>
      </w:pPr>
      <w:r w:rsidRPr="0070360A">
        <w:rPr>
          <w:sz w:val="28"/>
          <w:szCs w:val="28"/>
        </w:rPr>
        <w:t>При недостаточности указанных сил и средств могут привлекаться в установленном порядке силы и средства органов исполнительной власти Краснодарского края, федеральных органов исполнительной власти.</w:t>
      </w:r>
    </w:p>
    <w:p w:rsidR="00D5346E" w:rsidRPr="0070360A" w:rsidRDefault="00D5346E" w:rsidP="0070360A">
      <w:pPr>
        <w:jc w:val="both"/>
        <w:rPr>
          <w:sz w:val="28"/>
          <w:szCs w:val="28"/>
        </w:rPr>
      </w:pPr>
      <w:r w:rsidRPr="0070360A">
        <w:rPr>
          <w:sz w:val="28"/>
          <w:szCs w:val="28"/>
        </w:rPr>
        <w:t>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законодательством и иными нормативными и правовыми актами в области пожарной безопасности, в том числе техническими регламентами.</w:t>
      </w:r>
    </w:p>
    <w:p w:rsidR="00D5346E" w:rsidRPr="0070360A" w:rsidRDefault="00D5346E" w:rsidP="0070360A">
      <w:pPr>
        <w:jc w:val="both"/>
        <w:rPr>
          <w:sz w:val="28"/>
          <w:szCs w:val="28"/>
        </w:rPr>
      </w:pPr>
      <w:r w:rsidRPr="0070360A">
        <w:rPr>
          <w:sz w:val="28"/>
          <w:szCs w:val="28"/>
        </w:rPr>
        <w:t>Тушение пожаров в лесах осуществляется в соответствии с законодательством Российской Федерации и Краснодарского края, нормативно-правовыми и распорядительными актами Усть-Лабинского района, в т.ч. Ленинского сельского поселения.</w:t>
      </w:r>
    </w:p>
    <w:p w:rsidR="00D5346E" w:rsidRPr="0070360A" w:rsidRDefault="00D5346E" w:rsidP="0070360A">
      <w:pPr>
        <w:jc w:val="both"/>
        <w:rPr>
          <w:sz w:val="28"/>
          <w:szCs w:val="28"/>
        </w:rPr>
      </w:pPr>
      <w:r w:rsidRPr="0070360A">
        <w:rPr>
          <w:sz w:val="28"/>
          <w:szCs w:val="28"/>
        </w:rPr>
        <w:t>Для оказания медицинской помощи населению Усть-Лабинского района, в т.ч. Ленинского сельского поселения, будут действовать мобильные медицинские формирования за счет персонала и средств существующих и проектируемых медицинских учреждений. С этой целью организуется подготовка бригад для проведения противоэпидемической профилактики населения, создаются запасы химреактивов для обеззараживания.</w:t>
      </w:r>
    </w:p>
    <w:p w:rsidR="00D5346E" w:rsidRPr="0070360A" w:rsidRDefault="00D5346E" w:rsidP="0070360A">
      <w:pPr>
        <w:jc w:val="both"/>
        <w:rPr>
          <w:sz w:val="28"/>
          <w:szCs w:val="28"/>
        </w:rPr>
      </w:pPr>
      <w:r w:rsidRPr="0070360A">
        <w:rPr>
          <w:sz w:val="28"/>
          <w:szCs w:val="28"/>
        </w:rPr>
        <w:t>Управление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территориальной подсистемы и населения.</w:t>
      </w:r>
    </w:p>
    <w:p w:rsidR="00D5346E" w:rsidRPr="0070360A" w:rsidRDefault="00D5346E" w:rsidP="0070360A">
      <w:pPr>
        <w:jc w:val="both"/>
        <w:rPr>
          <w:sz w:val="28"/>
          <w:szCs w:val="28"/>
        </w:rPr>
      </w:pPr>
      <w:r w:rsidRPr="0070360A">
        <w:rPr>
          <w:sz w:val="28"/>
          <w:szCs w:val="28"/>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w:t>
      </w:r>
      <w:r w:rsidRPr="0070360A">
        <w:rPr>
          <w:sz w:val="28"/>
          <w:szCs w:val="28"/>
        </w:rPr>
        <w:lastRenderedPageBreak/>
        <w:t>организациями (утв. Минэкономразвития России 27.04.2012, МЧС России 23.03.2012 № 43-2047-14),  постановлением главы администрации Краснодарского края от 25 октября 2005 года № 967 «О резерве материальных ресурсов Краснодарского края для ликвидации чрезвычайных ситуаций природного и техногенного характера», (в редакции постановление главы администрации (губернатора) Краснодарского края от 28 июня 2012 года № 758), руководствуясь ст. 7, 15 ФЗ от 6 октября 2003 года № 131 «Об общих принципах организации местного самоуправления в Российской Федерации» должен быть создан резерв материальных ресурсов Ленинского сельского поселения Усть-Лабинский район для ликвидации чрезвычайных ситуаций природного и техногенного характера.</w:t>
      </w:r>
    </w:p>
    <w:p w:rsidR="00D5346E" w:rsidRPr="0070360A" w:rsidRDefault="00D5346E" w:rsidP="0070360A">
      <w:pPr>
        <w:jc w:val="both"/>
        <w:rPr>
          <w:sz w:val="28"/>
          <w:szCs w:val="28"/>
        </w:rPr>
      </w:pPr>
      <w:r w:rsidRPr="0070360A">
        <w:rPr>
          <w:sz w:val="28"/>
          <w:szCs w:val="28"/>
        </w:rPr>
        <w:t>Резерв материальных ресурсов Ленинского сельского поселения Усть-Лабинского района объединяет объектовые резервы материальных ресурсов.</w:t>
      </w:r>
    </w:p>
    <w:p w:rsidR="00D5346E" w:rsidRPr="0070360A" w:rsidRDefault="00D5346E" w:rsidP="0070360A">
      <w:pPr>
        <w:jc w:val="both"/>
        <w:rPr>
          <w:sz w:val="28"/>
          <w:szCs w:val="28"/>
        </w:rPr>
      </w:pPr>
      <w:r w:rsidRPr="0070360A">
        <w:rPr>
          <w:sz w:val="28"/>
          <w:szCs w:val="28"/>
        </w:rPr>
        <w:t>Руководители объектов экономики создают объектовые резервы материальных ресурсов, для ликвидации чрезвычайных ситуаций природного и техногенного характера.</w:t>
      </w:r>
    </w:p>
    <w:p w:rsidR="00D5346E" w:rsidRPr="0070360A" w:rsidRDefault="00D5346E" w:rsidP="0070360A">
      <w:pPr>
        <w:jc w:val="both"/>
        <w:rPr>
          <w:sz w:val="28"/>
          <w:szCs w:val="28"/>
        </w:rPr>
      </w:pPr>
      <w:r w:rsidRPr="0070360A">
        <w:rPr>
          <w:sz w:val="28"/>
          <w:szCs w:val="28"/>
        </w:rPr>
        <w:t>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включает продовольствие, 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w:t>
      </w:r>
    </w:p>
    <w:p w:rsidR="00D5346E" w:rsidRPr="0070360A" w:rsidRDefault="00D5346E" w:rsidP="0070360A">
      <w:pPr>
        <w:jc w:val="both"/>
        <w:rPr>
          <w:sz w:val="28"/>
          <w:szCs w:val="28"/>
        </w:rPr>
      </w:pPr>
      <w:r w:rsidRPr="0070360A">
        <w:rPr>
          <w:sz w:val="28"/>
          <w:szCs w:val="28"/>
        </w:rPr>
        <w:t>Резерв материальных ресурсов Ленинского сельского поселения Усть-Лабинского района создается, размещается и хранится посредством заключения договоров (контрактов) в установленном законом порядке.</w:t>
      </w:r>
    </w:p>
    <w:p w:rsidR="00D5346E" w:rsidRPr="0070360A" w:rsidRDefault="00D5346E" w:rsidP="0070360A">
      <w:pPr>
        <w:jc w:val="both"/>
        <w:rPr>
          <w:sz w:val="28"/>
          <w:szCs w:val="28"/>
        </w:rPr>
      </w:pPr>
      <w:r w:rsidRPr="0070360A">
        <w:rPr>
          <w:sz w:val="28"/>
          <w:szCs w:val="28"/>
        </w:rPr>
        <w:t>Резервы материальных ресурсов для ликвидации чрезвычайных ситуаций используются при проведении аварийно-спасательных и других неотложных работ по устранению непосредственной опасности для жизни и здоровья людей, для развертывания и содержания временных пунктов проживания и питания пострадавших граждан, оказание материальной помощи и других первоочередных мероприятий, связанных с обеспечением пострадавшего населения.</w:t>
      </w:r>
    </w:p>
    <w:p w:rsidR="00D5346E" w:rsidRPr="0070360A" w:rsidRDefault="00D5346E" w:rsidP="0070360A">
      <w:pPr>
        <w:jc w:val="both"/>
        <w:rPr>
          <w:sz w:val="28"/>
          <w:szCs w:val="28"/>
        </w:rPr>
      </w:pPr>
      <w:r w:rsidRPr="0070360A">
        <w:rPr>
          <w:sz w:val="28"/>
          <w:szCs w:val="28"/>
        </w:rPr>
        <w:t>Организации, осуществляющей поставку медицинского имущества и медикаментов согласно договоров, допустимо проводить освежение и замену лекарственных средств их аналогами или новыми лекарственными формами.</w:t>
      </w:r>
    </w:p>
    <w:p w:rsidR="00D5346E" w:rsidRPr="0070360A" w:rsidRDefault="00D5346E" w:rsidP="0070360A">
      <w:pPr>
        <w:jc w:val="both"/>
        <w:rPr>
          <w:sz w:val="28"/>
          <w:szCs w:val="28"/>
        </w:rPr>
      </w:pPr>
      <w:r w:rsidRPr="0070360A">
        <w:rPr>
          <w:sz w:val="28"/>
          <w:szCs w:val="28"/>
        </w:rPr>
        <w:t>Контроль за созданием, хранением, использованием резерва материальных ресурсов для ликвидации чрезвычайных ситуаций возлагается на администрацию Ленинского сельского поселения Усть-Лабинского района.</w:t>
      </w:r>
    </w:p>
    <w:p w:rsidR="00D5346E" w:rsidRPr="0070360A" w:rsidRDefault="00D5346E" w:rsidP="0070360A">
      <w:pPr>
        <w:jc w:val="both"/>
        <w:rPr>
          <w:sz w:val="28"/>
          <w:szCs w:val="28"/>
        </w:rPr>
      </w:pPr>
      <w:r w:rsidRPr="0070360A">
        <w:rPr>
          <w:sz w:val="28"/>
          <w:szCs w:val="28"/>
        </w:rPr>
        <w:t>Предприятия и организации, на складских площадях которых хранятся резервы материальных ресурсов, ведут количественный и качественный учет наличия и состояния материальных средств в установленном порядке.</w:t>
      </w:r>
    </w:p>
    <w:p w:rsidR="00D5346E" w:rsidRPr="0070360A" w:rsidRDefault="00D5346E" w:rsidP="0070360A">
      <w:pPr>
        <w:jc w:val="both"/>
        <w:rPr>
          <w:sz w:val="28"/>
          <w:szCs w:val="28"/>
        </w:rPr>
      </w:pPr>
      <w:r w:rsidRPr="0070360A">
        <w:rPr>
          <w:sz w:val="28"/>
          <w:szCs w:val="28"/>
        </w:rPr>
        <w:t xml:space="preserve">Наличие и размещение резерва материальных ресурсов на территории Ленинского сельского поселения Усть-Лабинского района для ликвидации чрезвычайных ситуаций природного и техногенного характера и обеспечения </w:t>
      </w:r>
      <w:r w:rsidRPr="0070360A">
        <w:rPr>
          <w:sz w:val="28"/>
          <w:szCs w:val="28"/>
        </w:rPr>
        <w:lastRenderedPageBreak/>
        <w:t>мероприятий гражданской обороны позволит силам ГО и ЧС своевременно использовать запасы для выполнения работ по ликвидации последствий ЧС на территории, обеспечить население рассматриваемой территории товарами и предметами первой необходимости.</w:t>
      </w:r>
    </w:p>
    <w:p w:rsidR="00D5346E" w:rsidRPr="0070360A" w:rsidRDefault="00D5346E" w:rsidP="0070360A">
      <w:pPr>
        <w:jc w:val="both"/>
        <w:rPr>
          <w:sz w:val="28"/>
          <w:szCs w:val="28"/>
        </w:rPr>
      </w:pPr>
      <w:r w:rsidRPr="0070360A">
        <w:rPr>
          <w:sz w:val="28"/>
          <w:szCs w:val="28"/>
        </w:rPr>
        <w:t>При возникновении и развитии опасных природных явлений и техногенных аварий, в т.ч. при их неблагоприятном сочетании, которые могут привести к ЧС, привлекаются силы и средства для выполнения аварийно-восстановительных работ (АВР).</w:t>
      </w:r>
    </w:p>
    <w:p w:rsidR="00D5346E" w:rsidRPr="0070360A" w:rsidRDefault="00D5346E" w:rsidP="0070360A">
      <w:pPr>
        <w:jc w:val="both"/>
        <w:rPr>
          <w:sz w:val="28"/>
          <w:szCs w:val="28"/>
        </w:rPr>
      </w:pPr>
      <w:r w:rsidRPr="0070360A">
        <w:rPr>
          <w:sz w:val="28"/>
          <w:szCs w:val="28"/>
        </w:rPr>
        <w:t>Расчеты по определению состава группировки сил и средств должны проводиться на основе прогнозирования обстановки, в том числе и инженерной, которая может сложиться в той или иной чрезвычайной ситуации.</w:t>
      </w:r>
    </w:p>
    <w:p w:rsidR="00D5346E" w:rsidRPr="0070360A" w:rsidRDefault="00D5346E" w:rsidP="0070360A">
      <w:pPr>
        <w:jc w:val="both"/>
        <w:rPr>
          <w:sz w:val="28"/>
          <w:szCs w:val="28"/>
        </w:rPr>
      </w:pPr>
      <w:r w:rsidRPr="0070360A">
        <w:rPr>
          <w:sz w:val="28"/>
          <w:szCs w:val="28"/>
        </w:rPr>
        <w:t>Состав сил и средств должен обеспечивать круглосуточную работу в две смены в мирное время, а в условиях радиоактивного заражения местности в соответствии с режимами нахождения формирований на этой территории. Он должен обеспечивать выполнение спасательных работ в мирное время в пределах 5-ти суток, а в военное время - 2-х суток.</w:t>
      </w:r>
    </w:p>
    <w:p w:rsidR="00D5346E" w:rsidRPr="0070360A" w:rsidRDefault="00D5346E" w:rsidP="0070360A">
      <w:pPr>
        <w:jc w:val="both"/>
        <w:rPr>
          <w:sz w:val="28"/>
          <w:szCs w:val="28"/>
        </w:rPr>
      </w:pPr>
      <w:r w:rsidRPr="0070360A">
        <w:rPr>
          <w:sz w:val="28"/>
          <w:szCs w:val="28"/>
        </w:rPr>
        <w:t>Состав сил и средств мирного времени должен обеспечивать проведение мероприятий по поиску пострадавших, их спасению, оказанию медицинской  и других видов помощи, тушению пожаров, локализации и ликвидации очагов вторичных последствий на объектах со взрыво-, газо- и пожароопасной технологией.</w:t>
      </w:r>
    </w:p>
    <w:p w:rsidR="00D5346E" w:rsidRPr="0070360A" w:rsidRDefault="00D5346E" w:rsidP="0070360A">
      <w:pPr>
        <w:jc w:val="both"/>
        <w:rPr>
          <w:sz w:val="28"/>
          <w:szCs w:val="28"/>
        </w:rPr>
      </w:pPr>
      <w:r w:rsidRPr="0070360A">
        <w:rPr>
          <w:sz w:val="28"/>
          <w:szCs w:val="28"/>
        </w:rPr>
        <w:t>Состав сил и средств инженерного обеспечения должен быть строго увязан с задачами инженерного обеспечения, их объемами, способами выполнения этих задач, условиями, в которых они выполняются, погодными и другими условиями.</w:t>
      </w:r>
    </w:p>
    <w:p w:rsidR="00D5346E" w:rsidRPr="0070360A" w:rsidRDefault="00D5346E" w:rsidP="0070360A">
      <w:pPr>
        <w:jc w:val="both"/>
        <w:rPr>
          <w:sz w:val="28"/>
          <w:szCs w:val="28"/>
        </w:rPr>
      </w:pPr>
      <w:r w:rsidRPr="0070360A">
        <w:rPr>
          <w:sz w:val="28"/>
          <w:szCs w:val="28"/>
        </w:rPr>
        <w:t xml:space="preserve">В соответствии с постановлением Главы администрации Краснодарского края от 13 августа </w:t>
      </w:r>
      <w:smartTag w:uri="urn:schemas-microsoft-com:office:smarttags" w:element="metricconverter">
        <w:smartTagPr>
          <w:attr w:name="ProductID" w:val="1998 г"/>
        </w:smartTagPr>
        <w:r w:rsidRPr="0070360A">
          <w:rPr>
            <w:sz w:val="28"/>
            <w:szCs w:val="28"/>
          </w:rPr>
          <w:t>1998 г</w:t>
        </w:r>
      </w:smartTag>
      <w:r w:rsidRPr="0070360A">
        <w:rPr>
          <w:sz w:val="28"/>
          <w:szCs w:val="28"/>
        </w:rPr>
        <w:t xml:space="preserve">. № 461 «О создании единой дежурно-диспетчерской службы в городах, районах Краснодарского края», в городах и районах Краснодарского края создана единая дежурно-диспетчерская служба (ЕДДС), предназначенная для повышения оперативности реагирования органов местного самоуправления и служб гражданской обороны на угрозу или возникновение ЧС мирного и военного характера, эффективности взаимодействия привлекаемых сил и средств постоянной готовности, слаженности их совместных действий. </w:t>
      </w:r>
    </w:p>
    <w:p w:rsidR="00D5346E" w:rsidRPr="0070360A" w:rsidRDefault="00D5346E" w:rsidP="0070360A">
      <w:pPr>
        <w:jc w:val="both"/>
        <w:rPr>
          <w:sz w:val="28"/>
          <w:szCs w:val="28"/>
        </w:rPr>
      </w:pPr>
      <w:r w:rsidRPr="0070360A">
        <w:rPr>
          <w:sz w:val="28"/>
          <w:szCs w:val="28"/>
        </w:rPr>
        <w:t>Управление гражданской обороны и чрезвычайных ситуаций, по делам казачества и работы с военнослужащими администрации муниципального образования Усть-Лабинский район является специально уполномоченным органом, созданным в целях решения задачи гражданской обороны, задачи в области защиты населения и территорий от чрезвычайных ситуаций и обеспечения первичных мер пожарной безопасности, мобилизационной подготовки и безопасности жизнедеятельности населения на территории муниципального образования Усть-Лабинский район.  Адрес: 352330, г. Усть-Лабинск, ул. Ленина, 38, кабинет 1.04 . Телефон факс: 8 (86135) 5-26-66.</w:t>
      </w:r>
    </w:p>
    <w:p w:rsidR="00D5346E" w:rsidRPr="0070360A" w:rsidRDefault="00D5346E" w:rsidP="0070360A">
      <w:pPr>
        <w:jc w:val="both"/>
        <w:rPr>
          <w:sz w:val="28"/>
          <w:szCs w:val="28"/>
        </w:rPr>
      </w:pPr>
      <w:r w:rsidRPr="0070360A">
        <w:rPr>
          <w:sz w:val="28"/>
          <w:szCs w:val="28"/>
        </w:rPr>
        <w:lastRenderedPageBreak/>
        <w:t>На территории Усть-Лабинского района создана ЕДДС МКУ «Ситуационный Центр» адрес: г. Усть-Лабинск, ул. Ленина,36, старший оперативный дежурный администрации 5-26-66, дежурные диспетчера ЕДДС 4-00-75, 4-11-78, Аварийно-спасательный отряд 5-06-04.</w:t>
      </w:r>
    </w:p>
    <w:p w:rsidR="00D5346E" w:rsidRPr="0070360A" w:rsidRDefault="00D5346E" w:rsidP="0070360A">
      <w:pPr>
        <w:jc w:val="both"/>
        <w:rPr>
          <w:sz w:val="28"/>
          <w:szCs w:val="28"/>
        </w:rPr>
      </w:pPr>
      <w:r w:rsidRPr="0070360A">
        <w:rPr>
          <w:sz w:val="28"/>
          <w:szCs w:val="28"/>
        </w:rPr>
        <w:t>МКУ «Ситуационный центр» включает:</w:t>
      </w:r>
    </w:p>
    <w:p w:rsidR="00D5346E" w:rsidRPr="0070360A" w:rsidRDefault="00D5346E" w:rsidP="0070360A">
      <w:pPr>
        <w:jc w:val="both"/>
        <w:rPr>
          <w:sz w:val="28"/>
          <w:szCs w:val="28"/>
        </w:rPr>
      </w:pPr>
      <w:r w:rsidRPr="0070360A">
        <w:rPr>
          <w:sz w:val="28"/>
          <w:szCs w:val="28"/>
        </w:rPr>
        <w:t xml:space="preserve">- ЕДДС (система-112, системы оповещения, мониторинга паводков). </w:t>
      </w:r>
    </w:p>
    <w:p w:rsidR="00D5346E" w:rsidRPr="0070360A" w:rsidRDefault="00D5346E" w:rsidP="0070360A">
      <w:pPr>
        <w:jc w:val="both"/>
        <w:rPr>
          <w:sz w:val="28"/>
          <w:szCs w:val="28"/>
        </w:rPr>
      </w:pPr>
      <w:r w:rsidRPr="0070360A">
        <w:rPr>
          <w:sz w:val="28"/>
          <w:szCs w:val="28"/>
        </w:rPr>
        <w:t>- Аварийно-спасательный отряд (АСО). Штатная численность АСО составляет 14 ед., из которых 1- начальник АСО, 1- медсестра, 12 спасателей.</w:t>
      </w:r>
    </w:p>
    <w:p w:rsidR="00D5346E" w:rsidRPr="0070360A" w:rsidRDefault="00D5346E" w:rsidP="0070360A">
      <w:pPr>
        <w:jc w:val="both"/>
        <w:rPr>
          <w:sz w:val="28"/>
          <w:szCs w:val="28"/>
        </w:rPr>
      </w:pPr>
      <w:r w:rsidRPr="0070360A">
        <w:rPr>
          <w:sz w:val="28"/>
          <w:szCs w:val="28"/>
        </w:rPr>
        <w:t xml:space="preserve">Дежурство ЕДДС организовано в ситуационном зале (видеонаблюдение, мониторинг паводковой обстановки, оповещение населения об угрозе ЧС, прием вызовов в системе 112).  Для выполнения этих задач оборудовано 3 автоматизированных рабочих места (АРМ). </w:t>
      </w:r>
    </w:p>
    <w:p w:rsidR="00D5346E" w:rsidRPr="0070360A" w:rsidRDefault="00D5346E" w:rsidP="0070360A">
      <w:pPr>
        <w:jc w:val="both"/>
        <w:rPr>
          <w:sz w:val="28"/>
          <w:szCs w:val="28"/>
        </w:rPr>
      </w:pPr>
      <w:r w:rsidRPr="0070360A">
        <w:rPr>
          <w:sz w:val="28"/>
          <w:szCs w:val="28"/>
        </w:rPr>
        <w:t>На базе МКУ «Ситуационный центр» (ЕДДС) эксплуатируются следующие системы (подсистемы) планируемые к интеграции с АПК «Безопасный город».</w:t>
      </w:r>
    </w:p>
    <w:p w:rsidR="00D5346E" w:rsidRPr="0070360A" w:rsidRDefault="00D5346E" w:rsidP="0070360A">
      <w:pPr>
        <w:jc w:val="both"/>
        <w:rPr>
          <w:sz w:val="28"/>
          <w:szCs w:val="28"/>
        </w:rPr>
      </w:pPr>
      <w:r w:rsidRPr="0070360A">
        <w:rPr>
          <w:sz w:val="28"/>
          <w:szCs w:val="28"/>
        </w:rPr>
        <w:t>На территории Ленинского сельского поселения установлены сирены региональной системы центрального оповещения населения, что позволяет охватить оповещением большую часть населения.</w:t>
      </w:r>
    </w:p>
    <w:p w:rsidR="00D5346E" w:rsidRPr="0070360A" w:rsidRDefault="00D5346E" w:rsidP="0070360A">
      <w:pPr>
        <w:jc w:val="both"/>
        <w:rPr>
          <w:sz w:val="28"/>
          <w:szCs w:val="28"/>
        </w:rPr>
      </w:pPr>
      <w:r w:rsidRPr="0070360A">
        <w:rPr>
          <w:sz w:val="28"/>
          <w:szCs w:val="28"/>
        </w:rPr>
        <w:t>Информация о системах оповещения на территории Ленинского сельского поселения Усть-Лабинский район приведена ниже:</w:t>
      </w: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11906" w:h="16838"/>
          <w:pgMar w:top="1134" w:right="600" w:bottom="1134" w:left="1701"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Таблица 44</w:t>
      </w:r>
    </w:p>
    <w:p w:rsidR="00D5346E" w:rsidRPr="0070360A" w:rsidRDefault="00D5346E" w:rsidP="0070360A">
      <w:pPr>
        <w:jc w:val="both"/>
        <w:rPr>
          <w:sz w:val="28"/>
          <w:szCs w:val="28"/>
        </w:rPr>
      </w:pP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852"/>
        <w:gridCol w:w="542"/>
        <w:gridCol w:w="574"/>
        <w:gridCol w:w="1036"/>
        <w:gridCol w:w="1396"/>
        <w:gridCol w:w="988"/>
        <w:gridCol w:w="1134"/>
        <w:gridCol w:w="851"/>
        <w:gridCol w:w="992"/>
        <w:gridCol w:w="690"/>
        <w:gridCol w:w="728"/>
        <w:gridCol w:w="850"/>
        <w:gridCol w:w="567"/>
        <w:gridCol w:w="742"/>
        <w:gridCol w:w="534"/>
        <w:gridCol w:w="743"/>
        <w:gridCol w:w="888"/>
        <w:gridCol w:w="712"/>
        <w:gridCol w:w="1201"/>
        <w:gridCol w:w="820"/>
        <w:gridCol w:w="992"/>
        <w:gridCol w:w="709"/>
        <w:gridCol w:w="567"/>
        <w:gridCol w:w="739"/>
        <w:gridCol w:w="567"/>
        <w:gridCol w:w="708"/>
        <w:gridCol w:w="880"/>
      </w:tblGrid>
      <w:tr w:rsidR="00D5346E" w:rsidRPr="0070360A" w:rsidTr="00D5346E">
        <w:trPr>
          <w:cantSplit/>
          <w:trHeight w:val="20"/>
        </w:trPr>
        <w:tc>
          <w:tcPr>
            <w:tcW w:w="532" w:type="dxa"/>
            <w:shd w:val="clear" w:color="auto" w:fill="auto"/>
            <w:noWrap/>
            <w:vAlign w:val="bottom"/>
            <w:hideMark/>
          </w:tcPr>
          <w:p w:rsidR="00D5346E" w:rsidRPr="0070360A" w:rsidRDefault="00D5346E" w:rsidP="0070360A">
            <w:pPr>
              <w:jc w:val="both"/>
              <w:rPr>
                <w:sz w:val="28"/>
                <w:szCs w:val="28"/>
              </w:rPr>
            </w:pPr>
            <w:bookmarkStart w:id="97" w:name="_Hlk139269953"/>
          </w:p>
        </w:tc>
        <w:tc>
          <w:tcPr>
            <w:tcW w:w="22002" w:type="dxa"/>
            <w:gridSpan w:val="27"/>
            <w:shd w:val="clear" w:color="auto" w:fill="auto"/>
            <w:noWrap/>
            <w:vAlign w:val="bottom"/>
            <w:hideMark/>
          </w:tcPr>
          <w:p w:rsidR="00D5346E" w:rsidRPr="0070360A" w:rsidRDefault="00D5346E" w:rsidP="0070360A">
            <w:pPr>
              <w:jc w:val="both"/>
              <w:rPr>
                <w:sz w:val="28"/>
                <w:szCs w:val="28"/>
              </w:rPr>
            </w:pPr>
            <w:r w:rsidRPr="0070360A">
              <w:rPr>
                <w:sz w:val="28"/>
                <w:szCs w:val="28"/>
              </w:rPr>
              <w:t>Информация о системах оповещения на территории муниципального образования Ленинского сельского поселения</w:t>
            </w:r>
          </w:p>
        </w:tc>
      </w:tr>
      <w:tr w:rsidR="00D5346E" w:rsidRPr="0070360A" w:rsidTr="00D5346E">
        <w:trPr>
          <w:cantSplit/>
          <w:trHeight w:val="20"/>
        </w:trPr>
        <w:tc>
          <w:tcPr>
            <w:tcW w:w="532" w:type="dxa"/>
            <w:vMerge w:val="restart"/>
            <w:shd w:val="clear" w:color="auto" w:fill="auto"/>
            <w:hideMark/>
          </w:tcPr>
          <w:p w:rsidR="00D5346E" w:rsidRPr="0070360A" w:rsidRDefault="00D5346E" w:rsidP="0070360A">
            <w:pPr>
              <w:jc w:val="both"/>
              <w:rPr>
                <w:sz w:val="28"/>
                <w:szCs w:val="28"/>
              </w:rPr>
            </w:pPr>
            <w:r w:rsidRPr="0070360A">
              <w:rPr>
                <w:sz w:val="28"/>
                <w:szCs w:val="28"/>
              </w:rPr>
              <w:t>№ п/п</w:t>
            </w:r>
          </w:p>
        </w:tc>
        <w:tc>
          <w:tcPr>
            <w:tcW w:w="852" w:type="dxa"/>
            <w:vMerge w:val="restart"/>
            <w:shd w:val="clear" w:color="auto" w:fill="auto"/>
            <w:hideMark/>
          </w:tcPr>
          <w:p w:rsidR="00D5346E" w:rsidRPr="0070360A" w:rsidRDefault="00D5346E" w:rsidP="0070360A">
            <w:pPr>
              <w:jc w:val="both"/>
              <w:rPr>
                <w:sz w:val="28"/>
                <w:szCs w:val="28"/>
              </w:rPr>
            </w:pPr>
            <w:r w:rsidRPr="0070360A">
              <w:rPr>
                <w:sz w:val="28"/>
                <w:szCs w:val="28"/>
              </w:rPr>
              <w:t>Тип оконечного устройства</w:t>
            </w:r>
          </w:p>
        </w:tc>
        <w:tc>
          <w:tcPr>
            <w:tcW w:w="542" w:type="dxa"/>
            <w:vMerge w:val="restart"/>
            <w:shd w:val="clear" w:color="auto" w:fill="auto"/>
            <w:hideMark/>
          </w:tcPr>
          <w:p w:rsidR="00D5346E" w:rsidRPr="0070360A" w:rsidRDefault="00D5346E" w:rsidP="0070360A">
            <w:pPr>
              <w:jc w:val="both"/>
              <w:rPr>
                <w:sz w:val="28"/>
                <w:szCs w:val="28"/>
              </w:rPr>
            </w:pPr>
            <w:r w:rsidRPr="0070360A">
              <w:rPr>
                <w:sz w:val="28"/>
                <w:szCs w:val="28"/>
              </w:rPr>
              <w:t>Ед. изм.</w:t>
            </w:r>
          </w:p>
        </w:tc>
        <w:tc>
          <w:tcPr>
            <w:tcW w:w="574" w:type="dxa"/>
            <w:vMerge w:val="restart"/>
            <w:shd w:val="clear" w:color="auto" w:fill="auto"/>
            <w:hideMark/>
          </w:tcPr>
          <w:p w:rsidR="00D5346E" w:rsidRPr="0070360A" w:rsidRDefault="00D5346E" w:rsidP="0070360A">
            <w:pPr>
              <w:jc w:val="both"/>
              <w:rPr>
                <w:sz w:val="28"/>
                <w:szCs w:val="28"/>
              </w:rPr>
            </w:pPr>
            <w:r w:rsidRPr="0070360A">
              <w:rPr>
                <w:sz w:val="28"/>
                <w:szCs w:val="28"/>
              </w:rPr>
              <w:t>Кол-во</w:t>
            </w:r>
          </w:p>
        </w:tc>
        <w:tc>
          <w:tcPr>
            <w:tcW w:w="1036" w:type="dxa"/>
            <w:vMerge w:val="restart"/>
            <w:shd w:val="clear" w:color="auto" w:fill="auto"/>
            <w:hideMark/>
          </w:tcPr>
          <w:p w:rsidR="00D5346E" w:rsidRPr="0070360A" w:rsidRDefault="00D5346E" w:rsidP="0070360A">
            <w:pPr>
              <w:jc w:val="both"/>
              <w:rPr>
                <w:sz w:val="28"/>
                <w:szCs w:val="28"/>
              </w:rPr>
            </w:pPr>
            <w:r w:rsidRPr="0070360A">
              <w:rPr>
                <w:sz w:val="28"/>
                <w:szCs w:val="28"/>
              </w:rPr>
              <w:t>Статус (исправно/</w:t>
            </w:r>
            <w:r w:rsidRPr="0070360A">
              <w:rPr>
                <w:sz w:val="28"/>
                <w:szCs w:val="28"/>
              </w:rPr>
              <w:br/>
              <w:t>не исправно)</w:t>
            </w:r>
          </w:p>
        </w:tc>
        <w:tc>
          <w:tcPr>
            <w:tcW w:w="1396" w:type="dxa"/>
            <w:vMerge w:val="restart"/>
            <w:shd w:val="clear" w:color="auto" w:fill="auto"/>
            <w:hideMark/>
          </w:tcPr>
          <w:p w:rsidR="00D5346E" w:rsidRPr="0070360A" w:rsidRDefault="00D5346E" w:rsidP="0070360A">
            <w:pPr>
              <w:jc w:val="both"/>
              <w:rPr>
                <w:sz w:val="28"/>
                <w:szCs w:val="28"/>
              </w:rPr>
            </w:pPr>
            <w:r w:rsidRPr="0070360A">
              <w:rPr>
                <w:sz w:val="28"/>
                <w:szCs w:val="28"/>
              </w:rPr>
              <w:t>Адрес размещения</w:t>
            </w:r>
          </w:p>
        </w:tc>
        <w:tc>
          <w:tcPr>
            <w:tcW w:w="988" w:type="dxa"/>
            <w:vMerge w:val="restart"/>
            <w:shd w:val="clear" w:color="auto" w:fill="auto"/>
            <w:hideMark/>
          </w:tcPr>
          <w:p w:rsidR="00D5346E" w:rsidRPr="0070360A" w:rsidRDefault="00D5346E" w:rsidP="0070360A">
            <w:pPr>
              <w:jc w:val="both"/>
              <w:rPr>
                <w:sz w:val="28"/>
                <w:szCs w:val="28"/>
              </w:rPr>
            </w:pPr>
            <w:r w:rsidRPr="0070360A">
              <w:rPr>
                <w:sz w:val="28"/>
                <w:szCs w:val="28"/>
              </w:rPr>
              <w:t>Относится к системе оповещения</w:t>
            </w:r>
          </w:p>
        </w:tc>
        <w:tc>
          <w:tcPr>
            <w:tcW w:w="1134" w:type="dxa"/>
            <w:vMerge w:val="restart"/>
            <w:shd w:val="clear" w:color="auto" w:fill="auto"/>
            <w:hideMark/>
          </w:tcPr>
          <w:p w:rsidR="00D5346E" w:rsidRPr="0070360A" w:rsidRDefault="00D5346E" w:rsidP="0070360A">
            <w:pPr>
              <w:jc w:val="both"/>
              <w:rPr>
                <w:sz w:val="28"/>
                <w:szCs w:val="28"/>
              </w:rPr>
            </w:pPr>
            <w:r w:rsidRPr="0070360A">
              <w:rPr>
                <w:sz w:val="28"/>
                <w:szCs w:val="28"/>
              </w:rPr>
              <w:t>Собственность</w:t>
            </w:r>
          </w:p>
        </w:tc>
        <w:tc>
          <w:tcPr>
            <w:tcW w:w="851" w:type="dxa"/>
            <w:vMerge w:val="restart"/>
            <w:shd w:val="clear" w:color="auto" w:fill="auto"/>
            <w:hideMark/>
          </w:tcPr>
          <w:p w:rsidR="00D5346E" w:rsidRPr="0070360A" w:rsidRDefault="00D5346E" w:rsidP="0070360A">
            <w:pPr>
              <w:jc w:val="both"/>
              <w:rPr>
                <w:sz w:val="28"/>
                <w:szCs w:val="28"/>
              </w:rPr>
            </w:pPr>
            <w:r w:rsidRPr="0070360A">
              <w:rPr>
                <w:sz w:val="28"/>
                <w:szCs w:val="28"/>
              </w:rPr>
              <w:t>Эксплуатирующая организация</w:t>
            </w:r>
          </w:p>
        </w:tc>
        <w:tc>
          <w:tcPr>
            <w:tcW w:w="992" w:type="dxa"/>
            <w:vMerge w:val="restart"/>
            <w:shd w:val="clear" w:color="auto" w:fill="auto"/>
            <w:hideMark/>
          </w:tcPr>
          <w:p w:rsidR="00D5346E" w:rsidRPr="0070360A" w:rsidRDefault="00D5346E" w:rsidP="0070360A">
            <w:pPr>
              <w:jc w:val="both"/>
              <w:rPr>
                <w:sz w:val="28"/>
                <w:szCs w:val="28"/>
              </w:rPr>
            </w:pPr>
            <w:r w:rsidRPr="0070360A">
              <w:rPr>
                <w:sz w:val="28"/>
                <w:szCs w:val="28"/>
              </w:rPr>
              <w:t>Обслуживающая организация</w:t>
            </w:r>
          </w:p>
        </w:tc>
        <w:tc>
          <w:tcPr>
            <w:tcW w:w="1418" w:type="dxa"/>
            <w:gridSpan w:val="2"/>
            <w:shd w:val="clear" w:color="auto" w:fill="auto"/>
            <w:hideMark/>
          </w:tcPr>
          <w:p w:rsidR="00D5346E" w:rsidRPr="0070360A" w:rsidRDefault="00D5346E" w:rsidP="0070360A">
            <w:pPr>
              <w:jc w:val="both"/>
              <w:rPr>
                <w:sz w:val="28"/>
                <w:szCs w:val="28"/>
              </w:rPr>
            </w:pPr>
            <w:r w:rsidRPr="0070360A">
              <w:rPr>
                <w:sz w:val="28"/>
                <w:szCs w:val="28"/>
              </w:rPr>
              <w:t>Наличие связи с ПУ в ЕДДС</w:t>
            </w:r>
          </w:p>
        </w:tc>
        <w:tc>
          <w:tcPr>
            <w:tcW w:w="850" w:type="dxa"/>
            <w:vMerge w:val="restart"/>
            <w:shd w:val="clear" w:color="auto" w:fill="auto"/>
            <w:hideMark/>
          </w:tcPr>
          <w:p w:rsidR="00D5346E" w:rsidRPr="0070360A" w:rsidRDefault="00D5346E" w:rsidP="0070360A">
            <w:pPr>
              <w:jc w:val="both"/>
              <w:rPr>
                <w:sz w:val="28"/>
                <w:szCs w:val="28"/>
              </w:rPr>
            </w:pPr>
            <w:r w:rsidRPr="0070360A">
              <w:rPr>
                <w:sz w:val="28"/>
                <w:szCs w:val="28"/>
              </w:rPr>
              <w:t>Наличие связи с ПУ диспетчера на объекте</w:t>
            </w:r>
          </w:p>
        </w:tc>
        <w:tc>
          <w:tcPr>
            <w:tcW w:w="567" w:type="dxa"/>
            <w:vMerge w:val="restart"/>
            <w:shd w:val="clear" w:color="auto" w:fill="auto"/>
            <w:hideMark/>
          </w:tcPr>
          <w:p w:rsidR="00D5346E" w:rsidRPr="0070360A" w:rsidRDefault="00D5346E" w:rsidP="0070360A">
            <w:pPr>
              <w:jc w:val="both"/>
              <w:rPr>
                <w:sz w:val="28"/>
                <w:szCs w:val="28"/>
              </w:rPr>
            </w:pPr>
            <w:r w:rsidRPr="0070360A">
              <w:rPr>
                <w:sz w:val="28"/>
                <w:szCs w:val="28"/>
              </w:rPr>
              <w:t>Наличие БУС от РАСЦО</w:t>
            </w:r>
          </w:p>
        </w:tc>
        <w:tc>
          <w:tcPr>
            <w:tcW w:w="4820" w:type="dxa"/>
            <w:gridSpan w:val="6"/>
            <w:shd w:val="clear" w:color="auto" w:fill="auto"/>
            <w:hideMark/>
          </w:tcPr>
          <w:p w:rsidR="00D5346E" w:rsidRPr="0070360A" w:rsidRDefault="00D5346E" w:rsidP="0070360A">
            <w:pPr>
              <w:jc w:val="both"/>
              <w:rPr>
                <w:sz w:val="28"/>
                <w:szCs w:val="28"/>
              </w:rPr>
            </w:pPr>
            <w:r w:rsidRPr="0070360A">
              <w:rPr>
                <w:sz w:val="28"/>
                <w:szCs w:val="28"/>
              </w:rPr>
              <w:t>Технические характеристики</w:t>
            </w:r>
          </w:p>
        </w:tc>
        <w:tc>
          <w:tcPr>
            <w:tcW w:w="1812" w:type="dxa"/>
            <w:gridSpan w:val="2"/>
            <w:shd w:val="clear" w:color="auto" w:fill="auto"/>
            <w:hideMark/>
          </w:tcPr>
          <w:p w:rsidR="00D5346E" w:rsidRPr="0070360A" w:rsidRDefault="00D5346E" w:rsidP="0070360A">
            <w:pPr>
              <w:jc w:val="both"/>
              <w:rPr>
                <w:sz w:val="28"/>
                <w:szCs w:val="28"/>
              </w:rPr>
            </w:pPr>
            <w:r w:rsidRPr="0070360A">
              <w:rPr>
                <w:sz w:val="28"/>
                <w:szCs w:val="28"/>
              </w:rPr>
              <w:t>Объект установки (место)</w:t>
            </w:r>
          </w:p>
        </w:tc>
        <w:tc>
          <w:tcPr>
            <w:tcW w:w="2582" w:type="dxa"/>
            <w:gridSpan w:val="4"/>
            <w:shd w:val="clear" w:color="auto" w:fill="auto"/>
            <w:hideMark/>
          </w:tcPr>
          <w:p w:rsidR="00D5346E" w:rsidRPr="0070360A" w:rsidRDefault="00D5346E" w:rsidP="0070360A">
            <w:pPr>
              <w:jc w:val="both"/>
              <w:rPr>
                <w:sz w:val="28"/>
                <w:szCs w:val="28"/>
              </w:rPr>
            </w:pPr>
            <w:r w:rsidRPr="0070360A">
              <w:rPr>
                <w:sz w:val="28"/>
                <w:szCs w:val="28"/>
              </w:rPr>
              <w:t>Электропитание</w:t>
            </w:r>
          </w:p>
        </w:tc>
        <w:tc>
          <w:tcPr>
            <w:tcW w:w="1588" w:type="dxa"/>
            <w:gridSpan w:val="2"/>
            <w:shd w:val="clear" w:color="auto" w:fill="auto"/>
            <w:vAlign w:val="center"/>
            <w:hideMark/>
          </w:tcPr>
          <w:p w:rsidR="00D5346E" w:rsidRPr="0070360A" w:rsidRDefault="00D5346E" w:rsidP="0070360A">
            <w:pPr>
              <w:jc w:val="both"/>
              <w:rPr>
                <w:sz w:val="28"/>
                <w:szCs w:val="28"/>
              </w:rPr>
            </w:pPr>
            <w:r w:rsidRPr="0070360A">
              <w:rPr>
                <w:sz w:val="28"/>
                <w:szCs w:val="28"/>
              </w:rPr>
              <w:t>Соглашение (договор) на резмещение оборудования **</w:t>
            </w:r>
          </w:p>
        </w:tc>
      </w:tr>
      <w:tr w:rsidR="00D5346E" w:rsidRPr="0070360A" w:rsidTr="00D5346E">
        <w:trPr>
          <w:cantSplit/>
          <w:trHeight w:val="20"/>
        </w:trPr>
        <w:tc>
          <w:tcPr>
            <w:tcW w:w="532" w:type="dxa"/>
            <w:vMerge/>
            <w:vAlign w:val="center"/>
            <w:hideMark/>
          </w:tcPr>
          <w:p w:rsidR="00D5346E" w:rsidRPr="0070360A" w:rsidRDefault="00D5346E" w:rsidP="0070360A">
            <w:pPr>
              <w:jc w:val="both"/>
              <w:rPr>
                <w:sz w:val="28"/>
                <w:szCs w:val="28"/>
              </w:rPr>
            </w:pPr>
          </w:p>
        </w:tc>
        <w:tc>
          <w:tcPr>
            <w:tcW w:w="852" w:type="dxa"/>
            <w:vMerge/>
            <w:vAlign w:val="center"/>
            <w:hideMark/>
          </w:tcPr>
          <w:p w:rsidR="00D5346E" w:rsidRPr="0070360A" w:rsidRDefault="00D5346E" w:rsidP="0070360A">
            <w:pPr>
              <w:jc w:val="both"/>
              <w:rPr>
                <w:sz w:val="28"/>
                <w:szCs w:val="28"/>
              </w:rPr>
            </w:pPr>
          </w:p>
        </w:tc>
        <w:tc>
          <w:tcPr>
            <w:tcW w:w="542" w:type="dxa"/>
            <w:vMerge/>
            <w:vAlign w:val="center"/>
            <w:hideMark/>
          </w:tcPr>
          <w:p w:rsidR="00D5346E" w:rsidRPr="0070360A" w:rsidRDefault="00D5346E" w:rsidP="0070360A">
            <w:pPr>
              <w:jc w:val="both"/>
              <w:rPr>
                <w:sz w:val="28"/>
                <w:szCs w:val="28"/>
              </w:rPr>
            </w:pPr>
          </w:p>
        </w:tc>
        <w:tc>
          <w:tcPr>
            <w:tcW w:w="574" w:type="dxa"/>
            <w:vMerge/>
            <w:vAlign w:val="center"/>
            <w:hideMark/>
          </w:tcPr>
          <w:p w:rsidR="00D5346E" w:rsidRPr="0070360A" w:rsidRDefault="00D5346E" w:rsidP="0070360A">
            <w:pPr>
              <w:jc w:val="both"/>
              <w:rPr>
                <w:sz w:val="28"/>
                <w:szCs w:val="28"/>
              </w:rPr>
            </w:pPr>
          </w:p>
        </w:tc>
        <w:tc>
          <w:tcPr>
            <w:tcW w:w="1036" w:type="dxa"/>
            <w:vMerge/>
            <w:vAlign w:val="center"/>
            <w:hideMark/>
          </w:tcPr>
          <w:p w:rsidR="00D5346E" w:rsidRPr="0070360A" w:rsidRDefault="00D5346E" w:rsidP="0070360A">
            <w:pPr>
              <w:jc w:val="both"/>
              <w:rPr>
                <w:sz w:val="28"/>
                <w:szCs w:val="28"/>
              </w:rPr>
            </w:pPr>
          </w:p>
        </w:tc>
        <w:tc>
          <w:tcPr>
            <w:tcW w:w="1396" w:type="dxa"/>
            <w:vMerge/>
            <w:vAlign w:val="center"/>
            <w:hideMark/>
          </w:tcPr>
          <w:p w:rsidR="00D5346E" w:rsidRPr="0070360A" w:rsidRDefault="00D5346E" w:rsidP="0070360A">
            <w:pPr>
              <w:jc w:val="both"/>
              <w:rPr>
                <w:sz w:val="28"/>
                <w:szCs w:val="28"/>
              </w:rPr>
            </w:pPr>
          </w:p>
        </w:tc>
        <w:tc>
          <w:tcPr>
            <w:tcW w:w="988" w:type="dxa"/>
            <w:vMerge/>
            <w:vAlign w:val="center"/>
            <w:hideMark/>
          </w:tcPr>
          <w:p w:rsidR="00D5346E" w:rsidRPr="0070360A" w:rsidRDefault="00D5346E" w:rsidP="0070360A">
            <w:pPr>
              <w:jc w:val="both"/>
              <w:rPr>
                <w:sz w:val="28"/>
                <w:szCs w:val="28"/>
              </w:rPr>
            </w:pPr>
          </w:p>
        </w:tc>
        <w:tc>
          <w:tcPr>
            <w:tcW w:w="1134" w:type="dxa"/>
            <w:vMerge/>
            <w:vAlign w:val="center"/>
            <w:hideMark/>
          </w:tcPr>
          <w:p w:rsidR="00D5346E" w:rsidRPr="0070360A" w:rsidRDefault="00D5346E" w:rsidP="0070360A">
            <w:pPr>
              <w:jc w:val="both"/>
              <w:rPr>
                <w:sz w:val="28"/>
                <w:szCs w:val="28"/>
              </w:rPr>
            </w:pPr>
          </w:p>
        </w:tc>
        <w:tc>
          <w:tcPr>
            <w:tcW w:w="851" w:type="dxa"/>
            <w:vMerge/>
            <w:vAlign w:val="center"/>
            <w:hideMark/>
          </w:tcPr>
          <w:p w:rsidR="00D5346E" w:rsidRPr="0070360A" w:rsidRDefault="00D5346E" w:rsidP="0070360A">
            <w:pPr>
              <w:jc w:val="both"/>
              <w:rPr>
                <w:sz w:val="28"/>
                <w:szCs w:val="28"/>
              </w:rPr>
            </w:pPr>
          </w:p>
        </w:tc>
        <w:tc>
          <w:tcPr>
            <w:tcW w:w="992" w:type="dxa"/>
            <w:vMerge/>
            <w:vAlign w:val="center"/>
            <w:hideMark/>
          </w:tcPr>
          <w:p w:rsidR="00D5346E" w:rsidRPr="0070360A" w:rsidRDefault="00D5346E" w:rsidP="0070360A">
            <w:pPr>
              <w:jc w:val="both"/>
              <w:rPr>
                <w:sz w:val="28"/>
                <w:szCs w:val="28"/>
              </w:rPr>
            </w:pPr>
          </w:p>
        </w:tc>
        <w:tc>
          <w:tcPr>
            <w:tcW w:w="690" w:type="dxa"/>
            <w:shd w:val="clear" w:color="auto" w:fill="auto"/>
            <w:hideMark/>
          </w:tcPr>
          <w:p w:rsidR="00D5346E" w:rsidRPr="0070360A" w:rsidRDefault="00D5346E" w:rsidP="0070360A">
            <w:pPr>
              <w:jc w:val="both"/>
              <w:rPr>
                <w:sz w:val="28"/>
                <w:szCs w:val="28"/>
              </w:rPr>
            </w:pPr>
            <w:r w:rsidRPr="0070360A">
              <w:rPr>
                <w:sz w:val="28"/>
                <w:szCs w:val="28"/>
              </w:rPr>
              <w:t>Тип ПУ в ЕДДС</w:t>
            </w:r>
          </w:p>
        </w:tc>
        <w:tc>
          <w:tcPr>
            <w:tcW w:w="728" w:type="dxa"/>
            <w:shd w:val="clear" w:color="auto" w:fill="auto"/>
            <w:hideMark/>
          </w:tcPr>
          <w:p w:rsidR="00D5346E" w:rsidRPr="0070360A" w:rsidRDefault="00D5346E" w:rsidP="0070360A">
            <w:pPr>
              <w:jc w:val="both"/>
              <w:rPr>
                <w:sz w:val="28"/>
                <w:szCs w:val="28"/>
              </w:rPr>
            </w:pPr>
            <w:r w:rsidRPr="0070360A">
              <w:rPr>
                <w:sz w:val="28"/>
                <w:szCs w:val="28"/>
              </w:rPr>
              <w:t>Тип канала связи</w:t>
            </w:r>
          </w:p>
        </w:tc>
        <w:tc>
          <w:tcPr>
            <w:tcW w:w="850" w:type="dxa"/>
            <w:vMerge/>
            <w:vAlign w:val="center"/>
            <w:hideMark/>
          </w:tcPr>
          <w:p w:rsidR="00D5346E" w:rsidRPr="0070360A" w:rsidRDefault="00D5346E" w:rsidP="0070360A">
            <w:pPr>
              <w:jc w:val="both"/>
              <w:rPr>
                <w:sz w:val="28"/>
                <w:szCs w:val="28"/>
              </w:rPr>
            </w:pPr>
          </w:p>
        </w:tc>
        <w:tc>
          <w:tcPr>
            <w:tcW w:w="567" w:type="dxa"/>
            <w:vMerge/>
            <w:vAlign w:val="center"/>
            <w:hideMark/>
          </w:tcPr>
          <w:p w:rsidR="00D5346E" w:rsidRPr="0070360A" w:rsidRDefault="00D5346E" w:rsidP="0070360A">
            <w:pPr>
              <w:jc w:val="both"/>
              <w:rPr>
                <w:sz w:val="28"/>
                <w:szCs w:val="28"/>
              </w:rPr>
            </w:pPr>
          </w:p>
        </w:tc>
        <w:tc>
          <w:tcPr>
            <w:tcW w:w="742" w:type="dxa"/>
            <w:shd w:val="clear" w:color="auto" w:fill="auto"/>
            <w:hideMark/>
          </w:tcPr>
          <w:p w:rsidR="00D5346E" w:rsidRPr="0070360A" w:rsidRDefault="00D5346E" w:rsidP="0070360A">
            <w:pPr>
              <w:jc w:val="both"/>
              <w:rPr>
                <w:sz w:val="28"/>
                <w:szCs w:val="28"/>
              </w:rPr>
            </w:pPr>
            <w:r w:rsidRPr="0070360A">
              <w:rPr>
                <w:sz w:val="28"/>
                <w:szCs w:val="28"/>
              </w:rPr>
              <w:t>Год выпуска</w:t>
            </w:r>
          </w:p>
        </w:tc>
        <w:tc>
          <w:tcPr>
            <w:tcW w:w="534" w:type="dxa"/>
            <w:shd w:val="clear" w:color="auto" w:fill="auto"/>
            <w:hideMark/>
          </w:tcPr>
          <w:p w:rsidR="00D5346E" w:rsidRPr="0070360A" w:rsidRDefault="00D5346E" w:rsidP="0070360A">
            <w:pPr>
              <w:jc w:val="both"/>
              <w:rPr>
                <w:sz w:val="28"/>
                <w:szCs w:val="28"/>
              </w:rPr>
            </w:pPr>
            <w:r w:rsidRPr="0070360A">
              <w:rPr>
                <w:sz w:val="28"/>
                <w:szCs w:val="28"/>
              </w:rPr>
              <w:t>Год ввода в эксплуатацию</w:t>
            </w:r>
          </w:p>
        </w:tc>
        <w:tc>
          <w:tcPr>
            <w:tcW w:w="743" w:type="dxa"/>
            <w:shd w:val="clear" w:color="auto" w:fill="auto"/>
            <w:hideMark/>
          </w:tcPr>
          <w:p w:rsidR="00D5346E" w:rsidRPr="0070360A" w:rsidRDefault="00D5346E" w:rsidP="0070360A">
            <w:pPr>
              <w:jc w:val="both"/>
              <w:rPr>
                <w:sz w:val="28"/>
                <w:szCs w:val="28"/>
              </w:rPr>
            </w:pPr>
            <w:r w:rsidRPr="0070360A">
              <w:rPr>
                <w:sz w:val="28"/>
                <w:szCs w:val="28"/>
              </w:rPr>
              <w:t>Инв.№</w:t>
            </w:r>
          </w:p>
        </w:tc>
        <w:tc>
          <w:tcPr>
            <w:tcW w:w="888" w:type="dxa"/>
            <w:shd w:val="clear" w:color="auto" w:fill="auto"/>
            <w:hideMark/>
          </w:tcPr>
          <w:p w:rsidR="00D5346E" w:rsidRPr="0070360A" w:rsidRDefault="00D5346E" w:rsidP="0070360A">
            <w:pPr>
              <w:jc w:val="both"/>
              <w:rPr>
                <w:sz w:val="28"/>
                <w:szCs w:val="28"/>
              </w:rPr>
            </w:pPr>
            <w:r w:rsidRPr="0070360A">
              <w:rPr>
                <w:sz w:val="28"/>
                <w:szCs w:val="28"/>
              </w:rPr>
              <w:t>Кол-во и мощность громкоговорителя</w:t>
            </w:r>
          </w:p>
        </w:tc>
        <w:tc>
          <w:tcPr>
            <w:tcW w:w="712" w:type="dxa"/>
            <w:shd w:val="clear" w:color="auto" w:fill="auto"/>
            <w:hideMark/>
          </w:tcPr>
          <w:p w:rsidR="00D5346E" w:rsidRPr="0070360A" w:rsidRDefault="00D5346E" w:rsidP="0070360A">
            <w:pPr>
              <w:jc w:val="both"/>
              <w:rPr>
                <w:sz w:val="28"/>
                <w:szCs w:val="28"/>
              </w:rPr>
            </w:pPr>
            <w:r w:rsidRPr="0070360A">
              <w:rPr>
                <w:sz w:val="28"/>
                <w:szCs w:val="28"/>
              </w:rPr>
              <w:t>Марка</w:t>
            </w:r>
          </w:p>
        </w:tc>
        <w:tc>
          <w:tcPr>
            <w:tcW w:w="1201" w:type="dxa"/>
            <w:shd w:val="clear" w:color="auto" w:fill="auto"/>
            <w:hideMark/>
          </w:tcPr>
          <w:p w:rsidR="00D5346E" w:rsidRPr="0070360A" w:rsidRDefault="00D5346E" w:rsidP="0070360A">
            <w:pPr>
              <w:jc w:val="both"/>
              <w:rPr>
                <w:sz w:val="28"/>
                <w:szCs w:val="28"/>
              </w:rPr>
            </w:pPr>
            <w:r w:rsidRPr="0070360A">
              <w:rPr>
                <w:sz w:val="28"/>
                <w:szCs w:val="28"/>
              </w:rPr>
              <w:t>Завод изготовитель</w:t>
            </w:r>
          </w:p>
        </w:tc>
        <w:tc>
          <w:tcPr>
            <w:tcW w:w="820" w:type="dxa"/>
            <w:shd w:val="clear" w:color="auto" w:fill="auto"/>
            <w:hideMark/>
          </w:tcPr>
          <w:p w:rsidR="00D5346E" w:rsidRPr="0070360A" w:rsidRDefault="00D5346E" w:rsidP="0070360A">
            <w:pPr>
              <w:jc w:val="both"/>
              <w:rPr>
                <w:sz w:val="28"/>
                <w:szCs w:val="28"/>
              </w:rPr>
            </w:pPr>
            <w:r w:rsidRPr="0070360A">
              <w:rPr>
                <w:sz w:val="28"/>
                <w:szCs w:val="28"/>
              </w:rPr>
              <w:t>Место установки оборудования*</w:t>
            </w:r>
          </w:p>
        </w:tc>
        <w:tc>
          <w:tcPr>
            <w:tcW w:w="992" w:type="dxa"/>
            <w:shd w:val="clear" w:color="auto" w:fill="auto"/>
            <w:hideMark/>
          </w:tcPr>
          <w:p w:rsidR="00D5346E" w:rsidRPr="0070360A" w:rsidRDefault="00D5346E" w:rsidP="0070360A">
            <w:pPr>
              <w:jc w:val="both"/>
              <w:rPr>
                <w:sz w:val="28"/>
                <w:szCs w:val="28"/>
              </w:rPr>
            </w:pPr>
            <w:r w:rsidRPr="0070360A">
              <w:rPr>
                <w:sz w:val="28"/>
                <w:szCs w:val="28"/>
              </w:rPr>
              <w:t>Собственник объекта (места)</w:t>
            </w:r>
          </w:p>
        </w:tc>
        <w:tc>
          <w:tcPr>
            <w:tcW w:w="709" w:type="dxa"/>
            <w:shd w:val="clear" w:color="auto" w:fill="auto"/>
            <w:hideMark/>
          </w:tcPr>
          <w:p w:rsidR="00D5346E" w:rsidRPr="0070360A" w:rsidRDefault="00D5346E" w:rsidP="0070360A">
            <w:pPr>
              <w:jc w:val="both"/>
              <w:rPr>
                <w:sz w:val="28"/>
                <w:szCs w:val="28"/>
              </w:rPr>
            </w:pPr>
            <w:r w:rsidRPr="0070360A">
              <w:rPr>
                <w:sz w:val="28"/>
                <w:szCs w:val="28"/>
              </w:rPr>
              <w:t>Наличие договора (с кем заключен)</w:t>
            </w:r>
          </w:p>
        </w:tc>
        <w:tc>
          <w:tcPr>
            <w:tcW w:w="567" w:type="dxa"/>
            <w:shd w:val="clear" w:color="auto" w:fill="auto"/>
            <w:hideMark/>
          </w:tcPr>
          <w:p w:rsidR="00D5346E" w:rsidRPr="0070360A" w:rsidRDefault="00D5346E" w:rsidP="0070360A">
            <w:pPr>
              <w:jc w:val="both"/>
              <w:rPr>
                <w:sz w:val="28"/>
                <w:szCs w:val="28"/>
              </w:rPr>
            </w:pPr>
            <w:r w:rsidRPr="0070360A">
              <w:rPr>
                <w:sz w:val="28"/>
                <w:szCs w:val="28"/>
              </w:rPr>
              <w:t>Заказчик</w:t>
            </w:r>
          </w:p>
        </w:tc>
        <w:tc>
          <w:tcPr>
            <w:tcW w:w="739" w:type="dxa"/>
            <w:shd w:val="clear" w:color="auto" w:fill="auto"/>
            <w:hideMark/>
          </w:tcPr>
          <w:p w:rsidR="00D5346E" w:rsidRPr="0070360A" w:rsidRDefault="00D5346E" w:rsidP="0070360A">
            <w:pPr>
              <w:jc w:val="both"/>
              <w:rPr>
                <w:sz w:val="28"/>
                <w:szCs w:val="28"/>
              </w:rPr>
            </w:pPr>
            <w:r w:rsidRPr="0070360A">
              <w:rPr>
                <w:sz w:val="28"/>
                <w:szCs w:val="28"/>
              </w:rPr>
              <w:t>Наличие электросчетчика</w:t>
            </w:r>
          </w:p>
        </w:tc>
        <w:tc>
          <w:tcPr>
            <w:tcW w:w="567" w:type="dxa"/>
            <w:shd w:val="clear" w:color="auto" w:fill="auto"/>
            <w:hideMark/>
          </w:tcPr>
          <w:p w:rsidR="00D5346E" w:rsidRPr="0070360A" w:rsidRDefault="00D5346E" w:rsidP="0070360A">
            <w:pPr>
              <w:jc w:val="both"/>
              <w:rPr>
                <w:sz w:val="28"/>
                <w:szCs w:val="28"/>
              </w:rPr>
            </w:pPr>
            <w:r w:rsidRPr="0070360A">
              <w:rPr>
                <w:sz w:val="28"/>
                <w:szCs w:val="28"/>
              </w:rPr>
              <w:t>Класс точности электросчетчика</w:t>
            </w:r>
          </w:p>
        </w:tc>
        <w:tc>
          <w:tcPr>
            <w:tcW w:w="708" w:type="dxa"/>
            <w:shd w:val="clear" w:color="auto" w:fill="auto"/>
            <w:hideMark/>
          </w:tcPr>
          <w:p w:rsidR="00D5346E" w:rsidRPr="0070360A" w:rsidRDefault="00D5346E" w:rsidP="0070360A">
            <w:pPr>
              <w:jc w:val="both"/>
              <w:rPr>
                <w:sz w:val="28"/>
                <w:szCs w:val="28"/>
              </w:rPr>
            </w:pPr>
            <w:r w:rsidRPr="0070360A">
              <w:rPr>
                <w:sz w:val="28"/>
                <w:szCs w:val="28"/>
              </w:rPr>
              <w:t>№ заключенного соглашения (договора)</w:t>
            </w:r>
          </w:p>
        </w:tc>
        <w:tc>
          <w:tcPr>
            <w:tcW w:w="880" w:type="dxa"/>
            <w:shd w:val="clear" w:color="auto" w:fill="auto"/>
            <w:hideMark/>
          </w:tcPr>
          <w:p w:rsidR="00D5346E" w:rsidRPr="0070360A" w:rsidRDefault="00D5346E" w:rsidP="0070360A">
            <w:pPr>
              <w:jc w:val="both"/>
              <w:rPr>
                <w:sz w:val="28"/>
                <w:szCs w:val="28"/>
              </w:rPr>
            </w:pPr>
            <w:r w:rsidRPr="0070360A">
              <w:rPr>
                <w:sz w:val="28"/>
                <w:szCs w:val="28"/>
              </w:rPr>
              <w:t>Дата заключения</w:t>
            </w:r>
          </w:p>
        </w:tc>
      </w:tr>
      <w:tr w:rsidR="00D5346E" w:rsidRPr="0070360A" w:rsidTr="00D5346E">
        <w:trPr>
          <w:cantSplit/>
          <w:trHeight w:val="20"/>
        </w:trPr>
        <w:tc>
          <w:tcPr>
            <w:tcW w:w="532" w:type="dxa"/>
            <w:shd w:val="clear" w:color="auto" w:fill="auto"/>
            <w:noWrap/>
            <w:vAlign w:val="center"/>
            <w:hideMark/>
          </w:tcPr>
          <w:p w:rsidR="00D5346E" w:rsidRPr="0070360A" w:rsidRDefault="00D5346E" w:rsidP="0070360A">
            <w:pPr>
              <w:jc w:val="both"/>
              <w:rPr>
                <w:sz w:val="28"/>
                <w:szCs w:val="28"/>
              </w:rPr>
            </w:pPr>
            <w:r w:rsidRPr="0070360A">
              <w:rPr>
                <w:sz w:val="28"/>
                <w:szCs w:val="28"/>
              </w:rPr>
              <w:t>1</w:t>
            </w:r>
          </w:p>
        </w:tc>
        <w:tc>
          <w:tcPr>
            <w:tcW w:w="852" w:type="dxa"/>
            <w:shd w:val="clear" w:color="auto" w:fill="auto"/>
            <w:noWrap/>
            <w:vAlign w:val="center"/>
            <w:hideMark/>
          </w:tcPr>
          <w:p w:rsidR="00D5346E" w:rsidRPr="0070360A" w:rsidRDefault="00D5346E" w:rsidP="0070360A">
            <w:pPr>
              <w:jc w:val="both"/>
              <w:rPr>
                <w:sz w:val="28"/>
                <w:szCs w:val="28"/>
              </w:rPr>
            </w:pPr>
            <w:r w:rsidRPr="0070360A">
              <w:rPr>
                <w:sz w:val="28"/>
                <w:szCs w:val="28"/>
              </w:rPr>
              <w:t>2</w:t>
            </w:r>
          </w:p>
        </w:tc>
        <w:tc>
          <w:tcPr>
            <w:tcW w:w="542" w:type="dxa"/>
            <w:shd w:val="clear" w:color="auto" w:fill="auto"/>
            <w:noWrap/>
            <w:vAlign w:val="center"/>
            <w:hideMark/>
          </w:tcPr>
          <w:p w:rsidR="00D5346E" w:rsidRPr="0070360A" w:rsidRDefault="00D5346E" w:rsidP="0070360A">
            <w:pPr>
              <w:jc w:val="both"/>
              <w:rPr>
                <w:sz w:val="28"/>
                <w:szCs w:val="28"/>
              </w:rPr>
            </w:pPr>
            <w:r w:rsidRPr="0070360A">
              <w:rPr>
                <w:sz w:val="28"/>
                <w:szCs w:val="28"/>
              </w:rPr>
              <w:t>3</w:t>
            </w:r>
          </w:p>
        </w:tc>
        <w:tc>
          <w:tcPr>
            <w:tcW w:w="574" w:type="dxa"/>
            <w:shd w:val="clear" w:color="auto" w:fill="auto"/>
            <w:noWrap/>
            <w:vAlign w:val="center"/>
            <w:hideMark/>
          </w:tcPr>
          <w:p w:rsidR="00D5346E" w:rsidRPr="0070360A" w:rsidRDefault="00D5346E" w:rsidP="0070360A">
            <w:pPr>
              <w:jc w:val="both"/>
              <w:rPr>
                <w:sz w:val="28"/>
                <w:szCs w:val="28"/>
              </w:rPr>
            </w:pPr>
            <w:r w:rsidRPr="0070360A">
              <w:rPr>
                <w:sz w:val="28"/>
                <w:szCs w:val="28"/>
              </w:rPr>
              <w:t>4</w:t>
            </w:r>
          </w:p>
        </w:tc>
        <w:tc>
          <w:tcPr>
            <w:tcW w:w="1036" w:type="dxa"/>
            <w:shd w:val="clear" w:color="auto" w:fill="auto"/>
            <w:noWrap/>
            <w:vAlign w:val="center"/>
            <w:hideMark/>
          </w:tcPr>
          <w:p w:rsidR="00D5346E" w:rsidRPr="0070360A" w:rsidRDefault="00D5346E" w:rsidP="0070360A">
            <w:pPr>
              <w:jc w:val="both"/>
              <w:rPr>
                <w:sz w:val="28"/>
                <w:szCs w:val="28"/>
              </w:rPr>
            </w:pPr>
            <w:r w:rsidRPr="0070360A">
              <w:rPr>
                <w:sz w:val="28"/>
                <w:szCs w:val="28"/>
              </w:rPr>
              <w:t>5</w:t>
            </w:r>
          </w:p>
        </w:tc>
        <w:tc>
          <w:tcPr>
            <w:tcW w:w="1396" w:type="dxa"/>
            <w:shd w:val="clear" w:color="auto" w:fill="auto"/>
            <w:noWrap/>
            <w:vAlign w:val="center"/>
            <w:hideMark/>
          </w:tcPr>
          <w:p w:rsidR="00D5346E" w:rsidRPr="0070360A" w:rsidRDefault="00D5346E" w:rsidP="0070360A">
            <w:pPr>
              <w:jc w:val="both"/>
              <w:rPr>
                <w:sz w:val="28"/>
                <w:szCs w:val="28"/>
              </w:rPr>
            </w:pPr>
            <w:r w:rsidRPr="0070360A">
              <w:rPr>
                <w:sz w:val="28"/>
                <w:szCs w:val="28"/>
              </w:rPr>
              <w:t>6</w:t>
            </w:r>
          </w:p>
        </w:tc>
        <w:tc>
          <w:tcPr>
            <w:tcW w:w="988" w:type="dxa"/>
            <w:shd w:val="clear" w:color="auto" w:fill="auto"/>
            <w:noWrap/>
            <w:vAlign w:val="center"/>
            <w:hideMark/>
          </w:tcPr>
          <w:p w:rsidR="00D5346E" w:rsidRPr="0070360A" w:rsidRDefault="00D5346E" w:rsidP="0070360A">
            <w:pPr>
              <w:jc w:val="both"/>
              <w:rPr>
                <w:sz w:val="28"/>
                <w:szCs w:val="28"/>
              </w:rPr>
            </w:pPr>
            <w:r w:rsidRPr="0070360A">
              <w:rPr>
                <w:sz w:val="28"/>
                <w:szCs w:val="28"/>
              </w:rPr>
              <w:t>7</w:t>
            </w:r>
          </w:p>
        </w:tc>
        <w:tc>
          <w:tcPr>
            <w:tcW w:w="1134" w:type="dxa"/>
            <w:shd w:val="clear" w:color="auto" w:fill="auto"/>
            <w:noWrap/>
            <w:vAlign w:val="center"/>
            <w:hideMark/>
          </w:tcPr>
          <w:p w:rsidR="00D5346E" w:rsidRPr="0070360A" w:rsidRDefault="00D5346E" w:rsidP="0070360A">
            <w:pPr>
              <w:jc w:val="both"/>
              <w:rPr>
                <w:sz w:val="28"/>
                <w:szCs w:val="28"/>
              </w:rPr>
            </w:pPr>
            <w:r w:rsidRPr="0070360A">
              <w:rPr>
                <w:sz w:val="28"/>
                <w:szCs w:val="28"/>
              </w:rPr>
              <w:t>8</w:t>
            </w:r>
          </w:p>
        </w:tc>
        <w:tc>
          <w:tcPr>
            <w:tcW w:w="851" w:type="dxa"/>
            <w:shd w:val="clear" w:color="auto" w:fill="auto"/>
            <w:noWrap/>
            <w:vAlign w:val="center"/>
            <w:hideMark/>
          </w:tcPr>
          <w:p w:rsidR="00D5346E" w:rsidRPr="0070360A" w:rsidRDefault="00D5346E" w:rsidP="0070360A">
            <w:pPr>
              <w:jc w:val="both"/>
              <w:rPr>
                <w:sz w:val="28"/>
                <w:szCs w:val="28"/>
              </w:rPr>
            </w:pPr>
            <w:r w:rsidRPr="0070360A">
              <w:rPr>
                <w:sz w:val="28"/>
                <w:szCs w:val="28"/>
              </w:rPr>
              <w:t>9</w:t>
            </w:r>
          </w:p>
        </w:tc>
        <w:tc>
          <w:tcPr>
            <w:tcW w:w="992" w:type="dxa"/>
            <w:shd w:val="clear" w:color="auto" w:fill="auto"/>
            <w:noWrap/>
            <w:vAlign w:val="center"/>
            <w:hideMark/>
          </w:tcPr>
          <w:p w:rsidR="00D5346E" w:rsidRPr="0070360A" w:rsidRDefault="00D5346E" w:rsidP="0070360A">
            <w:pPr>
              <w:jc w:val="both"/>
              <w:rPr>
                <w:sz w:val="28"/>
                <w:szCs w:val="28"/>
              </w:rPr>
            </w:pPr>
            <w:r w:rsidRPr="0070360A">
              <w:rPr>
                <w:sz w:val="28"/>
                <w:szCs w:val="28"/>
              </w:rPr>
              <w:t>10</w:t>
            </w:r>
          </w:p>
        </w:tc>
        <w:tc>
          <w:tcPr>
            <w:tcW w:w="690" w:type="dxa"/>
            <w:shd w:val="clear" w:color="auto" w:fill="auto"/>
            <w:noWrap/>
            <w:vAlign w:val="center"/>
            <w:hideMark/>
          </w:tcPr>
          <w:p w:rsidR="00D5346E" w:rsidRPr="0070360A" w:rsidRDefault="00D5346E" w:rsidP="0070360A">
            <w:pPr>
              <w:jc w:val="both"/>
              <w:rPr>
                <w:sz w:val="28"/>
                <w:szCs w:val="28"/>
              </w:rPr>
            </w:pPr>
            <w:r w:rsidRPr="0070360A">
              <w:rPr>
                <w:sz w:val="28"/>
                <w:szCs w:val="28"/>
              </w:rPr>
              <w:t>11</w:t>
            </w:r>
          </w:p>
        </w:tc>
        <w:tc>
          <w:tcPr>
            <w:tcW w:w="728" w:type="dxa"/>
            <w:shd w:val="clear" w:color="auto" w:fill="auto"/>
            <w:noWrap/>
            <w:vAlign w:val="center"/>
            <w:hideMark/>
          </w:tcPr>
          <w:p w:rsidR="00D5346E" w:rsidRPr="0070360A" w:rsidRDefault="00D5346E" w:rsidP="0070360A">
            <w:pPr>
              <w:jc w:val="both"/>
              <w:rPr>
                <w:sz w:val="28"/>
                <w:szCs w:val="28"/>
              </w:rPr>
            </w:pPr>
            <w:r w:rsidRPr="0070360A">
              <w:rPr>
                <w:sz w:val="28"/>
                <w:szCs w:val="28"/>
              </w:rPr>
              <w:t>12</w:t>
            </w:r>
          </w:p>
        </w:tc>
        <w:tc>
          <w:tcPr>
            <w:tcW w:w="850" w:type="dxa"/>
            <w:shd w:val="clear" w:color="auto" w:fill="auto"/>
            <w:noWrap/>
            <w:vAlign w:val="center"/>
            <w:hideMark/>
          </w:tcPr>
          <w:p w:rsidR="00D5346E" w:rsidRPr="0070360A" w:rsidRDefault="00D5346E" w:rsidP="0070360A">
            <w:pPr>
              <w:jc w:val="both"/>
              <w:rPr>
                <w:sz w:val="28"/>
                <w:szCs w:val="28"/>
              </w:rPr>
            </w:pPr>
            <w:r w:rsidRPr="0070360A">
              <w:rPr>
                <w:sz w:val="28"/>
                <w:szCs w:val="28"/>
              </w:rPr>
              <w:t>13</w:t>
            </w:r>
          </w:p>
        </w:tc>
        <w:tc>
          <w:tcPr>
            <w:tcW w:w="567" w:type="dxa"/>
            <w:shd w:val="clear" w:color="auto" w:fill="auto"/>
            <w:noWrap/>
            <w:vAlign w:val="center"/>
            <w:hideMark/>
          </w:tcPr>
          <w:p w:rsidR="00D5346E" w:rsidRPr="0070360A" w:rsidRDefault="00D5346E" w:rsidP="0070360A">
            <w:pPr>
              <w:jc w:val="both"/>
              <w:rPr>
                <w:sz w:val="28"/>
                <w:szCs w:val="28"/>
              </w:rPr>
            </w:pPr>
            <w:r w:rsidRPr="0070360A">
              <w:rPr>
                <w:sz w:val="28"/>
                <w:szCs w:val="28"/>
              </w:rPr>
              <w:t>14</w:t>
            </w:r>
          </w:p>
        </w:tc>
        <w:tc>
          <w:tcPr>
            <w:tcW w:w="742" w:type="dxa"/>
            <w:shd w:val="clear" w:color="auto" w:fill="auto"/>
            <w:noWrap/>
            <w:vAlign w:val="center"/>
            <w:hideMark/>
          </w:tcPr>
          <w:p w:rsidR="00D5346E" w:rsidRPr="0070360A" w:rsidRDefault="00D5346E" w:rsidP="0070360A">
            <w:pPr>
              <w:jc w:val="both"/>
              <w:rPr>
                <w:sz w:val="28"/>
                <w:szCs w:val="28"/>
              </w:rPr>
            </w:pPr>
            <w:r w:rsidRPr="0070360A">
              <w:rPr>
                <w:sz w:val="28"/>
                <w:szCs w:val="28"/>
              </w:rPr>
              <w:t>15</w:t>
            </w:r>
          </w:p>
        </w:tc>
        <w:tc>
          <w:tcPr>
            <w:tcW w:w="534" w:type="dxa"/>
            <w:shd w:val="clear" w:color="auto" w:fill="auto"/>
            <w:noWrap/>
            <w:vAlign w:val="center"/>
            <w:hideMark/>
          </w:tcPr>
          <w:p w:rsidR="00D5346E" w:rsidRPr="0070360A" w:rsidRDefault="00D5346E" w:rsidP="0070360A">
            <w:pPr>
              <w:jc w:val="both"/>
              <w:rPr>
                <w:sz w:val="28"/>
                <w:szCs w:val="28"/>
              </w:rPr>
            </w:pPr>
            <w:r w:rsidRPr="0070360A">
              <w:rPr>
                <w:sz w:val="28"/>
                <w:szCs w:val="28"/>
              </w:rPr>
              <w:t>16</w:t>
            </w:r>
          </w:p>
        </w:tc>
        <w:tc>
          <w:tcPr>
            <w:tcW w:w="743" w:type="dxa"/>
            <w:shd w:val="clear" w:color="auto" w:fill="auto"/>
            <w:noWrap/>
            <w:vAlign w:val="center"/>
            <w:hideMark/>
          </w:tcPr>
          <w:p w:rsidR="00D5346E" w:rsidRPr="0070360A" w:rsidRDefault="00D5346E" w:rsidP="0070360A">
            <w:pPr>
              <w:jc w:val="both"/>
              <w:rPr>
                <w:sz w:val="28"/>
                <w:szCs w:val="28"/>
              </w:rPr>
            </w:pPr>
            <w:r w:rsidRPr="0070360A">
              <w:rPr>
                <w:sz w:val="28"/>
                <w:szCs w:val="28"/>
              </w:rPr>
              <w:t>17</w:t>
            </w:r>
          </w:p>
        </w:tc>
        <w:tc>
          <w:tcPr>
            <w:tcW w:w="888" w:type="dxa"/>
            <w:shd w:val="clear" w:color="auto" w:fill="auto"/>
            <w:noWrap/>
            <w:vAlign w:val="center"/>
            <w:hideMark/>
          </w:tcPr>
          <w:p w:rsidR="00D5346E" w:rsidRPr="0070360A" w:rsidRDefault="00D5346E" w:rsidP="0070360A">
            <w:pPr>
              <w:jc w:val="both"/>
              <w:rPr>
                <w:sz w:val="28"/>
                <w:szCs w:val="28"/>
              </w:rPr>
            </w:pPr>
            <w:r w:rsidRPr="0070360A">
              <w:rPr>
                <w:sz w:val="28"/>
                <w:szCs w:val="28"/>
              </w:rPr>
              <w:t>18</w:t>
            </w:r>
          </w:p>
        </w:tc>
        <w:tc>
          <w:tcPr>
            <w:tcW w:w="712" w:type="dxa"/>
            <w:shd w:val="clear" w:color="auto" w:fill="auto"/>
            <w:noWrap/>
            <w:vAlign w:val="center"/>
            <w:hideMark/>
          </w:tcPr>
          <w:p w:rsidR="00D5346E" w:rsidRPr="0070360A" w:rsidRDefault="00D5346E" w:rsidP="0070360A">
            <w:pPr>
              <w:jc w:val="both"/>
              <w:rPr>
                <w:sz w:val="28"/>
                <w:szCs w:val="28"/>
              </w:rPr>
            </w:pPr>
            <w:r w:rsidRPr="0070360A">
              <w:rPr>
                <w:sz w:val="28"/>
                <w:szCs w:val="28"/>
              </w:rPr>
              <w:t>19</w:t>
            </w:r>
          </w:p>
        </w:tc>
        <w:tc>
          <w:tcPr>
            <w:tcW w:w="1201" w:type="dxa"/>
            <w:shd w:val="clear" w:color="auto" w:fill="auto"/>
            <w:noWrap/>
            <w:vAlign w:val="center"/>
            <w:hideMark/>
          </w:tcPr>
          <w:p w:rsidR="00D5346E" w:rsidRPr="0070360A" w:rsidRDefault="00D5346E" w:rsidP="0070360A">
            <w:pPr>
              <w:jc w:val="both"/>
              <w:rPr>
                <w:sz w:val="28"/>
                <w:szCs w:val="28"/>
              </w:rPr>
            </w:pPr>
            <w:r w:rsidRPr="0070360A">
              <w:rPr>
                <w:sz w:val="28"/>
                <w:szCs w:val="28"/>
              </w:rPr>
              <w:t>20</w:t>
            </w:r>
          </w:p>
        </w:tc>
        <w:tc>
          <w:tcPr>
            <w:tcW w:w="820" w:type="dxa"/>
            <w:shd w:val="clear" w:color="auto" w:fill="auto"/>
            <w:noWrap/>
            <w:vAlign w:val="center"/>
            <w:hideMark/>
          </w:tcPr>
          <w:p w:rsidR="00D5346E" w:rsidRPr="0070360A" w:rsidRDefault="00D5346E" w:rsidP="0070360A">
            <w:pPr>
              <w:jc w:val="both"/>
              <w:rPr>
                <w:sz w:val="28"/>
                <w:szCs w:val="28"/>
              </w:rPr>
            </w:pPr>
            <w:r w:rsidRPr="0070360A">
              <w:rPr>
                <w:sz w:val="28"/>
                <w:szCs w:val="28"/>
              </w:rPr>
              <w:t>21</w:t>
            </w:r>
          </w:p>
        </w:tc>
        <w:tc>
          <w:tcPr>
            <w:tcW w:w="992" w:type="dxa"/>
            <w:shd w:val="clear" w:color="auto" w:fill="auto"/>
            <w:noWrap/>
            <w:vAlign w:val="center"/>
            <w:hideMark/>
          </w:tcPr>
          <w:p w:rsidR="00D5346E" w:rsidRPr="0070360A" w:rsidRDefault="00D5346E" w:rsidP="0070360A">
            <w:pPr>
              <w:jc w:val="both"/>
              <w:rPr>
                <w:sz w:val="28"/>
                <w:szCs w:val="28"/>
              </w:rPr>
            </w:pPr>
            <w:r w:rsidRPr="0070360A">
              <w:rPr>
                <w:sz w:val="28"/>
                <w:szCs w:val="28"/>
              </w:rPr>
              <w:t>22</w:t>
            </w:r>
          </w:p>
        </w:tc>
        <w:tc>
          <w:tcPr>
            <w:tcW w:w="709" w:type="dxa"/>
            <w:shd w:val="clear" w:color="auto" w:fill="auto"/>
            <w:noWrap/>
            <w:vAlign w:val="center"/>
            <w:hideMark/>
          </w:tcPr>
          <w:p w:rsidR="00D5346E" w:rsidRPr="0070360A" w:rsidRDefault="00D5346E" w:rsidP="0070360A">
            <w:pPr>
              <w:jc w:val="both"/>
              <w:rPr>
                <w:sz w:val="28"/>
                <w:szCs w:val="28"/>
              </w:rPr>
            </w:pPr>
            <w:r w:rsidRPr="0070360A">
              <w:rPr>
                <w:sz w:val="28"/>
                <w:szCs w:val="28"/>
              </w:rPr>
              <w:t>23</w:t>
            </w:r>
          </w:p>
        </w:tc>
        <w:tc>
          <w:tcPr>
            <w:tcW w:w="567" w:type="dxa"/>
            <w:shd w:val="clear" w:color="auto" w:fill="auto"/>
            <w:noWrap/>
            <w:vAlign w:val="center"/>
            <w:hideMark/>
          </w:tcPr>
          <w:p w:rsidR="00D5346E" w:rsidRPr="0070360A" w:rsidRDefault="00D5346E" w:rsidP="0070360A">
            <w:pPr>
              <w:jc w:val="both"/>
              <w:rPr>
                <w:sz w:val="28"/>
                <w:szCs w:val="28"/>
              </w:rPr>
            </w:pPr>
            <w:r w:rsidRPr="0070360A">
              <w:rPr>
                <w:sz w:val="28"/>
                <w:szCs w:val="28"/>
              </w:rPr>
              <w:t>24</w:t>
            </w:r>
          </w:p>
        </w:tc>
        <w:tc>
          <w:tcPr>
            <w:tcW w:w="739" w:type="dxa"/>
            <w:shd w:val="clear" w:color="auto" w:fill="auto"/>
            <w:noWrap/>
            <w:vAlign w:val="center"/>
            <w:hideMark/>
          </w:tcPr>
          <w:p w:rsidR="00D5346E" w:rsidRPr="0070360A" w:rsidRDefault="00D5346E" w:rsidP="0070360A">
            <w:pPr>
              <w:jc w:val="both"/>
              <w:rPr>
                <w:sz w:val="28"/>
                <w:szCs w:val="28"/>
              </w:rPr>
            </w:pPr>
            <w:r w:rsidRPr="0070360A">
              <w:rPr>
                <w:sz w:val="28"/>
                <w:szCs w:val="28"/>
              </w:rPr>
              <w:t>25</w:t>
            </w:r>
          </w:p>
        </w:tc>
        <w:tc>
          <w:tcPr>
            <w:tcW w:w="567" w:type="dxa"/>
            <w:shd w:val="clear" w:color="auto" w:fill="auto"/>
            <w:noWrap/>
            <w:vAlign w:val="center"/>
            <w:hideMark/>
          </w:tcPr>
          <w:p w:rsidR="00D5346E" w:rsidRPr="0070360A" w:rsidRDefault="00D5346E" w:rsidP="0070360A">
            <w:pPr>
              <w:jc w:val="both"/>
              <w:rPr>
                <w:sz w:val="28"/>
                <w:szCs w:val="28"/>
              </w:rPr>
            </w:pPr>
            <w:r w:rsidRPr="0070360A">
              <w:rPr>
                <w:sz w:val="28"/>
                <w:szCs w:val="28"/>
              </w:rPr>
              <w:t>26</w:t>
            </w:r>
          </w:p>
        </w:tc>
        <w:tc>
          <w:tcPr>
            <w:tcW w:w="708" w:type="dxa"/>
            <w:shd w:val="clear" w:color="auto" w:fill="auto"/>
            <w:noWrap/>
            <w:vAlign w:val="center"/>
            <w:hideMark/>
          </w:tcPr>
          <w:p w:rsidR="00D5346E" w:rsidRPr="0070360A" w:rsidRDefault="00D5346E" w:rsidP="0070360A">
            <w:pPr>
              <w:jc w:val="both"/>
              <w:rPr>
                <w:sz w:val="28"/>
                <w:szCs w:val="28"/>
              </w:rPr>
            </w:pPr>
            <w:r w:rsidRPr="0070360A">
              <w:rPr>
                <w:sz w:val="28"/>
                <w:szCs w:val="28"/>
              </w:rPr>
              <w:t>27</w:t>
            </w:r>
          </w:p>
        </w:tc>
        <w:tc>
          <w:tcPr>
            <w:tcW w:w="880" w:type="dxa"/>
            <w:shd w:val="clear" w:color="auto" w:fill="auto"/>
            <w:noWrap/>
            <w:vAlign w:val="center"/>
            <w:hideMark/>
          </w:tcPr>
          <w:p w:rsidR="00D5346E" w:rsidRPr="0070360A" w:rsidRDefault="00D5346E" w:rsidP="0070360A">
            <w:pPr>
              <w:jc w:val="both"/>
              <w:rPr>
                <w:sz w:val="28"/>
                <w:szCs w:val="28"/>
              </w:rPr>
            </w:pPr>
            <w:r w:rsidRPr="0070360A">
              <w:rPr>
                <w:sz w:val="28"/>
                <w:szCs w:val="28"/>
              </w:rPr>
              <w:t>28</w:t>
            </w:r>
          </w:p>
        </w:tc>
      </w:tr>
      <w:tr w:rsidR="00D5346E" w:rsidRPr="0070360A" w:rsidTr="00D5346E">
        <w:trPr>
          <w:cantSplit/>
          <w:trHeight w:val="20"/>
        </w:trPr>
        <w:tc>
          <w:tcPr>
            <w:tcW w:w="532" w:type="dxa"/>
            <w:shd w:val="clear" w:color="000000" w:fill="FFFFFF"/>
            <w:vAlign w:val="center"/>
            <w:hideMark/>
          </w:tcPr>
          <w:p w:rsidR="00D5346E" w:rsidRPr="0070360A" w:rsidRDefault="00D5346E" w:rsidP="0070360A">
            <w:pPr>
              <w:jc w:val="both"/>
              <w:rPr>
                <w:sz w:val="28"/>
                <w:szCs w:val="28"/>
              </w:rPr>
            </w:pPr>
            <w:r w:rsidRPr="0070360A">
              <w:rPr>
                <w:sz w:val="28"/>
                <w:szCs w:val="28"/>
              </w:rPr>
              <w:t>1</w:t>
            </w:r>
          </w:p>
        </w:tc>
        <w:tc>
          <w:tcPr>
            <w:tcW w:w="852" w:type="dxa"/>
            <w:shd w:val="clear" w:color="000000" w:fill="FFFFFF"/>
            <w:vAlign w:val="center"/>
            <w:hideMark/>
          </w:tcPr>
          <w:p w:rsidR="00D5346E" w:rsidRPr="0070360A" w:rsidRDefault="00D5346E" w:rsidP="0070360A">
            <w:pPr>
              <w:jc w:val="both"/>
              <w:rPr>
                <w:sz w:val="28"/>
                <w:szCs w:val="28"/>
              </w:rPr>
            </w:pPr>
            <w:r w:rsidRPr="0070360A">
              <w:rPr>
                <w:sz w:val="28"/>
                <w:szCs w:val="28"/>
              </w:rPr>
              <w:t>БАО-600</w:t>
            </w:r>
          </w:p>
        </w:tc>
        <w:tc>
          <w:tcPr>
            <w:tcW w:w="542" w:type="dxa"/>
            <w:shd w:val="clear" w:color="000000" w:fill="FFFFFF"/>
            <w:vAlign w:val="center"/>
            <w:hideMark/>
          </w:tcPr>
          <w:p w:rsidR="00D5346E" w:rsidRPr="0070360A" w:rsidRDefault="00D5346E" w:rsidP="0070360A">
            <w:pPr>
              <w:jc w:val="both"/>
              <w:rPr>
                <w:sz w:val="28"/>
                <w:szCs w:val="28"/>
              </w:rPr>
            </w:pPr>
            <w:r w:rsidRPr="0070360A">
              <w:rPr>
                <w:sz w:val="28"/>
                <w:szCs w:val="28"/>
              </w:rPr>
              <w:t>шт.</w:t>
            </w:r>
          </w:p>
        </w:tc>
        <w:tc>
          <w:tcPr>
            <w:tcW w:w="574" w:type="dxa"/>
            <w:shd w:val="clear" w:color="000000" w:fill="FFFFFF"/>
            <w:vAlign w:val="center"/>
            <w:hideMark/>
          </w:tcPr>
          <w:p w:rsidR="00D5346E" w:rsidRPr="0070360A" w:rsidRDefault="00D5346E" w:rsidP="0070360A">
            <w:pPr>
              <w:jc w:val="both"/>
              <w:rPr>
                <w:sz w:val="28"/>
                <w:szCs w:val="28"/>
              </w:rPr>
            </w:pPr>
            <w:r w:rsidRPr="0070360A">
              <w:rPr>
                <w:sz w:val="28"/>
                <w:szCs w:val="28"/>
              </w:rPr>
              <w:t>1</w:t>
            </w:r>
          </w:p>
        </w:tc>
        <w:tc>
          <w:tcPr>
            <w:tcW w:w="1036" w:type="dxa"/>
            <w:shd w:val="clear" w:color="000000" w:fill="FFFFFF"/>
            <w:vAlign w:val="center"/>
            <w:hideMark/>
          </w:tcPr>
          <w:p w:rsidR="00D5346E" w:rsidRPr="0070360A" w:rsidRDefault="00D5346E" w:rsidP="0070360A">
            <w:pPr>
              <w:jc w:val="both"/>
              <w:rPr>
                <w:sz w:val="28"/>
                <w:szCs w:val="28"/>
              </w:rPr>
            </w:pPr>
            <w:r w:rsidRPr="0070360A">
              <w:rPr>
                <w:sz w:val="28"/>
                <w:szCs w:val="28"/>
              </w:rPr>
              <w:t>исправно</w:t>
            </w:r>
          </w:p>
        </w:tc>
        <w:tc>
          <w:tcPr>
            <w:tcW w:w="1396" w:type="dxa"/>
            <w:shd w:val="clear" w:color="000000" w:fill="FFFFFF"/>
            <w:vAlign w:val="center"/>
            <w:hideMark/>
          </w:tcPr>
          <w:p w:rsidR="00D5346E" w:rsidRPr="0070360A" w:rsidRDefault="00D5346E" w:rsidP="0070360A">
            <w:pPr>
              <w:jc w:val="both"/>
              <w:rPr>
                <w:sz w:val="28"/>
                <w:szCs w:val="28"/>
              </w:rPr>
            </w:pPr>
            <w:r w:rsidRPr="0070360A">
              <w:rPr>
                <w:sz w:val="28"/>
                <w:szCs w:val="28"/>
              </w:rPr>
              <w:t>Краснодарский край, Усть-Лабинский район, х. Безлесный, ул. Красная, 64</w:t>
            </w:r>
          </w:p>
        </w:tc>
        <w:tc>
          <w:tcPr>
            <w:tcW w:w="988" w:type="dxa"/>
            <w:shd w:val="clear" w:color="000000" w:fill="FFFFFF"/>
            <w:vAlign w:val="center"/>
            <w:hideMark/>
          </w:tcPr>
          <w:p w:rsidR="00D5346E" w:rsidRPr="0070360A" w:rsidRDefault="00D5346E" w:rsidP="0070360A">
            <w:pPr>
              <w:jc w:val="both"/>
              <w:rPr>
                <w:sz w:val="28"/>
                <w:szCs w:val="28"/>
              </w:rPr>
            </w:pPr>
            <w:r w:rsidRPr="0070360A">
              <w:rPr>
                <w:sz w:val="28"/>
                <w:szCs w:val="28"/>
              </w:rPr>
              <w:t>местная</w:t>
            </w:r>
          </w:p>
        </w:tc>
        <w:tc>
          <w:tcPr>
            <w:tcW w:w="1134" w:type="dxa"/>
            <w:shd w:val="clear" w:color="000000" w:fill="FFFFFF"/>
            <w:vAlign w:val="center"/>
            <w:hideMark/>
          </w:tcPr>
          <w:p w:rsidR="00D5346E" w:rsidRPr="0070360A" w:rsidRDefault="00D5346E" w:rsidP="0070360A">
            <w:pPr>
              <w:jc w:val="both"/>
              <w:rPr>
                <w:sz w:val="28"/>
                <w:szCs w:val="28"/>
              </w:rPr>
            </w:pPr>
            <w:r w:rsidRPr="0070360A">
              <w:rPr>
                <w:sz w:val="28"/>
                <w:szCs w:val="28"/>
              </w:rPr>
              <w:t>администрация поселения</w:t>
            </w:r>
          </w:p>
        </w:tc>
        <w:tc>
          <w:tcPr>
            <w:tcW w:w="851" w:type="dxa"/>
            <w:shd w:val="clear" w:color="000000" w:fill="FFFFFF"/>
            <w:vAlign w:val="center"/>
            <w:hideMark/>
          </w:tcPr>
          <w:p w:rsidR="00D5346E" w:rsidRPr="0070360A" w:rsidRDefault="00D5346E" w:rsidP="0070360A">
            <w:pPr>
              <w:jc w:val="both"/>
              <w:rPr>
                <w:sz w:val="28"/>
                <w:szCs w:val="28"/>
              </w:rPr>
            </w:pPr>
            <w:r w:rsidRPr="0070360A">
              <w:rPr>
                <w:sz w:val="28"/>
                <w:szCs w:val="28"/>
              </w:rPr>
              <w:t>администрация поселения</w:t>
            </w:r>
          </w:p>
        </w:tc>
        <w:tc>
          <w:tcPr>
            <w:tcW w:w="992" w:type="dxa"/>
            <w:shd w:val="clear" w:color="000000" w:fill="FFFFFF"/>
            <w:vAlign w:val="center"/>
            <w:hideMark/>
          </w:tcPr>
          <w:p w:rsidR="00D5346E" w:rsidRPr="0070360A" w:rsidRDefault="00D5346E" w:rsidP="0070360A">
            <w:pPr>
              <w:jc w:val="both"/>
              <w:rPr>
                <w:sz w:val="28"/>
                <w:szCs w:val="28"/>
              </w:rPr>
            </w:pPr>
            <w:r w:rsidRPr="0070360A">
              <w:rPr>
                <w:sz w:val="28"/>
                <w:szCs w:val="28"/>
              </w:rPr>
              <w:t>администрация поселения</w:t>
            </w:r>
          </w:p>
        </w:tc>
        <w:tc>
          <w:tcPr>
            <w:tcW w:w="690" w:type="dxa"/>
            <w:shd w:val="clear" w:color="000000" w:fill="FFFFFF"/>
            <w:vAlign w:val="center"/>
            <w:hideMark/>
          </w:tcPr>
          <w:p w:rsidR="00D5346E" w:rsidRPr="0070360A" w:rsidRDefault="00D5346E" w:rsidP="0070360A">
            <w:pPr>
              <w:jc w:val="both"/>
              <w:rPr>
                <w:sz w:val="28"/>
                <w:szCs w:val="28"/>
              </w:rPr>
            </w:pPr>
            <w:r w:rsidRPr="0070360A">
              <w:rPr>
                <w:sz w:val="28"/>
                <w:szCs w:val="28"/>
              </w:rPr>
              <w:t>VipNet</w:t>
            </w:r>
          </w:p>
        </w:tc>
        <w:tc>
          <w:tcPr>
            <w:tcW w:w="728" w:type="dxa"/>
            <w:shd w:val="clear" w:color="000000" w:fill="FFFFFF"/>
            <w:vAlign w:val="center"/>
            <w:hideMark/>
          </w:tcPr>
          <w:p w:rsidR="00D5346E" w:rsidRPr="0070360A" w:rsidRDefault="00D5346E" w:rsidP="0070360A">
            <w:pPr>
              <w:jc w:val="both"/>
              <w:rPr>
                <w:sz w:val="28"/>
                <w:szCs w:val="28"/>
              </w:rPr>
            </w:pPr>
            <w:r w:rsidRPr="0070360A">
              <w:rPr>
                <w:sz w:val="28"/>
                <w:szCs w:val="28"/>
              </w:rPr>
              <w:t>LTE</w:t>
            </w:r>
          </w:p>
        </w:tc>
        <w:tc>
          <w:tcPr>
            <w:tcW w:w="850" w:type="dxa"/>
            <w:shd w:val="clear" w:color="000000" w:fill="FFFFFF"/>
            <w:vAlign w:val="center"/>
            <w:hideMark/>
          </w:tcPr>
          <w:p w:rsidR="00D5346E" w:rsidRPr="0070360A" w:rsidRDefault="00D5346E" w:rsidP="0070360A">
            <w:pPr>
              <w:jc w:val="both"/>
              <w:rPr>
                <w:sz w:val="28"/>
                <w:szCs w:val="28"/>
              </w:rPr>
            </w:pPr>
            <w:r w:rsidRPr="0070360A">
              <w:rPr>
                <w:sz w:val="28"/>
                <w:szCs w:val="28"/>
              </w:rPr>
              <w:t>да</w:t>
            </w:r>
          </w:p>
        </w:tc>
        <w:tc>
          <w:tcPr>
            <w:tcW w:w="567" w:type="dxa"/>
            <w:shd w:val="clear" w:color="000000" w:fill="FFFFFF"/>
            <w:vAlign w:val="center"/>
            <w:hideMark/>
          </w:tcPr>
          <w:p w:rsidR="00D5346E" w:rsidRPr="0070360A" w:rsidRDefault="00D5346E" w:rsidP="0070360A">
            <w:pPr>
              <w:jc w:val="both"/>
              <w:rPr>
                <w:sz w:val="28"/>
                <w:szCs w:val="28"/>
              </w:rPr>
            </w:pPr>
            <w:r w:rsidRPr="0070360A">
              <w:rPr>
                <w:sz w:val="28"/>
                <w:szCs w:val="28"/>
              </w:rPr>
              <w:t>да</w:t>
            </w:r>
          </w:p>
        </w:tc>
        <w:tc>
          <w:tcPr>
            <w:tcW w:w="742" w:type="dxa"/>
            <w:shd w:val="clear" w:color="000000" w:fill="FFFFFF"/>
            <w:vAlign w:val="center"/>
            <w:hideMark/>
          </w:tcPr>
          <w:p w:rsidR="00D5346E" w:rsidRPr="0070360A" w:rsidRDefault="00D5346E" w:rsidP="0070360A">
            <w:pPr>
              <w:jc w:val="both"/>
              <w:rPr>
                <w:sz w:val="28"/>
                <w:szCs w:val="28"/>
              </w:rPr>
            </w:pPr>
            <w:r w:rsidRPr="0070360A">
              <w:rPr>
                <w:sz w:val="28"/>
                <w:szCs w:val="28"/>
              </w:rPr>
              <w:t>2021</w:t>
            </w:r>
          </w:p>
        </w:tc>
        <w:tc>
          <w:tcPr>
            <w:tcW w:w="534" w:type="dxa"/>
            <w:shd w:val="clear" w:color="000000" w:fill="FFFFFF"/>
            <w:vAlign w:val="center"/>
            <w:hideMark/>
          </w:tcPr>
          <w:p w:rsidR="00D5346E" w:rsidRPr="0070360A" w:rsidRDefault="00D5346E" w:rsidP="0070360A">
            <w:pPr>
              <w:jc w:val="both"/>
              <w:rPr>
                <w:sz w:val="28"/>
                <w:szCs w:val="28"/>
              </w:rPr>
            </w:pPr>
            <w:r w:rsidRPr="0070360A">
              <w:rPr>
                <w:sz w:val="28"/>
                <w:szCs w:val="28"/>
              </w:rPr>
              <w:t>2021</w:t>
            </w:r>
          </w:p>
        </w:tc>
        <w:tc>
          <w:tcPr>
            <w:tcW w:w="743" w:type="dxa"/>
            <w:shd w:val="clear" w:color="000000" w:fill="FFFFFF"/>
            <w:vAlign w:val="center"/>
            <w:hideMark/>
          </w:tcPr>
          <w:p w:rsidR="00D5346E" w:rsidRPr="0070360A" w:rsidRDefault="00D5346E" w:rsidP="0070360A">
            <w:pPr>
              <w:jc w:val="both"/>
              <w:rPr>
                <w:sz w:val="28"/>
                <w:szCs w:val="28"/>
              </w:rPr>
            </w:pPr>
            <w:r w:rsidRPr="0070360A">
              <w:rPr>
                <w:sz w:val="28"/>
                <w:szCs w:val="28"/>
              </w:rPr>
              <w:t>110          134 0311</w:t>
            </w:r>
          </w:p>
        </w:tc>
        <w:tc>
          <w:tcPr>
            <w:tcW w:w="888" w:type="dxa"/>
            <w:shd w:val="clear" w:color="000000" w:fill="FFFFFF"/>
            <w:vAlign w:val="center"/>
            <w:hideMark/>
          </w:tcPr>
          <w:p w:rsidR="00D5346E" w:rsidRPr="0070360A" w:rsidRDefault="00D5346E" w:rsidP="0070360A">
            <w:pPr>
              <w:jc w:val="both"/>
              <w:rPr>
                <w:sz w:val="28"/>
                <w:szCs w:val="28"/>
              </w:rPr>
            </w:pPr>
            <w:r w:rsidRPr="0070360A">
              <w:rPr>
                <w:sz w:val="28"/>
                <w:szCs w:val="28"/>
              </w:rPr>
              <w:t>2х300</w:t>
            </w:r>
          </w:p>
        </w:tc>
        <w:tc>
          <w:tcPr>
            <w:tcW w:w="712" w:type="dxa"/>
            <w:shd w:val="clear" w:color="000000" w:fill="FFFFFF"/>
            <w:vAlign w:val="center"/>
            <w:hideMark/>
          </w:tcPr>
          <w:p w:rsidR="00D5346E" w:rsidRPr="0070360A" w:rsidRDefault="00D5346E" w:rsidP="0070360A">
            <w:pPr>
              <w:jc w:val="both"/>
              <w:rPr>
                <w:sz w:val="28"/>
                <w:szCs w:val="28"/>
              </w:rPr>
            </w:pPr>
            <w:r w:rsidRPr="0070360A">
              <w:rPr>
                <w:sz w:val="28"/>
                <w:szCs w:val="28"/>
              </w:rPr>
              <w:t>Марс-Арсенал</w:t>
            </w:r>
          </w:p>
        </w:tc>
        <w:tc>
          <w:tcPr>
            <w:tcW w:w="1201" w:type="dxa"/>
            <w:shd w:val="clear" w:color="000000" w:fill="FFFFFF"/>
            <w:vAlign w:val="center"/>
            <w:hideMark/>
          </w:tcPr>
          <w:p w:rsidR="00D5346E" w:rsidRPr="0070360A" w:rsidRDefault="00D5346E" w:rsidP="0070360A">
            <w:pPr>
              <w:jc w:val="both"/>
              <w:rPr>
                <w:sz w:val="28"/>
                <w:szCs w:val="28"/>
              </w:rPr>
            </w:pPr>
            <w:r w:rsidRPr="0070360A">
              <w:rPr>
                <w:sz w:val="28"/>
                <w:szCs w:val="28"/>
              </w:rPr>
              <w:t>Триалинк</w:t>
            </w:r>
          </w:p>
        </w:tc>
        <w:tc>
          <w:tcPr>
            <w:tcW w:w="820" w:type="dxa"/>
            <w:shd w:val="clear" w:color="000000" w:fill="FFFFFF"/>
            <w:vAlign w:val="center"/>
            <w:hideMark/>
          </w:tcPr>
          <w:p w:rsidR="00D5346E" w:rsidRPr="0070360A" w:rsidRDefault="00D5346E" w:rsidP="0070360A">
            <w:pPr>
              <w:jc w:val="both"/>
              <w:rPr>
                <w:sz w:val="28"/>
                <w:szCs w:val="28"/>
              </w:rPr>
            </w:pPr>
            <w:r w:rsidRPr="0070360A">
              <w:rPr>
                <w:sz w:val="28"/>
                <w:szCs w:val="28"/>
              </w:rPr>
              <w:t>здание</w:t>
            </w:r>
          </w:p>
        </w:tc>
        <w:tc>
          <w:tcPr>
            <w:tcW w:w="992" w:type="dxa"/>
            <w:shd w:val="clear" w:color="000000" w:fill="FFFFFF"/>
            <w:vAlign w:val="center"/>
            <w:hideMark/>
          </w:tcPr>
          <w:p w:rsidR="00D5346E" w:rsidRPr="0070360A" w:rsidRDefault="00D5346E" w:rsidP="0070360A">
            <w:pPr>
              <w:jc w:val="both"/>
              <w:rPr>
                <w:sz w:val="28"/>
                <w:szCs w:val="28"/>
              </w:rPr>
            </w:pPr>
            <w:r w:rsidRPr="0070360A">
              <w:rPr>
                <w:sz w:val="28"/>
                <w:szCs w:val="28"/>
              </w:rPr>
              <w:t>администрация поселения</w:t>
            </w:r>
          </w:p>
        </w:tc>
        <w:tc>
          <w:tcPr>
            <w:tcW w:w="709" w:type="dxa"/>
            <w:shd w:val="clear" w:color="000000" w:fill="FFFFFF"/>
            <w:vAlign w:val="center"/>
            <w:hideMark/>
          </w:tcPr>
          <w:p w:rsidR="00D5346E" w:rsidRPr="0070360A" w:rsidRDefault="00D5346E" w:rsidP="0070360A">
            <w:pPr>
              <w:jc w:val="both"/>
              <w:rPr>
                <w:sz w:val="28"/>
                <w:szCs w:val="28"/>
              </w:rPr>
            </w:pPr>
            <w:r w:rsidRPr="0070360A">
              <w:rPr>
                <w:sz w:val="28"/>
                <w:szCs w:val="28"/>
              </w:rPr>
              <w:t>не требуется</w:t>
            </w:r>
          </w:p>
        </w:tc>
        <w:tc>
          <w:tcPr>
            <w:tcW w:w="567" w:type="dxa"/>
            <w:shd w:val="clear" w:color="000000" w:fill="FFFFFF"/>
            <w:vAlign w:val="center"/>
            <w:hideMark/>
          </w:tcPr>
          <w:p w:rsidR="00D5346E" w:rsidRPr="0070360A" w:rsidRDefault="00D5346E" w:rsidP="0070360A">
            <w:pPr>
              <w:jc w:val="both"/>
              <w:rPr>
                <w:sz w:val="28"/>
                <w:szCs w:val="28"/>
              </w:rPr>
            </w:pPr>
            <w:r w:rsidRPr="0070360A">
              <w:rPr>
                <w:sz w:val="28"/>
                <w:szCs w:val="28"/>
              </w:rPr>
              <w:t>отсутствует</w:t>
            </w:r>
          </w:p>
        </w:tc>
        <w:tc>
          <w:tcPr>
            <w:tcW w:w="739" w:type="dxa"/>
            <w:shd w:val="clear" w:color="000000" w:fill="FFFFFF"/>
            <w:vAlign w:val="center"/>
            <w:hideMark/>
          </w:tcPr>
          <w:p w:rsidR="00D5346E" w:rsidRPr="0070360A" w:rsidRDefault="00D5346E" w:rsidP="0070360A">
            <w:pPr>
              <w:jc w:val="both"/>
              <w:rPr>
                <w:sz w:val="28"/>
                <w:szCs w:val="28"/>
              </w:rPr>
            </w:pPr>
            <w:r w:rsidRPr="0070360A">
              <w:rPr>
                <w:sz w:val="28"/>
                <w:szCs w:val="28"/>
              </w:rPr>
              <w:t>да</w:t>
            </w:r>
          </w:p>
        </w:tc>
        <w:tc>
          <w:tcPr>
            <w:tcW w:w="567" w:type="dxa"/>
            <w:shd w:val="clear" w:color="000000" w:fill="FFFFFF"/>
            <w:vAlign w:val="center"/>
            <w:hideMark/>
          </w:tcPr>
          <w:p w:rsidR="00D5346E" w:rsidRPr="0070360A" w:rsidRDefault="00D5346E" w:rsidP="0070360A">
            <w:pPr>
              <w:jc w:val="both"/>
              <w:rPr>
                <w:sz w:val="28"/>
                <w:szCs w:val="28"/>
              </w:rPr>
            </w:pPr>
            <w:r w:rsidRPr="0070360A">
              <w:rPr>
                <w:sz w:val="28"/>
                <w:szCs w:val="28"/>
              </w:rPr>
              <w:t>-</w:t>
            </w:r>
          </w:p>
        </w:tc>
        <w:tc>
          <w:tcPr>
            <w:tcW w:w="1588" w:type="dxa"/>
            <w:gridSpan w:val="2"/>
            <w:shd w:val="clear" w:color="000000" w:fill="FFFFFF"/>
            <w:vAlign w:val="center"/>
          </w:tcPr>
          <w:p w:rsidR="00D5346E" w:rsidRPr="0070360A" w:rsidRDefault="00D5346E" w:rsidP="0070360A">
            <w:pPr>
              <w:jc w:val="both"/>
              <w:rPr>
                <w:sz w:val="28"/>
                <w:szCs w:val="28"/>
              </w:rPr>
            </w:pPr>
            <w:r w:rsidRPr="0070360A">
              <w:rPr>
                <w:sz w:val="28"/>
                <w:szCs w:val="28"/>
              </w:rPr>
              <w:t>не требуется заключение соглашение (договор) на размещение оборудования</w:t>
            </w:r>
          </w:p>
        </w:tc>
      </w:tr>
      <w:bookmarkEnd w:id="97"/>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23814" w:h="16839" w:orient="landscape" w:code="8"/>
          <w:pgMar w:top="1701" w:right="1134" w:bottom="600" w:left="1134"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Система оповещения ГО и ЧС выполняется в соответствии с «Положением о системах оповещения населения», введенному в действие совместным приказом МЧС России, Министерства информационных технологий и связи РФ, Министерства культуры и массовых коммуникаций РФ от 25.07.2006 г. № 422/90/376.</w:t>
      </w:r>
    </w:p>
    <w:p w:rsidR="00D5346E" w:rsidRPr="0070360A" w:rsidRDefault="00D5346E" w:rsidP="0070360A">
      <w:pPr>
        <w:jc w:val="both"/>
        <w:rPr>
          <w:sz w:val="28"/>
          <w:szCs w:val="28"/>
        </w:rPr>
      </w:pPr>
      <w:r w:rsidRPr="0070360A">
        <w:rPr>
          <w:sz w:val="28"/>
          <w:szCs w:val="28"/>
        </w:rPr>
        <w:t>Системы оповещения предназначены для обеспечения своевременного доведения информации и сигналов оповещения до органов управления, сил и средств гражданской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D5346E" w:rsidRPr="0070360A" w:rsidRDefault="00D5346E" w:rsidP="0070360A">
      <w:pPr>
        <w:jc w:val="both"/>
        <w:rPr>
          <w:sz w:val="28"/>
          <w:szCs w:val="28"/>
        </w:rPr>
      </w:pPr>
      <w:r w:rsidRPr="0070360A">
        <w:rPr>
          <w:sz w:val="28"/>
          <w:szCs w:val="28"/>
        </w:rPr>
        <w:t>При проектировании коммуникаций проектируемой территории следует предусматривать создание и поддержание в постоянной готовности системы оповещения людей об опасностях, возникающих при применении современных средств поражения, а также чрезвычайных ситуациях природного и техногенного характера.</w:t>
      </w:r>
    </w:p>
    <w:p w:rsidR="00D5346E" w:rsidRPr="0070360A" w:rsidRDefault="00D5346E" w:rsidP="0070360A">
      <w:pPr>
        <w:jc w:val="both"/>
        <w:rPr>
          <w:sz w:val="28"/>
          <w:szCs w:val="28"/>
        </w:rPr>
      </w:pPr>
      <w:r w:rsidRPr="0070360A">
        <w:rPr>
          <w:sz w:val="28"/>
          <w:szCs w:val="28"/>
        </w:rPr>
        <w:t>Оповещение населения и обслуживающего персонала, находящегося вне зданий на рассматриваемой территории, организуется через уличные громкоговорители.</w:t>
      </w:r>
    </w:p>
    <w:p w:rsidR="00D5346E" w:rsidRPr="0070360A" w:rsidRDefault="00D5346E" w:rsidP="0070360A">
      <w:pPr>
        <w:jc w:val="both"/>
        <w:rPr>
          <w:sz w:val="28"/>
          <w:szCs w:val="28"/>
        </w:rPr>
      </w:pPr>
      <w:r w:rsidRPr="0070360A">
        <w:rPr>
          <w:sz w:val="28"/>
          <w:szCs w:val="28"/>
        </w:rPr>
        <w:t>Сигналы оповещения населения будут доводиться через установленные громкоговорители с учетом 100 % оповещения населения, персонала объектов, находящегося вне служебных зданий. Радиус охвата сигнала сирены – не менее 1000 м. Точное количество громкоговорителей и сирен определяется при дальнейшем проектировании.</w:t>
      </w:r>
    </w:p>
    <w:p w:rsidR="00D5346E" w:rsidRPr="0070360A" w:rsidRDefault="00D5346E" w:rsidP="0070360A">
      <w:pPr>
        <w:jc w:val="both"/>
        <w:rPr>
          <w:sz w:val="28"/>
          <w:szCs w:val="28"/>
        </w:rPr>
      </w:pPr>
      <w:r w:rsidRPr="0070360A">
        <w:rPr>
          <w:sz w:val="28"/>
          <w:szCs w:val="28"/>
        </w:rPr>
        <w:t>Также для оповещения населения по сигналам ГО и ЧС предусматривается использование радиотрансляционных устройств беспроводного или проводного вещания в местах постоянного или временного нахождения.</w:t>
      </w:r>
    </w:p>
    <w:p w:rsidR="00D5346E" w:rsidRPr="0070360A" w:rsidRDefault="00D5346E" w:rsidP="0070360A">
      <w:pPr>
        <w:jc w:val="both"/>
        <w:rPr>
          <w:sz w:val="28"/>
          <w:szCs w:val="28"/>
        </w:rPr>
      </w:pPr>
      <w:r w:rsidRPr="0070360A">
        <w:rPr>
          <w:sz w:val="28"/>
          <w:szCs w:val="28"/>
        </w:rPr>
        <w:t>Мероприятия по предупреждению чрезвычайных ситуаций от техногенных и природных процессов.</w:t>
      </w:r>
    </w:p>
    <w:p w:rsidR="00D5346E" w:rsidRPr="0070360A" w:rsidRDefault="00D5346E" w:rsidP="0070360A">
      <w:pPr>
        <w:jc w:val="both"/>
        <w:rPr>
          <w:sz w:val="28"/>
          <w:szCs w:val="28"/>
        </w:rPr>
      </w:pPr>
      <w:r w:rsidRPr="0070360A">
        <w:rPr>
          <w:sz w:val="28"/>
          <w:szCs w:val="28"/>
        </w:rPr>
        <w:t>Выбор средств и способов по инженерной защите от опасных геологических процессов на конкретных объектах строительства принадлежит проектировщику после инженерных изысканий соответствующей стадии и направленности.</w:t>
      </w:r>
    </w:p>
    <w:p w:rsidR="00D5346E" w:rsidRPr="0070360A" w:rsidRDefault="00D5346E" w:rsidP="0070360A">
      <w:pPr>
        <w:jc w:val="both"/>
        <w:rPr>
          <w:sz w:val="28"/>
          <w:szCs w:val="28"/>
        </w:rPr>
      </w:pPr>
      <w:r w:rsidRPr="0070360A">
        <w:rPr>
          <w:sz w:val="28"/>
          <w:szCs w:val="28"/>
        </w:rPr>
        <w:t>В ходе эксплуатации проектируемой территории следует предусматривать контроль со стороны государственных надзорных органов, комиссии по чрезвычайным ситуациям за содержанием и исправностью строительных конструкций, инженерных коммуникаций, проведением планово-предупредительных ремонтов сооружений и инженерных сетей в установленные сроки, контроля выполнения правил дорожного движения и пожарной безопасности.</w:t>
      </w:r>
    </w:p>
    <w:p w:rsidR="00D5346E" w:rsidRPr="0070360A" w:rsidRDefault="00D5346E" w:rsidP="0070360A">
      <w:pPr>
        <w:jc w:val="both"/>
        <w:rPr>
          <w:sz w:val="28"/>
          <w:szCs w:val="28"/>
        </w:rPr>
      </w:pPr>
      <w:r w:rsidRPr="0070360A">
        <w:rPr>
          <w:sz w:val="28"/>
          <w:szCs w:val="28"/>
        </w:rPr>
        <w:t xml:space="preserve">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w:t>
      </w:r>
      <w:r w:rsidRPr="0070360A">
        <w:rPr>
          <w:sz w:val="28"/>
          <w:szCs w:val="28"/>
        </w:rPr>
        <w:lastRenderedPageBreak/>
        <w:t>подсистемами, входящими в Российскую систему предупреждения и действий в ЧС, является обеспечение безопасности людей в ЧС.</w:t>
      </w:r>
    </w:p>
    <w:p w:rsidR="00D5346E" w:rsidRPr="0070360A" w:rsidRDefault="00D5346E" w:rsidP="0070360A">
      <w:pPr>
        <w:jc w:val="both"/>
        <w:rPr>
          <w:sz w:val="28"/>
          <w:szCs w:val="28"/>
        </w:rPr>
      </w:pPr>
      <w:r w:rsidRPr="0070360A">
        <w:rPr>
          <w:sz w:val="28"/>
          <w:szCs w:val="28"/>
        </w:rPr>
        <w:t>Безопасность людей в ЧС обеспечивается:</w:t>
      </w:r>
    </w:p>
    <w:p w:rsidR="00D5346E" w:rsidRPr="0070360A" w:rsidRDefault="00D5346E" w:rsidP="0070360A">
      <w:pPr>
        <w:jc w:val="both"/>
        <w:rPr>
          <w:sz w:val="28"/>
          <w:szCs w:val="28"/>
        </w:rPr>
      </w:pPr>
      <w:r w:rsidRPr="0070360A">
        <w:rPr>
          <w:sz w:val="28"/>
          <w:szCs w:val="28"/>
        </w:rPr>
        <w:t>- снижением вероятности возникновения и уменьшением возможных масштабов источников природных и техногенных ЧС;</w:t>
      </w:r>
    </w:p>
    <w:p w:rsidR="00D5346E" w:rsidRPr="0070360A" w:rsidRDefault="00D5346E" w:rsidP="0070360A">
      <w:pPr>
        <w:jc w:val="both"/>
        <w:rPr>
          <w:sz w:val="28"/>
          <w:szCs w:val="28"/>
        </w:rPr>
      </w:pPr>
      <w:r w:rsidRPr="0070360A">
        <w:rPr>
          <w:sz w:val="28"/>
          <w:szCs w:val="28"/>
        </w:rPr>
        <w:t>- локализацией, блокированием, подавлением, сокращением времени существования, масштабов и ослабления действия поражающих факторов и источников ЧС;</w:t>
      </w:r>
    </w:p>
    <w:p w:rsidR="00D5346E" w:rsidRPr="0070360A" w:rsidRDefault="00D5346E" w:rsidP="0070360A">
      <w:pPr>
        <w:jc w:val="both"/>
        <w:rPr>
          <w:sz w:val="28"/>
          <w:szCs w:val="28"/>
        </w:rPr>
      </w:pPr>
      <w:r w:rsidRPr="0070360A">
        <w:rPr>
          <w:sz w:val="28"/>
          <w:szCs w:val="28"/>
        </w:rPr>
        <w:t>-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населенного пункта,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5346E" w:rsidRPr="0070360A" w:rsidRDefault="00D5346E" w:rsidP="0070360A">
      <w:pPr>
        <w:jc w:val="both"/>
        <w:rPr>
          <w:sz w:val="28"/>
          <w:szCs w:val="28"/>
        </w:rPr>
      </w:pPr>
      <w:r w:rsidRPr="0070360A">
        <w:rPr>
          <w:sz w:val="28"/>
          <w:szCs w:val="28"/>
        </w:rPr>
        <w:t>-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D5346E" w:rsidRPr="0070360A" w:rsidRDefault="00D5346E" w:rsidP="0070360A">
      <w:pPr>
        <w:jc w:val="both"/>
        <w:rPr>
          <w:sz w:val="28"/>
          <w:szCs w:val="28"/>
        </w:rPr>
      </w:pPr>
      <w:r w:rsidRPr="0070360A">
        <w:rPr>
          <w:sz w:val="28"/>
          <w:szCs w:val="28"/>
        </w:rPr>
        <w:t>-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rsidR="00D5346E" w:rsidRPr="0070360A" w:rsidRDefault="00D5346E" w:rsidP="0070360A">
      <w:pPr>
        <w:jc w:val="both"/>
        <w:rPr>
          <w:sz w:val="28"/>
          <w:szCs w:val="28"/>
        </w:rPr>
      </w:pPr>
      <w:r w:rsidRPr="0070360A">
        <w:rPr>
          <w:sz w:val="28"/>
          <w:szCs w:val="28"/>
        </w:rPr>
        <w:t>- ликвидацией последствий и реабилитацией населения, территорий и окружающей среды, подвергшихся воздействию при ЧС.</w:t>
      </w:r>
    </w:p>
    <w:p w:rsidR="00D5346E" w:rsidRPr="0070360A" w:rsidRDefault="00D5346E" w:rsidP="0070360A">
      <w:pPr>
        <w:jc w:val="both"/>
        <w:rPr>
          <w:sz w:val="28"/>
          <w:szCs w:val="28"/>
        </w:rPr>
      </w:pPr>
      <w:r w:rsidRPr="0070360A">
        <w:rPr>
          <w:sz w:val="28"/>
          <w:szCs w:val="28"/>
        </w:rPr>
        <w:t>Мероприятия по защите при ЧС, учитываемые при проектировании зданий и сооружений, устанавливаются требованиями:</w:t>
      </w:r>
    </w:p>
    <w:p w:rsidR="00D5346E" w:rsidRPr="0070360A" w:rsidRDefault="00D5346E" w:rsidP="0070360A">
      <w:pPr>
        <w:jc w:val="both"/>
        <w:rPr>
          <w:sz w:val="28"/>
          <w:szCs w:val="28"/>
        </w:rPr>
      </w:pPr>
      <w:r w:rsidRPr="0070360A">
        <w:rPr>
          <w:sz w:val="28"/>
          <w:szCs w:val="28"/>
        </w:rPr>
        <w:t>- ФЗ от 29.12.2004 № 190-ФЗ Градостроительный кодекс РФ</w:t>
      </w:r>
    </w:p>
    <w:p w:rsidR="00D5346E" w:rsidRPr="0070360A" w:rsidRDefault="00D5346E" w:rsidP="0070360A">
      <w:pPr>
        <w:jc w:val="both"/>
        <w:rPr>
          <w:sz w:val="28"/>
          <w:szCs w:val="28"/>
        </w:rPr>
      </w:pPr>
      <w:r w:rsidRPr="0070360A">
        <w:rPr>
          <w:sz w:val="28"/>
          <w:szCs w:val="28"/>
        </w:rPr>
        <w:t xml:space="preserve">- ФЗ от 21.12.1994 № 68-ФЗ О защите населения и территорий от ЧС природного и техногенного характера </w:t>
      </w:r>
    </w:p>
    <w:p w:rsidR="00D5346E" w:rsidRPr="0070360A" w:rsidRDefault="00D5346E" w:rsidP="0070360A">
      <w:pPr>
        <w:jc w:val="both"/>
        <w:rPr>
          <w:sz w:val="28"/>
          <w:szCs w:val="28"/>
        </w:rPr>
      </w:pPr>
      <w:r w:rsidRPr="0070360A">
        <w:rPr>
          <w:sz w:val="28"/>
          <w:szCs w:val="28"/>
        </w:rPr>
        <w:t xml:space="preserve">- ФЗ от 22.07.2008 № 123-ФЗ Технический регламент о требованиях пожарной безопасности </w:t>
      </w:r>
    </w:p>
    <w:p w:rsidR="00D5346E" w:rsidRPr="0070360A" w:rsidRDefault="00D5346E" w:rsidP="0070360A">
      <w:pPr>
        <w:jc w:val="both"/>
        <w:rPr>
          <w:sz w:val="28"/>
          <w:szCs w:val="28"/>
        </w:rPr>
      </w:pPr>
      <w:r w:rsidRPr="0070360A">
        <w:rPr>
          <w:sz w:val="28"/>
          <w:szCs w:val="28"/>
        </w:rPr>
        <w:t xml:space="preserve">- ФЗ от 21.07.1997 №116-ФЗ О промышленной безопасности опасных производственных объектов </w:t>
      </w:r>
    </w:p>
    <w:p w:rsidR="00D5346E" w:rsidRPr="0070360A" w:rsidRDefault="00D5346E" w:rsidP="0070360A">
      <w:pPr>
        <w:jc w:val="both"/>
        <w:rPr>
          <w:sz w:val="28"/>
          <w:szCs w:val="28"/>
        </w:rPr>
      </w:pPr>
      <w:r w:rsidRPr="0070360A">
        <w:rPr>
          <w:sz w:val="28"/>
          <w:szCs w:val="28"/>
        </w:rPr>
        <w:t xml:space="preserve">- ФЗ от 30.12.2009 № 384-ФЗ Технический регламент о безопасности зданий и сооружений </w:t>
      </w:r>
    </w:p>
    <w:p w:rsidR="00D5346E" w:rsidRPr="0070360A" w:rsidRDefault="00D5346E" w:rsidP="0070360A">
      <w:pPr>
        <w:jc w:val="both"/>
        <w:rPr>
          <w:sz w:val="28"/>
          <w:szCs w:val="28"/>
        </w:rPr>
      </w:pPr>
      <w:r w:rsidRPr="0070360A">
        <w:rPr>
          <w:sz w:val="28"/>
          <w:szCs w:val="28"/>
        </w:rPr>
        <w:t xml:space="preserve">- ПП Российской Федерации от 30 декабря 2003 г. N 794 «О единой государственной системе предупреждения и ликвидации чрезвычайных ситуаций» (РСЧС) </w:t>
      </w:r>
    </w:p>
    <w:p w:rsidR="00D5346E" w:rsidRPr="0070360A" w:rsidRDefault="00D5346E" w:rsidP="0070360A">
      <w:pPr>
        <w:jc w:val="both"/>
        <w:rPr>
          <w:sz w:val="28"/>
          <w:szCs w:val="28"/>
        </w:rPr>
      </w:pPr>
      <w:r w:rsidRPr="0070360A">
        <w:rPr>
          <w:sz w:val="28"/>
          <w:szCs w:val="28"/>
        </w:rPr>
        <w:lastRenderedPageBreak/>
        <w:t>- ПП Российской Федерации от 1.03.1993 г. № 178 «О создании локальных систем оповещения в районах размещения потенциально опасных объектов»;</w:t>
      </w:r>
    </w:p>
    <w:p w:rsidR="00D5346E" w:rsidRPr="0070360A" w:rsidRDefault="00D5346E" w:rsidP="0070360A">
      <w:pPr>
        <w:jc w:val="both"/>
        <w:rPr>
          <w:sz w:val="28"/>
          <w:szCs w:val="28"/>
        </w:rPr>
      </w:pPr>
      <w:r w:rsidRPr="0070360A">
        <w:rPr>
          <w:sz w:val="28"/>
          <w:szCs w:val="28"/>
        </w:rPr>
        <w:t>- П № 422/90/376 от 25.07.06 Положения о системах оповещения населения</w:t>
      </w:r>
    </w:p>
    <w:p w:rsidR="00D5346E" w:rsidRPr="0070360A" w:rsidRDefault="00D5346E" w:rsidP="0070360A">
      <w:pPr>
        <w:jc w:val="both"/>
        <w:rPr>
          <w:sz w:val="28"/>
          <w:szCs w:val="28"/>
        </w:rPr>
      </w:pPr>
      <w:r w:rsidRPr="0070360A">
        <w:rPr>
          <w:sz w:val="28"/>
          <w:szCs w:val="28"/>
        </w:rPr>
        <w:t>- СП 88.13330.2014 Защитные сооружения гражданской обороны</w:t>
      </w:r>
    </w:p>
    <w:p w:rsidR="00D5346E" w:rsidRPr="0070360A" w:rsidRDefault="00D5346E" w:rsidP="0070360A">
      <w:pPr>
        <w:jc w:val="both"/>
        <w:rPr>
          <w:sz w:val="28"/>
          <w:szCs w:val="28"/>
        </w:rPr>
      </w:pPr>
      <w:r w:rsidRPr="0070360A">
        <w:rPr>
          <w:sz w:val="28"/>
          <w:szCs w:val="28"/>
        </w:rPr>
        <w:t>- СНиП 2.06.15-85 Инженерная защита территорий от затопления и подтопления</w:t>
      </w:r>
    </w:p>
    <w:p w:rsidR="00D5346E" w:rsidRPr="0070360A" w:rsidRDefault="00D5346E" w:rsidP="0070360A">
      <w:pPr>
        <w:jc w:val="both"/>
        <w:rPr>
          <w:sz w:val="28"/>
          <w:szCs w:val="28"/>
        </w:rPr>
      </w:pPr>
      <w:r w:rsidRPr="0070360A">
        <w:rPr>
          <w:sz w:val="28"/>
          <w:szCs w:val="28"/>
        </w:rPr>
        <w:t>- СП 116.13330.2012 Инженерная защита территорий, зданий и сооружений от опасных геологических процессов. Основные положения</w:t>
      </w:r>
    </w:p>
    <w:p w:rsidR="00D5346E" w:rsidRPr="0070360A" w:rsidRDefault="00D5346E" w:rsidP="0070360A">
      <w:pPr>
        <w:jc w:val="both"/>
        <w:rPr>
          <w:sz w:val="28"/>
          <w:szCs w:val="28"/>
        </w:rPr>
      </w:pPr>
      <w:r w:rsidRPr="0070360A">
        <w:rPr>
          <w:sz w:val="28"/>
          <w:szCs w:val="28"/>
        </w:rPr>
        <w:t>- СП 14.13330.2010 Строительство в сейсмических районах</w:t>
      </w:r>
    </w:p>
    <w:p w:rsidR="00D5346E" w:rsidRPr="0070360A" w:rsidRDefault="00D5346E" w:rsidP="0070360A">
      <w:pPr>
        <w:jc w:val="both"/>
        <w:rPr>
          <w:sz w:val="28"/>
          <w:szCs w:val="28"/>
        </w:rPr>
      </w:pPr>
      <w:r w:rsidRPr="0070360A">
        <w:rPr>
          <w:sz w:val="28"/>
          <w:szCs w:val="28"/>
        </w:rPr>
        <w:t>- СП 165.1325800.2014 Инженерно-технические мероприятия по гражданской обороне</w:t>
      </w:r>
    </w:p>
    <w:p w:rsidR="00D5346E" w:rsidRPr="0070360A" w:rsidRDefault="00D5346E" w:rsidP="0070360A">
      <w:pPr>
        <w:jc w:val="both"/>
        <w:rPr>
          <w:sz w:val="28"/>
          <w:szCs w:val="28"/>
        </w:rPr>
      </w:pPr>
      <w:r w:rsidRPr="0070360A">
        <w:rPr>
          <w:sz w:val="28"/>
          <w:szCs w:val="28"/>
        </w:rPr>
        <w:t>Мероприятия по подготовке к действиям по защите населения в ЧС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5346E" w:rsidRPr="0070360A" w:rsidRDefault="00D5346E" w:rsidP="0070360A">
      <w:pPr>
        <w:jc w:val="both"/>
        <w:rPr>
          <w:sz w:val="28"/>
          <w:szCs w:val="28"/>
        </w:rPr>
      </w:pPr>
      <w:r w:rsidRPr="0070360A">
        <w:rPr>
          <w:sz w:val="28"/>
          <w:szCs w:val="28"/>
        </w:rPr>
        <w:t>Мероприятия по защите населения в ЧС планируются и проводятся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5346E" w:rsidRPr="0070360A" w:rsidRDefault="00D5346E" w:rsidP="0070360A">
      <w:pPr>
        <w:jc w:val="both"/>
        <w:rPr>
          <w:sz w:val="28"/>
          <w:szCs w:val="28"/>
        </w:rPr>
      </w:pPr>
      <w:r w:rsidRPr="0070360A">
        <w:rPr>
          <w:sz w:val="28"/>
          <w:szCs w:val="28"/>
        </w:rPr>
        <w:t xml:space="preserve">Для минимизации социального и материального ущерба на объектах ПОО и транспорте предусматриваются противопожарные разрывы, подземная прокладка коммуникаций, на последующих стадиях проектирования рекомендуется выполнение СЗЗ для указанных объектов, оповещение и эвакуация населения и материальных ценностей из зон действия поражающих факторов. </w:t>
      </w:r>
    </w:p>
    <w:p w:rsidR="00D5346E" w:rsidRPr="0070360A" w:rsidRDefault="00D5346E" w:rsidP="0070360A">
      <w:pPr>
        <w:jc w:val="both"/>
        <w:rPr>
          <w:sz w:val="28"/>
          <w:szCs w:val="28"/>
        </w:rPr>
      </w:pPr>
      <w:r w:rsidRPr="0070360A">
        <w:rPr>
          <w:sz w:val="28"/>
          <w:szCs w:val="28"/>
        </w:rPr>
        <w:t>Предлагается осуществление следующих мер, направленных на снижение риска аварий на ПОО:</w:t>
      </w:r>
    </w:p>
    <w:p w:rsidR="00D5346E" w:rsidRPr="0070360A" w:rsidRDefault="00D5346E" w:rsidP="0070360A">
      <w:pPr>
        <w:jc w:val="both"/>
        <w:rPr>
          <w:sz w:val="28"/>
          <w:szCs w:val="28"/>
        </w:rPr>
      </w:pPr>
      <w:r w:rsidRPr="0070360A">
        <w:rPr>
          <w:sz w:val="28"/>
          <w:szCs w:val="28"/>
        </w:rPr>
        <w:t>Для предупреждения развития аварий и локализацию выбросов природного газа из систем газоснабжения предусматривается:</w:t>
      </w:r>
    </w:p>
    <w:p w:rsidR="00D5346E" w:rsidRPr="0070360A" w:rsidRDefault="00D5346E" w:rsidP="0070360A">
      <w:pPr>
        <w:jc w:val="both"/>
        <w:rPr>
          <w:sz w:val="28"/>
          <w:szCs w:val="28"/>
        </w:rPr>
      </w:pPr>
      <w:r w:rsidRPr="0070360A">
        <w:rPr>
          <w:sz w:val="28"/>
          <w:szCs w:val="28"/>
        </w:rPr>
        <w:t>− снижение давления газа в сети;</w:t>
      </w:r>
    </w:p>
    <w:p w:rsidR="00D5346E" w:rsidRPr="0070360A" w:rsidRDefault="00D5346E" w:rsidP="0070360A">
      <w:pPr>
        <w:jc w:val="both"/>
        <w:rPr>
          <w:sz w:val="28"/>
          <w:szCs w:val="28"/>
        </w:rPr>
      </w:pPr>
      <w:r w:rsidRPr="0070360A">
        <w:rPr>
          <w:sz w:val="28"/>
          <w:szCs w:val="28"/>
        </w:rPr>
        <w:t>− прекращение подачи газа газопотребляющим агрегатам и установкам;</w:t>
      </w:r>
    </w:p>
    <w:p w:rsidR="00D5346E" w:rsidRPr="0070360A" w:rsidRDefault="00D5346E" w:rsidP="0070360A">
      <w:pPr>
        <w:jc w:val="both"/>
        <w:rPr>
          <w:sz w:val="28"/>
          <w:szCs w:val="28"/>
        </w:rPr>
      </w:pPr>
      <w:r w:rsidRPr="0070360A">
        <w:rPr>
          <w:sz w:val="28"/>
          <w:szCs w:val="28"/>
        </w:rPr>
        <w:t>− отключение от действующей сети поврежденного участка газопровода;</w:t>
      </w:r>
    </w:p>
    <w:p w:rsidR="00D5346E" w:rsidRPr="0070360A" w:rsidRDefault="00D5346E" w:rsidP="0070360A">
      <w:pPr>
        <w:jc w:val="both"/>
        <w:rPr>
          <w:sz w:val="28"/>
          <w:szCs w:val="28"/>
        </w:rPr>
      </w:pPr>
      <w:r w:rsidRPr="0070360A">
        <w:rPr>
          <w:sz w:val="28"/>
          <w:szCs w:val="28"/>
        </w:rPr>
        <w:t>− вентиляция естественная или принудительная загазованных помещений;</w:t>
      </w:r>
    </w:p>
    <w:p w:rsidR="00D5346E" w:rsidRPr="0070360A" w:rsidRDefault="00D5346E" w:rsidP="0070360A">
      <w:pPr>
        <w:jc w:val="both"/>
        <w:rPr>
          <w:sz w:val="28"/>
          <w:szCs w:val="28"/>
        </w:rPr>
      </w:pPr>
      <w:r w:rsidRPr="0070360A">
        <w:rPr>
          <w:sz w:val="28"/>
          <w:szCs w:val="28"/>
        </w:rPr>
        <w:t>− недопущение в загазованных зонах, помещениях включения и выключения электроприборов, пользования открытым огнем, нагревательными приборами;</w:t>
      </w:r>
    </w:p>
    <w:p w:rsidR="00D5346E" w:rsidRPr="0070360A" w:rsidRDefault="00D5346E" w:rsidP="0070360A">
      <w:pPr>
        <w:jc w:val="both"/>
        <w:rPr>
          <w:sz w:val="28"/>
          <w:szCs w:val="28"/>
        </w:rPr>
      </w:pPr>
      <w:r w:rsidRPr="0070360A">
        <w:rPr>
          <w:sz w:val="28"/>
          <w:szCs w:val="28"/>
        </w:rPr>
        <w:lastRenderedPageBreak/>
        <w:t>− ограждение и охрана загазованных помещений, зон с целью предотвращения проникновения туда посторонних и внесения открытого огня;</w:t>
      </w:r>
    </w:p>
    <w:p w:rsidR="00D5346E" w:rsidRPr="0070360A" w:rsidRDefault="00D5346E" w:rsidP="0070360A">
      <w:pPr>
        <w:jc w:val="both"/>
        <w:rPr>
          <w:sz w:val="28"/>
          <w:szCs w:val="28"/>
        </w:rPr>
      </w:pPr>
      <w:r w:rsidRPr="0070360A">
        <w:rPr>
          <w:sz w:val="28"/>
          <w:szCs w:val="28"/>
        </w:rPr>
        <w:t>− в необходимых случаях эвакуация из загазованных помещений людей.</w:t>
      </w:r>
    </w:p>
    <w:p w:rsidR="00D5346E" w:rsidRPr="0070360A" w:rsidRDefault="00D5346E" w:rsidP="0070360A">
      <w:pPr>
        <w:jc w:val="both"/>
        <w:rPr>
          <w:sz w:val="28"/>
          <w:szCs w:val="28"/>
        </w:rPr>
      </w:pPr>
      <w:r w:rsidRPr="0070360A">
        <w:rPr>
          <w:sz w:val="28"/>
          <w:szCs w:val="28"/>
        </w:rPr>
        <w:t>При аварийном проливе ЛВЖ в ходе операций по заполнению транспортных средств предусматривается:</w:t>
      </w:r>
    </w:p>
    <w:p w:rsidR="00D5346E" w:rsidRPr="0070360A" w:rsidRDefault="00D5346E" w:rsidP="0070360A">
      <w:pPr>
        <w:jc w:val="both"/>
        <w:rPr>
          <w:sz w:val="28"/>
          <w:szCs w:val="28"/>
        </w:rPr>
      </w:pPr>
      <w:r w:rsidRPr="0070360A">
        <w:rPr>
          <w:sz w:val="28"/>
          <w:szCs w:val="28"/>
        </w:rPr>
        <w:t>− немедленное прекращение работы перекачивающих насосов;</w:t>
      </w:r>
    </w:p>
    <w:p w:rsidR="00D5346E" w:rsidRPr="0070360A" w:rsidRDefault="00D5346E" w:rsidP="0070360A">
      <w:pPr>
        <w:jc w:val="both"/>
        <w:rPr>
          <w:sz w:val="28"/>
          <w:szCs w:val="28"/>
        </w:rPr>
      </w:pPr>
      <w:r w:rsidRPr="0070360A">
        <w:rPr>
          <w:sz w:val="28"/>
          <w:szCs w:val="28"/>
        </w:rPr>
        <w:t>− закрытие отсекающих устройств в напорной линии цистерны;</w:t>
      </w:r>
    </w:p>
    <w:p w:rsidR="00D5346E" w:rsidRPr="0070360A" w:rsidRDefault="00D5346E" w:rsidP="0070360A">
      <w:pPr>
        <w:jc w:val="both"/>
        <w:rPr>
          <w:sz w:val="28"/>
          <w:szCs w:val="28"/>
        </w:rPr>
      </w:pPr>
      <w:r w:rsidRPr="0070360A">
        <w:rPr>
          <w:sz w:val="28"/>
          <w:szCs w:val="28"/>
        </w:rPr>
        <w:t>− локализация пролива подручными материалами – адсорбентом (песком, снегом);</w:t>
      </w:r>
    </w:p>
    <w:p w:rsidR="00D5346E" w:rsidRPr="0070360A" w:rsidRDefault="00D5346E" w:rsidP="0070360A">
      <w:pPr>
        <w:jc w:val="both"/>
        <w:rPr>
          <w:sz w:val="28"/>
          <w:szCs w:val="28"/>
        </w:rPr>
      </w:pPr>
      <w:r w:rsidRPr="0070360A">
        <w:rPr>
          <w:sz w:val="28"/>
          <w:szCs w:val="28"/>
        </w:rPr>
        <w:t>− сбор адсорбента с последующей утилизацией.</w:t>
      </w:r>
    </w:p>
    <w:p w:rsidR="00D5346E" w:rsidRPr="0070360A" w:rsidRDefault="00D5346E" w:rsidP="0070360A">
      <w:pPr>
        <w:jc w:val="both"/>
        <w:rPr>
          <w:sz w:val="28"/>
          <w:szCs w:val="28"/>
        </w:rPr>
      </w:pPr>
      <w:r w:rsidRPr="0070360A">
        <w:rPr>
          <w:sz w:val="28"/>
          <w:szCs w:val="28"/>
        </w:rPr>
        <w:t>Предупреждение развития аварий и локализация выбросов опасных веществ на площадке объекта, обеспечивается следующими основными решениями:</w:t>
      </w:r>
    </w:p>
    <w:p w:rsidR="00D5346E" w:rsidRPr="0070360A" w:rsidRDefault="00D5346E" w:rsidP="0070360A">
      <w:pPr>
        <w:jc w:val="both"/>
        <w:rPr>
          <w:sz w:val="28"/>
          <w:szCs w:val="28"/>
        </w:rPr>
      </w:pPr>
      <w:r w:rsidRPr="0070360A">
        <w:rPr>
          <w:sz w:val="28"/>
          <w:szCs w:val="28"/>
        </w:rPr>
        <w:t>- локализация растекания топлив при разгерметизации оборудования ограждающими стенками;</w:t>
      </w:r>
    </w:p>
    <w:p w:rsidR="00D5346E" w:rsidRPr="0070360A" w:rsidRDefault="00D5346E" w:rsidP="0070360A">
      <w:pPr>
        <w:jc w:val="both"/>
        <w:rPr>
          <w:sz w:val="28"/>
          <w:szCs w:val="28"/>
        </w:rPr>
      </w:pPr>
      <w:r w:rsidRPr="0070360A">
        <w:rPr>
          <w:sz w:val="28"/>
          <w:szCs w:val="28"/>
        </w:rPr>
        <w:t>- отсечение аварийных участков запорной арматурой и прекращение перекачки топлив насосным оборудованием;</w:t>
      </w:r>
    </w:p>
    <w:p w:rsidR="00D5346E" w:rsidRPr="0070360A" w:rsidRDefault="00D5346E" w:rsidP="0070360A">
      <w:pPr>
        <w:jc w:val="both"/>
        <w:rPr>
          <w:sz w:val="28"/>
          <w:szCs w:val="28"/>
        </w:rPr>
      </w:pPr>
      <w:r w:rsidRPr="0070360A">
        <w:rPr>
          <w:sz w:val="28"/>
          <w:szCs w:val="28"/>
        </w:rPr>
        <w:t>- тушение возможных возгораний системой пожаротушения.</w:t>
      </w:r>
    </w:p>
    <w:p w:rsidR="00D5346E" w:rsidRPr="0070360A" w:rsidRDefault="00D5346E" w:rsidP="0070360A">
      <w:pPr>
        <w:jc w:val="both"/>
        <w:rPr>
          <w:sz w:val="28"/>
          <w:szCs w:val="28"/>
        </w:rPr>
      </w:pPr>
      <w:r w:rsidRPr="0070360A">
        <w:rPr>
          <w:sz w:val="28"/>
          <w:szCs w:val="28"/>
        </w:rPr>
        <w:t>Слив из аварийных трубопроводов и резервуаров следует предусматривать в аварийную емкость.</w:t>
      </w:r>
    </w:p>
    <w:p w:rsidR="00D5346E" w:rsidRPr="0070360A" w:rsidRDefault="00D5346E" w:rsidP="0070360A">
      <w:pPr>
        <w:jc w:val="both"/>
        <w:rPr>
          <w:sz w:val="28"/>
          <w:szCs w:val="28"/>
        </w:rPr>
      </w:pPr>
      <w:r w:rsidRPr="0070360A">
        <w:rPr>
          <w:sz w:val="28"/>
          <w:szCs w:val="28"/>
        </w:rPr>
        <w:t>Для предупреждения возможности возникновения опасных искровых разрядов статического электричества на поверхности оборудования, насосов, емкостей, трубопроводов предусмотрен отвод зарядов путем заземления.</w:t>
      </w:r>
    </w:p>
    <w:p w:rsidR="00D5346E" w:rsidRPr="0070360A" w:rsidRDefault="00D5346E" w:rsidP="0070360A">
      <w:pPr>
        <w:jc w:val="both"/>
        <w:rPr>
          <w:sz w:val="28"/>
          <w:szCs w:val="28"/>
        </w:rPr>
      </w:pPr>
      <w:r w:rsidRPr="0070360A">
        <w:rPr>
          <w:sz w:val="28"/>
          <w:szCs w:val="28"/>
        </w:rPr>
        <w:t>Система обеспечения пожарной безопасности объектов должна включать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D5346E" w:rsidRPr="0070360A" w:rsidRDefault="00D5346E" w:rsidP="0070360A">
      <w:pPr>
        <w:jc w:val="both"/>
        <w:rPr>
          <w:sz w:val="28"/>
          <w:szCs w:val="28"/>
        </w:rPr>
      </w:pPr>
      <w:r w:rsidRPr="0070360A">
        <w:rPr>
          <w:sz w:val="28"/>
          <w:szCs w:val="28"/>
        </w:rPr>
        <w:t xml:space="preserve">Размещение объектов капитального строительства на участке проектирования выполнено с учетом планировочных ограничений и режимов зон с особыми условиями использования территории, таких как: санитарно-защитная зона от охранных зон линейных объектов инженерной инфраструктуры, транспортной инфраструктуры, ПОО. Все вышеописанные зоны территории с особыми условиями использования являются планировочными ограничениями и учитываются при создании архитектурной композиции и назначении функционального использования территории. </w:t>
      </w:r>
    </w:p>
    <w:p w:rsidR="00D5346E" w:rsidRPr="0070360A" w:rsidRDefault="00D5346E" w:rsidP="0070360A">
      <w:pPr>
        <w:jc w:val="both"/>
        <w:rPr>
          <w:sz w:val="28"/>
          <w:szCs w:val="28"/>
        </w:rPr>
      </w:pPr>
    </w:p>
    <w:p w:rsidR="00D5346E" w:rsidRPr="0070360A" w:rsidRDefault="00D5346E" w:rsidP="0070360A">
      <w:pPr>
        <w:jc w:val="both"/>
        <w:rPr>
          <w:rFonts w:eastAsia="Calibri"/>
          <w:sz w:val="28"/>
          <w:szCs w:val="28"/>
        </w:rPr>
      </w:pPr>
      <w:bookmarkStart w:id="98" w:name="_Toc169613014"/>
      <w:r w:rsidRPr="0070360A">
        <w:rPr>
          <w:rFonts w:eastAsia="Calibri"/>
          <w:sz w:val="28"/>
          <w:szCs w:val="28"/>
        </w:rPr>
        <w:t>Пожарная безопасность</w:t>
      </w:r>
      <w:bookmarkEnd w:id="98"/>
    </w:p>
    <w:p w:rsidR="00D5346E" w:rsidRPr="0070360A" w:rsidRDefault="00D5346E" w:rsidP="0070360A">
      <w:pPr>
        <w:jc w:val="both"/>
        <w:rPr>
          <w:sz w:val="28"/>
          <w:szCs w:val="28"/>
        </w:rPr>
      </w:pPr>
      <w:r w:rsidRPr="0070360A">
        <w:rPr>
          <w:sz w:val="28"/>
          <w:szCs w:val="28"/>
        </w:rPr>
        <w:t xml:space="preserve">Определяющая роль в системе обеспечения пожарной безопасности отводится органам государственной власти, органам местного самоуправления и гражданам, принимающим участие в обеспечении пожарной безопасности на основании законодательных норм Российской Федерации и её субъектов. </w:t>
      </w:r>
    </w:p>
    <w:p w:rsidR="00D5346E" w:rsidRPr="0070360A" w:rsidRDefault="00D5346E" w:rsidP="0070360A">
      <w:pPr>
        <w:jc w:val="both"/>
        <w:rPr>
          <w:sz w:val="28"/>
          <w:szCs w:val="28"/>
        </w:rPr>
      </w:pPr>
      <w:bookmarkStart w:id="99" w:name="_Hlk139042402"/>
      <w:r w:rsidRPr="0070360A">
        <w:rPr>
          <w:sz w:val="28"/>
          <w:szCs w:val="28"/>
        </w:rPr>
        <w:t>Территория Ленинского сельского поселения находится в оперативном ведении пожарно-спасательной части № 105, адрес: г. Усть-Лабинск, ул. Монтажная, 6. В распоряжении ПСЧ № 105 находится 4 спец. машины, из них АЦ – 3 ед., АЛ – 1 ед., личный состав – 48 человек. Время оперативно прибытия пожарно-</w:t>
      </w:r>
      <w:r w:rsidRPr="0070360A">
        <w:rPr>
          <w:sz w:val="28"/>
          <w:szCs w:val="28"/>
        </w:rPr>
        <w:lastRenderedPageBreak/>
        <w:t>спасательного отряда в Ленинское сельское  поселение не превышает установленного норматива.</w:t>
      </w:r>
    </w:p>
    <w:bookmarkEnd w:id="99"/>
    <w:p w:rsidR="00D5346E" w:rsidRPr="0070360A" w:rsidRDefault="00D5346E" w:rsidP="0070360A">
      <w:pPr>
        <w:jc w:val="both"/>
        <w:rPr>
          <w:sz w:val="28"/>
          <w:szCs w:val="28"/>
        </w:rPr>
      </w:pPr>
      <w:r w:rsidRPr="0070360A">
        <w:rPr>
          <w:sz w:val="28"/>
          <w:szCs w:val="28"/>
        </w:rPr>
        <w:t>В соответствии с Федеральным законом от 22 июля 2008 г. № 123-ФЗ (глава 14, статья 63), первичные меры пожарной безопасности на территории включают в себя:</w:t>
      </w:r>
    </w:p>
    <w:p w:rsidR="00D5346E" w:rsidRPr="0070360A" w:rsidRDefault="00D5346E" w:rsidP="0070360A">
      <w:pPr>
        <w:jc w:val="both"/>
        <w:rPr>
          <w:sz w:val="28"/>
          <w:szCs w:val="28"/>
        </w:rPr>
      </w:pPr>
      <w:r w:rsidRPr="0070360A">
        <w:rPr>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D5346E" w:rsidRPr="0070360A" w:rsidRDefault="00D5346E" w:rsidP="0070360A">
      <w:pPr>
        <w:jc w:val="both"/>
        <w:rPr>
          <w:sz w:val="28"/>
          <w:szCs w:val="28"/>
        </w:rPr>
      </w:pPr>
      <w:r w:rsidRPr="0070360A">
        <w:rPr>
          <w:sz w:val="28"/>
          <w:szCs w:val="28"/>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D5346E" w:rsidRPr="0070360A" w:rsidRDefault="00D5346E" w:rsidP="0070360A">
      <w:pPr>
        <w:jc w:val="both"/>
        <w:rPr>
          <w:sz w:val="28"/>
          <w:szCs w:val="28"/>
        </w:rPr>
      </w:pPr>
      <w:r w:rsidRPr="0070360A">
        <w:rPr>
          <w:sz w:val="28"/>
          <w:szCs w:val="28"/>
        </w:rPr>
        <w:t>3) разработку и организацию выполнения муниципальных целевых программ по вопросам обеспечения пожарной безопасности;</w:t>
      </w:r>
    </w:p>
    <w:p w:rsidR="00D5346E" w:rsidRPr="0070360A" w:rsidRDefault="00D5346E" w:rsidP="0070360A">
      <w:pPr>
        <w:jc w:val="both"/>
        <w:rPr>
          <w:sz w:val="28"/>
          <w:szCs w:val="28"/>
        </w:rPr>
      </w:pPr>
      <w:r w:rsidRPr="0070360A">
        <w:rPr>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D5346E" w:rsidRPr="0070360A" w:rsidRDefault="00D5346E" w:rsidP="0070360A">
      <w:pPr>
        <w:jc w:val="both"/>
        <w:rPr>
          <w:sz w:val="28"/>
          <w:szCs w:val="28"/>
        </w:rPr>
      </w:pPr>
      <w:r w:rsidRPr="0070360A">
        <w:rPr>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5346E" w:rsidRPr="0070360A" w:rsidRDefault="00D5346E" w:rsidP="0070360A">
      <w:pPr>
        <w:jc w:val="both"/>
        <w:rPr>
          <w:sz w:val="28"/>
          <w:szCs w:val="28"/>
        </w:rPr>
      </w:pPr>
      <w:r w:rsidRPr="0070360A">
        <w:rPr>
          <w:sz w:val="28"/>
          <w:szCs w:val="28"/>
        </w:rPr>
        <w:t xml:space="preserve">6) обеспечение беспрепятственного проезда пожарной техники к месту пожара; </w:t>
      </w:r>
    </w:p>
    <w:p w:rsidR="00D5346E" w:rsidRPr="0070360A" w:rsidRDefault="00D5346E" w:rsidP="0070360A">
      <w:pPr>
        <w:jc w:val="both"/>
        <w:rPr>
          <w:sz w:val="28"/>
          <w:szCs w:val="28"/>
        </w:rPr>
      </w:pPr>
      <w:r w:rsidRPr="0070360A">
        <w:rPr>
          <w:sz w:val="28"/>
          <w:szCs w:val="28"/>
        </w:rPr>
        <w:t>7) обеспечение связи и оповещения населения о пожаре;</w:t>
      </w:r>
    </w:p>
    <w:p w:rsidR="00D5346E" w:rsidRPr="0070360A" w:rsidRDefault="00D5346E" w:rsidP="0070360A">
      <w:pPr>
        <w:jc w:val="both"/>
        <w:rPr>
          <w:sz w:val="28"/>
          <w:szCs w:val="28"/>
        </w:rPr>
      </w:pPr>
      <w:r w:rsidRPr="0070360A">
        <w:rPr>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5346E" w:rsidRPr="0070360A" w:rsidRDefault="00D5346E" w:rsidP="0070360A">
      <w:pPr>
        <w:jc w:val="both"/>
        <w:rPr>
          <w:sz w:val="28"/>
          <w:szCs w:val="28"/>
        </w:rPr>
      </w:pPr>
      <w:r w:rsidRPr="0070360A">
        <w:rPr>
          <w:sz w:val="28"/>
          <w:szCs w:val="28"/>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5346E" w:rsidRPr="0070360A" w:rsidRDefault="00D5346E" w:rsidP="0070360A">
      <w:pPr>
        <w:jc w:val="both"/>
        <w:rPr>
          <w:sz w:val="28"/>
          <w:szCs w:val="28"/>
        </w:rPr>
      </w:pPr>
      <w:r w:rsidRPr="0070360A">
        <w:rPr>
          <w:sz w:val="28"/>
          <w:szCs w:val="28"/>
        </w:rPr>
        <w:t>Для вызова подразделений пожарной охраны в телефонных сетях установлен единый номер – «01», либо общий телефонный номер экстренных служб «112».</w:t>
      </w:r>
    </w:p>
    <w:p w:rsidR="00D5346E" w:rsidRPr="0070360A" w:rsidRDefault="00D5346E" w:rsidP="0070360A">
      <w:pPr>
        <w:jc w:val="both"/>
        <w:rPr>
          <w:sz w:val="28"/>
          <w:szCs w:val="28"/>
        </w:rPr>
      </w:pPr>
      <w:r w:rsidRPr="0070360A">
        <w:rPr>
          <w:sz w:val="28"/>
          <w:szCs w:val="28"/>
        </w:rPr>
        <w:t>В соответствии Федеральным законом от 22 июля 2008 г. № 123-ФЗ (глава 15, статьи 66, глава 16, статьи 69-75), при проектировании на территории Ленинского сельского поселения Усть-Лабинского района предусматривается соблюдение следующих требований пожарной безопасности:</w:t>
      </w:r>
    </w:p>
    <w:p w:rsidR="00D5346E" w:rsidRPr="0070360A" w:rsidRDefault="00D5346E" w:rsidP="0070360A">
      <w:pPr>
        <w:jc w:val="both"/>
        <w:rPr>
          <w:sz w:val="28"/>
          <w:szCs w:val="28"/>
        </w:rPr>
      </w:pPr>
      <w:bookmarkStart w:id="100" w:name="_Toc422747999"/>
      <w:r w:rsidRPr="0070360A">
        <w:rPr>
          <w:sz w:val="28"/>
          <w:szCs w:val="28"/>
        </w:rPr>
        <w:t>Размещение взрывопожароопасных объектов на территориях поселений и городских округов</w:t>
      </w:r>
      <w:bookmarkEnd w:id="100"/>
      <w:r w:rsidRPr="0070360A">
        <w:rPr>
          <w:sz w:val="28"/>
          <w:szCs w:val="28"/>
        </w:rPr>
        <w:t>:</w:t>
      </w:r>
    </w:p>
    <w:p w:rsidR="00D5346E" w:rsidRPr="0070360A" w:rsidRDefault="00D5346E" w:rsidP="0070360A">
      <w:pPr>
        <w:jc w:val="both"/>
        <w:rPr>
          <w:sz w:val="28"/>
          <w:szCs w:val="28"/>
        </w:rPr>
      </w:pPr>
      <w:r w:rsidRPr="0070360A">
        <w:rPr>
          <w:sz w:val="28"/>
          <w:szCs w:val="28"/>
        </w:rPr>
        <w:t xml:space="preserve">-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w:t>
      </w:r>
      <w:r w:rsidRPr="0070360A">
        <w:rPr>
          <w:sz w:val="28"/>
          <w:szCs w:val="28"/>
        </w:rPr>
        <w:lastRenderedPageBreak/>
        <w:t>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D5346E" w:rsidRPr="0070360A" w:rsidRDefault="00D5346E" w:rsidP="0070360A">
      <w:pPr>
        <w:jc w:val="both"/>
        <w:rPr>
          <w:sz w:val="28"/>
          <w:szCs w:val="28"/>
        </w:rPr>
      </w:pPr>
      <w:r w:rsidRPr="0070360A">
        <w:rPr>
          <w:sz w:val="28"/>
          <w:szCs w:val="28"/>
        </w:rPr>
        <w:t xml:space="preserve">-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128" w:history="1">
        <w:r w:rsidRPr="0070360A">
          <w:rPr>
            <w:sz w:val="28"/>
            <w:szCs w:val="28"/>
          </w:rPr>
          <w:t>Федеральным законом "О техническом регулировании"</w:t>
        </w:r>
      </w:hyperlink>
      <w:r w:rsidRPr="0070360A">
        <w:rPr>
          <w:sz w:val="28"/>
          <w:szCs w:val="28"/>
        </w:rPr>
        <w:t>,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D5346E" w:rsidRPr="0070360A" w:rsidRDefault="00D5346E" w:rsidP="0070360A">
      <w:pPr>
        <w:jc w:val="both"/>
        <w:rPr>
          <w:sz w:val="28"/>
          <w:szCs w:val="28"/>
        </w:rPr>
      </w:pPr>
      <w:r w:rsidRPr="0070360A">
        <w:rPr>
          <w:sz w:val="28"/>
          <w:szCs w:val="28"/>
        </w:rPr>
        <w:t xml:space="preserve">-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w:t>
      </w:r>
      <w:r w:rsidRPr="0070360A">
        <w:rPr>
          <w:sz w:val="28"/>
          <w:szCs w:val="28"/>
        </w:rPr>
        <w:lastRenderedPageBreak/>
        <w:t>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D5346E" w:rsidRPr="0070360A" w:rsidRDefault="00D5346E" w:rsidP="0070360A">
      <w:pPr>
        <w:jc w:val="both"/>
        <w:rPr>
          <w:sz w:val="28"/>
          <w:szCs w:val="28"/>
        </w:rPr>
      </w:pPr>
      <w:r w:rsidRPr="0070360A">
        <w:rPr>
          <w:sz w:val="28"/>
          <w:szCs w:val="28"/>
        </w:rPr>
        <w:t>-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D5346E" w:rsidRPr="0070360A" w:rsidRDefault="00D5346E" w:rsidP="0070360A">
      <w:pPr>
        <w:jc w:val="both"/>
        <w:rPr>
          <w:sz w:val="28"/>
          <w:szCs w:val="28"/>
        </w:rPr>
      </w:pPr>
      <w:r w:rsidRPr="0070360A">
        <w:rPr>
          <w:sz w:val="28"/>
          <w:szCs w:val="28"/>
        </w:rPr>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D5346E" w:rsidRPr="0070360A" w:rsidRDefault="00D5346E" w:rsidP="0070360A">
      <w:pPr>
        <w:jc w:val="both"/>
        <w:rPr>
          <w:sz w:val="28"/>
          <w:szCs w:val="28"/>
        </w:rPr>
      </w:pPr>
      <w:r w:rsidRPr="0070360A">
        <w:rPr>
          <w:sz w:val="28"/>
          <w:szCs w:val="28"/>
        </w:rPr>
        <w:t>Противопожарные расстояния между зданиями, сооружениями и лесничествами (лесопарками)</w:t>
      </w:r>
    </w:p>
    <w:p w:rsidR="00D5346E" w:rsidRPr="0070360A" w:rsidRDefault="00D5346E" w:rsidP="0070360A">
      <w:pPr>
        <w:jc w:val="both"/>
        <w:rPr>
          <w:sz w:val="28"/>
          <w:szCs w:val="28"/>
        </w:rPr>
      </w:pPr>
      <w:r w:rsidRPr="0070360A">
        <w:rPr>
          <w:sz w:val="28"/>
          <w:szCs w:val="28"/>
        </w:rPr>
        <w:t>-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129" w:history="1">
        <w:r w:rsidRPr="0070360A">
          <w:rPr>
            <w:sz w:val="28"/>
            <w:szCs w:val="28"/>
          </w:rPr>
          <w:t>таблицах 12</w:t>
        </w:r>
      </w:hyperlink>
      <w:r w:rsidRPr="0070360A">
        <w:rPr>
          <w:sz w:val="28"/>
          <w:szCs w:val="28"/>
        </w:rPr>
        <w:t>, </w:t>
      </w:r>
      <w:hyperlink r:id="rId130" w:history="1">
        <w:r w:rsidRPr="0070360A">
          <w:rPr>
            <w:sz w:val="28"/>
            <w:szCs w:val="28"/>
          </w:rPr>
          <w:t>15</w:t>
        </w:r>
      </w:hyperlink>
      <w:r w:rsidRPr="0070360A">
        <w:rPr>
          <w:sz w:val="28"/>
          <w:szCs w:val="28"/>
        </w:rPr>
        <w:t>, </w:t>
      </w:r>
      <w:hyperlink r:id="rId131" w:history="1">
        <w:r w:rsidRPr="0070360A">
          <w:rPr>
            <w:sz w:val="28"/>
            <w:szCs w:val="28"/>
          </w:rPr>
          <w:t>17</w:t>
        </w:r>
      </w:hyperlink>
      <w:r w:rsidRPr="0070360A">
        <w:rPr>
          <w:sz w:val="28"/>
          <w:szCs w:val="28"/>
        </w:rPr>
        <w:t>, </w:t>
      </w:r>
      <w:hyperlink r:id="rId132" w:history="1">
        <w:r w:rsidRPr="0070360A">
          <w:rPr>
            <w:sz w:val="28"/>
            <w:szCs w:val="28"/>
          </w:rPr>
          <w:t>18</w:t>
        </w:r>
      </w:hyperlink>
      <w:r w:rsidRPr="0070360A">
        <w:rPr>
          <w:sz w:val="28"/>
          <w:szCs w:val="28"/>
        </w:rPr>
        <w:t>, </w:t>
      </w:r>
      <w:hyperlink r:id="rId133" w:history="1">
        <w:r w:rsidRPr="0070360A">
          <w:rPr>
            <w:sz w:val="28"/>
            <w:szCs w:val="28"/>
          </w:rPr>
          <w:t>19</w:t>
        </w:r>
      </w:hyperlink>
      <w:r w:rsidRPr="0070360A">
        <w:rPr>
          <w:sz w:val="28"/>
          <w:szCs w:val="28"/>
        </w:rPr>
        <w:t> и </w:t>
      </w:r>
      <w:hyperlink r:id="rId134" w:history="1">
        <w:r w:rsidRPr="0070360A">
          <w:rPr>
            <w:sz w:val="28"/>
            <w:szCs w:val="28"/>
          </w:rPr>
          <w:t>20 приложения к настоящему Федеральному закону</w:t>
        </w:r>
      </w:hyperlink>
      <w:r w:rsidRPr="0070360A">
        <w:rPr>
          <w:sz w:val="28"/>
          <w:szCs w:val="28"/>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135" w:history="1">
        <w:r w:rsidRPr="0070360A">
          <w:rPr>
            <w:sz w:val="28"/>
            <w:szCs w:val="28"/>
          </w:rPr>
          <w:t>статьей 37 настоящего Федерального закона</w:t>
        </w:r>
      </w:hyperlink>
      <w:r w:rsidRPr="0070360A">
        <w:rPr>
          <w:sz w:val="28"/>
          <w:szCs w:val="28"/>
        </w:rPr>
        <w:t>. При этом расчетное значение пожарного риска не должно превышать допустимое значение пожарного риска, установленное </w:t>
      </w:r>
      <w:hyperlink r:id="rId136" w:history="1">
        <w:r w:rsidRPr="0070360A">
          <w:rPr>
            <w:sz w:val="28"/>
            <w:szCs w:val="28"/>
          </w:rPr>
          <w:t>статьей 93 настоящего Федерального закона</w:t>
        </w:r>
      </w:hyperlink>
      <w:r w:rsidRPr="0070360A">
        <w:rPr>
          <w:sz w:val="28"/>
          <w:szCs w:val="28"/>
        </w:rPr>
        <w:t>.</w:t>
      </w:r>
    </w:p>
    <w:p w:rsidR="00D5346E" w:rsidRPr="0070360A" w:rsidRDefault="00D5346E" w:rsidP="0070360A">
      <w:pPr>
        <w:jc w:val="both"/>
        <w:rPr>
          <w:sz w:val="28"/>
          <w:szCs w:val="28"/>
        </w:rPr>
      </w:pPr>
      <w:r w:rsidRPr="0070360A">
        <w:rPr>
          <w:sz w:val="28"/>
          <w:szCs w:val="28"/>
        </w:rPr>
        <w:t>- Противопожарные расстояния должны обеспечивать нераспространение пожара:</w:t>
      </w:r>
    </w:p>
    <w:p w:rsidR="00D5346E" w:rsidRPr="0070360A" w:rsidRDefault="00D5346E" w:rsidP="0070360A">
      <w:pPr>
        <w:jc w:val="both"/>
        <w:rPr>
          <w:sz w:val="28"/>
          <w:szCs w:val="28"/>
        </w:rPr>
      </w:pPr>
      <w:r w:rsidRPr="0070360A">
        <w:rPr>
          <w:sz w:val="28"/>
          <w:szCs w:val="28"/>
        </w:rPr>
        <w:t>1) от лесных насаждений в лесничествах (лесопарках) до зданий и сооружений, расположенных: вне территорий лесничеств (лесопарков); на территориях лесничеств (лесопарков);</w:t>
      </w:r>
    </w:p>
    <w:p w:rsidR="00D5346E" w:rsidRPr="0070360A" w:rsidRDefault="00D5346E" w:rsidP="0070360A">
      <w:pPr>
        <w:jc w:val="both"/>
        <w:rPr>
          <w:sz w:val="28"/>
          <w:szCs w:val="28"/>
        </w:rPr>
      </w:pPr>
      <w:r w:rsidRPr="0070360A">
        <w:rPr>
          <w:sz w:val="28"/>
          <w:szCs w:val="28"/>
        </w:rPr>
        <w:t>2) от лесных насаждений вне лесничеств (лесопарков) до зданий и сооружений.</w:t>
      </w:r>
    </w:p>
    <w:p w:rsidR="00D5346E" w:rsidRPr="0070360A" w:rsidRDefault="00D5346E" w:rsidP="0070360A">
      <w:pPr>
        <w:jc w:val="both"/>
        <w:rPr>
          <w:sz w:val="28"/>
          <w:szCs w:val="28"/>
        </w:rPr>
      </w:pPr>
      <w:r w:rsidRPr="0070360A">
        <w:rPr>
          <w:sz w:val="28"/>
          <w:szCs w:val="28"/>
        </w:rPr>
        <w:t>-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D5346E" w:rsidRPr="0070360A" w:rsidRDefault="00D5346E" w:rsidP="0070360A">
      <w:pPr>
        <w:jc w:val="both"/>
        <w:rPr>
          <w:sz w:val="28"/>
          <w:szCs w:val="28"/>
        </w:rPr>
      </w:pPr>
      <w:r w:rsidRPr="0070360A">
        <w:rPr>
          <w:sz w:val="28"/>
          <w:szCs w:val="28"/>
        </w:rPr>
        <w:t>Противопожарные расстояния от зданий и сооружений складов нефти и нефтепродуктов до граничащих с ними объектов защиты</w:t>
      </w:r>
    </w:p>
    <w:p w:rsidR="00D5346E" w:rsidRPr="0070360A" w:rsidRDefault="00D5346E" w:rsidP="0070360A">
      <w:pPr>
        <w:jc w:val="both"/>
        <w:rPr>
          <w:sz w:val="28"/>
          <w:szCs w:val="28"/>
        </w:rPr>
      </w:pPr>
      <w:r w:rsidRPr="0070360A">
        <w:rPr>
          <w:sz w:val="28"/>
          <w:szCs w:val="28"/>
        </w:rPr>
        <w:t xml:space="preserve">- Противопожарные расстояния от зданий и сооружений категорий А, Б и В по взрывопожарной и пожарной опасности, расположенных на территориях </w:t>
      </w:r>
      <w:r w:rsidRPr="0070360A">
        <w:rPr>
          <w:sz w:val="28"/>
          <w:szCs w:val="28"/>
        </w:rPr>
        <w:lastRenderedPageBreak/>
        <w:t>складов нефти и нефтепродуктов, до граничащих с ними объектов защиты следует принимать в соответствии с </w:t>
      </w:r>
      <w:hyperlink r:id="rId137" w:history="1">
        <w:r w:rsidRPr="0070360A">
          <w:rPr>
            <w:sz w:val="28"/>
            <w:szCs w:val="28"/>
          </w:rPr>
          <w:t>таблицей 12 приложения к настоящему Федеральному закону</w:t>
        </w:r>
      </w:hyperlink>
      <w:r w:rsidRPr="0070360A">
        <w:rPr>
          <w:sz w:val="28"/>
          <w:szCs w:val="28"/>
        </w:rPr>
        <w:t>.</w:t>
      </w:r>
    </w:p>
    <w:p w:rsidR="00D5346E" w:rsidRPr="0070360A" w:rsidRDefault="00D5346E" w:rsidP="0070360A">
      <w:pPr>
        <w:jc w:val="both"/>
        <w:rPr>
          <w:sz w:val="28"/>
          <w:szCs w:val="28"/>
        </w:rPr>
      </w:pPr>
      <w:r w:rsidRPr="0070360A">
        <w:rPr>
          <w:sz w:val="28"/>
          <w:szCs w:val="28"/>
        </w:rPr>
        <w:t>- Расстояния, указанные в </w:t>
      </w:r>
      <w:hyperlink r:id="rId138" w:history="1">
        <w:r w:rsidRPr="0070360A">
          <w:rPr>
            <w:sz w:val="28"/>
            <w:szCs w:val="28"/>
          </w:rPr>
          <w:t>таблице 12 приложения к настоящему Федеральному закону</w:t>
        </w:r>
      </w:hyperlink>
      <w:r w:rsidRPr="0070360A">
        <w:rPr>
          <w:sz w:val="28"/>
          <w:szCs w:val="28"/>
        </w:rPr>
        <w:t> в скобках, следует принимать для складов II категории общей вместимостью более 50000 кубических метров. Расстояния, указанные в </w:t>
      </w:r>
      <w:hyperlink r:id="rId139" w:history="1">
        <w:r w:rsidRPr="0070360A">
          <w:rPr>
            <w:sz w:val="28"/>
            <w:szCs w:val="28"/>
          </w:rPr>
          <w:t>таблице 12 приложения к настоящему Федеральному закону</w:t>
        </w:r>
      </w:hyperlink>
      <w:r w:rsidRPr="0070360A">
        <w:rPr>
          <w:sz w:val="28"/>
          <w:szCs w:val="28"/>
        </w:rPr>
        <w:t>, определяются:</w:t>
      </w:r>
    </w:p>
    <w:p w:rsidR="00D5346E" w:rsidRPr="0070360A" w:rsidRDefault="00D5346E" w:rsidP="0070360A">
      <w:pPr>
        <w:jc w:val="both"/>
        <w:rPr>
          <w:sz w:val="28"/>
          <w:szCs w:val="28"/>
        </w:rPr>
      </w:pPr>
      <w:r w:rsidRPr="0070360A">
        <w:rPr>
          <w:sz w:val="28"/>
          <w:szCs w:val="28"/>
        </w:rPr>
        <w:t>1) между зданиями и сооружениями - как расстояние в свету между наружными стенами или конструкциями зданий и сооружений;</w:t>
      </w:r>
    </w:p>
    <w:p w:rsidR="00D5346E" w:rsidRPr="0070360A" w:rsidRDefault="00D5346E" w:rsidP="0070360A">
      <w:pPr>
        <w:jc w:val="both"/>
        <w:rPr>
          <w:sz w:val="28"/>
          <w:szCs w:val="28"/>
        </w:rPr>
      </w:pPr>
      <w:r w:rsidRPr="0070360A">
        <w:rPr>
          <w:sz w:val="28"/>
          <w:szCs w:val="28"/>
        </w:rPr>
        <w:t>2) от сливоналивных устройств - от оси железнодорожного пути со сливоналивными эстакадами;</w:t>
      </w:r>
    </w:p>
    <w:p w:rsidR="00D5346E" w:rsidRPr="0070360A" w:rsidRDefault="00D5346E" w:rsidP="0070360A">
      <w:pPr>
        <w:jc w:val="both"/>
        <w:rPr>
          <w:sz w:val="28"/>
          <w:szCs w:val="28"/>
        </w:rPr>
      </w:pPr>
      <w:r w:rsidRPr="0070360A">
        <w:rPr>
          <w:sz w:val="28"/>
          <w:szCs w:val="28"/>
        </w:rPr>
        <w:t>3) от площадок (открытых и под навесами) для сливоналивных устройств автомобильных цистерн, для насосов, тары - от границ этих площадок;</w:t>
      </w:r>
    </w:p>
    <w:p w:rsidR="00D5346E" w:rsidRPr="0070360A" w:rsidRDefault="00D5346E" w:rsidP="0070360A">
      <w:pPr>
        <w:jc w:val="both"/>
        <w:rPr>
          <w:sz w:val="28"/>
          <w:szCs w:val="28"/>
        </w:rPr>
      </w:pPr>
      <w:r w:rsidRPr="0070360A">
        <w:rPr>
          <w:sz w:val="28"/>
          <w:szCs w:val="28"/>
        </w:rPr>
        <w:t>4) от технологических эстакад и трубопроводов - от крайнего трубопровода;</w:t>
      </w:r>
    </w:p>
    <w:p w:rsidR="00D5346E" w:rsidRPr="0070360A" w:rsidRDefault="00D5346E" w:rsidP="0070360A">
      <w:pPr>
        <w:jc w:val="both"/>
        <w:rPr>
          <w:sz w:val="28"/>
          <w:szCs w:val="28"/>
        </w:rPr>
      </w:pPr>
      <w:r w:rsidRPr="0070360A">
        <w:rPr>
          <w:sz w:val="28"/>
          <w:szCs w:val="28"/>
        </w:rPr>
        <w:t>5) от факельных установок - от ствола факела.</w:t>
      </w:r>
    </w:p>
    <w:p w:rsidR="00D5346E" w:rsidRPr="0070360A" w:rsidRDefault="00D5346E" w:rsidP="0070360A">
      <w:pPr>
        <w:jc w:val="both"/>
        <w:rPr>
          <w:sz w:val="28"/>
          <w:szCs w:val="28"/>
        </w:rPr>
      </w:pPr>
      <w:r w:rsidRPr="0070360A">
        <w:rPr>
          <w:sz w:val="28"/>
          <w:szCs w:val="28"/>
        </w:rPr>
        <w:t>-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D5346E" w:rsidRPr="0070360A" w:rsidRDefault="00D5346E" w:rsidP="0070360A">
      <w:pPr>
        <w:jc w:val="both"/>
        <w:rPr>
          <w:sz w:val="28"/>
          <w:szCs w:val="28"/>
        </w:rPr>
      </w:pPr>
      <w:r w:rsidRPr="0070360A">
        <w:rPr>
          <w:sz w:val="28"/>
          <w:szCs w:val="28"/>
        </w:rPr>
        <w:t>-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D5346E" w:rsidRPr="0070360A" w:rsidRDefault="00D5346E" w:rsidP="0070360A">
      <w:pPr>
        <w:jc w:val="both"/>
        <w:rPr>
          <w:sz w:val="28"/>
          <w:szCs w:val="28"/>
        </w:rPr>
      </w:pPr>
      <w:r w:rsidRPr="0070360A">
        <w:rPr>
          <w:sz w:val="28"/>
          <w:szCs w:val="28"/>
        </w:rPr>
        <w:t>-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r:id="rId140" w:history="1">
        <w:r w:rsidRPr="0070360A">
          <w:rPr>
            <w:sz w:val="28"/>
            <w:szCs w:val="28"/>
          </w:rPr>
          <w:t>таблице 13 приложения к настоящему Федеральному закону</w:t>
        </w:r>
      </w:hyperlink>
      <w:r w:rsidRPr="0070360A">
        <w:rPr>
          <w:sz w:val="28"/>
          <w:szCs w:val="28"/>
        </w:rPr>
        <w:t>.</w:t>
      </w:r>
    </w:p>
    <w:p w:rsidR="00D5346E" w:rsidRPr="0070360A" w:rsidRDefault="00D5346E" w:rsidP="0070360A">
      <w:pPr>
        <w:jc w:val="both"/>
        <w:rPr>
          <w:sz w:val="28"/>
          <w:szCs w:val="28"/>
        </w:rPr>
      </w:pPr>
      <w:r w:rsidRPr="0070360A">
        <w:rPr>
          <w:sz w:val="28"/>
          <w:szCs w:val="28"/>
        </w:rPr>
        <w:t>Противопожарные расстояния от зданий и сооружений автозаправочных станций до граничащих с ними объектов защиты</w:t>
      </w:r>
    </w:p>
    <w:p w:rsidR="00D5346E" w:rsidRPr="0070360A" w:rsidRDefault="00D5346E" w:rsidP="0070360A">
      <w:pPr>
        <w:jc w:val="both"/>
        <w:rPr>
          <w:sz w:val="28"/>
          <w:szCs w:val="28"/>
        </w:rPr>
      </w:pPr>
      <w:r w:rsidRPr="0070360A">
        <w:rPr>
          <w:sz w:val="28"/>
          <w:szCs w:val="28"/>
        </w:rPr>
        <w:t xml:space="preserve">- При размещении автозаправочных станций на территориях населенных пунктов противопожарные расстояния следует определять от стенок </w:t>
      </w:r>
      <w:r w:rsidRPr="0070360A">
        <w:rPr>
          <w:sz w:val="28"/>
          <w:szCs w:val="28"/>
        </w:rPr>
        <w:lastRenderedPageBreak/>
        <w:t>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D5346E" w:rsidRPr="0070360A" w:rsidRDefault="00D5346E" w:rsidP="0070360A">
      <w:pPr>
        <w:jc w:val="both"/>
        <w:rPr>
          <w:sz w:val="28"/>
          <w:szCs w:val="28"/>
        </w:rPr>
      </w:pPr>
      <w:r w:rsidRPr="0070360A">
        <w:rPr>
          <w:sz w:val="28"/>
          <w:szCs w:val="28"/>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D5346E" w:rsidRPr="0070360A" w:rsidRDefault="00D5346E" w:rsidP="0070360A">
      <w:pPr>
        <w:jc w:val="both"/>
        <w:rPr>
          <w:sz w:val="28"/>
          <w:szCs w:val="28"/>
        </w:rPr>
      </w:pPr>
      <w:r w:rsidRPr="0070360A">
        <w:rPr>
          <w:sz w:val="28"/>
          <w:szCs w:val="28"/>
        </w:rPr>
        <w:t>2) до окон или дверей (для жилых и общественных зданий).</w:t>
      </w:r>
    </w:p>
    <w:p w:rsidR="00D5346E" w:rsidRPr="0070360A" w:rsidRDefault="00D5346E" w:rsidP="0070360A">
      <w:pPr>
        <w:jc w:val="both"/>
        <w:rPr>
          <w:sz w:val="28"/>
          <w:szCs w:val="28"/>
        </w:rPr>
      </w:pPr>
      <w:r w:rsidRPr="0070360A">
        <w:rPr>
          <w:sz w:val="28"/>
          <w:szCs w:val="28"/>
        </w:rPr>
        <w:t>-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r:id="rId141" w:history="1">
        <w:r w:rsidRPr="0070360A">
          <w:rPr>
            <w:sz w:val="28"/>
            <w:szCs w:val="28"/>
          </w:rPr>
          <w:t>таблице 15 приложения к настоящему Федеральному закону</w:t>
        </w:r>
      </w:hyperlink>
      <w:r w:rsidRPr="0070360A">
        <w:rPr>
          <w:sz w:val="28"/>
          <w:szCs w:val="28"/>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D5346E" w:rsidRPr="0070360A" w:rsidRDefault="00D5346E" w:rsidP="0070360A">
      <w:pPr>
        <w:jc w:val="both"/>
        <w:rPr>
          <w:sz w:val="28"/>
          <w:szCs w:val="28"/>
        </w:rPr>
      </w:pPr>
      <w:r w:rsidRPr="0070360A">
        <w:rPr>
          <w:sz w:val="28"/>
          <w:szCs w:val="28"/>
        </w:rPr>
        <w:t>-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D5346E" w:rsidRPr="0070360A" w:rsidRDefault="00D5346E" w:rsidP="0070360A">
      <w:pPr>
        <w:jc w:val="both"/>
        <w:rPr>
          <w:sz w:val="28"/>
          <w:szCs w:val="28"/>
        </w:rPr>
      </w:pPr>
      <w:r w:rsidRPr="0070360A">
        <w:rPr>
          <w:sz w:val="28"/>
          <w:szCs w:val="28"/>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D5346E" w:rsidRPr="0070360A" w:rsidRDefault="00D5346E" w:rsidP="0070360A">
      <w:pPr>
        <w:jc w:val="both"/>
        <w:rPr>
          <w:sz w:val="28"/>
          <w:szCs w:val="28"/>
        </w:rPr>
      </w:pPr>
      <w:r w:rsidRPr="0070360A">
        <w:rPr>
          <w:sz w:val="28"/>
          <w:szCs w:val="28"/>
        </w:rPr>
        <w:t>-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D5346E" w:rsidRPr="0070360A" w:rsidRDefault="00D5346E" w:rsidP="0070360A">
      <w:pPr>
        <w:jc w:val="both"/>
        <w:rPr>
          <w:sz w:val="28"/>
          <w:szCs w:val="28"/>
        </w:rPr>
      </w:pPr>
      <w:r w:rsidRPr="0070360A">
        <w:rPr>
          <w:sz w:val="28"/>
          <w:szCs w:val="28"/>
        </w:rPr>
        <w:t>Противопожарные расстояния от резервуаров сжиженных углеводородных газов до зданий и сооружений</w:t>
      </w:r>
    </w:p>
    <w:p w:rsidR="00D5346E" w:rsidRPr="0070360A" w:rsidRDefault="00D5346E" w:rsidP="0070360A">
      <w:pPr>
        <w:jc w:val="both"/>
        <w:rPr>
          <w:sz w:val="28"/>
          <w:szCs w:val="28"/>
        </w:rPr>
      </w:pPr>
      <w:r w:rsidRPr="0070360A">
        <w:rPr>
          <w:sz w:val="28"/>
          <w:szCs w:val="28"/>
        </w:rPr>
        <w:t xml:space="preserve">- Противопожарные расстояния от резервуаров сжиженных углеводородных газов, размещаемых на складе организации, общей вместимостью до 10000 </w:t>
      </w:r>
      <w:r w:rsidRPr="0070360A">
        <w:rPr>
          <w:sz w:val="28"/>
          <w:szCs w:val="28"/>
        </w:rPr>
        <w:lastRenderedPageBreak/>
        <w:t>кубических метров при хранении под давлением или вместимостью до 40000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142" w:history="1">
        <w:r w:rsidRPr="0070360A">
          <w:rPr>
            <w:sz w:val="28"/>
            <w:szCs w:val="28"/>
          </w:rPr>
          <w:t>таблице 17 приложения к настоящему Федеральному закону</w:t>
        </w:r>
      </w:hyperlink>
      <w:r w:rsidRPr="0070360A">
        <w:rPr>
          <w:sz w:val="28"/>
          <w:szCs w:val="28"/>
        </w:rPr>
        <w:t>.</w:t>
      </w:r>
    </w:p>
    <w:p w:rsidR="00D5346E" w:rsidRPr="0070360A" w:rsidRDefault="00D5346E" w:rsidP="0070360A">
      <w:pPr>
        <w:jc w:val="both"/>
        <w:rPr>
          <w:sz w:val="28"/>
          <w:szCs w:val="28"/>
        </w:rPr>
      </w:pPr>
      <w:r w:rsidRPr="0070360A">
        <w:rPr>
          <w:sz w:val="28"/>
          <w:szCs w:val="28"/>
        </w:rPr>
        <w:t>-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D5346E" w:rsidRPr="0070360A" w:rsidRDefault="00D5346E" w:rsidP="0070360A">
      <w:pPr>
        <w:jc w:val="both"/>
        <w:rPr>
          <w:sz w:val="28"/>
          <w:szCs w:val="28"/>
        </w:rPr>
      </w:pPr>
      <w:r w:rsidRPr="0070360A">
        <w:rPr>
          <w:sz w:val="28"/>
          <w:szCs w:val="28"/>
        </w:rPr>
        <w:t>- Противопожарные расстояния от резервуаров сжиженных углеводородных газов, размещаемых на складе организации, общей вместимостью от 10000 до 20000 кубических метров при хранении под давлением либо вместимостью от 40000 до 60000 кубических метров при хранении изотермическим способом в надземных резервуарах или вместимостью от 40000 до 100000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r:id="rId143" w:history="1">
        <w:r w:rsidRPr="0070360A">
          <w:rPr>
            <w:sz w:val="28"/>
            <w:szCs w:val="28"/>
          </w:rPr>
          <w:t>таблице 18 приложения к настоящему Федеральному закону</w:t>
        </w:r>
      </w:hyperlink>
      <w:r w:rsidRPr="0070360A">
        <w:rPr>
          <w:sz w:val="28"/>
          <w:szCs w:val="28"/>
        </w:rPr>
        <w:t>.</w:t>
      </w:r>
    </w:p>
    <w:p w:rsidR="00D5346E" w:rsidRPr="0070360A" w:rsidRDefault="00D5346E" w:rsidP="0070360A">
      <w:pPr>
        <w:jc w:val="both"/>
        <w:rPr>
          <w:sz w:val="28"/>
          <w:szCs w:val="28"/>
        </w:rPr>
      </w:pPr>
      <w:r w:rsidRPr="0070360A">
        <w:rPr>
          <w:sz w:val="28"/>
          <w:szCs w:val="28"/>
        </w:rPr>
        <w:t>Противопожарные расстояния от газопроводов, нефтепроводов, нефтепродуктопроводов, конденсатопроводов до соседних объектов защиты</w:t>
      </w:r>
    </w:p>
    <w:p w:rsidR="00D5346E" w:rsidRPr="0070360A" w:rsidRDefault="00D5346E" w:rsidP="0070360A">
      <w:pPr>
        <w:jc w:val="both"/>
        <w:rPr>
          <w:sz w:val="28"/>
          <w:szCs w:val="28"/>
        </w:rPr>
      </w:pPr>
      <w:r w:rsidRPr="0070360A">
        <w:rPr>
          <w:sz w:val="28"/>
          <w:szCs w:val="28"/>
        </w:rPr>
        <w:t>-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144" w:history="1">
        <w:r w:rsidRPr="0070360A">
          <w:rPr>
            <w:sz w:val="28"/>
            <w:szCs w:val="28"/>
          </w:rPr>
          <w:t>Федеральным законом "О техническом регулировании"</w:t>
        </w:r>
      </w:hyperlink>
      <w:r w:rsidRPr="0070360A">
        <w:rPr>
          <w:sz w:val="28"/>
          <w:szCs w:val="28"/>
        </w:rPr>
        <w:t>,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D5346E" w:rsidRPr="0070360A" w:rsidRDefault="00D5346E" w:rsidP="0070360A">
      <w:pPr>
        <w:jc w:val="both"/>
        <w:rPr>
          <w:sz w:val="28"/>
          <w:szCs w:val="28"/>
        </w:rPr>
      </w:pPr>
      <w:r w:rsidRPr="0070360A">
        <w:rPr>
          <w:sz w:val="28"/>
          <w:szCs w:val="28"/>
        </w:rPr>
        <w:t>-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r:id="rId145" w:history="1">
        <w:r w:rsidRPr="0070360A">
          <w:rPr>
            <w:sz w:val="28"/>
            <w:szCs w:val="28"/>
          </w:rPr>
          <w:t>таблицах 19</w:t>
        </w:r>
      </w:hyperlink>
      <w:r w:rsidRPr="0070360A">
        <w:rPr>
          <w:sz w:val="28"/>
          <w:szCs w:val="28"/>
        </w:rPr>
        <w:t> и </w:t>
      </w:r>
      <w:hyperlink r:id="rId146" w:history="1">
        <w:r w:rsidRPr="0070360A">
          <w:rPr>
            <w:sz w:val="28"/>
            <w:szCs w:val="28"/>
          </w:rPr>
          <w:t>20 приложения к настоящему Федеральному закону</w:t>
        </w:r>
      </w:hyperlink>
      <w:r w:rsidRPr="0070360A">
        <w:rPr>
          <w:sz w:val="28"/>
          <w:szCs w:val="28"/>
        </w:rPr>
        <w:t>.</w:t>
      </w:r>
    </w:p>
    <w:p w:rsidR="00D5346E" w:rsidRPr="0070360A" w:rsidRDefault="00D5346E" w:rsidP="0070360A">
      <w:pPr>
        <w:jc w:val="both"/>
        <w:rPr>
          <w:sz w:val="28"/>
          <w:szCs w:val="28"/>
        </w:rPr>
      </w:pPr>
      <w:r w:rsidRPr="0070360A">
        <w:rPr>
          <w:sz w:val="28"/>
          <w:szCs w:val="28"/>
        </w:rPr>
        <w:t>-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D5346E" w:rsidRPr="0070360A" w:rsidRDefault="00D5346E" w:rsidP="0070360A">
      <w:pPr>
        <w:jc w:val="both"/>
        <w:rPr>
          <w:sz w:val="28"/>
          <w:szCs w:val="28"/>
        </w:rPr>
      </w:pPr>
      <w:r w:rsidRPr="0070360A">
        <w:rPr>
          <w:sz w:val="28"/>
          <w:szCs w:val="28"/>
        </w:rPr>
        <w:lastRenderedPageBreak/>
        <w:t>-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r:id="rId147" w:history="1">
        <w:r w:rsidRPr="0070360A">
          <w:rPr>
            <w:sz w:val="28"/>
            <w:szCs w:val="28"/>
          </w:rPr>
          <w:t>таблице 20 приложения к настоящему Федеральному закону</w:t>
        </w:r>
      </w:hyperlink>
      <w:r w:rsidRPr="0070360A">
        <w:rPr>
          <w:sz w:val="28"/>
          <w:szCs w:val="28"/>
        </w:rPr>
        <w:t>, независимо от количества мест.</w:t>
      </w:r>
    </w:p>
    <w:p w:rsidR="00D5346E" w:rsidRPr="0070360A" w:rsidRDefault="00D5346E" w:rsidP="0070360A">
      <w:pPr>
        <w:jc w:val="both"/>
        <w:rPr>
          <w:sz w:val="28"/>
          <w:szCs w:val="28"/>
        </w:rPr>
      </w:pPr>
      <w:r w:rsidRPr="0070360A">
        <w:rPr>
          <w:sz w:val="28"/>
          <w:szCs w:val="28"/>
        </w:rPr>
        <w:t>Противопожарное водоснабжение поселений и городских округов</w:t>
      </w:r>
    </w:p>
    <w:p w:rsidR="00D5346E" w:rsidRPr="0070360A" w:rsidRDefault="00D5346E" w:rsidP="0070360A">
      <w:pPr>
        <w:jc w:val="both"/>
        <w:rPr>
          <w:sz w:val="28"/>
          <w:szCs w:val="28"/>
        </w:rPr>
      </w:pPr>
      <w:r w:rsidRPr="0070360A">
        <w:rPr>
          <w:sz w:val="28"/>
          <w:szCs w:val="28"/>
        </w:rPr>
        <w:t>- На территориях поселений и городских округов должны быть источники наружного противопожарного водоснабжения.</w:t>
      </w:r>
    </w:p>
    <w:p w:rsidR="00D5346E" w:rsidRPr="0070360A" w:rsidRDefault="00D5346E" w:rsidP="0070360A">
      <w:pPr>
        <w:jc w:val="both"/>
        <w:rPr>
          <w:sz w:val="28"/>
          <w:szCs w:val="28"/>
        </w:rPr>
      </w:pPr>
      <w:r w:rsidRPr="0070360A">
        <w:rPr>
          <w:sz w:val="28"/>
          <w:szCs w:val="28"/>
        </w:rPr>
        <w:t>- К источникам наружного противопожарного водоснабжения относятся:</w:t>
      </w:r>
    </w:p>
    <w:p w:rsidR="00D5346E" w:rsidRPr="0070360A" w:rsidRDefault="00D5346E" w:rsidP="0070360A">
      <w:pPr>
        <w:jc w:val="both"/>
        <w:rPr>
          <w:sz w:val="28"/>
          <w:szCs w:val="28"/>
        </w:rPr>
      </w:pPr>
      <w:r w:rsidRPr="0070360A">
        <w:rPr>
          <w:sz w:val="28"/>
          <w:szCs w:val="28"/>
        </w:rPr>
        <w:t>1) наружные водопроводные сети с пожарными гидрантами;</w:t>
      </w:r>
    </w:p>
    <w:p w:rsidR="00D5346E" w:rsidRPr="0070360A" w:rsidRDefault="00D5346E" w:rsidP="0070360A">
      <w:pPr>
        <w:jc w:val="both"/>
        <w:rPr>
          <w:sz w:val="28"/>
          <w:szCs w:val="28"/>
        </w:rPr>
      </w:pPr>
      <w:r w:rsidRPr="0070360A">
        <w:rPr>
          <w:sz w:val="28"/>
          <w:szCs w:val="28"/>
        </w:rPr>
        <w:t>2) водные объекты, используемые для целей пожаротушения в соответствии с законодательством Российской Федерации;</w:t>
      </w:r>
    </w:p>
    <w:p w:rsidR="00D5346E" w:rsidRPr="0070360A" w:rsidRDefault="00D5346E" w:rsidP="0070360A">
      <w:pPr>
        <w:jc w:val="both"/>
        <w:rPr>
          <w:sz w:val="28"/>
          <w:szCs w:val="28"/>
        </w:rPr>
      </w:pPr>
      <w:r w:rsidRPr="0070360A">
        <w:rPr>
          <w:sz w:val="28"/>
          <w:szCs w:val="28"/>
        </w:rPr>
        <w:t>3) противопожарные резервуары.</w:t>
      </w:r>
    </w:p>
    <w:p w:rsidR="00D5346E" w:rsidRPr="0070360A" w:rsidRDefault="00D5346E" w:rsidP="0070360A">
      <w:pPr>
        <w:jc w:val="both"/>
        <w:rPr>
          <w:sz w:val="28"/>
          <w:szCs w:val="28"/>
        </w:rPr>
      </w:pPr>
      <w:r w:rsidRPr="0070360A">
        <w:rPr>
          <w:sz w:val="28"/>
          <w:szCs w:val="28"/>
        </w:rPr>
        <w:t>-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D5346E" w:rsidRPr="0070360A" w:rsidRDefault="00D5346E" w:rsidP="0070360A">
      <w:pPr>
        <w:jc w:val="both"/>
        <w:rPr>
          <w:sz w:val="28"/>
          <w:szCs w:val="28"/>
        </w:rPr>
      </w:pPr>
      <w:r w:rsidRPr="0070360A">
        <w:rPr>
          <w:sz w:val="28"/>
          <w:szCs w:val="28"/>
        </w:rPr>
        <w:t>-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D5346E" w:rsidRPr="0070360A" w:rsidRDefault="00D5346E" w:rsidP="0070360A">
      <w:pPr>
        <w:jc w:val="both"/>
        <w:rPr>
          <w:sz w:val="28"/>
          <w:szCs w:val="28"/>
        </w:rPr>
      </w:pPr>
      <w:r w:rsidRPr="0070360A">
        <w:rPr>
          <w:sz w:val="28"/>
          <w:szCs w:val="28"/>
        </w:rPr>
        <w:t>-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D5346E" w:rsidRPr="0070360A" w:rsidRDefault="00D5346E" w:rsidP="0070360A">
      <w:pPr>
        <w:jc w:val="both"/>
        <w:rPr>
          <w:sz w:val="28"/>
          <w:szCs w:val="28"/>
        </w:rPr>
      </w:pPr>
      <w:r w:rsidRPr="0070360A">
        <w:rPr>
          <w:sz w:val="28"/>
          <w:szCs w:val="28"/>
        </w:rPr>
        <w:t xml:space="preserve">Наружное пожаротушение предусматривается из хозпитьевого противопожарного объединенного водопровода через пожарные гидранты. Водопровод проектируется единый хозяйственно-питьевой противопожарный. </w:t>
      </w:r>
    </w:p>
    <w:p w:rsidR="00D5346E" w:rsidRPr="0070360A" w:rsidRDefault="00D5346E" w:rsidP="0070360A">
      <w:pPr>
        <w:jc w:val="both"/>
        <w:rPr>
          <w:sz w:val="28"/>
          <w:szCs w:val="28"/>
        </w:rPr>
      </w:pPr>
      <w:r w:rsidRPr="0070360A">
        <w:rPr>
          <w:sz w:val="28"/>
          <w:szCs w:val="28"/>
        </w:rPr>
        <w:t>Противопожарные мероприятии следует предусматривать в соответствии с ФЗ от 22.07.2008 г. №123-ФЗ «Технический регламент о требованиях пожарной безопасности».</w:t>
      </w:r>
    </w:p>
    <w:p w:rsidR="00D5346E" w:rsidRPr="0070360A" w:rsidRDefault="00D5346E" w:rsidP="0070360A">
      <w:pPr>
        <w:jc w:val="both"/>
        <w:rPr>
          <w:sz w:val="28"/>
          <w:szCs w:val="28"/>
        </w:rPr>
      </w:pPr>
      <w:r w:rsidRPr="0070360A">
        <w:rPr>
          <w:sz w:val="28"/>
          <w:szCs w:val="28"/>
        </w:rPr>
        <w:lastRenderedPageBreak/>
        <w:t>В соответствии с СП 11.13130.2009 «Места дислокации подразделений пожарной охраны. Порядок и методика определения», пожарное депо – специальное здание (сооружение), в котором размещаются личный состав и пожарная техника оперативного подразделения пожарной охраны.</w:t>
      </w:r>
    </w:p>
    <w:p w:rsidR="00D5346E" w:rsidRPr="0070360A" w:rsidRDefault="00D5346E" w:rsidP="0070360A">
      <w:pPr>
        <w:jc w:val="both"/>
        <w:rPr>
          <w:sz w:val="28"/>
          <w:szCs w:val="28"/>
        </w:rPr>
      </w:pPr>
      <w:r w:rsidRPr="0070360A">
        <w:rPr>
          <w:sz w:val="28"/>
          <w:szCs w:val="28"/>
        </w:rPr>
        <w:t>Число и места дислокации подразделений пожарной охраны на территории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(СП 11.13130.2009, подраздел 4. п. 4.1).</w:t>
      </w:r>
    </w:p>
    <w:p w:rsidR="00D5346E" w:rsidRPr="0070360A" w:rsidRDefault="00D5346E" w:rsidP="0070360A">
      <w:pPr>
        <w:jc w:val="both"/>
        <w:rPr>
          <w:sz w:val="28"/>
          <w:szCs w:val="28"/>
        </w:rPr>
      </w:pPr>
      <w:r w:rsidRPr="0070360A">
        <w:rPr>
          <w:sz w:val="28"/>
          <w:szCs w:val="28"/>
        </w:rPr>
        <w:t>В соответствии с Федеральным законом от 22 июля 2008 г. № 123-ФЗ «Технический регламент о требованиях пожарной безопасности», дислокация подразделений пожарной охраны определяется исходя из условия, что время прибытия первого подразделения к месту вызова в городских муниципальных образованиях и городских округах не должно превышать 10 минут, а в сельских муниципальных образованиях - 20 минут.</w:t>
      </w:r>
    </w:p>
    <w:p w:rsidR="00D5346E" w:rsidRPr="0070360A" w:rsidRDefault="00D5346E" w:rsidP="0070360A">
      <w:pPr>
        <w:jc w:val="both"/>
        <w:rPr>
          <w:sz w:val="28"/>
          <w:szCs w:val="28"/>
        </w:rPr>
      </w:pPr>
      <w:r w:rsidRPr="0070360A">
        <w:rPr>
          <w:sz w:val="28"/>
          <w:szCs w:val="28"/>
        </w:rPr>
        <w:t>Подразделения пожарной охраны населенных пунктов должны размещаться в зданиях пожарных депо.</w:t>
      </w:r>
    </w:p>
    <w:p w:rsidR="00D5346E" w:rsidRPr="0070360A" w:rsidRDefault="00D5346E" w:rsidP="0070360A">
      <w:pPr>
        <w:jc w:val="both"/>
        <w:rPr>
          <w:sz w:val="28"/>
          <w:szCs w:val="28"/>
        </w:rPr>
      </w:pPr>
      <w:r w:rsidRPr="0070360A">
        <w:rPr>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D5346E" w:rsidRPr="0070360A" w:rsidRDefault="00D5346E" w:rsidP="0070360A">
      <w:pPr>
        <w:jc w:val="both"/>
        <w:rPr>
          <w:sz w:val="28"/>
          <w:szCs w:val="28"/>
        </w:rPr>
      </w:pPr>
      <w:r w:rsidRPr="0070360A">
        <w:rPr>
          <w:sz w:val="28"/>
          <w:szCs w:val="28"/>
        </w:rPr>
        <w:t>Территория пожарного депо должна иметь два въезда (выезда). Ширина ворот на въезде (выезде) должна быть не менее 4,5 метра.</w:t>
      </w:r>
    </w:p>
    <w:p w:rsidR="00D5346E" w:rsidRPr="0070360A" w:rsidRDefault="00D5346E" w:rsidP="0070360A">
      <w:pPr>
        <w:jc w:val="both"/>
        <w:rPr>
          <w:sz w:val="28"/>
          <w:szCs w:val="28"/>
        </w:rPr>
      </w:pPr>
      <w:r w:rsidRPr="0070360A">
        <w:rPr>
          <w:sz w:val="28"/>
          <w:szCs w:val="28"/>
        </w:rPr>
        <w:t>Дороги и площадки на территории пожарного депо должны иметь твердое покрытие.</w:t>
      </w:r>
    </w:p>
    <w:p w:rsidR="00D5346E" w:rsidRPr="0070360A" w:rsidRDefault="00D5346E" w:rsidP="0070360A">
      <w:pPr>
        <w:jc w:val="both"/>
        <w:rPr>
          <w:sz w:val="28"/>
          <w:szCs w:val="28"/>
        </w:rPr>
      </w:pPr>
      <w:r w:rsidRPr="0070360A">
        <w:rPr>
          <w:sz w:val="28"/>
          <w:szCs w:val="28"/>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p>
    <w:p w:rsidR="00D5346E" w:rsidRPr="0070360A" w:rsidRDefault="00D5346E" w:rsidP="0070360A">
      <w:pPr>
        <w:jc w:val="both"/>
        <w:rPr>
          <w:sz w:val="28"/>
          <w:szCs w:val="28"/>
        </w:rPr>
      </w:pPr>
      <w:bookmarkStart w:id="101" w:name="_Toc169613015"/>
      <w:r w:rsidRPr="0070360A">
        <w:rPr>
          <w:sz w:val="28"/>
          <w:szCs w:val="28"/>
        </w:rPr>
        <w:lastRenderedPageBreak/>
        <w:t>4.</w:t>
      </w:r>
      <w:r w:rsidRPr="0070360A">
        <w:rPr>
          <w:sz w:val="28"/>
          <w:szCs w:val="28"/>
        </w:rPr>
        <w:tab/>
        <w:t>Оценка возможного влияния планируемых для размещения объектов местного значения сельского поселения на комплексное развитие территории</w:t>
      </w:r>
      <w:bookmarkEnd w:id="101"/>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102" w:name="_Toc169613016"/>
      <w:r w:rsidRPr="0070360A">
        <w:rPr>
          <w:sz w:val="28"/>
          <w:szCs w:val="28"/>
        </w:rPr>
        <w:t>4.1  Предложения по размещению объектов местного значения сельского поселения</w:t>
      </w:r>
      <w:bookmarkEnd w:id="102"/>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соответствии с ст.23.1. Градостроительного кодекса Краснодарского края, к видам объектов местного значения, подлежащих отображению в генеральных планах городских и сельских поселений, городских округов подлежат отображению следующие виды объектов местного значения:</w:t>
      </w:r>
    </w:p>
    <w:p w:rsidR="00D5346E" w:rsidRPr="0070360A" w:rsidRDefault="00D5346E" w:rsidP="0070360A">
      <w:pPr>
        <w:jc w:val="both"/>
        <w:rPr>
          <w:sz w:val="28"/>
          <w:szCs w:val="28"/>
        </w:rPr>
      </w:pPr>
      <w:r w:rsidRPr="0070360A">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D5346E" w:rsidRPr="0070360A" w:rsidRDefault="00D5346E" w:rsidP="0070360A">
      <w:pPr>
        <w:jc w:val="both"/>
        <w:rPr>
          <w:sz w:val="28"/>
          <w:szCs w:val="28"/>
        </w:rPr>
      </w:pPr>
      <w:r w:rsidRPr="0070360A">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D5346E" w:rsidRPr="0070360A" w:rsidRDefault="00D5346E" w:rsidP="0070360A">
      <w:pPr>
        <w:jc w:val="both"/>
        <w:rPr>
          <w:sz w:val="28"/>
          <w:szCs w:val="28"/>
        </w:rPr>
      </w:pPr>
      <w:r w:rsidRPr="0070360A">
        <w:rPr>
          <w:sz w:val="28"/>
          <w:szCs w:val="28"/>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D5346E" w:rsidRPr="0070360A" w:rsidRDefault="00D5346E" w:rsidP="0070360A">
      <w:pPr>
        <w:jc w:val="both"/>
        <w:rPr>
          <w:sz w:val="28"/>
          <w:szCs w:val="28"/>
        </w:rPr>
      </w:pPr>
      <w:r w:rsidRPr="0070360A">
        <w:rPr>
          <w:sz w:val="28"/>
          <w:szCs w:val="28"/>
        </w:rPr>
        <w:t xml:space="preserve">в) объекты, предназначенные для организации в границах сельского поселения тепло-, водоснабжения и водоотведения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 июля 2010 года N 190-ФЗ "О теплоснабжении", Федеральным законом от 7 декабря 2011 года N 416-ФЗ "О водоснабжении и водоотведении", Законом Краснодарского края от 8 августа 2016 года N 3459-КЗ "О закреплении за сельскими поселениями Краснодарского края отдельных вопросов местного </w:t>
      </w:r>
      <w:r w:rsidRPr="0070360A">
        <w:rPr>
          <w:sz w:val="28"/>
          <w:szCs w:val="28"/>
        </w:rPr>
        <w:lastRenderedPageBreak/>
        <w:t>значения городских поселений",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p w:rsidR="00D5346E" w:rsidRPr="0070360A" w:rsidRDefault="00D5346E" w:rsidP="0070360A">
      <w:pPr>
        <w:jc w:val="both"/>
        <w:rPr>
          <w:sz w:val="28"/>
          <w:szCs w:val="28"/>
        </w:rPr>
      </w:pPr>
      <w:r w:rsidRPr="0070360A">
        <w:rPr>
          <w:sz w:val="28"/>
          <w:szCs w:val="28"/>
        </w:rPr>
        <w:t>1(1)) объекты, предназначенные для организации в границах муниципального округа округа электро-, тепло-, газо-, водоснабжения и водоотведения в пределах полномочий, установленных законодательством Российской Федерации, в том числе:</w:t>
      </w:r>
    </w:p>
    <w:p w:rsidR="00D5346E" w:rsidRPr="0070360A" w:rsidRDefault="00D5346E" w:rsidP="0070360A">
      <w:pPr>
        <w:jc w:val="both"/>
        <w:rPr>
          <w:sz w:val="28"/>
          <w:szCs w:val="28"/>
        </w:rPr>
      </w:pPr>
      <w:r w:rsidRPr="0070360A">
        <w:rPr>
          <w:sz w:val="28"/>
          <w:szCs w:val="28"/>
        </w:rPr>
        <w:t>а) линии электропередачи и подстанции, проектный номинальный класс напряжения которых составляет 0,4 - 35 кВ, за исключением видов объектов краевого значения, подлежащих отображению в схеме территориального планирования Краснодарского края,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(класс напряжения, установленная мощность) и осуществляется в границах соответствующего муниципального округа, городского округа, на территории которого расположены реконструируемые объекты;</w:t>
      </w:r>
    </w:p>
    <w:p w:rsidR="00D5346E" w:rsidRPr="0070360A" w:rsidRDefault="00D5346E" w:rsidP="0070360A">
      <w:pPr>
        <w:jc w:val="both"/>
        <w:rPr>
          <w:sz w:val="28"/>
          <w:szCs w:val="28"/>
        </w:rPr>
      </w:pPr>
      <w:r w:rsidRPr="0070360A">
        <w:rPr>
          <w:sz w:val="28"/>
          <w:szCs w:val="28"/>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в схеме территориального планирования Краснодарского края,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муниципального округа, городского округа, на территории которого расположены реконструируемые объекты;</w:t>
      </w:r>
    </w:p>
    <w:p w:rsidR="00D5346E" w:rsidRPr="0070360A" w:rsidRDefault="00D5346E" w:rsidP="0070360A">
      <w:pPr>
        <w:jc w:val="both"/>
        <w:rPr>
          <w:sz w:val="28"/>
          <w:szCs w:val="28"/>
        </w:rPr>
      </w:pPr>
      <w:r w:rsidRPr="0070360A">
        <w:rPr>
          <w:sz w:val="28"/>
          <w:szCs w:val="28"/>
        </w:rPr>
        <w:t>в) объекты, предназначенные для организации в границах муниципального округа, городского округа тепло-, водоснабжения и водоотведения на территории поселения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 июля 2010 года N 190-ФЗ "О теплоснабжении", Федеральным законом от 7 декабря 2011 года N 416-ФЗ "О водоснабжении и водоотведении",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муниципального округа, городского округа, на территории которого расположены реконструируемые объекты.</w:t>
      </w:r>
    </w:p>
    <w:p w:rsidR="00D5346E" w:rsidRPr="0070360A" w:rsidRDefault="00D5346E" w:rsidP="0070360A">
      <w:pPr>
        <w:jc w:val="both"/>
        <w:rPr>
          <w:sz w:val="28"/>
          <w:szCs w:val="28"/>
        </w:rPr>
      </w:pPr>
      <w:r w:rsidRPr="0070360A">
        <w:rPr>
          <w:sz w:val="28"/>
          <w:szCs w:val="28"/>
        </w:rPr>
        <w:t>2) автомобильные дороги местного значения в границах городского и сельского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lastRenderedPageBreak/>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муниципального округа, городского округа (за исключением объектов регионального значения);</w:t>
      </w:r>
    </w:p>
    <w:p w:rsidR="00D5346E" w:rsidRPr="0070360A" w:rsidRDefault="00D5346E" w:rsidP="0070360A">
      <w:pPr>
        <w:jc w:val="both"/>
        <w:rPr>
          <w:sz w:val="28"/>
          <w:szCs w:val="28"/>
        </w:rPr>
      </w:pPr>
      <w:r w:rsidRPr="0070360A">
        <w:rPr>
          <w:sz w:val="28"/>
          <w:szCs w:val="28"/>
        </w:rPr>
        <w:t>4) объекты, предназначенные для обеспечения развития на территории поселения, муниципального округа,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5)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муниципального округа, городского округа и находящихся в собственности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6) объекты, относящиеся к области предупреждения чрезвычайных ситуаций на территории поселения, муниципального округа, городского округа и ликвидации их последствий:</w:t>
      </w:r>
    </w:p>
    <w:p w:rsidR="00D5346E" w:rsidRPr="0070360A" w:rsidRDefault="00D5346E" w:rsidP="0070360A">
      <w:pPr>
        <w:jc w:val="both"/>
        <w:rPr>
          <w:sz w:val="28"/>
          <w:szCs w:val="28"/>
        </w:rPr>
      </w:pPr>
      <w:r w:rsidRPr="0070360A">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в) санитарно-защитные зоны объектов капитального строительства местного значения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г) объекты инженерной защиты и гидротехнические сооружения в границах населенного пункта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D5346E" w:rsidRPr="0070360A" w:rsidRDefault="00D5346E" w:rsidP="0070360A">
      <w:pPr>
        <w:jc w:val="both"/>
        <w:rPr>
          <w:sz w:val="28"/>
          <w:szCs w:val="28"/>
        </w:rPr>
      </w:pPr>
      <w:r w:rsidRPr="0070360A">
        <w:rPr>
          <w:sz w:val="28"/>
          <w:szCs w:val="28"/>
        </w:rPr>
        <w:t>е) территории карьеров для проведения берегоукрепительных работ;</w:t>
      </w:r>
    </w:p>
    <w:p w:rsidR="00D5346E" w:rsidRPr="0070360A" w:rsidRDefault="00D5346E" w:rsidP="0070360A">
      <w:pPr>
        <w:jc w:val="both"/>
        <w:rPr>
          <w:sz w:val="28"/>
          <w:szCs w:val="28"/>
        </w:rPr>
      </w:pPr>
      <w:r w:rsidRPr="0070360A">
        <w:rPr>
          <w:sz w:val="28"/>
          <w:szCs w:val="28"/>
        </w:rPr>
        <w:t>7) лечебно-оздоровительные местности и курорты местного значения на территории поселения, муниципального округа, городского округа, а также объекты, предназначенные для их создания, развития и обеспечения охраны;</w:t>
      </w:r>
    </w:p>
    <w:p w:rsidR="00D5346E" w:rsidRPr="0070360A" w:rsidRDefault="00D5346E" w:rsidP="0070360A">
      <w:pPr>
        <w:jc w:val="both"/>
        <w:rPr>
          <w:sz w:val="28"/>
          <w:szCs w:val="28"/>
        </w:rPr>
      </w:pPr>
      <w:r w:rsidRPr="0070360A">
        <w:rPr>
          <w:sz w:val="28"/>
          <w:szCs w:val="28"/>
        </w:rPr>
        <w:t>8)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p w:rsidR="00D5346E" w:rsidRPr="0070360A" w:rsidRDefault="00D5346E" w:rsidP="0070360A">
      <w:pPr>
        <w:jc w:val="both"/>
        <w:rPr>
          <w:sz w:val="28"/>
          <w:szCs w:val="28"/>
        </w:rPr>
      </w:pPr>
      <w:r w:rsidRPr="0070360A">
        <w:rPr>
          <w:sz w:val="28"/>
          <w:szCs w:val="28"/>
        </w:rPr>
        <w:lastRenderedPageBreak/>
        <w:t>9) объекты, предназначенные для развития сельскохозяйственного производства на территории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10) объекты местного значения поселения, муниципального округа, городского округа, относящиеся к области жилищного строительства:</w:t>
      </w:r>
    </w:p>
    <w:p w:rsidR="00D5346E" w:rsidRPr="0070360A" w:rsidRDefault="00D5346E" w:rsidP="0070360A">
      <w:pPr>
        <w:jc w:val="both"/>
        <w:rPr>
          <w:sz w:val="28"/>
          <w:szCs w:val="28"/>
        </w:rPr>
      </w:pPr>
      <w:r w:rsidRPr="0070360A">
        <w:rPr>
          <w:sz w:val="28"/>
          <w:szCs w:val="28"/>
        </w:rPr>
        <w:t>а) муниципальный жилищный фонд, в том числе специализированный;</w:t>
      </w:r>
    </w:p>
    <w:p w:rsidR="00D5346E" w:rsidRPr="0070360A" w:rsidRDefault="00D5346E" w:rsidP="0070360A">
      <w:pPr>
        <w:jc w:val="both"/>
        <w:rPr>
          <w:sz w:val="28"/>
          <w:szCs w:val="28"/>
        </w:rPr>
      </w:pPr>
      <w:r w:rsidRPr="0070360A">
        <w:rPr>
          <w:sz w:val="28"/>
          <w:szCs w:val="28"/>
        </w:rPr>
        <w:t>б) территории для комплексного освоения в целях жилищного строительства;</w:t>
      </w:r>
    </w:p>
    <w:p w:rsidR="00D5346E" w:rsidRPr="0070360A" w:rsidRDefault="00D5346E" w:rsidP="0070360A">
      <w:pPr>
        <w:jc w:val="both"/>
        <w:rPr>
          <w:sz w:val="28"/>
          <w:szCs w:val="28"/>
        </w:rPr>
      </w:pPr>
      <w:r w:rsidRPr="0070360A">
        <w:rPr>
          <w:sz w:val="28"/>
          <w:szCs w:val="28"/>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D5346E" w:rsidRPr="0070360A" w:rsidRDefault="00D5346E" w:rsidP="0070360A">
      <w:pPr>
        <w:jc w:val="both"/>
        <w:rPr>
          <w:sz w:val="28"/>
          <w:szCs w:val="28"/>
        </w:rPr>
      </w:pPr>
      <w:r w:rsidRPr="0070360A">
        <w:rPr>
          <w:sz w:val="28"/>
          <w:szCs w:val="28"/>
        </w:rPr>
        <w:t>11) объекты местного значения поселения, муниципального округа, городского округа, относящиеся к области организации ритуальных услуг:</w:t>
      </w:r>
    </w:p>
    <w:p w:rsidR="00D5346E" w:rsidRPr="0070360A" w:rsidRDefault="00D5346E" w:rsidP="0070360A">
      <w:pPr>
        <w:jc w:val="both"/>
        <w:rPr>
          <w:sz w:val="28"/>
          <w:szCs w:val="28"/>
        </w:rPr>
      </w:pPr>
      <w:r w:rsidRPr="0070360A">
        <w:rPr>
          <w:sz w:val="28"/>
          <w:szCs w:val="28"/>
        </w:rPr>
        <w:t>а) территории мест захоронения;</w:t>
      </w:r>
    </w:p>
    <w:p w:rsidR="00D5346E" w:rsidRPr="0070360A" w:rsidRDefault="00D5346E" w:rsidP="0070360A">
      <w:pPr>
        <w:jc w:val="both"/>
        <w:rPr>
          <w:sz w:val="28"/>
          <w:szCs w:val="28"/>
        </w:rPr>
      </w:pPr>
      <w:r w:rsidRPr="0070360A">
        <w:rPr>
          <w:sz w:val="28"/>
          <w:szCs w:val="28"/>
        </w:rPr>
        <w:t>б) здания и сооружения организаций ритуального обслуживания;</w:t>
      </w:r>
    </w:p>
    <w:p w:rsidR="00D5346E" w:rsidRPr="0070360A" w:rsidRDefault="00D5346E" w:rsidP="0070360A">
      <w:pPr>
        <w:jc w:val="both"/>
        <w:rPr>
          <w:sz w:val="28"/>
          <w:szCs w:val="28"/>
        </w:rPr>
      </w:pPr>
      <w:r w:rsidRPr="0070360A">
        <w:rPr>
          <w:sz w:val="28"/>
          <w:szCs w:val="28"/>
        </w:rPr>
        <w:t>12) объекты местного значения поселения, муниципального округа, городского округа, относящиеся к области промышленности, агропромышленного комплекса, логистики и коммунально-складского назначения:</w:t>
      </w:r>
    </w:p>
    <w:p w:rsidR="00D5346E" w:rsidRPr="0070360A" w:rsidRDefault="00D5346E" w:rsidP="0070360A">
      <w:pPr>
        <w:jc w:val="both"/>
        <w:rPr>
          <w:sz w:val="28"/>
          <w:szCs w:val="28"/>
        </w:rPr>
      </w:pPr>
      <w:r w:rsidRPr="0070360A">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муниципального округа, городского округа, или решение о создании которых принимает орган местного самоуправления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б) гаражи, паркинги, многоэтажные стоянки, находящиеся в собственности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13) объекты местного значения поселения, муниципального округа, городского округа, относящиеся к области благоустройства и озеленения территории поселения, муниципального округа, городского округа, использования, охраны, защиты, воспроизводства городских лесов, лесов особо охраняемых природных территорий:</w:t>
      </w:r>
    </w:p>
    <w:p w:rsidR="00D5346E" w:rsidRPr="0070360A" w:rsidRDefault="00D5346E" w:rsidP="0070360A">
      <w:pPr>
        <w:jc w:val="both"/>
        <w:rPr>
          <w:sz w:val="28"/>
          <w:szCs w:val="28"/>
        </w:rPr>
      </w:pPr>
      <w:r w:rsidRPr="0070360A">
        <w:rPr>
          <w:sz w:val="28"/>
          <w:szCs w:val="28"/>
        </w:rPr>
        <w:t>а) лесничества на землях поселений, населенных пунктов, на которых расположены городские леса;</w:t>
      </w:r>
    </w:p>
    <w:p w:rsidR="00D5346E" w:rsidRPr="0070360A" w:rsidRDefault="00D5346E" w:rsidP="0070360A">
      <w:pPr>
        <w:jc w:val="both"/>
        <w:rPr>
          <w:sz w:val="28"/>
          <w:szCs w:val="28"/>
        </w:rPr>
      </w:pPr>
      <w:r w:rsidRPr="0070360A">
        <w:rPr>
          <w:sz w:val="28"/>
          <w:szCs w:val="28"/>
        </w:rPr>
        <w:t>б) парки, скверы, бульвары, набережные, ботанические сады в границах населенных пунктов поселения, муниципального округа, городского округа;</w:t>
      </w:r>
    </w:p>
    <w:p w:rsidR="00D5346E" w:rsidRPr="0070360A" w:rsidRDefault="00D5346E" w:rsidP="0070360A">
      <w:pPr>
        <w:jc w:val="both"/>
        <w:rPr>
          <w:sz w:val="28"/>
          <w:szCs w:val="28"/>
        </w:rPr>
      </w:pPr>
      <w:r w:rsidRPr="0070360A">
        <w:rPr>
          <w:sz w:val="28"/>
          <w:szCs w:val="28"/>
        </w:rPr>
        <w:t>14) объекты местного значения поселения, муниципального округа, городского округа,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муниципального округа, городского округа, в том числе:</w:t>
      </w:r>
    </w:p>
    <w:p w:rsidR="00D5346E" w:rsidRPr="0070360A" w:rsidRDefault="00D5346E" w:rsidP="0070360A">
      <w:pPr>
        <w:jc w:val="both"/>
        <w:rPr>
          <w:sz w:val="28"/>
          <w:szCs w:val="28"/>
        </w:rPr>
      </w:pPr>
      <w:r w:rsidRPr="0070360A">
        <w:rPr>
          <w:sz w:val="28"/>
          <w:szCs w:val="28"/>
        </w:rPr>
        <w:t>а) объекты, предназначенные для предоставления услуг связи;</w:t>
      </w:r>
    </w:p>
    <w:p w:rsidR="00D5346E" w:rsidRPr="0070360A" w:rsidRDefault="00D5346E" w:rsidP="0070360A">
      <w:pPr>
        <w:jc w:val="both"/>
        <w:rPr>
          <w:sz w:val="28"/>
          <w:szCs w:val="28"/>
        </w:rPr>
      </w:pPr>
      <w:r w:rsidRPr="0070360A">
        <w:rPr>
          <w:sz w:val="28"/>
          <w:szCs w:val="28"/>
        </w:rPr>
        <w:lastRenderedPageBreak/>
        <w:t>б) объекты торговли;</w:t>
      </w:r>
    </w:p>
    <w:p w:rsidR="00D5346E" w:rsidRPr="0070360A" w:rsidRDefault="00D5346E" w:rsidP="0070360A">
      <w:pPr>
        <w:jc w:val="both"/>
        <w:rPr>
          <w:sz w:val="28"/>
          <w:szCs w:val="28"/>
        </w:rPr>
      </w:pPr>
      <w:r w:rsidRPr="0070360A">
        <w:rPr>
          <w:sz w:val="28"/>
          <w:szCs w:val="28"/>
        </w:rPr>
        <w:t>в) предприятия общественного питания;</w:t>
      </w:r>
    </w:p>
    <w:p w:rsidR="00D5346E" w:rsidRPr="0070360A" w:rsidRDefault="00D5346E" w:rsidP="0070360A">
      <w:pPr>
        <w:jc w:val="both"/>
        <w:rPr>
          <w:sz w:val="28"/>
          <w:szCs w:val="28"/>
        </w:rPr>
      </w:pPr>
      <w:r w:rsidRPr="0070360A">
        <w:rPr>
          <w:sz w:val="28"/>
          <w:szCs w:val="28"/>
        </w:rPr>
        <w:t>г) рыночные комплексы;</w:t>
      </w:r>
    </w:p>
    <w:p w:rsidR="00D5346E" w:rsidRPr="0070360A" w:rsidRDefault="00D5346E" w:rsidP="0070360A">
      <w:pPr>
        <w:jc w:val="both"/>
        <w:rPr>
          <w:sz w:val="28"/>
          <w:szCs w:val="28"/>
        </w:rPr>
      </w:pPr>
      <w:r w:rsidRPr="0070360A">
        <w:rPr>
          <w:sz w:val="28"/>
          <w:szCs w:val="28"/>
        </w:rPr>
        <w:t>д) предприятия бытового обслуживания.</w:t>
      </w:r>
    </w:p>
    <w:p w:rsidR="00D5346E" w:rsidRPr="0070360A" w:rsidRDefault="00D5346E" w:rsidP="0070360A">
      <w:pPr>
        <w:jc w:val="both"/>
        <w:rPr>
          <w:sz w:val="28"/>
          <w:szCs w:val="28"/>
        </w:rPr>
      </w:pPr>
    </w:p>
    <w:p w:rsidR="00D5346E" w:rsidRPr="0070360A" w:rsidRDefault="00D5346E" w:rsidP="0070360A">
      <w:pPr>
        <w:jc w:val="both"/>
        <w:rPr>
          <w:sz w:val="28"/>
          <w:szCs w:val="28"/>
        </w:rPr>
        <w:sectPr w:rsidR="00D5346E" w:rsidRPr="0070360A" w:rsidSect="00D5346E">
          <w:pgSz w:w="11906" w:h="16838"/>
          <w:pgMar w:top="1134" w:right="600" w:bottom="1134" w:left="1701" w:header="708" w:footer="708" w:gutter="0"/>
          <w:cols w:space="708"/>
          <w:docGrid w:linePitch="360"/>
        </w:sectPr>
      </w:pPr>
    </w:p>
    <w:p w:rsidR="00D5346E" w:rsidRPr="0070360A" w:rsidRDefault="00D5346E" w:rsidP="0070360A">
      <w:pPr>
        <w:jc w:val="both"/>
        <w:rPr>
          <w:sz w:val="28"/>
          <w:szCs w:val="28"/>
        </w:rPr>
      </w:pPr>
      <w:r w:rsidRPr="0070360A">
        <w:rPr>
          <w:sz w:val="28"/>
          <w:szCs w:val="28"/>
        </w:rPr>
        <w:lastRenderedPageBreak/>
        <w:t>Объекты социально-бытового и культурного обслуживания</w:t>
      </w:r>
    </w:p>
    <w:p w:rsidR="00D5346E" w:rsidRPr="0070360A" w:rsidRDefault="00D5346E" w:rsidP="0070360A">
      <w:pPr>
        <w:jc w:val="both"/>
        <w:rPr>
          <w:sz w:val="28"/>
          <w:szCs w:val="28"/>
        </w:rPr>
      </w:pPr>
      <w:r w:rsidRPr="0070360A">
        <w:rPr>
          <w:sz w:val="28"/>
          <w:szCs w:val="28"/>
        </w:rPr>
        <w:t>Таблица 45</w:t>
      </w:r>
    </w:p>
    <w:tbl>
      <w:tblPr>
        <w:tblW w:w="15451" w:type="dxa"/>
        <w:tblInd w:w="-102" w:type="dxa"/>
        <w:tblLayout w:type="fixed"/>
        <w:tblCellMar>
          <w:left w:w="40" w:type="dxa"/>
          <w:right w:w="40" w:type="dxa"/>
        </w:tblCellMar>
        <w:tblLook w:val="0000"/>
      </w:tblPr>
      <w:tblGrid>
        <w:gridCol w:w="825"/>
        <w:gridCol w:w="26"/>
        <w:gridCol w:w="1159"/>
        <w:gridCol w:w="15"/>
        <w:gridCol w:w="2937"/>
        <w:gridCol w:w="3118"/>
        <w:gridCol w:w="2268"/>
        <w:gridCol w:w="1276"/>
        <w:gridCol w:w="1831"/>
        <w:gridCol w:w="12"/>
        <w:gridCol w:w="1984"/>
      </w:tblGrid>
      <w:tr w:rsidR="00D5346E" w:rsidRPr="0070360A" w:rsidTr="00D5346E">
        <w:trPr>
          <w:trHeight w:val="20"/>
          <w:tblHeader/>
        </w:trPr>
        <w:tc>
          <w:tcPr>
            <w:tcW w:w="8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bookmarkStart w:id="103" w:name="_Hlk165462034"/>
            <w:r w:rsidRPr="0070360A">
              <w:rPr>
                <w:sz w:val="28"/>
                <w:szCs w:val="28"/>
              </w:rPr>
              <w:t>№ п/п</w:t>
            </w: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Номер объекта на карте</w:t>
            </w:r>
          </w:p>
        </w:tc>
        <w:tc>
          <w:tcPr>
            <w:tcW w:w="2937"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Наименование объекта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Основные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Местоположение</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Значение</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Статус</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Вид функциональной зоны</w:t>
            </w:r>
          </w:p>
        </w:tc>
      </w:tr>
      <w:tr w:rsidR="00D5346E" w:rsidRPr="0070360A" w:rsidTr="00D5346E">
        <w:trPr>
          <w:trHeight w:val="20"/>
          <w:tblHeader/>
        </w:trPr>
        <w:tc>
          <w:tcPr>
            <w:tcW w:w="8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w:t>
            </w: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2</w:t>
            </w:r>
          </w:p>
        </w:tc>
        <w:tc>
          <w:tcPr>
            <w:tcW w:w="2937"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6</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sz w:val="28"/>
                <w:szCs w:val="28"/>
              </w:rPr>
              <w:t>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8</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sz w:val="28"/>
                <w:szCs w:val="28"/>
              </w:rPr>
              <w:t>1. Объекты в области образования и науки</w:t>
            </w:r>
          </w:p>
        </w:tc>
      </w:tr>
      <w:tr w:rsidR="00D5346E" w:rsidRPr="0070360A" w:rsidTr="00D5346E">
        <w:trPr>
          <w:trHeight w:val="65"/>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sz w:val="28"/>
                <w:szCs w:val="28"/>
              </w:rPr>
              <w:t>2. Объекты в области культуры и искусства</w:t>
            </w:r>
          </w:p>
        </w:tc>
      </w:tr>
      <w:tr w:rsidR="00D5346E" w:rsidRPr="0070360A" w:rsidTr="00D5346E">
        <w:trPr>
          <w:trHeight w:val="65"/>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3. Объекты культурного наследия</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rFonts w:eastAsia="Calibri"/>
                <w:sz w:val="28"/>
                <w:szCs w:val="28"/>
              </w:rPr>
              <w:t>4. Объекты физической культуры и массового спорта</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sz w:val="28"/>
                <w:szCs w:val="28"/>
              </w:rPr>
              <w:t>5. Объекты в области здравоохранения</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sz w:val="28"/>
                <w:szCs w:val="28"/>
              </w:rPr>
              <w:t>6. Объекты социального обслуживания</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D5346E" w:rsidRPr="0070360A" w:rsidRDefault="00D5346E" w:rsidP="0070360A">
            <w:pPr>
              <w:jc w:val="both"/>
              <w:rPr>
                <w:sz w:val="28"/>
                <w:szCs w:val="28"/>
              </w:rPr>
            </w:pPr>
            <w:r w:rsidRPr="0070360A">
              <w:rPr>
                <w:sz w:val="28"/>
                <w:szCs w:val="28"/>
              </w:rPr>
              <w:t>7.  Объекты отдыха и туризма</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8.  Объекты санитарно-курортного назначения</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9.  Прочие объекты обслуживания</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10.  Общественные пространства</w:t>
            </w:r>
          </w:p>
        </w:tc>
      </w:tr>
      <w:tr w:rsidR="00D5346E" w:rsidRPr="0070360A" w:rsidTr="00D5346E">
        <w:trPr>
          <w:trHeight w:val="20"/>
        </w:trPr>
        <w:tc>
          <w:tcPr>
            <w:tcW w:w="825" w:type="dxa"/>
            <w:tcBorders>
              <w:top w:val="single" w:sz="6" w:space="0" w:color="auto"/>
              <w:left w:val="single" w:sz="6"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w:t>
            </w:r>
          </w:p>
        </w:tc>
        <w:tc>
          <w:tcPr>
            <w:tcW w:w="118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10.1</w:t>
            </w:r>
          </w:p>
        </w:tc>
        <w:tc>
          <w:tcPr>
            <w:tcW w:w="2952"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 xml:space="preserve">Парк культуры и отдыха </w:t>
            </w:r>
          </w:p>
        </w:tc>
        <w:tc>
          <w:tcPr>
            <w:tcW w:w="3118" w:type="dxa"/>
            <w:tcBorders>
              <w:top w:val="single" w:sz="6" w:space="0" w:color="auto"/>
              <w:left w:val="single" w:sz="4"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площадь 1 га</w:t>
            </w:r>
          </w:p>
        </w:tc>
        <w:tc>
          <w:tcPr>
            <w:tcW w:w="2268" w:type="dxa"/>
            <w:tcBorders>
              <w:top w:val="single" w:sz="6" w:space="0" w:color="auto"/>
              <w:left w:val="single" w:sz="4"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Безлесный</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местное</w:t>
            </w:r>
          </w:p>
        </w:tc>
        <w:tc>
          <w:tcPr>
            <w:tcW w:w="1831" w:type="dxa"/>
            <w:tcBorders>
              <w:top w:val="single" w:sz="6" w:space="0" w:color="auto"/>
              <w:left w:val="single" w:sz="4" w:space="0" w:color="auto"/>
              <w:bottom w:val="single" w:sz="6" w:space="0" w:color="auto"/>
              <w:right w:val="single" w:sz="4"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1996"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Зона озелененных территорий общего пользования (лесопарки, парки, сады, скверы, бульвары, городские леса)</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11.  Предприятия и объекты добывающей и обрабатывающей промышленности</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12.  Предприятия и объекты сельского и лесного хозяйства, рыболовства и рыбоводства</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t>13.  Прочие объекты, связанные с производственной деятельностью</w:t>
            </w:r>
          </w:p>
        </w:tc>
      </w:tr>
      <w:tr w:rsidR="00D5346E" w:rsidRPr="0070360A" w:rsidTr="00D5346E">
        <w:trPr>
          <w:trHeight w:val="20"/>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5346E" w:rsidRPr="0070360A" w:rsidRDefault="00D5346E" w:rsidP="0070360A">
            <w:pPr>
              <w:jc w:val="both"/>
              <w:rPr>
                <w:sz w:val="28"/>
                <w:szCs w:val="28"/>
              </w:rPr>
            </w:pPr>
            <w:r w:rsidRPr="0070360A">
              <w:rPr>
                <w:sz w:val="28"/>
                <w:szCs w:val="28"/>
              </w:rPr>
              <w:lastRenderedPageBreak/>
              <w:t>14.  Объекты утилизации, обезвреживания, размещения отходов производства и потребления</w:t>
            </w:r>
          </w:p>
        </w:tc>
      </w:tr>
      <w:bookmarkEnd w:id="103"/>
    </w:tbl>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br w:type="page"/>
      </w:r>
      <w:r w:rsidRPr="0070360A">
        <w:rPr>
          <w:sz w:val="28"/>
          <w:szCs w:val="28"/>
        </w:rPr>
        <w:lastRenderedPageBreak/>
        <w:t>Перечень объектов местного значения в области электро-, газо-, теплоснабжения, водоснабжения населения, водоотведения, транспортной инфраструктуры, специального назначения, пожарной безопасности</w:t>
      </w:r>
    </w:p>
    <w:p w:rsidR="00D5346E" w:rsidRPr="0070360A" w:rsidRDefault="00D5346E" w:rsidP="0070360A">
      <w:pPr>
        <w:jc w:val="both"/>
        <w:rPr>
          <w:sz w:val="28"/>
          <w:szCs w:val="28"/>
        </w:rPr>
      </w:pPr>
      <w:r w:rsidRPr="0070360A">
        <w:rPr>
          <w:sz w:val="28"/>
          <w:szCs w:val="28"/>
        </w:rPr>
        <w:t>Таблица 46</w:t>
      </w:r>
    </w:p>
    <w:p w:rsidR="00D5346E" w:rsidRPr="0070360A" w:rsidRDefault="00D5346E" w:rsidP="0070360A">
      <w:pPr>
        <w:jc w:val="both"/>
        <w:rPr>
          <w:sz w:val="28"/>
          <w:szCs w:val="28"/>
        </w:rPr>
      </w:pPr>
    </w:p>
    <w:p w:rsidR="00D5346E" w:rsidRPr="0070360A" w:rsidRDefault="00D5346E" w:rsidP="0070360A">
      <w:pPr>
        <w:jc w:val="both"/>
        <w:rPr>
          <w:sz w:val="28"/>
          <w:szCs w:val="2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4"/>
        <w:gridCol w:w="1275"/>
        <w:gridCol w:w="27"/>
        <w:gridCol w:w="2098"/>
        <w:gridCol w:w="28"/>
        <w:gridCol w:w="2809"/>
        <w:gridCol w:w="1245"/>
        <w:gridCol w:w="30"/>
        <w:gridCol w:w="1949"/>
        <w:gridCol w:w="34"/>
        <w:gridCol w:w="2515"/>
        <w:gridCol w:w="35"/>
        <w:gridCol w:w="1704"/>
        <w:gridCol w:w="1841"/>
      </w:tblGrid>
      <w:tr w:rsidR="00D5346E" w:rsidRPr="0070360A" w:rsidTr="00D5346E">
        <w:trPr>
          <w:tblHeader/>
        </w:trPr>
        <w:tc>
          <w:tcPr>
            <w:tcW w:w="570" w:type="dxa"/>
            <w:gridSpan w:val="2"/>
            <w:shd w:val="clear" w:color="auto" w:fill="auto"/>
            <w:vAlign w:val="center"/>
          </w:tcPr>
          <w:p w:rsidR="00D5346E" w:rsidRPr="0070360A" w:rsidRDefault="00D5346E" w:rsidP="0070360A">
            <w:pPr>
              <w:jc w:val="both"/>
              <w:rPr>
                <w:sz w:val="28"/>
                <w:szCs w:val="28"/>
              </w:rPr>
            </w:pPr>
            <w:bookmarkStart w:id="104" w:name="_Hlk165462085"/>
            <w:r w:rsidRPr="0070360A">
              <w:rPr>
                <w:sz w:val="28"/>
                <w:szCs w:val="28"/>
              </w:rPr>
              <w:t>№ п/п</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Номер объекта на карте</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Наименование</w:t>
            </w:r>
          </w:p>
        </w:tc>
        <w:tc>
          <w:tcPr>
            <w:tcW w:w="2837" w:type="dxa"/>
            <w:gridSpan w:val="2"/>
            <w:vAlign w:val="center"/>
          </w:tcPr>
          <w:p w:rsidR="00D5346E" w:rsidRPr="0070360A" w:rsidRDefault="00D5346E" w:rsidP="0070360A">
            <w:pPr>
              <w:jc w:val="both"/>
              <w:rPr>
                <w:sz w:val="28"/>
                <w:szCs w:val="28"/>
              </w:rPr>
            </w:pPr>
            <w:r w:rsidRPr="0070360A">
              <w:rPr>
                <w:sz w:val="28"/>
                <w:szCs w:val="28"/>
              </w:rPr>
              <w:t>Основные характеристики</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t>Значение объекта</w:t>
            </w:r>
          </w:p>
        </w:tc>
        <w:tc>
          <w:tcPr>
            <w:tcW w:w="1983" w:type="dxa"/>
            <w:gridSpan w:val="2"/>
            <w:vAlign w:val="center"/>
          </w:tcPr>
          <w:p w:rsidR="00D5346E" w:rsidRPr="0070360A" w:rsidRDefault="00D5346E" w:rsidP="0070360A">
            <w:pPr>
              <w:jc w:val="both"/>
              <w:rPr>
                <w:sz w:val="28"/>
                <w:szCs w:val="28"/>
              </w:rPr>
            </w:pPr>
            <w:r w:rsidRPr="0070360A">
              <w:rPr>
                <w:sz w:val="28"/>
                <w:szCs w:val="28"/>
              </w:rPr>
              <w:t>Статус объекта</w:t>
            </w:r>
          </w:p>
        </w:tc>
        <w:tc>
          <w:tcPr>
            <w:tcW w:w="2550" w:type="dxa"/>
            <w:gridSpan w:val="2"/>
            <w:shd w:val="clear" w:color="auto" w:fill="auto"/>
            <w:vAlign w:val="center"/>
          </w:tcPr>
          <w:p w:rsidR="00D5346E" w:rsidRPr="0070360A" w:rsidRDefault="00D5346E" w:rsidP="0070360A">
            <w:pPr>
              <w:jc w:val="both"/>
              <w:rPr>
                <w:sz w:val="28"/>
                <w:szCs w:val="28"/>
              </w:rPr>
            </w:pPr>
            <w:r w:rsidRPr="0070360A">
              <w:rPr>
                <w:sz w:val="28"/>
                <w:szCs w:val="28"/>
              </w:rPr>
              <w:t>Местоположение</w:t>
            </w:r>
          </w:p>
        </w:tc>
        <w:tc>
          <w:tcPr>
            <w:tcW w:w="1704" w:type="dxa"/>
            <w:shd w:val="clear" w:color="auto" w:fill="auto"/>
            <w:vAlign w:val="center"/>
          </w:tcPr>
          <w:p w:rsidR="00D5346E" w:rsidRPr="0070360A" w:rsidRDefault="00D5346E" w:rsidP="0070360A">
            <w:pPr>
              <w:jc w:val="both"/>
              <w:rPr>
                <w:sz w:val="28"/>
                <w:szCs w:val="28"/>
              </w:rPr>
            </w:pPr>
            <w:r w:rsidRPr="0070360A">
              <w:rPr>
                <w:sz w:val="28"/>
                <w:szCs w:val="28"/>
              </w:rPr>
              <w:t>Вид функциональной зоны (за исключением линейного объекта)</w:t>
            </w:r>
          </w:p>
        </w:tc>
        <w:tc>
          <w:tcPr>
            <w:tcW w:w="1841" w:type="dxa"/>
            <w:shd w:val="clear" w:color="auto" w:fill="auto"/>
            <w:vAlign w:val="center"/>
          </w:tcPr>
          <w:p w:rsidR="00D5346E" w:rsidRPr="0070360A" w:rsidRDefault="00D5346E" w:rsidP="0070360A">
            <w:pPr>
              <w:jc w:val="both"/>
              <w:rPr>
                <w:sz w:val="28"/>
                <w:szCs w:val="28"/>
              </w:rPr>
            </w:pPr>
            <w:r w:rsidRPr="0070360A">
              <w:rPr>
                <w:sz w:val="28"/>
                <w:szCs w:val="28"/>
              </w:rPr>
              <w:t>Зоны с особыми условиями использования территорий</w:t>
            </w:r>
          </w:p>
        </w:tc>
      </w:tr>
      <w:tr w:rsidR="00D5346E" w:rsidRPr="0070360A" w:rsidTr="00D5346E">
        <w:trPr>
          <w:tblHeader/>
        </w:trPr>
        <w:tc>
          <w:tcPr>
            <w:tcW w:w="570" w:type="dxa"/>
            <w:gridSpan w:val="2"/>
            <w:shd w:val="clear" w:color="auto" w:fill="auto"/>
            <w:vAlign w:val="center"/>
          </w:tcPr>
          <w:p w:rsidR="00D5346E" w:rsidRPr="0070360A" w:rsidRDefault="00D5346E" w:rsidP="0070360A">
            <w:pPr>
              <w:jc w:val="both"/>
              <w:rPr>
                <w:sz w:val="28"/>
                <w:szCs w:val="28"/>
              </w:rPr>
            </w:pPr>
            <w:r w:rsidRPr="0070360A">
              <w:rPr>
                <w:sz w:val="28"/>
                <w:szCs w:val="28"/>
              </w:rPr>
              <w:t>1</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2</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3</w:t>
            </w:r>
          </w:p>
        </w:tc>
        <w:tc>
          <w:tcPr>
            <w:tcW w:w="2837" w:type="dxa"/>
            <w:gridSpan w:val="2"/>
          </w:tcPr>
          <w:p w:rsidR="00D5346E" w:rsidRPr="0070360A" w:rsidRDefault="00D5346E" w:rsidP="0070360A">
            <w:pPr>
              <w:jc w:val="both"/>
              <w:rPr>
                <w:sz w:val="28"/>
                <w:szCs w:val="28"/>
              </w:rPr>
            </w:pPr>
            <w:r w:rsidRPr="0070360A">
              <w:rPr>
                <w:sz w:val="28"/>
                <w:szCs w:val="28"/>
              </w:rPr>
              <w:t>4</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t>5</w:t>
            </w:r>
          </w:p>
        </w:tc>
        <w:tc>
          <w:tcPr>
            <w:tcW w:w="1983" w:type="dxa"/>
            <w:gridSpan w:val="2"/>
          </w:tcPr>
          <w:p w:rsidR="00D5346E" w:rsidRPr="0070360A" w:rsidRDefault="00D5346E" w:rsidP="0070360A">
            <w:pPr>
              <w:jc w:val="both"/>
              <w:rPr>
                <w:sz w:val="28"/>
                <w:szCs w:val="28"/>
              </w:rPr>
            </w:pPr>
            <w:r w:rsidRPr="0070360A">
              <w:rPr>
                <w:sz w:val="28"/>
                <w:szCs w:val="28"/>
              </w:rPr>
              <w:t>6</w:t>
            </w:r>
          </w:p>
        </w:tc>
        <w:tc>
          <w:tcPr>
            <w:tcW w:w="2550" w:type="dxa"/>
            <w:gridSpan w:val="2"/>
            <w:shd w:val="clear" w:color="auto" w:fill="auto"/>
            <w:vAlign w:val="center"/>
          </w:tcPr>
          <w:p w:rsidR="00D5346E" w:rsidRPr="0070360A" w:rsidRDefault="00D5346E" w:rsidP="0070360A">
            <w:pPr>
              <w:jc w:val="both"/>
              <w:rPr>
                <w:sz w:val="28"/>
                <w:szCs w:val="28"/>
              </w:rPr>
            </w:pPr>
            <w:r w:rsidRPr="0070360A">
              <w:rPr>
                <w:sz w:val="28"/>
                <w:szCs w:val="28"/>
              </w:rPr>
              <w:t>7</w:t>
            </w:r>
          </w:p>
        </w:tc>
        <w:tc>
          <w:tcPr>
            <w:tcW w:w="1704" w:type="dxa"/>
            <w:shd w:val="clear" w:color="auto" w:fill="auto"/>
            <w:vAlign w:val="center"/>
          </w:tcPr>
          <w:p w:rsidR="00D5346E" w:rsidRPr="0070360A" w:rsidRDefault="00D5346E" w:rsidP="0070360A">
            <w:pPr>
              <w:jc w:val="both"/>
              <w:rPr>
                <w:sz w:val="28"/>
                <w:szCs w:val="28"/>
              </w:rPr>
            </w:pPr>
            <w:r w:rsidRPr="0070360A">
              <w:rPr>
                <w:sz w:val="28"/>
                <w:szCs w:val="28"/>
              </w:rPr>
              <w:t>8</w:t>
            </w:r>
          </w:p>
        </w:tc>
        <w:tc>
          <w:tcPr>
            <w:tcW w:w="1841" w:type="dxa"/>
            <w:shd w:val="clear" w:color="auto" w:fill="auto"/>
            <w:vAlign w:val="center"/>
          </w:tcPr>
          <w:p w:rsidR="00D5346E" w:rsidRPr="0070360A" w:rsidRDefault="00D5346E" w:rsidP="0070360A">
            <w:pPr>
              <w:jc w:val="both"/>
              <w:rPr>
                <w:sz w:val="28"/>
                <w:szCs w:val="28"/>
              </w:rPr>
            </w:pPr>
            <w:r w:rsidRPr="0070360A">
              <w:rPr>
                <w:sz w:val="28"/>
                <w:szCs w:val="28"/>
              </w:rPr>
              <w:t>9</w:t>
            </w:r>
          </w:p>
        </w:tc>
      </w:tr>
      <w:tr w:rsidR="00D5346E" w:rsidRPr="0070360A" w:rsidTr="00D5346E">
        <w:tc>
          <w:tcPr>
            <w:tcW w:w="16160" w:type="dxa"/>
            <w:gridSpan w:val="15"/>
            <w:shd w:val="clear" w:color="auto" w:fill="auto"/>
            <w:vAlign w:val="center"/>
          </w:tcPr>
          <w:p w:rsidR="00D5346E" w:rsidRPr="0070360A" w:rsidRDefault="00D5346E" w:rsidP="0070360A">
            <w:pPr>
              <w:jc w:val="both"/>
              <w:rPr>
                <w:rFonts w:eastAsia="Calibri"/>
                <w:sz w:val="28"/>
                <w:szCs w:val="28"/>
              </w:rPr>
            </w:pPr>
            <w:r w:rsidRPr="0070360A">
              <w:rPr>
                <w:sz w:val="28"/>
                <w:szCs w:val="28"/>
              </w:rPr>
              <w:t>15.  Объекты транспортной инфраструктуры</w:t>
            </w:r>
          </w:p>
        </w:tc>
      </w:tr>
      <w:tr w:rsidR="00D5346E" w:rsidRPr="0070360A" w:rsidTr="00D5346E">
        <w:tc>
          <w:tcPr>
            <w:tcW w:w="16160" w:type="dxa"/>
            <w:gridSpan w:val="15"/>
            <w:shd w:val="clear" w:color="auto" w:fill="auto"/>
            <w:vAlign w:val="center"/>
          </w:tcPr>
          <w:p w:rsidR="00D5346E" w:rsidRPr="0070360A" w:rsidRDefault="00D5346E" w:rsidP="0070360A">
            <w:pPr>
              <w:jc w:val="both"/>
              <w:rPr>
                <w:sz w:val="28"/>
                <w:szCs w:val="28"/>
              </w:rPr>
            </w:pPr>
            <w:r w:rsidRPr="0070360A">
              <w:rPr>
                <w:sz w:val="28"/>
                <w:szCs w:val="28"/>
              </w:rPr>
              <w:t>16. Объекты электроснабжения</w:t>
            </w:r>
          </w:p>
        </w:tc>
      </w:tr>
      <w:tr w:rsidR="00D5346E" w:rsidRPr="0070360A" w:rsidTr="00D5346E">
        <w:tc>
          <w:tcPr>
            <w:tcW w:w="16160" w:type="dxa"/>
            <w:gridSpan w:val="15"/>
            <w:shd w:val="clear" w:color="auto" w:fill="auto"/>
            <w:vAlign w:val="center"/>
          </w:tcPr>
          <w:p w:rsidR="00D5346E" w:rsidRPr="0070360A" w:rsidRDefault="00D5346E" w:rsidP="0070360A">
            <w:pPr>
              <w:jc w:val="both"/>
              <w:rPr>
                <w:sz w:val="28"/>
                <w:szCs w:val="28"/>
              </w:rPr>
            </w:pPr>
            <w:r w:rsidRPr="0070360A">
              <w:rPr>
                <w:sz w:val="28"/>
                <w:szCs w:val="28"/>
              </w:rPr>
              <w:t>17. Объекты газоснабжения</w:t>
            </w:r>
          </w:p>
        </w:tc>
      </w:tr>
      <w:tr w:rsidR="00D5346E" w:rsidRPr="0070360A" w:rsidTr="00D5346E">
        <w:tc>
          <w:tcPr>
            <w:tcW w:w="16160" w:type="dxa"/>
            <w:gridSpan w:val="15"/>
            <w:shd w:val="clear" w:color="auto" w:fill="auto"/>
            <w:vAlign w:val="center"/>
          </w:tcPr>
          <w:p w:rsidR="00D5346E" w:rsidRPr="0070360A" w:rsidRDefault="00D5346E" w:rsidP="0070360A">
            <w:pPr>
              <w:jc w:val="both"/>
              <w:rPr>
                <w:rFonts w:eastAsia="Calibri"/>
                <w:sz w:val="28"/>
                <w:szCs w:val="28"/>
              </w:rPr>
            </w:pPr>
            <w:r w:rsidRPr="0070360A">
              <w:rPr>
                <w:sz w:val="28"/>
                <w:szCs w:val="28"/>
              </w:rPr>
              <w:t>18.  Объекты теплоснабжения</w:t>
            </w:r>
          </w:p>
        </w:tc>
      </w:tr>
      <w:tr w:rsidR="00D5346E" w:rsidRPr="0070360A" w:rsidTr="00D5346E">
        <w:tc>
          <w:tcPr>
            <w:tcW w:w="16160" w:type="dxa"/>
            <w:gridSpan w:val="15"/>
            <w:shd w:val="clear" w:color="auto" w:fill="auto"/>
            <w:vAlign w:val="center"/>
          </w:tcPr>
          <w:p w:rsidR="00D5346E" w:rsidRPr="0070360A" w:rsidRDefault="00D5346E" w:rsidP="0070360A">
            <w:pPr>
              <w:jc w:val="both"/>
              <w:rPr>
                <w:rFonts w:eastAsia="Calibri"/>
                <w:sz w:val="28"/>
                <w:szCs w:val="28"/>
              </w:rPr>
            </w:pPr>
            <w:r w:rsidRPr="0070360A">
              <w:rPr>
                <w:sz w:val="28"/>
                <w:szCs w:val="28"/>
              </w:rPr>
              <w:t>19.  Объекты водоснабжения</w:t>
            </w:r>
          </w:p>
        </w:tc>
      </w:tr>
      <w:tr w:rsidR="00D5346E" w:rsidRPr="0070360A" w:rsidTr="00D5346E">
        <w:tc>
          <w:tcPr>
            <w:tcW w:w="570" w:type="dxa"/>
            <w:gridSpan w:val="2"/>
            <w:shd w:val="clear" w:color="auto" w:fill="auto"/>
            <w:vAlign w:val="center"/>
          </w:tcPr>
          <w:p w:rsidR="00D5346E" w:rsidRPr="0070360A" w:rsidRDefault="00D5346E" w:rsidP="0070360A">
            <w:pPr>
              <w:jc w:val="both"/>
              <w:rPr>
                <w:sz w:val="28"/>
                <w:szCs w:val="28"/>
              </w:rPr>
            </w:pPr>
            <w:r w:rsidRPr="0070360A">
              <w:rPr>
                <w:sz w:val="28"/>
                <w:szCs w:val="28"/>
              </w:rPr>
              <w:t>6.</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19.1</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Водопровод</w:t>
            </w:r>
          </w:p>
        </w:tc>
        <w:tc>
          <w:tcPr>
            <w:tcW w:w="2837" w:type="dxa"/>
            <w:gridSpan w:val="2"/>
            <w:vAlign w:val="center"/>
          </w:tcPr>
          <w:p w:rsidR="00D5346E" w:rsidRPr="0070360A" w:rsidRDefault="00D5346E" w:rsidP="0070360A">
            <w:pPr>
              <w:jc w:val="both"/>
              <w:rPr>
                <w:sz w:val="28"/>
                <w:szCs w:val="28"/>
              </w:rPr>
            </w:pPr>
            <w:r w:rsidRPr="0070360A">
              <w:rPr>
                <w:sz w:val="28"/>
                <w:szCs w:val="28"/>
              </w:rPr>
              <w:t>протяжённость 2,1 км.</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t>местное</w:t>
            </w:r>
          </w:p>
        </w:tc>
        <w:tc>
          <w:tcPr>
            <w:tcW w:w="1983" w:type="dxa"/>
            <w:gridSpan w:val="2"/>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2550" w:type="dxa"/>
            <w:gridSpan w:val="2"/>
            <w:shd w:val="clear" w:color="auto" w:fill="auto"/>
            <w:vAlign w:val="center"/>
          </w:tcPr>
          <w:p w:rsidR="00D5346E" w:rsidRPr="0070360A" w:rsidRDefault="00D5346E" w:rsidP="0070360A">
            <w:pPr>
              <w:jc w:val="both"/>
              <w:rPr>
                <w:sz w:val="28"/>
                <w:szCs w:val="28"/>
                <w:highlight w:val="yellow"/>
              </w:rPr>
            </w:pPr>
            <w:r w:rsidRPr="0070360A">
              <w:rPr>
                <w:sz w:val="28"/>
                <w:szCs w:val="28"/>
              </w:rPr>
              <w:t>край Краснодарский, р-н Усть-Лабинский, х. Безлесный</w:t>
            </w:r>
          </w:p>
        </w:tc>
        <w:tc>
          <w:tcPr>
            <w:tcW w:w="1704" w:type="dxa"/>
            <w:shd w:val="clear" w:color="auto" w:fill="auto"/>
          </w:tcPr>
          <w:p w:rsidR="00D5346E" w:rsidRPr="0070360A" w:rsidRDefault="00D5346E" w:rsidP="0070360A">
            <w:pPr>
              <w:jc w:val="both"/>
              <w:rPr>
                <w:sz w:val="28"/>
                <w:szCs w:val="28"/>
              </w:rPr>
            </w:pPr>
            <w:r w:rsidRPr="0070360A">
              <w:rPr>
                <w:sz w:val="28"/>
                <w:szCs w:val="28"/>
              </w:rPr>
              <w:t>_</w:t>
            </w:r>
          </w:p>
        </w:tc>
        <w:tc>
          <w:tcPr>
            <w:tcW w:w="184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Санитарная зона 2 м. от оси</w:t>
            </w:r>
          </w:p>
        </w:tc>
      </w:tr>
      <w:tr w:rsidR="00D5346E" w:rsidRPr="0070360A" w:rsidTr="00D5346E">
        <w:tc>
          <w:tcPr>
            <w:tcW w:w="16160" w:type="dxa"/>
            <w:gridSpan w:val="15"/>
            <w:shd w:val="clear" w:color="auto" w:fill="auto"/>
            <w:vAlign w:val="center"/>
          </w:tcPr>
          <w:p w:rsidR="00D5346E" w:rsidRPr="0070360A" w:rsidRDefault="00D5346E" w:rsidP="0070360A">
            <w:pPr>
              <w:jc w:val="both"/>
              <w:rPr>
                <w:rFonts w:eastAsia="Calibri"/>
                <w:sz w:val="28"/>
                <w:szCs w:val="28"/>
              </w:rPr>
            </w:pPr>
            <w:r w:rsidRPr="0070360A">
              <w:rPr>
                <w:sz w:val="28"/>
                <w:szCs w:val="28"/>
              </w:rPr>
              <w:t>20.  Объекты водоотведения</w:t>
            </w:r>
          </w:p>
        </w:tc>
      </w:tr>
      <w:tr w:rsidR="00D5346E" w:rsidRPr="0070360A" w:rsidTr="00D5346E">
        <w:tc>
          <w:tcPr>
            <w:tcW w:w="570" w:type="dxa"/>
            <w:gridSpan w:val="2"/>
            <w:shd w:val="clear" w:color="auto" w:fill="auto"/>
            <w:vAlign w:val="center"/>
          </w:tcPr>
          <w:p w:rsidR="00D5346E" w:rsidRPr="0070360A" w:rsidRDefault="00D5346E" w:rsidP="0070360A">
            <w:pPr>
              <w:jc w:val="both"/>
              <w:rPr>
                <w:sz w:val="28"/>
                <w:szCs w:val="28"/>
              </w:rPr>
            </w:pPr>
            <w:r w:rsidRPr="0070360A">
              <w:rPr>
                <w:sz w:val="28"/>
                <w:szCs w:val="28"/>
              </w:rPr>
              <w:t>7.</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20.1</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Канализация напорная</w:t>
            </w:r>
          </w:p>
        </w:tc>
        <w:tc>
          <w:tcPr>
            <w:tcW w:w="2837" w:type="dxa"/>
            <w:gridSpan w:val="2"/>
            <w:vAlign w:val="center"/>
          </w:tcPr>
          <w:p w:rsidR="00D5346E" w:rsidRPr="0070360A" w:rsidRDefault="00D5346E" w:rsidP="0070360A">
            <w:pPr>
              <w:jc w:val="both"/>
              <w:rPr>
                <w:sz w:val="28"/>
                <w:szCs w:val="28"/>
              </w:rPr>
            </w:pPr>
            <w:r w:rsidRPr="0070360A">
              <w:rPr>
                <w:sz w:val="28"/>
                <w:szCs w:val="28"/>
              </w:rPr>
              <w:t>протяжённость 1,6 км</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t>местное</w:t>
            </w:r>
          </w:p>
        </w:tc>
        <w:tc>
          <w:tcPr>
            <w:tcW w:w="1983" w:type="dxa"/>
            <w:gridSpan w:val="2"/>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2550" w:type="dxa"/>
            <w:gridSpan w:val="2"/>
            <w:shd w:val="clear" w:color="auto" w:fill="auto"/>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Безлесный</w:t>
            </w:r>
          </w:p>
        </w:tc>
        <w:tc>
          <w:tcPr>
            <w:tcW w:w="1704" w:type="dxa"/>
            <w:shd w:val="clear" w:color="auto" w:fill="auto"/>
            <w:vAlign w:val="center"/>
          </w:tcPr>
          <w:p w:rsidR="00D5346E" w:rsidRPr="0070360A" w:rsidRDefault="00D5346E" w:rsidP="0070360A">
            <w:pPr>
              <w:jc w:val="both"/>
              <w:rPr>
                <w:sz w:val="28"/>
                <w:szCs w:val="28"/>
              </w:rPr>
            </w:pPr>
            <w:r w:rsidRPr="0070360A">
              <w:rPr>
                <w:sz w:val="28"/>
                <w:szCs w:val="28"/>
              </w:rPr>
              <w:t>_</w:t>
            </w:r>
          </w:p>
        </w:tc>
        <w:tc>
          <w:tcPr>
            <w:tcW w:w="1841" w:type="dxa"/>
            <w:shd w:val="clear" w:color="auto" w:fill="auto"/>
            <w:vAlign w:val="center"/>
          </w:tcPr>
          <w:p w:rsidR="00D5346E" w:rsidRPr="0070360A" w:rsidRDefault="00D5346E" w:rsidP="0070360A">
            <w:pPr>
              <w:jc w:val="both"/>
              <w:rPr>
                <w:sz w:val="28"/>
                <w:szCs w:val="28"/>
              </w:rPr>
            </w:pPr>
            <w:r w:rsidRPr="0070360A">
              <w:rPr>
                <w:rFonts w:eastAsia="Calibri"/>
                <w:sz w:val="28"/>
                <w:szCs w:val="28"/>
              </w:rPr>
              <w:t>Охранная зона 5 метров от оси</w:t>
            </w:r>
          </w:p>
        </w:tc>
      </w:tr>
      <w:tr w:rsidR="00D5346E" w:rsidRPr="0070360A" w:rsidTr="00D5346E">
        <w:tc>
          <w:tcPr>
            <w:tcW w:w="570" w:type="dxa"/>
            <w:gridSpan w:val="2"/>
            <w:shd w:val="clear" w:color="auto" w:fill="auto"/>
            <w:vAlign w:val="center"/>
          </w:tcPr>
          <w:p w:rsidR="00D5346E" w:rsidRPr="0070360A" w:rsidRDefault="00D5346E" w:rsidP="0070360A">
            <w:pPr>
              <w:jc w:val="both"/>
              <w:rPr>
                <w:sz w:val="28"/>
                <w:szCs w:val="28"/>
              </w:rPr>
            </w:pPr>
            <w:r w:rsidRPr="0070360A">
              <w:rPr>
                <w:sz w:val="28"/>
                <w:szCs w:val="28"/>
              </w:rPr>
              <w:t>8.</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20.2</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 xml:space="preserve">Канализация </w:t>
            </w:r>
            <w:r w:rsidRPr="0070360A">
              <w:rPr>
                <w:sz w:val="28"/>
                <w:szCs w:val="28"/>
              </w:rPr>
              <w:lastRenderedPageBreak/>
              <w:t>самотечная</w:t>
            </w:r>
          </w:p>
        </w:tc>
        <w:tc>
          <w:tcPr>
            <w:tcW w:w="2837" w:type="dxa"/>
            <w:gridSpan w:val="2"/>
            <w:vAlign w:val="center"/>
          </w:tcPr>
          <w:p w:rsidR="00D5346E" w:rsidRPr="0070360A" w:rsidRDefault="00D5346E" w:rsidP="0070360A">
            <w:pPr>
              <w:jc w:val="both"/>
              <w:rPr>
                <w:sz w:val="28"/>
                <w:szCs w:val="28"/>
              </w:rPr>
            </w:pPr>
            <w:r w:rsidRPr="0070360A">
              <w:rPr>
                <w:sz w:val="28"/>
                <w:szCs w:val="28"/>
              </w:rPr>
              <w:lastRenderedPageBreak/>
              <w:t xml:space="preserve">протяжённость 0,4 </w:t>
            </w:r>
            <w:r w:rsidRPr="0070360A">
              <w:rPr>
                <w:sz w:val="28"/>
                <w:szCs w:val="28"/>
              </w:rPr>
              <w:lastRenderedPageBreak/>
              <w:t>км.</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lastRenderedPageBreak/>
              <w:t>местное</w:t>
            </w:r>
          </w:p>
        </w:tc>
        <w:tc>
          <w:tcPr>
            <w:tcW w:w="1983" w:type="dxa"/>
            <w:gridSpan w:val="2"/>
            <w:vAlign w:val="center"/>
          </w:tcPr>
          <w:p w:rsidR="00D5346E" w:rsidRPr="0070360A" w:rsidRDefault="00D5346E" w:rsidP="0070360A">
            <w:pPr>
              <w:jc w:val="both"/>
              <w:rPr>
                <w:sz w:val="28"/>
                <w:szCs w:val="28"/>
              </w:rPr>
            </w:pPr>
            <w:r w:rsidRPr="0070360A">
              <w:rPr>
                <w:sz w:val="28"/>
                <w:szCs w:val="28"/>
              </w:rPr>
              <w:t xml:space="preserve">планируемый </w:t>
            </w:r>
            <w:r w:rsidRPr="0070360A">
              <w:rPr>
                <w:sz w:val="28"/>
                <w:szCs w:val="28"/>
              </w:rPr>
              <w:lastRenderedPageBreak/>
              <w:t>к размещению</w:t>
            </w:r>
          </w:p>
        </w:tc>
        <w:tc>
          <w:tcPr>
            <w:tcW w:w="2550" w:type="dxa"/>
            <w:gridSpan w:val="2"/>
            <w:shd w:val="clear" w:color="auto" w:fill="auto"/>
            <w:vAlign w:val="center"/>
          </w:tcPr>
          <w:p w:rsidR="00D5346E" w:rsidRPr="0070360A" w:rsidRDefault="00D5346E" w:rsidP="0070360A">
            <w:pPr>
              <w:jc w:val="both"/>
              <w:rPr>
                <w:sz w:val="28"/>
                <w:szCs w:val="28"/>
              </w:rPr>
            </w:pPr>
            <w:r w:rsidRPr="0070360A">
              <w:rPr>
                <w:sz w:val="28"/>
                <w:szCs w:val="28"/>
              </w:rPr>
              <w:lastRenderedPageBreak/>
              <w:t xml:space="preserve">край </w:t>
            </w:r>
            <w:r w:rsidRPr="0070360A">
              <w:rPr>
                <w:sz w:val="28"/>
                <w:szCs w:val="28"/>
              </w:rPr>
              <w:lastRenderedPageBreak/>
              <w:t>Краснодарский, р-н Усть-Лабинский, х. Безлесный</w:t>
            </w:r>
          </w:p>
        </w:tc>
        <w:tc>
          <w:tcPr>
            <w:tcW w:w="1704" w:type="dxa"/>
            <w:shd w:val="clear" w:color="auto" w:fill="auto"/>
            <w:vAlign w:val="center"/>
          </w:tcPr>
          <w:p w:rsidR="00D5346E" w:rsidRPr="0070360A" w:rsidRDefault="00D5346E" w:rsidP="0070360A">
            <w:pPr>
              <w:jc w:val="both"/>
              <w:rPr>
                <w:sz w:val="28"/>
                <w:szCs w:val="28"/>
              </w:rPr>
            </w:pPr>
            <w:r w:rsidRPr="0070360A">
              <w:rPr>
                <w:sz w:val="28"/>
                <w:szCs w:val="28"/>
              </w:rPr>
              <w:lastRenderedPageBreak/>
              <w:t>_</w:t>
            </w:r>
          </w:p>
        </w:tc>
        <w:tc>
          <w:tcPr>
            <w:tcW w:w="1841" w:type="dxa"/>
            <w:shd w:val="clear" w:color="auto" w:fill="auto"/>
            <w:vAlign w:val="center"/>
          </w:tcPr>
          <w:p w:rsidR="00D5346E" w:rsidRPr="0070360A" w:rsidRDefault="00D5346E" w:rsidP="0070360A">
            <w:pPr>
              <w:jc w:val="both"/>
              <w:rPr>
                <w:sz w:val="28"/>
                <w:szCs w:val="28"/>
              </w:rPr>
            </w:pPr>
            <w:r w:rsidRPr="0070360A">
              <w:rPr>
                <w:rFonts w:eastAsia="Calibri"/>
                <w:sz w:val="28"/>
                <w:szCs w:val="28"/>
              </w:rPr>
              <w:t xml:space="preserve">Охранная </w:t>
            </w:r>
            <w:r w:rsidRPr="0070360A">
              <w:rPr>
                <w:rFonts w:eastAsia="Calibri"/>
                <w:sz w:val="28"/>
                <w:szCs w:val="28"/>
              </w:rPr>
              <w:lastRenderedPageBreak/>
              <w:t>зона 5 метров от оси</w:t>
            </w:r>
          </w:p>
        </w:tc>
      </w:tr>
      <w:tr w:rsidR="00D5346E" w:rsidRPr="0070360A" w:rsidTr="00D5346E">
        <w:tc>
          <w:tcPr>
            <w:tcW w:w="570" w:type="dxa"/>
            <w:gridSpan w:val="2"/>
            <w:shd w:val="clear" w:color="auto" w:fill="auto"/>
            <w:vAlign w:val="center"/>
          </w:tcPr>
          <w:p w:rsidR="00D5346E" w:rsidRPr="0070360A" w:rsidRDefault="00D5346E" w:rsidP="0070360A">
            <w:pPr>
              <w:jc w:val="both"/>
              <w:rPr>
                <w:sz w:val="28"/>
                <w:szCs w:val="28"/>
              </w:rPr>
            </w:pPr>
            <w:r w:rsidRPr="0070360A">
              <w:rPr>
                <w:sz w:val="28"/>
                <w:szCs w:val="28"/>
              </w:rPr>
              <w:lastRenderedPageBreak/>
              <w:t>9.</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20.3</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Очистные сооружения (КОС)</w:t>
            </w:r>
          </w:p>
        </w:tc>
        <w:tc>
          <w:tcPr>
            <w:tcW w:w="2837" w:type="dxa"/>
            <w:gridSpan w:val="2"/>
            <w:vAlign w:val="center"/>
          </w:tcPr>
          <w:p w:rsidR="00D5346E" w:rsidRPr="0070360A" w:rsidRDefault="00D5346E" w:rsidP="0070360A">
            <w:pPr>
              <w:jc w:val="both"/>
              <w:rPr>
                <w:sz w:val="28"/>
                <w:szCs w:val="28"/>
              </w:rPr>
            </w:pPr>
            <w:r w:rsidRPr="0070360A">
              <w:rPr>
                <w:sz w:val="28"/>
                <w:szCs w:val="28"/>
              </w:rPr>
              <w:t>производительность 600 м³/сут</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t>местное</w:t>
            </w:r>
          </w:p>
        </w:tc>
        <w:tc>
          <w:tcPr>
            <w:tcW w:w="1983" w:type="dxa"/>
            <w:gridSpan w:val="2"/>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2550" w:type="dxa"/>
            <w:gridSpan w:val="2"/>
            <w:shd w:val="clear" w:color="auto" w:fill="auto"/>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Безлесный</w:t>
            </w:r>
          </w:p>
        </w:tc>
        <w:tc>
          <w:tcPr>
            <w:tcW w:w="1704"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зона инженерной инфраструктуры</w:t>
            </w:r>
          </w:p>
        </w:tc>
        <w:tc>
          <w:tcPr>
            <w:tcW w:w="1841" w:type="dxa"/>
            <w:shd w:val="clear" w:color="auto" w:fill="auto"/>
            <w:vAlign w:val="center"/>
          </w:tcPr>
          <w:p w:rsidR="00D5346E" w:rsidRPr="0070360A" w:rsidRDefault="00D5346E" w:rsidP="0070360A">
            <w:pPr>
              <w:jc w:val="both"/>
              <w:rPr>
                <w:rFonts w:eastAsia="Calibri"/>
                <w:sz w:val="28"/>
                <w:szCs w:val="28"/>
              </w:rPr>
            </w:pPr>
            <w:r w:rsidRPr="0070360A">
              <w:rPr>
                <w:sz w:val="28"/>
                <w:szCs w:val="28"/>
              </w:rPr>
              <w:t>Санитарно-защитная зона 100 м.</w:t>
            </w:r>
          </w:p>
        </w:tc>
      </w:tr>
      <w:tr w:rsidR="00D5346E" w:rsidRPr="0070360A" w:rsidTr="00D5346E">
        <w:tc>
          <w:tcPr>
            <w:tcW w:w="570" w:type="dxa"/>
            <w:gridSpan w:val="2"/>
            <w:shd w:val="clear" w:color="auto" w:fill="auto"/>
            <w:vAlign w:val="center"/>
          </w:tcPr>
          <w:p w:rsidR="00D5346E" w:rsidRPr="0070360A" w:rsidRDefault="00D5346E" w:rsidP="0070360A">
            <w:pPr>
              <w:jc w:val="both"/>
              <w:rPr>
                <w:sz w:val="28"/>
                <w:szCs w:val="28"/>
              </w:rPr>
            </w:pPr>
            <w:r w:rsidRPr="0070360A">
              <w:rPr>
                <w:sz w:val="28"/>
                <w:szCs w:val="28"/>
              </w:rPr>
              <w:t>10.</w:t>
            </w:r>
          </w:p>
        </w:tc>
        <w:tc>
          <w:tcPr>
            <w:tcW w:w="1275" w:type="dxa"/>
            <w:shd w:val="clear" w:color="auto" w:fill="auto"/>
            <w:vAlign w:val="center"/>
          </w:tcPr>
          <w:p w:rsidR="00D5346E" w:rsidRPr="0070360A" w:rsidRDefault="00D5346E" w:rsidP="0070360A">
            <w:pPr>
              <w:jc w:val="both"/>
              <w:rPr>
                <w:sz w:val="28"/>
                <w:szCs w:val="28"/>
              </w:rPr>
            </w:pPr>
            <w:r w:rsidRPr="0070360A">
              <w:rPr>
                <w:sz w:val="28"/>
                <w:szCs w:val="28"/>
              </w:rPr>
              <w:t>20.4</w:t>
            </w:r>
          </w:p>
        </w:tc>
        <w:tc>
          <w:tcPr>
            <w:tcW w:w="2125" w:type="dxa"/>
            <w:gridSpan w:val="2"/>
            <w:shd w:val="clear" w:color="auto" w:fill="auto"/>
            <w:vAlign w:val="center"/>
          </w:tcPr>
          <w:p w:rsidR="00D5346E" w:rsidRPr="0070360A" w:rsidRDefault="00D5346E" w:rsidP="0070360A">
            <w:pPr>
              <w:jc w:val="both"/>
              <w:rPr>
                <w:sz w:val="28"/>
                <w:szCs w:val="28"/>
              </w:rPr>
            </w:pPr>
            <w:r w:rsidRPr="0070360A">
              <w:rPr>
                <w:sz w:val="28"/>
                <w:szCs w:val="28"/>
              </w:rPr>
              <w:t xml:space="preserve">Канализационная насосная станция </w:t>
            </w:r>
          </w:p>
        </w:tc>
        <w:tc>
          <w:tcPr>
            <w:tcW w:w="2837" w:type="dxa"/>
            <w:gridSpan w:val="2"/>
            <w:vAlign w:val="center"/>
          </w:tcPr>
          <w:p w:rsidR="00D5346E" w:rsidRPr="0070360A" w:rsidRDefault="00D5346E" w:rsidP="0070360A">
            <w:pPr>
              <w:jc w:val="both"/>
              <w:rPr>
                <w:sz w:val="28"/>
                <w:szCs w:val="28"/>
              </w:rPr>
            </w:pPr>
            <w:r w:rsidRPr="0070360A">
              <w:rPr>
                <w:sz w:val="28"/>
                <w:szCs w:val="28"/>
              </w:rPr>
              <w:t>производительность 600 м³/сут</w:t>
            </w:r>
          </w:p>
        </w:tc>
        <w:tc>
          <w:tcPr>
            <w:tcW w:w="1275" w:type="dxa"/>
            <w:gridSpan w:val="2"/>
            <w:shd w:val="clear" w:color="auto" w:fill="auto"/>
            <w:vAlign w:val="center"/>
          </w:tcPr>
          <w:p w:rsidR="00D5346E" w:rsidRPr="0070360A" w:rsidRDefault="00D5346E" w:rsidP="0070360A">
            <w:pPr>
              <w:jc w:val="both"/>
              <w:rPr>
                <w:sz w:val="28"/>
                <w:szCs w:val="28"/>
              </w:rPr>
            </w:pPr>
            <w:r w:rsidRPr="0070360A">
              <w:rPr>
                <w:sz w:val="28"/>
                <w:szCs w:val="28"/>
              </w:rPr>
              <w:t>местное</w:t>
            </w:r>
          </w:p>
        </w:tc>
        <w:tc>
          <w:tcPr>
            <w:tcW w:w="1983" w:type="dxa"/>
            <w:gridSpan w:val="2"/>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2550" w:type="dxa"/>
            <w:gridSpan w:val="2"/>
            <w:shd w:val="clear" w:color="auto" w:fill="auto"/>
            <w:vAlign w:val="center"/>
          </w:tcPr>
          <w:p w:rsidR="00D5346E" w:rsidRPr="0070360A" w:rsidRDefault="00D5346E" w:rsidP="0070360A">
            <w:pPr>
              <w:jc w:val="both"/>
              <w:rPr>
                <w:sz w:val="28"/>
                <w:szCs w:val="28"/>
              </w:rPr>
            </w:pPr>
            <w:r w:rsidRPr="0070360A">
              <w:rPr>
                <w:sz w:val="28"/>
                <w:szCs w:val="28"/>
              </w:rPr>
              <w:t>край Краснодарский, р-н Усть-Лабинский, х. Безлесный</w:t>
            </w:r>
          </w:p>
        </w:tc>
        <w:tc>
          <w:tcPr>
            <w:tcW w:w="1704"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зона инженерной инфраструктуры</w:t>
            </w:r>
          </w:p>
        </w:tc>
        <w:tc>
          <w:tcPr>
            <w:tcW w:w="1841" w:type="dxa"/>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Охранная зона   30 м</w:t>
            </w:r>
          </w:p>
        </w:tc>
      </w:tr>
      <w:tr w:rsidR="00D5346E" w:rsidRPr="0070360A" w:rsidTr="00D5346E">
        <w:tc>
          <w:tcPr>
            <w:tcW w:w="16160" w:type="dxa"/>
            <w:gridSpan w:val="15"/>
            <w:shd w:val="clear" w:color="auto" w:fill="auto"/>
            <w:vAlign w:val="center"/>
          </w:tcPr>
          <w:p w:rsidR="00D5346E" w:rsidRPr="0070360A" w:rsidRDefault="00D5346E" w:rsidP="0070360A">
            <w:pPr>
              <w:jc w:val="both"/>
              <w:rPr>
                <w:rFonts w:eastAsia="Calibri"/>
                <w:sz w:val="28"/>
                <w:szCs w:val="28"/>
              </w:rPr>
            </w:pPr>
            <w:r w:rsidRPr="0070360A">
              <w:rPr>
                <w:sz w:val="28"/>
                <w:szCs w:val="28"/>
              </w:rPr>
              <w:t>21.  Кладбища</w:t>
            </w:r>
          </w:p>
        </w:tc>
      </w:tr>
      <w:tr w:rsidR="00D5346E" w:rsidRPr="0070360A" w:rsidTr="00D5346E">
        <w:tc>
          <w:tcPr>
            <w:tcW w:w="556" w:type="dxa"/>
            <w:shd w:val="clear" w:color="auto" w:fill="auto"/>
            <w:vAlign w:val="center"/>
          </w:tcPr>
          <w:p w:rsidR="00D5346E" w:rsidRPr="0070360A" w:rsidRDefault="00D5346E" w:rsidP="0070360A">
            <w:pPr>
              <w:jc w:val="both"/>
              <w:rPr>
                <w:sz w:val="28"/>
                <w:szCs w:val="28"/>
              </w:rPr>
            </w:pPr>
            <w:r w:rsidRPr="0070360A">
              <w:rPr>
                <w:sz w:val="28"/>
                <w:szCs w:val="28"/>
              </w:rPr>
              <w:t>12.</w:t>
            </w:r>
          </w:p>
        </w:tc>
        <w:tc>
          <w:tcPr>
            <w:tcW w:w="1316" w:type="dxa"/>
            <w:gridSpan w:val="3"/>
            <w:shd w:val="clear" w:color="auto" w:fill="auto"/>
            <w:vAlign w:val="center"/>
          </w:tcPr>
          <w:p w:rsidR="00D5346E" w:rsidRPr="0070360A" w:rsidRDefault="00D5346E" w:rsidP="0070360A">
            <w:pPr>
              <w:jc w:val="both"/>
              <w:rPr>
                <w:sz w:val="28"/>
                <w:szCs w:val="28"/>
              </w:rPr>
            </w:pPr>
            <w:r w:rsidRPr="0070360A">
              <w:rPr>
                <w:sz w:val="28"/>
                <w:szCs w:val="28"/>
              </w:rPr>
              <w:t>21.1</w:t>
            </w:r>
          </w:p>
        </w:tc>
        <w:tc>
          <w:tcPr>
            <w:tcW w:w="2126" w:type="dxa"/>
            <w:gridSpan w:val="2"/>
            <w:shd w:val="clear" w:color="auto" w:fill="auto"/>
            <w:vAlign w:val="center"/>
          </w:tcPr>
          <w:p w:rsidR="00D5346E" w:rsidRPr="0070360A" w:rsidRDefault="00D5346E" w:rsidP="0070360A">
            <w:pPr>
              <w:jc w:val="both"/>
              <w:rPr>
                <w:sz w:val="28"/>
                <w:szCs w:val="28"/>
              </w:rPr>
            </w:pPr>
            <w:r w:rsidRPr="0070360A">
              <w:rPr>
                <w:sz w:val="28"/>
                <w:szCs w:val="28"/>
              </w:rPr>
              <w:t xml:space="preserve">Кладбище </w:t>
            </w:r>
          </w:p>
        </w:tc>
        <w:tc>
          <w:tcPr>
            <w:tcW w:w="2809" w:type="dxa"/>
            <w:shd w:val="clear" w:color="auto" w:fill="auto"/>
            <w:vAlign w:val="center"/>
          </w:tcPr>
          <w:p w:rsidR="00D5346E" w:rsidRPr="0070360A" w:rsidRDefault="00D5346E" w:rsidP="0070360A">
            <w:pPr>
              <w:jc w:val="both"/>
              <w:rPr>
                <w:sz w:val="28"/>
                <w:szCs w:val="28"/>
              </w:rPr>
            </w:pPr>
            <w:r w:rsidRPr="0070360A">
              <w:rPr>
                <w:sz w:val="28"/>
                <w:szCs w:val="28"/>
              </w:rPr>
              <w:t>площадь 1,53 га</w:t>
            </w:r>
          </w:p>
        </w:tc>
        <w:tc>
          <w:tcPr>
            <w:tcW w:w="1245" w:type="dxa"/>
            <w:shd w:val="clear" w:color="auto" w:fill="auto"/>
            <w:vAlign w:val="center"/>
          </w:tcPr>
          <w:p w:rsidR="00D5346E" w:rsidRPr="0070360A" w:rsidRDefault="00D5346E" w:rsidP="0070360A">
            <w:pPr>
              <w:jc w:val="both"/>
              <w:rPr>
                <w:sz w:val="28"/>
                <w:szCs w:val="28"/>
              </w:rPr>
            </w:pPr>
            <w:r w:rsidRPr="0070360A">
              <w:rPr>
                <w:sz w:val="28"/>
                <w:szCs w:val="28"/>
              </w:rPr>
              <w:t>местное</w:t>
            </w:r>
          </w:p>
        </w:tc>
        <w:tc>
          <w:tcPr>
            <w:tcW w:w="1979" w:type="dxa"/>
            <w:gridSpan w:val="2"/>
            <w:shd w:val="clear" w:color="auto" w:fill="auto"/>
            <w:vAlign w:val="center"/>
          </w:tcPr>
          <w:p w:rsidR="00D5346E" w:rsidRPr="0070360A" w:rsidRDefault="00D5346E" w:rsidP="0070360A">
            <w:pPr>
              <w:jc w:val="both"/>
              <w:rPr>
                <w:sz w:val="28"/>
                <w:szCs w:val="28"/>
              </w:rPr>
            </w:pPr>
            <w:r w:rsidRPr="0070360A">
              <w:rPr>
                <w:sz w:val="28"/>
                <w:szCs w:val="28"/>
              </w:rPr>
              <w:t>планируемый к размещению</w:t>
            </w:r>
          </w:p>
        </w:tc>
        <w:tc>
          <w:tcPr>
            <w:tcW w:w="2549" w:type="dxa"/>
            <w:gridSpan w:val="2"/>
            <w:shd w:val="clear" w:color="auto" w:fill="auto"/>
            <w:vAlign w:val="center"/>
          </w:tcPr>
          <w:p w:rsidR="00D5346E" w:rsidRPr="0070360A" w:rsidRDefault="00D5346E" w:rsidP="0070360A">
            <w:pPr>
              <w:jc w:val="both"/>
              <w:rPr>
                <w:sz w:val="28"/>
                <w:szCs w:val="28"/>
              </w:rPr>
            </w:pPr>
            <w:r w:rsidRPr="0070360A">
              <w:rPr>
                <w:sz w:val="28"/>
                <w:szCs w:val="28"/>
              </w:rPr>
              <w:t>край Краснодарский, р-н Усть-Лабинский, Ленинское сельское поселение</w:t>
            </w:r>
          </w:p>
        </w:tc>
        <w:tc>
          <w:tcPr>
            <w:tcW w:w="1739" w:type="dxa"/>
            <w:gridSpan w:val="2"/>
            <w:shd w:val="clear" w:color="auto" w:fill="auto"/>
            <w:vAlign w:val="center"/>
          </w:tcPr>
          <w:p w:rsidR="00D5346E" w:rsidRPr="0070360A" w:rsidRDefault="00D5346E" w:rsidP="0070360A">
            <w:pPr>
              <w:jc w:val="both"/>
              <w:rPr>
                <w:sz w:val="28"/>
                <w:szCs w:val="28"/>
              </w:rPr>
            </w:pPr>
            <w:r w:rsidRPr="0070360A">
              <w:rPr>
                <w:rFonts w:eastAsia="Calibri"/>
                <w:sz w:val="28"/>
                <w:szCs w:val="28"/>
              </w:rPr>
              <w:t>Зона кладбищ</w:t>
            </w:r>
          </w:p>
        </w:tc>
        <w:tc>
          <w:tcPr>
            <w:tcW w:w="1841" w:type="dxa"/>
            <w:shd w:val="clear" w:color="auto" w:fill="auto"/>
            <w:vAlign w:val="center"/>
          </w:tcPr>
          <w:p w:rsidR="00D5346E" w:rsidRPr="0070360A" w:rsidRDefault="00D5346E" w:rsidP="0070360A">
            <w:pPr>
              <w:jc w:val="both"/>
              <w:rPr>
                <w:sz w:val="28"/>
                <w:szCs w:val="28"/>
              </w:rPr>
            </w:pPr>
            <w:r w:rsidRPr="0070360A">
              <w:rPr>
                <w:sz w:val="28"/>
                <w:szCs w:val="28"/>
              </w:rPr>
              <w:t>Санитарно-защитная зона 50 м.</w:t>
            </w:r>
          </w:p>
        </w:tc>
      </w:tr>
      <w:tr w:rsidR="00D5346E" w:rsidRPr="0070360A" w:rsidTr="00D5346E">
        <w:tc>
          <w:tcPr>
            <w:tcW w:w="16160" w:type="dxa"/>
            <w:gridSpan w:val="15"/>
            <w:shd w:val="clear" w:color="auto" w:fill="auto"/>
            <w:vAlign w:val="center"/>
          </w:tcPr>
          <w:p w:rsidR="00D5346E" w:rsidRPr="0070360A" w:rsidRDefault="00D5346E" w:rsidP="0070360A">
            <w:pPr>
              <w:jc w:val="both"/>
              <w:rPr>
                <w:rFonts w:eastAsia="Calibri"/>
                <w:sz w:val="28"/>
                <w:szCs w:val="28"/>
              </w:rPr>
            </w:pPr>
            <w:r w:rsidRPr="0070360A">
              <w:rPr>
                <w:rFonts w:eastAsia="Calibri"/>
                <w:sz w:val="28"/>
                <w:szCs w:val="28"/>
              </w:rPr>
              <w:t>22. Объекты единой государственной системы предупреждения и ликвидации чрезвычайных ситуаций</w:t>
            </w:r>
          </w:p>
        </w:tc>
      </w:tr>
      <w:bookmarkEnd w:id="104"/>
    </w:tbl>
    <w:p w:rsidR="00D5346E" w:rsidRPr="0070360A" w:rsidRDefault="00D5346E" w:rsidP="0070360A">
      <w:pPr>
        <w:jc w:val="both"/>
        <w:rPr>
          <w:sz w:val="28"/>
          <w:szCs w:val="28"/>
        </w:rPr>
        <w:sectPr w:rsidR="00D5346E" w:rsidRPr="0070360A" w:rsidSect="00D5346E">
          <w:pgSz w:w="16838" w:h="11906" w:orient="landscape"/>
          <w:pgMar w:top="1418" w:right="962" w:bottom="600" w:left="851" w:header="708" w:footer="708" w:gutter="0"/>
          <w:cols w:space="708"/>
          <w:docGrid w:linePitch="360"/>
        </w:sectPr>
      </w:pPr>
    </w:p>
    <w:p w:rsidR="00D5346E" w:rsidRPr="0070360A" w:rsidRDefault="00D5346E" w:rsidP="0070360A">
      <w:pPr>
        <w:jc w:val="both"/>
        <w:rPr>
          <w:sz w:val="28"/>
          <w:szCs w:val="28"/>
        </w:rPr>
      </w:pPr>
      <w:bookmarkStart w:id="105" w:name="_Toc469070920"/>
      <w:bookmarkStart w:id="106" w:name="_Toc469589676"/>
      <w:bookmarkStart w:id="107" w:name="_Toc169613017"/>
      <w:r w:rsidRPr="0070360A">
        <w:rPr>
          <w:sz w:val="28"/>
          <w:szCs w:val="28"/>
        </w:rPr>
        <w:lastRenderedPageBreak/>
        <w:t>4.2  Планируемые зоны с особыми условиями использования территорий</w:t>
      </w:r>
      <w:bookmarkEnd w:id="105"/>
      <w:bookmarkEnd w:id="106"/>
      <w:bookmarkEnd w:id="107"/>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Зоны с особыми условиями использования территорий</w:t>
      </w:r>
    </w:p>
    <w:p w:rsidR="00D5346E" w:rsidRPr="0070360A" w:rsidRDefault="00D5346E" w:rsidP="0070360A">
      <w:pPr>
        <w:jc w:val="both"/>
        <w:rPr>
          <w:sz w:val="28"/>
          <w:szCs w:val="28"/>
        </w:rPr>
      </w:pPr>
      <w:r w:rsidRPr="0070360A">
        <w:rPr>
          <w:sz w:val="28"/>
          <w:szCs w:val="28"/>
        </w:rPr>
        <w:t>Таблица 47</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492"/>
      </w:tblGrid>
      <w:tr w:rsidR="00D5346E" w:rsidRPr="0070360A" w:rsidTr="00D5346E">
        <w:trPr>
          <w:trHeight w:val="20"/>
          <w:tblHeader/>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Вид зон</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Нормативно-правовое основание установления зоны</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Охранные зоны объектов электросетевого хозяйства</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Постановление Правительства Российской Федерации от 24.02. 2009 г. №160</w:t>
            </w:r>
          </w:p>
          <w:p w:rsidR="00D5346E" w:rsidRPr="0070360A" w:rsidRDefault="00D5346E" w:rsidP="0070360A">
            <w:pPr>
              <w:jc w:val="both"/>
              <w:rPr>
                <w:sz w:val="28"/>
                <w:szCs w:val="28"/>
              </w:rPr>
            </w:pPr>
            <w:r w:rsidRPr="0070360A">
              <w:rPr>
                <w:sz w:val="28"/>
                <w:szCs w:val="28"/>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Охранные зоны объектов системы газоснабжения</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Федеральный закон от 31.03.1999 г.</w:t>
            </w:r>
          </w:p>
          <w:p w:rsidR="00D5346E" w:rsidRPr="0070360A" w:rsidRDefault="00D5346E" w:rsidP="0070360A">
            <w:pPr>
              <w:jc w:val="both"/>
              <w:rPr>
                <w:sz w:val="28"/>
                <w:szCs w:val="28"/>
              </w:rPr>
            </w:pPr>
            <w:r w:rsidRPr="0070360A">
              <w:rPr>
                <w:sz w:val="28"/>
                <w:szCs w:val="28"/>
              </w:rPr>
              <w:t xml:space="preserve">№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 </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Охранные зоны магистральных трубопроводов</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СП 36.13330.2012 «Магистральные трубопроводы. Актуализированная редакция СНиП 2.05.06-85*»</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Охранные зоны канализационных систем и сооружений</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МДК 3-02.2001. Правила технической эксплуатации систем и сооружений коммунального водоснабжения и канализации</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Придорожные полосы автомобильных дорог</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Федеральный закон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5346E" w:rsidRPr="0070360A" w:rsidRDefault="00D5346E" w:rsidP="0070360A">
            <w:pPr>
              <w:jc w:val="both"/>
              <w:rPr>
                <w:sz w:val="28"/>
                <w:szCs w:val="28"/>
              </w:rPr>
            </w:pPr>
            <w:r w:rsidRPr="0070360A">
              <w:rPr>
                <w:sz w:val="28"/>
                <w:szCs w:val="28"/>
              </w:rPr>
              <w:t>Приказ Минтранса РФ от 3 апреля 2018 года N 125 «О внесении изменений в </w:t>
            </w:r>
            <w:hyperlink r:id="rId148" w:history="1">
              <w:r w:rsidRPr="0070360A">
                <w:rPr>
                  <w:sz w:val="28"/>
                  <w:szCs w:val="28"/>
                </w:rPr>
                <w:t>Порядок установления и использования придорожных полос автомобильных дорог федерального значения</w:t>
              </w:r>
            </w:hyperlink>
            <w:r w:rsidRPr="0070360A">
              <w:rPr>
                <w:sz w:val="28"/>
                <w:szCs w:val="28"/>
              </w:rPr>
              <w:t>, утвержденный </w:t>
            </w:r>
            <w:hyperlink r:id="rId149" w:history="1">
              <w:r w:rsidRPr="0070360A">
                <w:rPr>
                  <w:sz w:val="28"/>
                  <w:szCs w:val="28"/>
                </w:rPr>
                <w:t>приказом Министерства транспорта Российской Федерации от 13 января 2010 г. N 4</w:t>
              </w:r>
            </w:hyperlink>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Охранные зоны воинских захоронений</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 xml:space="preserve">Закон РФ от 14.01.1993 г. № 4292-1 «Об увековечении памяти погибших при защите Отечества» </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Водоохранные зоны рек, ручьев</w:t>
            </w:r>
          </w:p>
        </w:tc>
        <w:tc>
          <w:tcPr>
            <w:tcW w:w="5492" w:type="dxa"/>
            <w:vMerge w:val="restart"/>
            <w:shd w:val="clear" w:color="auto" w:fill="auto"/>
            <w:vAlign w:val="center"/>
          </w:tcPr>
          <w:p w:rsidR="00D5346E" w:rsidRPr="0070360A" w:rsidRDefault="00D5346E" w:rsidP="0070360A">
            <w:pPr>
              <w:jc w:val="both"/>
              <w:rPr>
                <w:sz w:val="28"/>
                <w:szCs w:val="28"/>
              </w:rPr>
            </w:pPr>
            <w:r w:rsidRPr="0070360A">
              <w:rPr>
                <w:sz w:val="28"/>
                <w:szCs w:val="28"/>
              </w:rPr>
              <w:t xml:space="preserve">Водный кодекс Российской Федерации, </w:t>
            </w:r>
            <w:r w:rsidRPr="0070360A">
              <w:rPr>
                <w:sz w:val="28"/>
                <w:szCs w:val="28"/>
              </w:rPr>
              <w:br/>
            </w:r>
            <w:r w:rsidRPr="0070360A">
              <w:rPr>
                <w:sz w:val="28"/>
                <w:szCs w:val="28"/>
              </w:rPr>
              <w:lastRenderedPageBreak/>
              <w:t>от 03.06.2006 №74-ФЗ</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 xml:space="preserve">Земельный кодекс Российской Федерации </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lastRenderedPageBreak/>
              <w:t>Водоохранные зоны озер, водохранилищ</w:t>
            </w:r>
          </w:p>
        </w:tc>
        <w:tc>
          <w:tcPr>
            <w:tcW w:w="5492" w:type="dxa"/>
            <w:vMerge/>
            <w:shd w:val="clear" w:color="auto" w:fill="auto"/>
            <w:vAlign w:val="center"/>
          </w:tcPr>
          <w:p w:rsidR="00D5346E" w:rsidRPr="0070360A" w:rsidRDefault="00D5346E" w:rsidP="0070360A">
            <w:pPr>
              <w:jc w:val="both"/>
              <w:rPr>
                <w:sz w:val="28"/>
                <w:szCs w:val="28"/>
              </w:rPr>
            </w:pP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lastRenderedPageBreak/>
              <w:t>Прибрежная защитная полоса</w:t>
            </w:r>
          </w:p>
        </w:tc>
        <w:tc>
          <w:tcPr>
            <w:tcW w:w="5492" w:type="dxa"/>
            <w:vMerge/>
            <w:shd w:val="clear" w:color="auto" w:fill="auto"/>
            <w:vAlign w:val="center"/>
          </w:tcPr>
          <w:p w:rsidR="00D5346E" w:rsidRPr="0070360A" w:rsidRDefault="00D5346E" w:rsidP="0070360A">
            <w:pPr>
              <w:jc w:val="both"/>
              <w:rPr>
                <w:sz w:val="28"/>
                <w:szCs w:val="28"/>
              </w:rPr>
            </w:pP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Охранная зона объекта культурного наследия</w:t>
            </w:r>
          </w:p>
        </w:tc>
        <w:tc>
          <w:tcPr>
            <w:tcW w:w="5492" w:type="dxa"/>
            <w:vMerge w:val="restart"/>
            <w:shd w:val="clear" w:color="auto" w:fill="auto"/>
            <w:vAlign w:val="center"/>
          </w:tcPr>
          <w:p w:rsidR="00D5346E" w:rsidRPr="0070360A" w:rsidRDefault="00D5346E" w:rsidP="0070360A">
            <w:pPr>
              <w:jc w:val="both"/>
              <w:rPr>
                <w:sz w:val="28"/>
                <w:szCs w:val="28"/>
              </w:rPr>
            </w:pPr>
            <w:r w:rsidRPr="0070360A">
              <w:rPr>
                <w:sz w:val="28"/>
                <w:szCs w:val="28"/>
              </w:rPr>
              <w:t>Федеральный закон от 25.06.2002г.</w:t>
            </w:r>
          </w:p>
          <w:p w:rsidR="00D5346E" w:rsidRPr="0070360A" w:rsidRDefault="00D5346E" w:rsidP="0070360A">
            <w:pPr>
              <w:jc w:val="both"/>
              <w:rPr>
                <w:sz w:val="28"/>
                <w:szCs w:val="28"/>
              </w:rPr>
            </w:pPr>
            <w:r w:rsidRPr="0070360A">
              <w:rPr>
                <w:sz w:val="28"/>
                <w:szCs w:val="28"/>
              </w:rPr>
              <w:t>№73-ФЗ «Об объектах культурного наследия (памятниках истории и культуры) народов Российской Федерации»</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Зона регулирования застройки и хозяйственной деятельности</w:t>
            </w:r>
          </w:p>
        </w:tc>
        <w:tc>
          <w:tcPr>
            <w:tcW w:w="5492" w:type="dxa"/>
            <w:vMerge/>
            <w:shd w:val="clear" w:color="auto" w:fill="auto"/>
            <w:vAlign w:val="center"/>
          </w:tcPr>
          <w:p w:rsidR="00D5346E" w:rsidRPr="0070360A" w:rsidRDefault="00D5346E" w:rsidP="0070360A">
            <w:pPr>
              <w:jc w:val="both"/>
              <w:rPr>
                <w:sz w:val="28"/>
                <w:szCs w:val="28"/>
              </w:rPr>
            </w:pP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Зона охраняемого природного ландшафта</w:t>
            </w:r>
          </w:p>
        </w:tc>
        <w:tc>
          <w:tcPr>
            <w:tcW w:w="5492" w:type="dxa"/>
            <w:vMerge/>
            <w:shd w:val="clear" w:color="auto" w:fill="auto"/>
            <w:vAlign w:val="center"/>
          </w:tcPr>
          <w:p w:rsidR="00D5346E" w:rsidRPr="0070360A" w:rsidRDefault="00D5346E" w:rsidP="0070360A">
            <w:pPr>
              <w:jc w:val="both"/>
              <w:rPr>
                <w:sz w:val="28"/>
                <w:szCs w:val="28"/>
              </w:rPr>
            </w:pP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Зоны санитарной охраны источников и водопроводов питьевого назначения</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 xml:space="preserve">СанПиН 2.1.4.1110-02 «Зоны санитарной охраны источников водоснабжения и водопроводов питьевого назначения» </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Санитарно-защитные зоны предприятий, сооружений и иных объектов I-V классов вредности</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СанПиН 2.2.1/2.1.1.1200-03</w:t>
            </w:r>
          </w:p>
          <w:p w:rsidR="00D5346E" w:rsidRPr="0070360A" w:rsidRDefault="00D5346E" w:rsidP="0070360A">
            <w:pPr>
              <w:jc w:val="both"/>
              <w:rPr>
                <w:sz w:val="28"/>
                <w:szCs w:val="28"/>
              </w:rPr>
            </w:pPr>
            <w:r w:rsidRPr="0070360A">
              <w:rPr>
                <w:sz w:val="28"/>
                <w:szCs w:val="28"/>
              </w:rPr>
              <w:t xml:space="preserve">«Санитарно-защитные зоны и санитарная классификация предприятий, сооружений и иных объектов», </w:t>
            </w:r>
          </w:p>
          <w:p w:rsidR="00D5346E" w:rsidRPr="0070360A" w:rsidRDefault="00D5346E" w:rsidP="0070360A">
            <w:pPr>
              <w:jc w:val="both"/>
              <w:rPr>
                <w:sz w:val="28"/>
                <w:szCs w:val="28"/>
              </w:rPr>
            </w:pPr>
            <w:r w:rsidRPr="0070360A">
              <w:rPr>
                <w:sz w:val="28"/>
                <w:szCs w:val="28"/>
              </w:rPr>
              <w:t xml:space="preserve">Постановление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tc>
      </w:tr>
      <w:tr w:rsidR="00D5346E" w:rsidRPr="0070360A" w:rsidTr="00D5346E">
        <w:trPr>
          <w:trHeight w:val="20"/>
        </w:trPr>
        <w:tc>
          <w:tcPr>
            <w:tcW w:w="4111" w:type="dxa"/>
            <w:shd w:val="clear" w:color="auto" w:fill="auto"/>
            <w:vAlign w:val="center"/>
          </w:tcPr>
          <w:p w:rsidR="00D5346E" w:rsidRPr="0070360A" w:rsidRDefault="00D5346E" w:rsidP="0070360A">
            <w:pPr>
              <w:jc w:val="both"/>
              <w:rPr>
                <w:sz w:val="28"/>
                <w:szCs w:val="28"/>
              </w:rPr>
            </w:pPr>
            <w:r w:rsidRPr="0070360A">
              <w:rPr>
                <w:sz w:val="28"/>
                <w:szCs w:val="28"/>
              </w:rPr>
              <w:t>Зоны затопления, подтопления</w:t>
            </w:r>
          </w:p>
        </w:tc>
        <w:tc>
          <w:tcPr>
            <w:tcW w:w="5492" w:type="dxa"/>
            <w:shd w:val="clear" w:color="auto" w:fill="auto"/>
            <w:vAlign w:val="center"/>
          </w:tcPr>
          <w:p w:rsidR="00D5346E" w:rsidRPr="0070360A" w:rsidRDefault="00D5346E" w:rsidP="0070360A">
            <w:pPr>
              <w:jc w:val="both"/>
              <w:rPr>
                <w:sz w:val="28"/>
                <w:szCs w:val="28"/>
              </w:rPr>
            </w:pPr>
            <w:r w:rsidRPr="0070360A">
              <w:rPr>
                <w:sz w:val="28"/>
                <w:szCs w:val="28"/>
              </w:rPr>
              <w:t xml:space="preserve">Водный кодекс Российской Федерации, </w:t>
            </w:r>
            <w:r w:rsidRPr="0070360A">
              <w:rPr>
                <w:sz w:val="28"/>
                <w:szCs w:val="28"/>
              </w:rPr>
              <w:br/>
              <w:t>от 03.06.2006 №74-ФЗ</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bookmarkStart w:id="108" w:name="_Toc475112689"/>
      <w:bookmarkStart w:id="109" w:name="_Toc169613018"/>
      <w:r w:rsidRPr="0070360A">
        <w:rPr>
          <w:sz w:val="28"/>
          <w:szCs w:val="28"/>
        </w:rPr>
        <w:t>5. Перечень земельных участков, которые включаются в границы населенных пунктов, входящих в состав поселения или исключаются из их границ</w:t>
      </w:r>
      <w:bookmarkEnd w:id="108"/>
      <w:bookmarkEnd w:id="109"/>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Проектом внесения изменений в генеральный план Ленинского сельского поселения Усть-Лабинского района предусмотрено включение в границу населённого пункта х. Безлесный земельных участков.</w:t>
      </w: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В целях реализации полномочий поселения проектом предусмотрено изменение границы населённого пункта х. Безлесный. На момент разработки планируемая граница населённого пункта имеет пересечение с земельным участком единого землепользования 23:35:0000000:6. Администрацией поселения ведётся работа по разделу указанного земельного в целях успешного внесения в ЕГРН сведений об актуальной границе населённого пункта после утверждения настоящего проекта.</w:t>
      </w:r>
    </w:p>
    <w:p w:rsidR="00D5346E" w:rsidRPr="0070360A" w:rsidRDefault="00D5346E" w:rsidP="0070360A">
      <w:pPr>
        <w:jc w:val="both"/>
        <w:rPr>
          <w:sz w:val="28"/>
          <w:szCs w:val="28"/>
        </w:rPr>
      </w:pPr>
      <w:r w:rsidRPr="0070360A">
        <w:rPr>
          <w:sz w:val="28"/>
          <w:szCs w:val="28"/>
        </w:rPr>
        <w:br w:type="page"/>
      </w:r>
    </w:p>
    <w:p w:rsidR="00D5346E" w:rsidRPr="0070360A" w:rsidRDefault="00D5346E" w:rsidP="0070360A">
      <w:pPr>
        <w:jc w:val="both"/>
        <w:rPr>
          <w:sz w:val="28"/>
          <w:szCs w:val="28"/>
        </w:rPr>
      </w:pPr>
      <w:r w:rsidRPr="0070360A">
        <w:rPr>
          <w:sz w:val="28"/>
          <w:szCs w:val="28"/>
        </w:rPr>
        <w:lastRenderedPageBreak/>
        <w:t xml:space="preserve">Земельные участки, включаемые в границу населенных пунктов </w:t>
      </w: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64"/>
        <w:gridCol w:w="1041"/>
        <w:gridCol w:w="1479"/>
        <w:gridCol w:w="1592"/>
        <w:gridCol w:w="2009"/>
        <w:gridCol w:w="2009"/>
      </w:tblGrid>
      <w:tr w:rsidR="00D5346E" w:rsidRPr="0070360A" w:rsidTr="00D5346E">
        <w:trPr>
          <w:cantSplit/>
          <w:trHeight w:val="20"/>
          <w:tblHeader/>
        </w:trPr>
        <w:tc>
          <w:tcPr>
            <w:tcW w:w="806"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Кадастровый номер земельного участка</w:t>
            </w:r>
          </w:p>
        </w:tc>
        <w:tc>
          <w:tcPr>
            <w:tcW w:w="537"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Площадь земельного участка, га</w:t>
            </w:r>
          </w:p>
        </w:tc>
        <w:tc>
          <w:tcPr>
            <w:tcW w:w="763"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Категория земель земельного участка согласно данным ЕГРН</w:t>
            </w:r>
          </w:p>
        </w:tc>
        <w:tc>
          <w:tcPr>
            <w:tcW w:w="821"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Наименование населенного пункта, из границ которого исключаются земельный участок</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Категория земель, к которой планируется отнести земельный участок</w:t>
            </w:r>
          </w:p>
        </w:tc>
        <w:tc>
          <w:tcPr>
            <w:tcW w:w="1036" w:type="pct"/>
            <w:tcBorders>
              <w:top w:val="single" w:sz="12" w:space="0" w:color="000000"/>
              <w:left w:val="single" w:sz="12" w:space="0" w:color="000000"/>
              <w:bottom w:val="single" w:sz="12" w:space="0" w:color="000000"/>
              <w:right w:val="single" w:sz="12" w:space="0" w:color="000000"/>
            </w:tcBorders>
            <w:vAlign w:val="center"/>
          </w:tcPr>
          <w:p w:rsidR="00D5346E" w:rsidRPr="0070360A" w:rsidRDefault="00D5346E" w:rsidP="0070360A">
            <w:pPr>
              <w:jc w:val="both"/>
              <w:rPr>
                <w:sz w:val="28"/>
                <w:szCs w:val="28"/>
              </w:rPr>
            </w:pPr>
            <w:r w:rsidRPr="0070360A">
              <w:rPr>
                <w:sz w:val="28"/>
                <w:szCs w:val="28"/>
              </w:rPr>
              <w:t>Пояснение</w:t>
            </w:r>
          </w:p>
        </w:tc>
      </w:tr>
      <w:tr w:rsidR="00D5346E" w:rsidRPr="0070360A" w:rsidTr="00D5346E">
        <w:trPr>
          <w:cantSplit/>
          <w:trHeight w:val="20"/>
        </w:trPr>
        <w:tc>
          <w:tcPr>
            <w:tcW w:w="806"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w:t>
            </w:r>
          </w:p>
        </w:tc>
        <w:tc>
          <w:tcPr>
            <w:tcW w:w="537"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2,09</w:t>
            </w:r>
          </w:p>
        </w:tc>
        <w:tc>
          <w:tcPr>
            <w:tcW w:w="763"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c>
          <w:tcPr>
            <w:tcW w:w="821"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х. Безлесный</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vAlign w:val="center"/>
          </w:tcPr>
          <w:p w:rsidR="00D5346E" w:rsidRPr="0070360A" w:rsidRDefault="00D5346E" w:rsidP="0070360A">
            <w:pPr>
              <w:jc w:val="both"/>
              <w:rPr>
                <w:sz w:val="28"/>
                <w:szCs w:val="28"/>
              </w:rPr>
            </w:pPr>
            <w:r w:rsidRPr="0070360A">
              <w:rPr>
                <w:sz w:val="28"/>
                <w:szCs w:val="28"/>
              </w:rPr>
              <w:t>Исправление реестровой ошибки, включение в ГНП ранее сложившейся застройки. Необходим выдел в ЗУ 23:35:0000000:6</w:t>
            </w:r>
          </w:p>
        </w:tc>
      </w:tr>
      <w:tr w:rsidR="00D5346E" w:rsidRPr="0070360A" w:rsidTr="00D5346E">
        <w:trPr>
          <w:cantSplit/>
          <w:trHeight w:val="20"/>
        </w:trPr>
        <w:tc>
          <w:tcPr>
            <w:tcW w:w="80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53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0,79</w:t>
            </w:r>
          </w:p>
        </w:tc>
        <w:tc>
          <w:tcPr>
            <w:tcW w:w="76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c>
          <w:tcPr>
            <w:tcW w:w="821"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vAlign w:val="center"/>
          </w:tcPr>
          <w:p w:rsidR="00D5346E" w:rsidRPr="0070360A" w:rsidRDefault="00D5346E" w:rsidP="0070360A">
            <w:pPr>
              <w:jc w:val="both"/>
              <w:rPr>
                <w:sz w:val="28"/>
                <w:szCs w:val="28"/>
              </w:rPr>
            </w:pPr>
            <w:r w:rsidRPr="0070360A">
              <w:rPr>
                <w:sz w:val="28"/>
                <w:szCs w:val="28"/>
              </w:rPr>
              <w:t>Исправление реестровой ошибки, включение в ГНП существующей дороги. Необходим выдел в ЗУ 23:35:0000000:6</w:t>
            </w:r>
          </w:p>
        </w:tc>
      </w:tr>
      <w:tr w:rsidR="00D5346E" w:rsidRPr="0070360A" w:rsidTr="00D5346E">
        <w:trPr>
          <w:cantSplit/>
          <w:trHeight w:val="20"/>
        </w:trPr>
        <w:tc>
          <w:tcPr>
            <w:tcW w:w="80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Часть участка 23:35:0903001:2</w:t>
            </w:r>
          </w:p>
        </w:tc>
        <w:tc>
          <w:tcPr>
            <w:tcW w:w="53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0,05</w:t>
            </w:r>
          </w:p>
        </w:tc>
        <w:tc>
          <w:tcPr>
            <w:tcW w:w="763"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c>
          <w:tcPr>
            <w:tcW w:w="821"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vAlign w:val="center"/>
          </w:tcPr>
          <w:p w:rsidR="00D5346E" w:rsidRPr="0070360A" w:rsidRDefault="00D5346E" w:rsidP="0070360A">
            <w:pPr>
              <w:jc w:val="both"/>
              <w:rPr>
                <w:sz w:val="28"/>
                <w:szCs w:val="28"/>
              </w:rPr>
            </w:pPr>
            <w:r w:rsidRPr="0070360A">
              <w:rPr>
                <w:sz w:val="28"/>
                <w:szCs w:val="28"/>
              </w:rPr>
              <w:t>Исправление реестровой ошибки, часть границы ЗУ выходит за существующую границу НП</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Из границ населённого пункта х. Безлесный исключаются земельные участки под сельскохозяйственными угодьями, которые не получили освоения в виде застройки территории, а также земельный участок под элементами линейного сооружения магистрального трубопровода.</w:t>
      </w:r>
    </w:p>
    <w:p w:rsidR="00D5346E" w:rsidRPr="0070360A" w:rsidRDefault="00D5346E" w:rsidP="0070360A">
      <w:pPr>
        <w:jc w:val="both"/>
        <w:rPr>
          <w:sz w:val="28"/>
          <w:szCs w:val="28"/>
        </w:rPr>
      </w:pPr>
      <w:r w:rsidRPr="0070360A">
        <w:rPr>
          <w:sz w:val="28"/>
          <w:szCs w:val="28"/>
        </w:rPr>
        <w:br w:type="page"/>
      </w:r>
    </w:p>
    <w:p w:rsidR="00D5346E" w:rsidRPr="0070360A" w:rsidRDefault="00D5346E" w:rsidP="0070360A">
      <w:pPr>
        <w:jc w:val="both"/>
        <w:rPr>
          <w:sz w:val="28"/>
          <w:szCs w:val="28"/>
        </w:rPr>
      </w:pPr>
      <w:r w:rsidRPr="0070360A">
        <w:rPr>
          <w:sz w:val="28"/>
          <w:szCs w:val="28"/>
        </w:rPr>
        <w:lastRenderedPageBreak/>
        <w:t xml:space="preserve">Земельные участки, исключаемые из границ населенных пунктов </w:t>
      </w:r>
    </w:p>
    <w:p w:rsidR="00D5346E" w:rsidRPr="0070360A" w:rsidRDefault="00D5346E" w:rsidP="0070360A">
      <w:pPr>
        <w:jc w:val="both"/>
        <w:rPr>
          <w:sz w:val="28"/>
          <w:szCs w:val="28"/>
        </w:rPr>
      </w:pPr>
      <w:r w:rsidRPr="0070360A">
        <w:rPr>
          <w:sz w:val="28"/>
          <w:szCs w:val="28"/>
        </w:rPr>
        <w:t>Таблица 48</w:t>
      </w: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971"/>
        <w:gridCol w:w="1315"/>
        <w:gridCol w:w="1865"/>
        <w:gridCol w:w="2009"/>
        <w:gridCol w:w="2534"/>
      </w:tblGrid>
      <w:tr w:rsidR="00D5346E" w:rsidRPr="0070360A" w:rsidTr="00D5346E">
        <w:trPr>
          <w:cantSplit/>
          <w:trHeight w:val="20"/>
          <w:tblHeader/>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Кадастровый номер земельного участка</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Площадь земельного участка, га</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Категория земель земельного участка согласно данным ЕГРН</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Наименование населенного пункта, из границ которого исключаются земельный участок</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Категория земель, к которой планируется отнести земельный участок</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23:35:0903001:310</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4,14</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23:35:0903001:308</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9,45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23:35:0903001:309</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1,39</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23:35:0903001:323</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8,54</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23:35:0903002:203</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18,23</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23:35:0903002:208</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18,65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23:35:0903002:218</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1,49</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23:35:0903002:220</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23:35:0903002:221</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23:35:0903002:222</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23:35:0903002:223</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lastRenderedPageBreak/>
              <w:t>23:35:0903002:224</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1,29</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23:35:0903002:225</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1,44</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23:35:0903002:226</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1,49</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23:35:0903002:227</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23:35:0903002:228</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23:35:0903002:229</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0,99</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23:35:0903002:230</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1,12</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23:35:0903002:231</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1,5</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23:35:0901001:1</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3,44</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23:35:0903001:30</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4,4</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23:35:0903001:306</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12</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r>
      <w:tr w:rsidR="00D5346E" w:rsidRPr="0070360A" w:rsidTr="00D5346E">
        <w:trPr>
          <w:cantSplit/>
          <w:trHeight w:val="20"/>
        </w:trPr>
        <w:tc>
          <w:tcPr>
            <w:tcW w:w="101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lastRenderedPageBreak/>
              <w:t>23:35:0903001:852</w:t>
            </w:r>
          </w:p>
        </w:tc>
        <w:tc>
          <w:tcPr>
            <w:tcW w:w="678"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2,66</w:t>
            </w:r>
          </w:p>
        </w:tc>
        <w:tc>
          <w:tcPr>
            <w:tcW w:w="962"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036"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х. Безлесный</w:t>
            </w:r>
          </w:p>
        </w:tc>
        <w:tc>
          <w:tcPr>
            <w:tcW w:w="1307"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bl>
    <w:p w:rsidR="00D5346E" w:rsidRPr="0070360A" w:rsidRDefault="00D5346E" w:rsidP="0070360A">
      <w:pPr>
        <w:jc w:val="both"/>
        <w:rPr>
          <w:sz w:val="28"/>
          <w:szCs w:val="28"/>
        </w:rPr>
      </w:pPr>
      <w:r w:rsidRPr="0070360A">
        <w:rPr>
          <w:sz w:val="28"/>
          <w:szCs w:val="28"/>
        </w:rPr>
        <w:br w:type="page"/>
      </w:r>
    </w:p>
    <w:p w:rsidR="00D5346E" w:rsidRPr="0070360A" w:rsidRDefault="00D5346E" w:rsidP="0070360A">
      <w:pPr>
        <w:jc w:val="both"/>
        <w:rPr>
          <w:sz w:val="28"/>
          <w:szCs w:val="28"/>
        </w:rPr>
      </w:pPr>
      <w:bookmarkStart w:id="110" w:name="_Toc169613019"/>
      <w:r w:rsidRPr="0070360A">
        <w:rPr>
          <w:sz w:val="28"/>
          <w:szCs w:val="28"/>
        </w:rPr>
        <w:lastRenderedPageBreak/>
        <w:t>Распределение земель Ленинского сельского поселения по категориям на расчётный срок</w:t>
      </w:r>
      <w:bookmarkEnd w:id="110"/>
    </w:p>
    <w:p w:rsidR="00D5346E" w:rsidRPr="0070360A" w:rsidRDefault="00D5346E" w:rsidP="0070360A">
      <w:pPr>
        <w:jc w:val="both"/>
        <w:rPr>
          <w:sz w:val="28"/>
          <w:szCs w:val="28"/>
        </w:rPr>
      </w:pPr>
      <w:r w:rsidRPr="0070360A">
        <w:rPr>
          <w:sz w:val="28"/>
          <w:szCs w:val="28"/>
        </w:rPr>
        <w:t>Таблица 49</w:t>
      </w:r>
    </w:p>
    <w:tbl>
      <w:tblPr>
        <w:tblW w:w="9639" w:type="dxa"/>
        <w:tblInd w:w="-5" w:type="dxa"/>
        <w:tblLayout w:type="fixed"/>
        <w:tblLook w:val="0000"/>
      </w:tblPr>
      <w:tblGrid>
        <w:gridCol w:w="820"/>
        <w:gridCol w:w="3688"/>
        <w:gridCol w:w="1842"/>
        <w:gridCol w:w="993"/>
        <w:gridCol w:w="1417"/>
        <w:gridCol w:w="879"/>
      </w:tblGrid>
      <w:tr w:rsidR="00D5346E" w:rsidRPr="0070360A" w:rsidTr="00D5346E">
        <w:trPr>
          <w:trHeight w:val="20"/>
          <w:tblHeader/>
        </w:trPr>
        <w:tc>
          <w:tcPr>
            <w:tcW w:w="820"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 пп</w:t>
            </w:r>
          </w:p>
        </w:tc>
        <w:tc>
          <w:tcPr>
            <w:tcW w:w="3688"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Показатели</w:t>
            </w:r>
          </w:p>
        </w:tc>
        <w:tc>
          <w:tcPr>
            <w:tcW w:w="1842" w:type="dxa"/>
            <w:tcBorders>
              <w:top w:val="single" w:sz="4" w:space="0" w:color="000000"/>
              <w:left w:val="single" w:sz="4" w:space="0" w:color="000000"/>
              <w:bottom w:val="single" w:sz="4" w:space="0" w:color="000000"/>
              <w:right w:val="single" w:sz="4" w:space="0" w:color="auto"/>
            </w:tcBorders>
            <w:vAlign w:val="center"/>
          </w:tcPr>
          <w:p w:rsidR="00D5346E" w:rsidRPr="0070360A" w:rsidRDefault="00D5346E" w:rsidP="0070360A">
            <w:pPr>
              <w:jc w:val="both"/>
              <w:rPr>
                <w:sz w:val="28"/>
                <w:szCs w:val="28"/>
              </w:rPr>
            </w:pPr>
            <w:r w:rsidRPr="0070360A">
              <w:rPr>
                <w:sz w:val="28"/>
                <w:szCs w:val="28"/>
              </w:rPr>
              <w:t>Существующее положение, га</w:t>
            </w:r>
          </w:p>
        </w:tc>
        <w:tc>
          <w:tcPr>
            <w:tcW w:w="99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Расчетный срок, га</w:t>
            </w:r>
          </w:p>
        </w:tc>
        <w:tc>
          <w:tcPr>
            <w:tcW w:w="87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rPr>
          <w:trHeight w:val="20"/>
          <w:tblHeader/>
        </w:trPr>
        <w:tc>
          <w:tcPr>
            <w:tcW w:w="820"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1</w:t>
            </w:r>
          </w:p>
        </w:tc>
        <w:tc>
          <w:tcPr>
            <w:tcW w:w="3688" w:type="dxa"/>
            <w:tcBorders>
              <w:top w:val="single" w:sz="4" w:space="0" w:color="000000"/>
              <w:left w:val="single" w:sz="4" w:space="0" w:color="000000"/>
              <w:bottom w:val="single" w:sz="4" w:space="0" w:color="000000"/>
            </w:tcBorders>
            <w:vAlign w:val="center"/>
          </w:tcPr>
          <w:p w:rsidR="00D5346E" w:rsidRPr="0070360A" w:rsidRDefault="00D5346E" w:rsidP="0070360A">
            <w:pPr>
              <w:jc w:val="both"/>
              <w:rPr>
                <w:sz w:val="28"/>
                <w:szCs w:val="28"/>
              </w:rPr>
            </w:pPr>
            <w:r w:rsidRPr="0070360A">
              <w:rPr>
                <w:sz w:val="28"/>
                <w:szCs w:val="28"/>
              </w:rPr>
              <w:t>2</w:t>
            </w:r>
          </w:p>
        </w:tc>
        <w:tc>
          <w:tcPr>
            <w:tcW w:w="1842" w:type="dxa"/>
            <w:tcBorders>
              <w:top w:val="single" w:sz="4" w:space="0" w:color="000000"/>
              <w:left w:val="single" w:sz="4" w:space="0" w:color="000000"/>
              <w:bottom w:val="single" w:sz="4" w:space="0" w:color="000000"/>
              <w:right w:val="single" w:sz="4" w:space="0" w:color="auto"/>
            </w:tcBorders>
            <w:vAlign w:val="center"/>
          </w:tcPr>
          <w:p w:rsidR="00D5346E" w:rsidRPr="0070360A" w:rsidRDefault="00D5346E" w:rsidP="0070360A">
            <w:pPr>
              <w:jc w:val="both"/>
              <w:rPr>
                <w:sz w:val="28"/>
                <w:szCs w:val="28"/>
              </w:rPr>
            </w:pPr>
            <w:r w:rsidRPr="0070360A">
              <w:rPr>
                <w:sz w:val="28"/>
                <w:szCs w:val="28"/>
              </w:rPr>
              <w:t>3</w:t>
            </w:r>
          </w:p>
        </w:tc>
        <w:tc>
          <w:tcPr>
            <w:tcW w:w="993"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w:t>
            </w:r>
          </w:p>
        </w:tc>
        <w:tc>
          <w:tcPr>
            <w:tcW w:w="87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w:t>
            </w:r>
          </w:p>
        </w:tc>
      </w:tr>
      <w:tr w:rsidR="00D5346E" w:rsidRPr="0070360A" w:rsidTr="00D5346E">
        <w:trPr>
          <w:trHeight w:val="20"/>
        </w:trPr>
        <w:tc>
          <w:tcPr>
            <w:tcW w:w="4508" w:type="dxa"/>
            <w:gridSpan w:val="2"/>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Общая площадь земель в административных границах Ленинского сельского поселения</w:t>
            </w:r>
          </w:p>
          <w:p w:rsidR="00D5346E" w:rsidRPr="0070360A" w:rsidRDefault="00D5346E" w:rsidP="0070360A">
            <w:pPr>
              <w:jc w:val="both"/>
              <w:rPr>
                <w:sz w:val="28"/>
                <w:szCs w:val="28"/>
              </w:rPr>
            </w:pPr>
            <w:r w:rsidRPr="0070360A">
              <w:rPr>
                <w:sz w:val="28"/>
                <w:szCs w:val="28"/>
              </w:rPr>
              <w:t>в том числе:</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5 118,63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5 118,63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20"/>
        </w:trPr>
        <w:tc>
          <w:tcPr>
            <w:tcW w:w="820" w:type="dxa"/>
            <w:tcBorders>
              <w:top w:val="single" w:sz="4" w:space="0" w:color="000000"/>
              <w:left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1.</w:t>
            </w:r>
          </w:p>
        </w:tc>
        <w:tc>
          <w:tcPr>
            <w:tcW w:w="3688"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c>
          <w:tcPr>
            <w:tcW w:w="1842" w:type="dxa"/>
            <w:tcBorders>
              <w:top w:val="single" w:sz="4" w:space="0" w:color="000000"/>
              <w:left w:val="single" w:sz="4" w:space="0" w:color="000000"/>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4 563,16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89,15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4 687,8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91,55</w:t>
            </w:r>
          </w:p>
        </w:tc>
      </w:tr>
      <w:tr w:rsidR="00D5346E" w:rsidRPr="0070360A" w:rsidTr="00D5346E">
        <w:trPr>
          <w:trHeight w:val="20"/>
        </w:trPr>
        <w:tc>
          <w:tcPr>
            <w:tcW w:w="820" w:type="dxa"/>
            <w:tcBorders>
              <w:top w:val="single" w:sz="4" w:space="0" w:color="000000"/>
              <w:left w:val="single" w:sz="4" w:space="0" w:color="000000"/>
            </w:tcBorders>
            <w:shd w:val="clear" w:color="auto" w:fill="auto"/>
          </w:tcPr>
          <w:p w:rsidR="00D5346E" w:rsidRPr="0070360A" w:rsidRDefault="00D5346E" w:rsidP="0070360A">
            <w:pPr>
              <w:jc w:val="both"/>
              <w:rPr>
                <w:sz w:val="28"/>
                <w:szCs w:val="28"/>
              </w:rPr>
            </w:pPr>
            <w:r w:rsidRPr="0070360A">
              <w:rPr>
                <w:sz w:val="28"/>
                <w:szCs w:val="28"/>
              </w:rPr>
              <w:t>2.</w:t>
            </w:r>
          </w:p>
        </w:tc>
        <w:tc>
          <w:tcPr>
            <w:tcW w:w="3688"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522,5</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372,26</w:t>
            </w:r>
          </w:p>
        </w:tc>
        <w:tc>
          <w:tcPr>
            <w:tcW w:w="879" w:type="dxa"/>
            <w:vMerge w:val="restart"/>
            <w:tcBorders>
              <w:top w:val="single" w:sz="4" w:space="0" w:color="auto"/>
              <w:left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7,27</w:t>
            </w:r>
          </w:p>
        </w:tc>
      </w:tr>
      <w:tr w:rsidR="00D5346E" w:rsidRPr="0070360A" w:rsidTr="00D5346E">
        <w:trPr>
          <w:trHeight w:val="20"/>
        </w:trPr>
        <w:tc>
          <w:tcPr>
            <w:tcW w:w="820" w:type="dxa"/>
            <w:tcBorders>
              <w:top w:val="single" w:sz="4" w:space="0" w:color="000000"/>
              <w:left w:val="single" w:sz="4" w:space="0" w:color="000000"/>
            </w:tcBorders>
            <w:shd w:val="clear" w:color="auto" w:fill="auto"/>
          </w:tcPr>
          <w:p w:rsidR="00D5346E" w:rsidRPr="0070360A" w:rsidRDefault="00D5346E" w:rsidP="0070360A">
            <w:pPr>
              <w:jc w:val="both"/>
              <w:rPr>
                <w:sz w:val="28"/>
                <w:szCs w:val="28"/>
              </w:rPr>
            </w:pPr>
            <w:r w:rsidRPr="0070360A">
              <w:rPr>
                <w:sz w:val="28"/>
                <w:szCs w:val="28"/>
              </w:rPr>
              <w:t>2.1</w:t>
            </w:r>
          </w:p>
        </w:tc>
        <w:tc>
          <w:tcPr>
            <w:tcW w:w="3688"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населенного пункта</w:t>
            </w:r>
          </w:p>
          <w:p w:rsidR="00D5346E" w:rsidRPr="0070360A" w:rsidRDefault="00D5346E" w:rsidP="0070360A">
            <w:pPr>
              <w:jc w:val="both"/>
              <w:rPr>
                <w:sz w:val="28"/>
                <w:szCs w:val="28"/>
              </w:rPr>
            </w:pPr>
            <w:r w:rsidRPr="0070360A">
              <w:rPr>
                <w:sz w:val="28"/>
                <w:szCs w:val="28"/>
              </w:rPr>
              <w:t>х. Безлесный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522,5</w:t>
            </w:r>
          </w:p>
        </w:tc>
        <w:tc>
          <w:tcPr>
            <w:tcW w:w="993" w:type="dxa"/>
            <w:vMerge/>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372,26</w:t>
            </w:r>
          </w:p>
        </w:tc>
        <w:tc>
          <w:tcPr>
            <w:tcW w:w="879" w:type="dxa"/>
            <w:vMerge/>
            <w:tcBorders>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p>
        </w:tc>
      </w:tr>
      <w:tr w:rsidR="00D5346E" w:rsidRPr="0070360A" w:rsidTr="00D5346E">
        <w:trPr>
          <w:trHeight w:val="20"/>
        </w:trPr>
        <w:tc>
          <w:tcPr>
            <w:tcW w:w="820" w:type="dxa"/>
            <w:tcBorders>
              <w:top w:val="single" w:sz="4" w:space="0" w:color="000000"/>
              <w:left w:val="single" w:sz="4" w:space="0" w:color="000000"/>
            </w:tcBorders>
            <w:shd w:val="clear" w:color="auto" w:fill="auto"/>
          </w:tcPr>
          <w:p w:rsidR="00D5346E" w:rsidRPr="0070360A" w:rsidRDefault="00D5346E" w:rsidP="0070360A">
            <w:pPr>
              <w:jc w:val="both"/>
              <w:rPr>
                <w:sz w:val="28"/>
                <w:szCs w:val="28"/>
              </w:rPr>
            </w:pPr>
            <w:r w:rsidRPr="0070360A">
              <w:rPr>
                <w:sz w:val="28"/>
                <w:szCs w:val="28"/>
              </w:rPr>
              <w:t>3.</w:t>
            </w:r>
          </w:p>
        </w:tc>
        <w:tc>
          <w:tcPr>
            <w:tcW w:w="3688"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 xml:space="preserve">Земли промышленности, энергетики, транспорта, связи, радиовещания </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0,1</w:t>
            </w:r>
          </w:p>
        </w:tc>
      </w:tr>
      <w:tr w:rsidR="00D5346E" w:rsidRPr="0070360A" w:rsidTr="00D5346E">
        <w:trPr>
          <w:trHeight w:val="20"/>
        </w:trPr>
        <w:tc>
          <w:tcPr>
            <w:tcW w:w="820"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4.</w:t>
            </w:r>
          </w:p>
        </w:tc>
        <w:tc>
          <w:tcPr>
            <w:tcW w:w="3688"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водного фонда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51,26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51,26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1</w:t>
            </w:r>
          </w:p>
        </w:tc>
      </w:tr>
      <w:tr w:rsidR="00D5346E" w:rsidRPr="0070360A" w:rsidTr="00D5346E">
        <w:trPr>
          <w:trHeight w:val="20"/>
        </w:trPr>
        <w:tc>
          <w:tcPr>
            <w:tcW w:w="820"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5.</w:t>
            </w:r>
          </w:p>
        </w:tc>
        <w:tc>
          <w:tcPr>
            <w:tcW w:w="3688" w:type="dxa"/>
            <w:tcBorders>
              <w:top w:val="single" w:sz="4" w:space="0" w:color="000000"/>
              <w:left w:val="single" w:sz="4" w:space="0" w:color="000000"/>
              <w:bottom w:val="single" w:sz="4" w:space="0" w:color="000000"/>
            </w:tcBorders>
            <w:shd w:val="clear" w:color="auto" w:fill="auto"/>
            <w:vAlign w:val="center"/>
          </w:tcPr>
          <w:p w:rsidR="00D5346E" w:rsidRPr="0070360A" w:rsidRDefault="00D5346E" w:rsidP="0070360A">
            <w:pPr>
              <w:jc w:val="both"/>
              <w:rPr>
                <w:sz w:val="28"/>
                <w:szCs w:val="28"/>
              </w:rPr>
            </w:pPr>
            <w:r w:rsidRPr="0070360A">
              <w:rPr>
                <w:sz w:val="28"/>
                <w:szCs w:val="28"/>
              </w:rPr>
              <w:t>Земли особо охраняемых территорий и объектов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3,98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5346E" w:rsidRPr="0070360A" w:rsidRDefault="00D5346E" w:rsidP="0070360A">
            <w:pPr>
              <w:jc w:val="both"/>
              <w:rPr>
                <w:sz w:val="28"/>
                <w:szCs w:val="28"/>
              </w:rPr>
            </w:pPr>
            <w:r w:rsidRPr="0070360A">
              <w:rPr>
                <w:sz w:val="28"/>
                <w:szCs w:val="28"/>
              </w:rPr>
              <w:t>0,08</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r w:rsidRPr="0070360A">
        <w:rPr>
          <w:sz w:val="28"/>
          <w:szCs w:val="28"/>
        </w:rPr>
        <w:t>Баланс функциональных зон Ленинского сельского поселения на расчётный срок</w:t>
      </w:r>
    </w:p>
    <w:p w:rsidR="00D5346E" w:rsidRPr="0070360A" w:rsidRDefault="00D5346E" w:rsidP="0070360A">
      <w:pPr>
        <w:jc w:val="both"/>
        <w:rPr>
          <w:sz w:val="28"/>
          <w:szCs w:val="28"/>
        </w:rPr>
      </w:pPr>
      <w:r w:rsidRPr="0070360A">
        <w:rPr>
          <w:sz w:val="28"/>
          <w:szCs w:val="28"/>
        </w:rPr>
        <w:t>Таблица 50</w:t>
      </w:r>
    </w:p>
    <w:tbl>
      <w:tblPr>
        <w:tblW w:w="96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75"/>
        <w:gridCol w:w="66"/>
        <w:gridCol w:w="5480"/>
        <w:gridCol w:w="709"/>
        <w:gridCol w:w="1370"/>
        <w:gridCol w:w="48"/>
        <w:gridCol w:w="993"/>
      </w:tblGrid>
      <w:tr w:rsidR="00D5346E" w:rsidRPr="0070360A" w:rsidTr="00D5346E">
        <w:trPr>
          <w:trHeight w:val="473"/>
        </w:trPr>
        <w:tc>
          <w:tcPr>
            <w:tcW w:w="1041" w:type="dxa"/>
            <w:gridSpan w:val="2"/>
            <w:vAlign w:val="center"/>
          </w:tcPr>
          <w:p w:rsidR="00D5346E" w:rsidRPr="0070360A" w:rsidRDefault="00D5346E" w:rsidP="0070360A">
            <w:pPr>
              <w:jc w:val="both"/>
              <w:rPr>
                <w:sz w:val="28"/>
                <w:szCs w:val="28"/>
              </w:rPr>
            </w:pPr>
            <w:r w:rsidRPr="0070360A">
              <w:rPr>
                <w:sz w:val="28"/>
                <w:szCs w:val="28"/>
              </w:rPr>
              <w:t>№ п/п</w:t>
            </w:r>
          </w:p>
        </w:tc>
        <w:tc>
          <w:tcPr>
            <w:tcW w:w="5480" w:type="dxa"/>
            <w:vAlign w:val="center"/>
          </w:tcPr>
          <w:p w:rsidR="00D5346E" w:rsidRPr="0070360A" w:rsidRDefault="00D5346E" w:rsidP="0070360A">
            <w:pPr>
              <w:jc w:val="both"/>
              <w:rPr>
                <w:sz w:val="28"/>
                <w:szCs w:val="28"/>
              </w:rPr>
            </w:pPr>
            <w:r w:rsidRPr="0070360A">
              <w:rPr>
                <w:sz w:val="28"/>
                <w:szCs w:val="28"/>
              </w:rPr>
              <w:t>Наименование территории</w:t>
            </w:r>
          </w:p>
        </w:tc>
        <w:tc>
          <w:tcPr>
            <w:tcW w:w="709" w:type="dxa"/>
            <w:vAlign w:val="center"/>
          </w:tcPr>
          <w:p w:rsidR="00D5346E" w:rsidRPr="0070360A" w:rsidRDefault="00D5346E" w:rsidP="0070360A">
            <w:pPr>
              <w:jc w:val="both"/>
              <w:rPr>
                <w:sz w:val="28"/>
                <w:szCs w:val="28"/>
              </w:rPr>
            </w:pPr>
            <w:r w:rsidRPr="0070360A">
              <w:rPr>
                <w:sz w:val="28"/>
                <w:szCs w:val="28"/>
              </w:rPr>
              <w:t>Ед. изм.</w:t>
            </w:r>
          </w:p>
        </w:tc>
        <w:tc>
          <w:tcPr>
            <w:tcW w:w="1370" w:type="dxa"/>
            <w:vAlign w:val="center"/>
          </w:tcPr>
          <w:p w:rsidR="00D5346E" w:rsidRPr="0070360A" w:rsidRDefault="00D5346E" w:rsidP="0070360A">
            <w:pPr>
              <w:jc w:val="both"/>
              <w:rPr>
                <w:sz w:val="28"/>
                <w:szCs w:val="28"/>
              </w:rPr>
            </w:pPr>
            <w:r w:rsidRPr="0070360A">
              <w:rPr>
                <w:sz w:val="28"/>
                <w:szCs w:val="28"/>
              </w:rPr>
              <w:t>Показатель</w:t>
            </w:r>
          </w:p>
        </w:tc>
        <w:tc>
          <w:tcPr>
            <w:tcW w:w="1041" w:type="dxa"/>
            <w:gridSpan w:val="2"/>
          </w:tcPr>
          <w:p w:rsidR="00D5346E" w:rsidRPr="0070360A" w:rsidRDefault="00D5346E" w:rsidP="0070360A">
            <w:pPr>
              <w:jc w:val="both"/>
              <w:rPr>
                <w:sz w:val="28"/>
                <w:szCs w:val="28"/>
              </w:rPr>
            </w:pPr>
            <w:r w:rsidRPr="0070360A">
              <w:rPr>
                <w:sz w:val="28"/>
                <w:szCs w:val="28"/>
              </w:rPr>
              <w:t>% к итогу</w:t>
            </w:r>
          </w:p>
        </w:tc>
      </w:tr>
      <w:tr w:rsidR="00D5346E" w:rsidRPr="0070360A" w:rsidTr="00D5346E">
        <w:trPr>
          <w:trHeight w:val="271"/>
        </w:trPr>
        <w:tc>
          <w:tcPr>
            <w:tcW w:w="1041" w:type="dxa"/>
            <w:gridSpan w:val="2"/>
            <w:vAlign w:val="center"/>
          </w:tcPr>
          <w:p w:rsidR="00D5346E" w:rsidRPr="0070360A" w:rsidRDefault="00D5346E" w:rsidP="0070360A">
            <w:pPr>
              <w:jc w:val="both"/>
              <w:rPr>
                <w:sz w:val="28"/>
                <w:szCs w:val="28"/>
              </w:rPr>
            </w:pPr>
            <w:r w:rsidRPr="0070360A">
              <w:rPr>
                <w:sz w:val="28"/>
                <w:szCs w:val="28"/>
              </w:rPr>
              <w:t>1</w:t>
            </w:r>
          </w:p>
        </w:tc>
        <w:tc>
          <w:tcPr>
            <w:tcW w:w="5480" w:type="dxa"/>
            <w:vAlign w:val="center"/>
          </w:tcPr>
          <w:p w:rsidR="00D5346E" w:rsidRPr="0070360A" w:rsidRDefault="00D5346E" w:rsidP="0070360A">
            <w:pPr>
              <w:jc w:val="both"/>
              <w:rPr>
                <w:sz w:val="28"/>
                <w:szCs w:val="28"/>
              </w:rPr>
            </w:pPr>
            <w:r w:rsidRPr="0070360A">
              <w:rPr>
                <w:sz w:val="28"/>
                <w:szCs w:val="28"/>
              </w:rPr>
              <w:t>2</w:t>
            </w:r>
          </w:p>
        </w:tc>
        <w:tc>
          <w:tcPr>
            <w:tcW w:w="709" w:type="dxa"/>
            <w:vAlign w:val="center"/>
          </w:tcPr>
          <w:p w:rsidR="00D5346E" w:rsidRPr="0070360A" w:rsidRDefault="00D5346E" w:rsidP="0070360A">
            <w:pPr>
              <w:jc w:val="both"/>
              <w:rPr>
                <w:sz w:val="28"/>
                <w:szCs w:val="28"/>
              </w:rPr>
            </w:pPr>
            <w:r w:rsidRPr="0070360A">
              <w:rPr>
                <w:sz w:val="28"/>
                <w:szCs w:val="28"/>
              </w:rPr>
              <w:t>3</w:t>
            </w:r>
          </w:p>
        </w:tc>
        <w:tc>
          <w:tcPr>
            <w:tcW w:w="1370" w:type="dxa"/>
            <w:vAlign w:val="center"/>
          </w:tcPr>
          <w:p w:rsidR="00D5346E" w:rsidRPr="0070360A" w:rsidRDefault="00D5346E" w:rsidP="0070360A">
            <w:pPr>
              <w:jc w:val="both"/>
              <w:rPr>
                <w:sz w:val="28"/>
                <w:szCs w:val="28"/>
              </w:rPr>
            </w:pPr>
            <w:r w:rsidRPr="0070360A">
              <w:rPr>
                <w:sz w:val="28"/>
                <w:szCs w:val="28"/>
              </w:rPr>
              <w:t>4</w:t>
            </w:r>
          </w:p>
        </w:tc>
        <w:tc>
          <w:tcPr>
            <w:tcW w:w="1041" w:type="dxa"/>
            <w:gridSpan w:val="2"/>
          </w:tcPr>
          <w:p w:rsidR="00D5346E" w:rsidRPr="0070360A" w:rsidRDefault="00D5346E" w:rsidP="0070360A">
            <w:pPr>
              <w:jc w:val="both"/>
              <w:rPr>
                <w:sz w:val="28"/>
                <w:szCs w:val="28"/>
              </w:rPr>
            </w:pPr>
            <w:r w:rsidRPr="0070360A">
              <w:rPr>
                <w:sz w:val="28"/>
                <w:szCs w:val="28"/>
              </w:rPr>
              <w:t>5</w:t>
            </w:r>
          </w:p>
        </w:tc>
      </w:tr>
      <w:tr w:rsidR="00D5346E" w:rsidRPr="0070360A" w:rsidTr="00D5346E">
        <w:trPr>
          <w:trHeight w:val="473"/>
        </w:trPr>
        <w:tc>
          <w:tcPr>
            <w:tcW w:w="1041" w:type="dxa"/>
            <w:gridSpan w:val="2"/>
            <w:vAlign w:val="center"/>
          </w:tcPr>
          <w:p w:rsidR="00D5346E" w:rsidRPr="0070360A" w:rsidRDefault="00D5346E" w:rsidP="0070360A">
            <w:pPr>
              <w:jc w:val="both"/>
              <w:rPr>
                <w:sz w:val="28"/>
                <w:szCs w:val="28"/>
              </w:rPr>
            </w:pPr>
          </w:p>
        </w:tc>
        <w:tc>
          <w:tcPr>
            <w:tcW w:w="5480" w:type="dxa"/>
            <w:vAlign w:val="center"/>
          </w:tcPr>
          <w:p w:rsidR="00D5346E" w:rsidRPr="0070360A" w:rsidRDefault="00D5346E" w:rsidP="0070360A">
            <w:pPr>
              <w:jc w:val="both"/>
              <w:rPr>
                <w:sz w:val="28"/>
                <w:szCs w:val="28"/>
              </w:rPr>
            </w:pPr>
            <w:r w:rsidRPr="0070360A">
              <w:rPr>
                <w:sz w:val="28"/>
                <w:szCs w:val="28"/>
              </w:rPr>
              <w:t>Общая площадь функциональных зон в установленных границах.</w:t>
            </w:r>
          </w:p>
          <w:p w:rsidR="00D5346E" w:rsidRPr="0070360A" w:rsidRDefault="00D5346E" w:rsidP="0070360A">
            <w:pPr>
              <w:jc w:val="both"/>
              <w:rPr>
                <w:sz w:val="28"/>
                <w:szCs w:val="28"/>
              </w:rPr>
            </w:pPr>
            <w:r w:rsidRPr="0070360A">
              <w:rPr>
                <w:sz w:val="28"/>
                <w:szCs w:val="28"/>
              </w:rPr>
              <w:t>Всего:</w:t>
            </w:r>
          </w:p>
          <w:p w:rsidR="00D5346E" w:rsidRPr="0070360A" w:rsidRDefault="00D5346E" w:rsidP="0070360A">
            <w:pPr>
              <w:jc w:val="both"/>
              <w:rPr>
                <w:sz w:val="28"/>
                <w:szCs w:val="28"/>
              </w:rPr>
            </w:pPr>
            <w:r w:rsidRPr="0070360A">
              <w:rPr>
                <w:sz w:val="28"/>
                <w:szCs w:val="28"/>
              </w:rPr>
              <w:t>В том числе:</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5 118,63</w:t>
            </w:r>
          </w:p>
        </w:tc>
        <w:tc>
          <w:tcPr>
            <w:tcW w:w="1041" w:type="dxa"/>
            <w:gridSpan w:val="2"/>
            <w:vAlign w:val="center"/>
          </w:tcPr>
          <w:p w:rsidR="00D5346E" w:rsidRPr="0070360A" w:rsidRDefault="00D5346E" w:rsidP="0070360A">
            <w:pPr>
              <w:jc w:val="both"/>
              <w:rPr>
                <w:sz w:val="28"/>
                <w:szCs w:val="28"/>
              </w:rPr>
            </w:pPr>
            <w:r w:rsidRPr="0070360A">
              <w:rPr>
                <w:sz w:val="28"/>
                <w:szCs w:val="28"/>
              </w:rPr>
              <w:t>100%</w:t>
            </w:r>
          </w:p>
        </w:tc>
      </w:tr>
      <w:tr w:rsidR="00D5346E" w:rsidRPr="0070360A" w:rsidTr="00D5346E">
        <w:trPr>
          <w:trHeight w:val="322"/>
        </w:trPr>
        <w:tc>
          <w:tcPr>
            <w:tcW w:w="1041" w:type="dxa"/>
            <w:gridSpan w:val="2"/>
            <w:vAlign w:val="center"/>
          </w:tcPr>
          <w:p w:rsidR="00D5346E" w:rsidRPr="0070360A" w:rsidRDefault="00D5346E" w:rsidP="0070360A">
            <w:pPr>
              <w:jc w:val="both"/>
              <w:rPr>
                <w:sz w:val="28"/>
                <w:szCs w:val="28"/>
              </w:rPr>
            </w:pPr>
            <w:r w:rsidRPr="0070360A">
              <w:rPr>
                <w:sz w:val="28"/>
                <w:szCs w:val="28"/>
              </w:rPr>
              <w:t>1.</w:t>
            </w:r>
          </w:p>
        </w:tc>
        <w:tc>
          <w:tcPr>
            <w:tcW w:w="8600" w:type="dxa"/>
            <w:gridSpan w:val="5"/>
            <w:vAlign w:val="center"/>
          </w:tcPr>
          <w:p w:rsidR="00D5346E" w:rsidRPr="0070360A" w:rsidRDefault="00D5346E" w:rsidP="0070360A">
            <w:pPr>
              <w:jc w:val="both"/>
              <w:rPr>
                <w:sz w:val="28"/>
                <w:szCs w:val="28"/>
              </w:rPr>
            </w:pPr>
            <w:r w:rsidRPr="0070360A">
              <w:rPr>
                <w:sz w:val="28"/>
                <w:szCs w:val="28"/>
              </w:rPr>
              <w:t>Жилая зона:</w:t>
            </w:r>
          </w:p>
        </w:tc>
      </w:tr>
      <w:tr w:rsidR="00D5346E" w:rsidRPr="0070360A" w:rsidTr="00D5346E">
        <w:trPr>
          <w:trHeight w:val="477"/>
        </w:trPr>
        <w:tc>
          <w:tcPr>
            <w:tcW w:w="1041" w:type="dxa"/>
            <w:gridSpan w:val="2"/>
            <w:vAlign w:val="center"/>
          </w:tcPr>
          <w:p w:rsidR="00D5346E" w:rsidRPr="0070360A" w:rsidRDefault="00D5346E" w:rsidP="0070360A">
            <w:pPr>
              <w:jc w:val="both"/>
              <w:rPr>
                <w:sz w:val="28"/>
                <w:szCs w:val="28"/>
              </w:rPr>
            </w:pPr>
            <w:r w:rsidRPr="0070360A">
              <w:rPr>
                <w:sz w:val="28"/>
                <w:szCs w:val="28"/>
              </w:rPr>
              <w:t>1.1</w:t>
            </w:r>
          </w:p>
        </w:tc>
        <w:tc>
          <w:tcPr>
            <w:tcW w:w="5480" w:type="dxa"/>
            <w:vAlign w:val="center"/>
          </w:tcPr>
          <w:p w:rsidR="00D5346E" w:rsidRPr="0070360A" w:rsidRDefault="00D5346E" w:rsidP="0070360A">
            <w:pPr>
              <w:jc w:val="both"/>
              <w:rPr>
                <w:sz w:val="28"/>
                <w:szCs w:val="28"/>
              </w:rPr>
            </w:pPr>
            <w:r w:rsidRPr="0070360A">
              <w:rPr>
                <w:sz w:val="28"/>
                <w:szCs w:val="28"/>
              </w:rPr>
              <w:t>Зона застройки индивидуальными жилыми домами</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217,13</w:t>
            </w:r>
          </w:p>
        </w:tc>
        <w:tc>
          <w:tcPr>
            <w:tcW w:w="1041" w:type="dxa"/>
            <w:gridSpan w:val="2"/>
            <w:vMerge w:val="restart"/>
            <w:vAlign w:val="center"/>
          </w:tcPr>
          <w:p w:rsidR="00D5346E" w:rsidRPr="0070360A" w:rsidRDefault="00D5346E" w:rsidP="0070360A">
            <w:pPr>
              <w:jc w:val="both"/>
              <w:rPr>
                <w:sz w:val="28"/>
                <w:szCs w:val="28"/>
              </w:rPr>
            </w:pPr>
            <w:r w:rsidRPr="0070360A">
              <w:rPr>
                <w:sz w:val="28"/>
                <w:szCs w:val="28"/>
              </w:rPr>
              <w:t>4,24</w:t>
            </w: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t>Итого по пункту 1</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217,13</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2.</w:t>
            </w:r>
          </w:p>
        </w:tc>
        <w:tc>
          <w:tcPr>
            <w:tcW w:w="8600" w:type="dxa"/>
            <w:gridSpan w:val="5"/>
          </w:tcPr>
          <w:p w:rsidR="00D5346E" w:rsidRPr="0070360A" w:rsidRDefault="00D5346E" w:rsidP="0070360A">
            <w:pPr>
              <w:jc w:val="both"/>
              <w:rPr>
                <w:sz w:val="28"/>
                <w:szCs w:val="28"/>
              </w:rPr>
            </w:pPr>
            <w:r w:rsidRPr="0070360A">
              <w:rPr>
                <w:sz w:val="28"/>
                <w:szCs w:val="28"/>
              </w:rPr>
              <w:t>Общественно-деловая зона:</w:t>
            </w:r>
          </w:p>
        </w:tc>
      </w:tr>
      <w:tr w:rsidR="00D5346E" w:rsidRPr="0070360A" w:rsidTr="00D5346E">
        <w:trPr>
          <w:trHeight w:val="360"/>
        </w:trPr>
        <w:tc>
          <w:tcPr>
            <w:tcW w:w="1041" w:type="dxa"/>
            <w:gridSpan w:val="2"/>
            <w:vAlign w:val="center"/>
          </w:tcPr>
          <w:p w:rsidR="00D5346E" w:rsidRPr="0070360A" w:rsidRDefault="00D5346E" w:rsidP="0070360A">
            <w:pPr>
              <w:jc w:val="both"/>
              <w:rPr>
                <w:sz w:val="28"/>
                <w:szCs w:val="28"/>
              </w:rPr>
            </w:pPr>
            <w:r w:rsidRPr="0070360A">
              <w:rPr>
                <w:sz w:val="28"/>
                <w:szCs w:val="28"/>
              </w:rPr>
              <w:t>2.1</w:t>
            </w:r>
          </w:p>
        </w:tc>
        <w:tc>
          <w:tcPr>
            <w:tcW w:w="5480" w:type="dxa"/>
            <w:vAlign w:val="center"/>
          </w:tcPr>
          <w:p w:rsidR="00D5346E" w:rsidRPr="0070360A" w:rsidRDefault="00D5346E" w:rsidP="0070360A">
            <w:pPr>
              <w:jc w:val="both"/>
              <w:rPr>
                <w:sz w:val="28"/>
                <w:szCs w:val="28"/>
              </w:rPr>
            </w:pPr>
            <w:r w:rsidRPr="0070360A">
              <w:rPr>
                <w:sz w:val="28"/>
                <w:szCs w:val="28"/>
              </w:rPr>
              <w:t>Многофункциональная общественно-деловая зона</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3,29</w:t>
            </w:r>
          </w:p>
        </w:tc>
        <w:tc>
          <w:tcPr>
            <w:tcW w:w="1041" w:type="dxa"/>
            <w:gridSpan w:val="2"/>
            <w:vMerge w:val="restart"/>
            <w:vAlign w:val="center"/>
          </w:tcPr>
          <w:p w:rsidR="00D5346E" w:rsidRPr="0070360A" w:rsidRDefault="00D5346E" w:rsidP="0070360A">
            <w:pPr>
              <w:jc w:val="both"/>
              <w:rPr>
                <w:sz w:val="28"/>
                <w:szCs w:val="28"/>
              </w:rPr>
            </w:pPr>
            <w:r w:rsidRPr="0070360A">
              <w:rPr>
                <w:sz w:val="28"/>
                <w:szCs w:val="28"/>
              </w:rPr>
              <w:t>0,13</w:t>
            </w:r>
          </w:p>
        </w:tc>
      </w:tr>
      <w:tr w:rsidR="00D5346E" w:rsidRPr="0070360A" w:rsidTr="00D5346E">
        <w:trPr>
          <w:trHeight w:val="180"/>
        </w:trPr>
        <w:tc>
          <w:tcPr>
            <w:tcW w:w="1041" w:type="dxa"/>
            <w:gridSpan w:val="2"/>
            <w:vAlign w:val="center"/>
          </w:tcPr>
          <w:p w:rsidR="00D5346E" w:rsidRPr="0070360A" w:rsidRDefault="00D5346E" w:rsidP="0070360A">
            <w:pPr>
              <w:jc w:val="both"/>
              <w:rPr>
                <w:sz w:val="28"/>
                <w:szCs w:val="28"/>
              </w:rPr>
            </w:pPr>
            <w:r w:rsidRPr="0070360A">
              <w:rPr>
                <w:sz w:val="28"/>
                <w:szCs w:val="28"/>
              </w:rPr>
              <w:t>2.2</w:t>
            </w:r>
          </w:p>
        </w:tc>
        <w:tc>
          <w:tcPr>
            <w:tcW w:w="5480" w:type="dxa"/>
            <w:vAlign w:val="center"/>
          </w:tcPr>
          <w:p w:rsidR="00D5346E" w:rsidRPr="0070360A" w:rsidRDefault="00D5346E" w:rsidP="0070360A">
            <w:pPr>
              <w:jc w:val="both"/>
              <w:rPr>
                <w:sz w:val="28"/>
                <w:szCs w:val="28"/>
              </w:rPr>
            </w:pPr>
            <w:r w:rsidRPr="0070360A">
              <w:rPr>
                <w:sz w:val="28"/>
                <w:szCs w:val="28"/>
              </w:rPr>
              <w:t xml:space="preserve">Зона специализированной общественной </w:t>
            </w:r>
            <w:r w:rsidRPr="0070360A">
              <w:rPr>
                <w:sz w:val="28"/>
                <w:szCs w:val="28"/>
              </w:rPr>
              <w:lastRenderedPageBreak/>
              <w:t xml:space="preserve">застройки </w:t>
            </w:r>
          </w:p>
        </w:tc>
        <w:tc>
          <w:tcPr>
            <w:tcW w:w="709" w:type="dxa"/>
            <w:vAlign w:val="center"/>
          </w:tcPr>
          <w:p w:rsidR="00D5346E" w:rsidRPr="0070360A" w:rsidRDefault="00D5346E" w:rsidP="0070360A">
            <w:pPr>
              <w:jc w:val="both"/>
              <w:rPr>
                <w:sz w:val="28"/>
                <w:szCs w:val="28"/>
              </w:rPr>
            </w:pPr>
            <w:r w:rsidRPr="0070360A">
              <w:rPr>
                <w:sz w:val="28"/>
                <w:szCs w:val="28"/>
              </w:rPr>
              <w:lastRenderedPageBreak/>
              <w:t>га</w:t>
            </w:r>
          </w:p>
        </w:tc>
        <w:tc>
          <w:tcPr>
            <w:tcW w:w="1370" w:type="dxa"/>
            <w:vAlign w:val="center"/>
          </w:tcPr>
          <w:p w:rsidR="00D5346E" w:rsidRPr="0070360A" w:rsidRDefault="00D5346E" w:rsidP="0070360A">
            <w:pPr>
              <w:jc w:val="both"/>
              <w:rPr>
                <w:sz w:val="28"/>
                <w:szCs w:val="28"/>
              </w:rPr>
            </w:pPr>
            <w:r w:rsidRPr="0070360A">
              <w:rPr>
                <w:sz w:val="28"/>
                <w:szCs w:val="28"/>
              </w:rPr>
              <w:t>3,44</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lastRenderedPageBreak/>
              <w:t>Итого по пункту 2</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6,73</w:t>
            </w:r>
          </w:p>
        </w:tc>
        <w:tc>
          <w:tcPr>
            <w:tcW w:w="1041" w:type="dxa"/>
            <w:gridSpan w:val="2"/>
            <w:vMerge/>
          </w:tcPr>
          <w:p w:rsidR="00D5346E" w:rsidRPr="0070360A" w:rsidRDefault="00D5346E" w:rsidP="0070360A">
            <w:pPr>
              <w:jc w:val="both"/>
              <w:rPr>
                <w:sz w:val="28"/>
                <w:szCs w:val="28"/>
              </w:rPr>
            </w:pP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3.</w:t>
            </w:r>
          </w:p>
        </w:tc>
        <w:tc>
          <w:tcPr>
            <w:tcW w:w="8600" w:type="dxa"/>
            <w:gridSpan w:val="5"/>
          </w:tcPr>
          <w:p w:rsidR="00D5346E" w:rsidRPr="0070360A" w:rsidRDefault="00D5346E" w:rsidP="0070360A">
            <w:pPr>
              <w:jc w:val="both"/>
              <w:rPr>
                <w:sz w:val="28"/>
                <w:szCs w:val="28"/>
              </w:rPr>
            </w:pPr>
            <w:r w:rsidRPr="0070360A">
              <w:rPr>
                <w:sz w:val="28"/>
                <w:szCs w:val="28"/>
              </w:rPr>
              <w:t>Производственная зона, зоны инженерной и транспортной инфраструктуры:</w:t>
            </w:r>
          </w:p>
        </w:tc>
      </w:tr>
      <w:tr w:rsidR="00D5346E" w:rsidRPr="0070360A" w:rsidTr="00D5346E">
        <w:trPr>
          <w:trHeight w:val="270"/>
        </w:trPr>
        <w:tc>
          <w:tcPr>
            <w:tcW w:w="1041" w:type="dxa"/>
            <w:gridSpan w:val="2"/>
          </w:tcPr>
          <w:p w:rsidR="00D5346E" w:rsidRPr="0070360A" w:rsidRDefault="00D5346E" w:rsidP="0070360A">
            <w:pPr>
              <w:jc w:val="both"/>
              <w:rPr>
                <w:sz w:val="28"/>
                <w:szCs w:val="28"/>
              </w:rPr>
            </w:pPr>
            <w:r w:rsidRPr="0070360A">
              <w:rPr>
                <w:sz w:val="28"/>
                <w:szCs w:val="28"/>
              </w:rPr>
              <w:t>3.1</w:t>
            </w:r>
          </w:p>
        </w:tc>
        <w:tc>
          <w:tcPr>
            <w:tcW w:w="5480" w:type="dxa"/>
          </w:tcPr>
          <w:p w:rsidR="00D5346E" w:rsidRPr="0070360A" w:rsidRDefault="00D5346E" w:rsidP="0070360A">
            <w:pPr>
              <w:jc w:val="both"/>
              <w:rPr>
                <w:sz w:val="28"/>
                <w:szCs w:val="28"/>
              </w:rPr>
            </w:pPr>
            <w:r w:rsidRPr="0070360A">
              <w:rPr>
                <w:sz w:val="28"/>
                <w:szCs w:val="28"/>
              </w:rPr>
              <w:t>Коммунально-складская зона</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1,35</w:t>
            </w:r>
          </w:p>
        </w:tc>
        <w:tc>
          <w:tcPr>
            <w:tcW w:w="1041" w:type="dxa"/>
            <w:gridSpan w:val="2"/>
            <w:vMerge w:val="restart"/>
            <w:vAlign w:val="center"/>
          </w:tcPr>
          <w:p w:rsidR="00D5346E" w:rsidRPr="0070360A" w:rsidRDefault="00D5346E" w:rsidP="0070360A">
            <w:pPr>
              <w:jc w:val="both"/>
              <w:rPr>
                <w:sz w:val="28"/>
                <w:szCs w:val="28"/>
              </w:rPr>
            </w:pPr>
            <w:r w:rsidRPr="0070360A">
              <w:rPr>
                <w:sz w:val="28"/>
                <w:szCs w:val="28"/>
              </w:rPr>
              <w:t>0,83</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3.2</w:t>
            </w:r>
          </w:p>
        </w:tc>
        <w:tc>
          <w:tcPr>
            <w:tcW w:w="5480" w:type="dxa"/>
          </w:tcPr>
          <w:p w:rsidR="00D5346E" w:rsidRPr="0070360A" w:rsidRDefault="00D5346E" w:rsidP="0070360A">
            <w:pPr>
              <w:jc w:val="both"/>
              <w:rPr>
                <w:sz w:val="28"/>
                <w:szCs w:val="28"/>
              </w:rPr>
            </w:pPr>
            <w:r w:rsidRPr="0070360A">
              <w:rPr>
                <w:sz w:val="28"/>
                <w:szCs w:val="28"/>
              </w:rPr>
              <w:t>Зона инженерной инфраструктуры</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1,61</w:t>
            </w:r>
          </w:p>
        </w:tc>
        <w:tc>
          <w:tcPr>
            <w:tcW w:w="1041" w:type="dxa"/>
            <w:gridSpan w:val="2"/>
            <w:vMerge/>
          </w:tcPr>
          <w:p w:rsidR="00D5346E" w:rsidRPr="0070360A" w:rsidRDefault="00D5346E" w:rsidP="0070360A">
            <w:pPr>
              <w:jc w:val="both"/>
              <w:rPr>
                <w:sz w:val="28"/>
                <w:szCs w:val="28"/>
              </w:rPr>
            </w:pPr>
          </w:p>
        </w:tc>
      </w:tr>
      <w:tr w:rsidR="00D5346E" w:rsidRPr="0070360A" w:rsidTr="00D5346E">
        <w:trPr>
          <w:trHeight w:val="296"/>
        </w:trPr>
        <w:tc>
          <w:tcPr>
            <w:tcW w:w="1041" w:type="dxa"/>
            <w:gridSpan w:val="2"/>
            <w:vAlign w:val="center"/>
          </w:tcPr>
          <w:p w:rsidR="00D5346E" w:rsidRPr="0070360A" w:rsidRDefault="00D5346E" w:rsidP="0070360A">
            <w:pPr>
              <w:jc w:val="both"/>
              <w:rPr>
                <w:sz w:val="28"/>
                <w:szCs w:val="28"/>
              </w:rPr>
            </w:pPr>
            <w:r w:rsidRPr="0070360A">
              <w:rPr>
                <w:sz w:val="28"/>
                <w:szCs w:val="28"/>
              </w:rPr>
              <w:t>3.3</w:t>
            </w:r>
          </w:p>
        </w:tc>
        <w:tc>
          <w:tcPr>
            <w:tcW w:w="5480" w:type="dxa"/>
            <w:vAlign w:val="center"/>
          </w:tcPr>
          <w:p w:rsidR="00D5346E" w:rsidRPr="0070360A" w:rsidRDefault="00D5346E" w:rsidP="0070360A">
            <w:pPr>
              <w:jc w:val="both"/>
              <w:rPr>
                <w:sz w:val="28"/>
                <w:szCs w:val="28"/>
              </w:rPr>
            </w:pPr>
            <w:r w:rsidRPr="0070360A">
              <w:rPr>
                <w:sz w:val="28"/>
                <w:szCs w:val="28"/>
              </w:rPr>
              <w:t>Зона транспортной инфраструктуры</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39,32</w:t>
            </w:r>
          </w:p>
        </w:tc>
        <w:tc>
          <w:tcPr>
            <w:tcW w:w="1041" w:type="dxa"/>
            <w:gridSpan w:val="2"/>
            <w:vMerge/>
          </w:tcPr>
          <w:p w:rsidR="00D5346E" w:rsidRPr="0070360A" w:rsidRDefault="00D5346E" w:rsidP="0070360A">
            <w:pPr>
              <w:jc w:val="both"/>
              <w:rPr>
                <w:sz w:val="28"/>
                <w:szCs w:val="28"/>
              </w:rPr>
            </w:pP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t>Итого по пункту 3</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42,28</w:t>
            </w:r>
          </w:p>
        </w:tc>
        <w:tc>
          <w:tcPr>
            <w:tcW w:w="1041" w:type="dxa"/>
            <w:gridSpan w:val="2"/>
            <w:vMerge/>
          </w:tcPr>
          <w:p w:rsidR="00D5346E" w:rsidRPr="0070360A" w:rsidRDefault="00D5346E" w:rsidP="0070360A">
            <w:pPr>
              <w:jc w:val="both"/>
              <w:rPr>
                <w:sz w:val="28"/>
                <w:szCs w:val="28"/>
              </w:rPr>
            </w:pP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4.</w:t>
            </w:r>
          </w:p>
        </w:tc>
        <w:tc>
          <w:tcPr>
            <w:tcW w:w="8600" w:type="dxa"/>
            <w:gridSpan w:val="5"/>
          </w:tcPr>
          <w:p w:rsidR="00D5346E" w:rsidRPr="0070360A" w:rsidRDefault="00D5346E" w:rsidP="0070360A">
            <w:pPr>
              <w:jc w:val="both"/>
              <w:rPr>
                <w:sz w:val="28"/>
                <w:szCs w:val="28"/>
              </w:rPr>
            </w:pPr>
            <w:r w:rsidRPr="0070360A">
              <w:rPr>
                <w:sz w:val="28"/>
                <w:szCs w:val="28"/>
              </w:rPr>
              <w:t>Зоны сельскохозяйственного использования:</w:t>
            </w: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4.1</w:t>
            </w:r>
          </w:p>
        </w:tc>
        <w:tc>
          <w:tcPr>
            <w:tcW w:w="5480" w:type="dxa"/>
          </w:tcPr>
          <w:p w:rsidR="00D5346E" w:rsidRPr="0070360A" w:rsidRDefault="00D5346E" w:rsidP="0070360A">
            <w:pPr>
              <w:jc w:val="both"/>
              <w:rPr>
                <w:sz w:val="28"/>
                <w:szCs w:val="28"/>
              </w:rPr>
            </w:pPr>
            <w:r w:rsidRPr="0070360A">
              <w:rPr>
                <w:sz w:val="28"/>
                <w:szCs w:val="28"/>
              </w:rPr>
              <w:t>Зона сельскохозяйственных угодий</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4663,79</w:t>
            </w:r>
          </w:p>
        </w:tc>
        <w:tc>
          <w:tcPr>
            <w:tcW w:w="1041" w:type="dxa"/>
            <w:gridSpan w:val="2"/>
            <w:vMerge w:val="restart"/>
            <w:vAlign w:val="center"/>
          </w:tcPr>
          <w:p w:rsidR="00D5346E" w:rsidRPr="0070360A" w:rsidRDefault="00D5346E" w:rsidP="0070360A">
            <w:pPr>
              <w:jc w:val="both"/>
              <w:rPr>
                <w:sz w:val="28"/>
                <w:szCs w:val="28"/>
              </w:rPr>
            </w:pPr>
            <w:r w:rsidRPr="0070360A">
              <w:rPr>
                <w:sz w:val="28"/>
                <w:szCs w:val="28"/>
              </w:rPr>
              <w:t>91,55</w:t>
            </w:r>
          </w:p>
        </w:tc>
      </w:tr>
      <w:tr w:rsidR="00D5346E" w:rsidRPr="0070360A" w:rsidTr="00D5346E">
        <w:trPr>
          <w:trHeight w:val="435"/>
        </w:trPr>
        <w:tc>
          <w:tcPr>
            <w:tcW w:w="1041" w:type="dxa"/>
            <w:gridSpan w:val="2"/>
            <w:vAlign w:val="center"/>
          </w:tcPr>
          <w:p w:rsidR="00D5346E" w:rsidRPr="0070360A" w:rsidRDefault="00D5346E" w:rsidP="0070360A">
            <w:pPr>
              <w:jc w:val="both"/>
              <w:rPr>
                <w:sz w:val="28"/>
                <w:szCs w:val="28"/>
              </w:rPr>
            </w:pPr>
            <w:r w:rsidRPr="0070360A">
              <w:rPr>
                <w:sz w:val="28"/>
                <w:szCs w:val="28"/>
              </w:rPr>
              <w:t>4.2</w:t>
            </w:r>
          </w:p>
        </w:tc>
        <w:tc>
          <w:tcPr>
            <w:tcW w:w="5480" w:type="dxa"/>
            <w:vAlign w:val="center"/>
          </w:tcPr>
          <w:p w:rsidR="00D5346E" w:rsidRPr="0070360A" w:rsidRDefault="00D5346E" w:rsidP="0070360A">
            <w:pPr>
              <w:jc w:val="both"/>
              <w:rPr>
                <w:sz w:val="28"/>
                <w:szCs w:val="28"/>
              </w:rPr>
            </w:pPr>
            <w:r w:rsidRPr="0070360A">
              <w:rPr>
                <w:sz w:val="28"/>
                <w:szCs w:val="28"/>
              </w:rPr>
              <w:t>Производственная зона сельскохозяйственных предприятий</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20,62</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rPr>
          <w:trHeight w:val="390"/>
        </w:trPr>
        <w:tc>
          <w:tcPr>
            <w:tcW w:w="1041" w:type="dxa"/>
            <w:gridSpan w:val="2"/>
            <w:vAlign w:val="center"/>
          </w:tcPr>
          <w:p w:rsidR="00D5346E" w:rsidRPr="0070360A" w:rsidRDefault="00D5346E" w:rsidP="0070360A">
            <w:pPr>
              <w:jc w:val="both"/>
              <w:rPr>
                <w:sz w:val="28"/>
                <w:szCs w:val="28"/>
              </w:rPr>
            </w:pPr>
            <w:r w:rsidRPr="0070360A">
              <w:rPr>
                <w:sz w:val="28"/>
                <w:szCs w:val="28"/>
              </w:rPr>
              <w:t>4.3</w:t>
            </w:r>
          </w:p>
        </w:tc>
        <w:tc>
          <w:tcPr>
            <w:tcW w:w="5480" w:type="dxa"/>
            <w:vAlign w:val="center"/>
          </w:tcPr>
          <w:p w:rsidR="00D5346E" w:rsidRPr="0070360A" w:rsidRDefault="00D5346E" w:rsidP="0070360A">
            <w:pPr>
              <w:jc w:val="both"/>
              <w:rPr>
                <w:sz w:val="28"/>
                <w:szCs w:val="28"/>
              </w:rPr>
            </w:pPr>
            <w:bookmarkStart w:id="111" w:name="_Hlk174712517"/>
            <w:r w:rsidRPr="0070360A">
              <w:rPr>
                <w:sz w:val="28"/>
                <w:szCs w:val="28"/>
              </w:rPr>
              <w:t>Зона садоводства, огородничества</w:t>
            </w:r>
            <w:bookmarkEnd w:id="111"/>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3,07</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t>Итого по пункту 4</w:t>
            </w:r>
          </w:p>
        </w:tc>
        <w:tc>
          <w:tcPr>
            <w:tcW w:w="709" w:type="dxa"/>
            <w:vAlign w:val="bottom"/>
          </w:tcPr>
          <w:p w:rsidR="00D5346E" w:rsidRPr="0070360A" w:rsidRDefault="00D5346E" w:rsidP="0070360A">
            <w:pPr>
              <w:jc w:val="both"/>
              <w:rPr>
                <w:sz w:val="28"/>
                <w:szCs w:val="28"/>
              </w:rPr>
            </w:pPr>
            <w:r w:rsidRPr="0070360A">
              <w:rPr>
                <w:sz w:val="28"/>
                <w:szCs w:val="28"/>
              </w:rPr>
              <w:t>га</w:t>
            </w:r>
          </w:p>
        </w:tc>
        <w:tc>
          <w:tcPr>
            <w:tcW w:w="1370" w:type="dxa"/>
            <w:vAlign w:val="bottom"/>
          </w:tcPr>
          <w:p w:rsidR="00D5346E" w:rsidRPr="0070360A" w:rsidRDefault="00D5346E" w:rsidP="0070360A">
            <w:pPr>
              <w:jc w:val="both"/>
              <w:rPr>
                <w:sz w:val="28"/>
                <w:szCs w:val="28"/>
              </w:rPr>
            </w:pPr>
            <w:r w:rsidRPr="0070360A">
              <w:rPr>
                <w:sz w:val="28"/>
                <w:szCs w:val="28"/>
              </w:rPr>
              <w:t>4687,48</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5.</w:t>
            </w:r>
          </w:p>
        </w:tc>
        <w:tc>
          <w:tcPr>
            <w:tcW w:w="8600" w:type="dxa"/>
            <w:gridSpan w:val="5"/>
          </w:tcPr>
          <w:p w:rsidR="00D5346E" w:rsidRPr="0070360A" w:rsidRDefault="00D5346E" w:rsidP="0070360A">
            <w:pPr>
              <w:jc w:val="both"/>
              <w:rPr>
                <w:sz w:val="28"/>
                <w:szCs w:val="28"/>
              </w:rPr>
            </w:pPr>
            <w:r w:rsidRPr="0070360A">
              <w:rPr>
                <w:sz w:val="28"/>
                <w:szCs w:val="28"/>
              </w:rPr>
              <w:t>Зоны рекреационного назначения:</w:t>
            </w:r>
          </w:p>
        </w:tc>
      </w:tr>
      <w:tr w:rsidR="00D5346E" w:rsidRPr="0070360A" w:rsidTr="00D5346E">
        <w:trPr>
          <w:trHeight w:val="270"/>
        </w:trPr>
        <w:tc>
          <w:tcPr>
            <w:tcW w:w="1041" w:type="dxa"/>
            <w:gridSpan w:val="2"/>
            <w:vAlign w:val="center"/>
          </w:tcPr>
          <w:p w:rsidR="00D5346E" w:rsidRPr="0070360A" w:rsidRDefault="00D5346E" w:rsidP="0070360A">
            <w:pPr>
              <w:jc w:val="both"/>
              <w:rPr>
                <w:sz w:val="28"/>
                <w:szCs w:val="28"/>
              </w:rPr>
            </w:pPr>
            <w:r w:rsidRPr="0070360A">
              <w:rPr>
                <w:sz w:val="28"/>
                <w:szCs w:val="28"/>
              </w:rPr>
              <w:t>5.1</w:t>
            </w:r>
          </w:p>
        </w:tc>
        <w:tc>
          <w:tcPr>
            <w:tcW w:w="5480" w:type="dxa"/>
            <w:vAlign w:val="center"/>
          </w:tcPr>
          <w:p w:rsidR="00D5346E" w:rsidRPr="0070360A" w:rsidRDefault="00D5346E" w:rsidP="0070360A">
            <w:pPr>
              <w:jc w:val="both"/>
              <w:rPr>
                <w:sz w:val="28"/>
                <w:szCs w:val="28"/>
              </w:rPr>
            </w:pPr>
            <w:r w:rsidRPr="0070360A">
              <w:rPr>
                <w:sz w:val="28"/>
                <w:szCs w:val="28"/>
              </w:rPr>
              <w:t>Зона озелененных территорий общего пользования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3,12</w:t>
            </w:r>
          </w:p>
        </w:tc>
        <w:tc>
          <w:tcPr>
            <w:tcW w:w="1041" w:type="dxa"/>
            <w:gridSpan w:val="2"/>
            <w:vMerge w:val="restart"/>
            <w:vAlign w:val="center"/>
          </w:tcPr>
          <w:p w:rsidR="00D5346E" w:rsidRPr="0070360A" w:rsidRDefault="00D5346E" w:rsidP="0070360A">
            <w:pPr>
              <w:jc w:val="both"/>
              <w:rPr>
                <w:sz w:val="28"/>
                <w:szCs w:val="28"/>
              </w:rPr>
            </w:pPr>
            <w:r w:rsidRPr="0070360A">
              <w:rPr>
                <w:sz w:val="28"/>
                <w:szCs w:val="28"/>
              </w:rPr>
              <w:t>0,95</w:t>
            </w:r>
          </w:p>
        </w:tc>
      </w:tr>
      <w:tr w:rsidR="00D5346E" w:rsidRPr="0070360A" w:rsidTr="00D5346E">
        <w:trPr>
          <w:trHeight w:val="315"/>
        </w:trPr>
        <w:tc>
          <w:tcPr>
            <w:tcW w:w="1041" w:type="dxa"/>
            <w:gridSpan w:val="2"/>
            <w:vAlign w:val="center"/>
          </w:tcPr>
          <w:p w:rsidR="00D5346E" w:rsidRPr="0070360A" w:rsidRDefault="00D5346E" w:rsidP="0070360A">
            <w:pPr>
              <w:jc w:val="both"/>
              <w:rPr>
                <w:sz w:val="28"/>
                <w:szCs w:val="28"/>
              </w:rPr>
            </w:pPr>
            <w:r w:rsidRPr="0070360A">
              <w:rPr>
                <w:sz w:val="28"/>
                <w:szCs w:val="28"/>
              </w:rPr>
              <w:t>5.2</w:t>
            </w:r>
          </w:p>
        </w:tc>
        <w:tc>
          <w:tcPr>
            <w:tcW w:w="5480" w:type="dxa"/>
            <w:vAlign w:val="center"/>
          </w:tcPr>
          <w:p w:rsidR="00D5346E" w:rsidRPr="0070360A" w:rsidRDefault="00D5346E" w:rsidP="0070360A">
            <w:pPr>
              <w:jc w:val="both"/>
              <w:rPr>
                <w:sz w:val="28"/>
                <w:szCs w:val="28"/>
              </w:rPr>
            </w:pPr>
            <w:r w:rsidRPr="0070360A">
              <w:rPr>
                <w:sz w:val="28"/>
                <w:szCs w:val="28"/>
              </w:rPr>
              <w:t>Зона рекреационного назначения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40,74</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rPr>
          <w:trHeight w:val="225"/>
        </w:trPr>
        <w:tc>
          <w:tcPr>
            <w:tcW w:w="1041" w:type="dxa"/>
            <w:gridSpan w:val="2"/>
            <w:vAlign w:val="center"/>
          </w:tcPr>
          <w:p w:rsidR="00D5346E" w:rsidRPr="0070360A" w:rsidRDefault="00D5346E" w:rsidP="0070360A">
            <w:pPr>
              <w:jc w:val="both"/>
              <w:rPr>
                <w:sz w:val="28"/>
                <w:szCs w:val="28"/>
              </w:rPr>
            </w:pPr>
            <w:r w:rsidRPr="0070360A">
              <w:rPr>
                <w:sz w:val="28"/>
                <w:szCs w:val="28"/>
              </w:rPr>
              <w:t>5.3</w:t>
            </w:r>
          </w:p>
        </w:tc>
        <w:tc>
          <w:tcPr>
            <w:tcW w:w="5480" w:type="dxa"/>
            <w:vAlign w:val="center"/>
          </w:tcPr>
          <w:p w:rsidR="00D5346E" w:rsidRPr="0070360A" w:rsidRDefault="00D5346E" w:rsidP="0070360A">
            <w:pPr>
              <w:jc w:val="both"/>
              <w:rPr>
                <w:sz w:val="28"/>
                <w:szCs w:val="28"/>
              </w:rPr>
            </w:pPr>
            <w:r w:rsidRPr="0070360A">
              <w:rPr>
                <w:sz w:val="28"/>
                <w:szCs w:val="28"/>
              </w:rPr>
              <w:t>Зона отдыха</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bookmarkStart w:id="112" w:name="_Hlk174712493"/>
            <w:r w:rsidRPr="0070360A">
              <w:rPr>
                <w:sz w:val="28"/>
                <w:szCs w:val="28"/>
              </w:rPr>
              <w:t>4,75</w:t>
            </w:r>
            <w:bookmarkEnd w:id="112"/>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t>Итого по пункту 5</w:t>
            </w:r>
          </w:p>
        </w:tc>
        <w:tc>
          <w:tcPr>
            <w:tcW w:w="709" w:type="dxa"/>
            <w:vAlign w:val="bottom"/>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48,61</w:t>
            </w:r>
          </w:p>
        </w:tc>
        <w:tc>
          <w:tcPr>
            <w:tcW w:w="1041" w:type="dxa"/>
            <w:gridSpan w:val="2"/>
            <w:vMerge/>
          </w:tcPr>
          <w:p w:rsidR="00D5346E" w:rsidRPr="0070360A" w:rsidRDefault="00D5346E" w:rsidP="0070360A">
            <w:pPr>
              <w:jc w:val="both"/>
              <w:rPr>
                <w:sz w:val="28"/>
                <w:szCs w:val="28"/>
              </w:rPr>
            </w:pPr>
          </w:p>
        </w:tc>
      </w:tr>
      <w:tr w:rsidR="00D5346E" w:rsidRPr="0070360A" w:rsidTr="00D5346E">
        <w:tc>
          <w:tcPr>
            <w:tcW w:w="1041" w:type="dxa"/>
            <w:gridSpan w:val="2"/>
          </w:tcPr>
          <w:p w:rsidR="00D5346E" w:rsidRPr="0070360A" w:rsidRDefault="00D5346E" w:rsidP="0070360A">
            <w:pPr>
              <w:jc w:val="both"/>
              <w:rPr>
                <w:sz w:val="28"/>
                <w:szCs w:val="28"/>
              </w:rPr>
            </w:pPr>
            <w:r w:rsidRPr="0070360A">
              <w:rPr>
                <w:sz w:val="28"/>
                <w:szCs w:val="28"/>
              </w:rPr>
              <w:t>6.</w:t>
            </w:r>
          </w:p>
        </w:tc>
        <w:tc>
          <w:tcPr>
            <w:tcW w:w="8600" w:type="dxa"/>
            <w:gridSpan w:val="5"/>
          </w:tcPr>
          <w:p w:rsidR="00D5346E" w:rsidRPr="0070360A" w:rsidRDefault="00D5346E" w:rsidP="0070360A">
            <w:pPr>
              <w:jc w:val="both"/>
              <w:rPr>
                <w:sz w:val="28"/>
                <w:szCs w:val="28"/>
              </w:rPr>
            </w:pPr>
            <w:r w:rsidRPr="0070360A">
              <w:rPr>
                <w:sz w:val="28"/>
                <w:szCs w:val="28"/>
              </w:rPr>
              <w:t>Зоны специального назначения:</w:t>
            </w:r>
          </w:p>
        </w:tc>
      </w:tr>
      <w:tr w:rsidR="00D5346E" w:rsidRPr="0070360A" w:rsidTr="00D5346E">
        <w:trPr>
          <w:trHeight w:val="510"/>
        </w:trPr>
        <w:tc>
          <w:tcPr>
            <w:tcW w:w="1041" w:type="dxa"/>
            <w:gridSpan w:val="2"/>
          </w:tcPr>
          <w:p w:rsidR="00D5346E" w:rsidRPr="0070360A" w:rsidRDefault="00D5346E" w:rsidP="0070360A">
            <w:pPr>
              <w:jc w:val="both"/>
              <w:rPr>
                <w:sz w:val="28"/>
                <w:szCs w:val="28"/>
              </w:rPr>
            </w:pPr>
            <w:r w:rsidRPr="0070360A">
              <w:rPr>
                <w:sz w:val="28"/>
                <w:szCs w:val="28"/>
              </w:rPr>
              <w:t>6.1</w:t>
            </w:r>
          </w:p>
        </w:tc>
        <w:tc>
          <w:tcPr>
            <w:tcW w:w="5480" w:type="dxa"/>
          </w:tcPr>
          <w:p w:rsidR="00D5346E" w:rsidRPr="0070360A" w:rsidRDefault="00D5346E" w:rsidP="0070360A">
            <w:pPr>
              <w:jc w:val="both"/>
              <w:rPr>
                <w:sz w:val="28"/>
                <w:szCs w:val="28"/>
              </w:rPr>
            </w:pPr>
            <w:r w:rsidRPr="0070360A">
              <w:rPr>
                <w:sz w:val="28"/>
                <w:szCs w:val="28"/>
              </w:rPr>
              <w:t>Зона озелененных территорий специального назначения</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0,65</w:t>
            </w:r>
          </w:p>
        </w:tc>
        <w:tc>
          <w:tcPr>
            <w:tcW w:w="1041" w:type="dxa"/>
            <w:gridSpan w:val="2"/>
            <w:vMerge w:val="restart"/>
            <w:vAlign w:val="center"/>
          </w:tcPr>
          <w:p w:rsidR="00D5346E" w:rsidRPr="0070360A" w:rsidRDefault="00D5346E" w:rsidP="0070360A">
            <w:pPr>
              <w:jc w:val="both"/>
              <w:rPr>
                <w:sz w:val="28"/>
                <w:szCs w:val="28"/>
              </w:rPr>
            </w:pPr>
            <w:r w:rsidRPr="0070360A">
              <w:rPr>
                <w:sz w:val="28"/>
                <w:szCs w:val="28"/>
              </w:rPr>
              <w:t>0,06</w:t>
            </w:r>
          </w:p>
        </w:tc>
      </w:tr>
      <w:tr w:rsidR="00D5346E" w:rsidRPr="0070360A" w:rsidTr="00D5346E">
        <w:trPr>
          <w:trHeight w:val="315"/>
        </w:trPr>
        <w:tc>
          <w:tcPr>
            <w:tcW w:w="1041" w:type="dxa"/>
            <w:gridSpan w:val="2"/>
          </w:tcPr>
          <w:p w:rsidR="00D5346E" w:rsidRPr="0070360A" w:rsidRDefault="00D5346E" w:rsidP="0070360A">
            <w:pPr>
              <w:jc w:val="both"/>
              <w:rPr>
                <w:sz w:val="28"/>
                <w:szCs w:val="28"/>
              </w:rPr>
            </w:pPr>
            <w:r w:rsidRPr="0070360A">
              <w:rPr>
                <w:sz w:val="28"/>
                <w:szCs w:val="28"/>
              </w:rPr>
              <w:t>6.2</w:t>
            </w:r>
          </w:p>
        </w:tc>
        <w:tc>
          <w:tcPr>
            <w:tcW w:w="5480" w:type="dxa"/>
          </w:tcPr>
          <w:p w:rsidR="00D5346E" w:rsidRPr="0070360A" w:rsidRDefault="00D5346E" w:rsidP="0070360A">
            <w:pPr>
              <w:jc w:val="both"/>
              <w:rPr>
                <w:sz w:val="28"/>
                <w:szCs w:val="28"/>
              </w:rPr>
            </w:pPr>
            <w:r w:rsidRPr="0070360A">
              <w:rPr>
                <w:sz w:val="28"/>
                <w:szCs w:val="28"/>
              </w:rPr>
              <w:t>Зона кладбищ</w:t>
            </w:r>
          </w:p>
        </w:tc>
        <w:tc>
          <w:tcPr>
            <w:tcW w:w="709" w:type="dxa"/>
            <w:vAlign w:val="center"/>
          </w:tcPr>
          <w:p w:rsidR="00D5346E" w:rsidRPr="0070360A" w:rsidRDefault="00D5346E" w:rsidP="0070360A">
            <w:pPr>
              <w:jc w:val="both"/>
              <w:rPr>
                <w:sz w:val="28"/>
                <w:szCs w:val="28"/>
              </w:rPr>
            </w:pPr>
            <w:r w:rsidRPr="0070360A">
              <w:rPr>
                <w:sz w:val="28"/>
                <w:szCs w:val="28"/>
              </w:rPr>
              <w:t>га</w:t>
            </w:r>
          </w:p>
        </w:tc>
        <w:tc>
          <w:tcPr>
            <w:tcW w:w="1370" w:type="dxa"/>
            <w:vAlign w:val="center"/>
          </w:tcPr>
          <w:p w:rsidR="00D5346E" w:rsidRPr="0070360A" w:rsidRDefault="00D5346E" w:rsidP="0070360A">
            <w:pPr>
              <w:jc w:val="both"/>
              <w:rPr>
                <w:sz w:val="28"/>
                <w:szCs w:val="28"/>
              </w:rPr>
            </w:pPr>
            <w:r w:rsidRPr="0070360A">
              <w:rPr>
                <w:sz w:val="28"/>
                <w:szCs w:val="28"/>
              </w:rPr>
              <w:t>2,44</w:t>
            </w:r>
          </w:p>
        </w:tc>
        <w:tc>
          <w:tcPr>
            <w:tcW w:w="1041" w:type="dxa"/>
            <w:gridSpan w:val="2"/>
            <w:vMerge/>
            <w:vAlign w:val="center"/>
          </w:tcPr>
          <w:p w:rsidR="00D5346E" w:rsidRPr="0070360A" w:rsidRDefault="00D5346E" w:rsidP="0070360A">
            <w:pPr>
              <w:jc w:val="both"/>
              <w:rPr>
                <w:sz w:val="28"/>
                <w:szCs w:val="28"/>
              </w:rPr>
            </w:pP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t>Итого по пункту 6</w:t>
            </w:r>
          </w:p>
        </w:tc>
        <w:tc>
          <w:tcPr>
            <w:tcW w:w="709" w:type="dxa"/>
            <w:vAlign w:val="bottom"/>
          </w:tcPr>
          <w:p w:rsidR="00D5346E" w:rsidRPr="0070360A" w:rsidRDefault="00D5346E" w:rsidP="0070360A">
            <w:pPr>
              <w:jc w:val="both"/>
              <w:rPr>
                <w:sz w:val="28"/>
                <w:szCs w:val="28"/>
              </w:rPr>
            </w:pPr>
            <w:r w:rsidRPr="0070360A">
              <w:rPr>
                <w:sz w:val="28"/>
                <w:szCs w:val="28"/>
              </w:rPr>
              <w:t>га</w:t>
            </w:r>
          </w:p>
        </w:tc>
        <w:tc>
          <w:tcPr>
            <w:tcW w:w="1370" w:type="dxa"/>
            <w:vAlign w:val="bottom"/>
          </w:tcPr>
          <w:p w:rsidR="00D5346E" w:rsidRPr="0070360A" w:rsidRDefault="00D5346E" w:rsidP="0070360A">
            <w:pPr>
              <w:jc w:val="both"/>
              <w:rPr>
                <w:sz w:val="28"/>
                <w:szCs w:val="28"/>
              </w:rPr>
            </w:pPr>
            <w:r w:rsidRPr="0070360A">
              <w:rPr>
                <w:sz w:val="28"/>
                <w:szCs w:val="28"/>
              </w:rPr>
              <w:t>3,09</w:t>
            </w:r>
          </w:p>
        </w:tc>
        <w:tc>
          <w:tcPr>
            <w:tcW w:w="1041" w:type="dxa"/>
            <w:gridSpan w:val="2"/>
            <w:vMerge/>
          </w:tcPr>
          <w:p w:rsidR="00D5346E" w:rsidRPr="0070360A" w:rsidRDefault="00D5346E" w:rsidP="0070360A">
            <w:pPr>
              <w:jc w:val="both"/>
              <w:rPr>
                <w:sz w:val="28"/>
                <w:szCs w:val="28"/>
              </w:rPr>
            </w:pPr>
          </w:p>
        </w:tc>
      </w:tr>
      <w:tr w:rsidR="00D5346E" w:rsidRPr="0070360A" w:rsidTr="00D5346E">
        <w:trPr>
          <w:trHeight w:val="151"/>
        </w:trPr>
        <w:tc>
          <w:tcPr>
            <w:tcW w:w="975" w:type="dxa"/>
          </w:tcPr>
          <w:p w:rsidR="00D5346E" w:rsidRPr="0070360A" w:rsidRDefault="00D5346E" w:rsidP="0070360A">
            <w:pPr>
              <w:jc w:val="both"/>
              <w:rPr>
                <w:sz w:val="28"/>
                <w:szCs w:val="28"/>
              </w:rPr>
            </w:pPr>
            <w:r w:rsidRPr="0070360A">
              <w:rPr>
                <w:sz w:val="28"/>
                <w:szCs w:val="28"/>
              </w:rPr>
              <w:t>7.</w:t>
            </w:r>
          </w:p>
        </w:tc>
        <w:tc>
          <w:tcPr>
            <w:tcW w:w="8666" w:type="dxa"/>
            <w:gridSpan w:val="6"/>
          </w:tcPr>
          <w:p w:rsidR="00D5346E" w:rsidRPr="0070360A" w:rsidRDefault="00D5346E" w:rsidP="0070360A">
            <w:pPr>
              <w:jc w:val="both"/>
              <w:rPr>
                <w:sz w:val="28"/>
                <w:szCs w:val="28"/>
              </w:rPr>
            </w:pPr>
            <w:r w:rsidRPr="0070360A">
              <w:rPr>
                <w:sz w:val="28"/>
                <w:szCs w:val="28"/>
              </w:rPr>
              <w:t>Зона акваторий</w:t>
            </w:r>
          </w:p>
        </w:tc>
      </w:tr>
      <w:tr w:rsidR="00D5346E" w:rsidRPr="0070360A" w:rsidTr="00D5346E">
        <w:tc>
          <w:tcPr>
            <w:tcW w:w="975" w:type="dxa"/>
          </w:tcPr>
          <w:p w:rsidR="00D5346E" w:rsidRPr="0070360A" w:rsidRDefault="00D5346E" w:rsidP="0070360A">
            <w:pPr>
              <w:jc w:val="both"/>
              <w:rPr>
                <w:sz w:val="28"/>
                <w:szCs w:val="28"/>
              </w:rPr>
            </w:pPr>
            <w:r w:rsidRPr="0070360A">
              <w:rPr>
                <w:sz w:val="28"/>
                <w:szCs w:val="28"/>
              </w:rPr>
              <w:t>7.1</w:t>
            </w:r>
          </w:p>
        </w:tc>
        <w:tc>
          <w:tcPr>
            <w:tcW w:w="5546" w:type="dxa"/>
            <w:gridSpan w:val="2"/>
          </w:tcPr>
          <w:p w:rsidR="00D5346E" w:rsidRPr="0070360A" w:rsidRDefault="00D5346E" w:rsidP="0070360A">
            <w:pPr>
              <w:jc w:val="both"/>
              <w:rPr>
                <w:sz w:val="28"/>
                <w:szCs w:val="28"/>
              </w:rPr>
            </w:pPr>
            <w:r w:rsidRPr="0070360A">
              <w:rPr>
                <w:sz w:val="28"/>
                <w:szCs w:val="28"/>
              </w:rPr>
              <w:t>Зона акваторий</w:t>
            </w:r>
          </w:p>
        </w:tc>
        <w:tc>
          <w:tcPr>
            <w:tcW w:w="709" w:type="dxa"/>
          </w:tcPr>
          <w:p w:rsidR="00D5346E" w:rsidRPr="0070360A" w:rsidRDefault="00D5346E" w:rsidP="0070360A">
            <w:pPr>
              <w:jc w:val="both"/>
              <w:rPr>
                <w:sz w:val="28"/>
                <w:szCs w:val="28"/>
              </w:rPr>
            </w:pPr>
            <w:r w:rsidRPr="0070360A">
              <w:rPr>
                <w:sz w:val="28"/>
                <w:szCs w:val="28"/>
              </w:rPr>
              <w:t>га</w:t>
            </w:r>
          </w:p>
        </w:tc>
        <w:tc>
          <w:tcPr>
            <w:tcW w:w="1418" w:type="dxa"/>
            <w:gridSpan w:val="2"/>
          </w:tcPr>
          <w:p w:rsidR="00D5346E" w:rsidRPr="0070360A" w:rsidRDefault="00D5346E" w:rsidP="0070360A">
            <w:pPr>
              <w:jc w:val="both"/>
              <w:rPr>
                <w:sz w:val="28"/>
                <w:szCs w:val="28"/>
              </w:rPr>
            </w:pPr>
            <w:r w:rsidRPr="0070360A">
              <w:rPr>
                <w:sz w:val="28"/>
                <w:szCs w:val="28"/>
              </w:rPr>
              <w:t>112,91</w:t>
            </w:r>
          </w:p>
        </w:tc>
        <w:tc>
          <w:tcPr>
            <w:tcW w:w="993" w:type="dxa"/>
            <w:vMerge w:val="restart"/>
            <w:vAlign w:val="center"/>
          </w:tcPr>
          <w:p w:rsidR="00D5346E" w:rsidRPr="0070360A" w:rsidRDefault="00D5346E" w:rsidP="0070360A">
            <w:pPr>
              <w:jc w:val="both"/>
              <w:rPr>
                <w:sz w:val="28"/>
                <w:szCs w:val="28"/>
              </w:rPr>
            </w:pPr>
            <w:r w:rsidRPr="0070360A">
              <w:rPr>
                <w:sz w:val="28"/>
                <w:szCs w:val="28"/>
              </w:rPr>
              <w:t>2,21</w:t>
            </w:r>
          </w:p>
        </w:tc>
      </w:tr>
      <w:tr w:rsidR="00D5346E" w:rsidRPr="0070360A" w:rsidTr="00D5346E">
        <w:tc>
          <w:tcPr>
            <w:tcW w:w="6521" w:type="dxa"/>
            <w:gridSpan w:val="3"/>
          </w:tcPr>
          <w:p w:rsidR="00D5346E" w:rsidRPr="0070360A" w:rsidRDefault="00D5346E" w:rsidP="0070360A">
            <w:pPr>
              <w:jc w:val="both"/>
              <w:rPr>
                <w:sz w:val="28"/>
                <w:szCs w:val="28"/>
              </w:rPr>
            </w:pPr>
            <w:r w:rsidRPr="0070360A">
              <w:rPr>
                <w:sz w:val="28"/>
                <w:szCs w:val="28"/>
              </w:rPr>
              <w:t>Итого по пункту 7</w:t>
            </w:r>
          </w:p>
        </w:tc>
        <w:tc>
          <w:tcPr>
            <w:tcW w:w="709" w:type="dxa"/>
          </w:tcPr>
          <w:p w:rsidR="00D5346E" w:rsidRPr="0070360A" w:rsidRDefault="00D5346E" w:rsidP="0070360A">
            <w:pPr>
              <w:jc w:val="both"/>
              <w:rPr>
                <w:sz w:val="28"/>
                <w:szCs w:val="28"/>
              </w:rPr>
            </w:pPr>
            <w:r w:rsidRPr="0070360A">
              <w:rPr>
                <w:sz w:val="28"/>
                <w:szCs w:val="28"/>
              </w:rPr>
              <w:t>га</w:t>
            </w:r>
          </w:p>
        </w:tc>
        <w:tc>
          <w:tcPr>
            <w:tcW w:w="1418" w:type="dxa"/>
            <w:gridSpan w:val="2"/>
          </w:tcPr>
          <w:p w:rsidR="00D5346E" w:rsidRPr="0070360A" w:rsidRDefault="00D5346E" w:rsidP="0070360A">
            <w:pPr>
              <w:jc w:val="both"/>
              <w:rPr>
                <w:sz w:val="28"/>
                <w:szCs w:val="28"/>
              </w:rPr>
            </w:pPr>
            <w:r w:rsidRPr="0070360A">
              <w:rPr>
                <w:sz w:val="28"/>
                <w:szCs w:val="28"/>
              </w:rPr>
              <w:t>112,91</w:t>
            </w:r>
          </w:p>
        </w:tc>
        <w:tc>
          <w:tcPr>
            <w:tcW w:w="993" w:type="dxa"/>
            <w:vMerge/>
          </w:tcPr>
          <w:p w:rsidR="00D5346E" w:rsidRPr="0070360A" w:rsidRDefault="00D5346E" w:rsidP="0070360A">
            <w:pPr>
              <w:jc w:val="both"/>
              <w:rPr>
                <w:sz w:val="28"/>
                <w:szCs w:val="28"/>
              </w:rPr>
            </w:pPr>
          </w:p>
        </w:tc>
      </w:tr>
    </w:tbl>
    <w:p w:rsidR="00D5346E" w:rsidRPr="0070360A" w:rsidRDefault="00D5346E" w:rsidP="0070360A">
      <w:pPr>
        <w:jc w:val="both"/>
        <w:rPr>
          <w:sz w:val="28"/>
          <w:szCs w:val="28"/>
        </w:rPr>
      </w:pPr>
      <w:bookmarkStart w:id="113" w:name="_Toc469070921"/>
      <w:bookmarkStart w:id="114" w:name="_Toc469589677"/>
      <w:bookmarkStart w:id="115" w:name="_Toc169613020"/>
      <w:r w:rsidRPr="0070360A">
        <w:rPr>
          <w:sz w:val="28"/>
          <w:szCs w:val="28"/>
        </w:rPr>
        <w:t>Целевые показатели развития сельского поселения, включая социально-экономические</w:t>
      </w:r>
      <w:bookmarkEnd w:id="113"/>
      <w:bookmarkEnd w:id="114"/>
      <w:bookmarkEnd w:id="115"/>
    </w:p>
    <w:p w:rsidR="00D5346E" w:rsidRPr="0070360A" w:rsidRDefault="00D5346E" w:rsidP="0070360A">
      <w:pPr>
        <w:jc w:val="both"/>
        <w:rPr>
          <w:sz w:val="28"/>
          <w:szCs w:val="28"/>
        </w:rPr>
      </w:pPr>
      <w:r w:rsidRPr="0070360A">
        <w:rPr>
          <w:sz w:val="28"/>
          <w:szCs w:val="28"/>
        </w:rPr>
        <w:t>Таблица 51</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847"/>
        <w:gridCol w:w="3489"/>
        <w:gridCol w:w="2127"/>
        <w:gridCol w:w="1702"/>
        <w:gridCol w:w="1559"/>
      </w:tblGrid>
      <w:tr w:rsidR="00D5346E" w:rsidRPr="0070360A" w:rsidTr="00D5346E">
        <w:trPr>
          <w:tblHeader/>
        </w:trPr>
        <w:tc>
          <w:tcPr>
            <w:tcW w:w="847" w:type="dxa"/>
            <w:vAlign w:val="center"/>
          </w:tcPr>
          <w:bookmarkEnd w:id="92"/>
          <w:bookmarkEnd w:id="93"/>
          <w:p w:rsidR="00D5346E" w:rsidRPr="0070360A" w:rsidRDefault="00D5346E" w:rsidP="0070360A">
            <w:pPr>
              <w:jc w:val="both"/>
              <w:rPr>
                <w:sz w:val="28"/>
                <w:szCs w:val="28"/>
              </w:rPr>
            </w:pPr>
            <w:r w:rsidRPr="0070360A">
              <w:rPr>
                <w:sz w:val="28"/>
                <w:szCs w:val="28"/>
              </w:rPr>
              <w:t>№ п/п</w:t>
            </w:r>
          </w:p>
        </w:tc>
        <w:tc>
          <w:tcPr>
            <w:tcW w:w="3489" w:type="dxa"/>
            <w:vAlign w:val="center"/>
          </w:tcPr>
          <w:p w:rsidR="00D5346E" w:rsidRPr="0070360A" w:rsidRDefault="00D5346E" w:rsidP="0070360A">
            <w:pPr>
              <w:jc w:val="both"/>
              <w:rPr>
                <w:sz w:val="28"/>
                <w:szCs w:val="28"/>
              </w:rPr>
            </w:pPr>
            <w:r w:rsidRPr="0070360A">
              <w:rPr>
                <w:sz w:val="28"/>
                <w:szCs w:val="28"/>
              </w:rPr>
              <w:t>Показатели</w:t>
            </w:r>
          </w:p>
        </w:tc>
        <w:tc>
          <w:tcPr>
            <w:tcW w:w="2127" w:type="dxa"/>
            <w:vAlign w:val="center"/>
          </w:tcPr>
          <w:p w:rsidR="00D5346E" w:rsidRPr="0070360A" w:rsidRDefault="00D5346E" w:rsidP="0070360A">
            <w:pPr>
              <w:jc w:val="both"/>
              <w:rPr>
                <w:sz w:val="28"/>
                <w:szCs w:val="28"/>
              </w:rPr>
            </w:pPr>
            <w:r w:rsidRPr="0070360A">
              <w:rPr>
                <w:sz w:val="28"/>
                <w:szCs w:val="28"/>
              </w:rPr>
              <w:t>Единица</w:t>
            </w:r>
          </w:p>
          <w:p w:rsidR="00D5346E" w:rsidRPr="0070360A" w:rsidRDefault="00D5346E" w:rsidP="0070360A">
            <w:pPr>
              <w:jc w:val="both"/>
              <w:rPr>
                <w:sz w:val="28"/>
                <w:szCs w:val="28"/>
              </w:rPr>
            </w:pPr>
            <w:r w:rsidRPr="0070360A">
              <w:rPr>
                <w:sz w:val="28"/>
                <w:szCs w:val="28"/>
              </w:rPr>
              <w:t>измерения</w:t>
            </w:r>
          </w:p>
        </w:tc>
        <w:tc>
          <w:tcPr>
            <w:tcW w:w="1702" w:type="dxa"/>
            <w:vAlign w:val="center"/>
          </w:tcPr>
          <w:p w:rsidR="00D5346E" w:rsidRPr="0070360A" w:rsidRDefault="00D5346E" w:rsidP="0070360A">
            <w:pPr>
              <w:jc w:val="both"/>
              <w:rPr>
                <w:sz w:val="28"/>
                <w:szCs w:val="28"/>
              </w:rPr>
            </w:pPr>
            <w:r w:rsidRPr="0070360A">
              <w:rPr>
                <w:sz w:val="28"/>
                <w:szCs w:val="28"/>
              </w:rPr>
              <w:t>Современное состояние</w:t>
            </w:r>
          </w:p>
        </w:tc>
        <w:tc>
          <w:tcPr>
            <w:tcW w:w="1559" w:type="dxa"/>
            <w:vAlign w:val="center"/>
          </w:tcPr>
          <w:p w:rsidR="00D5346E" w:rsidRPr="0070360A" w:rsidRDefault="00D5346E" w:rsidP="0070360A">
            <w:pPr>
              <w:jc w:val="both"/>
              <w:rPr>
                <w:sz w:val="28"/>
                <w:szCs w:val="28"/>
              </w:rPr>
            </w:pPr>
            <w:r w:rsidRPr="0070360A">
              <w:rPr>
                <w:sz w:val="28"/>
                <w:szCs w:val="28"/>
              </w:rPr>
              <w:t>Расчетный срок</w:t>
            </w:r>
          </w:p>
        </w:tc>
      </w:tr>
      <w:tr w:rsidR="00D5346E" w:rsidRPr="0070360A" w:rsidTr="00D5346E">
        <w:trPr>
          <w:tblHeader/>
        </w:trPr>
        <w:tc>
          <w:tcPr>
            <w:tcW w:w="847" w:type="dxa"/>
            <w:vAlign w:val="center"/>
          </w:tcPr>
          <w:p w:rsidR="00D5346E" w:rsidRPr="0070360A" w:rsidRDefault="00D5346E" w:rsidP="0070360A">
            <w:pPr>
              <w:jc w:val="both"/>
              <w:rPr>
                <w:sz w:val="28"/>
                <w:szCs w:val="28"/>
              </w:rPr>
            </w:pPr>
            <w:r w:rsidRPr="0070360A">
              <w:rPr>
                <w:sz w:val="28"/>
                <w:szCs w:val="28"/>
              </w:rPr>
              <w:t>1</w:t>
            </w:r>
          </w:p>
        </w:tc>
        <w:tc>
          <w:tcPr>
            <w:tcW w:w="3489" w:type="dxa"/>
            <w:vAlign w:val="center"/>
          </w:tcPr>
          <w:p w:rsidR="00D5346E" w:rsidRPr="0070360A" w:rsidRDefault="00D5346E" w:rsidP="0070360A">
            <w:pPr>
              <w:jc w:val="both"/>
              <w:rPr>
                <w:sz w:val="28"/>
                <w:szCs w:val="28"/>
              </w:rPr>
            </w:pPr>
            <w:r w:rsidRPr="0070360A">
              <w:rPr>
                <w:sz w:val="28"/>
                <w:szCs w:val="28"/>
              </w:rPr>
              <w:t>2</w:t>
            </w:r>
          </w:p>
        </w:tc>
        <w:tc>
          <w:tcPr>
            <w:tcW w:w="2127" w:type="dxa"/>
            <w:vAlign w:val="center"/>
          </w:tcPr>
          <w:p w:rsidR="00D5346E" w:rsidRPr="0070360A" w:rsidRDefault="00D5346E" w:rsidP="0070360A">
            <w:pPr>
              <w:jc w:val="both"/>
              <w:rPr>
                <w:sz w:val="28"/>
                <w:szCs w:val="28"/>
              </w:rPr>
            </w:pPr>
            <w:r w:rsidRPr="0070360A">
              <w:rPr>
                <w:sz w:val="28"/>
                <w:szCs w:val="28"/>
              </w:rPr>
              <w:t>3</w:t>
            </w:r>
          </w:p>
        </w:tc>
        <w:tc>
          <w:tcPr>
            <w:tcW w:w="1702" w:type="dxa"/>
            <w:vAlign w:val="center"/>
          </w:tcPr>
          <w:p w:rsidR="00D5346E" w:rsidRPr="0070360A" w:rsidRDefault="00D5346E" w:rsidP="0070360A">
            <w:pPr>
              <w:jc w:val="both"/>
              <w:rPr>
                <w:sz w:val="28"/>
                <w:szCs w:val="28"/>
              </w:rPr>
            </w:pPr>
            <w:r w:rsidRPr="0070360A">
              <w:rPr>
                <w:sz w:val="28"/>
                <w:szCs w:val="28"/>
              </w:rPr>
              <w:t>4</w:t>
            </w:r>
          </w:p>
        </w:tc>
        <w:tc>
          <w:tcPr>
            <w:tcW w:w="1559" w:type="dxa"/>
            <w:vAlign w:val="center"/>
          </w:tcPr>
          <w:p w:rsidR="00D5346E" w:rsidRPr="0070360A" w:rsidRDefault="00D5346E" w:rsidP="0070360A">
            <w:pPr>
              <w:jc w:val="both"/>
              <w:rPr>
                <w:sz w:val="28"/>
                <w:szCs w:val="28"/>
              </w:rPr>
            </w:pPr>
            <w:r w:rsidRPr="0070360A">
              <w:rPr>
                <w:sz w:val="28"/>
                <w:szCs w:val="28"/>
              </w:rPr>
              <w:t>5</w:t>
            </w:r>
          </w:p>
        </w:tc>
      </w:tr>
      <w:tr w:rsidR="00D5346E" w:rsidRPr="0070360A" w:rsidTr="00D5346E">
        <w:tc>
          <w:tcPr>
            <w:tcW w:w="847" w:type="dxa"/>
            <w:shd w:val="clear" w:color="auto" w:fill="D9D9D9"/>
            <w:vAlign w:val="center"/>
          </w:tcPr>
          <w:p w:rsidR="00D5346E" w:rsidRPr="0070360A" w:rsidRDefault="00D5346E" w:rsidP="0070360A">
            <w:pPr>
              <w:jc w:val="both"/>
              <w:rPr>
                <w:sz w:val="28"/>
                <w:szCs w:val="28"/>
              </w:rPr>
            </w:pPr>
            <w:r w:rsidRPr="0070360A">
              <w:rPr>
                <w:sz w:val="28"/>
                <w:szCs w:val="28"/>
              </w:rPr>
              <w:t>I</w:t>
            </w:r>
          </w:p>
        </w:tc>
        <w:tc>
          <w:tcPr>
            <w:tcW w:w="3489" w:type="dxa"/>
            <w:shd w:val="clear" w:color="auto" w:fill="D9D9D9"/>
          </w:tcPr>
          <w:p w:rsidR="00D5346E" w:rsidRPr="0070360A" w:rsidRDefault="00D5346E" w:rsidP="0070360A">
            <w:pPr>
              <w:jc w:val="both"/>
              <w:rPr>
                <w:sz w:val="28"/>
                <w:szCs w:val="28"/>
              </w:rPr>
            </w:pPr>
            <w:r w:rsidRPr="0070360A">
              <w:rPr>
                <w:sz w:val="28"/>
                <w:szCs w:val="28"/>
              </w:rPr>
              <w:t>ТЕРРИТОРИЯ</w:t>
            </w:r>
          </w:p>
        </w:tc>
        <w:tc>
          <w:tcPr>
            <w:tcW w:w="2127" w:type="dxa"/>
            <w:shd w:val="clear" w:color="auto" w:fill="D9D9D9"/>
          </w:tcPr>
          <w:p w:rsidR="00D5346E" w:rsidRPr="0070360A" w:rsidRDefault="00D5346E" w:rsidP="0070360A">
            <w:pPr>
              <w:jc w:val="both"/>
              <w:rPr>
                <w:sz w:val="28"/>
                <w:szCs w:val="28"/>
              </w:rPr>
            </w:pPr>
          </w:p>
        </w:tc>
        <w:tc>
          <w:tcPr>
            <w:tcW w:w="1702" w:type="dxa"/>
            <w:shd w:val="clear" w:color="auto" w:fill="D9D9D9"/>
            <w:vAlign w:val="center"/>
          </w:tcPr>
          <w:p w:rsidR="00D5346E" w:rsidRPr="0070360A" w:rsidRDefault="00D5346E" w:rsidP="0070360A">
            <w:pPr>
              <w:jc w:val="both"/>
              <w:rPr>
                <w:sz w:val="28"/>
                <w:szCs w:val="28"/>
              </w:rPr>
            </w:pPr>
          </w:p>
        </w:tc>
        <w:tc>
          <w:tcPr>
            <w:tcW w:w="1559" w:type="dxa"/>
            <w:shd w:val="clear" w:color="auto" w:fill="D9D9D9"/>
            <w:vAlign w:val="center"/>
          </w:tcPr>
          <w:p w:rsidR="00D5346E" w:rsidRPr="0070360A" w:rsidRDefault="00D5346E" w:rsidP="0070360A">
            <w:pPr>
              <w:jc w:val="both"/>
              <w:rPr>
                <w:sz w:val="28"/>
                <w:szCs w:val="28"/>
              </w:rPr>
            </w:pPr>
          </w:p>
        </w:tc>
      </w:tr>
      <w:tr w:rsidR="00D5346E" w:rsidRPr="0070360A" w:rsidTr="00D5346E">
        <w:tc>
          <w:tcPr>
            <w:tcW w:w="847" w:type="dxa"/>
            <w:vAlign w:val="center"/>
          </w:tcPr>
          <w:p w:rsidR="00D5346E" w:rsidRPr="0070360A" w:rsidRDefault="00D5346E" w:rsidP="0070360A">
            <w:pPr>
              <w:jc w:val="both"/>
              <w:rPr>
                <w:sz w:val="28"/>
                <w:szCs w:val="28"/>
              </w:rPr>
            </w:pPr>
          </w:p>
        </w:tc>
        <w:tc>
          <w:tcPr>
            <w:tcW w:w="3489" w:type="dxa"/>
          </w:tcPr>
          <w:p w:rsidR="00D5346E" w:rsidRPr="0070360A" w:rsidRDefault="00D5346E" w:rsidP="0070360A">
            <w:pPr>
              <w:jc w:val="both"/>
              <w:rPr>
                <w:sz w:val="28"/>
                <w:szCs w:val="28"/>
              </w:rPr>
            </w:pPr>
            <w:r w:rsidRPr="0070360A">
              <w:rPr>
                <w:sz w:val="28"/>
                <w:szCs w:val="28"/>
              </w:rPr>
              <w:t>Общая площадь земель в административных границах Ленинского сельского поселения</w:t>
            </w:r>
          </w:p>
          <w:p w:rsidR="00D5346E" w:rsidRPr="0070360A" w:rsidRDefault="00D5346E" w:rsidP="0070360A">
            <w:pPr>
              <w:jc w:val="both"/>
              <w:rPr>
                <w:sz w:val="28"/>
                <w:szCs w:val="28"/>
              </w:rPr>
            </w:pPr>
            <w:r w:rsidRPr="0070360A">
              <w:rPr>
                <w:sz w:val="28"/>
                <w:szCs w:val="28"/>
              </w:rPr>
              <w:t>в том числе:</w:t>
            </w:r>
          </w:p>
        </w:tc>
        <w:tc>
          <w:tcPr>
            <w:tcW w:w="2127" w:type="dxa"/>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5 118,63</w:t>
            </w:r>
          </w:p>
        </w:tc>
        <w:tc>
          <w:tcPr>
            <w:tcW w:w="1559" w:type="dxa"/>
            <w:vAlign w:val="center"/>
          </w:tcPr>
          <w:p w:rsidR="00D5346E" w:rsidRPr="0070360A" w:rsidRDefault="00D5346E" w:rsidP="0070360A">
            <w:pPr>
              <w:jc w:val="both"/>
              <w:rPr>
                <w:sz w:val="28"/>
                <w:szCs w:val="28"/>
              </w:rPr>
            </w:pPr>
            <w:r w:rsidRPr="0070360A">
              <w:rPr>
                <w:sz w:val="28"/>
                <w:szCs w:val="28"/>
              </w:rPr>
              <w:t>5 118,63</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t>1.</w:t>
            </w:r>
          </w:p>
        </w:tc>
        <w:tc>
          <w:tcPr>
            <w:tcW w:w="3489" w:type="dxa"/>
            <w:vAlign w:val="center"/>
          </w:tcPr>
          <w:p w:rsidR="00D5346E" w:rsidRPr="0070360A" w:rsidRDefault="00D5346E" w:rsidP="0070360A">
            <w:pPr>
              <w:jc w:val="both"/>
              <w:rPr>
                <w:sz w:val="28"/>
                <w:szCs w:val="28"/>
              </w:rPr>
            </w:pPr>
            <w:r w:rsidRPr="0070360A">
              <w:rPr>
                <w:sz w:val="28"/>
                <w:szCs w:val="28"/>
              </w:rPr>
              <w:t>Земли сельскохозяйственного назначения</w:t>
            </w:r>
          </w:p>
        </w:tc>
        <w:tc>
          <w:tcPr>
            <w:tcW w:w="2127" w:type="dxa"/>
            <w:vAlign w:val="center"/>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4 563,16</w:t>
            </w:r>
          </w:p>
        </w:tc>
        <w:tc>
          <w:tcPr>
            <w:tcW w:w="1559" w:type="dxa"/>
            <w:vAlign w:val="center"/>
          </w:tcPr>
          <w:p w:rsidR="00D5346E" w:rsidRPr="0070360A" w:rsidRDefault="00D5346E" w:rsidP="0070360A">
            <w:pPr>
              <w:jc w:val="both"/>
              <w:rPr>
                <w:sz w:val="28"/>
                <w:szCs w:val="28"/>
              </w:rPr>
            </w:pPr>
            <w:r w:rsidRPr="0070360A">
              <w:rPr>
                <w:sz w:val="28"/>
                <w:szCs w:val="28"/>
              </w:rPr>
              <w:t>4 687,8</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lastRenderedPageBreak/>
              <w:t>2.</w:t>
            </w:r>
          </w:p>
        </w:tc>
        <w:tc>
          <w:tcPr>
            <w:tcW w:w="3489" w:type="dxa"/>
            <w:vAlign w:val="center"/>
          </w:tcPr>
          <w:p w:rsidR="00D5346E" w:rsidRPr="0070360A" w:rsidRDefault="00D5346E" w:rsidP="0070360A">
            <w:pPr>
              <w:jc w:val="both"/>
              <w:rPr>
                <w:sz w:val="28"/>
                <w:szCs w:val="28"/>
              </w:rPr>
            </w:pPr>
            <w:r w:rsidRPr="0070360A">
              <w:rPr>
                <w:sz w:val="28"/>
                <w:szCs w:val="28"/>
              </w:rPr>
              <w:t>Земли населенных пунктов:</w:t>
            </w:r>
          </w:p>
        </w:tc>
        <w:tc>
          <w:tcPr>
            <w:tcW w:w="2127" w:type="dxa"/>
            <w:vAlign w:val="center"/>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522,5</w:t>
            </w:r>
          </w:p>
        </w:tc>
        <w:tc>
          <w:tcPr>
            <w:tcW w:w="1559" w:type="dxa"/>
            <w:vAlign w:val="center"/>
          </w:tcPr>
          <w:p w:rsidR="00D5346E" w:rsidRPr="0070360A" w:rsidRDefault="00D5346E" w:rsidP="0070360A">
            <w:pPr>
              <w:jc w:val="both"/>
              <w:rPr>
                <w:sz w:val="28"/>
                <w:szCs w:val="28"/>
              </w:rPr>
            </w:pPr>
            <w:r w:rsidRPr="0070360A">
              <w:rPr>
                <w:sz w:val="28"/>
                <w:szCs w:val="28"/>
              </w:rPr>
              <w:t>372,26</w:t>
            </w:r>
          </w:p>
        </w:tc>
      </w:tr>
      <w:tr w:rsidR="00D5346E" w:rsidRPr="0070360A" w:rsidTr="00D5346E">
        <w:tc>
          <w:tcPr>
            <w:tcW w:w="847" w:type="dxa"/>
          </w:tcPr>
          <w:p w:rsidR="00D5346E" w:rsidRPr="0070360A" w:rsidRDefault="00D5346E" w:rsidP="0070360A">
            <w:pPr>
              <w:jc w:val="both"/>
              <w:rPr>
                <w:sz w:val="28"/>
                <w:szCs w:val="28"/>
              </w:rPr>
            </w:pPr>
            <w:r w:rsidRPr="0070360A">
              <w:rPr>
                <w:sz w:val="28"/>
                <w:szCs w:val="28"/>
              </w:rPr>
              <w:t>2.1</w:t>
            </w:r>
          </w:p>
        </w:tc>
        <w:tc>
          <w:tcPr>
            <w:tcW w:w="3489" w:type="dxa"/>
            <w:vAlign w:val="center"/>
          </w:tcPr>
          <w:p w:rsidR="00D5346E" w:rsidRPr="0070360A" w:rsidRDefault="00D5346E" w:rsidP="0070360A">
            <w:pPr>
              <w:jc w:val="both"/>
              <w:rPr>
                <w:sz w:val="28"/>
                <w:szCs w:val="28"/>
              </w:rPr>
            </w:pPr>
            <w:r w:rsidRPr="0070360A">
              <w:rPr>
                <w:sz w:val="28"/>
                <w:szCs w:val="28"/>
              </w:rPr>
              <w:t>Земли населенного пункта</w:t>
            </w:r>
          </w:p>
          <w:p w:rsidR="00D5346E" w:rsidRPr="0070360A" w:rsidRDefault="00D5346E" w:rsidP="0070360A">
            <w:pPr>
              <w:jc w:val="both"/>
              <w:rPr>
                <w:sz w:val="28"/>
                <w:szCs w:val="28"/>
              </w:rPr>
            </w:pPr>
            <w:r w:rsidRPr="0070360A">
              <w:rPr>
                <w:sz w:val="28"/>
                <w:szCs w:val="28"/>
              </w:rPr>
              <w:t>х. Безлесный</w:t>
            </w:r>
          </w:p>
        </w:tc>
        <w:tc>
          <w:tcPr>
            <w:tcW w:w="2127" w:type="dxa"/>
            <w:vAlign w:val="center"/>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522,5</w:t>
            </w:r>
          </w:p>
        </w:tc>
        <w:tc>
          <w:tcPr>
            <w:tcW w:w="1559" w:type="dxa"/>
            <w:vAlign w:val="center"/>
          </w:tcPr>
          <w:p w:rsidR="00D5346E" w:rsidRPr="0070360A" w:rsidRDefault="00D5346E" w:rsidP="0070360A">
            <w:pPr>
              <w:jc w:val="both"/>
              <w:rPr>
                <w:sz w:val="28"/>
                <w:szCs w:val="28"/>
              </w:rPr>
            </w:pPr>
            <w:r w:rsidRPr="0070360A">
              <w:rPr>
                <w:sz w:val="28"/>
                <w:szCs w:val="28"/>
              </w:rPr>
              <w:t>372,26</w:t>
            </w:r>
          </w:p>
        </w:tc>
      </w:tr>
      <w:tr w:rsidR="00D5346E" w:rsidRPr="0070360A" w:rsidTr="00D5346E">
        <w:tc>
          <w:tcPr>
            <w:tcW w:w="847" w:type="dxa"/>
          </w:tcPr>
          <w:p w:rsidR="00D5346E" w:rsidRPr="0070360A" w:rsidRDefault="00D5346E" w:rsidP="0070360A">
            <w:pPr>
              <w:jc w:val="both"/>
              <w:rPr>
                <w:sz w:val="28"/>
                <w:szCs w:val="28"/>
              </w:rPr>
            </w:pPr>
            <w:r w:rsidRPr="0070360A">
              <w:rPr>
                <w:sz w:val="28"/>
                <w:szCs w:val="28"/>
              </w:rPr>
              <w:t>3.</w:t>
            </w:r>
          </w:p>
        </w:tc>
        <w:tc>
          <w:tcPr>
            <w:tcW w:w="3489" w:type="dxa"/>
            <w:vAlign w:val="center"/>
          </w:tcPr>
          <w:p w:rsidR="00D5346E" w:rsidRPr="0070360A" w:rsidRDefault="00D5346E" w:rsidP="0070360A">
            <w:pPr>
              <w:jc w:val="both"/>
              <w:rPr>
                <w:sz w:val="28"/>
                <w:szCs w:val="28"/>
              </w:rPr>
            </w:pPr>
            <w:r w:rsidRPr="0070360A">
              <w:rPr>
                <w:sz w:val="28"/>
                <w:szCs w:val="28"/>
              </w:rPr>
              <w:t xml:space="preserve">Земли промышленности, энергетики, транспорта, связи, радиовещания </w:t>
            </w:r>
          </w:p>
        </w:tc>
        <w:tc>
          <w:tcPr>
            <w:tcW w:w="2127" w:type="dxa"/>
            <w:vAlign w:val="center"/>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2,54</w:t>
            </w:r>
          </w:p>
        </w:tc>
        <w:tc>
          <w:tcPr>
            <w:tcW w:w="1559" w:type="dxa"/>
            <w:vAlign w:val="center"/>
          </w:tcPr>
          <w:p w:rsidR="00D5346E" w:rsidRPr="0070360A" w:rsidRDefault="00D5346E" w:rsidP="0070360A">
            <w:pPr>
              <w:jc w:val="both"/>
              <w:rPr>
                <w:sz w:val="28"/>
                <w:szCs w:val="28"/>
              </w:rPr>
            </w:pPr>
            <w:r w:rsidRPr="0070360A">
              <w:rPr>
                <w:sz w:val="28"/>
                <w:szCs w:val="28"/>
              </w:rPr>
              <w:t>5,19</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t>4.</w:t>
            </w:r>
          </w:p>
        </w:tc>
        <w:tc>
          <w:tcPr>
            <w:tcW w:w="3489" w:type="dxa"/>
            <w:vAlign w:val="center"/>
          </w:tcPr>
          <w:p w:rsidR="00D5346E" w:rsidRPr="0070360A" w:rsidRDefault="00D5346E" w:rsidP="0070360A">
            <w:pPr>
              <w:jc w:val="both"/>
              <w:rPr>
                <w:sz w:val="28"/>
                <w:szCs w:val="28"/>
              </w:rPr>
            </w:pPr>
            <w:r w:rsidRPr="0070360A">
              <w:rPr>
                <w:sz w:val="28"/>
                <w:szCs w:val="28"/>
              </w:rPr>
              <w:t>Земли водного фонда</w:t>
            </w:r>
          </w:p>
        </w:tc>
        <w:tc>
          <w:tcPr>
            <w:tcW w:w="2127" w:type="dxa"/>
            <w:vAlign w:val="center"/>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51,26</w:t>
            </w:r>
          </w:p>
        </w:tc>
        <w:tc>
          <w:tcPr>
            <w:tcW w:w="1559" w:type="dxa"/>
            <w:vAlign w:val="center"/>
          </w:tcPr>
          <w:p w:rsidR="00D5346E" w:rsidRPr="0070360A" w:rsidRDefault="00D5346E" w:rsidP="0070360A">
            <w:pPr>
              <w:jc w:val="both"/>
              <w:rPr>
                <w:sz w:val="28"/>
                <w:szCs w:val="28"/>
              </w:rPr>
            </w:pPr>
            <w:r w:rsidRPr="0070360A">
              <w:rPr>
                <w:sz w:val="28"/>
                <w:szCs w:val="28"/>
              </w:rPr>
              <w:t>51,26</w:t>
            </w:r>
          </w:p>
        </w:tc>
      </w:tr>
      <w:tr w:rsidR="00D5346E" w:rsidRPr="0070360A" w:rsidTr="00D5346E">
        <w:tc>
          <w:tcPr>
            <w:tcW w:w="847" w:type="dxa"/>
            <w:vAlign w:val="center"/>
          </w:tcPr>
          <w:p w:rsidR="00D5346E" w:rsidRPr="0070360A" w:rsidRDefault="00D5346E" w:rsidP="0070360A">
            <w:pPr>
              <w:jc w:val="both"/>
              <w:rPr>
                <w:sz w:val="28"/>
                <w:szCs w:val="28"/>
              </w:rPr>
            </w:pPr>
            <w:r w:rsidRPr="0070360A">
              <w:rPr>
                <w:sz w:val="28"/>
                <w:szCs w:val="28"/>
              </w:rPr>
              <w:t>5.</w:t>
            </w:r>
          </w:p>
        </w:tc>
        <w:tc>
          <w:tcPr>
            <w:tcW w:w="3489" w:type="dxa"/>
            <w:vAlign w:val="center"/>
          </w:tcPr>
          <w:p w:rsidR="00D5346E" w:rsidRPr="0070360A" w:rsidRDefault="00D5346E" w:rsidP="0070360A">
            <w:pPr>
              <w:jc w:val="both"/>
              <w:rPr>
                <w:sz w:val="28"/>
                <w:szCs w:val="28"/>
              </w:rPr>
            </w:pPr>
            <w:r w:rsidRPr="0070360A">
              <w:rPr>
                <w:sz w:val="28"/>
                <w:szCs w:val="28"/>
              </w:rPr>
              <w:t>Земли особо охраняемых территорий и объектов</w:t>
            </w:r>
          </w:p>
        </w:tc>
        <w:tc>
          <w:tcPr>
            <w:tcW w:w="2127" w:type="dxa"/>
            <w:vAlign w:val="center"/>
          </w:tcPr>
          <w:p w:rsidR="00D5346E" w:rsidRPr="0070360A" w:rsidRDefault="00D5346E" w:rsidP="0070360A">
            <w:pPr>
              <w:jc w:val="both"/>
              <w:rPr>
                <w:sz w:val="28"/>
                <w:szCs w:val="28"/>
              </w:rPr>
            </w:pPr>
            <w:r w:rsidRPr="0070360A">
              <w:rPr>
                <w:sz w:val="28"/>
                <w:szCs w:val="28"/>
              </w:rPr>
              <w:t>га</w:t>
            </w:r>
          </w:p>
        </w:tc>
        <w:tc>
          <w:tcPr>
            <w:tcW w:w="1702" w:type="dxa"/>
            <w:vAlign w:val="center"/>
          </w:tcPr>
          <w:p w:rsidR="00D5346E" w:rsidRPr="0070360A" w:rsidRDefault="00D5346E" w:rsidP="0070360A">
            <w:pPr>
              <w:jc w:val="both"/>
              <w:rPr>
                <w:sz w:val="28"/>
                <w:szCs w:val="28"/>
              </w:rPr>
            </w:pPr>
            <w:r w:rsidRPr="0070360A">
              <w:rPr>
                <w:sz w:val="28"/>
                <w:szCs w:val="28"/>
              </w:rPr>
              <w:t>-</w:t>
            </w:r>
          </w:p>
        </w:tc>
        <w:tc>
          <w:tcPr>
            <w:tcW w:w="1559" w:type="dxa"/>
            <w:vAlign w:val="center"/>
          </w:tcPr>
          <w:p w:rsidR="00D5346E" w:rsidRPr="0070360A" w:rsidRDefault="00D5346E" w:rsidP="0070360A">
            <w:pPr>
              <w:jc w:val="both"/>
              <w:rPr>
                <w:sz w:val="28"/>
                <w:szCs w:val="28"/>
              </w:rPr>
            </w:pPr>
            <w:r w:rsidRPr="0070360A">
              <w:rPr>
                <w:sz w:val="28"/>
                <w:szCs w:val="28"/>
              </w:rPr>
              <w:t>3,98</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II</w:t>
            </w:r>
          </w:p>
        </w:tc>
        <w:tc>
          <w:tcPr>
            <w:tcW w:w="3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НАСЕЛЕНИЕ</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5346E" w:rsidRPr="0070360A" w:rsidRDefault="00D5346E" w:rsidP="0070360A">
            <w:pPr>
              <w:jc w:val="both"/>
              <w:rPr>
                <w:sz w:val="28"/>
                <w:szCs w:val="28"/>
              </w:rPr>
            </w:pP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2.1</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Численность населения</w:t>
            </w: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чел.</w:t>
            </w:r>
          </w:p>
        </w:tc>
        <w:tc>
          <w:tcPr>
            <w:tcW w:w="1702"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1138</w:t>
            </w: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1167</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2.2</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Возрастная структура населения:</w:t>
            </w:r>
          </w:p>
        </w:tc>
        <w:tc>
          <w:tcPr>
            <w:tcW w:w="2127"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r>
      <w:tr w:rsidR="00D5346E" w:rsidRPr="0070360A" w:rsidTr="00D5346E">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2.2.1</w:t>
            </w:r>
          </w:p>
        </w:tc>
        <w:tc>
          <w:tcPr>
            <w:tcW w:w="3489" w:type="dxa"/>
            <w:vMerge w:val="restart"/>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 младше трудоспособного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чел.</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205</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200</w:t>
            </w:r>
          </w:p>
        </w:tc>
      </w:tr>
      <w:tr w:rsidR="00D5346E" w:rsidRPr="0070360A" w:rsidTr="00D5346E">
        <w:tc>
          <w:tcPr>
            <w:tcW w:w="847"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 от общей численности населения</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17</w:t>
            </w:r>
          </w:p>
        </w:tc>
      </w:tr>
      <w:tr w:rsidR="00D5346E" w:rsidRPr="0070360A" w:rsidTr="00D5346E">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2.2.2</w:t>
            </w:r>
          </w:p>
        </w:tc>
        <w:tc>
          <w:tcPr>
            <w:tcW w:w="3489" w:type="dxa"/>
            <w:vMerge w:val="restart"/>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 трудоспособного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чел.</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546</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602</w:t>
            </w:r>
          </w:p>
        </w:tc>
      </w:tr>
      <w:tr w:rsidR="00D5346E" w:rsidRPr="0070360A" w:rsidTr="00D5346E">
        <w:tc>
          <w:tcPr>
            <w:tcW w:w="847"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 от общей численности населения</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48</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51</w:t>
            </w:r>
          </w:p>
        </w:tc>
      </w:tr>
      <w:tr w:rsidR="00D5346E" w:rsidRPr="0070360A" w:rsidTr="00D5346E">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2.2.3</w:t>
            </w:r>
          </w:p>
        </w:tc>
        <w:tc>
          <w:tcPr>
            <w:tcW w:w="3489" w:type="dxa"/>
            <w:vMerge w:val="restart"/>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 старше трудоспособного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чел.</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387</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365</w:t>
            </w:r>
          </w:p>
        </w:tc>
      </w:tr>
      <w:tr w:rsidR="00D5346E" w:rsidRPr="0070360A" w:rsidTr="00D5346E">
        <w:tc>
          <w:tcPr>
            <w:tcW w:w="847"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 от общей численности населения</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34</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31</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III</w:t>
            </w:r>
          </w:p>
        </w:tc>
        <w:tc>
          <w:tcPr>
            <w:tcW w:w="3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346E" w:rsidRPr="0070360A" w:rsidRDefault="00D5346E" w:rsidP="0070360A">
            <w:pPr>
              <w:jc w:val="both"/>
              <w:rPr>
                <w:sz w:val="28"/>
                <w:szCs w:val="28"/>
              </w:rPr>
            </w:pPr>
            <w:r w:rsidRPr="0070360A">
              <w:rPr>
                <w:sz w:val="28"/>
                <w:szCs w:val="28"/>
              </w:rPr>
              <w:t>ЖИЛИЩНЫЙ ФОНД</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5346E" w:rsidRPr="0070360A" w:rsidRDefault="00D5346E" w:rsidP="0070360A">
            <w:pPr>
              <w:jc w:val="both"/>
              <w:rPr>
                <w:sz w:val="28"/>
                <w:szCs w:val="28"/>
              </w:rPr>
            </w:pPr>
          </w:p>
        </w:tc>
      </w:tr>
      <w:tr w:rsidR="00D5346E" w:rsidRPr="0070360A" w:rsidTr="00D5346E">
        <w:trPr>
          <w:trHeight w:val="562"/>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3.1</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всего</w:t>
            </w:r>
          </w:p>
        </w:tc>
        <w:tc>
          <w:tcPr>
            <w:tcW w:w="212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тыс. кв.м. общей площади</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25,6</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26,0</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3.2</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Убыль жилищного фонда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тыс. кв.м. общей площади</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3.3</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Существующий сохраняемый жилищный фонд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тыс. кв.м. общей площади</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25,6</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3.4</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Новое строительство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тыс. кв.м. общей площади</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0,4</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3.5</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Обеспеченность населения общей площадью</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кв.м./чел</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44,45</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44,65</w:t>
            </w:r>
          </w:p>
        </w:tc>
      </w:tr>
      <w:tr w:rsidR="00D5346E" w:rsidRPr="0070360A" w:rsidTr="00D5346E">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IV</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 xml:space="preserve">ОБЪЕКТЫ СОЦИАЛЬНОГО И </w:t>
            </w:r>
            <w:r w:rsidRPr="0070360A">
              <w:rPr>
                <w:sz w:val="28"/>
                <w:szCs w:val="28"/>
              </w:rPr>
              <w:lastRenderedPageBreak/>
              <w:t>КУЛЬТУРНО-БЫТОВОГО ОБСЛУЖИВАНИЯ</w:t>
            </w:r>
          </w:p>
        </w:tc>
        <w:tc>
          <w:tcPr>
            <w:tcW w:w="2127"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lastRenderedPageBreak/>
              <w:t>4.1</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Объекты учебно-образовательного назначения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4.1.1</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 xml:space="preserve">Детские дошкольные </w:t>
            </w:r>
          </w:p>
          <w:p w:rsidR="00D5346E" w:rsidRPr="0070360A" w:rsidRDefault="00D5346E" w:rsidP="0070360A">
            <w:pPr>
              <w:jc w:val="both"/>
              <w:rPr>
                <w:sz w:val="28"/>
                <w:szCs w:val="28"/>
              </w:rPr>
            </w:pPr>
            <w:r w:rsidRPr="0070360A">
              <w:rPr>
                <w:sz w:val="28"/>
                <w:szCs w:val="28"/>
              </w:rPr>
              <w:t xml:space="preserve">учреждения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место</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55</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4.1.2</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Общеобразовательные учреждения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место</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325</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325</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4.1.3</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 xml:space="preserve">Внешкольные учреждения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учащиеся</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30</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4.2</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Объекты здравоохранения и социального обеспечения:</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4.2.1</w:t>
            </w:r>
          </w:p>
        </w:tc>
        <w:tc>
          <w:tcPr>
            <w:tcW w:w="348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Стационары всех типов для взрослых с вспомогательными зданиями и сооружениями</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койка</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4.2.2</w:t>
            </w:r>
          </w:p>
        </w:tc>
        <w:tc>
          <w:tcPr>
            <w:tcW w:w="348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Амбулаторно-поликлиническая сеть</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Посещений в смену</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25</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25</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4.2.3</w:t>
            </w:r>
          </w:p>
        </w:tc>
        <w:tc>
          <w:tcPr>
            <w:tcW w:w="348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Станции (подстанции) скорой медицинской помощи</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Автомобиль</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4.3</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Объекты культурно-досугового назначения</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4.3.1</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Учреждения клубного типа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зрительское место</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150</w:t>
            </w: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140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4.3.2</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Библиотеки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тыс. томов хранения</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15</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4.4</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Спортивные и физкультурно-оздоровительные учреждения</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4.4.1</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Спортивные залы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м2 зала</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950</w:t>
            </w:r>
          </w:p>
        </w:tc>
        <w:tc>
          <w:tcPr>
            <w:tcW w:w="1559" w:type="dxa"/>
            <w:tcBorders>
              <w:top w:val="single" w:sz="4" w:space="0" w:color="auto"/>
              <w:left w:val="single" w:sz="4" w:space="0" w:color="auto"/>
              <w:bottom w:val="single" w:sz="4" w:space="0" w:color="auto"/>
              <w:right w:val="single" w:sz="4" w:space="0" w:color="auto"/>
            </w:tcBorders>
          </w:tcPr>
          <w:p w:rsidR="00D5346E" w:rsidRPr="0070360A" w:rsidRDefault="00D5346E" w:rsidP="0070360A">
            <w:pPr>
              <w:jc w:val="both"/>
              <w:rPr>
                <w:sz w:val="28"/>
                <w:szCs w:val="28"/>
              </w:rPr>
            </w:pPr>
            <w:r w:rsidRPr="0070360A">
              <w:rPr>
                <w:sz w:val="28"/>
                <w:szCs w:val="28"/>
              </w:rPr>
              <w:t>950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4.4.2</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Плоскостные спортивные сооружения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тыс.м2</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По заданию на проектирование</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4.5</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 xml:space="preserve">Предприятия торговли и общественного питания </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4.5.1</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 xml:space="preserve">Предприятия розничной торговли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 xml:space="preserve">тыс. м2 торговой </w:t>
            </w:r>
            <w:r w:rsidRPr="0070360A">
              <w:rPr>
                <w:sz w:val="28"/>
                <w:szCs w:val="28"/>
              </w:rPr>
              <w:lastRenderedPageBreak/>
              <w:t>площади</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lastRenderedPageBreak/>
              <w:t>250</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320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lastRenderedPageBreak/>
              <w:t>4.5.2</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Предприятия общественного питания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посадочное место</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0</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4.6</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Предприятия коммунального и бытового обслуживания</w:t>
            </w:r>
          </w:p>
        </w:tc>
        <w:tc>
          <w:tcPr>
            <w:tcW w:w="2127"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4.6.1</w:t>
            </w:r>
          </w:p>
        </w:tc>
        <w:tc>
          <w:tcPr>
            <w:tcW w:w="3489"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Предприятия бытового обслуживания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рабочее место</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7</w:t>
            </w:r>
          </w:p>
        </w:tc>
      </w:tr>
      <w:tr w:rsidR="00D5346E" w:rsidRPr="0070360A" w:rsidTr="00D5346E">
        <w:trPr>
          <w:trHeight w:val="60"/>
        </w:trPr>
        <w:tc>
          <w:tcPr>
            <w:tcW w:w="847" w:type="dxa"/>
            <w:tcBorders>
              <w:top w:val="single" w:sz="4" w:space="0" w:color="auto"/>
              <w:left w:val="single" w:sz="4" w:space="0" w:color="auto"/>
              <w:bottom w:val="single" w:sz="4" w:space="0" w:color="auto"/>
              <w:right w:val="single" w:sz="4" w:space="0" w:color="auto"/>
            </w:tcBorders>
            <w:hideMark/>
          </w:tcPr>
          <w:p w:rsidR="00D5346E" w:rsidRPr="0070360A" w:rsidRDefault="00D5346E" w:rsidP="0070360A">
            <w:pPr>
              <w:jc w:val="both"/>
              <w:rPr>
                <w:sz w:val="28"/>
                <w:szCs w:val="28"/>
              </w:rPr>
            </w:pPr>
            <w:r w:rsidRPr="0070360A">
              <w:rPr>
                <w:sz w:val="28"/>
                <w:szCs w:val="28"/>
              </w:rPr>
              <w:t>4.6.2</w:t>
            </w:r>
          </w:p>
        </w:tc>
        <w:tc>
          <w:tcPr>
            <w:tcW w:w="3489"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Отделение связи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5346E" w:rsidRPr="0070360A" w:rsidRDefault="00D5346E" w:rsidP="0070360A">
            <w:pPr>
              <w:jc w:val="both"/>
              <w:rPr>
                <w:sz w:val="28"/>
                <w:szCs w:val="28"/>
              </w:rPr>
            </w:pPr>
            <w:r w:rsidRPr="0070360A">
              <w:rPr>
                <w:sz w:val="28"/>
                <w:szCs w:val="28"/>
              </w:rPr>
              <w:t>объект</w:t>
            </w:r>
          </w:p>
        </w:tc>
        <w:tc>
          <w:tcPr>
            <w:tcW w:w="1702"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D5346E" w:rsidRPr="0070360A" w:rsidRDefault="00D5346E" w:rsidP="0070360A">
            <w:pPr>
              <w:jc w:val="both"/>
              <w:rPr>
                <w:sz w:val="28"/>
                <w:szCs w:val="28"/>
              </w:rPr>
            </w:pPr>
            <w:r w:rsidRPr="0070360A">
              <w:rPr>
                <w:sz w:val="28"/>
                <w:szCs w:val="28"/>
              </w:rPr>
              <w:t>1</w:t>
            </w:r>
          </w:p>
        </w:tc>
      </w:tr>
    </w:tbl>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D5346E" w:rsidRPr="0070360A" w:rsidRDefault="00D5346E" w:rsidP="0070360A">
      <w:pPr>
        <w:jc w:val="both"/>
        <w:rPr>
          <w:sz w:val="28"/>
          <w:szCs w:val="28"/>
        </w:rPr>
      </w:pPr>
    </w:p>
    <w:p w:rsidR="00EA4420" w:rsidRPr="0070360A" w:rsidRDefault="00EA4420" w:rsidP="0070360A">
      <w:pPr>
        <w:jc w:val="both"/>
        <w:rPr>
          <w:sz w:val="28"/>
          <w:szCs w:val="28"/>
        </w:rPr>
      </w:pPr>
      <w:r w:rsidRPr="0070360A">
        <w:rPr>
          <w:sz w:val="28"/>
          <w:szCs w:val="28"/>
        </w:rPr>
        <w:t>Картографические материалы</w:t>
      </w:r>
    </w:p>
    <w:p w:rsidR="00EA4420" w:rsidRPr="0070360A" w:rsidRDefault="00EA4420" w:rsidP="0070360A">
      <w:pPr>
        <w:ind w:firstLine="709"/>
        <w:jc w:val="both"/>
        <w:rPr>
          <w:sz w:val="28"/>
          <w:szCs w:val="28"/>
        </w:rPr>
      </w:pPr>
      <w:r w:rsidRPr="0070360A">
        <w:rPr>
          <w:sz w:val="28"/>
          <w:szCs w:val="28"/>
        </w:rPr>
        <w:t>Карта функциональных зон поселения</w:t>
      </w:r>
    </w:p>
    <w:p w:rsidR="002C034A" w:rsidRPr="0070360A" w:rsidRDefault="002C034A" w:rsidP="0070360A">
      <w:pPr>
        <w:ind w:firstLine="709"/>
        <w:jc w:val="both"/>
        <w:rPr>
          <w:sz w:val="28"/>
          <w:szCs w:val="28"/>
        </w:rPr>
      </w:pPr>
    </w:p>
    <w:p w:rsidR="006B5393" w:rsidRPr="0070360A" w:rsidRDefault="006B5393" w:rsidP="0070360A">
      <w:pPr>
        <w:pStyle w:val="aff7"/>
        <w:jc w:val="both"/>
        <w:rPr>
          <w:sz w:val="28"/>
          <w:szCs w:val="28"/>
        </w:rPr>
      </w:pPr>
      <w:r w:rsidRPr="0070360A">
        <w:rPr>
          <w:noProof/>
          <w:sz w:val="28"/>
          <w:szCs w:val="28"/>
        </w:rPr>
        <w:drawing>
          <wp:inline distT="0" distB="0" distL="0" distR="0">
            <wp:extent cx="5876140" cy="4797911"/>
            <wp:effectExtent l="19050" t="0" r="0" b="0"/>
            <wp:docPr id="2" name="Рисунок 2" descr="C:\Users\2356-00081\AppData\Local\Temp\ef503f47-a90e-4356-adbb-6f10c333d361_Ленинское (откоррект).zip.361\ГП-2 Ф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56-00081\AppData\Local\Temp\ef503f47-a90e-4356-adbb-6f10c333d361_Ленинское (откоррект).zip.361\ГП-2 ФЗ.jpg"/>
                    <pic:cNvPicPr>
                      <a:picLocks noChangeAspect="1" noChangeArrowheads="1"/>
                    </pic:cNvPicPr>
                  </pic:nvPicPr>
                  <pic:blipFill>
                    <a:blip r:embed="rId150" cstate="print"/>
                    <a:srcRect/>
                    <a:stretch>
                      <a:fillRect/>
                    </a:stretch>
                  </pic:blipFill>
                  <pic:spPr bwMode="auto">
                    <a:xfrm>
                      <a:off x="0" y="0"/>
                      <a:ext cx="5885424" cy="4805491"/>
                    </a:xfrm>
                    <a:prstGeom prst="rect">
                      <a:avLst/>
                    </a:prstGeom>
                    <a:noFill/>
                    <a:ln w="9525">
                      <a:noFill/>
                      <a:miter lim="800000"/>
                      <a:headEnd/>
                      <a:tailEnd/>
                    </a:ln>
                  </pic:spPr>
                </pic:pic>
              </a:graphicData>
            </a:graphic>
          </wp:inline>
        </w:drawing>
      </w:r>
    </w:p>
    <w:p w:rsidR="002C034A" w:rsidRPr="0070360A" w:rsidRDefault="002C034A" w:rsidP="0070360A">
      <w:pPr>
        <w:ind w:firstLine="709"/>
        <w:jc w:val="both"/>
        <w:rPr>
          <w:sz w:val="28"/>
          <w:szCs w:val="28"/>
        </w:rPr>
      </w:pPr>
    </w:p>
    <w:p w:rsidR="00EA4420" w:rsidRPr="0070360A" w:rsidRDefault="00EA4420" w:rsidP="0070360A">
      <w:pPr>
        <w:jc w:val="both"/>
        <w:rPr>
          <w:sz w:val="28"/>
          <w:szCs w:val="28"/>
        </w:rPr>
      </w:pP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r>
      <w:r w:rsidRPr="0070360A">
        <w:rPr>
          <w:sz w:val="28"/>
          <w:szCs w:val="28"/>
        </w:rPr>
        <w:tab/>
        <w:t xml:space="preserve">    </w:t>
      </w:r>
      <w:r w:rsidR="00393AD2" w:rsidRPr="0070360A">
        <w:rPr>
          <w:sz w:val="28"/>
          <w:szCs w:val="28"/>
        </w:rPr>
        <w:t xml:space="preserve">        </w:t>
      </w:r>
      <w:r w:rsidRPr="0070360A">
        <w:rPr>
          <w:sz w:val="28"/>
          <w:szCs w:val="28"/>
        </w:rPr>
        <w:t>».</w:t>
      </w:r>
    </w:p>
    <w:p w:rsidR="00EA4420" w:rsidRPr="0070360A" w:rsidRDefault="00EA4420" w:rsidP="0070360A">
      <w:pPr>
        <w:jc w:val="both"/>
        <w:rPr>
          <w:sz w:val="28"/>
          <w:szCs w:val="28"/>
        </w:rPr>
      </w:pPr>
    </w:p>
    <w:p w:rsidR="00393AD2" w:rsidRPr="0070360A" w:rsidRDefault="00393AD2" w:rsidP="0070360A">
      <w:pPr>
        <w:jc w:val="both"/>
        <w:rPr>
          <w:color w:val="000000"/>
          <w:sz w:val="28"/>
          <w:szCs w:val="28"/>
          <w:lang w:eastAsia="ar-SA"/>
        </w:rPr>
      </w:pPr>
      <w:r w:rsidRPr="0070360A">
        <w:rPr>
          <w:color w:val="000000"/>
          <w:sz w:val="28"/>
          <w:szCs w:val="28"/>
          <w:lang w:eastAsia="ar-SA"/>
        </w:rPr>
        <w:lastRenderedPageBreak/>
        <w:t>Начальник управления архитектуры</w:t>
      </w:r>
    </w:p>
    <w:p w:rsidR="00393AD2" w:rsidRPr="0070360A" w:rsidRDefault="00393AD2" w:rsidP="0070360A">
      <w:pPr>
        <w:jc w:val="both"/>
        <w:rPr>
          <w:color w:val="000000"/>
          <w:sz w:val="28"/>
          <w:szCs w:val="28"/>
          <w:lang w:eastAsia="ar-SA"/>
        </w:rPr>
      </w:pPr>
      <w:r w:rsidRPr="0070360A">
        <w:rPr>
          <w:color w:val="000000"/>
          <w:sz w:val="28"/>
          <w:szCs w:val="28"/>
          <w:lang w:eastAsia="ar-SA"/>
        </w:rPr>
        <w:t>и градостроительства администрации</w:t>
      </w:r>
    </w:p>
    <w:p w:rsidR="00393AD2" w:rsidRPr="0070360A" w:rsidRDefault="00393AD2" w:rsidP="0070360A">
      <w:pPr>
        <w:jc w:val="both"/>
        <w:rPr>
          <w:color w:val="000000"/>
          <w:sz w:val="28"/>
          <w:szCs w:val="28"/>
          <w:lang w:eastAsia="ar-SA"/>
        </w:rPr>
      </w:pPr>
      <w:r w:rsidRPr="0070360A">
        <w:rPr>
          <w:color w:val="000000"/>
          <w:sz w:val="28"/>
          <w:szCs w:val="28"/>
          <w:lang w:eastAsia="ar-SA"/>
        </w:rPr>
        <w:t>муниципального образования</w:t>
      </w:r>
    </w:p>
    <w:p w:rsidR="00EA4420" w:rsidRPr="0070360A" w:rsidRDefault="00393AD2" w:rsidP="0070360A">
      <w:pPr>
        <w:jc w:val="both"/>
        <w:rPr>
          <w:sz w:val="28"/>
          <w:szCs w:val="28"/>
        </w:rPr>
      </w:pPr>
      <w:r w:rsidRPr="0070360A">
        <w:rPr>
          <w:color w:val="000000"/>
          <w:sz w:val="28"/>
          <w:szCs w:val="28"/>
          <w:lang w:eastAsia="ar-SA"/>
        </w:rPr>
        <w:t>Усть-Лабинский район                                                                       А.Н.Киселев</w:t>
      </w:r>
      <w:r w:rsidR="00EA4420" w:rsidRPr="0070360A">
        <w:rPr>
          <w:sz w:val="28"/>
          <w:szCs w:val="28"/>
        </w:rPr>
        <w:t xml:space="preserve"> </w:t>
      </w:r>
    </w:p>
    <w:p w:rsidR="00EA4420" w:rsidRPr="0070360A" w:rsidRDefault="00EA4420" w:rsidP="0070360A">
      <w:pPr>
        <w:jc w:val="both"/>
        <w:rPr>
          <w:sz w:val="28"/>
          <w:szCs w:val="28"/>
        </w:rPr>
      </w:pPr>
    </w:p>
    <w:p w:rsidR="008970DD" w:rsidRPr="0070360A" w:rsidRDefault="00EA4420" w:rsidP="0070360A">
      <w:pPr>
        <w:jc w:val="both"/>
        <w:rPr>
          <w:sz w:val="28"/>
          <w:szCs w:val="28"/>
        </w:rPr>
      </w:pPr>
      <w:r w:rsidRPr="0070360A">
        <w:rPr>
          <w:rFonts w:eastAsia="Calibri"/>
          <w:sz w:val="28"/>
          <w:szCs w:val="28"/>
          <w:highlight w:val="white"/>
        </w:rPr>
        <w:t>Полный текст постановления графические, табличные и текстовые приложения</w:t>
      </w:r>
      <w:r w:rsidR="00393AD2" w:rsidRPr="0070360A">
        <w:rPr>
          <w:rFonts w:eastAsia="Calibri"/>
          <w:sz w:val="28"/>
          <w:szCs w:val="28"/>
          <w:highlight w:val="white"/>
        </w:rPr>
        <w:t xml:space="preserve"> </w:t>
      </w:r>
      <w:r w:rsidRPr="0070360A">
        <w:rPr>
          <w:rFonts w:eastAsia="Calibri"/>
          <w:sz w:val="28"/>
          <w:szCs w:val="28"/>
          <w:highlight w:val="white"/>
        </w:rPr>
        <w:t xml:space="preserve">(материалы) к нему размещены на официальном сайте </w:t>
      </w:r>
      <w:r w:rsidR="00C7391E" w:rsidRPr="0070360A">
        <w:rPr>
          <w:rFonts w:eastAsia="Calibri"/>
          <w:sz w:val="28"/>
          <w:szCs w:val="28"/>
          <w:highlight w:val="white"/>
        </w:rPr>
        <w:t xml:space="preserve">района </w:t>
      </w:r>
      <w:r w:rsidRPr="0070360A">
        <w:rPr>
          <w:rFonts w:eastAsia="Calibri"/>
          <w:sz w:val="28"/>
          <w:szCs w:val="28"/>
          <w:highlight w:val="white"/>
        </w:rPr>
        <w:t xml:space="preserve">http:/www.adminustlabinsk.ru/ и на официальном сайте </w:t>
      </w:r>
      <w:r w:rsidR="00C7391E" w:rsidRPr="0070360A">
        <w:rPr>
          <w:rFonts w:eastAsia="Calibri"/>
          <w:sz w:val="28"/>
          <w:szCs w:val="28"/>
          <w:highlight w:val="white"/>
        </w:rPr>
        <w:t>поселения</w:t>
      </w:r>
      <w:r w:rsidR="00C7391E" w:rsidRPr="0070360A">
        <w:rPr>
          <w:rFonts w:eastAsia="Calibri"/>
          <w:sz w:val="28"/>
          <w:szCs w:val="28"/>
        </w:rPr>
        <w:t xml:space="preserve"> </w:t>
      </w:r>
      <w:r w:rsidR="006B5393" w:rsidRPr="0070360A">
        <w:rPr>
          <w:sz w:val="28"/>
          <w:szCs w:val="28"/>
        </w:rPr>
        <w:t>http://leninskoesp.ru/</w:t>
      </w:r>
      <w:r w:rsidR="006B5393" w:rsidRPr="0070360A">
        <w:rPr>
          <w:color w:val="000000"/>
          <w:sz w:val="28"/>
          <w:szCs w:val="28"/>
        </w:rPr>
        <w:t>,</w:t>
      </w:r>
      <w:r w:rsidR="002C034A" w:rsidRPr="0070360A">
        <w:rPr>
          <w:sz w:val="28"/>
          <w:szCs w:val="28"/>
        </w:rPr>
        <w:t xml:space="preserve"> </w:t>
      </w:r>
      <w:r w:rsidRPr="0070360A">
        <w:rPr>
          <w:rFonts w:eastAsia="Calibri"/>
          <w:sz w:val="28"/>
          <w:szCs w:val="28"/>
          <w:highlight w:val="white"/>
        </w:rPr>
        <w:t>в разделе «Градостроительная деятельность»</w:t>
      </w:r>
      <w:r w:rsidR="00393AD2" w:rsidRPr="0070360A">
        <w:rPr>
          <w:rFonts w:eastAsia="Calibri"/>
          <w:sz w:val="28"/>
          <w:szCs w:val="28"/>
        </w:rPr>
        <w:t>.</w:t>
      </w:r>
    </w:p>
    <w:p w:rsidR="00452516" w:rsidRPr="0070360A" w:rsidRDefault="00452516" w:rsidP="0070360A">
      <w:pPr>
        <w:jc w:val="both"/>
        <w:rPr>
          <w:sz w:val="28"/>
          <w:szCs w:val="28"/>
        </w:rPr>
      </w:pPr>
    </w:p>
    <w:sectPr w:rsidR="00452516" w:rsidRPr="0070360A" w:rsidSect="00073FC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80" w:rsidRDefault="003C2080" w:rsidP="008868E4">
      <w:r>
        <w:separator/>
      </w:r>
    </w:p>
  </w:endnote>
  <w:endnote w:type="continuationSeparator" w:id="0">
    <w:p w:rsidR="003C2080" w:rsidRDefault="003C2080" w:rsidP="00886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6D" w:rsidRDefault="002760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85" w:rsidRPr="00D91885" w:rsidRDefault="00D91885">
    <w:pPr>
      <w:pStyle w:val="a5"/>
      <w:rPr>
        <w:sz w:val="16"/>
        <w:szCs w:val="16"/>
      </w:rPr>
    </w:pPr>
    <w:r w:rsidRPr="00D91885">
      <w:rPr>
        <w:sz w:val="16"/>
        <w:szCs w:val="16"/>
      </w:rPr>
      <w:t>109101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6D" w:rsidRDefault="002760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80" w:rsidRDefault="003C2080" w:rsidP="008868E4">
      <w:r>
        <w:separator/>
      </w:r>
    </w:p>
  </w:footnote>
  <w:footnote w:type="continuationSeparator" w:id="0">
    <w:p w:rsidR="003C2080" w:rsidRDefault="003C2080" w:rsidP="00886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6D" w:rsidRDefault="002760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888609"/>
      <w:docPartObj>
        <w:docPartGallery w:val="Page Numbers (Top of Page)"/>
        <w:docPartUnique/>
      </w:docPartObj>
    </w:sdtPr>
    <w:sdtEndPr>
      <w:rPr>
        <w:sz w:val="28"/>
        <w:szCs w:val="28"/>
      </w:rPr>
    </w:sdtEndPr>
    <w:sdtContent>
      <w:bookmarkStart w:id="44" w:name="_GoBack" w:displacedByCustomXml="prev"/>
      <w:p w:rsidR="006F5B19" w:rsidRPr="0027606D" w:rsidRDefault="00590787" w:rsidP="006F5B19">
        <w:pPr>
          <w:pStyle w:val="a3"/>
          <w:jc w:val="center"/>
          <w:rPr>
            <w:sz w:val="28"/>
            <w:szCs w:val="28"/>
          </w:rPr>
        </w:pPr>
        <w:r w:rsidRPr="0027606D">
          <w:rPr>
            <w:sz w:val="28"/>
            <w:szCs w:val="28"/>
          </w:rPr>
          <w:fldChar w:fldCharType="begin"/>
        </w:r>
        <w:r w:rsidR="006F5B19" w:rsidRPr="0027606D">
          <w:rPr>
            <w:sz w:val="28"/>
            <w:szCs w:val="28"/>
          </w:rPr>
          <w:instrText>PAGE   \* MERGEFORMAT</w:instrText>
        </w:r>
        <w:r w:rsidRPr="0027606D">
          <w:rPr>
            <w:sz w:val="28"/>
            <w:szCs w:val="28"/>
          </w:rPr>
          <w:fldChar w:fldCharType="separate"/>
        </w:r>
        <w:r w:rsidR="00B74A3E">
          <w:rPr>
            <w:noProof/>
            <w:sz w:val="28"/>
            <w:szCs w:val="28"/>
          </w:rPr>
          <w:t>1</w:t>
        </w:r>
        <w:r w:rsidRPr="0027606D">
          <w:rPr>
            <w:sz w:val="28"/>
            <w:szCs w:val="28"/>
          </w:rPr>
          <w:fldChar w:fldCharType="end"/>
        </w:r>
      </w:p>
    </w:sdtContent>
  </w:sdt>
  <w:bookmarkEnd w:id="44"/>
  <w:p w:rsidR="006F5B19" w:rsidRDefault="006F5B1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6D" w:rsidRDefault="002760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166A5272"/>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nsid w:val="00000008"/>
    <w:multiLevelType w:val="multilevel"/>
    <w:tmpl w:val="0000000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4">
    <w:nsid w:val="09F7730A"/>
    <w:multiLevelType w:val="multilevel"/>
    <w:tmpl w:val="11FA1210"/>
    <w:lvl w:ilvl="0">
      <w:start w:val="2"/>
      <w:numFmt w:val="decimal"/>
      <w:lvlText w:val="%1."/>
      <w:lvlJc w:val="left"/>
      <w:pPr>
        <w:ind w:left="885" w:hanging="885"/>
      </w:pPr>
      <w:rPr>
        <w:rFonts w:hint="default"/>
      </w:rPr>
    </w:lvl>
    <w:lvl w:ilvl="1">
      <w:start w:val="1"/>
      <w:numFmt w:val="decimal"/>
      <w:lvlText w:val="%1.%2."/>
      <w:lvlJc w:val="left"/>
      <w:pPr>
        <w:ind w:left="1245" w:hanging="885"/>
      </w:pPr>
      <w:rPr>
        <w:rFonts w:hint="default"/>
      </w:rPr>
    </w:lvl>
    <w:lvl w:ilvl="2">
      <w:start w:val="2"/>
      <w:numFmt w:val="decimal"/>
      <w:lvlText w:val="%1.%2.%3."/>
      <w:lvlJc w:val="left"/>
      <w:pPr>
        <w:ind w:left="1605" w:hanging="885"/>
      </w:pPr>
      <w:rPr>
        <w:rFonts w:hint="default"/>
      </w:rPr>
    </w:lvl>
    <w:lvl w:ilvl="3">
      <w:start w:val="6"/>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DAD5F31"/>
    <w:multiLevelType w:val="hybridMultilevel"/>
    <w:tmpl w:val="2D4C093C"/>
    <w:lvl w:ilvl="0" w:tplc="0419000F">
      <w:numFmt w:val="bullet"/>
      <w:lvlText w:val="-"/>
      <w:lvlJc w:val="left"/>
      <w:pPr>
        <w:tabs>
          <w:tab w:val="num" w:pos="568"/>
        </w:tabs>
        <w:ind w:left="568" w:firstLine="0"/>
      </w:pPr>
    </w:lvl>
    <w:lvl w:ilvl="1" w:tplc="5CD27122">
      <w:start w:val="1"/>
      <w:numFmt w:val="bullet"/>
      <w:lvlText w:val="o"/>
      <w:lvlJc w:val="left"/>
      <w:pPr>
        <w:tabs>
          <w:tab w:val="num" w:pos="2120"/>
        </w:tabs>
        <w:ind w:left="2120" w:hanging="360"/>
      </w:pPr>
      <w:rPr>
        <w:rFonts w:ascii="Courier New" w:hAnsi="Courier New" w:cs="Courier New" w:hint="default"/>
      </w:rPr>
    </w:lvl>
    <w:lvl w:ilvl="2" w:tplc="0419001B">
      <w:start w:val="1"/>
      <w:numFmt w:val="bullet"/>
      <w:lvlText w:val=""/>
      <w:lvlJc w:val="left"/>
      <w:pPr>
        <w:tabs>
          <w:tab w:val="num" w:pos="2840"/>
        </w:tabs>
        <w:ind w:left="2840" w:hanging="360"/>
      </w:pPr>
      <w:rPr>
        <w:rFonts w:ascii="Wingdings" w:hAnsi="Wingdings" w:hint="default"/>
      </w:rPr>
    </w:lvl>
    <w:lvl w:ilvl="3" w:tplc="0419000F">
      <w:start w:val="1"/>
      <w:numFmt w:val="bullet"/>
      <w:lvlText w:val=""/>
      <w:lvlJc w:val="left"/>
      <w:pPr>
        <w:tabs>
          <w:tab w:val="num" w:pos="3560"/>
        </w:tabs>
        <w:ind w:left="3560" w:hanging="360"/>
      </w:pPr>
      <w:rPr>
        <w:rFonts w:ascii="Symbol" w:hAnsi="Symbol" w:hint="default"/>
      </w:rPr>
    </w:lvl>
    <w:lvl w:ilvl="4" w:tplc="04190019">
      <w:start w:val="1"/>
      <w:numFmt w:val="bullet"/>
      <w:lvlText w:val="o"/>
      <w:lvlJc w:val="left"/>
      <w:pPr>
        <w:tabs>
          <w:tab w:val="num" w:pos="4280"/>
        </w:tabs>
        <w:ind w:left="4280" w:hanging="360"/>
      </w:pPr>
      <w:rPr>
        <w:rFonts w:ascii="Courier New" w:hAnsi="Courier New" w:cs="Courier New" w:hint="default"/>
      </w:rPr>
    </w:lvl>
    <w:lvl w:ilvl="5" w:tplc="0419001B">
      <w:start w:val="1"/>
      <w:numFmt w:val="bullet"/>
      <w:lvlText w:val=""/>
      <w:lvlJc w:val="left"/>
      <w:pPr>
        <w:tabs>
          <w:tab w:val="num" w:pos="5000"/>
        </w:tabs>
        <w:ind w:left="5000" w:hanging="360"/>
      </w:pPr>
      <w:rPr>
        <w:rFonts w:ascii="Wingdings" w:hAnsi="Wingdings" w:hint="default"/>
      </w:rPr>
    </w:lvl>
    <w:lvl w:ilvl="6" w:tplc="0419000F">
      <w:start w:val="1"/>
      <w:numFmt w:val="bullet"/>
      <w:lvlText w:val=""/>
      <w:lvlJc w:val="left"/>
      <w:pPr>
        <w:tabs>
          <w:tab w:val="num" w:pos="5720"/>
        </w:tabs>
        <w:ind w:left="5720" w:hanging="360"/>
      </w:pPr>
      <w:rPr>
        <w:rFonts w:ascii="Symbol" w:hAnsi="Symbol" w:hint="default"/>
      </w:rPr>
    </w:lvl>
    <w:lvl w:ilvl="7" w:tplc="04190019">
      <w:start w:val="1"/>
      <w:numFmt w:val="bullet"/>
      <w:lvlText w:val="o"/>
      <w:lvlJc w:val="left"/>
      <w:pPr>
        <w:tabs>
          <w:tab w:val="num" w:pos="6440"/>
        </w:tabs>
        <w:ind w:left="6440" w:hanging="360"/>
      </w:pPr>
      <w:rPr>
        <w:rFonts w:ascii="Courier New" w:hAnsi="Courier New" w:cs="Courier New" w:hint="default"/>
      </w:rPr>
    </w:lvl>
    <w:lvl w:ilvl="8" w:tplc="0419001B">
      <w:start w:val="1"/>
      <w:numFmt w:val="bullet"/>
      <w:lvlText w:val=""/>
      <w:lvlJc w:val="left"/>
      <w:pPr>
        <w:tabs>
          <w:tab w:val="num" w:pos="7160"/>
        </w:tabs>
        <w:ind w:left="7160" w:hanging="360"/>
      </w:pPr>
      <w:rPr>
        <w:rFonts w:ascii="Wingdings" w:hAnsi="Wingdings" w:hint="default"/>
      </w:rPr>
    </w:lvl>
  </w:abstractNum>
  <w:abstractNum w:abstractNumId="6">
    <w:nsid w:val="137074EE"/>
    <w:multiLevelType w:val="hybridMultilevel"/>
    <w:tmpl w:val="3FFC247A"/>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E30FD3"/>
    <w:multiLevelType w:val="hybridMultilevel"/>
    <w:tmpl w:val="9F7E0BF0"/>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BA6EE1"/>
    <w:multiLevelType w:val="hybridMultilevel"/>
    <w:tmpl w:val="16A8765A"/>
    <w:lvl w:ilvl="0" w:tplc="73B44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243DA5"/>
    <w:multiLevelType w:val="hybridMultilevel"/>
    <w:tmpl w:val="41B402B4"/>
    <w:lvl w:ilvl="0" w:tplc="265AB12E">
      <w:start w:val="1"/>
      <w:numFmt w:val="bullet"/>
      <w:lvlText w:val=""/>
      <w:lvlJc w:val="left"/>
      <w:pPr>
        <w:ind w:left="1287" w:hanging="360"/>
      </w:pPr>
      <w:rPr>
        <w:rFonts w:ascii="Symbol" w:hAnsi="Symbol" w:hint="default"/>
      </w:rPr>
    </w:lvl>
    <w:lvl w:ilvl="1" w:tplc="E4BE102A">
      <w:start w:val="1"/>
      <w:numFmt w:val="bullet"/>
      <w:lvlText w:val="o"/>
      <w:lvlJc w:val="left"/>
      <w:pPr>
        <w:ind w:left="2007" w:hanging="360"/>
      </w:pPr>
      <w:rPr>
        <w:rFonts w:ascii="Courier New" w:hAnsi="Courier New" w:cs="Courier New" w:hint="default"/>
      </w:rPr>
    </w:lvl>
    <w:lvl w:ilvl="2" w:tplc="684C8E14">
      <w:start w:val="1"/>
      <w:numFmt w:val="bullet"/>
      <w:lvlText w:val=""/>
      <w:lvlJc w:val="left"/>
      <w:pPr>
        <w:ind w:left="2727" w:hanging="360"/>
      </w:pPr>
      <w:rPr>
        <w:rFonts w:ascii="Wingdings" w:hAnsi="Wingdings" w:hint="default"/>
      </w:rPr>
    </w:lvl>
    <w:lvl w:ilvl="3" w:tplc="1F2E7E6A">
      <w:start w:val="1"/>
      <w:numFmt w:val="bullet"/>
      <w:lvlText w:val=""/>
      <w:lvlJc w:val="left"/>
      <w:pPr>
        <w:ind w:left="3447" w:hanging="360"/>
      </w:pPr>
      <w:rPr>
        <w:rFonts w:ascii="Symbol" w:hAnsi="Symbol" w:hint="default"/>
      </w:rPr>
    </w:lvl>
    <w:lvl w:ilvl="4" w:tplc="36F6D1D4">
      <w:start w:val="1"/>
      <w:numFmt w:val="bullet"/>
      <w:lvlText w:val="o"/>
      <w:lvlJc w:val="left"/>
      <w:pPr>
        <w:ind w:left="4167" w:hanging="360"/>
      </w:pPr>
      <w:rPr>
        <w:rFonts w:ascii="Courier New" w:hAnsi="Courier New" w:cs="Courier New" w:hint="default"/>
      </w:rPr>
    </w:lvl>
    <w:lvl w:ilvl="5" w:tplc="3CCCCE88">
      <w:start w:val="1"/>
      <w:numFmt w:val="bullet"/>
      <w:lvlText w:val=""/>
      <w:lvlJc w:val="left"/>
      <w:pPr>
        <w:ind w:left="4887" w:hanging="360"/>
      </w:pPr>
      <w:rPr>
        <w:rFonts w:ascii="Wingdings" w:hAnsi="Wingdings" w:hint="default"/>
      </w:rPr>
    </w:lvl>
    <w:lvl w:ilvl="6" w:tplc="DFA09BFE">
      <w:start w:val="1"/>
      <w:numFmt w:val="bullet"/>
      <w:lvlText w:val=""/>
      <w:lvlJc w:val="left"/>
      <w:pPr>
        <w:ind w:left="5607" w:hanging="360"/>
      </w:pPr>
      <w:rPr>
        <w:rFonts w:ascii="Symbol" w:hAnsi="Symbol" w:hint="default"/>
      </w:rPr>
    </w:lvl>
    <w:lvl w:ilvl="7" w:tplc="C6A8C6B4">
      <w:start w:val="1"/>
      <w:numFmt w:val="bullet"/>
      <w:lvlText w:val="o"/>
      <w:lvlJc w:val="left"/>
      <w:pPr>
        <w:ind w:left="6327" w:hanging="360"/>
      </w:pPr>
      <w:rPr>
        <w:rFonts w:ascii="Courier New" w:hAnsi="Courier New" w:cs="Courier New" w:hint="default"/>
      </w:rPr>
    </w:lvl>
    <w:lvl w:ilvl="8" w:tplc="61BCD508">
      <w:start w:val="1"/>
      <w:numFmt w:val="bullet"/>
      <w:lvlText w:val=""/>
      <w:lvlJc w:val="left"/>
      <w:pPr>
        <w:ind w:left="7047" w:hanging="360"/>
      </w:pPr>
      <w:rPr>
        <w:rFonts w:ascii="Wingdings" w:hAnsi="Wingdings" w:hint="default"/>
      </w:rPr>
    </w:lvl>
  </w:abstractNum>
  <w:abstractNum w:abstractNumId="10">
    <w:nsid w:val="45BD2C6F"/>
    <w:multiLevelType w:val="hybridMultilevel"/>
    <w:tmpl w:val="1106670A"/>
    <w:lvl w:ilvl="0" w:tplc="FFFFFFFF">
      <w:start w:val="1"/>
      <w:numFmt w:val="decimal"/>
      <w:lvlText w:val="%1."/>
      <w:lvlJc w:val="left"/>
      <w:pPr>
        <w:tabs>
          <w:tab w:val="num" w:pos="0"/>
        </w:tabs>
        <w:ind w:left="0" w:firstLine="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1">
    <w:nsid w:val="4B2F10F0"/>
    <w:multiLevelType w:val="hybridMultilevel"/>
    <w:tmpl w:val="DAC07884"/>
    <w:styleLink w:val="1"/>
    <w:lvl w:ilvl="0" w:tplc="D5BAB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D853BB"/>
    <w:multiLevelType w:val="hybridMultilevel"/>
    <w:tmpl w:val="E57677AC"/>
    <w:lvl w:ilvl="0" w:tplc="72EC3544">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06C10B7"/>
    <w:multiLevelType w:val="hybridMultilevel"/>
    <w:tmpl w:val="9DA44E26"/>
    <w:lvl w:ilvl="0" w:tplc="78BC2D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
    <w:nsid w:val="54673217"/>
    <w:multiLevelType w:val="hybridMultilevel"/>
    <w:tmpl w:val="E5360EA8"/>
    <w:lvl w:ilvl="0" w:tplc="04190001">
      <w:start w:val="1"/>
      <w:numFmt w:val="bullet"/>
      <w:lvlText w:val=""/>
      <w:lvlJc w:val="left"/>
      <w:pPr>
        <w:ind w:left="720" w:hanging="360"/>
      </w:pPr>
      <w:rPr>
        <w:rFonts w:ascii="Symbol" w:hAnsi="Symbol"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start w:val="1"/>
      <w:numFmt w:val="bullet"/>
      <w:pStyle w:val="4"/>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15">
    <w:nsid w:val="592122BD"/>
    <w:multiLevelType w:val="hybridMultilevel"/>
    <w:tmpl w:val="BDAE2EAC"/>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A8E39FC"/>
    <w:multiLevelType w:val="multilevel"/>
    <w:tmpl w:val="7458B484"/>
    <w:lvl w:ilvl="0">
      <w:start w:val="1"/>
      <w:numFmt w:val="decimal"/>
      <w:lvlText w:val="%1."/>
      <w:lvlJc w:val="left"/>
      <w:pPr>
        <w:ind w:left="1070" w:hanging="360"/>
      </w:pPr>
    </w:lvl>
    <w:lvl w:ilvl="1">
      <w:start w:val="3"/>
      <w:numFmt w:val="decimal"/>
      <w:isLgl/>
      <w:lvlText w:val="%1.%2"/>
      <w:lvlJc w:val="left"/>
      <w:pPr>
        <w:ind w:left="1355" w:hanging="64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nsid w:val="5A955B9B"/>
    <w:multiLevelType w:val="hybridMultilevel"/>
    <w:tmpl w:val="2FBA7B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BD67BB5"/>
    <w:multiLevelType w:val="hybridMultilevel"/>
    <w:tmpl w:val="44EA4DDA"/>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751F4A"/>
    <w:multiLevelType w:val="hybridMultilevel"/>
    <w:tmpl w:val="30489288"/>
    <w:lvl w:ilvl="0" w:tplc="CDAA979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1F21CB"/>
    <w:multiLevelType w:val="hybridMultilevel"/>
    <w:tmpl w:val="54326B96"/>
    <w:lvl w:ilvl="0" w:tplc="6F3856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B3356F"/>
    <w:multiLevelType w:val="hybridMultilevel"/>
    <w:tmpl w:val="4B44F00A"/>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522F9B"/>
    <w:multiLevelType w:val="hybridMultilevel"/>
    <w:tmpl w:val="236C2D9C"/>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BF692C"/>
    <w:multiLevelType w:val="hybridMultilevel"/>
    <w:tmpl w:val="3B5CB3AA"/>
    <w:lvl w:ilvl="0" w:tplc="72EC3544">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14"/>
  </w:num>
  <w:num w:numId="3">
    <w:abstractNumId w:val="4"/>
  </w:num>
  <w:num w:numId="4">
    <w:abstractNumId w:val="2"/>
  </w:num>
  <w:num w:numId="5">
    <w:abstractNumId w:val="15"/>
  </w:num>
  <w:num w:numId="6">
    <w:abstractNumId w:val="22"/>
  </w:num>
  <w:num w:numId="7">
    <w:abstractNumId w:val="13"/>
  </w:num>
  <w:num w:numId="8">
    <w:abstractNumId w:val="8"/>
  </w:num>
  <w:num w:numId="9">
    <w:abstractNumId w:val="3"/>
  </w:num>
  <w:num w:numId="10">
    <w:abstractNumId w:val="19"/>
  </w:num>
  <w:num w:numId="11">
    <w:abstractNumId w:val="11"/>
  </w:num>
  <w:num w:numId="12">
    <w:abstractNumId w:val="7"/>
  </w:num>
  <w:num w:numId="13">
    <w:abstractNumId w:val="6"/>
  </w:num>
  <w:num w:numId="14">
    <w:abstractNumId w:val="18"/>
  </w:num>
  <w:num w:numId="15">
    <w:abstractNumId w:val="2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23"/>
  </w:num>
  <w:num w:numId="21">
    <w:abstractNumId w:val="12"/>
  </w:num>
  <w:num w:numId="22">
    <w:abstractNumId w:val="20"/>
  </w:num>
  <w:num w:numId="23">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A4420"/>
    <w:rsid w:val="000255E9"/>
    <w:rsid w:val="000512CB"/>
    <w:rsid w:val="00051765"/>
    <w:rsid w:val="00051AC5"/>
    <w:rsid w:val="000537ED"/>
    <w:rsid w:val="00054F20"/>
    <w:rsid w:val="00067EFA"/>
    <w:rsid w:val="00071CCE"/>
    <w:rsid w:val="00073FC2"/>
    <w:rsid w:val="0007567D"/>
    <w:rsid w:val="00075D65"/>
    <w:rsid w:val="000838D9"/>
    <w:rsid w:val="0008588E"/>
    <w:rsid w:val="00097E63"/>
    <w:rsid w:val="000B028F"/>
    <w:rsid w:val="000B3FB1"/>
    <w:rsid w:val="000C17B0"/>
    <w:rsid w:val="001143F6"/>
    <w:rsid w:val="00122B34"/>
    <w:rsid w:val="0013308D"/>
    <w:rsid w:val="00157044"/>
    <w:rsid w:val="00157508"/>
    <w:rsid w:val="00173AD2"/>
    <w:rsid w:val="001D5164"/>
    <w:rsid w:val="001E411A"/>
    <w:rsid w:val="00244B85"/>
    <w:rsid w:val="00251E71"/>
    <w:rsid w:val="00262F12"/>
    <w:rsid w:val="002678BD"/>
    <w:rsid w:val="0027606D"/>
    <w:rsid w:val="0028388A"/>
    <w:rsid w:val="00286B2E"/>
    <w:rsid w:val="00287C56"/>
    <w:rsid w:val="002B4BE6"/>
    <w:rsid w:val="002C034A"/>
    <w:rsid w:val="002D305B"/>
    <w:rsid w:val="002D7937"/>
    <w:rsid w:val="002E5E28"/>
    <w:rsid w:val="003143BB"/>
    <w:rsid w:val="00334879"/>
    <w:rsid w:val="00367E92"/>
    <w:rsid w:val="00393AD2"/>
    <w:rsid w:val="003971C2"/>
    <w:rsid w:val="003C2080"/>
    <w:rsid w:val="003D405D"/>
    <w:rsid w:val="003F27BC"/>
    <w:rsid w:val="00452516"/>
    <w:rsid w:val="004577F0"/>
    <w:rsid w:val="0048033A"/>
    <w:rsid w:val="0048038B"/>
    <w:rsid w:val="00484314"/>
    <w:rsid w:val="0049454E"/>
    <w:rsid w:val="004E033F"/>
    <w:rsid w:val="004E19D6"/>
    <w:rsid w:val="004F270B"/>
    <w:rsid w:val="00517803"/>
    <w:rsid w:val="00585D1C"/>
    <w:rsid w:val="00590787"/>
    <w:rsid w:val="005918F8"/>
    <w:rsid w:val="005B0F4A"/>
    <w:rsid w:val="005C56B3"/>
    <w:rsid w:val="005F787F"/>
    <w:rsid w:val="00615AE2"/>
    <w:rsid w:val="0061742C"/>
    <w:rsid w:val="00627681"/>
    <w:rsid w:val="00634EB2"/>
    <w:rsid w:val="006A4939"/>
    <w:rsid w:val="006B2C54"/>
    <w:rsid w:val="006B5393"/>
    <w:rsid w:val="006D0F3B"/>
    <w:rsid w:val="006D529B"/>
    <w:rsid w:val="006F28A6"/>
    <w:rsid w:val="006F5B19"/>
    <w:rsid w:val="00701B66"/>
    <w:rsid w:val="0070360A"/>
    <w:rsid w:val="007036A0"/>
    <w:rsid w:val="007248E2"/>
    <w:rsid w:val="0073645B"/>
    <w:rsid w:val="007447AA"/>
    <w:rsid w:val="00763C3B"/>
    <w:rsid w:val="0076465E"/>
    <w:rsid w:val="00767620"/>
    <w:rsid w:val="007772F7"/>
    <w:rsid w:val="00781ABA"/>
    <w:rsid w:val="007A6D2F"/>
    <w:rsid w:val="007C7FEE"/>
    <w:rsid w:val="007E0815"/>
    <w:rsid w:val="007E177C"/>
    <w:rsid w:val="007F1AF5"/>
    <w:rsid w:val="007F686A"/>
    <w:rsid w:val="0080174B"/>
    <w:rsid w:val="00813663"/>
    <w:rsid w:val="00824386"/>
    <w:rsid w:val="00826C3E"/>
    <w:rsid w:val="00837BA1"/>
    <w:rsid w:val="00840CB9"/>
    <w:rsid w:val="0086463A"/>
    <w:rsid w:val="008868E4"/>
    <w:rsid w:val="008970DD"/>
    <w:rsid w:val="008B09A0"/>
    <w:rsid w:val="008B686A"/>
    <w:rsid w:val="008C0F7D"/>
    <w:rsid w:val="008C7E88"/>
    <w:rsid w:val="008E0A65"/>
    <w:rsid w:val="008F6988"/>
    <w:rsid w:val="009108DA"/>
    <w:rsid w:val="00924E76"/>
    <w:rsid w:val="009413F6"/>
    <w:rsid w:val="00966C44"/>
    <w:rsid w:val="009828E1"/>
    <w:rsid w:val="009958B4"/>
    <w:rsid w:val="009B0584"/>
    <w:rsid w:val="009B1928"/>
    <w:rsid w:val="009C0E74"/>
    <w:rsid w:val="009D34BE"/>
    <w:rsid w:val="009D65F3"/>
    <w:rsid w:val="009E6103"/>
    <w:rsid w:val="009F4415"/>
    <w:rsid w:val="00A001B9"/>
    <w:rsid w:val="00A013B0"/>
    <w:rsid w:val="00A11714"/>
    <w:rsid w:val="00A14E1F"/>
    <w:rsid w:val="00A154B3"/>
    <w:rsid w:val="00A25415"/>
    <w:rsid w:val="00A31F21"/>
    <w:rsid w:val="00A34058"/>
    <w:rsid w:val="00A37387"/>
    <w:rsid w:val="00A65CD1"/>
    <w:rsid w:val="00A70F46"/>
    <w:rsid w:val="00A71726"/>
    <w:rsid w:val="00A72B24"/>
    <w:rsid w:val="00A87686"/>
    <w:rsid w:val="00A919E1"/>
    <w:rsid w:val="00A97675"/>
    <w:rsid w:val="00AA1BDD"/>
    <w:rsid w:val="00AA3229"/>
    <w:rsid w:val="00AA71BC"/>
    <w:rsid w:val="00AB05A6"/>
    <w:rsid w:val="00AB0F4A"/>
    <w:rsid w:val="00AB5A63"/>
    <w:rsid w:val="00AC4587"/>
    <w:rsid w:val="00AF7AC7"/>
    <w:rsid w:val="00B100E0"/>
    <w:rsid w:val="00B444C3"/>
    <w:rsid w:val="00B45975"/>
    <w:rsid w:val="00B53513"/>
    <w:rsid w:val="00B65391"/>
    <w:rsid w:val="00B74A3E"/>
    <w:rsid w:val="00B77A10"/>
    <w:rsid w:val="00BC5C1F"/>
    <w:rsid w:val="00BE1560"/>
    <w:rsid w:val="00C21537"/>
    <w:rsid w:val="00C25DFB"/>
    <w:rsid w:val="00C36CAB"/>
    <w:rsid w:val="00C43571"/>
    <w:rsid w:val="00C7391E"/>
    <w:rsid w:val="00C80675"/>
    <w:rsid w:val="00C966EB"/>
    <w:rsid w:val="00CA32FC"/>
    <w:rsid w:val="00CA7544"/>
    <w:rsid w:val="00CB7AAC"/>
    <w:rsid w:val="00CC3F83"/>
    <w:rsid w:val="00CE0250"/>
    <w:rsid w:val="00CE2F30"/>
    <w:rsid w:val="00CF3118"/>
    <w:rsid w:val="00D324F5"/>
    <w:rsid w:val="00D33EAA"/>
    <w:rsid w:val="00D36591"/>
    <w:rsid w:val="00D42C09"/>
    <w:rsid w:val="00D508C5"/>
    <w:rsid w:val="00D5346E"/>
    <w:rsid w:val="00D5648C"/>
    <w:rsid w:val="00D8321A"/>
    <w:rsid w:val="00D87886"/>
    <w:rsid w:val="00D91885"/>
    <w:rsid w:val="00DA1EE2"/>
    <w:rsid w:val="00DC7FEE"/>
    <w:rsid w:val="00DE59C6"/>
    <w:rsid w:val="00E15459"/>
    <w:rsid w:val="00E178F6"/>
    <w:rsid w:val="00E20B2C"/>
    <w:rsid w:val="00E228DA"/>
    <w:rsid w:val="00E36B17"/>
    <w:rsid w:val="00E47303"/>
    <w:rsid w:val="00E65468"/>
    <w:rsid w:val="00E81818"/>
    <w:rsid w:val="00E93575"/>
    <w:rsid w:val="00E96EB2"/>
    <w:rsid w:val="00EA147A"/>
    <w:rsid w:val="00EA4420"/>
    <w:rsid w:val="00EA7650"/>
    <w:rsid w:val="00EB23C8"/>
    <w:rsid w:val="00EB3DAA"/>
    <w:rsid w:val="00EC5553"/>
    <w:rsid w:val="00ED60AE"/>
    <w:rsid w:val="00EE2331"/>
    <w:rsid w:val="00EE6DA3"/>
    <w:rsid w:val="00EF02F7"/>
    <w:rsid w:val="00EF6B57"/>
    <w:rsid w:val="00F13A8C"/>
    <w:rsid w:val="00F144A2"/>
    <w:rsid w:val="00F331D4"/>
    <w:rsid w:val="00F4089B"/>
    <w:rsid w:val="00F40ECD"/>
    <w:rsid w:val="00F4692C"/>
    <w:rsid w:val="00F47031"/>
    <w:rsid w:val="00F92D54"/>
    <w:rsid w:val="00FA4FA4"/>
    <w:rsid w:val="00FB0AC0"/>
    <w:rsid w:val="00FC67B7"/>
    <w:rsid w:val="00FD5102"/>
    <w:rsid w:val="00FE08EE"/>
    <w:rsid w:val="00FF3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2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4420"/>
    <w:pPr>
      <w:keepNext/>
      <w:shd w:val="clear" w:color="auto" w:fill="FFFFFF"/>
      <w:autoSpaceDE w:val="0"/>
      <w:autoSpaceDN w:val="0"/>
      <w:adjustRightInd w:val="0"/>
      <w:jc w:val="both"/>
      <w:outlineLvl w:val="0"/>
    </w:pPr>
    <w:rPr>
      <w:color w:val="000000"/>
      <w:sz w:val="28"/>
      <w:szCs w:val="28"/>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Заголовок 2 Знак Знак,Знак2 Знак, Знак2"/>
    <w:basedOn w:val="a"/>
    <w:next w:val="a"/>
    <w:link w:val="20"/>
    <w:uiPriority w:val="9"/>
    <w:qFormat/>
    <w:rsid w:val="00EA4420"/>
    <w:pPr>
      <w:keepNext/>
      <w:numPr>
        <w:ilvl w:val="1"/>
        <w:numId w:val="2"/>
      </w:numPr>
      <w:ind w:left="0" w:firstLine="0"/>
      <w:outlineLvl w:val="1"/>
    </w:pPr>
    <w:rPr>
      <w:sz w:val="28"/>
      <w:szCs w:val="28"/>
    </w:rPr>
  </w:style>
  <w:style w:type="paragraph" w:styleId="3">
    <w:name w:val="heading 3"/>
    <w:aliases w:val="ПодЗаголовок,Знак3 Знак, Знак, Знак3"/>
    <w:basedOn w:val="a"/>
    <w:next w:val="a"/>
    <w:link w:val="30"/>
    <w:qFormat/>
    <w:rsid w:val="00EA4420"/>
    <w:pPr>
      <w:keepNext/>
      <w:numPr>
        <w:ilvl w:val="2"/>
        <w:numId w:val="2"/>
      </w:numPr>
      <w:ind w:left="0" w:right="-15" w:firstLine="0"/>
      <w:outlineLvl w:val="2"/>
    </w:pPr>
    <w:rPr>
      <w:sz w:val="28"/>
      <w:szCs w:val="28"/>
    </w:rPr>
  </w:style>
  <w:style w:type="paragraph" w:styleId="4">
    <w:name w:val="heading 4"/>
    <w:basedOn w:val="a"/>
    <w:next w:val="a"/>
    <w:link w:val="40"/>
    <w:qFormat/>
    <w:rsid w:val="00EA4420"/>
    <w:pPr>
      <w:keepNext/>
      <w:numPr>
        <w:ilvl w:val="3"/>
        <w:numId w:val="2"/>
      </w:numPr>
      <w:ind w:left="0" w:firstLine="0"/>
      <w:jc w:val="both"/>
      <w:outlineLvl w:val="3"/>
    </w:pPr>
    <w:rPr>
      <w:sz w:val="28"/>
    </w:rPr>
  </w:style>
  <w:style w:type="paragraph" w:styleId="5">
    <w:name w:val="heading 5"/>
    <w:basedOn w:val="a"/>
    <w:next w:val="a"/>
    <w:link w:val="50"/>
    <w:uiPriority w:val="9"/>
    <w:qFormat/>
    <w:rsid w:val="00EA4420"/>
    <w:pPr>
      <w:keepNext/>
      <w:numPr>
        <w:ilvl w:val="4"/>
        <w:numId w:val="2"/>
      </w:numPr>
      <w:spacing w:line="360" w:lineRule="auto"/>
      <w:ind w:left="0" w:right="43" w:firstLine="0"/>
      <w:jc w:val="both"/>
      <w:outlineLvl w:val="4"/>
    </w:pPr>
    <w:rPr>
      <w:szCs w:val="20"/>
    </w:rPr>
  </w:style>
  <w:style w:type="paragraph" w:styleId="6">
    <w:name w:val="heading 6"/>
    <w:basedOn w:val="a"/>
    <w:next w:val="a"/>
    <w:link w:val="60"/>
    <w:qFormat/>
    <w:rsid w:val="00EA4420"/>
    <w:pPr>
      <w:keepNext/>
      <w:framePr w:w="7547" w:h="907" w:hSpace="142" w:wrap="around" w:vAnchor="page" w:hAnchor="page" w:x="2789" w:y="4425" w:anchorLock="1"/>
      <w:numPr>
        <w:ilvl w:val="5"/>
        <w:numId w:val="2"/>
      </w:numPr>
      <w:ind w:left="0" w:firstLine="0"/>
      <w:jc w:val="center"/>
      <w:outlineLvl w:val="5"/>
    </w:pPr>
    <w:rPr>
      <w:b/>
      <w:bCs/>
      <w:sz w:val="28"/>
      <w:szCs w:val="28"/>
    </w:rPr>
  </w:style>
  <w:style w:type="paragraph" w:styleId="7">
    <w:name w:val="heading 7"/>
    <w:basedOn w:val="a"/>
    <w:next w:val="a"/>
    <w:link w:val="70"/>
    <w:uiPriority w:val="9"/>
    <w:qFormat/>
    <w:rsid w:val="00EA4420"/>
    <w:pPr>
      <w:keepNext/>
      <w:numPr>
        <w:ilvl w:val="6"/>
        <w:numId w:val="2"/>
      </w:numPr>
      <w:ind w:left="0" w:firstLine="0"/>
      <w:jc w:val="center"/>
      <w:outlineLvl w:val="6"/>
    </w:pPr>
    <w:rPr>
      <w:sz w:val="28"/>
      <w:szCs w:val="20"/>
    </w:rPr>
  </w:style>
  <w:style w:type="paragraph" w:styleId="8">
    <w:name w:val="heading 8"/>
    <w:basedOn w:val="a"/>
    <w:next w:val="a"/>
    <w:link w:val="80"/>
    <w:qFormat/>
    <w:rsid w:val="00EA4420"/>
    <w:pPr>
      <w:numPr>
        <w:ilvl w:val="7"/>
        <w:numId w:val="2"/>
      </w:numPr>
      <w:spacing w:before="240" w:after="60"/>
      <w:ind w:left="0" w:firstLine="0"/>
      <w:outlineLvl w:val="7"/>
    </w:pPr>
    <w:rPr>
      <w:i/>
      <w:iCs/>
    </w:rPr>
  </w:style>
  <w:style w:type="paragraph" w:styleId="9">
    <w:name w:val="heading 9"/>
    <w:basedOn w:val="a"/>
    <w:next w:val="a"/>
    <w:link w:val="90"/>
    <w:uiPriority w:val="9"/>
    <w:qFormat/>
    <w:rsid w:val="00EA4420"/>
    <w:pPr>
      <w:keepNext/>
      <w:numPr>
        <w:ilvl w:val="8"/>
        <w:numId w:val="2"/>
      </w:numPr>
      <w:ind w:left="0" w:firstLine="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A4420"/>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Заголовок 2 Знак Знак Знак Знак Знак Знак Знак Знак Знак,Знак2 Знак Знак"/>
    <w:basedOn w:val="a0"/>
    <w:link w:val="2"/>
    <w:uiPriority w:val="9"/>
    <w:rsid w:val="00EA4420"/>
    <w:rPr>
      <w:rFonts w:ascii="Times New Roman" w:eastAsia="Times New Roman" w:hAnsi="Times New Roman" w:cs="Times New Roman"/>
      <w:sz w:val="28"/>
      <w:szCs w:val="28"/>
      <w:lang w:eastAsia="ru-RU"/>
    </w:rPr>
  </w:style>
  <w:style w:type="character" w:customStyle="1" w:styleId="30">
    <w:name w:val="Заголовок 3 Знак"/>
    <w:aliases w:val="ПодЗаголовок Знак,Знак3 Знак Знак, Знак Знак, Знак3 Знак"/>
    <w:basedOn w:val="a0"/>
    <w:link w:val="3"/>
    <w:rsid w:val="00EA4420"/>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EA442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EA442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A442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rsid w:val="00EA442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A442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EA4420"/>
    <w:rPr>
      <w:rFonts w:ascii="Times New Roman" w:eastAsia="Times New Roman" w:hAnsi="Times New Roman" w:cs="Times New Roman"/>
      <w:b/>
      <w:sz w:val="28"/>
      <w:szCs w:val="20"/>
      <w:lang w:eastAsia="ru-RU"/>
    </w:rPr>
  </w:style>
  <w:style w:type="paragraph" w:styleId="a3">
    <w:name w:val="header"/>
    <w:aliases w:val="ВерхКолонтитул, Знак4"/>
    <w:basedOn w:val="a"/>
    <w:link w:val="a4"/>
    <w:uiPriority w:val="99"/>
    <w:rsid w:val="00EA4420"/>
    <w:pPr>
      <w:tabs>
        <w:tab w:val="center" w:pos="4677"/>
        <w:tab w:val="right" w:pos="9355"/>
      </w:tabs>
    </w:pPr>
  </w:style>
  <w:style w:type="character" w:customStyle="1" w:styleId="a4">
    <w:name w:val="Верхний колонтитул Знак"/>
    <w:aliases w:val="ВерхКолонтитул Знак, Знак4 Знак"/>
    <w:basedOn w:val="a0"/>
    <w:link w:val="a3"/>
    <w:uiPriority w:val="99"/>
    <w:rsid w:val="00EA4420"/>
    <w:rPr>
      <w:rFonts w:ascii="Times New Roman" w:eastAsia="Times New Roman" w:hAnsi="Times New Roman" w:cs="Times New Roman"/>
      <w:sz w:val="24"/>
      <w:szCs w:val="24"/>
    </w:rPr>
  </w:style>
  <w:style w:type="paragraph" w:styleId="a5">
    <w:name w:val="footer"/>
    <w:aliases w:val=" Знак6"/>
    <w:basedOn w:val="a"/>
    <w:link w:val="a6"/>
    <w:uiPriority w:val="99"/>
    <w:rsid w:val="00EA4420"/>
    <w:pPr>
      <w:tabs>
        <w:tab w:val="center" w:pos="4677"/>
        <w:tab w:val="right" w:pos="9355"/>
      </w:tabs>
    </w:pPr>
  </w:style>
  <w:style w:type="character" w:customStyle="1" w:styleId="a6">
    <w:name w:val="Нижний колонтитул Знак"/>
    <w:aliases w:val=" Знак6 Знак"/>
    <w:basedOn w:val="a0"/>
    <w:link w:val="a5"/>
    <w:uiPriority w:val="99"/>
    <w:rsid w:val="00EA4420"/>
    <w:rPr>
      <w:rFonts w:ascii="Times New Roman" w:eastAsia="Times New Roman" w:hAnsi="Times New Roman" w:cs="Times New Roman"/>
      <w:sz w:val="24"/>
      <w:szCs w:val="24"/>
    </w:rPr>
  </w:style>
  <w:style w:type="paragraph" w:styleId="a7">
    <w:name w:val="Plain Text"/>
    <w:basedOn w:val="a"/>
    <w:link w:val="a8"/>
    <w:rsid w:val="00EA4420"/>
    <w:rPr>
      <w:rFonts w:ascii="Courier New" w:hAnsi="Courier New"/>
      <w:sz w:val="20"/>
      <w:szCs w:val="20"/>
    </w:rPr>
  </w:style>
  <w:style w:type="character" w:customStyle="1" w:styleId="a8">
    <w:name w:val="Текст Знак"/>
    <w:basedOn w:val="a0"/>
    <w:link w:val="a7"/>
    <w:rsid w:val="00EA4420"/>
    <w:rPr>
      <w:rFonts w:ascii="Courier New" w:eastAsia="Times New Roman" w:hAnsi="Courier New" w:cs="Times New Roman"/>
      <w:sz w:val="20"/>
      <w:szCs w:val="20"/>
    </w:rPr>
  </w:style>
  <w:style w:type="paragraph" w:styleId="21">
    <w:name w:val="Body Text 2"/>
    <w:basedOn w:val="a"/>
    <w:link w:val="22"/>
    <w:rsid w:val="00EA4420"/>
    <w:pPr>
      <w:spacing w:line="360" w:lineRule="auto"/>
      <w:ind w:right="43"/>
      <w:jc w:val="both"/>
    </w:pPr>
    <w:rPr>
      <w:szCs w:val="20"/>
    </w:rPr>
  </w:style>
  <w:style w:type="character" w:customStyle="1" w:styleId="22">
    <w:name w:val="Основной текст 2 Знак"/>
    <w:basedOn w:val="a0"/>
    <w:link w:val="21"/>
    <w:rsid w:val="00EA4420"/>
    <w:rPr>
      <w:rFonts w:ascii="Times New Roman" w:eastAsia="Times New Roman" w:hAnsi="Times New Roman" w:cs="Times New Roman"/>
      <w:sz w:val="24"/>
      <w:szCs w:val="20"/>
      <w:lang w:eastAsia="ru-RU"/>
    </w:rPr>
  </w:style>
  <w:style w:type="paragraph" w:styleId="31">
    <w:name w:val="Body Text 3"/>
    <w:basedOn w:val="a"/>
    <w:link w:val="32"/>
    <w:rsid w:val="00EA4420"/>
    <w:pPr>
      <w:jc w:val="both"/>
    </w:pPr>
    <w:rPr>
      <w:szCs w:val="20"/>
    </w:rPr>
  </w:style>
  <w:style w:type="character" w:customStyle="1" w:styleId="32">
    <w:name w:val="Основной текст 3 Знак"/>
    <w:basedOn w:val="a0"/>
    <w:link w:val="31"/>
    <w:rsid w:val="00EA4420"/>
    <w:rPr>
      <w:rFonts w:ascii="Times New Roman" w:eastAsia="Times New Roman" w:hAnsi="Times New Roman" w:cs="Times New Roman"/>
      <w:sz w:val="24"/>
      <w:szCs w:val="20"/>
      <w:lang w:eastAsia="ru-RU"/>
    </w:rPr>
  </w:style>
  <w:style w:type="paragraph" w:styleId="a9">
    <w:name w:val="Body Text"/>
    <w:basedOn w:val="a"/>
    <w:link w:val="aa"/>
    <w:rsid w:val="00EA4420"/>
    <w:pPr>
      <w:jc w:val="both"/>
    </w:pPr>
    <w:rPr>
      <w:sz w:val="28"/>
      <w:szCs w:val="20"/>
    </w:rPr>
  </w:style>
  <w:style w:type="character" w:customStyle="1" w:styleId="aa">
    <w:name w:val="Основной текст Знак"/>
    <w:basedOn w:val="a0"/>
    <w:link w:val="a9"/>
    <w:rsid w:val="00EA4420"/>
    <w:rPr>
      <w:rFonts w:ascii="Times New Roman" w:eastAsia="Times New Roman" w:hAnsi="Times New Roman" w:cs="Times New Roman"/>
      <w:sz w:val="28"/>
      <w:szCs w:val="20"/>
      <w:lang w:eastAsia="ru-RU"/>
    </w:rPr>
  </w:style>
  <w:style w:type="paragraph" w:styleId="ab">
    <w:name w:val="Body Text Indent"/>
    <w:basedOn w:val="a"/>
    <w:link w:val="ac"/>
    <w:rsid w:val="00EA4420"/>
    <w:pPr>
      <w:ind w:left="720"/>
      <w:jc w:val="both"/>
    </w:pPr>
    <w:rPr>
      <w:sz w:val="28"/>
      <w:szCs w:val="20"/>
    </w:rPr>
  </w:style>
  <w:style w:type="character" w:customStyle="1" w:styleId="ac">
    <w:name w:val="Основной текст с отступом Знак"/>
    <w:basedOn w:val="a0"/>
    <w:link w:val="ab"/>
    <w:rsid w:val="00EA4420"/>
    <w:rPr>
      <w:rFonts w:ascii="Times New Roman" w:eastAsia="Times New Roman" w:hAnsi="Times New Roman" w:cs="Times New Roman"/>
      <w:sz w:val="28"/>
      <w:szCs w:val="20"/>
      <w:lang w:eastAsia="ru-RU"/>
    </w:rPr>
  </w:style>
  <w:style w:type="paragraph" w:styleId="ad">
    <w:name w:val="caption"/>
    <w:basedOn w:val="a"/>
    <w:next w:val="a"/>
    <w:qFormat/>
    <w:rsid w:val="00EA4420"/>
    <w:pPr>
      <w:jc w:val="center"/>
    </w:pPr>
    <w:rPr>
      <w:sz w:val="28"/>
    </w:rPr>
  </w:style>
  <w:style w:type="paragraph" w:styleId="23">
    <w:name w:val="Body Text Indent 2"/>
    <w:basedOn w:val="a"/>
    <w:link w:val="24"/>
    <w:rsid w:val="00EA4420"/>
    <w:pPr>
      <w:ind w:firstLine="708"/>
      <w:jc w:val="both"/>
    </w:pPr>
    <w:rPr>
      <w:sz w:val="28"/>
    </w:rPr>
  </w:style>
  <w:style w:type="character" w:customStyle="1" w:styleId="24">
    <w:name w:val="Основной текст с отступом 2 Знак"/>
    <w:basedOn w:val="a0"/>
    <w:link w:val="23"/>
    <w:rsid w:val="00EA4420"/>
    <w:rPr>
      <w:rFonts w:ascii="Times New Roman" w:eastAsia="Times New Roman" w:hAnsi="Times New Roman" w:cs="Times New Roman"/>
      <w:sz w:val="28"/>
      <w:szCs w:val="24"/>
      <w:lang w:eastAsia="ru-RU"/>
    </w:rPr>
  </w:style>
  <w:style w:type="paragraph" w:styleId="ae">
    <w:name w:val="Title"/>
    <w:basedOn w:val="a"/>
    <w:next w:val="af"/>
    <w:link w:val="af0"/>
    <w:qFormat/>
    <w:rsid w:val="00EA4420"/>
    <w:pPr>
      <w:jc w:val="center"/>
    </w:pPr>
    <w:rPr>
      <w:b/>
      <w:szCs w:val="20"/>
      <w:lang w:eastAsia="ar-SA"/>
    </w:rPr>
  </w:style>
  <w:style w:type="character" w:customStyle="1" w:styleId="af0">
    <w:name w:val="Название Знак"/>
    <w:basedOn w:val="a0"/>
    <w:link w:val="ae"/>
    <w:rsid w:val="00EA4420"/>
    <w:rPr>
      <w:rFonts w:ascii="Times New Roman" w:eastAsia="Times New Roman" w:hAnsi="Times New Roman" w:cs="Times New Roman"/>
      <w:b/>
      <w:sz w:val="24"/>
      <w:szCs w:val="20"/>
      <w:lang w:eastAsia="ar-SA"/>
    </w:rPr>
  </w:style>
  <w:style w:type="paragraph" w:styleId="af">
    <w:name w:val="Subtitle"/>
    <w:basedOn w:val="a"/>
    <w:link w:val="af1"/>
    <w:qFormat/>
    <w:rsid w:val="00EA4420"/>
    <w:pPr>
      <w:spacing w:after="60"/>
      <w:jc w:val="center"/>
      <w:outlineLvl w:val="1"/>
    </w:pPr>
    <w:rPr>
      <w:rFonts w:ascii="Arial" w:hAnsi="Arial" w:cs="Arial"/>
    </w:rPr>
  </w:style>
  <w:style w:type="character" w:customStyle="1" w:styleId="af1">
    <w:name w:val="Подзаголовок Знак"/>
    <w:basedOn w:val="a0"/>
    <w:link w:val="af"/>
    <w:rsid w:val="00EA4420"/>
    <w:rPr>
      <w:rFonts w:ascii="Arial" w:eastAsia="Times New Roman" w:hAnsi="Arial" w:cs="Arial"/>
      <w:sz w:val="24"/>
      <w:szCs w:val="24"/>
      <w:lang w:eastAsia="ru-RU"/>
    </w:rPr>
  </w:style>
  <w:style w:type="table" w:styleId="af2">
    <w:name w:val="Table Grid"/>
    <w:basedOn w:val="a1"/>
    <w:uiPriority w:val="59"/>
    <w:rsid w:val="00EA44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A4420"/>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12">
    <w:name w:val="Текст1"/>
    <w:basedOn w:val="a"/>
    <w:rsid w:val="00EA4420"/>
    <w:pPr>
      <w:suppressAutoHyphens/>
    </w:pPr>
    <w:rPr>
      <w:rFonts w:ascii="Courier New" w:hAnsi="Courier New" w:cs="Courier New"/>
      <w:sz w:val="20"/>
      <w:szCs w:val="20"/>
      <w:lang w:eastAsia="ar-SA"/>
    </w:rPr>
  </w:style>
  <w:style w:type="paragraph" w:customStyle="1" w:styleId="af3">
    <w:name w:val="Знак Знак Знак"/>
    <w:basedOn w:val="a"/>
    <w:rsid w:val="00EA4420"/>
    <w:pPr>
      <w:widowControl w:val="0"/>
      <w:adjustRightInd w:val="0"/>
      <w:spacing w:after="160" w:line="240" w:lineRule="exact"/>
      <w:jc w:val="right"/>
    </w:pPr>
    <w:rPr>
      <w:rFonts w:ascii="Arial" w:hAnsi="Arial" w:cs="Arial"/>
      <w:sz w:val="20"/>
      <w:szCs w:val="20"/>
      <w:lang w:val="en-GB" w:eastAsia="en-US"/>
    </w:rPr>
  </w:style>
  <w:style w:type="character" w:styleId="af4">
    <w:name w:val="Hyperlink"/>
    <w:uiPriority w:val="99"/>
    <w:rsid w:val="00EA4420"/>
    <w:rPr>
      <w:color w:val="0000FF"/>
      <w:u w:val="single"/>
    </w:rPr>
  </w:style>
  <w:style w:type="character" w:customStyle="1" w:styleId="af5">
    <w:name w:val="Гипертекстовая ссылка"/>
    <w:uiPriority w:val="99"/>
    <w:rsid w:val="00EA4420"/>
    <w:rPr>
      <w:b/>
      <w:bCs/>
      <w:color w:val="auto"/>
      <w:sz w:val="26"/>
      <w:szCs w:val="26"/>
    </w:rPr>
  </w:style>
  <w:style w:type="paragraph" w:styleId="af6">
    <w:name w:val="List"/>
    <w:basedOn w:val="a9"/>
    <w:rsid w:val="00EA4420"/>
    <w:rPr>
      <w:rFonts w:ascii="Arial" w:hAnsi="Arial" w:cs="Tahoma"/>
      <w:lang w:eastAsia="ar-SA"/>
    </w:rPr>
  </w:style>
  <w:style w:type="paragraph" w:styleId="13">
    <w:name w:val="index 1"/>
    <w:basedOn w:val="a"/>
    <w:next w:val="a"/>
    <w:autoRedefine/>
    <w:rsid w:val="00EA4420"/>
    <w:pPr>
      <w:ind w:left="240" w:hanging="240"/>
    </w:pPr>
  </w:style>
  <w:style w:type="paragraph" w:styleId="af7">
    <w:name w:val="index heading"/>
    <w:basedOn w:val="a"/>
    <w:rsid w:val="00EA4420"/>
    <w:pPr>
      <w:suppressLineNumbers/>
    </w:pPr>
    <w:rPr>
      <w:rFonts w:ascii="Arial" w:hAnsi="Arial" w:cs="Tahoma"/>
      <w:lang w:eastAsia="ar-SA"/>
    </w:rPr>
  </w:style>
  <w:style w:type="paragraph" w:customStyle="1" w:styleId="14">
    <w:name w:val="Стиль1"/>
    <w:basedOn w:val="a"/>
    <w:rsid w:val="00EA4420"/>
    <w:pPr>
      <w:jc w:val="both"/>
    </w:pPr>
    <w:rPr>
      <w:sz w:val="28"/>
      <w:szCs w:val="20"/>
      <w:lang w:eastAsia="ar-SA"/>
    </w:rPr>
  </w:style>
  <w:style w:type="paragraph" w:styleId="af8">
    <w:name w:val="Balloon Text"/>
    <w:basedOn w:val="a"/>
    <w:link w:val="af9"/>
    <w:rsid w:val="00EA4420"/>
    <w:rPr>
      <w:rFonts w:ascii="Tahoma" w:hAnsi="Tahoma"/>
      <w:sz w:val="16"/>
      <w:szCs w:val="16"/>
    </w:rPr>
  </w:style>
  <w:style w:type="character" w:customStyle="1" w:styleId="af9">
    <w:name w:val="Текст выноски Знак"/>
    <w:basedOn w:val="a0"/>
    <w:link w:val="af8"/>
    <w:rsid w:val="00EA4420"/>
    <w:rPr>
      <w:rFonts w:ascii="Tahoma" w:eastAsia="Times New Roman" w:hAnsi="Tahoma" w:cs="Times New Roman"/>
      <w:sz w:val="16"/>
      <w:szCs w:val="16"/>
    </w:rPr>
  </w:style>
  <w:style w:type="paragraph" w:customStyle="1" w:styleId="ConsPlusTitle">
    <w:name w:val="ConsPlusTitle"/>
    <w:rsid w:val="00EA44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Знак"/>
    <w:basedOn w:val="a"/>
    <w:rsid w:val="00EA4420"/>
    <w:pPr>
      <w:spacing w:after="160" w:line="240" w:lineRule="exact"/>
    </w:pPr>
    <w:rPr>
      <w:rFonts w:ascii="Verdana" w:hAnsi="Verdana" w:cs="Verdana"/>
      <w:sz w:val="20"/>
      <w:szCs w:val="20"/>
      <w:lang w:val="en-US" w:eastAsia="en-US"/>
    </w:rPr>
  </w:style>
  <w:style w:type="character" w:customStyle="1" w:styleId="afb">
    <w:name w:val="Цветовое выделение"/>
    <w:rsid w:val="00EA4420"/>
    <w:rPr>
      <w:b/>
      <w:bCs/>
      <w:color w:val="000080"/>
    </w:rPr>
  </w:style>
  <w:style w:type="paragraph" w:customStyle="1" w:styleId="afc">
    <w:name w:val="Нормальный (таблица)"/>
    <w:basedOn w:val="a"/>
    <w:next w:val="a"/>
    <w:rsid w:val="00EA4420"/>
    <w:pPr>
      <w:widowControl w:val="0"/>
      <w:autoSpaceDE w:val="0"/>
      <w:autoSpaceDN w:val="0"/>
      <w:adjustRightInd w:val="0"/>
      <w:jc w:val="both"/>
    </w:pPr>
    <w:rPr>
      <w:rFonts w:ascii="Arial" w:hAnsi="Arial" w:cs="Arial"/>
    </w:rPr>
  </w:style>
  <w:style w:type="paragraph" w:customStyle="1" w:styleId="15">
    <w:name w:val="марк список 1"/>
    <w:basedOn w:val="a"/>
    <w:rsid w:val="00EA4420"/>
    <w:pPr>
      <w:tabs>
        <w:tab w:val="left" w:pos="360"/>
      </w:tabs>
      <w:spacing w:before="120" w:after="120"/>
      <w:jc w:val="both"/>
    </w:pPr>
    <w:rPr>
      <w:szCs w:val="20"/>
      <w:lang w:eastAsia="ar-SA"/>
    </w:rPr>
  </w:style>
  <w:style w:type="paragraph" w:customStyle="1" w:styleId="16">
    <w:name w:val="нум список 1"/>
    <w:basedOn w:val="15"/>
    <w:rsid w:val="00EA4420"/>
  </w:style>
  <w:style w:type="paragraph" w:customStyle="1" w:styleId="17">
    <w:name w:val="Без интервала1"/>
    <w:aliases w:val="с интервалом"/>
    <w:basedOn w:val="a"/>
    <w:link w:val="afd"/>
    <w:uiPriority w:val="1"/>
    <w:qFormat/>
    <w:rsid w:val="00EA4420"/>
    <w:rPr>
      <w:rFonts w:ascii="Calibri" w:hAnsi="Calibri"/>
    </w:rPr>
  </w:style>
  <w:style w:type="character" w:customStyle="1" w:styleId="afd">
    <w:name w:val="Без интервала Знак"/>
    <w:aliases w:val="Перечисление Знак"/>
    <w:link w:val="17"/>
    <w:uiPriority w:val="1"/>
    <w:locked/>
    <w:rsid w:val="00EA4420"/>
    <w:rPr>
      <w:rFonts w:ascii="Calibri" w:eastAsia="Times New Roman" w:hAnsi="Calibri" w:cs="Times New Roman"/>
      <w:sz w:val="24"/>
      <w:szCs w:val="24"/>
    </w:rPr>
  </w:style>
  <w:style w:type="paragraph" w:customStyle="1" w:styleId="ConsPlusNormal">
    <w:name w:val="ConsPlusNormal"/>
    <w:link w:val="ConsPlusNormal0"/>
    <w:rsid w:val="00EA442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8">
    <w:name w:val="Абзац списка1"/>
    <w:basedOn w:val="a"/>
    <w:rsid w:val="00EA4420"/>
    <w:pPr>
      <w:suppressAutoHyphens/>
      <w:ind w:left="720"/>
      <w:contextualSpacing/>
    </w:pPr>
    <w:rPr>
      <w:lang w:eastAsia="zh-CN"/>
    </w:rPr>
  </w:style>
  <w:style w:type="character" w:customStyle="1" w:styleId="ConsPlusNormal0">
    <w:name w:val="ConsPlusNormal Знак"/>
    <w:link w:val="ConsPlusNormal"/>
    <w:locked/>
    <w:rsid w:val="00EA4420"/>
    <w:rPr>
      <w:rFonts w:ascii="Arial" w:eastAsia="Times New Roman" w:hAnsi="Arial" w:cs="Arial"/>
      <w:sz w:val="20"/>
      <w:szCs w:val="20"/>
      <w:lang w:eastAsia="zh-CN"/>
    </w:rPr>
  </w:style>
  <w:style w:type="paragraph" w:styleId="afe">
    <w:name w:val="List Paragraph"/>
    <w:aliases w:val="Заголовок мой1,СписокСТПр"/>
    <w:basedOn w:val="a"/>
    <w:link w:val="aff"/>
    <w:uiPriority w:val="34"/>
    <w:qFormat/>
    <w:rsid w:val="00EA4420"/>
    <w:pPr>
      <w:spacing w:after="200" w:line="276" w:lineRule="auto"/>
      <w:ind w:left="720"/>
      <w:contextualSpacing/>
    </w:pPr>
    <w:rPr>
      <w:rFonts w:ascii="Calibri" w:hAnsi="Calibri"/>
      <w:sz w:val="22"/>
      <w:szCs w:val="22"/>
    </w:rPr>
  </w:style>
  <w:style w:type="character" w:customStyle="1" w:styleId="aff">
    <w:name w:val="Абзац списка Знак"/>
    <w:aliases w:val="Заголовок мой1 Знак,СписокСТПр Знак"/>
    <w:link w:val="afe"/>
    <w:uiPriority w:val="34"/>
    <w:rsid w:val="00EA4420"/>
    <w:rPr>
      <w:rFonts w:ascii="Calibri" w:eastAsia="Times New Roman" w:hAnsi="Calibri" w:cs="Times New Roman"/>
    </w:rPr>
  </w:style>
  <w:style w:type="paragraph" w:customStyle="1" w:styleId="aff0">
    <w:name w:val="Обычный в таблице"/>
    <w:basedOn w:val="a"/>
    <w:link w:val="aff1"/>
    <w:rsid w:val="00EA4420"/>
    <w:pPr>
      <w:spacing w:line="360" w:lineRule="auto"/>
      <w:ind w:hanging="6"/>
      <w:jc w:val="center"/>
    </w:pPr>
  </w:style>
  <w:style w:type="character" w:customStyle="1" w:styleId="aff1">
    <w:name w:val="Обычный в таблице Знак"/>
    <w:link w:val="aff0"/>
    <w:rsid w:val="00EA4420"/>
    <w:rPr>
      <w:rFonts w:ascii="Times New Roman" w:eastAsia="Times New Roman" w:hAnsi="Times New Roman" w:cs="Times New Roman"/>
      <w:sz w:val="24"/>
      <w:szCs w:val="24"/>
    </w:rPr>
  </w:style>
  <w:style w:type="paragraph" w:styleId="aff2">
    <w:name w:val="No Spacing"/>
    <w:aliases w:val="Перечисление"/>
    <w:uiPriority w:val="1"/>
    <w:qFormat/>
    <w:rsid w:val="00EA4420"/>
    <w:pPr>
      <w:spacing w:after="120" w:line="480" w:lineRule="auto"/>
      <w:ind w:left="11" w:right="45"/>
      <w:jc w:val="both"/>
    </w:pPr>
    <w:rPr>
      <w:rFonts w:ascii="Calibri" w:eastAsia="Calibri" w:hAnsi="Calibri" w:cs="Times New Roman"/>
    </w:rPr>
  </w:style>
  <w:style w:type="paragraph" w:customStyle="1" w:styleId="41">
    <w:name w:val="Стиль4"/>
    <w:basedOn w:val="a"/>
    <w:qFormat/>
    <w:rsid w:val="00EA4420"/>
    <w:pPr>
      <w:suppressAutoHyphens/>
      <w:ind w:right="-73"/>
      <w:jc w:val="center"/>
    </w:pPr>
    <w:rPr>
      <w:rFonts w:eastAsia="Calibri"/>
      <w:b/>
      <w:bCs/>
      <w:sz w:val="20"/>
      <w:szCs w:val="20"/>
    </w:rPr>
  </w:style>
  <w:style w:type="paragraph" w:customStyle="1" w:styleId="S">
    <w:name w:val="S_Обычний подчёркнутый"/>
    <w:basedOn w:val="a"/>
    <w:autoRedefine/>
    <w:qFormat/>
    <w:rsid w:val="00EA4420"/>
    <w:pPr>
      <w:suppressAutoHyphens/>
      <w:spacing w:before="480" w:after="200" w:line="360" w:lineRule="auto"/>
    </w:pPr>
    <w:rPr>
      <w:rFonts w:ascii="Arial" w:hAnsi="Arial" w:cs="Arial"/>
      <w:b/>
      <w:bCs/>
      <w:lang w:eastAsia="ar-SA"/>
    </w:rPr>
  </w:style>
  <w:style w:type="character" w:styleId="aff3">
    <w:name w:val="Emphasis"/>
    <w:qFormat/>
    <w:rsid w:val="00EA4420"/>
    <w:rPr>
      <w:rFonts w:ascii="Times New Roman" w:hAnsi="Times New Roman" w:cs="Times New Roman" w:hint="default"/>
      <w:i/>
      <w:iCs w:val="0"/>
    </w:rPr>
  </w:style>
  <w:style w:type="paragraph" w:customStyle="1" w:styleId="WW-3">
    <w:name w:val="WW-???????? ????? 3"/>
    <w:basedOn w:val="a"/>
    <w:rsid w:val="00B53513"/>
    <w:pPr>
      <w:widowControl w:val="0"/>
      <w:suppressAutoHyphens/>
      <w:spacing w:after="120"/>
    </w:pPr>
    <w:rPr>
      <w:sz w:val="16"/>
      <w:szCs w:val="20"/>
      <w:lang w:eastAsia="en-US"/>
    </w:rPr>
  </w:style>
  <w:style w:type="paragraph" w:customStyle="1" w:styleId="210">
    <w:name w:val="???????? ????? 21"/>
    <w:basedOn w:val="a"/>
    <w:rsid w:val="00B53513"/>
    <w:pPr>
      <w:widowControl w:val="0"/>
      <w:suppressAutoHyphens/>
      <w:spacing w:after="120" w:line="480" w:lineRule="auto"/>
    </w:pPr>
    <w:rPr>
      <w:szCs w:val="20"/>
      <w:lang w:eastAsia="en-US"/>
    </w:rPr>
  </w:style>
  <w:style w:type="paragraph" w:customStyle="1" w:styleId="WW-2">
    <w:name w:val="WW-???????? ????? 2"/>
    <w:basedOn w:val="a"/>
    <w:rsid w:val="00B53513"/>
    <w:pPr>
      <w:widowControl w:val="0"/>
      <w:suppressAutoHyphens/>
      <w:spacing w:after="120" w:line="480" w:lineRule="auto"/>
    </w:pPr>
    <w:rPr>
      <w:szCs w:val="20"/>
      <w:lang w:eastAsia="en-US"/>
    </w:rPr>
  </w:style>
  <w:style w:type="paragraph" w:customStyle="1" w:styleId="aff4">
    <w:name w:val="???????"/>
    <w:qFormat/>
    <w:rsid w:val="00A001B9"/>
    <w:pPr>
      <w:spacing w:after="0" w:line="240" w:lineRule="auto"/>
    </w:pPr>
    <w:rPr>
      <w:rFonts w:ascii="Times New Roman" w:eastAsia="Times New Roman" w:hAnsi="Times New Roman" w:cs="Times New Roman"/>
      <w:b/>
      <w:bCs/>
      <w:sz w:val="28"/>
      <w:szCs w:val="28"/>
      <w:lang w:eastAsia="ru-RU"/>
    </w:rPr>
  </w:style>
  <w:style w:type="paragraph" w:customStyle="1" w:styleId="19">
    <w:name w:val="Название1"/>
    <w:basedOn w:val="a"/>
    <w:qFormat/>
    <w:rsid w:val="00D33EAA"/>
    <w:pPr>
      <w:jc w:val="center"/>
    </w:pPr>
    <w:rPr>
      <w:b/>
      <w:sz w:val="32"/>
      <w:szCs w:val="20"/>
    </w:rPr>
  </w:style>
  <w:style w:type="numbering" w:customStyle="1" w:styleId="1">
    <w:name w:val="Стиль нумерованный1"/>
    <w:rsid w:val="009E6103"/>
    <w:pPr>
      <w:numPr>
        <w:numId w:val="11"/>
      </w:numPr>
    </w:pPr>
  </w:style>
  <w:style w:type="paragraph" w:customStyle="1" w:styleId="110">
    <w:name w:val="Заголовок 11"/>
    <w:basedOn w:val="a"/>
    <w:qFormat/>
    <w:rsid w:val="002C034A"/>
    <w:pPr>
      <w:widowControl w:val="0"/>
      <w:autoSpaceDE w:val="0"/>
      <w:autoSpaceDN w:val="0"/>
      <w:adjustRightInd w:val="0"/>
      <w:outlineLvl w:val="0"/>
    </w:pPr>
    <w:rPr>
      <w:b/>
      <w:bCs/>
      <w:sz w:val="28"/>
      <w:szCs w:val="28"/>
    </w:rPr>
  </w:style>
  <w:style w:type="paragraph" w:customStyle="1" w:styleId="aff5">
    <w:name w:val="Обычный текст"/>
    <w:basedOn w:val="a"/>
    <w:link w:val="aff6"/>
    <w:qFormat/>
    <w:rsid w:val="002C034A"/>
    <w:pPr>
      <w:widowControl w:val="0"/>
      <w:spacing w:after="200" w:line="276" w:lineRule="auto"/>
      <w:ind w:firstLine="709"/>
      <w:jc w:val="both"/>
    </w:pPr>
    <w:rPr>
      <w:sz w:val="26"/>
      <w:szCs w:val="26"/>
    </w:rPr>
  </w:style>
  <w:style w:type="character" w:customStyle="1" w:styleId="aff6">
    <w:name w:val="Обычный текст Знак"/>
    <w:link w:val="aff5"/>
    <w:rsid w:val="002C034A"/>
    <w:rPr>
      <w:rFonts w:ascii="Times New Roman" w:eastAsia="Times New Roman" w:hAnsi="Times New Roman" w:cs="Times New Roman"/>
      <w:sz w:val="26"/>
      <w:szCs w:val="26"/>
      <w:lang w:eastAsia="ru-RU"/>
    </w:rPr>
  </w:style>
  <w:style w:type="character" w:customStyle="1" w:styleId="-1">
    <w:name w:val="заголовок-1 шел Знак"/>
    <w:link w:val="-10"/>
    <w:locked/>
    <w:rsid w:val="002C034A"/>
    <w:rPr>
      <w:rFonts w:ascii="Arial" w:hAnsi="Arial" w:cs="Arial"/>
      <w:b/>
      <w:bCs/>
      <w:caps/>
      <w:kern w:val="32"/>
      <w:sz w:val="28"/>
      <w:szCs w:val="32"/>
    </w:rPr>
  </w:style>
  <w:style w:type="paragraph" w:customStyle="1" w:styleId="-10">
    <w:name w:val="заголовок-1 шел"/>
    <w:basedOn w:val="10"/>
    <w:link w:val="-1"/>
    <w:qFormat/>
    <w:rsid w:val="002C034A"/>
    <w:pPr>
      <w:widowControl w:val="0"/>
      <w:shd w:val="clear" w:color="auto" w:fill="auto"/>
      <w:autoSpaceDE/>
      <w:autoSpaceDN/>
      <w:adjustRightInd/>
      <w:spacing w:before="240" w:after="60"/>
      <w:ind w:right="-1" w:firstLine="851"/>
    </w:pPr>
    <w:rPr>
      <w:rFonts w:ascii="Arial" w:eastAsiaTheme="minorHAnsi" w:hAnsi="Arial" w:cs="Arial"/>
      <w:b/>
      <w:bCs/>
      <w:caps/>
      <w:color w:val="auto"/>
      <w:kern w:val="32"/>
      <w:szCs w:val="32"/>
    </w:rPr>
  </w:style>
  <w:style w:type="paragraph" w:styleId="aff7">
    <w:name w:val="Normal (Web)"/>
    <w:basedOn w:val="a"/>
    <w:uiPriority w:val="99"/>
    <w:semiHidden/>
    <w:unhideWhenUsed/>
    <w:rsid w:val="001E411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0634372">
      <w:bodyDiv w:val="1"/>
      <w:marLeft w:val="0"/>
      <w:marRight w:val="0"/>
      <w:marTop w:val="0"/>
      <w:marBottom w:val="0"/>
      <w:divBdr>
        <w:top w:val="none" w:sz="0" w:space="0" w:color="auto"/>
        <w:left w:val="none" w:sz="0" w:space="0" w:color="auto"/>
        <w:bottom w:val="none" w:sz="0" w:space="0" w:color="auto"/>
        <w:right w:val="none" w:sz="0" w:space="0" w:color="auto"/>
      </w:divBdr>
    </w:div>
    <w:div w:id="12578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minustlabinsk.ru/" TargetMode="External"/><Relationship Id="rId117" Type="http://schemas.openxmlformats.org/officeDocument/2006/relationships/hyperlink" Target="http://leninskoesp.ru/" TargetMode="External"/><Relationship Id="rId21" Type="http://schemas.openxmlformats.org/officeDocument/2006/relationships/hyperlink" Target="http://ustlabinfo.ru/" TargetMode="External"/><Relationship Id="rId42" Type="http://schemas.openxmlformats.org/officeDocument/2006/relationships/hyperlink" Target="http://www.adminustlabinsk.ru/" TargetMode="External"/><Relationship Id="rId47" Type="http://schemas.openxmlformats.org/officeDocument/2006/relationships/hyperlink" Target="http://ustlabinfo.ru/" TargetMode="External"/><Relationship Id="rId63" Type="http://schemas.openxmlformats.org/officeDocument/2006/relationships/hyperlink" Target="http://www.adminustlabinsk.ru/" TargetMode="External"/><Relationship Id="rId68" Type="http://schemas.openxmlformats.org/officeDocument/2006/relationships/hyperlink" Target="http://ustlabinfo.ru/" TargetMode="External"/><Relationship Id="rId84" Type="http://schemas.openxmlformats.org/officeDocument/2006/relationships/hyperlink" Target="http://leninskoesp.ru/,%20" TargetMode="External"/><Relationship Id="rId89" Type="http://schemas.openxmlformats.org/officeDocument/2006/relationships/hyperlink" Target="http://www.adminustlabinsk.ru/" TargetMode="External"/><Relationship Id="rId112" Type="http://schemas.openxmlformats.org/officeDocument/2006/relationships/hyperlink" Target="http://ustlabinfo.ru/" TargetMode="External"/><Relationship Id="rId133" Type="http://schemas.openxmlformats.org/officeDocument/2006/relationships/hyperlink" Target="http://docs.cntd.ru/document/902111644" TargetMode="External"/><Relationship Id="rId138" Type="http://schemas.openxmlformats.org/officeDocument/2006/relationships/hyperlink" Target="http://docs.cntd.ru/document/902111644" TargetMode="External"/><Relationship Id="rId16" Type="http://schemas.openxmlformats.org/officeDocument/2006/relationships/hyperlink" Target="http://www.adminustlabinsk.ru/" TargetMode="External"/><Relationship Id="rId107" Type="http://schemas.openxmlformats.org/officeDocument/2006/relationships/hyperlink" Target="http://www.adminustlabinsk.ru/" TargetMode="External"/><Relationship Id="rId11" Type="http://schemas.openxmlformats.org/officeDocument/2006/relationships/hyperlink" Target="http://ustlabinfo.ru/" TargetMode="External"/><Relationship Id="rId32" Type="http://schemas.openxmlformats.org/officeDocument/2006/relationships/hyperlink" Target="http://www.adminustlabinsk.ru/" TargetMode="External"/><Relationship Id="rId37" Type="http://schemas.openxmlformats.org/officeDocument/2006/relationships/hyperlink" Target="http://ustlabinfo.ru/" TargetMode="External"/><Relationship Id="rId53" Type="http://schemas.openxmlformats.org/officeDocument/2006/relationships/hyperlink" Target="http://www.adminustlabinsk.ru/" TargetMode="External"/><Relationship Id="rId58" Type="http://schemas.openxmlformats.org/officeDocument/2006/relationships/hyperlink" Target="http://www.adminustlabinsk.ru/" TargetMode="External"/><Relationship Id="rId74" Type="http://schemas.openxmlformats.org/officeDocument/2006/relationships/hyperlink" Target="http://www.adminustlabinsk.ru/" TargetMode="External"/><Relationship Id="rId79" Type="http://schemas.openxmlformats.org/officeDocument/2006/relationships/hyperlink" Target="http://ustlabinfo.ru/" TargetMode="External"/><Relationship Id="rId102" Type="http://schemas.openxmlformats.org/officeDocument/2006/relationships/hyperlink" Target="http://leninskoesp.ru/,%20" TargetMode="External"/><Relationship Id="rId123" Type="http://schemas.openxmlformats.org/officeDocument/2006/relationships/header" Target="header2.xml"/><Relationship Id="rId128" Type="http://schemas.openxmlformats.org/officeDocument/2006/relationships/hyperlink" Target="http://docs.cntd.ru/document/901836556" TargetMode="External"/><Relationship Id="rId144" Type="http://schemas.openxmlformats.org/officeDocument/2006/relationships/hyperlink" Target="http://docs.cntd.ru/document/901836556" TargetMode="External"/><Relationship Id="rId149" Type="http://schemas.openxmlformats.org/officeDocument/2006/relationships/hyperlink" Target="http://docs.cntd.ru/document/902199013" TargetMode="External"/><Relationship Id="rId5" Type="http://schemas.openxmlformats.org/officeDocument/2006/relationships/webSettings" Target="webSettings.xml"/><Relationship Id="rId90" Type="http://schemas.openxmlformats.org/officeDocument/2006/relationships/hyperlink" Target="http://leninskoesp.ru/,%20" TargetMode="External"/><Relationship Id="rId95" Type="http://schemas.openxmlformats.org/officeDocument/2006/relationships/hyperlink" Target="http://www.adminustlabinsk.ru/" TargetMode="External"/><Relationship Id="rId22" Type="http://schemas.openxmlformats.org/officeDocument/2006/relationships/hyperlink" Target="http://www.adminustlabinsk.ru/" TargetMode="External"/><Relationship Id="rId27" Type="http://schemas.openxmlformats.org/officeDocument/2006/relationships/hyperlink" Target="http://ustlabinfo.ru/" TargetMode="External"/><Relationship Id="rId43" Type="http://schemas.openxmlformats.org/officeDocument/2006/relationships/hyperlink" Target="http://ustlabinfo.ru/" TargetMode="External"/><Relationship Id="rId48" Type="http://schemas.openxmlformats.org/officeDocument/2006/relationships/hyperlink" Target="http://www.adminustlabinsk.ru/" TargetMode="External"/><Relationship Id="rId64" Type="http://schemas.openxmlformats.org/officeDocument/2006/relationships/hyperlink" Target="http://leninskoesp.ru/," TargetMode="External"/><Relationship Id="rId69" Type="http://schemas.openxmlformats.org/officeDocument/2006/relationships/hyperlink" Target="http://www.adminustlabinsk.ru/" TargetMode="External"/><Relationship Id="rId113" Type="http://schemas.openxmlformats.org/officeDocument/2006/relationships/hyperlink" Target="http://www.adminustlabinsk.ru/" TargetMode="External"/><Relationship Id="rId118" Type="http://schemas.openxmlformats.org/officeDocument/2006/relationships/hyperlink" Target="http://ustlabinfo.ru/" TargetMode="External"/><Relationship Id="rId134" Type="http://schemas.openxmlformats.org/officeDocument/2006/relationships/hyperlink" Target="http://docs.cntd.ru/document/902111644" TargetMode="External"/><Relationship Id="rId139" Type="http://schemas.openxmlformats.org/officeDocument/2006/relationships/hyperlink" Target="http://docs.cntd.ru/document/902111644" TargetMode="External"/><Relationship Id="rId80" Type="http://schemas.openxmlformats.org/officeDocument/2006/relationships/hyperlink" Target="http://www.adminustlabinsk.ru/" TargetMode="External"/><Relationship Id="rId85" Type="http://schemas.openxmlformats.org/officeDocument/2006/relationships/hyperlink" Target="http://ustlabinfo.ru/" TargetMode="External"/><Relationship Id="rId150" Type="http://schemas.openxmlformats.org/officeDocument/2006/relationships/image" Target="media/image1.jpeg"/><Relationship Id="rId12" Type="http://schemas.openxmlformats.org/officeDocument/2006/relationships/hyperlink" Target="http://www.adminustlabinsk.ru/" TargetMode="External"/><Relationship Id="rId17" Type="http://schemas.openxmlformats.org/officeDocument/2006/relationships/hyperlink" Target="http://ustlabinfo.ru/" TargetMode="External"/><Relationship Id="rId25" Type="http://schemas.openxmlformats.org/officeDocument/2006/relationships/hyperlink" Target="http://ustlabinfo.ru/" TargetMode="External"/><Relationship Id="rId33" Type="http://schemas.openxmlformats.org/officeDocument/2006/relationships/hyperlink" Target="http://ustlabinfo.ru/" TargetMode="External"/><Relationship Id="rId38" Type="http://schemas.openxmlformats.org/officeDocument/2006/relationships/hyperlink" Target="http://www.adminustlabinsk.ru/" TargetMode="External"/><Relationship Id="rId46" Type="http://schemas.openxmlformats.org/officeDocument/2006/relationships/hyperlink" Target="http://www.adminustlabinsk.ru/" TargetMode="External"/><Relationship Id="rId59" Type="http://schemas.openxmlformats.org/officeDocument/2006/relationships/hyperlink" Target="http://leninskoesp.ru/,%20" TargetMode="External"/><Relationship Id="rId67" Type="http://schemas.openxmlformats.org/officeDocument/2006/relationships/hyperlink" Target="http://leninskoesp.ru/,%20" TargetMode="External"/><Relationship Id="rId103" Type="http://schemas.openxmlformats.org/officeDocument/2006/relationships/hyperlink" Target="http://ustlabinfo.ru/" TargetMode="External"/><Relationship Id="rId108" Type="http://schemas.openxmlformats.org/officeDocument/2006/relationships/hyperlink" Target="http://leninskoesp.ru/,%20" TargetMode="External"/><Relationship Id="rId116" Type="http://schemas.openxmlformats.org/officeDocument/2006/relationships/hyperlink" Target="http://www.adminustlabinsk.ru/" TargetMode="External"/><Relationship Id="rId124" Type="http://schemas.openxmlformats.org/officeDocument/2006/relationships/footer" Target="footer1.xml"/><Relationship Id="rId129" Type="http://schemas.openxmlformats.org/officeDocument/2006/relationships/hyperlink" Target="http://docs.cntd.ru/document/902111644" TargetMode="External"/><Relationship Id="rId137" Type="http://schemas.openxmlformats.org/officeDocument/2006/relationships/hyperlink" Target="http://docs.cntd.ru/document/902111644" TargetMode="External"/><Relationship Id="rId20" Type="http://schemas.openxmlformats.org/officeDocument/2006/relationships/hyperlink" Target="http://www.adminustlabinsk.ru/" TargetMode="External"/><Relationship Id="rId41" Type="http://schemas.openxmlformats.org/officeDocument/2006/relationships/hyperlink" Target="http://ustlabinfo.ru/" TargetMode="External"/><Relationship Id="rId54" Type="http://schemas.openxmlformats.org/officeDocument/2006/relationships/hyperlink" Target="http://ustlabinfo.ru/" TargetMode="External"/><Relationship Id="rId62" Type="http://schemas.openxmlformats.org/officeDocument/2006/relationships/hyperlink" Target="http://ustlabinfo.ru/" TargetMode="External"/><Relationship Id="rId70" Type="http://schemas.openxmlformats.org/officeDocument/2006/relationships/hyperlink" Target="http://ustlabinfo.ru/" TargetMode="External"/><Relationship Id="rId75" Type="http://schemas.openxmlformats.org/officeDocument/2006/relationships/hyperlink" Target="http://leninskoesp.ru/,%20" TargetMode="External"/><Relationship Id="rId83" Type="http://schemas.openxmlformats.org/officeDocument/2006/relationships/hyperlink" Target="http://www.adminustlabinsk.ru/" TargetMode="External"/><Relationship Id="rId88" Type="http://schemas.openxmlformats.org/officeDocument/2006/relationships/hyperlink" Target="http://ustlabinfo.ru/" TargetMode="External"/><Relationship Id="rId91" Type="http://schemas.openxmlformats.org/officeDocument/2006/relationships/hyperlink" Target="http://ustlabinfo.ru/" TargetMode="External"/><Relationship Id="rId96" Type="http://schemas.openxmlformats.org/officeDocument/2006/relationships/hyperlink" Target="http://leninskoesp.ru/,%20" TargetMode="External"/><Relationship Id="rId111" Type="http://schemas.openxmlformats.org/officeDocument/2006/relationships/hyperlink" Target="http://leninskoesp.ru/,%20" TargetMode="External"/><Relationship Id="rId132" Type="http://schemas.openxmlformats.org/officeDocument/2006/relationships/hyperlink" Target="http://docs.cntd.ru/document/902111644" TargetMode="External"/><Relationship Id="rId140" Type="http://schemas.openxmlformats.org/officeDocument/2006/relationships/hyperlink" Target="http://docs.cntd.ru/document/902111644" TargetMode="External"/><Relationship Id="rId145" Type="http://schemas.openxmlformats.org/officeDocument/2006/relationships/hyperlink" Target="http://docs.cntd.ru/document/9021116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stlabinfo.ru/" TargetMode="External"/><Relationship Id="rId23" Type="http://schemas.openxmlformats.org/officeDocument/2006/relationships/hyperlink" Target="http://ustlabinfo.ru/" TargetMode="External"/><Relationship Id="rId28" Type="http://schemas.openxmlformats.org/officeDocument/2006/relationships/hyperlink" Target="http://www.adminustlabinsk.ru/" TargetMode="External"/><Relationship Id="rId36" Type="http://schemas.openxmlformats.org/officeDocument/2006/relationships/hyperlink" Target="http://www.adminustlabinsk.ru/" TargetMode="External"/><Relationship Id="rId49" Type="http://schemas.openxmlformats.org/officeDocument/2006/relationships/hyperlink" Target="http://leninskoesp.ru/," TargetMode="External"/><Relationship Id="rId57" Type="http://schemas.openxmlformats.org/officeDocument/2006/relationships/hyperlink" Target="http://ustlabinfo.ru/" TargetMode="External"/><Relationship Id="rId106" Type="http://schemas.openxmlformats.org/officeDocument/2006/relationships/hyperlink" Target="http://ustlabinfo.ru/" TargetMode="External"/><Relationship Id="rId114" Type="http://schemas.openxmlformats.org/officeDocument/2006/relationships/hyperlink" Target="http://vostochnoep.ru/" TargetMode="External"/><Relationship Id="rId119" Type="http://schemas.openxmlformats.org/officeDocument/2006/relationships/hyperlink" Target="http://www.adminustlabinsk.ru/" TargetMode="External"/><Relationship Id="rId127" Type="http://schemas.openxmlformats.org/officeDocument/2006/relationships/footer" Target="footer3.xml"/><Relationship Id="rId10" Type="http://schemas.openxmlformats.org/officeDocument/2006/relationships/hyperlink" Target="http://www.adminustlabinsk.ru/" TargetMode="External"/><Relationship Id="rId31" Type="http://schemas.openxmlformats.org/officeDocument/2006/relationships/hyperlink" Target="http://ustlabinfo.ru/" TargetMode="External"/><Relationship Id="rId44" Type="http://schemas.openxmlformats.org/officeDocument/2006/relationships/hyperlink" Target="http://www.adminustlabinsk.ru/" TargetMode="External"/><Relationship Id="rId52" Type="http://schemas.openxmlformats.org/officeDocument/2006/relationships/hyperlink" Target="http://ustlabinfo.ru/" TargetMode="External"/><Relationship Id="rId60" Type="http://schemas.openxmlformats.org/officeDocument/2006/relationships/hyperlink" Target="http://ustlabinfo.ru/" TargetMode="External"/><Relationship Id="rId65" Type="http://schemas.openxmlformats.org/officeDocument/2006/relationships/hyperlink" Target="http://ustlabinfo.ru/" TargetMode="External"/><Relationship Id="rId73" Type="http://schemas.openxmlformats.org/officeDocument/2006/relationships/hyperlink" Target="http://ustlabinfo.ru/" TargetMode="External"/><Relationship Id="rId78" Type="http://schemas.openxmlformats.org/officeDocument/2006/relationships/hyperlink" Target="http://leninskoesp.ru/,%20" TargetMode="External"/><Relationship Id="rId81" Type="http://schemas.openxmlformats.org/officeDocument/2006/relationships/hyperlink" Target="http://leninskoesp.ru/,%20" TargetMode="External"/><Relationship Id="rId86" Type="http://schemas.openxmlformats.org/officeDocument/2006/relationships/hyperlink" Target="http://www.adminustlabinsk.ru/" TargetMode="External"/><Relationship Id="rId94" Type="http://schemas.openxmlformats.org/officeDocument/2006/relationships/hyperlink" Target="http://ustlabinfo.ru/" TargetMode="External"/><Relationship Id="rId99" Type="http://schemas.openxmlformats.org/officeDocument/2006/relationships/hyperlink" Target="http://leninskoesp.ru/,%20" TargetMode="External"/><Relationship Id="rId101" Type="http://schemas.openxmlformats.org/officeDocument/2006/relationships/hyperlink" Target="http://www.adminustlabinsk.ru/" TargetMode="External"/><Relationship Id="rId122" Type="http://schemas.openxmlformats.org/officeDocument/2006/relationships/header" Target="header1.xml"/><Relationship Id="rId130" Type="http://schemas.openxmlformats.org/officeDocument/2006/relationships/hyperlink" Target="http://docs.cntd.ru/document/902111644" TargetMode="External"/><Relationship Id="rId135" Type="http://schemas.openxmlformats.org/officeDocument/2006/relationships/hyperlink" Target="http://docs.cntd.ru/document/902111644" TargetMode="External"/><Relationship Id="rId143" Type="http://schemas.openxmlformats.org/officeDocument/2006/relationships/hyperlink" Target="http://docs.cntd.ru/document/902111644" TargetMode="External"/><Relationship Id="rId148" Type="http://schemas.openxmlformats.org/officeDocument/2006/relationships/hyperlink" Target="http://docs.cntd.ru/document/902199013"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tlabinfo.ru/" TargetMode="External"/><Relationship Id="rId13" Type="http://schemas.openxmlformats.org/officeDocument/2006/relationships/hyperlink" Target="http://ustlabinfo.ru/" TargetMode="External"/><Relationship Id="rId18" Type="http://schemas.openxmlformats.org/officeDocument/2006/relationships/hyperlink" Target="http://www.adminustlabinsk.ru/" TargetMode="External"/><Relationship Id="rId39" Type="http://schemas.openxmlformats.org/officeDocument/2006/relationships/hyperlink" Target="http://ustlabinfo.ru/" TargetMode="External"/><Relationship Id="rId109" Type="http://schemas.openxmlformats.org/officeDocument/2006/relationships/hyperlink" Target="http://ustlabinfo.ru/" TargetMode="External"/><Relationship Id="rId34" Type="http://schemas.openxmlformats.org/officeDocument/2006/relationships/hyperlink" Target="http://www.adminustlabinsk.ru/" TargetMode="External"/><Relationship Id="rId50" Type="http://schemas.openxmlformats.org/officeDocument/2006/relationships/hyperlink" Target="http://ustlabinfo.ru/" TargetMode="External"/><Relationship Id="rId55" Type="http://schemas.openxmlformats.org/officeDocument/2006/relationships/hyperlink" Target="http://www.adminustlabinsk.ru/" TargetMode="External"/><Relationship Id="rId76" Type="http://schemas.openxmlformats.org/officeDocument/2006/relationships/hyperlink" Target="http://ustlabinfo.ru/" TargetMode="External"/><Relationship Id="rId97" Type="http://schemas.openxmlformats.org/officeDocument/2006/relationships/hyperlink" Target="http://ustlabinfo.ru/" TargetMode="External"/><Relationship Id="rId104" Type="http://schemas.openxmlformats.org/officeDocument/2006/relationships/hyperlink" Target="http://www.adminustlabinsk.ru/" TargetMode="External"/><Relationship Id="rId120" Type="http://schemas.openxmlformats.org/officeDocument/2006/relationships/hyperlink" Target="http://leninskoesp.ru/" TargetMode="External"/><Relationship Id="rId125" Type="http://schemas.openxmlformats.org/officeDocument/2006/relationships/footer" Target="footer2.xml"/><Relationship Id="rId141" Type="http://schemas.openxmlformats.org/officeDocument/2006/relationships/hyperlink" Target="http://docs.cntd.ru/document/902111644" TargetMode="External"/><Relationship Id="rId146" Type="http://schemas.openxmlformats.org/officeDocument/2006/relationships/hyperlink" Target="http://docs.cntd.ru/document/902111644" TargetMode="External"/><Relationship Id="rId7" Type="http://schemas.openxmlformats.org/officeDocument/2006/relationships/endnotes" Target="endnotes.xml"/><Relationship Id="rId71" Type="http://schemas.openxmlformats.org/officeDocument/2006/relationships/hyperlink" Target="http://www.adminustlabinsk.ru/" TargetMode="External"/><Relationship Id="rId92" Type="http://schemas.openxmlformats.org/officeDocument/2006/relationships/hyperlink" Target="http://www.adminustlabinsk.ru/" TargetMode="External"/><Relationship Id="rId2" Type="http://schemas.openxmlformats.org/officeDocument/2006/relationships/numbering" Target="numbering.xml"/><Relationship Id="rId29" Type="http://schemas.openxmlformats.org/officeDocument/2006/relationships/hyperlink" Target="http://ustlabinfo.ru/" TargetMode="External"/><Relationship Id="rId24" Type="http://schemas.openxmlformats.org/officeDocument/2006/relationships/hyperlink" Target="http://www.adminustlabinsk.ru/" TargetMode="External"/><Relationship Id="rId40" Type="http://schemas.openxmlformats.org/officeDocument/2006/relationships/hyperlink" Target="http://www.adminustlabinsk.ru/" TargetMode="External"/><Relationship Id="rId45" Type="http://schemas.openxmlformats.org/officeDocument/2006/relationships/hyperlink" Target="http://ustlabinfo.ru/" TargetMode="External"/><Relationship Id="rId66" Type="http://schemas.openxmlformats.org/officeDocument/2006/relationships/hyperlink" Target="http://www.adminustlabinsk.ru/" TargetMode="External"/><Relationship Id="rId87" Type="http://schemas.openxmlformats.org/officeDocument/2006/relationships/hyperlink" Target="http://leninskoesp.ru/,%20" TargetMode="External"/><Relationship Id="rId110" Type="http://schemas.openxmlformats.org/officeDocument/2006/relationships/hyperlink" Target="http://www.adminustlabinsk.ru/" TargetMode="External"/><Relationship Id="rId115" Type="http://schemas.openxmlformats.org/officeDocument/2006/relationships/hyperlink" Target="http://ustlabinfo.ru/" TargetMode="External"/><Relationship Id="rId131" Type="http://schemas.openxmlformats.org/officeDocument/2006/relationships/hyperlink" Target="http://docs.cntd.ru/document/902111644" TargetMode="External"/><Relationship Id="rId136" Type="http://schemas.openxmlformats.org/officeDocument/2006/relationships/hyperlink" Target="http://docs.cntd.ru/document/902111644" TargetMode="External"/><Relationship Id="rId61" Type="http://schemas.openxmlformats.org/officeDocument/2006/relationships/hyperlink" Target="http://www.adminustlabinsk.ru/" TargetMode="External"/><Relationship Id="rId82" Type="http://schemas.openxmlformats.org/officeDocument/2006/relationships/hyperlink" Target="http://ustlabinfo.ru/" TargetMode="External"/><Relationship Id="rId152" Type="http://schemas.openxmlformats.org/officeDocument/2006/relationships/theme" Target="theme/theme1.xml"/><Relationship Id="rId19" Type="http://schemas.openxmlformats.org/officeDocument/2006/relationships/hyperlink" Target="http://ustlabinfo.ru/" TargetMode="External"/><Relationship Id="rId14" Type="http://schemas.openxmlformats.org/officeDocument/2006/relationships/hyperlink" Target="http://www.adminustlabinsk.ru/" TargetMode="External"/><Relationship Id="rId30" Type="http://schemas.openxmlformats.org/officeDocument/2006/relationships/hyperlink" Target="http://www.adminustlabinsk.ru/" TargetMode="External"/><Relationship Id="rId35" Type="http://schemas.openxmlformats.org/officeDocument/2006/relationships/hyperlink" Target="http://ustlabinfo.ru/" TargetMode="External"/><Relationship Id="rId56" Type="http://schemas.openxmlformats.org/officeDocument/2006/relationships/hyperlink" Target="http://leninskoesp.ru/," TargetMode="External"/><Relationship Id="rId77" Type="http://schemas.openxmlformats.org/officeDocument/2006/relationships/hyperlink" Target="http://www.adminustlabinsk.ru/" TargetMode="External"/><Relationship Id="rId100" Type="http://schemas.openxmlformats.org/officeDocument/2006/relationships/hyperlink" Target="http://ustlabinfo.ru/" TargetMode="External"/><Relationship Id="rId105" Type="http://schemas.openxmlformats.org/officeDocument/2006/relationships/hyperlink" Target="http://leninskoesp.ru/,%20" TargetMode="External"/><Relationship Id="rId126" Type="http://schemas.openxmlformats.org/officeDocument/2006/relationships/header" Target="header3.xml"/><Relationship Id="rId147" Type="http://schemas.openxmlformats.org/officeDocument/2006/relationships/hyperlink" Target="http://docs.cntd.ru/document/902111644" TargetMode="External"/><Relationship Id="rId8" Type="http://schemas.openxmlformats.org/officeDocument/2006/relationships/hyperlink" Target="http://www.adminustlabinsk.ru/" TargetMode="External"/><Relationship Id="rId51" Type="http://schemas.openxmlformats.org/officeDocument/2006/relationships/hyperlink" Target="http://www.adminustlabinsk.ru/" TargetMode="External"/><Relationship Id="rId72" Type="http://schemas.openxmlformats.org/officeDocument/2006/relationships/hyperlink" Target="http://leninskoesp.ru/," TargetMode="External"/><Relationship Id="rId93" Type="http://schemas.openxmlformats.org/officeDocument/2006/relationships/hyperlink" Target="http://leninskoesp.ru/,%20" TargetMode="External"/><Relationship Id="rId98" Type="http://schemas.openxmlformats.org/officeDocument/2006/relationships/hyperlink" Target="http://www.adminustlabinsk.ru/" TargetMode="External"/><Relationship Id="rId121" Type="http://schemas.openxmlformats.org/officeDocument/2006/relationships/hyperlink" Target="http://ustlabinfo.ru/" TargetMode="External"/><Relationship Id="rId142" Type="http://schemas.openxmlformats.org/officeDocument/2006/relationships/hyperlink" Target="http://docs.cntd.ru/document/90211164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6A1DD-ED72-4A3A-B67E-1DEDC19E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58056</Words>
  <Characters>330924</Characters>
  <Application>Microsoft Office Word</Application>
  <DocSecurity>0</DocSecurity>
  <Lines>2757</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Цыкало Елена Валерьевна</dc:creator>
  <cp:lastModifiedBy>Цыкало Елена Валерьевна</cp:lastModifiedBy>
  <cp:revision>9</cp:revision>
  <cp:lastPrinted>2024-10-03T14:04:00Z</cp:lastPrinted>
  <dcterms:created xsi:type="dcterms:W3CDTF">2024-10-09T07:49:00Z</dcterms:created>
  <dcterms:modified xsi:type="dcterms:W3CDTF">2024-10-14T10:51:00Z</dcterms:modified>
</cp:coreProperties>
</file>