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EE" w:rsidRDefault="00A22885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УТВЕРЖДЁН               </w:t>
      </w:r>
    </w:p>
    <w:p w:rsidR="004457EE" w:rsidRDefault="00A22885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</w:t>
      </w:r>
    </w:p>
    <w:p w:rsidR="004457EE" w:rsidRDefault="00A22885">
      <w:pPr>
        <w:ind w:left="8363"/>
        <w:jc w:val="center"/>
        <w:rPr>
          <w:sz w:val="28"/>
        </w:rPr>
      </w:pPr>
      <w:r>
        <w:rPr>
          <w:sz w:val="28"/>
        </w:rPr>
        <w:t>от 29.12.2017 года № 35</w:t>
      </w:r>
    </w:p>
    <w:p w:rsidR="004457EE" w:rsidRDefault="00A22885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… – Положение о КСП;</w:t>
      </w:r>
    </w:p>
    <w:p w:rsidR="004457EE" w:rsidRDefault="00A22885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… – Бюджетный процесс;</w:t>
      </w:r>
    </w:p>
    <w:p w:rsidR="004457EE" w:rsidRDefault="00A22885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 – Местный бюджет;</w:t>
      </w:r>
    </w:p>
    <w:p w:rsidR="004457EE" w:rsidRDefault="00A22885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Усть-Лабинский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район… – Устав МО;</w:t>
      </w:r>
    </w:p>
    <w:p w:rsidR="004457EE" w:rsidRDefault="00A22885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4457EE" w:rsidRDefault="00A22885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палаты. …  - Регламент КСП;</w:t>
      </w:r>
    </w:p>
    <w:p w:rsidR="004457EE" w:rsidRDefault="00A22885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4457EE" w:rsidRDefault="00A22885">
      <w:pPr>
        <w:numPr>
          <w:ilvl w:val="0"/>
          <w:numId w:val="1"/>
        </w:numPr>
        <w:spacing w:line="240" w:lineRule="atLeast"/>
        <w:ind w:left="709"/>
        <w:jc w:val="both"/>
      </w:pPr>
      <w: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44-ФЗ;</w:t>
      </w:r>
    </w:p>
    <w:p w:rsidR="004457EE" w:rsidRDefault="00A22885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25-ФЗ;</w:t>
      </w:r>
    </w:p>
    <w:p w:rsidR="004457EE" w:rsidRDefault="00A22885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</w:t>
      </w:r>
      <w:proofErr w:type="spellStart"/>
      <w:r>
        <w:t>Усть-Лабинский</w:t>
      </w:r>
      <w:proofErr w:type="spellEnd"/>
      <w:r>
        <w:t xml:space="preserve"> район… - МО </w:t>
      </w:r>
      <w:proofErr w:type="spellStart"/>
      <w:r>
        <w:t>Усть-Лабинский</w:t>
      </w:r>
      <w:proofErr w:type="spellEnd"/>
      <w:r>
        <w:t xml:space="preserve"> район;</w:t>
      </w:r>
    </w:p>
    <w:p w:rsidR="004457EE" w:rsidRDefault="00A22885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 – КСП.</w:t>
      </w:r>
    </w:p>
    <w:p w:rsidR="004457EE" w:rsidRDefault="004457EE">
      <w:pPr>
        <w:jc w:val="center"/>
        <w:rPr>
          <w:b/>
          <w:bCs/>
          <w:i/>
          <w:iCs/>
          <w:sz w:val="28"/>
          <w:szCs w:val="28"/>
        </w:rPr>
      </w:pPr>
    </w:p>
    <w:p w:rsidR="004457EE" w:rsidRDefault="004457EE">
      <w:pPr>
        <w:jc w:val="center"/>
        <w:rPr>
          <w:b/>
          <w:bCs/>
          <w:i/>
          <w:iCs/>
          <w:sz w:val="28"/>
          <w:szCs w:val="28"/>
        </w:rPr>
      </w:pPr>
    </w:p>
    <w:p w:rsidR="004457EE" w:rsidRDefault="00A22885">
      <w:pPr>
        <w:ind w:left="6372" w:firstLine="708"/>
      </w:pPr>
      <w:r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28"/>
          <w:szCs w:val="28"/>
        </w:rPr>
        <w:t>ПЛАН</w:t>
      </w:r>
    </w:p>
    <w:p w:rsidR="004457EE" w:rsidRDefault="00A2288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4457EE" w:rsidRDefault="00A22885">
      <w:pPr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Усть-Лабинский</w:t>
      </w:r>
      <w:proofErr w:type="spellEnd"/>
      <w:r>
        <w:rPr>
          <w:b/>
          <w:bCs/>
          <w:iCs/>
          <w:sz w:val="28"/>
          <w:szCs w:val="28"/>
        </w:rPr>
        <w:t xml:space="preserve"> район на 2017 год с изменениями на 29.12.2017 года</w:t>
      </w:r>
    </w:p>
    <w:p w:rsidR="004457EE" w:rsidRDefault="004457EE">
      <w:pPr>
        <w:jc w:val="center"/>
        <w:rPr>
          <w:b/>
          <w:bCs/>
          <w:iCs/>
          <w:sz w:val="32"/>
          <w:szCs w:val="32"/>
        </w:rPr>
      </w:pPr>
    </w:p>
    <w:tbl>
      <w:tblPr>
        <w:tblW w:w="11924" w:type="dxa"/>
        <w:tblInd w:w="-601" w:type="dxa"/>
        <w:tblLook w:val="04A0" w:firstRow="1" w:lastRow="0" w:firstColumn="1" w:lastColumn="0" w:noHBand="0" w:noVBand="1"/>
      </w:tblPr>
      <w:tblGrid>
        <w:gridCol w:w="1132"/>
        <w:gridCol w:w="134"/>
        <w:gridCol w:w="5566"/>
        <w:gridCol w:w="130"/>
        <w:gridCol w:w="2556"/>
        <w:gridCol w:w="74"/>
        <w:gridCol w:w="2332"/>
      </w:tblGrid>
      <w:tr w:rsidR="00A22885" w:rsidTr="00A22885">
        <w:trPr>
          <w:trHeight w:val="70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№/№</w:t>
            </w:r>
          </w:p>
          <w:p w:rsidR="00A22885" w:rsidRDefault="00A2288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проведения мероприятий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Основание для включения в план</w:t>
            </w:r>
          </w:p>
        </w:tc>
      </w:tr>
      <w:tr w:rsidR="004457EE" w:rsidTr="00A22885">
        <w:trPr>
          <w:trHeight w:val="420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E" w:rsidRDefault="00E96495">
            <w:pPr>
              <w:ind w:left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Экспертно-аналитические мероприятия.</w:t>
            </w:r>
          </w:p>
        </w:tc>
      </w:tr>
      <w:tr w:rsidR="004457EE" w:rsidTr="00A22885">
        <w:trPr>
          <w:trHeight w:val="561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E" w:rsidRDefault="00E964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1.1. Экспертно-аналитические мероприятия в муниципальном образовании </w:t>
            </w:r>
            <w:proofErr w:type="spellStart"/>
            <w:r>
              <w:rPr>
                <w:b/>
                <w:sz w:val="26"/>
                <w:szCs w:val="26"/>
              </w:rPr>
              <w:t>Усть-Лабинский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</w:t>
            </w:r>
          </w:p>
        </w:tc>
      </w:tr>
      <w:tr w:rsidR="00A22885" w:rsidTr="00A22885">
        <w:trPr>
          <w:trHeight w:val="12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Внешняя проверка годовой бюджетной отчетности МО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 за 2016 год и подготовка заключения на годовой отчет об исполнении бюджета за 2016 год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 2017г.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ст.264.4 БК РФ</w:t>
            </w:r>
          </w:p>
        </w:tc>
      </w:tr>
      <w:tr w:rsidR="00A22885" w:rsidTr="00A22885">
        <w:trPr>
          <w:trHeight w:val="4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Обследование по вопросу исполнения  бюджета муниципального образования </w:t>
            </w:r>
            <w:proofErr w:type="spellStart"/>
            <w:r>
              <w:rPr>
                <w:color w:val="000000"/>
                <w:sz w:val="26"/>
                <w:szCs w:val="26"/>
              </w:rPr>
              <w:t>Усть-Лабинский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</w:t>
            </w:r>
            <w:proofErr w:type="gramStart"/>
            <w:r>
              <w:rPr>
                <w:color w:val="000000"/>
                <w:sz w:val="26"/>
                <w:szCs w:val="26"/>
              </w:rPr>
              <w:t>за</w:t>
            </w:r>
            <w:proofErr w:type="gramEnd"/>
            <w:r>
              <w:rPr>
                <w:color w:val="000000"/>
                <w:sz w:val="26"/>
                <w:szCs w:val="26"/>
              </w:rPr>
              <w:t>:</w:t>
            </w:r>
          </w:p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1 квартал 2017 года</w:t>
            </w:r>
          </w:p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1 полугодие 2017 года</w:t>
            </w:r>
          </w:p>
          <w:p w:rsidR="00A22885" w:rsidRDefault="00A22885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9 месяцев 2017 года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апрель-май 2017 г.</w:t>
            </w:r>
          </w:p>
          <w:p w:rsidR="00A22885" w:rsidRDefault="00A2288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июль-август 2017 г.</w:t>
            </w:r>
          </w:p>
          <w:p w:rsidR="00A22885" w:rsidRDefault="00A2288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октябрь-ноябрь2017г.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268.1 БК РФ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</w:tc>
      </w:tr>
      <w:tr w:rsidR="00A22885" w:rsidTr="00A22885">
        <w:trPr>
          <w:trHeight w:val="118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Экспертиза проектов решений «О внесении изменений и дополнений в решение «О бюджете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 на 2017 год и плановый период 2018 и 2019 годов»»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мере поступления в палату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2.7 ч 2 ст. 9 Закона 6-ФЗ</w:t>
            </w:r>
          </w:p>
        </w:tc>
      </w:tr>
      <w:tr w:rsidR="00A22885" w:rsidTr="00A22885">
        <w:trPr>
          <w:trHeight w:val="70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мере поступления в палату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2.7 ч 2 ст. 9 Закона 6-ФЗ</w:t>
            </w:r>
          </w:p>
        </w:tc>
      </w:tr>
      <w:tr w:rsidR="00A22885" w:rsidTr="00A22885">
        <w:trPr>
          <w:trHeight w:val="70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мере поступления в палату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2.7 ч 2 ст. 9 Закона 6-ФЗ</w:t>
            </w:r>
          </w:p>
        </w:tc>
      </w:tr>
      <w:tr w:rsidR="00A22885" w:rsidTr="00A22885">
        <w:trPr>
          <w:trHeight w:val="55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муниципальных программ главных распорядителей средств муниципального бюджета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мере поступления в палату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 2 ст. 157 БК РФ,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7 ч 2 ст. 9 Закона 6-ФЗ</w:t>
            </w:r>
          </w:p>
        </w:tc>
      </w:tr>
      <w:tr w:rsidR="00A22885" w:rsidTr="00A22885">
        <w:trPr>
          <w:trHeight w:val="179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1.1.7.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8 ч. 2 ст. 9 Закон 6-ФЗ,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 2 ст.157 БК</w:t>
            </w:r>
          </w:p>
        </w:tc>
      </w:tr>
      <w:tr w:rsidR="00A22885" w:rsidTr="00A22885">
        <w:trPr>
          <w:trHeight w:val="92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268.1 БК РФ</w:t>
            </w:r>
          </w:p>
        </w:tc>
      </w:tr>
      <w:tr w:rsidR="00A22885" w:rsidTr="00A22885">
        <w:trPr>
          <w:trHeight w:val="92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проекта решения о бюджете на 2018 год и на плановый период 2019 и 2020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 2 ч 2 ст. 9 Закона 6-ФЗ,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 1 ст. 157 БК РФ</w:t>
            </w:r>
          </w:p>
        </w:tc>
      </w:tr>
      <w:tr w:rsidR="00A22885" w:rsidTr="00A22885">
        <w:trPr>
          <w:trHeight w:val="92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своевременным и полным внесением изменений и дополнений в муниципальные  программы: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здравоохранения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Усть-Лабинском</w:t>
            </w:r>
            <w:proofErr w:type="gramEnd"/>
            <w:r>
              <w:rPr>
                <w:sz w:val="26"/>
                <w:szCs w:val="26"/>
              </w:rPr>
              <w:t xml:space="preserve"> районе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образования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Усть-Лабинском</w:t>
            </w:r>
            <w:proofErr w:type="gramEnd"/>
            <w:r>
              <w:rPr>
                <w:sz w:val="26"/>
                <w:szCs w:val="26"/>
              </w:rPr>
              <w:t xml:space="preserve"> районе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Семейная политика 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культуры </w:t>
            </w:r>
            <w:proofErr w:type="spellStart"/>
            <w:r>
              <w:rPr>
                <w:sz w:val="26"/>
                <w:szCs w:val="26"/>
              </w:rPr>
              <w:t>Усть-Лабинского</w:t>
            </w:r>
            <w:proofErr w:type="spellEnd"/>
            <w:r>
              <w:rPr>
                <w:sz w:val="26"/>
                <w:szCs w:val="26"/>
              </w:rPr>
              <w:t xml:space="preserve"> района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физической культуры и спорта в муниципальном образовании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Молодежь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Развитие сельского хозяйства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Усть-Лабинском</w:t>
            </w:r>
            <w:proofErr w:type="gramEnd"/>
            <w:r>
              <w:rPr>
                <w:sz w:val="26"/>
                <w:szCs w:val="26"/>
              </w:rPr>
              <w:t xml:space="preserve"> районе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безопасности населения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Усть-Лабинском </w:t>
            </w:r>
            <w:proofErr w:type="gramStart"/>
            <w:r>
              <w:rPr>
                <w:sz w:val="26"/>
                <w:szCs w:val="26"/>
              </w:rPr>
              <w:t>районе</w:t>
            </w:r>
            <w:proofErr w:type="gramEnd"/>
            <w:r>
              <w:rPr>
                <w:sz w:val="26"/>
                <w:szCs w:val="26"/>
              </w:rPr>
              <w:t xml:space="preserve">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Комплексное развитие района в сфере дорожного хозяйства, оказания автотранспортных услуг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разработки градостроительной документации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Эффективное муниципальное управление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реализации функций органов местного самоуправления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инвестиционной привлекательности района и содействие развитию малого и среднего предпринимательства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информационного общества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условий для духовно-нравственного развития граждан на 2017-2019 годы;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муниципальными финансами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 на 2017-2019 годы</w:t>
            </w:r>
            <w:proofErr w:type="gramStart"/>
            <w:r>
              <w:rPr>
                <w:sz w:val="26"/>
                <w:szCs w:val="26"/>
              </w:rPr>
              <w:t>.;</w:t>
            </w:r>
            <w:proofErr w:type="gramEnd"/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мер социальной поддержки на приобретение (строительство) жилья на 2017-2019 годы.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9 Закона 6-ФЗ,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 1 ст. 157 БК РФ,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Предложение Совета муниципального образования</w:t>
            </w:r>
          </w:p>
        </w:tc>
      </w:tr>
      <w:tr w:rsidR="00A22885" w:rsidTr="00A22885">
        <w:trPr>
          <w:trHeight w:val="92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1.1.11.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1.1.11.1.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1.1.11.2.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</w:pPr>
            <w:r>
              <w:rPr>
                <w:iCs/>
                <w:sz w:val="26"/>
                <w:szCs w:val="26"/>
              </w:rPr>
              <w:t>Проведение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 граждан и организаций:</w:t>
            </w:r>
          </w:p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Проверка вопросов использования средств бюджетов муниципального образования, городского и сельских поселений на благоустройство, капитальный ремонт образовательных учреждений, дорожного покрытия, роддома, изложенных в обращении Романюк Н.Н. на имя Президента Российской Федерации.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Проверка законности снижения начисления заработной платы сотрудникам в МБУЗ «ЦРБ»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с 01.01.2018 года.</w:t>
            </w:r>
          </w:p>
          <w:p w:rsidR="00A22885" w:rsidRDefault="00A22885">
            <w:pPr>
              <w:rPr>
                <w:sz w:val="26"/>
                <w:szCs w:val="2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29.08.2017-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06.09.2017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26.12.2017- 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10.01.2018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Письмо департамента финансово-бюджетного надзора Краснодарского края от 01.08.2017 № 56-895/17-14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Письмо прокуратуры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от 24.11.2017 № 1р-17/9472.</w:t>
            </w:r>
          </w:p>
        </w:tc>
      </w:tr>
      <w:tr w:rsidR="004457EE" w:rsidTr="00A22885">
        <w:trPr>
          <w:trHeight w:val="271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E" w:rsidRDefault="004457E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57EE" w:rsidTr="00A22885">
        <w:trPr>
          <w:trHeight w:val="734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E" w:rsidRDefault="00E96495">
            <w:pPr>
              <w:ind w:left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1.2.Экспертно аналитические мероприятия в </w:t>
            </w:r>
            <w:proofErr w:type="gramStart"/>
            <w:r>
              <w:rPr>
                <w:b/>
                <w:sz w:val="26"/>
                <w:szCs w:val="26"/>
              </w:rPr>
              <w:t>городском</w:t>
            </w:r>
            <w:proofErr w:type="gramEnd"/>
            <w:r>
              <w:rPr>
                <w:b/>
                <w:sz w:val="26"/>
                <w:szCs w:val="26"/>
              </w:rPr>
              <w:t xml:space="preserve"> и</w:t>
            </w:r>
          </w:p>
          <w:p w:rsidR="004457EE" w:rsidRDefault="00E96495">
            <w:pPr>
              <w:ind w:left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сельских </w:t>
            </w:r>
            <w:proofErr w:type="gramStart"/>
            <w:r>
              <w:rPr>
                <w:b/>
                <w:sz w:val="26"/>
                <w:szCs w:val="26"/>
              </w:rPr>
              <w:t>поселениях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Усть-Лабинского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</w:t>
            </w:r>
          </w:p>
        </w:tc>
      </w:tr>
      <w:tr w:rsidR="00A22885" w:rsidTr="00A22885">
        <w:trPr>
          <w:trHeight w:val="1259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1.2.1.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Экспертиза проектов решений «О внесении изменений и дополнений в решение «О бюджете  городского и сельских поселений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на 2017 год»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по мере поступления в палату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proofErr w:type="gramStart"/>
            <w:r>
              <w:rPr>
                <w:iCs/>
                <w:sz w:val="26"/>
                <w:szCs w:val="26"/>
              </w:rPr>
              <w:t>п</w:t>
            </w:r>
            <w:proofErr w:type="gramEnd"/>
            <w:r>
              <w:rPr>
                <w:iCs/>
                <w:sz w:val="26"/>
                <w:szCs w:val="26"/>
              </w:rPr>
              <w:t xml:space="preserve"> 2.7 ч 2 ст. 9 Закона 6-ФЗ</w:t>
            </w:r>
          </w:p>
        </w:tc>
      </w:tr>
      <w:tr w:rsidR="00A22885" w:rsidTr="00A22885">
        <w:trPr>
          <w:trHeight w:val="460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1.2.2.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Внешняя проверка в соответствии с заключенными Соглашениями годового отчета об исполнении бюджета за 2015 год и </w:t>
            </w:r>
            <w:r>
              <w:rPr>
                <w:iCs/>
                <w:sz w:val="26"/>
                <w:szCs w:val="26"/>
              </w:rPr>
              <w:lastRenderedPageBreak/>
              <w:t>подготовка заключения на годовой отчет об исполнении бюджета за 2016 год: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городского поселения 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Александровского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Братского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Вимовского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Воронежского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Восточного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Двубратского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Железного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Кирпильского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Ладожского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Ленинского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Некрасовского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Новолабинского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Суворовского сельского поселения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Тенгинского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03-28.04. 2017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ст.264.4 БК РФ</w:t>
            </w:r>
          </w:p>
          <w:p w:rsidR="00A22885" w:rsidRDefault="00A22885">
            <w:pPr>
              <w:jc w:val="center"/>
            </w:pPr>
            <w:r>
              <w:rPr>
                <w:iCs/>
                <w:sz w:val="26"/>
                <w:szCs w:val="26"/>
              </w:rPr>
              <w:t>Соглашения о передаче полномочий</w:t>
            </w:r>
          </w:p>
        </w:tc>
      </w:tr>
      <w:tr w:rsidR="00A22885" w:rsidTr="00A22885">
        <w:trPr>
          <w:trHeight w:val="1259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1.2.3.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2017 года: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городского поселения 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Александровского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Братского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Вимовского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.- Воронежского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Восточного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Двубратского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- Железного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Кирпильского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Ладожского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Ленинского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Некрасовского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Новолабинского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Суворовского сельского поселения</w:t>
            </w:r>
          </w:p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Тенгинского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02.05-25.05. 2017 г.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ст.268.1 БК РФ,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 о передаче полномочий с поселениями</w:t>
            </w:r>
          </w:p>
        </w:tc>
      </w:tr>
      <w:tr w:rsidR="00A22885" w:rsidTr="00A22885">
        <w:trPr>
          <w:trHeight w:val="1259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1.2.4.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полугодие 2017 года: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городского поселения 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Александровского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Братского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Вимовского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.- Воронежского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Восточного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Двубратского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Железного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Кирпильского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Ладожского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Ленинского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Некрасовского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Новолабинского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Суворовского сельского поселения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Тенгинского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12.07-04.08. 2017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</w:pPr>
            <w:r>
              <w:rPr>
                <w:iCs/>
                <w:sz w:val="26"/>
                <w:szCs w:val="26"/>
              </w:rPr>
              <w:t xml:space="preserve">ст.268.1 БК РФ, </w:t>
            </w:r>
            <w:r>
              <w:rPr>
                <w:sz w:val="26"/>
                <w:szCs w:val="26"/>
              </w:rPr>
              <w:t>Соглашения о передаче полномочий с поселениями</w:t>
            </w:r>
          </w:p>
        </w:tc>
      </w:tr>
      <w:tr w:rsidR="00A22885" w:rsidTr="00A22885">
        <w:trPr>
          <w:trHeight w:val="1259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1.2.5.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9 месяцев 2017 года: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городского поселения 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Александровского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Братского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Вимовского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.- Воронежского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Восточного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Двубратского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Железного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Кирпильского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Ладожского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Ленинского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Некрасовского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Новолабинского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Суворовского сельского поселения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Тенгинского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16.10-10.11. 2017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</w:pPr>
            <w:r>
              <w:rPr>
                <w:iCs/>
                <w:sz w:val="26"/>
                <w:szCs w:val="26"/>
              </w:rPr>
              <w:t xml:space="preserve">ст.268.1 БК РФ, </w:t>
            </w:r>
            <w:r>
              <w:rPr>
                <w:sz w:val="26"/>
                <w:szCs w:val="26"/>
              </w:rPr>
              <w:t>Соглашения о передаче полномочий с поселениями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22885" w:rsidTr="00A22885">
        <w:trPr>
          <w:trHeight w:val="974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1.2.6.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Экспертиза муниципальных программ главных распорядителей бюджетных средств </w:t>
            </w:r>
            <w:proofErr w:type="gramStart"/>
            <w:r>
              <w:rPr>
                <w:iCs/>
                <w:sz w:val="26"/>
                <w:szCs w:val="26"/>
              </w:rPr>
              <w:t>городского</w:t>
            </w:r>
            <w:proofErr w:type="gramEnd"/>
            <w:r>
              <w:rPr>
                <w:iCs/>
                <w:sz w:val="26"/>
                <w:szCs w:val="26"/>
              </w:rPr>
              <w:t xml:space="preserve"> и сельских поселений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по мере поступления в палату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268.1.БК РФ</w:t>
            </w:r>
          </w:p>
        </w:tc>
      </w:tr>
      <w:tr w:rsidR="00A22885" w:rsidTr="00A22885">
        <w:trPr>
          <w:trHeight w:val="562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Экспертиза в соответствии с заключенными Соглашениями проектов решений о бюджете  на 2018 год, в том числе обоснованности показателей (параметров и характеристик) бюджетов поселений:</w:t>
            </w:r>
          </w:p>
          <w:p w:rsidR="00A22885" w:rsidRDefault="00A22885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Усть-Лабинского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</w:p>
          <w:p w:rsidR="00A22885" w:rsidRDefault="00A22885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Александровского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Братского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Вимовского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Воронежского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Восточного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Двубратское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Железного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Кирпильское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Ладожского сельского поселения</w:t>
            </w:r>
          </w:p>
          <w:p w:rsidR="00A22885" w:rsidRDefault="00A22885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Ленинского сельского поселения</w:t>
            </w:r>
          </w:p>
          <w:p w:rsidR="00A22885" w:rsidRDefault="00A22885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Некрасовского сельского поселения</w:t>
            </w:r>
          </w:p>
          <w:p w:rsidR="00A22885" w:rsidRDefault="00A22885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Новолабинского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Суворовского сельского поселения</w:t>
            </w:r>
          </w:p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Тенгинского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16.11- 08.12.2017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 2 ч 2 ст. 9 Закона 6-ФЗ,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ч. 1 ст. 157 БК РФ, Соглашения о передаче полномочий с поселениями</w:t>
            </w:r>
          </w:p>
        </w:tc>
      </w:tr>
      <w:tr w:rsidR="004457EE" w:rsidTr="00A22885">
        <w:trPr>
          <w:trHeight w:val="517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EE" w:rsidRDefault="00E96495">
            <w:pPr>
              <w:jc w:val="center"/>
              <w:rPr>
                <w:b/>
                <w:sz w:val="26"/>
                <w:szCs w:val="26"/>
              </w:rPr>
            </w:pPr>
            <w:bookmarkStart w:id="0" w:name="_GoBack" w:colFirst="1" w:colLast="1"/>
            <w:r>
              <w:rPr>
                <w:b/>
                <w:sz w:val="26"/>
                <w:szCs w:val="26"/>
              </w:rPr>
              <w:lastRenderedPageBreak/>
              <w:t>2. Контрольные мероприятия</w:t>
            </w:r>
          </w:p>
        </w:tc>
      </w:tr>
      <w:bookmarkEnd w:id="0"/>
      <w:tr w:rsidR="004457EE" w:rsidTr="00A22885">
        <w:trPr>
          <w:trHeight w:val="499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EE" w:rsidRDefault="00E964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2.1. Контрольные мероприятия в муниципальном образовании </w:t>
            </w:r>
            <w:proofErr w:type="spellStart"/>
            <w:r>
              <w:rPr>
                <w:b/>
                <w:sz w:val="26"/>
                <w:szCs w:val="26"/>
              </w:rPr>
              <w:t>Усть-Лабинский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</w:t>
            </w:r>
          </w:p>
        </w:tc>
      </w:tr>
      <w:tr w:rsidR="00A22885" w:rsidTr="00A22885">
        <w:trPr>
          <w:trHeight w:val="883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2.1.1.</w:t>
            </w: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 достоверности, полноты и соответствия нормативным требованиям составления и представления бюджетной отчетности за 2016 год главных администраторов бюджетных средств:</w:t>
            </w:r>
          </w:p>
          <w:p w:rsidR="00A22885" w:rsidRDefault="00A22885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администрации МО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A22885" w:rsidRDefault="00A22885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финансового отдела МО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A22885" w:rsidRDefault="00A22885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управления образованием МО «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район»</w:t>
            </w:r>
          </w:p>
          <w:p w:rsidR="00A22885" w:rsidRDefault="00A22885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отдела культуры МО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A22885" w:rsidRDefault="00A22885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отдела по физической культуре и спорту МО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25.01-31.03.2017г.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(в соответствии с оперативным </w:t>
            </w:r>
            <w:proofErr w:type="gramEnd"/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планом)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264.4 БК РФ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268.1 БК РФ </w:t>
            </w:r>
          </w:p>
        </w:tc>
      </w:tr>
      <w:tr w:rsidR="00A22885" w:rsidTr="00A22885">
        <w:trPr>
          <w:trHeight w:val="809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отдельных вопросов финансово-хозяйственной деятельности в МБОУ СОШ № 10.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01.06-27.06.2017г.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п. 4 ч. 2 ст. 9 Закон 6-ФЗ., п.8 Положения о КСП</w:t>
            </w:r>
          </w:p>
        </w:tc>
      </w:tr>
      <w:tr w:rsidR="00A22885" w:rsidTr="00A22885">
        <w:trPr>
          <w:trHeight w:val="1756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2.1.3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вопроса питания в детских дошкольных учреждениях: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МБДОУ д/с комбинированного вида № 8 МО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район;</w:t>
            </w:r>
          </w:p>
          <w:p w:rsidR="00A22885" w:rsidRDefault="00A22885">
            <w:pPr>
              <w:jc w:val="both"/>
            </w:pPr>
            <w:r>
              <w:rPr>
                <w:sz w:val="26"/>
                <w:szCs w:val="26"/>
              </w:rPr>
              <w:t xml:space="preserve">   - МБДОУ д/с комбинированного вида № 16 МО 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район.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19.07-18.08.2017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04.12-22.12.2017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</w:pPr>
            <w:r>
              <w:rPr>
                <w:iCs/>
                <w:sz w:val="26"/>
                <w:szCs w:val="26"/>
              </w:rPr>
              <w:t>п. 4 ч. 2 ст. 9 Закон 6-ФЗ., п.8 Положения о КСП</w:t>
            </w:r>
          </w:p>
        </w:tc>
      </w:tr>
      <w:tr w:rsidR="00A22885" w:rsidTr="00A22885">
        <w:trPr>
          <w:trHeight w:val="347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2.1.4.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pStyle w:val="western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Проверка формирования муниципальных заданий, определения расчетно-нормативных затрат на оказание муниципальных услуг в части повышения эффективности планирования муниципального задания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:rsidR="00A22885" w:rsidRDefault="00A22885">
            <w:pPr>
              <w:pStyle w:val="western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культуры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район;</w:t>
            </w:r>
          </w:p>
          <w:p w:rsidR="00A22885" w:rsidRDefault="00A22885">
            <w:pPr>
              <w:pStyle w:val="western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образованием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район.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11.12-22.12. 2017 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12.09-29.09. 2017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п. 4 ч. 2 ст. 9 Закон 6-ФЗ, п.8 Положения о КСП</w:t>
            </w:r>
          </w:p>
        </w:tc>
      </w:tr>
      <w:tr w:rsidR="00A22885" w:rsidTr="00A22885">
        <w:trPr>
          <w:trHeight w:val="983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2.1.5.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outlineLv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Проверка, анализ и оценка расходов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контрактам: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ходе проведения контрольных мероприятий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ст. 98 Закона       </w:t>
            </w: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44-ФЗ</w:t>
            </w:r>
          </w:p>
        </w:tc>
      </w:tr>
      <w:tr w:rsidR="00A22885" w:rsidTr="00A22885">
        <w:trPr>
          <w:trHeight w:val="420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2.1.6.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outlineLv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</w:t>
            </w:r>
            <w:r>
              <w:rPr>
                <w:iCs/>
                <w:sz w:val="26"/>
                <w:szCs w:val="26"/>
              </w:rPr>
              <w:lastRenderedPageBreak/>
              <w:t>реализации указанных предложений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ежеквартально,</w:t>
            </w: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до 15 числа месяца, следующего за </w:t>
            </w:r>
            <w:r>
              <w:rPr>
                <w:bCs/>
                <w:sz w:val="26"/>
                <w:szCs w:val="26"/>
              </w:rPr>
              <w:lastRenderedPageBreak/>
              <w:t>отчетным кварталом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ст. 98 Закона   </w:t>
            </w: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44 -ФЗ</w:t>
            </w:r>
          </w:p>
        </w:tc>
      </w:tr>
      <w:tr w:rsidR="00A22885" w:rsidTr="00A22885">
        <w:trPr>
          <w:trHeight w:val="883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2.1.7.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Проверка по вопросам управления и распоряжения земельными участками, находящимися в муниципальной собственности и земельными участками, государственная собственность на которые не разграничена, переданными в аренду, а также их целевого использования.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27.12.2017-окончание январь 2018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п. 4 ч. 2 ст. 9 Закон 6-ФЗ, п.8 Положения о КСП</w:t>
            </w:r>
          </w:p>
        </w:tc>
      </w:tr>
      <w:tr w:rsidR="00A22885" w:rsidTr="00A22885">
        <w:trPr>
          <w:trHeight w:val="273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2.1.8.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Проверка выполнения представлений и предписаний Контрольно-счетной палаты МО </w:t>
            </w:r>
            <w:proofErr w:type="spellStart"/>
            <w:r>
              <w:rPr>
                <w:iCs/>
                <w:sz w:val="26"/>
                <w:szCs w:val="26"/>
              </w:rPr>
              <w:t>Усть-Лабинский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 по результатам контрольной работы.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Положение о КСП 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Стандарт ВМФК КСП МО </w:t>
            </w:r>
            <w:proofErr w:type="gramStart"/>
            <w:r>
              <w:rPr>
                <w:iCs/>
                <w:sz w:val="26"/>
                <w:szCs w:val="26"/>
              </w:rPr>
              <w:t>У-Л</w:t>
            </w:r>
            <w:proofErr w:type="gramEnd"/>
            <w:r>
              <w:rPr>
                <w:iCs/>
                <w:sz w:val="26"/>
                <w:szCs w:val="26"/>
              </w:rPr>
              <w:t xml:space="preserve"> р-н №7</w:t>
            </w:r>
          </w:p>
        </w:tc>
      </w:tr>
      <w:tr w:rsidR="00A22885" w:rsidTr="00A22885">
        <w:trPr>
          <w:trHeight w:val="3392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2.1.9.1.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2.1.9.2.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2.1.9.3.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2.1.9.4.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2.1.9.5.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2.1.9.6.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2.1.9.7.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2.1.9.8.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2.1.9.9.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2.1.9.10.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2.1.9.11.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2.1.9.12.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2.1.9.13.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 граждан и организаций:</w:t>
            </w:r>
          </w:p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Проведение тематической проверки «По вопросу достоверности факта зачисления и пребывания в МБОУ СОШ № 18 х. Безлесного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учащегося </w:t>
            </w:r>
            <w:proofErr w:type="spellStart"/>
            <w:r>
              <w:rPr>
                <w:iCs/>
                <w:sz w:val="26"/>
                <w:szCs w:val="26"/>
              </w:rPr>
              <w:t>Башлаева</w:t>
            </w:r>
            <w:proofErr w:type="spellEnd"/>
            <w:r>
              <w:rPr>
                <w:iCs/>
                <w:sz w:val="26"/>
                <w:szCs w:val="26"/>
              </w:rPr>
              <w:t xml:space="preserve"> В.А. в период с 01.09.2015 по 11.07.2016 г»</w:t>
            </w:r>
          </w:p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-«Проверка отдельных вопросов финансово-хозяйственной деятельности  муниципального бюджетного учреждения «Восхождение» Братского сельского поселения за 2016 год и 1 квартал 2017 года»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-«Проверка отдельных вопросов финансово-хозяйственной деятельности  муниципального бюджетного учреждения «Рассвет»  </w:t>
            </w:r>
            <w:proofErr w:type="spellStart"/>
            <w:r>
              <w:rPr>
                <w:iCs/>
                <w:sz w:val="26"/>
                <w:szCs w:val="26"/>
              </w:rPr>
              <w:t>Новолабинского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 за 2016 год и 1 квартал 2017 года»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r>
              <w:rPr>
                <w:iCs/>
                <w:sz w:val="26"/>
                <w:szCs w:val="26"/>
              </w:rPr>
              <w:t>-«Проведение проверки обращения Федорова С.В. о нарушениях при расходовании бюджетных сре</w:t>
            </w:r>
            <w:proofErr w:type="gramStart"/>
            <w:r>
              <w:rPr>
                <w:iCs/>
                <w:sz w:val="26"/>
                <w:szCs w:val="26"/>
              </w:rPr>
              <w:t>дств  пр</w:t>
            </w:r>
            <w:proofErr w:type="gramEnd"/>
            <w:r>
              <w:rPr>
                <w:iCs/>
                <w:sz w:val="26"/>
                <w:szCs w:val="26"/>
              </w:rPr>
              <w:t>и закупке лекарственных препаратов для льготных категорий граждан за 2016 год и 5 месяцев 2017 года»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«Проверка исполнения в МБУ «Восхождение» Братского сельского поселения законодательства о тарифном регулировании при предоставлении организациям коммунального комплекса в уполномоченные органы сведений для установления на 2017 год тарифов на коммунальные услуги, а также предельных индексов роста платы за коммунальные услуги».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-«Проверка исполнения в МБУ «Старт» </w:t>
            </w:r>
            <w:proofErr w:type="spellStart"/>
            <w:r>
              <w:rPr>
                <w:iCs/>
                <w:sz w:val="26"/>
                <w:szCs w:val="26"/>
              </w:rPr>
              <w:t>Вимовского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 законодательства о тарифном регулировании при предоставлении организациям коммунального комплекса в уполномоченные органы сведений для установления на 2017 год тарифов на коммунальные услуги, а также предельных индексов роста платы за </w:t>
            </w:r>
            <w:r>
              <w:rPr>
                <w:iCs/>
                <w:sz w:val="26"/>
                <w:szCs w:val="26"/>
              </w:rPr>
              <w:lastRenderedPageBreak/>
              <w:t>коммунальные услуги».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«Мониторинг соблюдения законодательства и исполнения муниципального контракта на выполнение подрядных работ для муниципальных нужд по объекту: «Строительство детского сада на 250 мест г. Усть-Лабинск»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«Проверка исполнения в МБУ «Рассвет» </w:t>
            </w:r>
            <w:proofErr w:type="spellStart"/>
            <w:r>
              <w:rPr>
                <w:iCs/>
                <w:sz w:val="26"/>
                <w:szCs w:val="26"/>
              </w:rPr>
              <w:t>Новолабинского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 законодательство о тарифном организациями регулировании  при предоставлении коммунального комплекса в уполномоченные органы сведений для установления на 2017 год тарифов на коммунальные услуги, а также соблюдения предельных индексов роста платы за коммунальные услуги»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«Проверка исполнения в МБУ «Возрождение» Суворовского сельского поселения законодательства о тарифном регулировании  при предоставлении коммунального комплекса в уполномоченные органы сведений для установления на 2017 год тарифов на коммунальные услуги, а также соблюдения предельных индексов роста платы за коммунальные услуги»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-«Выделение специалистов для участия в проверочных мероприятиях о причинах </w:t>
            </w:r>
            <w:r>
              <w:rPr>
                <w:iCs/>
                <w:sz w:val="26"/>
                <w:szCs w:val="26"/>
              </w:rPr>
              <w:lastRenderedPageBreak/>
              <w:t xml:space="preserve">образования просроченной задолженности </w:t>
            </w:r>
            <w:proofErr w:type="gramStart"/>
            <w:r>
              <w:rPr>
                <w:iCs/>
                <w:sz w:val="26"/>
                <w:szCs w:val="26"/>
              </w:rPr>
              <w:t>в</w:t>
            </w:r>
            <w:proofErr w:type="gramEnd"/>
            <w:r>
              <w:rPr>
                <w:iCs/>
                <w:sz w:val="26"/>
                <w:szCs w:val="26"/>
              </w:rPr>
              <w:t>: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ЗАО «</w:t>
            </w:r>
            <w:proofErr w:type="spellStart"/>
            <w:r>
              <w:rPr>
                <w:iCs/>
                <w:sz w:val="26"/>
                <w:szCs w:val="26"/>
              </w:rPr>
              <w:t>Усть-Лабинсктеплоэнерго</w:t>
            </w:r>
            <w:proofErr w:type="spellEnd"/>
            <w:r>
              <w:rPr>
                <w:iCs/>
                <w:sz w:val="26"/>
                <w:szCs w:val="26"/>
              </w:rPr>
              <w:t>»;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АО «ОСК»;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МБУ «Рассвет»;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МБУ «Возрождение»;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МБУ «Восхождение».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r>
              <w:rPr>
                <w:iCs/>
                <w:sz w:val="26"/>
                <w:szCs w:val="26"/>
              </w:rPr>
              <w:t xml:space="preserve">- Исследование причин отсутствия подачи питьевой воды населению и муниципальным учреждениям </w:t>
            </w:r>
            <w:proofErr w:type="spellStart"/>
            <w:r>
              <w:rPr>
                <w:iCs/>
                <w:sz w:val="26"/>
                <w:szCs w:val="26"/>
              </w:rPr>
              <w:t>Двубратского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района.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Проверка законности использования гражданином Усовым С.Б. объектов муниципальной собственности (жилой дом, земельный участок, на котором расположен жилой дом)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Исследование причин отсутствия подачи питьевой воды населению  и муниципальным учреждениям </w:t>
            </w:r>
            <w:proofErr w:type="spellStart"/>
            <w:r>
              <w:rPr>
                <w:iCs/>
                <w:sz w:val="26"/>
                <w:szCs w:val="26"/>
              </w:rPr>
              <w:t>Вимовского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района.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март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май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май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июнь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июнь-июль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июнь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</w:t>
            </w: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июнь - декабрь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июль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июль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август - сентябрь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14-20.09.2017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21.12-26.12.2017</w:t>
            </w: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26.12.2017-19.01.2018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Письмо КСП Краснодарского края от 06.03.2017 г №572-02/08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Письмо </w:t>
            </w:r>
            <w:proofErr w:type="spellStart"/>
            <w:r>
              <w:rPr>
                <w:iCs/>
                <w:sz w:val="26"/>
                <w:szCs w:val="26"/>
              </w:rPr>
              <w:t>и.о</w:t>
            </w:r>
            <w:proofErr w:type="spellEnd"/>
            <w:r>
              <w:rPr>
                <w:iCs/>
                <w:sz w:val="26"/>
                <w:szCs w:val="26"/>
              </w:rPr>
              <w:t xml:space="preserve">. главы МО </w:t>
            </w:r>
            <w:proofErr w:type="spellStart"/>
            <w:r>
              <w:rPr>
                <w:iCs/>
                <w:sz w:val="26"/>
                <w:szCs w:val="26"/>
              </w:rPr>
              <w:t>Усть-Лабинский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 от 03.04.2017 № 1121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Письмо </w:t>
            </w:r>
            <w:proofErr w:type="spellStart"/>
            <w:r>
              <w:rPr>
                <w:iCs/>
                <w:sz w:val="26"/>
                <w:szCs w:val="26"/>
              </w:rPr>
              <w:t>И.о</w:t>
            </w:r>
            <w:proofErr w:type="spellEnd"/>
            <w:r>
              <w:rPr>
                <w:iCs/>
                <w:sz w:val="26"/>
                <w:szCs w:val="26"/>
              </w:rPr>
              <w:t xml:space="preserve">. главы МО </w:t>
            </w:r>
            <w:proofErr w:type="spellStart"/>
            <w:r>
              <w:rPr>
                <w:iCs/>
                <w:sz w:val="26"/>
                <w:szCs w:val="26"/>
              </w:rPr>
              <w:t>Усть-Лабинский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 от 03.04.2017 № 1121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r>
              <w:rPr>
                <w:iCs/>
                <w:sz w:val="26"/>
                <w:szCs w:val="26"/>
              </w:rPr>
              <w:t xml:space="preserve">Письмо прокуратуры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от 19.06.2017 № 4757-2017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Письмо прокуратуры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от 19.06.2017 № 4758-2017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Письмо прокуратуры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от 19.06.2017 № </w:t>
            </w:r>
            <w:r>
              <w:rPr>
                <w:iCs/>
                <w:sz w:val="26"/>
                <w:szCs w:val="26"/>
              </w:rPr>
              <w:lastRenderedPageBreak/>
              <w:t>4758-2017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Письмо прокуратуры от 19.05.2017 № 3809-2017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Письмо прокуратуры от 19.06.2017 № 4758-2017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Письмо прокуратуры от 19.06.2017 № 4758-2017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Письмо прокуратуры от 23.08.2017 № 6698-2017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r>
              <w:rPr>
                <w:iCs/>
                <w:sz w:val="26"/>
                <w:szCs w:val="26"/>
              </w:rPr>
              <w:t xml:space="preserve">Письмо Совета муниципального образования </w:t>
            </w:r>
            <w:proofErr w:type="spellStart"/>
            <w:r>
              <w:rPr>
                <w:iCs/>
                <w:sz w:val="26"/>
                <w:szCs w:val="26"/>
              </w:rPr>
              <w:t>Усть-Лабинский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  от 06.09.2017 №158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Письмо прокуратуры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от 24.11.2017 № 1р-17/9470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Письмо прокуратуры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от 27.11.2017 № 1р-17/9548</w:t>
            </w:r>
          </w:p>
        </w:tc>
      </w:tr>
      <w:tr w:rsidR="004457EE" w:rsidTr="00A22885">
        <w:trPr>
          <w:trHeight w:val="419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EE" w:rsidRDefault="00E964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2.2. Контрольные мероприятия в </w:t>
            </w:r>
            <w:proofErr w:type="gramStart"/>
            <w:r>
              <w:rPr>
                <w:b/>
                <w:sz w:val="26"/>
                <w:szCs w:val="26"/>
              </w:rPr>
              <w:t>городском</w:t>
            </w:r>
            <w:proofErr w:type="gramEnd"/>
            <w:r>
              <w:rPr>
                <w:b/>
                <w:sz w:val="26"/>
                <w:szCs w:val="26"/>
              </w:rPr>
              <w:t xml:space="preserve"> и сельских поселениях </w:t>
            </w:r>
            <w:proofErr w:type="spellStart"/>
            <w:r>
              <w:rPr>
                <w:b/>
                <w:sz w:val="26"/>
                <w:szCs w:val="26"/>
              </w:rPr>
              <w:t>Усть-Лабинского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</w:t>
            </w:r>
          </w:p>
        </w:tc>
      </w:tr>
      <w:tr w:rsidR="00A22885" w:rsidTr="00A22885">
        <w:trPr>
          <w:trHeight w:val="556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2.2.1.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2016 год главных администраторов бюджетных средств: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Усть-Лабинского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городского поселения 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Александровского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Братского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Вимовского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Воронежского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Восточного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Двубратского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Железного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Кирпильского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Ладожского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Ленинского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Некрасовского сельского поселения</w:t>
            </w:r>
          </w:p>
          <w:p w:rsidR="00A22885" w:rsidRDefault="00A22885">
            <w:pPr>
              <w:spacing w:line="240" w:lineRule="atLeas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Новолабинского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  <w:p w:rsidR="00A22885" w:rsidRDefault="00A22885">
            <w:pPr>
              <w:snapToGrid w:val="0"/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Суворовского сельского поселения</w:t>
            </w:r>
          </w:p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Тенгинского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25.01-31.03. 2017 г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(в соответствии с оперативным планом)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264.4 БК РФ</w:t>
            </w:r>
          </w:p>
          <w:p w:rsidR="00A22885" w:rsidRDefault="00A2288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268.1 БК РФ,</w:t>
            </w:r>
          </w:p>
          <w:p w:rsidR="00A22885" w:rsidRDefault="00A22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 о передаче полномочий с поселениями</w:t>
            </w:r>
          </w:p>
        </w:tc>
      </w:tr>
      <w:tr w:rsidR="00A22885" w:rsidTr="00A22885">
        <w:trPr>
          <w:trHeight w:val="883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2.2.2.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отдельных вопросов финансово-хозяйственной деятельности муниципального унитарного предприятия «Городские электрические сети», в том числе соблюдения установленного порядка управления и распоряжения муниципальным имуществом за 2014-2016 годы.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17.05-30.06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267.1 БК РФ</w:t>
            </w:r>
          </w:p>
        </w:tc>
      </w:tr>
      <w:tr w:rsidR="00A22885" w:rsidTr="00A22885">
        <w:trPr>
          <w:trHeight w:val="883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2.2.3.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>
              <w:rPr>
                <w:sz w:val="26"/>
                <w:szCs w:val="26"/>
              </w:rPr>
              <w:t>городского</w:t>
            </w:r>
            <w:proofErr w:type="gramEnd"/>
            <w:r>
              <w:rPr>
                <w:sz w:val="26"/>
                <w:szCs w:val="26"/>
              </w:rPr>
              <w:t xml:space="preserve"> и сельских поселений: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МБУ «Восточное»;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-МАУК «</w:t>
            </w:r>
            <w:proofErr w:type="spellStart"/>
            <w:r>
              <w:rPr>
                <w:sz w:val="26"/>
                <w:szCs w:val="26"/>
              </w:rPr>
              <w:t>Усть-Лабинский</w:t>
            </w:r>
            <w:proofErr w:type="spellEnd"/>
            <w:r>
              <w:rPr>
                <w:sz w:val="26"/>
                <w:szCs w:val="26"/>
              </w:rPr>
              <w:t xml:space="preserve"> городской дом культуры».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11.08-23.08.2017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04.12-08.12.2017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18.12-26.12.2017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ст. 267.1 БК РФ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267.1 БК РФ</w:t>
            </w:r>
          </w:p>
        </w:tc>
      </w:tr>
      <w:tr w:rsidR="00A22885" w:rsidTr="00A22885">
        <w:trPr>
          <w:trHeight w:val="416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2.2.4.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целевого и эффективного использование бюджетных средств сельского поселения, направляемых на решение вопросов местного значения, определенных Федеральным законом от 06.10.2003 № 131-ФЗ «Об общих принципах организации местного самоуправления в Российской Федерации» (по разделу 0500 «ЖКХ»)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>:</w:t>
            </w:r>
          </w:p>
          <w:p w:rsidR="00A22885" w:rsidRDefault="00A22885">
            <w:pPr>
              <w:jc w:val="both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 xml:space="preserve">Братском сельском </w:t>
            </w:r>
            <w:proofErr w:type="gramStart"/>
            <w:r>
              <w:rPr>
                <w:bCs/>
                <w:sz w:val="26"/>
                <w:szCs w:val="26"/>
              </w:rPr>
              <w:t>поселении</w:t>
            </w:r>
            <w:proofErr w:type="gramEnd"/>
            <w:r>
              <w:rPr>
                <w:bCs/>
                <w:sz w:val="26"/>
                <w:szCs w:val="26"/>
              </w:rPr>
              <w:t>;</w:t>
            </w:r>
          </w:p>
          <w:p w:rsidR="00A22885" w:rsidRDefault="00A2288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Воронежском сельском </w:t>
            </w:r>
            <w:proofErr w:type="gramStart"/>
            <w:r>
              <w:rPr>
                <w:bCs/>
                <w:sz w:val="26"/>
                <w:szCs w:val="26"/>
              </w:rPr>
              <w:t>поселении</w:t>
            </w:r>
            <w:proofErr w:type="gram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04.08-22.08.2017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26.09- 13.10.2017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4 ч. 2 ст. 9 Закон 6-ФЗ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,п.8 Положения о КСП</w:t>
            </w:r>
          </w:p>
        </w:tc>
      </w:tr>
      <w:tr w:rsidR="00A22885" w:rsidTr="00A22885">
        <w:trPr>
          <w:trHeight w:val="416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2.2.5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outlineLvl w:val="0"/>
            </w:pPr>
            <w:r>
              <w:rPr>
                <w:iCs/>
                <w:sz w:val="26"/>
                <w:szCs w:val="26"/>
              </w:rPr>
              <w:t>Проверка, анализ и оценка расходов 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администрации Братского сельского поселения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август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ст. 98 Закона № 44-ФЗ</w:t>
            </w:r>
          </w:p>
        </w:tc>
      </w:tr>
      <w:tr w:rsidR="00A22885" w:rsidTr="00A22885">
        <w:trPr>
          <w:trHeight w:val="346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2.2.6.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2016 году:</w:t>
            </w:r>
          </w:p>
          <w:p w:rsidR="00A22885" w:rsidRDefault="00A2288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МКУК «Александровская сельская библиотека»;</w:t>
            </w:r>
          </w:p>
          <w:p w:rsidR="00A22885" w:rsidRDefault="00A2288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МКУК «Воронежская сельская библиотека»</w:t>
            </w:r>
          </w:p>
          <w:p w:rsidR="00A22885" w:rsidRDefault="00A2288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МКУС «Колос» Железное с/</w:t>
            </w:r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gramEnd"/>
          </w:p>
          <w:p w:rsidR="00A22885" w:rsidRDefault="00A2288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МКУ «Мотодром» </w:t>
            </w:r>
            <w:proofErr w:type="spellStart"/>
            <w:r>
              <w:rPr>
                <w:bCs/>
                <w:sz w:val="26"/>
                <w:szCs w:val="26"/>
              </w:rPr>
              <w:t>Кирпильского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с/</w:t>
            </w:r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>;</w:t>
            </w:r>
          </w:p>
          <w:p w:rsidR="00A22885" w:rsidRDefault="00A2288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МУК «КДЦ «Ладожский»;</w:t>
            </w:r>
          </w:p>
          <w:p w:rsidR="00A22885" w:rsidRDefault="00A2288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МКУК «КДЦ Некрасовское»;</w:t>
            </w:r>
          </w:p>
          <w:p w:rsidR="00A22885" w:rsidRDefault="00A2288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МКУК «Суворовская сельская библиотека»;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25.08-03.10.2017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29.06-05.07.2017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06-25.12.2017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22-26.05.2017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29.05-07.06.2017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27.09-25.12.2017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31.05-06.06.2017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4 ч. 2 ст. 9 Закон </w:t>
            </w:r>
            <w:r>
              <w:rPr>
                <w:sz w:val="26"/>
                <w:szCs w:val="26"/>
              </w:rPr>
              <w:lastRenderedPageBreak/>
              <w:t>6-ФЗ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,п.8 Положения о КСП</w:t>
            </w:r>
          </w:p>
        </w:tc>
      </w:tr>
      <w:tr w:rsidR="00A22885" w:rsidTr="00A22885">
        <w:trPr>
          <w:trHeight w:val="346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2.2.7.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использования бюджетных средств городского поселения, выделенных в 2015 - 2016 годах на реализацию муниципальной целевой программы "Оказание мер социальной поддержки на приобретение (строительство) жилья" в 2015 – 2016 годах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21.11-08.12.2017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4 ч. 2 ст. 9 Закон 6-ФЗ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,п.8 Положения о КСП</w:t>
            </w:r>
          </w:p>
        </w:tc>
      </w:tr>
      <w:tr w:rsidR="00A22885" w:rsidTr="00A22885">
        <w:trPr>
          <w:trHeight w:val="556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2.2.8.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</w:pPr>
            <w:r>
              <w:rPr>
                <w:iCs/>
                <w:sz w:val="26"/>
                <w:szCs w:val="26"/>
              </w:rPr>
              <w:t>Проверка целевого и эффективного  использования бюджетных средств, направленных на  решение  вопросов местного значения, определенных Федеральным законом от 06.10.2003 № 131-ФЗ «Об общих принципах организации местного самоуправления в Российской Федерации» (на осуществления дорожной деятельности) в 2014-2015 годах:</w:t>
            </w:r>
          </w:p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Тенгинское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поселения;</w:t>
            </w:r>
          </w:p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Двубратское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поселения;</w:t>
            </w:r>
          </w:p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Суворовское сельского поселения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29.06-14.07.2017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10-23.08.2017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06-16.06.2017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п. 4 ч. 2 ст. 9 Закон 6-ФЗ,  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п.8 Положения о КСП</w:t>
            </w:r>
          </w:p>
        </w:tc>
      </w:tr>
      <w:tr w:rsidR="00A22885" w:rsidTr="00A22885">
        <w:trPr>
          <w:trHeight w:val="883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2.2.9.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соблюдения законности использования земельных участков и имущественного комплекса в администрации Ладожского сельского поселения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09.06-20.06.2017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п. 4 ч. 2 ст. 9 Закон 6-ФЗ</w:t>
            </w:r>
            <w:proofErr w:type="gramStart"/>
            <w:r>
              <w:rPr>
                <w:iCs/>
                <w:sz w:val="26"/>
                <w:szCs w:val="26"/>
              </w:rPr>
              <w:t xml:space="preserve"> .</w:t>
            </w:r>
            <w:proofErr w:type="gramEnd"/>
            <w:r>
              <w:rPr>
                <w:iCs/>
                <w:sz w:val="26"/>
                <w:szCs w:val="26"/>
              </w:rPr>
              <w:t>,п.8 Положения о КСП</w:t>
            </w:r>
          </w:p>
        </w:tc>
      </w:tr>
      <w:tr w:rsidR="004457EE" w:rsidTr="00A22885">
        <w:trPr>
          <w:trHeight w:val="439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EE" w:rsidRDefault="00E964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A22885" w:rsidTr="00A22885">
        <w:trPr>
          <w:trHeight w:val="895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3.1.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п. 8 ч. 2 ст. 9 Закона 6-ФЗ,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ч. 2 ст.157 БК РФ</w:t>
            </w:r>
          </w:p>
        </w:tc>
      </w:tr>
      <w:tr w:rsidR="00A22885" w:rsidTr="00A22885">
        <w:trPr>
          <w:trHeight w:val="415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ind w:left="104" w:hanging="10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</w:pPr>
            <w:r>
              <w:rPr>
                <w:sz w:val="26"/>
                <w:szCs w:val="26"/>
              </w:rPr>
              <w:t>Проведение общего совещания с ГАБС по результатам внешней проверки бюджетной отчетности за 2016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 2017 г.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</w:tc>
      </w:tr>
      <w:tr w:rsidR="00A22885" w:rsidTr="00A22885">
        <w:trPr>
          <w:trHeight w:val="415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ind w:left="104" w:hanging="104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3.3.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17 Положения  о КСП,</w:t>
            </w:r>
          </w:p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Устав МО.</w:t>
            </w:r>
          </w:p>
        </w:tc>
      </w:tr>
      <w:tr w:rsidR="00A22885" w:rsidTr="00A22885">
        <w:trPr>
          <w:trHeight w:val="895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ind w:left="104" w:hanging="104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3.4.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proofErr w:type="gramStart"/>
            <w:r>
              <w:rPr>
                <w:iCs/>
                <w:sz w:val="26"/>
                <w:szCs w:val="26"/>
              </w:rPr>
              <w:t>Контроль за</w:t>
            </w:r>
            <w:proofErr w:type="gramEnd"/>
            <w:r>
              <w:rPr>
                <w:iCs/>
                <w:sz w:val="26"/>
                <w:szCs w:val="26"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постоянно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17 Положения  о КСП</w:t>
            </w:r>
          </w:p>
        </w:tc>
      </w:tr>
      <w:tr w:rsidR="00A22885" w:rsidTr="00A22885">
        <w:trPr>
          <w:trHeight w:val="590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ind w:left="104" w:hanging="104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3.5.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  <w:p w:rsidR="00A22885" w:rsidRDefault="00A22885">
            <w:pPr>
              <w:jc w:val="center"/>
            </w:pPr>
            <w:r>
              <w:rPr>
                <w:bCs/>
                <w:iCs/>
                <w:sz w:val="26"/>
                <w:szCs w:val="26"/>
              </w:rPr>
              <w:t>по результатам контрольных мероприятий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268.1 БК РФ</w:t>
            </w:r>
          </w:p>
        </w:tc>
      </w:tr>
      <w:tr w:rsidR="004457EE" w:rsidTr="00A22885">
        <w:trPr>
          <w:trHeight w:val="381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EE" w:rsidRDefault="00E964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Правовое, </w:t>
            </w:r>
            <w:r>
              <w:rPr>
                <w:b/>
                <w:sz w:val="26"/>
                <w:szCs w:val="26"/>
              </w:rPr>
              <w:t>методологическое обеспечение деятельности и кадровая работа КСП</w:t>
            </w:r>
          </w:p>
        </w:tc>
      </w:tr>
      <w:tr w:rsidR="00A22885" w:rsidTr="00A22885">
        <w:trPr>
          <w:trHeight w:val="543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4.1.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ст. 28 Закона 25-ФЗ, ТК РФ</w:t>
            </w:r>
          </w:p>
        </w:tc>
      </w:tr>
      <w:tr w:rsidR="00A22885" w:rsidTr="00A22885">
        <w:trPr>
          <w:trHeight w:val="712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4.2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3-4 кв.2017 г.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п. 7 ч. 1 ст. 11 Закона 25-ФЗ</w:t>
            </w:r>
          </w:p>
        </w:tc>
      </w:tr>
      <w:tr w:rsidR="00A22885" w:rsidTr="00A22885">
        <w:trPr>
          <w:trHeight w:val="712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4.3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3-4 кв.2017 г.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napToGrid w:val="0"/>
              <w:spacing w:line="240" w:lineRule="atLeast"/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snapToGrid w:val="0"/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Положение о КСП;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План Совета МКСО КК</w:t>
            </w:r>
          </w:p>
        </w:tc>
      </w:tr>
      <w:tr w:rsidR="00A22885" w:rsidTr="00A22885">
        <w:trPr>
          <w:trHeight w:val="712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4.4.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Систематизация правовых актов и методических документов в КСП.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Регламент КСП;</w:t>
            </w:r>
          </w:p>
        </w:tc>
      </w:tr>
      <w:tr w:rsidR="00A22885" w:rsidTr="00A22885">
        <w:trPr>
          <w:trHeight w:val="712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4.6.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napToGrid w:val="0"/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10 Положения о КСП</w:t>
            </w:r>
          </w:p>
        </w:tc>
      </w:tr>
      <w:tr w:rsidR="00A22885" w:rsidTr="00A22885">
        <w:trPr>
          <w:trHeight w:val="578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4.7.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ТК РФ</w:t>
            </w:r>
          </w:p>
        </w:tc>
      </w:tr>
      <w:tr w:rsidR="004457EE" w:rsidTr="00A22885">
        <w:trPr>
          <w:trHeight w:val="357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E" w:rsidRDefault="00E964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 Материально – техническое обеспечение и бухгалтерский учет</w:t>
            </w:r>
          </w:p>
        </w:tc>
      </w:tr>
      <w:tr w:rsidR="00A22885" w:rsidTr="00A22885">
        <w:trPr>
          <w:trHeight w:val="665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5.1.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ст.161 БК РФ, Положение о КСП;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Регламент КСП.</w:t>
            </w:r>
          </w:p>
        </w:tc>
      </w:tr>
      <w:tr w:rsidR="00A22885" w:rsidTr="00A22885">
        <w:trPr>
          <w:trHeight w:val="665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бюджетного учета в КСП,</w:t>
            </w:r>
          </w:p>
          <w:p w:rsidR="00A22885" w:rsidRDefault="00A2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264,1., 264.2 БК РФ;</w:t>
            </w:r>
          </w:p>
          <w:p w:rsidR="00A22885" w:rsidRDefault="00A22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.инструкция МФ РФ №191н;</w:t>
            </w:r>
          </w:p>
          <w:p w:rsidR="00A22885" w:rsidRDefault="00A22885">
            <w:pPr>
              <w:jc w:val="center"/>
            </w:pPr>
            <w:r>
              <w:rPr>
                <w:sz w:val="26"/>
                <w:szCs w:val="26"/>
              </w:rPr>
              <w:t>приказ ФО МО от 09.01.2015 г. №1</w:t>
            </w:r>
          </w:p>
        </w:tc>
      </w:tr>
      <w:tr w:rsidR="00A22885" w:rsidTr="00A22885">
        <w:trPr>
          <w:trHeight w:val="665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5.3.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Осуществление закупок товаров, работ и услуг для нужд КСП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ст.72 БК РФ;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ФЗ №44</w:t>
            </w:r>
          </w:p>
        </w:tc>
      </w:tr>
      <w:tr w:rsidR="00A22885" w:rsidTr="00A22885">
        <w:trPr>
          <w:trHeight w:val="665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5.4.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Регламент КСП,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должностной регламент</w:t>
            </w:r>
          </w:p>
        </w:tc>
      </w:tr>
      <w:tr w:rsidR="00A22885" w:rsidTr="00A22885">
        <w:trPr>
          <w:trHeight w:val="1562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5.5.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Проведение инвентаризации ТМЦ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сроки, установленные законодательством РФ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ст.11. ФЗ 06.12.2011 № 402-ФЗ «О бухгалтерском учете»</w:t>
            </w:r>
          </w:p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</w:p>
        </w:tc>
      </w:tr>
      <w:tr w:rsidR="004457EE" w:rsidTr="00A22885">
        <w:trPr>
          <w:trHeight w:val="457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EE" w:rsidRDefault="00E964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 Организационная работа</w:t>
            </w:r>
          </w:p>
        </w:tc>
      </w:tr>
      <w:tr w:rsidR="00A22885" w:rsidTr="00A22885">
        <w:trPr>
          <w:trHeight w:val="528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6.1.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>
              <w:rPr>
                <w:iCs/>
                <w:sz w:val="26"/>
                <w:szCs w:val="26"/>
              </w:rPr>
              <w:t>контроль за</w:t>
            </w:r>
            <w:proofErr w:type="gramEnd"/>
            <w:r>
              <w:rPr>
                <w:iCs/>
                <w:sz w:val="26"/>
                <w:szCs w:val="26"/>
              </w:rPr>
              <w:t xml:space="preserve"> исполнением поручений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еженедельно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Положение о КСП,</w:t>
            </w:r>
          </w:p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Регламент КСП</w:t>
            </w:r>
          </w:p>
        </w:tc>
      </w:tr>
      <w:tr w:rsidR="00A22885" w:rsidTr="00A22885">
        <w:trPr>
          <w:trHeight w:val="528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6.2.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Подготовка отчета о деятельности КСП за 2016 год и представление его в Совет </w:t>
            </w:r>
            <w:r>
              <w:rPr>
                <w:iCs/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1 квартал 2017 г.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ст. 19 Закона    № </w:t>
            </w:r>
            <w:r>
              <w:rPr>
                <w:iCs/>
                <w:sz w:val="26"/>
                <w:szCs w:val="26"/>
              </w:rPr>
              <w:lastRenderedPageBreak/>
              <w:t>6-ФЗ</w:t>
            </w:r>
          </w:p>
        </w:tc>
      </w:tr>
      <w:tr w:rsidR="00A22885" w:rsidTr="00A22885">
        <w:trPr>
          <w:trHeight w:val="528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6.3.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по мере поступления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Федеральный закон от 02.05.2006 № 59-ФЗ,</w:t>
            </w:r>
          </w:p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Регламент КСП.</w:t>
            </w:r>
          </w:p>
        </w:tc>
      </w:tr>
      <w:tr w:rsidR="00A22885" w:rsidTr="00A22885">
        <w:trPr>
          <w:trHeight w:val="528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6.4.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Подготовка плана работы КСП на 2018 год (при необходимости – квартальных, оперативных планов)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декабрь 2017 г.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12 Закона №6-ФЗ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Стандарт ВМФК КСП №1</w:t>
            </w:r>
          </w:p>
        </w:tc>
      </w:tr>
      <w:tr w:rsidR="00A22885" w:rsidTr="00A22885">
        <w:trPr>
          <w:trHeight w:val="528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6.5.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Разработка номенклатуры дел МКСО на 2018год 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декабрь 2017 г.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pacing w:line="240" w:lineRule="atLeast"/>
              <w:ind w:left="7"/>
              <w:jc w:val="center"/>
            </w:pPr>
            <w:r>
              <w:rPr>
                <w:iCs/>
                <w:sz w:val="26"/>
                <w:szCs w:val="26"/>
              </w:rPr>
              <w:t>«Основные Правила работы архивов организаций»</w:t>
            </w:r>
          </w:p>
          <w:p w:rsidR="00A22885" w:rsidRDefault="00A22885">
            <w:pPr>
              <w:spacing w:line="240" w:lineRule="atLeast"/>
              <w:ind w:left="7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(одобрены решением Коллегии </w:t>
            </w:r>
            <w:proofErr w:type="spellStart"/>
            <w:r>
              <w:rPr>
                <w:iCs/>
                <w:sz w:val="26"/>
                <w:szCs w:val="26"/>
              </w:rPr>
              <w:t>Росархива</w:t>
            </w:r>
            <w:proofErr w:type="spellEnd"/>
            <w:r>
              <w:rPr>
                <w:iCs/>
                <w:sz w:val="26"/>
                <w:szCs w:val="26"/>
              </w:rPr>
              <w:t xml:space="preserve"> от 06.02.2002)</w:t>
            </w:r>
          </w:p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Приказ Минкультуры РФ от 25.08.2010 N 558</w:t>
            </w:r>
          </w:p>
        </w:tc>
      </w:tr>
      <w:tr w:rsidR="00A22885" w:rsidTr="00A22885">
        <w:trPr>
          <w:trHeight w:val="528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6.6.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Подготовка документов КСП для сдачи в архив.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pacing w:line="240" w:lineRule="atLeast"/>
              <w:ind w:left="7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Приказ Минкультуры РФ от 25.08.2010 N 558</w:t>
            </w:r>
          </w:p>
        </w:tc>
      </w:tr>
      <w:tr w:rsidR="004457EE" w:rsidTr="00A22885">
        <w:trPr>
          <w:trHeight w:val="416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EE" w:rsidRDefault="00E964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 Противодействие коррупции</w:t>
            </w:r>
          </w:p>
        </w:tc>
      </w:tr>
      <w:tr w:rsidR="00A22885" w:rsidTr="00A22885">
        <w:trPr>
          <w:trHeight w:val="705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7.1.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pacing w:line="240" w:lineRule="atLeas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Осуществление мероприятий по противодействию коррупции, в том числе, </w:t>
            </w:r>
            <w:r>
              <w:rPr>
                <w:iCs/>
                <w:sz w:val="26"/>
                <w:szCs w:val="26"/>
              </w:rPr>
              <w:lastRenderedPageBreak/>
              <w:t>принятие мер по предотвращению коррупции путем осуществления аудита закупок.</w:t>
            </w:r>
          </w:p>
          <w:p w:rsidR="00A22885" w:rsidRDefault="00A22885">
            <w:pPr>
              <w:ind w:firstLine="540"/>
              <w:jc w:val="both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ст.1 Закона 44-ФЗ</w:t>
            </w:r>
          </w:p>
          <w:p w:rsidR="00A22885" w:rsidRDefault="00A22885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п. 10 ч. 2 ст. 9 </w:t>
            </w:r>
            <w:r>
              <w:rPr>
                <w:iCs/>
                <w:sz w:val="26"/>
                <w:szCs w:val="26"/>
              </w:rPr>
              <w:lastRenderedPageBreak/>
              <w:t>Закон 6-ФЗ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Федеральный закон от 25.12.2008 № 273-ФЗ «О противодействии коррупции»</w:t>
            </w:r>
          </w:p>
        </w:tc>
      </w:tr>
      <w:tr w:rsidR="004457EE" w:rsidTr="00A22885">
        <w:trPr>
          <w:trHeight w:val="394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EE" w:rsidRDefault="00E964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8. Информационная деятельность</w:t>
            </w:r>
          </w:p>
        </w:tc>
      </w:tr>
      <w:tr w:rsidR="00A22885" w:rsidTr="00A22885">
        <w:trPr>
          <w:trHeight w:val="273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8.1.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pacing w:line="240" w:lineRule="atLeast"/>
              <w:ind w:left="91"/>
              <w:jc w:val="center"/>
            </w:pPr>
            <w:r>
              <w:rPr>
                <w:iCs/>
                <w:sz w:val="26"/>
                <w:szCs w:val="26"/>
              </w:rPr>
              <w:t>Ст. 14 Федерального закона от 09.02.2009 № 8-ФЗ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20 Положения о КСП</w:t>
            </w:r>
          </w:p>
        </w:tc>
      </w:tr>
      <w:tr w:rsidR="00A22885" w:rsidTr="00A22885">
        <w:trPr>
          <w:trHeight w:val="892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8.2.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spacing w:line="240" w:lineRule="atLeast"/>
              <w:ind w:left="91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п. 9 ч. 2 ст. 9 Закона 6-ФЗ</w:t>
            </w:r>
          </w:p>
          <w:p w:rsidR="00A22885" w:rsidRDefault="00A22885">
            <w:pPr>
              <w:spacing w:line="240" w:lineRule="atLeast"/>
              <w:ind w:left="91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20 Положения о КСП</w:t>
            </w:r>
          </w:p>
        </w:tc>
      </w:tr>
      <w:tr w:rsidR="004457EE" w:rsidTr="00A22885">
        <w:trPr>
          <w:trHeight w:val="459"/>
        </w:trPr>
        <w:tc>
          <w:tcPr>
            <w:tcW w:w="11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EE" w:rsidRDefault="00E964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 Взаимодействие с другими органами</w:t>
            </w:r>
          </w:p>
        </w:tc>
      </w:tr>
      <w:tr w:rsidR="00A22885" w:rsidTr="00A22885">
        <w:trPr>
          <w:trHeight w:val="678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9.1.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18 Закона 6-ФЗ</w:t>
            </w:r>
          </w:p>
        </w:tc>
      </w:tr>
      <w:tr w:rsidR="00A22885" w:rsidTr="00A22885">
        <w:trPr>
          <w:trHeight w:val="678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9.2.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18 Закона 6-ФЗ</w:t>
            </w:r>
          </w:p>
        </w:tc>
      </w:tr>
      <w:tr w:rsidR="00A22885" w:rsidTr="00A22885">
        <w:trPr>
          <w:trHeight w:val="678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9.3.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Взаимодействие с надзорными и контрольными органами Краснодарского края и МО </w:t>
            </w:r>
            <w:proofErr w:type="spellStart"/>
            <w:r>
              <w:rPr>
                <w:iCs/>
                <w:sz w:val="26"/>
                <w:szCs w:val="26"/>
              </w:rPr>
              <w:t>Усть-</w:t>
            </w:r>
            <w:r>
              <w:rPr>
                <w:iCs/>
                <w:sz w:val="26"/>
                <w:szCs w:val="26"/>
              </w:rPr>
              <w:lastRenderedPageBreak/>
              <w:t>Лабинский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ст. 18 Закона 6-ФЗ</w:t>
            </w:r>
          </w:p>
        </w:tc>
      </w:tr>
      <w:tr w:rsidR="00A22885" w:rsidTr="00A22885">
        <w:trPr>
          <w:trHeight w:val="280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9.4.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Участие в работе сессий Совета МО </w:t>
            </w:r>
            <w:proofErr w:type="spellStart"/>
            <w:r>
              <w:rPr>
                <w:iCs/>
                <w:sz w:val="26"/>
                <w:szCs w:val="26"/>
              </w:rPr>
              <w:t>Усть-Лабинский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Положение о КСП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Регламент КСП</w:t>
            </w:r>
          </w:p>
        </w:tc>
      </w:tr>
      <w:tr w:rsidR="00A22885" w:rsidTr="00A22885">
        <w:trPr>
          <w:trHeight w:val="678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9.5.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Участие в работе постоянно-действующих комиссий Совета МО </w:t>
            </w:r>
            <w:proofErr w:type="spellStart"/>
            <w:r>
              <w:rPr>
                <w:iCs/>
                <w:sz w:val="26"/>
                <w:szCs w:val="26"/>
              </w:rPr>
              <w:t>Усть-Лабинский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A22885" w:rsidRDefault="00A228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Положение о КСП</w:t>
            </w:r>
          </w:p>
          <w:p w:rsidR="00A22885" w:rsidRDefault="00A2288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Регламент КСП</w:t>
            </w:r>
          </w:p>
        </w:tc>
      </w:tr>
    </w:tbl>
    <w:p w:rsidR="004457EE" w:rsidRDefault="004457EE">
      <w:pPr>
        <w:rPr>
          <w:b/>
          <w:sz w:val="26"/>
          <w:szCs w:val="26"/>
        </w:rPr>
      </w:pPr>
    </w:p>
    <w:p w:rsidR="004457EE" w:rsidRDefault="004457EE">
      <w:pPr>
        <w:rPr>
          <w:b/>
          <w:sz w:val="26"/>
          <w:szCs w:val="26"/>
        </w:rPr>
      </w:pPr>
    </w:p>
    <w:p w:rsidR="004457EE" w:rsidRDefault="00A228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*Примечание: </w:t>
      </w:r>
    </w:p>
    <w:p w:rsidR="004457EE" w:rsidRDefault="00A22885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Контрольно-счетной палаты </w:t>
      </w:r>
    </w:p>
    <w:p w:rsidR="004457EE" w:rsidRDefault="00A22885">
      <w:pPr>
        <w:rPr>
          <w:sz w:val="26"/>
          <w:szCs w:val="26"/>
        </w:rPr>
      </w:pPr>
      <w:r>
        <w:rPr>
          <w:sz w:val="26"/>
          <w:szCs w:val="26"/>
        </w:rPr>
        <w:t xml:space="preserve">МО </w:t>
      </w:r>
      <w:proofErr w:type="spellStart"/>
      <w:r>
        <w:rPr>
          <w:sz w:val="26"/>
          <w:szCs w:val="26"/>
        </w:rPr>
        <w:t>Усть-Лабинский</w:t>
      </w:r>
      <w:proofErr w:type="spellEnd"/>
      <w:r>
        <w:rPr>
          <w:sz w:val="26"/>
          <w:szCs w:val="26"/>
        </w:rPr>
        <w:t xml:space="preserve"> район: с 01.01.2017 по 03.10.2017 г. Колесников А.Ф. </w:t>
      </w:r>
    </w:p>
    <w:p w:rsidR="004457EE" w:rsidRDefault="00A2288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с 04.10.2017 по 31.12.2017 г. Пахомова Н.Г.</w:t>
      </w:r>
    </w:p>
    <w:p w:rsidR="004457EE" w:rsidRDefault="004457EE">
      <w:pPr>
        <w:rPr>
          <w:b/>
          <w:sz w:val="26"/>
          <w:szCs w:val="26"/>
        </w:rPr>
      </w:pPr>
    </w:p>
    <w:p w:rsidR="004457EE" w:rsidRDefault="004457EE">
      <w:pPr>
        <w:rPr>
          <w:b/>
          <w:sz w:val="26"/>
          <w:szCs w:val="26"/>
        </w:rPr>
      </w:pPr>
    </w:p>
    <w:p w:rsidR="004457EE" w:rsidRDefault="004457EE">
      <w:pPr>
        <w:rPr>
          <w:b/>
          <w:sz w:val="26"/>
          <w:szCs w:val="26"/>
        </w:rPr>
      </w:pPr>
    </w:p>
    <w:p w:rsidR="004457EE" w:rsidRDefault="004457EE">
      <w:pPr>
        <w:rPr>
          <w:b/>
          <w:sz w:val="26"/>
          <w:szCs w:val="26"/>
        </w:rPr>
      </w:pPr>
    </w:p>
    <w:p w:rsidR="004457EE" w:rsidRDefault="00A22885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 приказом ознакомлены:      - заместитель председателя КСП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_______________________  Суслопарова В.Н.</w:t>
      </w:r>
    </w:p>
    <w:p w:rsidR="004457EE" w:rsidRDefault="00A22885">
      <w:pPr>
        <w:spacing w:line="240" w:lineRule="atLeast"/>
        <w:ind w:left="2832"/>
        <w:rPr>
          <w:sz w:val="26"/>
          <w:szCs w:val="26"/>
        </w:rPr>
      </w:pPr>
      <w:r>
        <w:rPr>
          <w:sz w:val="26"/>
          <w:szCs w:val="26"/>
        </w:rPr>
        <w:t xml:space="preserve">          - инспектор КСП                                             _____________________  </w:t>
      </w:r>
      <w:proofErr w:type="spellStart"/>
      <w:r>
        <w:rPr>
          <w:sz w:val="26"/>
          <w:szCs w:val="26"/>
        </w:rPr>
        <w:t>Шибанихина</w:t>
      </w:r>
      <w:proofErr w:type="spellEnd"/>
      <w:r>
        <w:rPr>
          <w:sz w:val="26"/>
          <w:szCs w:val="26"/>
        </w:rPr>
        <w:t xml:space="preserve"> Л.В.</w:t>
      </w:r>
    </w:p>
    <w:p w:rsidR="004457EE" w:rsidRDefault="00A22885">
      <w:pPr>
        <w:spacing w:line="240" w:lineRule="atLeast"/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       - ведущий инспектор                                       _____________________ Котляров В.А.</w:t>
      </w:r>
    </w:p>
    <w:p w:rsidR="004457EE" w:rsidRDefault="00A22885">
      <w:pPr>
        <w:spacing w:line="240" w:lineRule="atLeast"/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       - ведущий инспектор КСП                               ____________________  </w:t>
      </w:r>
      <w:proofErr w:type="spellStart"/>
      <w:r>
        <w:rPr>
          <w:sz w:val="26"/>
          <w:szCs w:val="26"/>
        </w:rPr>
        <w:t>Шост</w:t>
      </w:r>
      <w:proofErr w:type="spellEnd"/>
      <w:r>
        <w:rPr>
          <w:sz w:val="26"/>
          <w:szCs w:val="26"/>
        </w:rPr>
        <w:t xml:space="preserve"> Н.И.</w:t>
      </w:r>
    </w:p>
    <w:p w:rsidR="004457EE" w:rsidRDefault="00A22885">
      <w:pPr>
        <w:spacing w:line="240" w:lineRule="atLeast"/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       - инспектор КСП                                             _____________________   </w:t>
      </w:r>
      <w:proofErr w:type="spellStart"/>
      <w:r>
        <w:rPr>
          <w:sz w:val="26"/>
          <w:szCs w:val="26"/>
        </w:rPr>
        <w:t>Кучмас</w:t>
      </w:r>
      <w:proofErr w:type="spellEnd"/>
      <w:r>
        <w:rPr>
          <w:sz w:val="26"/>
          <w:szCs w:val="26"/>
        </w:rPr>
        <w:t xml:space="preserve"> Е.Е.</w:t>
      </w:r>
    </w:p>
    <w:p w:rsidR="004457EE" w:rsidRDefault="00A22885">
      <w:pPr>
        <w:spacing w:line="240" w:lineRule="atLeast"/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       - инспектор                                                       _____________________  Старикова С.С.</w:t>
      </w:r>
    </w:p>
    <w:p w:rsidR="004457EE" w:rsidRDefault="00A22885">
      <w:pPr>
        <w:spacing w:line="240" w:lineRule="atLeast"/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       - главный  специалист КСП                            _____________________  Никулина М.А.</w:t>
      </w:r>
    </w:p>
    <w:sectPr w:rsidR="004457EE">
      <w:footerReference w:type="default" r:id="rId8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85" w:rsidRDefault="00A22885">
      <w:r>
        <w:separator/>
      </w:r>
    </w:p>
  </w:endnote>
  <w:endnote w:type="continuationSeparator" w:id="0">
    <w:p w:rsidR="00A22885" w:rsidRDefault="00A2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85" w:rsidRDefault="00A22885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E96495">
      <w:rPr>
        <w:noProof/>
      </w:rPr>
      <w:t>1</w:t>
    </w:r>
    <w:r>
      <w:fldChar w:fldCharType="end"/>
    </w:r>
  </w:p>
  <w:p w:rsidR="00A22885" w:rsidRDefault="00A228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85" w:rsidRDefault="00A22885">
      <w:r>
        <w:separator/>
      </w:r>
    </w:p>
  </w:footnote>
  <w:footnote w:type="continuationSeparator" w:id="0">
    <w:p w:rsidR="00A22885" w:rsidRDefault="00A2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8ED"/>
    <w:multiLevelType w:val="multilevel"/>
    <w:tmpl w:val="A8AC837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61120"/>
    <w:multiLevelType w:val="multilevel"/>
    <w:tmpl w:val="78BE9B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7EE"/>
    <w:rsid w:val="004457EE"/>
    <w:rsid w:val="00A22885"/>
    <w:rsid w:val="00E9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qFormat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ahoma"/>
      <w:sz w:val="22"/>
      <w:szCs w:val="22"/>
      <w:lang w:eastAsia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22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</dc:creator>
  <dc:description/>
  <cp:lastModifiedBy>1</cp:lastModifiedBy>
  <cp:revision>78</cp:revision>
  <cp:lastPrinted>2019-02-06T12:13:00Z</cp:lastPrinted>
  <dcterms:created xsi:type="dcterms:W3CDTF">2017-10-04T12:00:00Z</dcterms:created>
  <dcterms:modified xsi:type="dcterms:W3CDTF">2023-03-30T12:43:00Z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