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6C23DF" w:rsidRPr="004E555C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"</w:t>
                </w:r>
                <w:r w:rsidR="004E555C" w:rsidRPr="004E555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 внесении изменения в постановление администрации муниципального образования Усть-Лабинский район </w:t>
                </w:r>
                <w:r w:rsidR="004E555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</w:t>
                </w:r>
                <w:r w:rsidR="004E555C" w:rsidRPr="004E555C">
                  <w:rPr>
                    <w:rFonts w:ascii="Times New Roman" w:hAnsi="Times New Roman" w:cs="Times New Roman"/>
                    <w:sz w:val="28"/>
                    <w:szCs w:val="28"/>
                  </w:rPr>
                  <w:t>от 30 ноября 2023 г. № 1431 "Об утверждении Порядка предоставления субсидии юридическим лицам, индивидуальным предпринимателям, физическим лицам - производителям товаров, работ, 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20473F" w:rsidRPr="005C4D3E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20473F" w:rsidRPr="005C4D3E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20473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C56A5C">
              <w:rPr>
                <w:sz w:val="28"/>
                <w:szCs w:val="28"/>
              </w:rPr>
              <w:t>1</w:t>
            </w:r>
            <w:r w:rsidR="004E55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C56A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 xml:space="preserve">обязанностей, возникновения избыточных административных и иных ограничений и обязанностей в сфере </w:t>
            </w:r>
            <w:r w:rsidRPr="0044433B">
              <w:rPr>
                <w:sz w:val="28"/>
                <w:szCs w:val="28"/>
              </w:rPr>
              <w:lastRenderedPageBreak/>
              <w:t>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6090"/>
    <w:rsid w:val="0020473F"/>
    <w:rsid w:val="00230C6E"/>
    <w:rsid w:val="003A3796"/>
    <w:rsid w:val="004E555C"/>
    <w:rsid w:val="00683960"/>
    <w:rsid w:val="006B4EAF"/>
    <w:rsid w:val="006C23DF"/>
    <w:rsid w:val="00977B5F"/>
    <w:rsid w:val="009C01FA"/>
    <w:rsid w:val="00A6481E"/>
    <w:rsid w:val="00B73F94"/>
    <w:rsid w:val="00C44C65"/>
    <w:rsid w:val="00C56A5C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20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20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4</cp:revision>
  <dcterms:created xsi:type="dcterms:W3CDTF">2024-11-02T09:58:00Z</dcterms:created>
  <dcterms:modified xsi:type="dcterms:W3CDTF">2024-11-02T11:54:00Z</dcterms:modified>
</cp:coreProperties>
</file>