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91405A" w14:textId="77777777" w:rsidR="00A576BB" w:rsidRDefault="00A576BB" w:rsidP="00A576BB">
      <w:pPr>
        <w:spacing w:after="0"/>
        <w:ind w:left="-142"/>
        <w:jc w:val="center"/>
        <w:rPr>
          <w:rFonts w:ascii="Times New Roman" w:hAnsi="Times New Roman"/>
          <w:b/>
          <w:bCs/>
          <w:sz w:val="26"/>
          <w:szCs w:val="26"/>
        </w:rPr>
      </w:pPr>
    </w:p>
    <w:p w14:paraId="475E7365" w14:textId="77777777" w:rsidR="00A576BB" w:rsidRDefault="00A576BB" w:rsidP="00A576BB">
      <w:pPr>
        <w:spacing w:after="0"/>
        <w:ind w:left="-142"/>
        <w:jc w:val="center"/>
        <w:rPr>
          <w:rFonts w:ascii="Times New Roman" w:hAnsi="Times New Roman"/>
          <w:b/>
          <w:bCs/>
          <w:sz w:val="26"/>
          <w:szCs w:val="26"/>
        </w:rPr>
      </w:pPr>
    </w:p>
    <w:p w14:paraId="0D7DB419" w14:textId="77777777" w:rsidR="00A576BB" w:rsidRDefault="00A576BB" w:rsidP="00A576BB">
      <w:pPr>
        <w:spacing w:after="0"/>
        <w:ind w:left="-142"/>
        <w:jc w:val="center"/>
        <w:rPr>
          <w:rFonts w:ascii="Times New Roman" w:hAnsi="Times New Roman"/>
          <w:b/>
          <w:bCs/>
          <w:sz w:val="26"/>
          <w:szCs w:val="26"/>
        </w:rPr>
      </w:pPr>
    </w:p>
    <w:p w14:paraId="2A72E4B9" w14:textId="77777777" w:rsidR="00A576BB" w:rsidRDefault="00A576BB" w:rsidP="00A576BB">
      <w:pPr>
        <w:spacing w:after="0"/>
        <w:ind w:left="-142"/>
        <w:jc w:val="center"/>
        <w:rPr>
          <w:rFonts w:ascii="Times New Roman" w:hAnsi="Times New Roman"/>
          <w:b/>
          <w:bCs/>
          <w:sz w:val="26"/>
          <w:szCs w:val="26"/>
        </w:rPr>
      </w:pPr>
    </w:p>
    <w:p w14:paraId="14BD452E" w14:textId="77777777" w:rsidR="00A576BB" w:rsidRDefault="00A576BB" w:rsidP="00A576BB">
      <w:pPr>
        <w:spacing w:after="0"/>
        <w:ind w:left="-142"/>
        <w:jc w:val="center"/>
        <w:rPr>
          <w:rFonts w:ascii="Times New Roman" w:hAnsi="Times New Roman"/>
          <w:b/>
          <w:bCs/>
          <w:sz w:val="26"/>
          <w:szCs w:val="26"/>
        </w:rPr>
      </w:pPr>
    </w:p>
    <w:p w14:paraId="3C13C37D" w14:textId="77777777" w:rsidR="00A576BB" w:rsidRDefault="00A576BB" w:rsidP="00A576BB">
      <w:pPr>
        <w:spacing w:after="0"/>
        <w:ind w:left="-142"/>
        <w:jc w:val="center"/>
        <w:rPr>
          <w:rFonts w:ascii="Times New Roman" w:hAnsi="Times New Roman"/>
          <w:b/>
          <w:bCs/>
          <w:sz w:val="26"/>
          <w:szCs w:val="26"/>
        </w:rPr>
      </w:pPr>
    </w:p>
    <w:p w14:paraId="5D3F5AB7" w14:textId="77777777" w:rsidR="00A576BB" w:rsidRDefault="00A576BB" w:rsidP="00A576BB">
      <w:pPr>
        <w:spacing w:after="0"/>
        <w:ind w:left="-142"/>
        <w:jc w:val="center"/>
        <w:rPr>
          <w:rFonts w:ascii="Times New Roman" w:hAnsi="Times New Roman"/>
          <w:b/>
          <w:bCs/>
          <w:sz w:val="26"/>
          <w:szCs w:val="26"/>
        </w:rPr>
      </w:pPr>
    </w:p>
    <w:p w14:paraId="6288032F" w14:textId="77777777" w:rsidR="00A576BB" w:rsidRDefault="00A576BB" w:rsidP="00A576BB">
      <w:pPr>
        <w:spacing w:after="0"/>
        <w:ind w:left="-142"/>
        <w:jc w:val="center"/>
        <w:rPr>
          <w:rFonts w:ascii="Times New Roman" w:hAnsi="Times New Roman"/>
          <w:b/>
          <w:bCs/>
          <w:sz w:val="26"/>
          <w:szCs w:val="26"/>
        </w:rPr>
      </w:pPr>
    </w:p>
    <w:p w14:paraId="16EF00B6" w14:textId="77777777" w:rsidR="00A576BB" w:rsidRDefault="00A576BB" w:rsidP="00A576BB">
      <w:pPr>
        <w:spacing w:after="0"/>
        <w:ind w:left="-142"/>
        <w:jc w:val="center"/>
        <w:rPr>
          <w:rFonts w:ascii="Times New Roman" w:hAnsi="Times New Roman"/>
          <w:b/>
          <w:bCs/>
          <w:sz w:val="26"/>
          <w:szCs w:val="26"/>
        </w:rPr>
      </w:pPr>
    </w:p>
    <w:p w14:paraId="69FB0967" w14:textId="77777777" w:rsidR="00A576BB" w:rsidRDefault="00A576BB" w:rsidP="00A576BB">
      <w:pPr>
        <w:spacing w:after="0"/>
        <w:ind w:left="-142"/>
        <w:jc w:val="center"/>
        <w:rPr>
          <w:rFonts w:ascii="Times New Roman" w:hAnsi="Times New Roman"/>
          <w:b/>
          <w:bCs/>
          <w:sz w:val="26"/>
          <w:szCs w:val="26"/>
        </w:rPr>
      </w:pPr>
    </w:p>
    <w:p w14:paraId="5EA4929A" w14:textId="53CCABDB" w:rsidR="00A576BB" w:rsidRDefault="00A576BB" w:rsidP="00A576BB">
      <w:pPr>
        <w:spacing w:after="0"/>
        <w:ind w:left="-142"/>
        <w:jc w:val="center"/>
        <w:rPr>
          <w:rFonts w:ascii="Times New Roman" w:hAnsi="Times New Roman"/>
          <w:b/>
          <w:sz w:val="36"/>
          <w:szCs w:val="36"/>
        </w:rPr>
      </w:pPr>
      <w:r w:rsidRPr="00A576BB">
        <w:rPr>
          <w:rFonts w:ascii="Times New Roman" w:hAnsi="Times New Roman"/>
          <w:b/>
          <w:sz w:val="36"/>
          <w:szCs w:val="36"/>
        </w:rPr>
        <w:t xml:space="preserve">ПРОЕКТ ВНЕСЕНИЯ ИЗМЕНЕНИЙ В ГЕНЕРАЛЬНЫЙ ПЛАН </w:t>
      </w:r>
      <w:r w:rsidR="00EA49B2">
        <w:rPr>
          <w:rFonts w:ascii="Times New Roman" w:hAnsi="Times New Roman"/>
          <w:b/>
          <w:sz w:val="36"/>
          <w:szCs w:val="36"/>
        </w:rPr>
        <w:t>АЛЕКСАНДРОВСКОГО</w:t>
      </w:r>
      <w:r w:rsidRPr="00A576BB">
        <w:rPr>
          <w:rFonts w:ascii="Times New Roman" w:hAnsi="Times New Roman"/>
          <w:b/>
          <w:sz w:val="36"/>
          <w:szCs w:val="36"/>
        </w:rPr>
        <w:t xml:space="preserve"> СЕЛЬСКОГО ПОСЕЛЕНИЯ МУНИЦИПАЛЬНОГО ОБРАЗОВАНИЯ </w:t>
      </w:r>
    </w:p>
    <w:p w14:paraId="6A990425" w14:textId="77777777" w:rsidR="00A576BB" w:rsidRPr="00A576BB" w:rsidRDefault="00A576BB" w:rsidP="00A576BB">
      <w:pPr>
        <w:spacing w:after="0"/>
        <w:ind w:left="-142"/>
        <w:jc w:val="center"/>
        <w:rPr>
          <w:rFonts w:ascii="Times New Roman" w:hAnsi="Times New Roman"/>
          <w:b/>
          <w:sz w:val="36"/>
          <w:szCs w:val="36"/>
        </w:rPr>
      </w:pPr>
      <w:r>
        <w:rPr>
          <w:rFonts w:ascii="Times New Roman" w:hAnsi="Times New Roman"/>
          <w:b/>
          <w:sz w:val="36"/>
          <w:szCs w:val="36"/>
        </w:rPr>
        <w:t>УСТЬ-ЛАБИНСКИЙ</w:t>
      </w:r>
      <w:r w:rsidRPr="00A576BB">
        <w:rPr>
          <w:rFonts w:ascii="Times New Roman" w:hAnsi="Times New Roman"/>
          <w:b/>
          <w:sz w:val="36"/>
          <w:szCs w:val="36"/>
        </w:rPr>
        <w:t xml:space="preserve"> РАЙОН КРАСНОДАРСКОГО КРАЯ</w:t>
      </w:r>
    </w:p>
    <w:p w14:paraId="0B40F65B" w14:textId="77777777" w:rsidR="00A576BB" w:rsidRPr="00A576BB" w:rsidRDefault="00A576BB" w:rsidP="00A576BB">
      <w:pPr>
        <w:spacing w:after="0"/>
        <w:ind w:left="-142"/>
        <w:jc w:val="center"/>
        <w:rPr>
          <w:rFonts w:ascii="Times New Roman" w:hAnsi="Times New Roman"/>
          <w:b/>
          <w:sz w:val="36"/>
          <w:szCs w:val="36"/>
        </w:rPr>
      </w:pPr>
    </w:p>
    <w:p w14:paraId="5637BEA6" w14:textId="77777777" w:rsidR="00A576BB" w:rsidRPr="00A576BB" w:rsidRDefault="00A576BB" w:rsidP="00A576BB">
      <w:pPr>
        <w:spacing w:after="0"/>
        <w:ind w:left="-142"/>
        <w:jc w:val="center"/>
        <w:rPr>
          <w:rFonts w:ascii="Times New Roman" w:hAnsi="Times New Roman"/>
          <w:bCs/>
          <w:sz w:val="36"/>
          <w:szCs w:val="36"/>
        </w:rPr>
      </w:pPr>
      <w:r w:rsidRPr="00A576BB">
        <w:rPr>
          <w:rFonts w:ascii="Times New Roman" w:hAnsi="Times New Roman"/>
          <w:bCs/>
          <w:sz w:val="36"/>
          <w:szCs w:val="36"/>
        </w:rPr>
        <w:t>ТОМ 2</w:t>
      </w:r>
    </w:p>
    <w:p w14:paraId="3399CBFC" w14:textId="77777777" w:rsidR="00A576BB" w:rsidRPr="00A576BB" w:rsidRDefault="00A576BB" w:rsidP="00A576BB">
      <w:pPr>
        <w:spacing w:after="0"/>
        <w:ind w:left="-142"/>
        <w:jc w:val="center"/>
        <w:rPr>
          <w:rFonts w:ascii="Times New Roman" w:hAnsi="Times New Roman"/>
          <w:bCs/>
          <w:sz w:val="36"/>
          <w:szCs w:val="36"/>
        </w:rPr>
      </w:pPr>
      <w:r w:rsidRPr="00A576BB">
        <w:rPr>
          <w:rFonts w:ascii="Times New Roman" w:hAnsi="Times New Roman"/>
          <w:bCs/>
          <w:sz w:val="36"/>
          <w:szCs w:val="36"/>
        </w:rPr>
        <w:t>МАТЕРИАЛЫ ПО ОБОСНОВАНИЮ</w:t>
      </w:r>
    </w:p>
    <w:p w14:paraId="2E3348AE" w14:textId="77777777" w:rsidR="00A576BB" w:rsidRPr="00A576BB" w:rsidRDefault="00A576BB" w:rsidP="00A576BB">
      <w:pPr>
        <w:spacing w:after="0"/>
        <w:ind w:left="-142"/>
        <w:jc w:val="center"/>
        <w:rPr>
          <w:rFonts w:ascii="Times New Roman" w:hAnsi="Times New Roman"/>
          <w:b/>
          <w:sz w:val="36"/>
          <w:szCs w:val="36"/>
        </w:rPr>
      </w:pPr>
    </w:p>
    <w:p w14:paraId="007815A7" w14:textId="77777777" w:rsidR="00A576BB" w:rsidRPr="00A576BB" w:rsidRDefault="00A576BB" w:rsidP="00A576BB">
      <w:pPr>
        <w:spacing w:after="0"/>
        <w:ind w:left="-142"/>
        <w:jc w:val="center"/>
        <w:rPr>
          <w:rFonts w:ascii="Times New Roman" w:hAnsi="Times New Roman"/>
          <w:b/>
          <w:sz w:val="36"/>
          <w:szCs w:val="36"/>
        </w:rPr>
      </w:pPr>
    </w:p>
    <w:p w14:paraId="19E3645D" w14:textId="77777777" w:rsidR="00A576BB" w:rsidRPr="00A576BB" w:rsidRDefault="00A576BB" w:rsidP="00A576BB">
      <w:pPr>
        <w:spacing w:after="0"/>
        <w:ind w:left="-142"/>
        <w:jc w:val="center"/>
        <w:rPr>
          <w:rFonts w:ascii="Times New Roman" w:hAnsi="Times New Roman"/>
          <w:b/>
          <w:sz w:val="36"/>
          <w:szCs w:val="36"/>
        </w:rPr>
      </w:pPr>
    </w:p>
    <w:p w14:paraId="438DFC35" w14:textId="77777777" w:rsidR="00A576BB" w:rsidRPr="00A576BB" w:rsidRDefault="00A576BB" w:rsidP="00A576BB">
      <w:pPr>
        <w:spacing w:after="0"/>
        <w:ind w:left="-142"/>
        <w:jc w:val="center"/>
        <w:rPr>
          <w:rFonts w:ascii="Times New Roman" w:hAnsi="Times New Roman"/>
          <w:b/>
          <w:sz w:val="36"/>
          <w:szCs w:val="36"/>
        </w:rPr>
      </w:pPr>
    </w:p>
    <w:p w14:paraId="391159FA" w14:textId="77777777" w:rsidR="00A576BB" w:rsidRPr="00A576BB" w:rsidRDefault="00A576BB" w:rsidP="00A576BB">
      <w:pPr>
        <w:spacing w:after="0"/>
        <w:ind w:left="-142"/>
        <w:jc w:val="center"/>
        <w:rPr>
          <w:rFonts w:ascii="Times New Roman" w:hAnsi="Times New Roman"/>
          <w:b/>
          <w:sz w:val="36"/>
          <w:szCs w:val="36"/>
        </w:rPr>
      </w:pPr>
    </w:p>
    <w:p w14:paraId="69B5B05F" w14:textId="77777777" w:rsidR="00A576BB" w:rsidRPr="00A576BB" w:rsidRDefault="00A576BB" w:rsidP="00A576BB">
      <w:pPr>
        <w:spacing w:after="0"/>
        <w:ind w:left="-142"/>
        <w:jc w:val="center"/>
        <w:rPr>
          <w:rFonts w:ascii="Times New Roman" w:hAnsi="Times New Roman"/>
          <w:b/>
          <w:sz w:val="36"/>
          <w:szCs w:val="36"/>
        </w:rPr>
      </w:pPr>
    </w:p>
    <w:p w14:paraId="7A3C2392" w14:textId="77777777" w:rsidR="00A576BB" w:rsidRPr="00A576BB" w:rsidRDefault="00A576BB" w:rsidP="00A576BB">
      <w:pPr>
        <w:spacing w:after="0"/>
        <w:ind w:left="-142"/>
        <w:jc w:val="center"/>
        <w:rPr>
          <w:rFonts w:ascii="Times New Roman" w:hAnsi="Times New Roman"/>
          <w:b/>
          <w:sz w:val="36"/>
          <w:szCs w:val="36"/>
        </w:rPr>
      </w:pPr>
    </w:p>
    <w:p w14:paraId="702D89ED" w14:textId="77777777" w:rsidR="00A576BB" w:rsidRPr="00A576BB" w:rsidRDefault="00A576BB" w:rsidP="00A576BB">
      <w:pPr>
        <w:spacing w:after="0"/>
        <w:ind w:left="-142"/>
        <w:jc w:val="center"/>
        <w:rPr>
          <w:rFonts w:ascii="Times New Roman" w:hAnsi="Times New Roman"/>
          <w:b/>
          <w:sz w:val="36"/>
          <w:szCs w:val="36"/>
        </w:rPr>
      </w:pPr>
    </w:p>
    <w:p w14:paraId="1E114CE6" w14:textId="77777777" w:rsidR="00A576BB" w:rsidRPr="00A576BB" w:rsidRDefault="00A576BB" w:rsidP="00A576BB">
      <w:pPr>
        <w:spacing w:after="0"/>
        <w:ind w:left="-142"/>
        <w:jc w:val="center"/>
        <w:rPr>
          <w:rFonts w:ascii="Times New Roman" w:hAnsi="Times New Roman"/>
          <w:b/>
          <w:sz w:val="36"/>
          <w:szCs w:val="36"/>
        </w:rPr>
      </w:pPr>
    </w:p>
    <w:p w14:paraId="18BFDA84" w14:textId="77777777" w:rsidR="00A576BB" w:rsidRPr="00A576BB" w:rsidRDefault="00A576BB" w:rsidP="00A576BB">
      <w:pPr>
        <w:spacing w:after="0"/>
        <w:ind w:left="-142"/>
        <w:jc w:val="center"/>
        <w:rPr>
          <w:rFonts w:ascii="Times New Roman" w:hAnsi="Times New Roman"/>
          <w:b/>
          <w:sz w:val="36"/>
          <w:szCs w:val="36"/>
        </w:rPr>
      </w:pPr>
    </w:p>
    <w:p w14:paraId="132EADF5" w14:textId="77777777" w:rsidR="00A576BB" w:rsidRDefault="00A576BB" w:rsidP="00A576BB">
      <w:pPr>
        <w:spacing w:after="0"/>
        <w:ind w:left="-142"/>
        <w:jc w:val="center"/>
        <w:rPr>
          <w:rFonts w:ascii="Times New Roman" w:hAnsi="Times New Roman"/>
          <w:b/>
          <w:sz w:val="36"/>
          <w:szCs w:val="36"/>
        </w:rPr>
      </w:pPr>
    </w:p>
    <w:p w14:paraId="00D445BB" w14:textId="77777777" w:rsidR="00A576BB" w:rsidRDefault="00A576BB" w:rsidP="00A576BB">
      <w:pPr>
        <w:spacing w:after="0"/>
        <w:ind w:left="-142"/>
        <w:jc w:val="center"/>
        <w:rPr>
          <w:rFonts w:ascii="Times New Roman" w:hAnsi="Times New Roman"/>
          <w:b/>
          <w:sz w:val="36"/>
          <w:szCs w:val="36"/>
        </w:rPr>
      </w:pPr>
    </w:p>
    <w:p w14:paraId="6A83D379" w14:textId="77777777" w:rsidR="00A576BB" w:rsidRDefault="00A576BB" w:rsidP="00A576BB">
      <w:pPr>
        <w:spacing w:after="0"/>
        <w:ind w:left="-142"/>
        <w:jc w:val="center"/>
        <w:rPr>
          <w:rFonts w:ascii="Times New Roman" w:hAnsi="Times New Roman"/>
          <w:b/>
          <w:sz w:val="36"/>
          <w:szCs w:val="36"/>
        </w:rPr>
      </w:pPr>
    </w:p>
    <w:p w14:paraId="5E54C02B" w14:textId="77777777" w:rsidR="00A576BB" w:rsidRDefault="00A576BB" w:rsidP="00A576BB">
      <w:pPr>
        <w:spacing w:after="0"/>
        <w:ind w:left="-142"/>
        <w:jc w:val="center"/>
        <w:rPr>
          <w:rFonts w:ascii="Times New Roman" w:hAnsi="Times New Roman"/>
          <w:b/>
          <w:sz w:val="36"/>
          <w:szCs w:val="36"/>
        </w:rPr>
      </w:pPr>
    </w:p>
    <w:p w14:paraId="745D168C" w14:textId="77777777" w:rsidR="00A576BB" w:rsidRPr="00A576BB" w:rsidRDefault="00A576BB" w:rsidP="00A576BB">
      <w:pPr>
        <w:spacing w:after="0"/>
        <w:ind w:left="-142"/>
        <w:jc w:val="center"/>
        <w:rPr>
          <w:rFonts w:ascii="Times New Roman" w:hAnsi="Times New Roman"/>
          <w:b/>
          <w:sz w:val="36"/>
          <w:szCs w:val="36"/>
        </w:rPr>
      </w:pPr>
    </w:p>
    <w:p w14:paraId="3236EC66" w14:textId="77777777" w:rsidR="00A576BB" w:rsidRPr="00A576BB" w:rsidRDefault="00A576BB" w:rsidP="00A576BB">
      <w:pPr>
        <w:spacing w:after="0"/>
        <w:rPr>
          <w:rFonts w:ascii="Times New Roman" w:hAnsi="Times New Roman"/>
          <w:b/>
          <w:sz w:val="24"/>
          <w:szCs w:val="24"/>
        </w:rPr>
      </w:pPr>
    </w:p>
    <w:tbl>
      <w:tblPr>
        <w:tblpPr w:leftFromText="180" w:rightFromText="180" w:vertAnchor="text" w:horzAnchor="margin" w:tblpX="-480" w:tblpY="-88"/>
        <w:tblW w:w="5313" w:type="pct"/>
        <w:tblCellMar>
          <w:top w:w="144" w:type="dxa"/>
          <w:left w:w="115" w:type="dxa"/>
          <w:bottom w:w="144" w:type="dxa"/>
          <w:right w:w="115" w:type="dxa"/>
        </w:tblCellMar>
        <w:tblLook w:val="04A0" w:firstRow="1" w:lastRow="0" w:firstColumn="1" w:lastColumn="0" w:noHBand="0" w:noVBand="1"/>
      </w:tblPr>
      <w:tblGrid>
        <w:gridCol w:w="10206"/>
      </w:tblGrid>
      <w:tr w:rsidR="00A576BB" w:rsidRPr="00A576BB" w14:paraId="2F58C2A8" w14:textId="77777777" w:rsidTr="00F0487A">
        <w:tc>
          <w:tcPr>
            <w:tcW w:w="10206" w:type="dxa"/>
            <w:shd w:val="clear" w:color="auto" w:fill="2E74B5"/>
            <w:vAlign w:val="center"/>
          </w:tcPr>
          <w:p w14:paraId="0017E27F" w14:textId="6C1A9B38" w:rsidR="00A576BB" w:rsidRPr="00A576BB" w:rsidRDefault="00ED674C" w:rsidP="003554B8">
            <w:pPr>
              <w:spacing w:after="0" w:line="240" w:lineRule="auto"/>
              <w:ind w:left="142" w:right="-258"/>
              <w:rPr>
                <w:rFonts w:ascii="Bo2" w:eastAsia="Calibri" w:hAnsi="Bo2"/>
                <w:caps/>
                <w:color w:val="FFFFFF"/>
                <w:sz w:val="18"/>
                <w:szCs w:val="18"/>
                <w:lang w:eastAsia="en-US"/>
              </w:rPr>
            </w:pPr>
            <w:r>
              <w:rPr>
                <w:noProof/>
              </w:rPr>
              <w:lastRenderedPageBreak/>
              <w:drawing>
                <wp:anchor distT="0" distB="506476" distL="138684" distR="135382" simplePos="0" relativeHeight="251657728" behindDoc="0" locked="0" layoutInCell="1" allowOverlap="1" wp14:anchorId="693B6584" wp14:editId="11971558">
                  <wp:simplePos x="0" y="0"/>
                  <wp:positionH relativeFrom="column">
                    <wp:posOffset>4849622</wp:posOffset>
                  </wp:positionH>
                  <wp:positionV relativeFrom="paragraph">
                    <wp:posOffset>137160</wp:posOffset>
                  </wp:positionV>
                  <wp:extent cx="849122" cy="710057"/>
                  <wp:effectExtent l="19050" t="0" r="0" b="261620"/>
                  <wp:wrapNone/>
                  <wp:docPr id="3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Рисунок 6"/>
                          <pic:cNvPicPr>
                            <a:picLocks noChangeAspect="1" noChangeArrowheads="1"/>
                          </pic:cNvPicPr>
                        </pic:nvPicPr>
                        <pic:blipFill>
                          <a:blip r:embed="rId8" cstate="print">
                            <a:duotone>
                              <a:schemeClr val="accent1">
                                <a:shade val="45000"/>
                                <a:satMod val="135000"/>
                              </a:schemeClr>
                              <a:prstClr val="white"/>
                            </a:duotone>
                          </a:blip>
                          <a:srcRect/>
                          <a:stretch>
                            <a:fillRect/>
                          </a:stretch>
                        </pic:blipFill>
                        <pic:spPr bwMode="auto">
                          <a:xfrm>
                            <a:off x="0" y="0"/>
                            <a:ext cx="848995" cy="709930"/>
                          </a:xfrm>
                          <a:prstGeom prst="rect">
                            <a:avLst/>
                          </a:prstGeom>
                          <a:noFill/>
                          <a:ln>
                            <a:noFill/>
                          </a:ln>
                          <a:effectLst>
                            <a:reflection blurRad="6350" stA="52000" endA="300" endPos="35000" dir="5400000" sy="-100000" algn="bl" rotWithShape="0"/>
                          </a:effectLst>
                        </pic:spPr>
                      </pic:pic>
                    </a:graphicData>
                  </a:graphic>
                  <wp14:sizeRelH relativeFrom="page">
                    <wp14:pctWidth>0</wp14:pctWidth>
                  </wp14:sizeRelH>
                  <wp14:sizeRelV relativeFrom="page">
                    <wp14:pctHeight>0</wp14:pctHeight>
                  </wp14:sizeRelV>
                </wp:anchor>
              </w:drawing>
            </w:r>
            <w:r>
              <w:rPr>
                <w:noProof/>
              </w:rPr>
              <w:drawing>
                <wp:anchor distT="0" distB="2032" distL="114300" distR="114300" simplePos="0" relativeHeight="251656704" behindDoc="0" locked="0" layoutInCell="1" allowOverlap="1" wp14:anchorId="26B2598A" wp14:editId="4EC8CA4C">
                  <wp:simplePos x="0" y="0"/>
                  <wp:positionH relativeFrom="column">
                    <wp:posOffset>4330700</wp:posOffset>
                  </wp:positionH>
                  <wp:positionV relativeFrom="paragraph">
                    <wp:posOffset>-33655</wp:posOffset>
                  </wp:positionV>
                  <wp:extent cx="1914525" cy="1072134"/>
                  <wp:effectExtent l="0" t="0" r="0" b="0"/>
                  <wp:wrapNone/>
                  <wp:docPr id="30"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Рисунок 3"/>
                          <pic:cNvPicPr>
                            <a:picLocks noChangeAspect="1" noChangeArrowheads="1"/>
                          </pic:cNvPicPr>
                        </pic:nvPicPr>
                        <pic:blipFill>
                          <a:blip r:embed="rId9" cstate="print">
                            <a:duotone>
                              <a:schemeClr val="bg2">
                                <a:shade val="45000"/>
                                <a:satMod val="135000"/>
                              </a:schemeClr>
                              <a:prstClr val="white"/>
                            </a:duotone>
                          </a:blip>
                          <a:srcRect/>
                          <a:stretch>
                            <a:fillRect/>
                          </a:stretch>
                        </pic:blipFill>
                        <pic:spPr bwMode="auto">
                          <a:xfrm>
                            <a:off x="0" y="0"/>
                            <a:ext cx="1914525" cy="10718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576BB" w:rsidRPr="00A576BB">
              <w:rPr>
                <w:rFonts w:eastAsia="MS PMincho" w:cs="DaunPenh"/>
                <w:b/>
                <w:i/>
                <w:caps/>
                <w:color w:val="FFFFFF"/>
                <w:sz w:val="32"/>
                <w:szCs w:val="18"/>
                <w:lang w:eastAsia="en-US"/>
              </w:rPr>
              <w:t xml:space="preserve"> </w:t>
            </w:r>
            <w:r w:rsidR="00A576BB" w:rsidRPr="00A576BB">
              <w:rPr>
                <w:rFonts w:ascii="Cambria" w:eastAsia="MS PMincho" w:hAnsi="Cambria" w:cs="Cambria"/>
                <w:b/>
                <w:i/>
                <w:caps/>
                <w:color w:val="FFFFFF"/>
                <w:sz w:val="32"/>
                <w:szCs w:val="18"/>
                <w:lang w:eastAsia="en-US"/>
              </w:rPr>
              <w:t>Градостроительное</w:t>
            </w:r>
            <w:r w:rsidR="00A576BB" w:rsidRPr="00A576BB">
              <w:rPr>
                <w:rFonts w:ascii="Bo2" w:eastAsia="MS PMincho" w:hAnsi="Bo2" w:cs="DaunPenh"/>
                <w:b/>
                <w:i/>
                <w:caps/>
                <w:color w:val="FFFFFF"/>
                <w:sz w:val="32"/>
                <w:szCs w:val="18"/>
                <w:lang w:eastAsia="en-US"/>
              </w:rPr>
              <w:t xml:space="preserve"> </w:t>
            </w:r>
            <w:r w:rsidR="00A576BB" w:rsidRPr="00A576BB">
              <w:rPr>
                <w:rFonts w:ascii="Cambria" w:eastAsia="MS PMincho" w:hAnsi="Cambria" w:cs="Cambria"/>
                <w:b/>
                <w:i/>
                <w:caps/>
                <w:color w:val="FFFFFF"/>
                <w:sz w:val="32"/>
                <w:szCs w:val="18"/>
                <w:lang w:eastAsia="en-US"/>
              </w:rPr>
              <w:t>проектирование</w:t>
            </w:r>
            <w:r w:rsidR="00A576BB" w:rsidRPr="00A576BB">
              <w:rPr>
                <w:rFonts w:ascii="Bo2" w:eastAsia="MS PMincho" w:hAnsi="Bo2" w:cs="DaunPenh"/>
                <w:b/>
                <w:i/>
                <w:caps/>
                <w:color w:val="FFFFFF"/>
                <w:sz w:val="32"/>
                <w:szCs w:val="18"/>
                <w:lang w:eastAsia="en-US"/>
              </w:rPr>
              <w:t xml:space="preserve">                          </w:t>
            </w:r>
            <w:r w:rsidR="00A576BB" w:rsidRPr="00A576BB">
              <w:rPr>
                <w:rFonts w:ascii="Cambria" w:eastAsia="MS PMincho" w:hAnsi="Cambria" w:cs="Cambria"/>
                <w:b/>
                <w:i/>
                <w:caps/>
                <w:color w:val="FFFFFF"/>
                <w:sz w:val="32"/>
                <w:szCs w:val="18"/>
                <w:lang w:eastAsia="en-US"/>
              </w:rPr>
              <w:t>территориальное</w:t>
            </w:r>
            <w:r w:rsidR="00A576BB" w:rsidRPr="00A576BB">
              <w:rPr>
                <w:rFonts w:ascii="Bo2" w:eastAsia="MS PMincho" w:hAnsi="Bo2" w:cs="DaunPenh"/>
                <w:b/>
                <w:i/>
                <w:caps/>
                <w:color w:val="FFFFFF"/>
                <w:sz w:val="32"/>
                <w:szCs w:val="18"/>
                <w:lang w:eastAsia="en-US"/>
              </w:rPr>
              <w:t xml:space="preserve"> </w:t>
            </w:r>
            <w:r w:rsidR="00A576BB" w:rsidRPr="00A576BB">
              <w:rPr>
                <w:rFonts w:ascii="Cambria" w:eastAsia="MS PMincho" w:hAnsi="Cambria" w:cs="Cambria"/>
                <w:b/>
                <w:i/>
                <w:caps/>
                <w:color w:val="FFFFFF"/>
                <w:sz w:val="32"/>
                <w:szCs w:val="18"/>
                <w:lang w:eastAsia="en-US"/>
              </w:rPr>
              <w:t>зонирование</w:t>
            </w:r>
          </w:p>
        </w:tc>
      </w:tr>
      <w:tr w:rsidR="00A576BB" w:rsidRPr="00A528C8" w14:paraId="711C8072" w14:textId="77777777" w:rsidTr="00F0487A">
        <w:trPr>
          <w:trHeight w:hRule="exact" w:val="1654"/>
        </w:trPr>
        <w:tc>
          <w:tcPr>
            <w:tcW w:w="10206" w:type="dxa"/>
            <w:shd w:val="clear" w:color="auto" w:fill="1F4E79"/>
            <w:tcMar>
              <w:top w:w="0" w:type="dxa"/>
              <w:bottom w:w="0" w:type="dxa"/>
            </w:tcMar>
            <w:vAlign w:val="center"/>
          </w:tcPr>
          <w:p w14:paraId="7B307A6D" w14:textId="77777777" w:rsidR="00A576BB" w:rsidRPr="00A576BB" w:rsidRDefault="00A576BB" w:rsidP="003554B8">
            <w:pPr>
              <w:spacing w:after="0" w:line="240" w:lineRule="auto"/>
              <w:ind w:left="142"/>
              <w:rPr>
                <w:rFonts w:ascii="Arial" w:eastAsia="Calibri" w:hAnsi="Arial" w:cs="Arial"/>
                <w:bCs/>
                <w:caps/>
                <w:color w:val="FFFFFF"/>
                <w:szCs w:val="18"/>
                <w:lang w:eastAsia="en-US"/>
              </w:rPr>
            </w:pPr>
            <w:r w:rsidRPr="00A576BB">
              <w:rPr>
                <w:rFonts w:ascii="Arial" w:eastAsia="Calibri" w:hAnsi="Arial" w:cs="Arial"/>
                <w:bCs/>
                <w:color w:val="FFFFFF"/>
                <w:szCs w:val="18"/>
                <w:lang w:eastAsia="en-US"/>
              </w:rPr>
              <w:t>Индивидуальный предприниматель</w:t>
            </w:r>
          </w:p>
          <w:p w14:paraId="0DD59572" w14:textId="77777777" w:rsidR="00A576BB" w:rsidRPr="00A576BB" w:rsidRDefault="00A576BB" w:rsidP="003554B8">
            <w:pPr>
              <w:spacing w:after="0" w:line="240" w:lineRule="auto"/>
              <w:ind w:left="142"/>
              <w:rPr>
                <w:rFonts w:ascii="Arial" w:eastAsia="Calibri" w:hAnsi="Arial" w:cs="Arial"/>
                <w:b/>
                <w:caps/>
                <w:color w:val="FFFFFF"/>
                <w:szCs w:val="18"/>
                <w:lang w:eastAsia="en-US"/>
              </w:rPr>
            </w:pPr>
            <w:r w:rsidRPr="00A576BB">
              <w:rPr>
                <w:rFonts w:ascii="Arial" w:eastAsia="Calibri" w:hAnsi="Arial" w:cs="Arial"/>
                <w:b/>
                <w:caps/>
                <w:color w:val="FFFFFF"/>
                <w:szCs w:val="18"/>
                <w:lang w:eastAsia="en-US"/>
              </w:rPr>
              <w:t>ПРИЁМСКИЙ МАКСИМ ИГОРЕВИЧ</w:t>
            </w:r>
          </w:p>
          <w:p w14:paraId="55D2F4FA" w14:textId="77777777" w:rsidR="00A576BB" w:rsidRPr="00A576BB" w:rsidRDefault="00A576BB" w:rsidP="00C80F43">
            <w:pPr>
              <w:spacing w:after="0" w:line="240" w:lineRule="auto"/>
              <w:ind w:left="142" w:right="-111"/>
              <w:rPr>
                <w:rFonts w:ascii="Arial" w:eastAsia="Calibri" w:hAnsi="Arial" w:cs="Arial"/>
                <w:bCs/>
                <w:caps/>
                <w:color w:val="FFFFFF"/>
                <w:szCs w:val="18"/>
                <w:lang w:eastAsia="en-US"/>
              </w:rPr>
            </w:pPr>
            <w:r w:rsidRPr="00A576BB">
              <w:rPr>
                <w:rFonts w:ascii="Arial" w:eastAsia="Calibri" w:hAnsi="Arial" w:cs="Arial"/>
                <w:bCs/>
                <w:caps/>
                <w:color w:val="FFFFFF"/>
                <w:szCs w:val="18"/>
                <w:lang w:eastAsia="en-US"/>
              </w:rPr>
              <w:t xml:space="preserve">ИНН 662005900814 ОГРНИП 322665800144480 </w:t>
            </w:r>
          </w:p>
          <w:p w14:paraId="190D0E5D" w14:textId="7D87A01F" w:rsidR="00A576BB" w:rsidRPr="00A576BB" w:rsidRDefault="00A576BB" w:rsidP="003554B8">
            <w:pPr>
              <w:spacing w:after="0" w:line="240" w:lineRule="auto"/>
              <w:ind w:left="142"/>
              <w:rPr>
                <w:rFonts w:ascii="Arial" w:eastAsia="Calibri" w:hAnsi="Arial" w:cs="Arial"/>
                <w:color w:val="FFFFFF"/>
                <w:sz w:val="24"/>
                <w:lang w:eastAsia="en-US"/>
              </w:rPr>
            </w:pPr>
            <w:r w:rsidRPr="00A576BB">
              <w:rPr>
                <w:rFonts w:ascii="Arial" w:eastAsia="Calibri" w:hAnsi="Arial" w:cs="Arial"/>
                <w:color w:val="FFFFFF"/>
                <w:sz w:val="24"/>
                <w:lang w:eastAsia="en-US"/>
              </w:rPr>
              <w:t xml:space="preserve">352080, Краснодарский край, Крыловский район, </w:t>
            </w:r>
            <w:r w:rsidR="00493DA3">
              <w:rPr>
                <w:rFonts w:ascii="Arial" w:eastAsia="Calibri" w:hAnsi="Arial" w:cs="Arial"/>
                <w:color w:val="FFFFFF"/>
                <w:sz w:val="24"/>
                <w:lang w:eastAsia="en-US"/>
              </w:rPr>
              <w:t>х.</w:t>
            </w:r>
            <w:r w:rsidRPr="00A576BB">
              <w:rPr>
                <w:rFonts w:ascii="Arial" w:eastAsia="Calibri" w:hAnsi="Arial" w:cs="Arial"/>
                <w:color w:val="FFFFFF"/>
                <w:sz w:val="24"/>
                <w:lang w:eastAsia="en-US"/>
              </w:rPr>
              <w:t xml:space="preserve"> Крыловская, ул. Северная, 25А</w:t>
            </w:r>
          </w:p>
          <w:p w14:paraId="24ECBCB6" w14:textId="0063692D" w:rsidR="00A576BB" w:rsidRPr="00C15EC2" w:rsidRDefault="00A576BB" w:rsidP="003554B8">
            <w:pPr>
              <w:spacing w:after="0" w:line="240" w:lineRule="auto"/>
              <w:ind w:left="142"/>
              <w:rPr>
                <w:rFonts w:ascii="Arial" w:eastAsia="Calibri" w:hAnsi="Arial" w:cs="Arial"/>
                <w:color w:val="FFFFFF"/>
                <w:sz w:val="24"/>
                <w:lang w:val="en-US" w:eastAsia="en-US"/>
              </w:rPr>
            </w:pPr>
            <w:r w:rsidRPr="00A576BB">
              <w:rPr>
                <w:rFonts w:ascii="Arial" w:eastAsia="Calibri" w:hAnsi="Arial" w:cs="Arial"/>
                <w:color w:val="FFFFFF"/>
                <w:sz w:val="24"/>
                <w:lang w:eastAsia="en-US"/>
              </w:rPr>
              <w:t>Тел</w:t>
            </w:r>
            <w:r w:rsidRPr="00632E48">
              <w:rPr>
                <w:rFonts w:ascii="Arial" w:eastAsia="Calibri" w:hAnsi="Arial" w:cs="Arial"/>
                <w:color w:val="FFFFFF"/>
                <w:sz w:val="24"/>
                <w:lang w:val="en-US" w:eastAsia="en-US"/>
              </w:rPr>
              <w:t>. 8(9</w:t>
            </w:r>
            <w:r w:rsidR="00046644" w:rsidRPr="00C15EC2">
              <w:rPr>
                <w:rFonts w:ascii="Arial" w:eastAsia="Calibri" w:hAnsi="Arial" w:cs="Arial"/>
                <w:color w:val="FFFFFF"/>
                <w:sz w:val="24"/>
                <w:lang w:val="en-US" w:eastAsia="en-US"/>
              </w:rPr>
              <w:t>53</w:t>
            </w:r>
            <w:r w:rsidRPr="00632E48">
              <w:rPr>
                <w:rFonts w:ascii="Arial" w:eastAsia="Calibri" w:hAnsi="Arial" w:cs="Arial"/>
                <w:color w:val="FFFFFF"/>
                <w:sz w:val="24"/>
                <w:lang w:val="en-US" w:eastAsia="en-US"/>
              </w:rPr>
              <w:t>)</w:t>
            </w:r>
            <w:r w:rsidR="00046644" w:rsidRPr="00C15EC2">
              <w:rPr>
                <w:rFonts w:ascii="Arial" w:eastAsia="Calibri" w:hAnsi="Arial" w:cs="Arial"/>
                <w:color w:val="FFFFFF"/>
                <w:sz w:val="24"/>
                <w:lang w:val="en-US" w:eastAsia="en-US"/>
              </w:rPr>
              <w:t>092</w:t>
            </w:r>
            <w:r w:rsidRPr="00632E48">
              <w:rPr>
                <w:rFonts w:ascii="Arial" w:eastAsia="Calibri" w:hAnsi="Arial" w:cs="Arial"/>
                <w:color w:val="FFFFFF"/>
                <w:sz w:val="24"/>
                <w:lang w:val="en-US" w:eastAsia="en-US"/>
              </w:rPr>
              <w:t>-</w:t>
            </w:r>
            <w:r w:rsidR="00046644" w:rsidRPr="00C15EC2">
              <w:rPr>
                <w:rFonts w:ascii="Arial" w:eastAsia="Calibri" w:hAnsi="Arial" w:cs="Arial"/>
                <w:color w:val="FFFFFF"/>
                <w:sz w:val="24"/>
                <w:lang w:val="en-US" w:eastAsia="en-US"/>
              </w:rPr>
              <w:t>14</w:t>
            </w:r>
            <w:r w:rsidRPr="00632E48">
              <w:rPr>
                <w:rFonts w:ascii="Arial" w:eastAsia="Calibri" w:hAnsi="Arial" w:cs="Arial"/>
                <w:color w:val="FFFFFF"/>
                <w:sz w:val="24"/>
                <w:lang w:val="en-US" w:eastAsia="en-US"/>
              </w:rPr>
              <w:t>-</w:t>
            </w:r>
            <w:r w:rsidR="00046644" w:rsidRPr="00C15EC2">
              <w:rPr>
                <w:rFonts w:ascii="Arial" w:eastAsia="Calibri" w:hAnsi="Arial" w:cs="Arial"/>
                <w:color w:val="FFFFFF"/>
                <w:sz w:val="24"/>
                <w:lang w:val="en-US" w:eastAsia="en-US"/>
              </w:rPr>
              <w:t>12</w:t>
            </w:r>
          </w:p>
          <w:p w14:paraId="29104B10" w14:textId="77777777" w:rsidR="00A576BB" w:rsidRPr="00632E48" w:rsidRDefault="00A576BB" w:rsidP="003554B8">
            <w:pPr>
              <w:spacing w:after="0" w:line="240" w:lineRule="auto"/>
              <w:ind w:left="142"/>
              <w:rPr>
                <w:rFonts w:eastAsia="Calibri"/>
                <w:caps/>
                <w:color w:val="FFFFFF"/>
                <w:sz w:val="18"/>
                <w:szCs w:val="18"/>
                <w:lang w:val="en-US" w:eastAsia="en-US"/>
              </w:rPr>
            </w:pPr>
            <w:r w:rsidRPr="00A576BB">
              <w:rPr>
                <w:rFonts w:ascii="Arial" w:eastAsia="Calibri" w:hAnsi="Arial" w:cs="Arial"/>
                <w:color w:val="FFFFFF"/>
                <w:sz w:val="24"/>
                <w:lang w:val="en-US" w:eastAsia="en-US"/>
              </w:rPr>
              <w:t>E</w:t>
            </w:r>
            <w:r w:rsidRPr="00632E48">
              <w:rPr>
                <w:rFonts w:ascii="Arial" w:eastAsia="Calibri" w:hAnsi="Arial" w:cs="Arial"/>
                <w:color w:val="FFFFFF"/>
                <w:sz w:val="24"/>
                <w:lang w:val="en-US" w:eastAsia="en-US"/>
              </w:rPr>
              <w:t>-</w:t>
            </w:r>
            <w:r w:rsidRPr="00A576BB">
              <w:rPr>
                <w:rFonts w:ascii="Arial" w:eastAsia="Calibri" w:hAnsi="Arial" w:cs="Arial"/>
                <w:color w:val="FFFFFF"/>
                <w:sz w:val="24"/>
                <w:lang w:val="en-US" w:eastAsia="en-US"/>
              </w:rPr>
              <w:t>mail</w:t>
            </w:r>
            <w:r w:rsidRPr="00632E48">
              <w:rPr>
                <w:rFonts w:ascii="Arial" w:eastAsia="Calibri" w:hAnsi="Arial" w:cs="Arial"/>
                <w:color w:val="FFFFFF"/>
                <w:sz w:val="24"/>
                <w:lang w:val="en-US" w:eastAsia="en-US"/>
              </w:rPr>
              <w:t xml:space="preserve">: </w:t>
            </w:r>
            <w:r w:rsidRPr="00A576BB">
              <w:rPr>
                <w:rFonts w:ascii="Arial" w:eastAsia="Calibri" w:hAnsi="Arial" w:cs="Arial"/>
                <w:color w:val="FFFFFF"/>
                <w:sz w:val="24"/>
                <w:lang w:val="en-US" w:eastAsia="en-US"/>
              </w:rPr>
              <w:t>gradprok</w:t>
            </w:r>
            <w:r w:rsidRPr="00632E48">
              <w:rPr>
                <w:rFonts w:ascii="Arial" w:eastAsia="Calibri" w:hAnsi="Arial" w:cs="Arial"/>
                <w:color w:val="FFFFFF"/>
                <w:sz w:val="24"/>
                <w:lang w:val="en-US" w:eastAsia="en-US"/>
              </w:rPr>
              <w:t>@</w:t>
            </w:r>
            <w:r w:rsidRPr="00A576BB">
              <w:rPr>
                <w:rFonts w:ascii="Arial" w:eastAsia="Calibri" w:hAnsi="Arial" w:cs="Arial"/>
                <w:color w:val="FFFFFF"/>
                <w:sz w:val="24"/>
                <w:lang w:val="en-US" w:eastAsia="en-US"/>
              </w:rPr>
              <w:t>mail</w:t>
            </w:r>
            <w:r w:rsidRPr="00632E48">
              <w:rPr>
                <w:rFonts w:ascii="Arial" w:eastAsia="Calibri" w:hAnsi="Arial" w:cs="Arial"/>
                <w:color w:val="FFFFFF"/>
                <w:sz w:val="24"/>
                <w:lang w:val="en-US" w:eastAsia="en-US"/>
              </w:rPr>
              <w:t>.</w:t>
            </w:r>
            <w:r w:rsidRPr="00A576BB">
              <w:rPr>
                <w:rFonts w:ascii="Arial" w:eastAsia="Calibri" w:hAnsi="Arial" w:cs="Arial"/>
                <w:color w:val="FFFFFF"/>
                <w:sz w:val="24"/>
                <w:lang w:val="en-US" w:eastAsia="en-US"/>
              </w:rPr>
              <w:t>ru</w:t>
            </w:r>
          </w:p>
        </w:tc>
      </w:tr>
    </w:tbl>
    <w:tbl>
      <w:tblPr>
        <w:tblW w:w="5310"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90"/>
      </w:tblGrid>
      <w:tr w:rsidR="00A576BB" w:rsidRPr="00A576BB" w14:paraId="74412C3A" w14:textId="77777777" w:rsidTr="00F0487A">
        <w:trPr>
          <w:trHeight w:val="11614"/>
        </w:trPr>
        <w:tc>
          <w:tcPr>
            <w:tcW w:w="10046" w:type="dxa"/>
          </w:tcPr>
          <w:tbl>
            <w:tblPr>
              <w:tblW w:w="4976" w:type="pct"/>
              <w:jc w:val="center"/>
              <w:tblLook w:val="04A0" w:firstRow="1" w:lastRow="0" w:firstColumn="1" w:lastColumn="0" w:noHBand="0" w:noVBand="1"/>
            </w:tblPr>
            <w:tblGrid>
              <w:gridCol w:w="5283"/>
              <w:gridCol w:w="4643"/>
            </w:tblGrid>
            <w:tr w:rsidR="00A576BB" w:rsidRPr="00A576BB" w14:paraId="3B90CA8C" w14:textId="77777777" w:rsidTr="00C80F43">
              <w:trPr>
                <w:jc w:val="center"/>
              </w:trPr>
              <w:tc>
                <w:tcPr>
                  <w:tcW w:w="2661" w:type="pct"/>
                </w:tcPr>
                <w:p w14:paraId="6D789B3C" w14:textId="77777777" w:rsidR="00A576BB" w:rsidRPr="00A576BB" w:rsidRDefault="00A576BB" w:rsidP="00A576BB">
                  <w:pPr>
                    <w:suppressAutoHyphens/>
                    <w:spacing w:after="0"/>
                    <w:rPr>
                      <w:rFonts w:ascii="Times New Roman" w:hAnsi="Times New Roman"/>
                      <w:sz w:val="20"/>
                      <w:szCs w:val="20"/>
                      <w:highlight w:val="yellow"/>
                    </w:rPr>
                  </w:pPr>
                  <w:r w:rsidRPr="00A576BB">
                    <w:rPr>
                      <w:rFonts w:ascii="Times New Roman" w:hAnsi="Times New Roman"/>
                      <w:sz w:val="20"/>
                      <w:szCs w:val="20"/>
                    </w:rPr>
                    <w:t xml:space="preserve">Заказчик: Администрация муниципального образования </w:t>
                  </w:r>
                  <w:r>
                    <w:rPr>
                      <w:rFonts w:ascii="Times New Roman" w:hAnsi="Times New Roman"/>
                      <w:sz w:val="20"/>
                      <w:szCs w:val="20"/>
                    </w:rPr>
                    <w:t>Усть-Лабинский</w:t>
                  </w:r>
                  <w:r w:rsidRPr="00A576BB">
                    <w:rPr>
                      <w:rFonts w:ascii="Times New Roman" w:hAnsi="Times New Roman"/>
                      <w:sz w:val="20"/>
                      <w:szCs w:val="20"/>
                    </w:rPr>
                    <w:t xml:space="preserve"> район</w:t>
                  </w:r>
                  <w:r>
                    <w:rPr>
                      <w:rFonts w:ascii="Times New Roman" w:hAnsi="Times New Roman"/>
                      <w:sz w:val="20"/>
                      <w:szCs w:val="20"/>
                    </w:rPr>
                    <w:t xml:space="preserve"> Краснодарского края</w:t>
                  </w:r>
                </w:p>
              </w:tc>
              <w:tc>
                <w:tcPr>
                  <w:tcW w:w="2339" w:type="pct"/>
                </w:tcPr>
                <w:p w14:paraId="46E83685" w14:textId="68642A55" w:rsidR="00A576BB" w:rsidRPr="00A576BB" w:rsidRDefault="00A576BB" w:rsidP="00A576BB">
                  <w:pPr>
                    <w:suppressAutoHyphens/>
                    <w:spacing w:after="0"/>
                    <w:jc w:val="right"/>
                    <w:rPr>
                      <w:rFonts w:ascii="Times New Roman" w:hAnsi="Times New Roman"/>
                      <w:sz w:val="20"/>
                      <w:szCs w:val="20"/>
                    </w:rPr>
                  </w:pPr>
                  <w:r w:rsidRPr="00A576BB">
                    <w:rPr>
                      <w:rFonts w:ascii="Times New Roman" w:hAnsi="Times New Roman"/>
                      <w:sz w:val="20"/>
                      <w:szCs w:val="20"/>
                    </w:rPr>
                    <w:t xml:space="preserve">Контракт № </w:t>
                  </w:r>
                  <w:r w:rsidR="00EA49B2">
                    <w:rPr>
                      <w:rFonts w:ascii="Times New Roman" w:hAnsi="Times New Roman"/>
                      <w:sz w:val="20"/>
                      <w:szCs w:val="20"/>
                    </w:rPr>
                    <w:t>16</w:t>
                  </w:r>
                  <w:r w:rsidR="00046644">
                    <w:rPr>
                      <w:rFonts w:ascii="Times New Roman" w:hAnsi="Times New Roman"/>
                      <w:sz w:val="20"/>
                      <w:szCs w:val="20"/>
                    </w:rPr>
                    <w:t>1</w:t>
                  </w:r>
                </w:p>
                <w:p w14:paraId="5580718B" w14:textId="1B1689D2" w:rsidR="00A576BB" w:rsidRPr="00A576BB" w:rsidRDefault="00A576BB" w:rsidP="00A576BB">
                  <w:pPr>
                    <w:suppressAutoHyphens/>
                    <w:spacing w:after="0"/>
                    <w:jc w:val="right"/>
                    <w:rPr>
                      <w:rFonts w:ascii="Times New Roman" w:hAnsi="Times New Roman"/>
                      <w:sz w:val="20"/>
                      <w:szCs w:val="20"/>
                      <w:highlight w:val="yellow"/>
                    </w:rPr>
                  </w:pPr>
                  <w:r w:rsidRPr="00A576BB">
                    <w:rPr>
                      <w:rFonts w:ascii="Times New Roman" w:hAnsi="Times New Roman"/>
                      <w:sz w:val="20"/>
                      <w:szCs w:val="20"/>
                    </w:rPr>
                    <w:t>«</w:t>
                  </w:r>
                  <w:r w:rsidR="00EA49B2">
                    <w:rPr>
                      <w:rFonts w:ascii="Times New Roman" w:hAnsi="Times New Roman"/>
                      <w:sz w:val="20"/>
                      <w:szCs w:val="20"/>
                    </w:rPr>
                    <w:t>15</w:t>
                  </w:r>
                  <w:r w:rsidRPr="00A576BB">
                    <w:rPr>
                      <w:rFonts w:ascii="Times New Roman" w:hAnsi="Times New Roman"/>
                      <w:sz w:val="20"/>
                      <w:szCs w:val="20"/>
                    </w:rPr>
                    <w:t xml:space="preserve">» </w:t>
                  </w:r>
                  <w:r w:rsidR="00EA49B2">
                    <w:rPr>
                      <w:rFonts w:ascii="Times New Roman" w:hAnsi="Times New Roman"/>
                      <w:sz w:val="20"/>
                      <w:szCs w:val="20"/>
                    </w:rPr>
                    <w:t>августа</w:t>
                  </w:r>
                  <w:r w:rsidRPr="00A576BB">
                    <w:rPr>
                      <w:rFonts w:ascii="Times New Roman" w:hAnsi="Times New Roman"/>
                      <w:sz w:val="20"/>
                      <w:szCs w:val="20"/>
                    </w:rPr>
                    <w:t xml:space="preserve"> 202</w:t>
                  </w:r>
                  <w:r w:rsidR="002C7FCB">
                    <w:rPr>
                      <w:rFonts w:ascii="Times New Roman" w:hAnsi="Times New Roman"/>
                      <w:sz w:val="20"/>
                      <w:szCs w:val="20"/>
                    </w:rPr>
                    <w:t>4</w:t>
                  </w:r>
                  <w:r w:rsidRPr="00A576BB">
                    <w:rPr>
                      <w:rFonts w:ascii="Times New Roman" w:hAnsi="Times New Roman"/>
                      <w:sz w:val="20"/>
                      <w:szCs w:val="20"/>
                    </w:rPr>
                    <w:t xml:space="preserve"> года</w:t>
                  </w:r>
                </w:p>
              </w:tc>
            </w:tr>
          </w:tbl>
          <w:p w14:paraId="3CB729A9" w14:textId="77777777" w:rsidR="00A576BB" w:rsidRPr="00A576BB" w:rsidRDefault="00A576BB" w:rsidP="00C80F43">
            <w:pPr>
              <w:tabs>
                <w:tab w:val="left" w:pos="9180"/>
              </w:tabs>
              <w:spacing w:after="0"/>
              <w:ind w:right="-255"/>
              <w:jc w:val="center"/>
              <w:rPr>
                <w:rFonts w:ascii="Times New Roman" w:hAnsi="Times New Roman"/>
                <w:b/>
                <w:sz w:val="36"/>
                <w:szCs w:val="36"/>
              </w:rPr>
            </w:pPr>
          </w:p>
          <w:p w14:paraId="59C61933" w14:textId="77777777" w:rsidR="00A576BB" w:rsidRPr="00A576BB" w:rsidRDefault="00A576BB" w:rsidP="00C80F43">
            <w:pPr>
              <w:spacing w:after="0"/>
              <w:ind w:right="1871"/>
              <w:jc w:val="center"/>
              <w:rPr>
                <w:rFonts w:ascii="Times New Roman" w:hAnsi="Times New Roman"/>
                <w:b/>
                <w:sz w:val="36"/>
                <w:szCs w:val="36"/>
              </w:rPr>
            </w:pPr>
          </w:p>
          <w:p w14:paraId="1FC1AD72" w14:textId="77777777" w:rsidR="00A576BB" w:rsidRPr="00A576BB" w:rsidRDefault="00A576BB" w:rsidP="00A576BB">
            <w:pPr>
              <w:spacing w:after="0"/>
              <w:jc w:val="center"/>
              <w:rPr>
                <w:rFonts w:ascii="Times New Roman" w:hAnsi="Times New Roman"/>
                <w:b/>
                <w:sz w:val="36"/>
                <w:szCs w:val="36"/>
              </w:rPr>
            </w:pPr>
          </w:p>
          <w:p w14:paraId="6427A1D0" w14:textId="77777777" w:rsidR="00A576BB" w:rsidRPr="00A576BB" w:rsidRDefault="00A576BB" w:rsidP="00A576BB">
            <w:pPr>
              <w:spacing w:after="0"/>
              <w:jc w:val="center"/>
              <w:rPr>
                <w:rFonts w:ascii="Times New Roman" w:hAnsi="Times New Roman"/>
                <w:b/>
                <w:sz w:val="36"/>
                <w:szCs w:val="36"/>
              </w:rPr>
            </w:pPr>
            <w:r w:rsidRPr="00A576BB">
              <w:rPr>
                <w:rFonts w:ascii="Times New Roman" w:hAnsi="Times New Roman"/>
                <w:b/>
                <w:sz w:val="36"/>
                <w:szCs w:val="36"/>
              </w:rPr>
              <w:t xml:space="preserve">ПРОЕКТ ВНЕСЕНИЯ ИЗМЕНЕНИЙ </w:t>
            </w:r>
          </w:p>
          <w:p w14:paraId="5F7799A1" w14:textId="77777777" w:rsidR="00A576BB" w:rsidRPr="00A576BB" w:rsidRDefault="00A576BB" w:rsidP="00C80F43">
            <w:pPr>
              <w:spacing w:after="0"/>
              <w:ind w:right="-255"/>
              <w:jc w:val="center"/>
              <w:rPr>
                <w:rFonts w:ascii="Times New Roman" w:hAnsi="Times New Roman"/>
                <w:b/>
                <w:sz w:val="36"/>
                <w:szCs w:val="36"/>
              </w:rPr>
            </w:pPr>
            <w:r w:rsidRPr="00A576BB">
              <w:rPr>
                <w:rFonts w:ascii="Times New Roman" w:hAnsi="Times New Roman"/>
                <w:b/>
                <w:sz w:val="36"/>
                <w:szCs w:val="36"/>
              </w:rPr>
              <w:t>В ГЕНЕРАЛЬНЫЙ ПЛАН</w:t>
            </w:r>
          </w:p>
          <w:p w14:paraId="0A4D9301" w14:textId="198F5435" w:rsidR="00A576BB" w:rsidRPr="00A576BB" w:rsidRDefault="00EA49B2" w:rsidP="00A576BB">
            <w:pPr>
              <w:spacing w:after="0"/>
              <w:jc w:val="center"/>
              <w:rPr>
                <w:rFonts w:ascii="Times New Roman" w:hAnsi="Times New Roman"/>
                <w:b/>
                <w:sz w:val="36"/>
                <w:szCs w:val="36"/>
              </w:rPr>
            </w:pPr>
            <w:r>
              <w:rPr>
                <w:rFonts w:ascii="Times New Roman" w:hAnsi="Times New Roman"/>
                <w:b/>
                <w:sz w:val="36"/>
                <w:szCs w:val="36"/>
              </w:rPr>
              <w:t>АЛЕКСАНДРОВСКОГО</w:t>
            </w:r>
            <w:r w:rsidR="00920C49">
              <w:rPr>
                <w:rFonts w:ascii="Times New Roman" w:hAnsi="Times New Roman"/>
                <w:b/>
                <w:sz w:val="36"/>
                <w:szCs w:val="36"/>
              </w:rPr>
              <w:t xml:space="preserve"> </w:t>
            </w:r>
            <w:r w:rsidR="00A576BB" w:rsidRPr="00A576BB">
              <w:rPr>
                <w:rFonts w:ascii="Times New Roman" w:hAnsi="Times New Roman"/>
                <w:b/>
                <w:sz w:val="36"/>
                <w:szCs w:val="36"/>
              </w:rPr>
              <w:t>СЕЛЬСКОГО ПОСЕЛЕНИЯ</w:t>
            </w:r>
          </w:p>
          <w:p w14:paraId="5D0D34D9" w14:textId="77777777" w:rsidR="00A576BB" w:rsidRPr="00A576BB" w:rsidRDefault="00A576BB" w:rsidP="00A576BB">
            <w:pPr>
              <w:suppressAutoHyphens/>
              <w:spacing w:after="0"/>
              <w:ind w:left="-240"/>
              <w:contextualSpacing/>
              <w:jc w:val="center"/>
              <w:rPr>
                <w:rFonts w:ascii="Times New Roman" w:hAnsi="Times New Roman"/>
                <w:b/>
                <w:sz w:val="36"/>
                <w:szCs w:val="36"/>
              </w:rPr>
            </w:pPr>
            <w:r w:rsidRPr="00A576BB">
              <w:rPr>
                <w:rFonts w:ascii="Times New Roman" w:hAnsi="Times New Roman"/>
                <w:b/>
                <w:sz w:val="36"/>
                <w:szCs w:val="36"/>
              </w:rPr>
              <w:t xml:space="preserve">МУНИЦИПАЛЬНОГО ОБРАЗОВАНИЯ </w:t>
            </w:r>
          </w:p>
          <w:p w14:paraId="5EB15E78" w14:textId="77777777" w:rsidR="00A576BB" w:rsidRPr="00A576BB" w:rsidRDefault="00A576BB" w:rsidP="00A576BB">
            <w:pPr>
              <w:suppressAutoHyphens/>
              <w:spacing w:after="0"/>
              <w:ind w:left="-240"/>
              <w:contextualSpacing/>
              <w:jc w:val="center"/>
              <w:rPr>
                <w:rFonts w:ascii="Times New Roman" w:hAnsi="Times New Roman"/>
                <w:b/>
                <w:sz w:val="36"/>
                <w:szCs w:val="36"/>
              </w:rPr>
            </w:pPr>
            <w:r>
              <w:rPr>
                <w:rFonts w:ascii="Times New Roman" w:hAnsi="Times New Roman"/>
                <w:b/>
                <w:sz w:val="36"/>
                <w:szCs w:val="36"/>
              </w:rPr>
              <w:t>УСТЬ-ЛАБИНСКИЙ</w:t>
            </w:r>
            <w:r w:rsidRPr="00A576BB">
              <w:rPr>
                <w:rFonts w:ascii="Times New Roman" w:hAnsi="Times New Roman"/>
                <w:b/>
                <w:sz w:val="36"/>
                <w:szCs w:val="36"/>
              </w:rPr>
              <w:t xml:space="preserve"> РАЙОН </w:t>
            </w:r>
          </w:p>
          <w:p w14:paraId="5582022D" w14:textId="77777777" w:rsidR="00A576BB" w:rsidRPr="00A576BB" w:rsidRDefault="00A576BB" w:rsidP="00A576BB">
            <w:pPr>
              <w:suppressAutoHyphens/>
              <w:spacing w:after="0"/>
              <w:ind w:left="-240"/>
              <w:contextualSpacing/>
              <w:jc w:val="center"/>
              <w:rPr>
                <w:rFonts w:ascii="Times New Roman" w:hAnsi="Times New Roman"/>
                <w:b/>
                <w:sz w:val="36"/>
                <w:szCs w:val="36"/>
              </w:rPr>
            </w:pPr>
            <w:r w:rsidRPr="00A576BB">
              <w:rPr>
                <w:rFonts w:ascii="Times New Roman" w:hAnsi="Times New Roman"/>
                <w:b/>
                <w:sz w:val="36"/>
                <w:szCs w:val="36"/>
              </w:rPr>
              <w:t>КРАСНОДАРСКОГО КРАЯ</w:t>
            </w:r>
          </w:p>
          <w:p w14:paraId="27770F18" w14:textId="35D78188" w:rsidR="00A576BB" w:rsidRDefault="00A576BB" w:rsidP="004423F1">
            <w:pPr>
              <w:suppressAutoHyphens/>
              <w:spacing w:after="0"/>
              <w:contextualSpacing/>
              <w:rPr>
                <w:rFonts w:ascii="Times New Roman" w:hAnsi="Times New Roman"/>
                <w:b/>
                <w:sz w:val="36"/>
                <w:szCs w:val="36"/>
              </w:rPr>
            </w:pPr>
          </w:p>
          <w:p w14:paraId="126C723F" w14:textId="77777777" w:rsidR="004423F1" w:rsidRPr="00A576BB" w:rsidRDefault="004423F1" w:rsidP="004423F1">
            <w:pPr>
              <w:suppressAutoHyphens/>
              <w:spacing w:after="0"/>
              <w:contextualSpacing/>
              <w:rPr>
                <w:rFonts w:ascii="Times New Roman" w:hAnsi="Times New Roman"/>
                <w:b/>
                <w:sz w:val="36"/>
                <w:szCs w:val="36"/>
              </w:rPr>
            </w:pPr>
          </w:p>
          <w:p w14:paraId="1D8AD47A" w14:textId="77777777" w:rsidR="00A576BB" w:rsidRPr="00A576BB" w:rsidRDefault="00A576BB" w:rsidP="00A576BB">
            <w:pPr>
              <w:spacing w:after="0"/>
              <w:jc w:val="center"/>
              <w:rPr>
                <w:rFonts w:ascii="Times New Roman" w:hAnsi="Times New Roman"/>
                <w:sz w:val="28"/>
                <w:szCs w:val="28"/>
              </w:rPr>
            </w:pPr>
            <w:r w:rsidRPr="00A576BB">
              <w:rPr>
                <w:rFonts w:ascii="Times New Roman" w:hAnsi="Times New Roman"/>
                <w:sz w:val="28"/>
                <w:szCs w:val="28"/>
              </w:rPr>
              <w:t>ТОМ 2</w:t>
            </w:r>
          </w:p>
          <w:p w14:paraId="72060E1B" w14:textId="77777777" w:rsidR="00A576BB" w:rsidRPr="00A576BB" w:rsidRDefault="00A576BB" w:rsidP="00A576BB">
            <w:pPr>
              <w:spacing w:after="0"/>
              <w:jc w:val="center"/>
              <w:rPr>
                <w:rFonts w:ascii="Times New Roman" w:hAnsi="Times New Roman"/>
                <w:sz w:val="20"/>
                <w:szCs w:val="20"/>
              </w:rPr>
            </w:pPr>
            <w:r w:rsidRPr="00A576BB">
              <w:rPr>
                <w:rFonts w:ascii="Times New Roman" w:hAnsi="Times New Roman"/>
                <w:sz w:val="28"/>
                <w:szCs w:val="28"/>
              </w:rPr>
              <w:t>МАТЕРИАЛЫ ПО ОБОСНОВАНИЮ</w:t>
            </w:r>
          </w:p>
          <w:p w14:paraId="6D580E14" w14:textId="77777777" w:rsidR="00A576BB" w:rsidRPr="00A576BB" w:rsidRDefault="00A576BB" w:rsidP="00A576BB">
            <w:pPr>
              <w:spacing w:after="0"/>
              <w:jc w:val="center"/>
              <w:rPr>
                <w:rFonts w:ascii="Times New Roman" w:hAnsi="Times New Roman"/>
                <w:b/>
                <w:sz w:val="20"/>
                <w:szCs w:val="20"/>
              </w:rPr>
            </w:pPr>
          </w:p>
          <w:p w14:paraId="6621013C" w14:textId="77777777" w:rsidR="00A576BB" w:rsidRPr="00A576BB" w:rsidRDefault="00A576BB" w:rsidP="00A576BB">
            <w:pPr>
              <w:spacing w:after="0"/>
              <w:jc w:val="center"/>
              <w:rPr>
                <w:rFonts w:ascii="Times New Roman" w:hAnsi="Times New Roman"/>
                <w:b/>
                <w:sz w:val="20"/>
                <w:szCs w:val="20"/>
              </w:rPr>
            </w:pPr>
          </w:p>
          <w:p w14:paraId="1B395143" w14:textId="518F9DAC" w:rsidR="00A576BB" w:rsidRPr="00A576BB" w:rsidRDefault="00A576BB" w:rsidP="00A576BB">
            <w:pPr>
              <w:spacing w:after="0"/>
              <w:jc w:val="center"/>
              <w:rPr>
                <w:rFonts w:ascii="Times New Roman" w:hAnsi="Times New Roman"/>
                <w:sz w:val="20"/>
                <w:szCs w:val="20"/>
              </w:rPr>
            </w:pPr>
          </w:p>
          <w:p w14:paraId="00EF317D" w14:textId="77777777" w:rsidR="00A576BB" w:rsidRPr="00A576BB" w:rsidRDefault="00A576BB" w:rsidP="00A576BB">
            <w:pPr>
              <w:spacing w:after="0"/>
              <w:jc w:val="center"/>
              <w:rPr>
                <w:rFonts w:ascii="Times New Roman" w:hAnsi="Times New Roman"/>
                <w:sz w:val="20"/>
                <w:szCs w:val="20"/>
              </w:rPr>
            </w:pPr>
          </w:p>
          <w:p w14:paraId="734A3A16" w14:textId="77777777" w:rsidR="00A576BB" w:rsidRPr="00A576BB" w:rsidRDefault="00A576BB" w:rsidP="00A576BB">
            <w:pPr>
              <w:spacing w:after="0"/>
              <w:jc w:val="center"/>
              <w:rPr>
                <w:rFonts w:ascii="Times New Roman" w:hAnsi="Times New Roman"/>
                <w:sz w:val="20"/>
                <w:szCs w:val="20"/>
              </w:rPr>
            </w:pPr>
          </w:p>
          <w:p w14:paraId="01A3483F" w14:textId="77777777" w:rsidR="00A576BB" w:rsidRPr="00A576BB" w:rsidRDefault="00A576BB" w:rsidP="00A576BB">
            <w:pPr>
              <w:spacing w:after="0"/>
              <w:jc w:val="center"/>
              <w:rPr>
                <w:rFonts w:ascii="Times New Roman" w:hAnsi="Times New Roman"/>
                <w:sz w:val="28"/>
                <w:szCs w:val="28"/>
              </w:rPr>
            </w:pPr>
            <w:r w:rsidRPr="00A576BB">
              <w:rPr>
                <w:rFonts w:ascii="Times New Roman" w:hAnsi="Times New Roman"/>
                <w:sz w:val="28"/>
                <w:szCs w:val="28"/>
              </w:rPr>
              <w:t>Индивидуальный предприниматель                                                М.И. Приёмский</w:t>
            </w:r>
          </w:p>
          <w:p w14:paraId="70174744" w14:textId="77777777" w:rsidR="00A576BB" w:rsidRPr="00A576BB" w:rsidRDefault="00A576BB" w:rsidP="00A576BB">
            <w:pPr>
              <w:spacing w:after="0"/>
              <w:jc w:val="center"/>
              <w:rPr>
                <w:rFonts w:ascii="Times New Roman" w:hAnsi="Times New Roman"/>
                <w:sz w:val="20"/>
                <w:szCs w:val="20"/>
              </w:rPr>
            </w:pPr>
          </w:p>
          <w:p w14:paraId="4815E641" w14:textId="77777777" w:rsidR="00A576BB" w:rsidRPr="00A576BB" w:rsidRDefault="00A576BB" w:rsidP="00A576BB">
            <w:pPr>
              <w:spacing w:after="0"/>
              <w:rPr>
                <w:rFonts w:ascii="Times New Roman" w:hAnsi="Times New Roman"/>
                <w:sz w:val="20"/>
                <w:szCs w:val="20"/>
              </w:rPr>
            </w:pPr>
            <w:r w:rsidRPr="00A576BB">
              <w:rPr>
                <w:rFonts w:ascii="Times New Roman" w:hAnsi="Times New Roman"/>
                <w:sz w:val="20"/>
                <w:szCs w:val="20"/>
              </w:rPr>
              <w:t xml:space="preserve">       </w:t>
            </w:r>
          </w:p>
          <w:p w14:paraId="0B2F15DF" w14:textId="77777777" w:rsidR="00A576BB" w:rsidRPr="00A576BB" w:rsidRDefault="00A576BB" w:rsidP="00A576BB">
            <w:pPr>
              <w:spacing w:after="0"/>
              <w:rPr>
                <w:rFonts w:ascii="Times New Roman" w:hAnsi="Times New Roman"/>
                <w:sz w:val="20"/>
                <w:szCs w:val="20"/>
              </w:rPr>
            </w:pPr>
          </w:p>
          <w:p w14:paraId="08D58FB3" w14:textId="77777777" w:rsidR="00A576BB" w:rsidRPr="00A576BB" w:rsidRDefault="00A576BB" w:rsidP="00A576BB">
            <w:pPr>
              <w:spacing w:after="0"/>
              <w:rPr>
                <w:rFonts w:ascii="Times New Roman" w:hAnsi="Times New Roman"/>
                <w:sz w:val="20"/>
                <w:szCs w:val="20"/>
              </w:rPr>
            </w:pPr>
          </w:p>
          <w:p w14:paraId="03F66CB2" w14:textId="77777777" w:rsidR="00A576BB" w:rsidRPr="00A576BB" w:rsidRDefault="00A576BB" w:rsidP="00A576BB">
            <w:pPr>
              <w:spacing w:after="0"/>
              <w:rPr>
                <w:rFonts w:ascii="Times New Roman" w:hAnsi="Times New Roman"/>
                <w:sz w:val="20"/>
                <w:szCs w:val="20"/>
              </w:rPr>
            </w:pPr>
          </w:p>
          <w:p w14:paraId="1FB491A7" w14:textId="61218B54" w:rsidR="00A576BB" w:rsidRDefault="00A576BB" w:rsidP="00A576BB">
            <w:pPr>
              <w:spacing w:after="0"/>
              <w:rPr>
                <w:rFonts w:ascii="Times New Roman" w:hAnsi="Times New Roman"/>
                <w:sz w:val="20"/>
                <w:szCs w:val="20"/>
              </w:rPr>
            </w:pPr>
          </w:p>
          <w:p w14:paraId="5EEB0010" w14:textId="77777777" w:rsidR="00C80F43" w:rsidRPr="00A576BB" w:rsidRDefault="00C80F43" w:rsidP="00A576BB">
            <w:pPr>
              <w:spacing w:after="0"/>
              <w:rPr>
                <w:rFonts w:ascii="Times New Roman" w:hAnsi="Times New Roman"/>
                <w:sz w:val="20"/>
                <w:szCs w:val="20"/>
              </w:rPr>
            </w:pPr>
          </w:p>
          <w:p w14:paraId="6D4474DA" w14:textId="77777777" w:rsidR="00A576BB" w:rsidRPr="00A576BB" w:rsidRDefault="00A576BB" w:rsidP="00A576BB">
            <w:pPr>
              <w:spacing w:after="0"/>
              <w:rPr>
                <w:rFonts w:ascii="Times New Roman" w:hAnsi="Times New Roman"/>
                <w:sz w:val="20"/>
                <w:szCs w:val="20"/>
              </w:rPr>
            </w:pPr>
          </w:p>
          <w:p w14:paraId="1F31E264" w14:textId="77777777" w:rsidR="004423F1" w:rsidRPr="00A576BB" w:rsidRDefault="004423F1" w:rsidP="004423F1">
            <w:pPr>
              <w:spacing w:after="0" w:line="240" w:lineRule="auto"/>
              <w:rPr>
                <w:rFonts w:ascii="Times New Roman" w:hAnsi="Times New Roman"/>
                <w:sz w:val="20"/>
                <w:szCs w:val="20"/>
              </w:rPr>
            </w:pPr>
          </w:p>
          <w:p w14:paraId="22A08BFE" w14:textId="77777777" w:rsidR="00A576BB" w:rsidRPr="00A576BB" w:rsidRDefault="00A576BB" w:rsidP="00A576BB">
            <w:pPr>
              <w:spacing w:after="0"/>
              <w:rPr>
                <w:rFonts w:ascii="Times New Roman" w:hAnsi="Times New Roman"/>
                <w:sz w:val="20"/>
                <w:szCs w:val="20"/>
              </w:rPr>
            </w:pPr>
          </w:p>
          <w:p w14:paraId="04275C61" w14:textId="77777777" w:rsidR="00A576BB" w:rsidRPr="00A576BB" w:rsidRDefault="00A576BB" w:rsidP="00A576BB">
            <w:pPr>
              <w:spacing w:after="0"/>
              <w:rPr>
                <w:rFonts w:ascii="Times New Roman" w:hAnsi="Times New Roman"/>
                <w:sz w:val="20"/>
                <w:szCs w:val="20"/>
              </w:rPr>
            </w:pPr>
          </w:p>
          <w:p w14:paraId="750FA531" w14:textId="4CE4A993" w:rsidR="00A576BB" w:rsidRPr="00A576BB" w:rsidRDefault="00A576BB" w:rsidP="00A576BB">
            <w:pPr>
              <w:tabs>
                <w:tab w:val="center" w:pos="4677"/>
                <w:tab w:val="right" w:pos="9355"/>
              </w:tabs>
              <w:spacing w:after="0"/>
              <w:jc w:val="center"/>
              <w:rPr>
                <w:rFonts w:ascii="Times New Roman" w:hAnsi="Times New Roman"/>
                <w:b/>
                <w:sz w:val="28"/>
                <w:szCs w:val="28"/>
              </w:rPr>
            </w:pPr>
            <w:r w:rsidRPr="00A576BB">
              <w:rPr>
                <w:rFonts w:ascii="Times New Roman" w:hAnsi="Times New Roman"/>
                <w:b/>
                <w:sz w:val="28"/>
                <w:szCs w:val="28"/>
              </w:rPr>
              <w:t>202</w:t>
            </w:r>
            <w:r w:rsidR="002C7FCB">
              <w:rPr>
                <w:rFonts w:ascii="Times New Roman" w:hAnsi="Times New Roman"/>
                <w:b/>
                <w:sz w:val="28"/>
                <w:szCs w:val="28"/>
              </w:rPr>
              <w:t>4</w:t>
            </w:r>
            <w:r w:rsidRPr="00A576BB">
              <w:rPr>
                <w:rFonts w:ascii="Times New Roman" w:hAnsi="Times New Roman"/>
                <w:b/>
                <w:sz w:val="28"/>
                <w:szCs w:val="28"/>
              </w:rPr>
              <w:t xml:space="preserve"> г</w:t>
            </w:r>
          </w:p>
        </w:tc>
      </w:tr>
    </w:tbl>
    <w:p w14:paraId="7A902539" w14:textId="77777777" w:rsidR="0068704E" w:rsidRDefault="0068704E" w:rsidP="005048F2">
      <w:pPr>
        <w:spacing w:after="0"/>
        <w:jc w:val="center"/>
        <w:rPr>
          <w:rFonts w:ascii="Times New Roman" w:hAnsi="Times New Roman"/>
          <w:b/>
          <w:sz w:val="28"/>
          <w:szCs w:val="28"/>
        </w:rPr>
      </w:pPr>
    </w:p>
    <w:p w14:paraId="034AAEC6" w14:textId="1A7AF831" w:rsidR="005048F2" w:rsidRPr="005048F2" w:rsidRDefault="00B67AC5" w:rsidP="005048F2">
      <w:pPr>
        <w:spacing w:after="0"/>
        <w:jc w:val="center"/>
        <w:rPr>
          <w:rFonts w:ascii="Times New Roman" w:hAnsi="Times New Roman"/>
          <w:b/>
          <w:sz w:val="28"/>
          <w:szCs w:val="28"/>
        </w:rPr>
      </w:pPr>
      <w:r>
        <w:rPr>
          <w:rFonts w:ascii="Times New Roman" w:hAnsi="Times New Roman"/>
          <w:b/>
          <w:sz w:val="28"/>
          <w:szCs w:val="28"/>
        </w:rPr>
        <w:lastRenderedPageBreak/>
        <w:t>С</w:t>
      </w:r>
      <w:r w:rsidR="005048F2" w:rsidRPr="005048F2">
        <w:rPr>
          <w:rFonts w:ascii="Times New Roman" w:hAnsi="Times New Roman"/>
          <w:b/>
          <w:sz w:val="28"/>
          <w:szCs w:val="28"/>
        </w:rPr>
        <w:t>ОСТАВ ПРОЕКТА</w:t>
      </w: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8363"/>
      </w:tblGrid>
      <w:tr w:rsidR="002C7FCB" w:rsidRPr="005048F2" w14:paraId="696285F3" w14:textId="77777777" w:rsidTr="00A528C8">
        <w:trPr>
          <w:trHeight w:val="392"/>
        </w:trPr>
        <w:tc>
          <w:tcPr>
            <w:tcW w:w="10206" w:type="dxa"/>
            <w:gridSpan w:val="2"/>
            <w:vAlign w:val="center"/>
          </w:tcPr>
          <w:p w14:paraId="24018546" w14:textId="77777777" w:rsidR="002C7FCB" w:rsidRPr="005048F2" w:rsidRDefault="002C7FCB" w:rsidP="00A528C8">
            <w:pPr>
              <w:spacing w:after="0"/>
              <w:rPr>
                <w:rFonts w:ascii="Times New Roman" w:hAnsi="Times New Roman"/>
                <w:b/>
                <w:sz w:val="28"/>
                <w:szCs w:val="28"/>
              </w:rPr>
            </w:pPr>
            <w:r w:rsidRPr="005048F2">
              <w:rPr>
                <w:rFonts w:ascii="Times New Roman" w:hAnsi="Times New Roman"/>
                <w:b/>
                <w:sz w:val="28"/>
                <w:szCs w:val="28"/>
              </w:rPr>
              <w:t xml:space="preserve">Том </w:t>
            </w:r>
            <w:r w:rsidRPr="005048F2">
              <w:rPr>
                <w:rFonts w:ascii="Times New Roman" w:hAnsi="Times New Roman"/>
                <w:b/>
                <w:sz w:val="28"/>
                <w:szCs w:val="28"/>
                <w:lang w:val="en-US"/>
              </w:rPr>
              <w:t>I</w:t>
            </w:r>
            <w:r w:rsidRPr="005048F2">
              <w:rPr>
                <w:rFonts w:ascii="Times New Roman" w:hAnsi="Times New Roman"/>
                <w:b/>
                <w:sz w:val="28"/>
                <w:szCs w:val="28"/>
              </w:rPr>
              <w:t>.    Утверждаемая часть проекта.</w:t>
            </w:r>
          </w:p>
        </w:tc>
      </w:tr>
      <w:tr w:rsidR="002C7FCB" w:rsidRPr="005048F2" w14:paraId="7EE7F014" w14:textId="77777777" w:rsidTr="00A528C8">
        <w:trPr>
          <w:trHeight w:val="412"/>
        </w:trPr>
        <w:tc>
          <w:tcPr>
            <w:tcW w:w="1843" w:type="dxa"/>
            <w:vAlign w:val="center"/>
          </w:tcPr>
          <w:p w14:paraId="03B9ABF9" w14:textId="77777777" w:rsidR="002C7FCB" w:rsidRPr="005048F2" w:rsidRDefault="002C7FCB" w:rsidP="00A528C8">
            <w:pPr>
              <w:snapToGrid w:val="0"/>
              <w:spacing w:after="0"/>
              <w:jc w:val="center"/>
              <w:rPr>
                <w:rFonts w:ascii="Times New Roman" w:hAnsi="Times New Roman"/>
                <w:b/>
                <w:sz w:val="28"/>
                <w:szCs w:val="28"/>
              </w:rPr>
            </w:pPr>
            <w:r w:rsidRPr="005048F2">
              <w:rPr>
                <w:rFonts w:ascii="Times New Roman" w:hAnsi="Times New Roman"/>
                <w:b/>
                <w:sz w:val="28"/>
                <w:szCs w:val="28"/>
              </w:rPr>
              <w:t>Часть 1</w:t>
            </w:r>
          </w:p>
        </w:tc>
        <w:tc>
          <w:tcPr>
            <w:tcW w:w="8363" w:type="dxa"/>
            <w:vAlign w:val="center"/>
          </w:tcPr>
          <w:p w14:paraId="05072A21" w14:textId="77777777" w:rsidR="002C7FCB" w:rsidRPr="005048F2" w:rsidRDefault="002C7FCB" w:rsidP="00A528C8">
            <w:pPr>
              <w:snapToGrid w:val="0"/>
              <w:spacing w:after="0"/>
              <w:rPr>
                <w:rFonts w:ascii="Times New Roman" w:hAnsi="Times New Roman"/>
                <w:b/>
                <w:sz w:val="28"/>
                <w:szCs w:val="28"/>
                <w:u w:val="single"/>
                <w:lang w:eastAsia="ar-SA"/>
              </w:rPr>
            </w:pPr>
            <w:r w:rsidRPr="005048F2">
              <w:rPr>
                <w:rFonts w:ascii="Times New Roman" w:hAnsi="Times New Roman"/>
                <w:b/>
                <w:sz w:val="28"/>
                <w:szCs w:val="28"/>
              </w:rPr>
              <w:t>Положения о территориальном планировании</w:t>
            </w:r>
            <w:r w:rsidRPr="005048F2">
              <w:rPr>
                <w:rFonts w:ascii="Times New Roman" w:hAnsi="Times New Roman"/>
                <w:b/>
                <w:sz w:val="28"/>
                <w:szCs w:val="28"/>
                <w:lang w:eastAsia="ar-SA"/>
              </w:rPr>
              <w:t xml:space="preserve"> </w:t>
            </w:r>
          </w:p>
        </w:tc>
      </w:tr>
      <w:tr w:rsidR="002C7FCB" w:rsidRPr="005048F2" w14:paraId="53E9A01D" w14:textId="77777777" w:rsidTr="00A528C8">
        <w:trPr>
          <w:trHeight w:val="303"/>
        </w:trPr>
        <w:tc>
          <w:tcPr>
            <w:tcW w:w="1843" w:type="dxa"/>
            <w:vAlign w:val="center"/>
          </w:tcPr>
          <w:p w14:paraId="22F22308" w14:textId="77777777" w:rsidR="002C7FCB" w:rsidRPr="005048F2" w:rsidRDefault="002C7FCB" w:rsidP="00A528C8">
            <w:pPr>
              <w:snapToGrid w:val="0"/>
              <w:spacing w:after="0"/>
              <w:jc w:val="center"/>
              <w:rPr>
                <w:rFonts w:ascii="Times New Roman" w:hAnsi="Times New Roman"/>
                <w:b/>
                <w:sz w:val="28"/>
                <w:szCs w:val="28"/>
              </w:rPr>
            </w:pPr>
            <w:r w:rsidRPr="005048F2">
              <w:rPr>
                <w:rFonts w:ascii="Times New Roman" w:hAnsi="Times New Roman"/>
                <w:sz w:val="28"/>
                <w:szCs w:val="28"/>
              </w:rPr>
              <w:t>Раздел 1</w:t>
            </w:r>
          </w:p>
        </w:tc>
        <w:tc>
          <w:tcPr>
            <w:tcW w:w="8363" w:type="dxa"/>
            <w:vAlign w:val="center"/>
          </w:tcPr>
          <w:p w14:paraId="3E36B5CF" w14:textId="77777777" w:rsidR="002C7FCB" w:rsidRPr="005048F2" w:rsidRDefault="002C7FCB" w:rsidP="00A528C8">
            <w:pPr>
              <w:snapToGrid w:val="0"/>
              <w:spacing w:after="0"/>
              <w:rPr>
                <w:rFonts w:ascii="Times New Roman" w:hAnsi="Times New Roman"/>
                <w:sz w:val="28"/>
                <w:szCs w:val="28"/>
              </w:rPr>
            </w:pPr>
            <w:r w:rsidRPr="005048F2">
              <w:rPr>
                <w:rFonts w:ascii="Times New Roman" w:hAnsi="Times New Roman"/>
                <w:sz w:val="28"/>
                <w:szCs w:val="28"/>
              </w:rPr>
              <w:t>Цели территориального планирования</w:t>
            </w:r>
          </w:p>
        </w:tc>
      </w:tr>
      <w:tr w:rsidR="002C7FCB" w:rsidRPr="005048F2" w14:paraId="624F7BFF" w14:textId="77777777" w:rsidTr="00A528C8">
        <w:trPr>
          <w:trHeight w:val="420"/>
        </w:trPr>
        <w:tc>
          <w:tcPr>
            <w:tcW w:w="1843" w:type="dxa"/>
            <w:vAlign w:val="center"/>
          </w:tcPr>
          <w:p w14:paraId="44B0512D" w14:textId="77777777" w:rsidR="002C7FCB" w:rsidRPr="005048F2" w:rsidRDefault="002C7FCB" w:rsidP="00A528C8">
            <w:pPr>
              <w:snapToGrid w:val="0"/>
              <w:spacing w:after="0"/>
              <w:jc w:val="center"/>
              <w:rPr>
                <w:rFonts w:ascii="Times New Roman" w:hAnsi="Times New Roman"/>
                <w:b/>
                <w:sz w:val="28"/>
                <w:szCs w:val="28"/>
              </w:rPr>
            </w:pPr>
            <w:r w:rsidRPr="005048F2">
              <w:rPr>
                <w:rFonts w:ascii="Times New Roman" w:hAnsi="Times New Roman"/>
                <w:sz w:val="28"/>
                <w:szCs w:val="28"/>
              </w:rPr>
              <w:t>Раздел 2</w:t>
            </w:r>
          </w:p>
        </w:tc>
        <w:tc>
          <w:tcPr>
            <w:tcW w:w="8363" w:type="dxa"/>
            <w:vAlign w:val="center"/>
          </w:tcPr>
          <w:p w14:paraId="3B27009E" w14:textId="77777777" w:rsidR="002C7FCB" w:rsidRPr="005048F2" w:rsidRDefault="002C7FCB" w:rsidP="00A528C8">
            <w:pPr>
              <w:snapToGrid w:val="0"/>
              <w:spacing w:after="0"/>
              <w:rPr>
                <w:rFonts w:ascii="Times New Roman" w:hAnsi="Times New Roman"/>
                <w:sz w:val="28"/>
                <w:szCs w:val="28"/>
              </w:rPr>
            </w:pPr>
            <w:r w:rsidRPr="005048F2">
              <w:rPr>
                <w:rFonts w:ascii="Times New Roman" w:hAnsi="Times New Roman"/>
                <w:sz w:val="28"/>
                <w:szCs w:val="28"/>
              </w:rPr>
              <w:t>Сведения о планируемых объектах местного значения</w:t>
            </w:r>
          </w:p>
        </w:tc>
      </w:tr>
      <w:tr w:rsidR="002C7FCB" w:rsidRPr="005048F2" w14:paraId="47F28960" w14:textId="77777777" w:rsidTr="00A528C8">
        <w:trPr>
          <w:trHeight w:val="431"/>
        </w:trPr>
        <w:tc>
          <w:tcPr>
            <w:tcW w:w="1843" w:type="dxa"/>
            <w:vAlign w:val="center"/>
          </w:tcPr>
          <w:p w14:paraId="1E54D43C" w14:textId="77777777" w:rsidR="002C7FCB" w:rsidRPr="005048F2" w:rsidRDefault="002C7FCB" w:rsidP="00A528C8">
            <w:pPr>
              <w:snapToGrid w:val="0"/>
              <w:spacing w:after="0"/>
              <w:jc w:val="center"/>
              <w:rPr>
                <w:rFonts w:ascii="Times New Roman" w:hAnsi="Times New Roman"/>
                <w:b/>
                <w:sz w:val="28"/>
                <w:szCs w:val="28"/>
              </w:rPr>
            </w:pPr>
            <w:r w:rsidRPr="005048F2">
              <w:rPr>
                <w:rFonts w:ascii="Times New Roman" w:hAnsi="Times New Roman"/>
                <w:b/>
                <w:sz w:val="28"/>
                <w:szCs w:val="28"/>
              </w:rPr>
              <w:t>Часть 2</w:t>
            </w:r>
          </w:p>
        </w:tc>
        <w:tc>
          <w:tcPr>
            <w:tcW w:w="8363" w:type="dxa"/>
            <w:vAlign w:val="center"/>
          </w:tcPr>
          <w:p w14:paraId="375EB92B" w14:textId="77777777" w:rsidR="002C7FCB" w:rsidRPr="005048F2" w:rsidRDefault="002C7FCB" w:rsidP="00A528C8">
            <w:pPr>
              <w:snapToGrid w:val="0"/>
              <w:spacing w:after="0"/>
              <w:rPr>
                <w:rFonts w:ascii="Times New Roman" w:hAnsi="Times New Roman"/>
                <w:b/>
                <w:sz w:val="28"/>
                <w:szCs w:val="28"/>
              </w:rPr>
            </w:pPr>
            <w:r w:rsidRPr="005048F2">
              <w:rPr>
                <w:rFonts w:ascii="Times New Roman" w:hAnsi="Times New Roman"/>
                <w:b/>
                <w:sz w:val="28"/>
                <w:szCs w:val="28"/>
              </w:rPr>
              <w:t>Графические материалы (</w:t>
            </w:r>
            <w:r w:rsidRPr="008C6665">
              <w:rPr>
                <w:rFonts w:ascii="Times New Roman" w:hAnsi="Times New Roman"/>
                <w:b/>
                <w:sz w:val="28"/>
                <w:szCs w:val="28"/>
              </w:rPr>
              <w:t>карты</w:t>
            </w:r>
            <w:r w:rsidRPr="005048F2">
              <w:rPr>
                <w:rFonts w:ascii="Times New Roman" w:hAnsi="Times New Roman"/>
                <w:b/>
                <w:sz w:val="28"/>
                <w:szCs w:val="28"/>
              </w:rPr>
              <w:t xml:space="preserve">) генерального плана </w:t>
            </w:r>
          </w:p>
        </w:tc>
      </w:tr>
      <w:tr w:rsidR="002C7FCB" w:rsidRPr="005048F2" w14:paraId="24013609" w14:textId="77777777" w:rsidTr="00A528C8">
        <w:trPr>
          <w:trHeight w:val="391"/>
        </w:trPr>
        <w:tc>
          <w:tcPr>
            <w:tcW w:w="1843" w:type="dxa"/>
            <w:vAlign w:val="center"/>
          </w:tcPr>
          <w:p w14:paraId="3E8D1126" w14:textId="77777777" w:rsidR="002C7FCB" w:rsidRPr="005048F2" w:rsidRDefault="002C7FCB" w:rsidP="00A528C8">
            <w:pPr>
              <w:snapToGrid w:val="0"/>
              <w:spacing w:after="0"/>
              <w:jc w:val="center"/>
              <w:rPr>
                <w:rFonts w:ascii="Times New Roman" w:hAnsi="Times New Roman"/>
                <w:sz w:val="28"/>
                <w:szCs w:val="28"/>
              </w:rPr>
            </w:pPr>
          </w:p>
        </w:tc>
        <w:tc>
          <w:tcPr>
            <w:tcW w:w="8363" w:type="dxa"/>
            <w:vAlign w:val="center"/>
          </w:tcPr>
          <w:p w14:paraId="44D7C083" w14:textId="77777777" w:rsidR="002C7FCB" w:rsidRPr="005048F2" w:rsidRDefault="002C7FCB" w:rsidP="00A528C8">
            <w:pPr>
              <w:snapToGrid w:val="0"/>
              <w:spacing w:after="0"/>
              <w:rPr>
                <w:rFonts w:ascii="Times New Roman" w:hAnsi="Times New Roman"/>
                <w:sz w:val="28"/>
                <w:szCs w:val="28"/>
              </w:rPr>
            </w:pPr>
            <w:r w:rsidRPr="005048F2">
              <w:rPr>
                <w:rFonts w:ascii="Times New Roman" w:hAnsi="Times New Roman"/>
                <w:sz w:val="28"/>
                <w:szCs w:val="28"/>
              </w:rPr>
              <w:t>Карта планируемого размещения объектов местного значения поселения</w:t>
            </w:r>
          </w:p>
        </w:tc>
      </w:tr>
      <w:tr w:rsidR="002C7FCB" w:rsidRPr="005048F2" w14:paraId="36D4C626" w14:textId="77777777" w:rsidTr="00A528C8">
        <w:trPr>
          <w:trHeight w:val="282"/>
        </w:trPr>
        <w:tc>
          <w:tcPr>
            <w:tcW w:w="1843" w:type="dxa"/>
            <w:vAlign w:val="center"/>
          </w:tcPr>
          <w:p w14:paraId="5D82C5F1" w14:textId="77777777" w:rsidR="002C7FCB" w:rsidRPr="005048F2" w:rsidRDefault="002C7FCB" w:rsidP="00A528C8">
            <w:pPr>
              <w:snapToGrid w:val="0"/>
              <w:spacing w:after="0"/>
              <w:jc w:val="center"/>
              <w:rPr>
                <w:rFonts w:ascii="Times New Roman" w:hAnsi="Times New Roman"/>
                <w:b/>
                <w:sz w:val="28"/>
                <w:szCs w:val="28"/>
              </w:rPr>
            </w:pPr>
          </w:p>
        </w:tc>
        <w:tc>
          <w:tcPr>
            <w:tcW w:w="8363" w:type="dxa"/>
            <w:vAlign w:val="center"/>
          </w:tcPr>
          <w:p w14:paraId="7CF0A41C" w14:textId="77777777" w:rsidR="002C7FCB" w:rsidRPr="00996644" w:rsidRDefault="002C7FCB" w:rsidP="00A528C8">
            <w:pPr>
              <w:snapToGrid w:val="0"/>
              <w:spacing w:after="0"/>
              <w:rPr>
                <w:rFonts w:ascii="Times New Roman" w:hAnsi="Times New Roman"/>
                <w:bCs/>
                <w:sz w:val="28"/>
                <w:szCs w:val="28"/>
              </w:rPr>
            </w:pPr>
            <w:r w:rsidRPr="005048F2">
              <w:rPr>
                <w:rFonts w:ascii="Times New Roman" w:hAnsi="Times New Roman"/>
                <w:bCs/>
                <w:sz w:val="28"/>
                <w:szCs w:val="28"/>
              </w:rPr>
              <w:t>Карта функциональных зон поселения</w:t>
            </w:r>
          </w:p>
        </w:tc>
      </w:tr>
      <w:tr w:rsidR="002C7FCB" w:rsidRPr="005048F2" w14:paraId="1A8B2ADF" w14:textId="77777777" w:rsidTr="00A528C8">
        <w:trPr>
          <w:trHeight w:val="406"/>
        </w:trPr>
        <w:tc>
          <w:tcPr>
            <w:tcW w:w="1843" w:type="dxa"/>
            <w:vAlign w:val="center"/>
          </w:tcPr>
          <w:p w14:paraId="1BC282F0" w14:textId="77777777" w:rsidR="002C7FCB" w:rsidRPr="005048F2" w:rsidRDefault="002C7FCB" w:rsidP="00A528C8">
            <w:pPr>
              <w:snapToGrid w:val="0"/>
              <w:spacing w:after="0"/>
              <w:jc w:val="center"/>
              <w:rPr>
                <w:rFonts w:ascii="Times New Roman" w:hAnsi="Times New Roman"/>
                <w:b/>
                <w:sz w:val="28"/>
                <w:szCs w:val="28"/>
              </w:rPr>
            </w:pPr>
          </w:p>
        </w:tc>
        <w:tc>
          <w:tcPr>
            <w:tcW w:w="8363" w:type="dxa"/>
            <w:vAlign w:val="center"/>
          </w:tcPr>
          <w:p w14:paraId="1025F095" w14:textId="77777777" w:rsidR="002C7FCB" w:rsidRPr="005048F2" w:rsidRDefault="002C7FCB" w:rsidP="00A528C8">
            <w:pPr>
              <w:snapToGrid w:val="0"/>
              <w:spacing w:after="0"/>
              <w:rPr>
                <w:rFonts w:ascii="Times New Roman" w:hAnsi="Times New Roman"/>
                <w:sz w:val="28"/>
                <w:szCs w:val="28"/>
              </w:rPr>
            </w:pPr>
            <w:r w:rsidRPr="005048F2">
              <w:rPr>
                <w:rFonts w:ascii="Times New Roman" w:hAnsi="Times New Roman"/>
                <w:bCs/>
                <w:sz w:val="28"/>
                <w:szCs w:val="28"/>
              </w:rPr>
              <w:t>Карта границ населенных пунктов (в том числе границ образуемых населенных пунктов), входящих в состав поселения</w:t>
            </w:r>
          </w:p>
        </w:tc>
      </w:tr>
      <w:tr w:rsidR="002C7FCB" w:rsidRPr="005048F2" w14:paraId="3E135329" w14:textId="77777777" w:rsidTr="00A528C8">
        <w:trPr>
          <w:trHeight w:val="429"/>
        </w:trPr>
        <w:tc>
          <w:tcPr>
            <w:tcW w:w="10206" w:type="dxa"/>
            <w:gridSpan w:val="2"/>
            <w:vAlign w:val="center"/>
          </w:tcPr>
          <w:p w14:paraId="67F85CF7" w14:textId="77777777" w:rsidR="002C7FCB" w:rsidRPr="005048F2" w:rsidRDefault="002C7FCB" w:rsidP="00A528C8">
            <w:pPr>
              <w:spacing w:after="0"/>
              <w:rPr>
                <w:rFonts w:ascii="Times New Roman" w:hAnsi="Times New Roman"/>
                <w:b/>
                <w:sz w:val="28"/>
                <w:szCs w:val="28"/>
              </w:rPr>
            </w:pPr>
            <w:r w:rsidRPr="005048F2">
              <w:rPr>
                <w:rFonts w:ascii="Times New Roman" w:hAnsi="Times New Roman"/>
                <w:b/>
                <w:sz w:val="28"/>
                <w:szCs w:val="28"/>
              </w:rPr>
              <w:t xml:space="preserve">Том </w:t>
            </w:r>
            <w:r w:rsidRPr="005048F2">
              <w:rPr>
                <w:rFonts w:ascii="Times New Roman" w:hAnsi="Times New Roman"/>
                <w:b/>
                <w:sz w:val="28"/>
                <w:szCs w:val="28"/>
                <w:lang w:val="en-US"/>
              </w:rPr>
              <w:t>II</w:t>
            </w:r>
            <w:r w:rsidRPr="005048F2">
              <w:rPr>
                <w:rFonts w:ascii="Times New Roman" w:hAnsi="Times New Roman"/>
                <w:b/>
                <w:sz w:val="28"/>
                <w:szCs w:val="28"/>
              </w:rPr>
              <w:t>.    Материалы по обоснованию проекта генерального плана.</w:t>
            </w:r>
          </w:p>
        </w:tc>
      </w:tr>
      <w:tr w:rsidR="002C7FCB" w:rsidRPr="005048F2" w14:paraId="3F85D568" w14:textId="77777777" w:rsidTr="00A528C8">
        <w:trPr>
          <w:trHeight w:val="422"/>
        </w:trPr>
        <w:tc>
          <w:tcPr>
            <w:tcW w:w="1843" w:type="dxa"/>
            <w:vAlign w:val="center"/>
          </w:tcPr>
          <w:p w14:paraId="066A2729" w14:textId="77777777" w:rsidR="002C7FCB" w:rsidRPr="005048F2" w:rsidRDefault="002C7FCB" w:rsidP="00A528C8">
            <w:pPr>
              <w:spacing w:before="120" w:after="60"/>
              <w:ind w:left="-142" w:right="-108"/>
              <w:jc w:val="center"/>
              <w:rPr>
                <w:rFonts w:ascii="Times New Roman" w:hAnsi="Times New Roman"/>
                <w:b/>
                <w:sz w:val="28"/>
                <w:szCs w:val="28"/>
              </w:rPr>
            </w:pPr>
            <w:r w:rsidRPr="005048F2">
              <w:rPr>
                <w:rFonts w:ascii="Times New Roman" w:hAnsi="Times New Roman"/>
                <w:b/>
                <w:sz w:val="28"/>
                <w:szCs w:val="28"/>
              </w:rPr>
              <w:t>Часть 1</w:t>
            </w:r>
          </w:p>
        </w:tc>
        <w:tc>
          <w:tcPr>
            <w:tcW w:w="8363" w:type="dxa"/>
            <w:vAlign w:val="center"/>
          </w:tcPr>
          <w:p w14:paraId="316D0C83" w14:textId="77777777" w:rsidR="002C7FCB" w:rsidRPr="005048F2" w:rsidRDefault="002C7FCB" w:rsidP="00A528C8">
            <w:pPr>
              <w:spacing w:after="0"/>
              <w:rPr>
                <w:rFonts w:ascii="Times New Roman" w:hAnsi="Times New Roman"/>
                <w:sz w:val="28"/>
                <w:szCs w:val="28"/>
              </w:rPr>
            </w:pPr>
            <w:r w:rsidRPr="005048F2">
              <w:rPr>
                <w:rFonts w:ascii="Times New Roman" w:hAnsi="Times New Roman"/>
                <w:sz w:val="28"/>
                <w:szCs w:val="28"/>
              </w:rPr>
              <w:t>Пояснительная записка (обоснование выбранного варианта размещения объектов местного значения поселения)</w:t>
            </w:r>
          </w:p>
        </w:tc>
      </w:tr>
      <w:tr w:rsidR="002C7FCB" w:rsidRPr="005048F2" w14:paraId="02B5EB47" w14:textId="77777777" w:rsidTr="00A528C8">
        <w:trPr>
          <w:trHeight w:val="685"/>
        </w:trPr>
        <w:tc>
          <w:tcPr>
            <w:tcW w:w="1843" w:type="dxa"/>
            <w:vAlign w:val="center"/>
          </w:tcPr>
          <w:p w14:paraId="0C58CC21" w14:textId="77777777" w:rsidR="002C7FCB" w:rsidRPr="005048F2" w:rsidRDefault="002C7FCB" w:rsidP="00A528C8">
            <w:pPr>
              <w:snapToGrid w:val="0"/>
              <w:spacing w:after="0"/>
              <w:jc w:val="center"/>
              <w:rPr>
                <w:rFonts w:ascii="Times New Roman" w:hAnsi="Times New Roman"/>
                <w:b/>
                <w:sz w:val="28"/>
                <w:szCs w:val="28"/>
              </w:rPr>
            </w:pPr>
            <w:r w:rsidRPr="005048F2">
              <w:rPr>
                <w:rFonts w:ascii="Times New Roman" w:hAnsi="Times New Roman"/>
                <w:sz w:val="28"/>
                <w:szCs w:val="28"/>
              </w:rPr>
              <w:t>Раздел 1</w:t>
            </w:r>
          </w:p>
        </w:tc>
        <w:tc>
          <w:tcPr>
            <w:tcW w:w="8363" w:type="dxa"/>
            <w:vAlign w:val="center"/>
          </w:tcPr>
          <w:p w14:paraId="459BBD31" w14:textId="77777777" w:rsidR="002C7FCB" w:rsidRPr="005048F2" w:rsidRDefault="002C7FCB" w:rsidP="00A528C8">
            <w:pPr>
              <w:spacing w:after="0"/>
              <w:rPr>
                <w:rFonts w:ascii="Times New Roman" w:hAnsi="Times New Roman"/>
                <w:sz w:val="28"/>
                <w:szCs w:val="28"/>
              </w:rPr>
            </w:pPr>
            <w:r w:rsidRPr="005048F2">
              <w:rPr>
                <w:rFonts w:ascii="Times New Roman" w:hAnsi="Times New Roman"/>
                <w:sz w:val="28"/>
                <w:szCs w:val="28"/>
              </w:rPr>
              <w:t>Анализ современного состояния и ограничений использования планируемой территории.</w:t>
            </w:r>
          </w:p>
        </w:tc>
      </w:tr>
      <w:tr w:rsidR="002C7FCB" w:rsidRPr="005048F2" w14:paraId="37E444D2" w14:textId="77777777" w:rsidTr="00A528C8">
        <w:trPr>
          <w:trHeight w:val="667"/>
        </w:trPr>
        <w:tc>
          <w:tcPr>
            <w:tcW w:w="1843" w:type="dxa"/>
            <w:vAlign w:val="center"/>
          </w:tcPr>
          <w:p w14:paraId="180FBA8B" w14:textId="77777777" w:rsidR="002C7FCB" w:rsidRPr="005048F2" w:rsidRDefault="002C7FCB" w:rsidP="00A528C8">
            <w:pPr>
              <w:snapToGrid w:val="0"/>
              <w:spacing w:after="0"/>
              <w:jc w:val="center"/>
              <w:rPr>
                <w:rFonts w:ascii="Times New Roman" w:hAnsi="Times New Roman"/>
                <w:b/>
                <w:sz w:val="28"/>
                <w:szCs w:val="28"/>
              </w:rPr>
            </w:pPr>
            <w:r w:rsidRPr="005048F2">
              <w:rPr>
                <w:rFonts w:ascii="Times New Roman" w:hAnsi="Times New Roman"/>
                <w:sz w:val="28"/>
                <w:szCs w:val="28"/>
              </w:rPr>
              <w:t>Раздел 2</w:t>
            </w:r>
          </w:p>
        </w:tc>
        <w:tc>
          <w:tcPr>
            <w:tcW w:w="8363" w:type="dxa"/>
            <w:vAlign w:val="center"/>
          </w:tcPr>
          <w:p w14:paraId="2E741F5F" w14:textId="77777777" w:rsidR="002C7FCB" w:rsidRPr="005048F2" w:rsidRDefault="002C7FCB" w:rsidP="00A528C8">
            <w:pPr>
              <w:spacing w:after="0"/>
              <w:rPr>
                <w:rFonts w:ascii="Times New Roman" w:hAnsi="Times New Roman"/>
                <w:sz w:val="28"/>
                <w:szCs w:val="28"/>
              </w:rPr>
            </w:pPr>
            <w:r w:rsidRPr="005048F2">
              <w:rPr>
                <w:rFonts w:ascii="Times New Roman" w:hAnsi="Times New Roman"/>
                <w:sz w:val="28"/>
                <w:szCs w:val="28"/>
              </w:rPr>
              <w:t>Обоснование выбранного варианта размещения объектов местного значения поселения и планировочной организации</w:t>
            </w:r>
          </w:p>
        </w:tc>
      </w:tr>
      <w:tr w:rsidR="002C7FCB" w:rsidRPr="005048F2" w14:paraId="28F172CD" w14:textId="77777777" w:rsidTr="00A528C8">
        <w:trPr>
          <w:trHeight w:val="563"/>
        </w:trPr>
        <w:tc>
          <w:tcPr>
            <w:tcW w:w="1843" w:type="dxa"/>
            <w:vAlign w:val="center"/>
          </w:tcPr>
          <w:p w14:paraId="4B3106CD" w14:textId="77777777" w:rsidR="002C7FCB" w:rsidRPr="005048F2" w:rsidRDefault="002C7FCB" w:rsidP="00A528C8">
            <w:pPr>
              <w:snapToGrid w:val="0"/>
              <w:spacing w:after="0"/>
              <w:jc w:val="center"/>
              <w:rPr>
                <w:rFonts w:ascii="Times New Roman" w:hAnsi="Times New Roman"/>
                <w:sz w:val="28"/>
                <w:szCs w:val="28"/>
              </w:rPr>
            </w:pPr>
            <w:r w:rsidRPr="005048F2">
              <w:rPr>
                <w:rFonts w:ascii="Times New Roman" w:hAnsi="Times New Roman"/>
                <w:sz w:val="28"/>
                <w:szCs w:val="28"/>
              </w:rPr>
              <w:t>Раздел 3</w:t>
            </w:r>
          </w:p>
        </w:tc>
        <w:tc>
          <w:tcPr>
            <w:tcW w:w="8363" w:type="dxa"/>
            <w:vAlign w:val="center"/>
          </w:tcPr>
          <w:p w14:paraId="32DED07F" w14:textId="77777777" w:rsidR="002C7FCB" w:rsidRPr="005048F2" w:rsidRDefault="002C7FCB" w:rsidP="00A528C8">
            <w:pPr>
              <w:spacing w:after="0"/>
              <w:rPr>
                <w:rFonts w:ascii="Times New Roman" w:hAnsi="Times New Roman"/>
                <w:sz w:val="28"/>
                <w:szCs w:val="28"/>
              </w:rPr>
            </w:pPr>
            <w:r w:rsidRPr="005048F2">
              <w:rPr>
                <w:rFonts w:ascii="Times New Roman" w:hAnsi="Times New Roman"/>
                <w:sz w:val="28"/>
                <w:szCs w:val="28"/>
              </w:rPr>
              <w:t>Перечень мероприятий по территориальному планированию</w:t>
            </w:r>
          </w:p>
        </w:tc>
      </w:tr>
      <w:tr w:rsidR="002C7FCB" w:rsidRPr="005048F2" w14:paraId="114537B7" w14:textId="77777777" w:rsidTr="00A528C8">
        <w:trPr>
          <w:trHeight w:val="401"/>
        </w:trPr>
        <w:tc>
          <w:tcPr>
            <w:tcW w:w="1843" w:type="dxa"/>
            <w:vAlign w:val="center"/>
          </w:tcPr>
          <w:p w14:paraId="51CDF412" w14:textId="77777777" w:rsidR="002C7FCB" w:rsidRPr="005048F2" w:rsidRDefault="002C7FCB" w:rsidP="00A528C8">
            <w:pPr>
              <w:spacing w:before="120" w:after="60"/>
              <w:ind w:left="-142" w:right="-108"/>
              <w:jc w:val="center"/>
              <w:rPr>
                <w:rFonts w:ascii="Times New Roman" w:hAnsi="Times New Roman"/>
                <w:b/>
                <w:sz w:val="28"/>
                <w:szCs w:val="28"/>
              </w:rPr>
            </w:pPr>
            <w:r w:rsidRPr="005048F2">
              <w:rPr>
                <w:rFonts w:ascii="Times New Roman" w:hAnsi="Times New Roman"/>
                <w:b/>
                <w:sz w:val="28"/>
                <w:szCs w:val="28"/>
              </w:rPr>
              <w:t>Часть 2</w:t>
            </w:r>
          </w:p>
        </w:tc>
        <w:tc>
          <w:tcPr>
            <w:tcW w:w="8363" w:type="dxa"/>
            <w:vAlign w:val="center"/>
          </w:tcPr>
          <w:p w14:paraId="651928F5" w14:textId="77777777" w:rsidR="002C7FCB" w:rsidRPr="005048F2" w:rsidRDefault="002C7FCB" w:rsidP="00A528C8">
            <w:pPr>
              <w:spacing w:after="0"/>
              <w:rPr>
                <w:rFonts w:ascii="Times New Roman" w:hAnsi="Times New Roman"/>
                <w:sz w:val="28"/>
                <w:szCs w:val="28"/>
              </w:rPr>
            </w:pPr>
            <w:r w:rsidRPr="005048F2">
              <w:rPr>
                <w:rFonts w:ascii="Times New Roman" w:hAnsi="Times New Roman"/>
                <w:sz w:val="28"/>
                <w:szCs w:val="28"/>
              </w:rPr>
              <w:t>Графические материалы по обоснованию генерального плана в виде карт</w:t>
            </w:r>
          </w:p>
        </w:tc>
      </w:tr>
      <w:tr w:rsidR="002C7FCB" w:rsidRPr="005048F2" w14:paraId="10C88B5D" w14:textId="77777777" w:rsidTr="00A528C8">
        <w:trPr>
          <w:trHeight w:val="507"/>
        </w:trPr>
        <w:tc>
          <w:tcPr>
            <w:tcW w:w="1843" w:type="dxa"/>
            <w:vAlign w:val="center"/>
          </w:tcPr>
          <w:p w14:paraId="277732DC" w14:textId="77777777" w:rsidR="002C7FCB" w:rsidRPr="005048F2" w:rsidRDefault="002C7FCB" w:rsidP="00A528C8">
            <w:pPr>
              <w:snapToGrid w:val="0"/>
              <w:spacing w:after="0"/>
              <w:jc w:val="center"/>
              <w:rPr>
                <w:rFonts w:ascii="Times New Roman" w:hAnsi="Times New Roman"/>
                <w:b/>
                <w:sz w:val="28"/>
                <w:szCs w:val="28"/>
              </w:rPr>
            </w:pPr>
          </w:p>
        </w:tc>
        <w:tc>
          <w:tcPr>
            <w:tcW w:w="8363" w:type="dxa"/>
            <w:vAlign w:val="center"/>
          </w:tcPr>
          <w:p w14:paraId="22E6F16C" w14:textId="77777777" w:rsidR="002C7FCB" w:rsidRPr="005048F2" w:rsidRDefault="002C7FCB" w:rsidP="00A528C8">
            <w:pPr>
              <w:spacing w:after="0"/>
              <w:rPr>
                <w:rFonts w:ascii="Times New Roman" w:hAnsi="Times New Roman"/>
                <w:sz w:val="28"/>
                <w:szCs w:val="28"/>
              </w:rPr>
            </w:pPr>
            <w:r w:rsidRPr="005048F2">
              <w:rPr>
                <w:rFonts w:ascii="Times New Roman" w:hAnsi="Times New Roman"/>
                <w:bCs/>
                <w:sz w:val="28"/>
                <w:szCs w:val="28"/>
              </w:rPr>
              <w:t xml:space="preserve">Карта </w:t>
            </w:r>
            <w:r>
              <w:rPr>
                <w:rFonts w:ascii="Times New Roman" w:hAnsi="Times New Roman"/>
                <w:bCs/>
                <w:sz w:val="28"/>
                <w:szCs w:val="28"/>
              </w:rPr>
              <w:t>существующих границ населённых пунктов, существующих и строящихся объектов</w:t>
            </w:r>
          </w:p>
        </w:tc>
      </w:tr>
      <w:tr w:rsidR="002C7FCB" w:rsidRPr="005048F2" w14:paraId="1D5F3521" w14:textId="77777777" w:rsidTr="00A528C8">
        <w:trPr>
          <w:trHeight w:val="515"/>
        </w:trPr>
        <w:tc>
          <w:tcPr>
            <w:tcW w:w="1843" w:type="dxa"/>
            <w:vAlign w:val="center"/>
          </w:tcPr>
          <w:p w14:paraId="78971B11" w14:textId="77777777" w:rsidR="002C7FCB" w:rsidRPr="005048F2" w:rsidRDefault="002C7FCB" w:rsidP="00A528C8">
            <w:pPr>
              <w:snapToGrid w:val="0"/>
              <w:spacing w:after="0"/>
              <w:jc w:val="center"/>
              <w:rPr>
                <w:rFonts w:ascii="Times New Roman" w:hAnsi="Times New Roman"/>
                <w:b/>
                <w:sz w:val="28"/>
                <w:szCs w:val="28"/>
              </w:rPr>
            </w:pPr>
          </w:p>
        </w:tc>
        <w:tc>
          <w:tcPr>
            <w:tcW w:w="8363" w:type="dxa"/>
            <w:vAlign w:val="center"/>
          </w:tcPr>
          <w:p w14:paraId="57F6426D" w14:textId="77777777" w:rsidR="002C7FCB" w:rsidRPr="005048F2" w:rsidRDefault="002C7FCB" w:rsidP="00A528C8">
            <w:pPr>
              <w:snapToGrid w:val="0"/>
              <w:spacing w:before="20" w:after="20"/>
              <w:rPr>
                <w:rFonts w:ascii="Times New Roman" w:hAnsi="Times New Roman"/>
                <w:bCs/>
                <w:sz w:val="28"/>
                <w:szCs w:val="28"/>
              </w:rPr>
            </w:pPr>
            <w:r w:rsidRPr="005048F2">
              <w:rPr>
                <w:rFonts w:ascii="Times New Roman" w:hAnsi="Times New Roman"/>
                <w:bCs/>
                <w:sz w:val="28"/>
                <w:szCs w:val="28"/>
              </w:rPr>
              <w:t>Карта зон с особыми условиями использования территорий</w:t>
            </w:r>
            <w:r>
              <w:rPr>
                <w:rFonts w:ascii="Times New Roman" w:hAnsi="Times New Roman"/>
                <w:bCs/>
                <w:sz w:val="28"/>
                <w:szCs w:val="28"/>
              </w:rPr>
              <w:t>, иных территорий и зон сельского поселения</w:t>
            </w:r>
          </w:p>
        </w:tc>
      </w:tr>
      <w:tr w:rsidR="002C7FCB" w:rsidRPr="005048F2" w14:paraId="2B396A6C" w14:textId="77777777" w:rsidTr="00A528C8">
        <w:trPr>
          <w:trHeight w:val="515"/>
        </w:trPr>
        <w:tc>
          <w:tcPr>
            <w:tcW w:w="1843" w:type="dxa"/>
            <w:vAlign w:val="center"/>
          </w:tcPr>
          <w:p w14:paraId="6885EB2F" w14:textId="77777777" w:rsidR="002C7FCB" w:rsidRPr="005048F2" w:rsidRDefault="002C7FCB" w:rsidP="00A528C8">
            <w:pPr>
              <w:snapToGrid w:val="0"/>
              <w:spacing w:after="0"/>
              <w:jc w:val="center"/>
              <w:rPr>
                <w:rFonts w:ascii="Times New Roman" w:hAnsi="Times New Roman"/>
                <w:b/>
                <w:sz w:val="28"/>
                <w:szCs w:val="28"/>
              </w:rPr>
            </w:pPr>
          </w:p>
        </w:tc>
        <w:tc>
          <w:tcPr>
            <w:tcW w:w="8363" w:type="dxa"/>
            <w:vAlign w:val="center"/>
          </w:tcPr>
          <w:p w14:paraId="749C4CC0" w14:textId="77777777" w:rsidR="002C7FCB" w:rsidRPr="005048F2" w:rsidRDefault="002C7FCB" w:rsidP="00A528C8">
            <w:pPr>
              <w:spacing w:after="0"/>
              <w:rPr>
                <w:rFonts w:ascii="Times New Roman" w:hAnsi="Times New Roman"/>
                <w:sz w:val="28"/>
                <w:szCs w:val="28"/>
              </w:rPr>
            </w:pPr>
            <w:r w:rsidRPr="005048F2">
              <w:rPr>
                <w:rFonts w:ascii="Times New Roman" w:hAnsi="Times New Roman"/>
                <w:bCs/>
                <w:sz w:val="28"/>
                <w:szCs w:val="28"/>
              </w:rPr>
              <w:t>Карта территорий, подверженных риску возникновения чрезвычайных ситуаций природного и техногенного характера</w:t>
            </w:r>
          </w:p>
        </w:tc>
      </w:tr>
      <w:tr w:rsidR="002C7FCB" w:rsidRPr="005048F2" w14:paraId="239E2C48" w14:textId="77777777" w:rsidTr="00A528C8">
        <w:trPr>
          <w:trHeight w:val="434"/>
        </w:trPr>
        <w:tc>
          <w:tcPr>
            <w:tcW w:w="1843" w:type="dxa"/>
            <w:vAlign w:val="center"/>
          </w:tcPr>
          <w:p w14:paraId="54B470B3" w14:textId="77777777" w:rsidR="002C7FCB" w:rsidRPr="005048F2" w:rsidRDefault="002C7FCB" w:rsidP="00A528C8">
            <w:pPr>
              <w:snapToGrid w:val="0"/>
              <w:spacing w:after="0"/>
              <w:jc w:val="center"/>
              <w:rPr>
                <w:rFonts w:ascii="Times New Roman" w:hAnsi="Times New Roman"/>
                <w:sz w:val="28"/>
                <w:szCs w:val="28"/>
              </w:rPr>
            </w:pPr>
          </w:p>
        </w:tc>
        <w:tc>
          <w:tcPr>
            <w:tcW w:w="8363" w:type="dxa"/>
            <w:vAlign w:val="center"/>
          </w:tcPr>
          <w:p w14:paraId="29545719" w14:textId="77777777" w:rsidR="002C7FCB" w:rsidRPr="005048F2" w:rsidRDefault="002C7FCB" w:rsidP="00A528C8">
            <w:pPr>
              <w:spacing w:after="0"/>
              <w:rPr>
                <w:rFonts w:ascii="Times New Roman" w:hAnsi="Times New Roman"/>
                <w:bCs/>
                <w:sz w:val="28"/>
                <w:szCs w:val="28"/>
              </w:rPr>
            </w:pPr>
            <w:r w:rsidRPr="005048F2">
              <w:rPr>
                <w:rFonts w:ascii="Times New Roman" w:hAnsi="Times New Roman"/>
                <w:bCs/>
                <w:sz w:val="28"/>
                <w:szCs w:val="28"/>
              </w:rPr>
              <w:t xml:space="preserve">Карта инженерной инфраструктуры </w:t>
            </w:r>
            <w:r>
              <w:rPr>
                <w:rFonts w:ascii="Times New Roman" w:hAnsi="Times New Roman"/>
                <w:bCs/>
                <w:sz w:val="28"/>
                <w:szCs w:val="28"/>
              </w:rPr>
              <w:t xml:space="preserve">сельского </w:t>
            </w:r>
            <w:r w:rsidRPr="005048F2">
              <w:rPr>
                <w:rFonts w:ascii="Times New Roman" w:hAnsi="Times New Roman"/>
                <w:bCs/>
                <w:sz w:val="28"/>
                <w:szCs w:val="28"/>
              </w:rPr>
              <w:t>поселения</w:t>
            </w:r>
          </w:p>
        </w:tc>
      </w:tr>
      <w:tr w:rsidR="002C7FCB" w:rsidRPr="005048F2" w14:paraId="2BF0AA87" w14:textId="77777777" w:rsidTr="00A528C8">
        <w:trPr>
          <w:trHeight w:val="434"/>
        </w:trPr>
        <w:tc>
          <w:tcPr>
            <w:tcW w:w="1843" w:type="dxa"/>
            <w:vAlign w:val="center"/>
          </w:tcPr>
          <w:p w14:paraId="0615839A" w14:textId="77777777" w:rsidR="002C7FCB" w:rsidRPr="008C6665" w:rsidRDefault="002C7FCB" w:rsidP="00A528C8">
            <w:pPr>
              <w:snapToGrid w:val="0"/>
              <w:spacing w:after="0"/>
              <w:jc w:val="center"/>
              <w:rPr>
                <w:rFonts w:ascii="Times New Roman" w:hAnsi="Times New Roman"/>
                <w:sz w:val="28"/>
                <w:szCs w:val="28"/>
              </w:rPr>
            </w:pPr>
          </w:p>
        </w:tc>
        <w:tc>
          <w:tcPr>
            <w:tcW w:w="8363" w:type="dxa"/>
            <w:vAlign w:val="center"/>
          </w:tcPr>
          <w:p w14:paraId="02665C54" w14:textId="77777777" w:rsidR="002C7FCB" w:rsidRPr="008C6665" w:rsidRDefault="002C7FCB" w:rsidP="00A528C8">
            <w:pPr>
              <w:spacing w:after="0"/>
              <w:rPr>
                <w:rFonts w:ascii="Times New Roman" w:hAnsi="Times New Roman"/>
                <w:bCs/>
                <w:sz w:val="28"/>
                <w:szCs w:val="28"/>
              </w:rPr>
            </w:pPr>
            <w:r w:rsidRPr="008C6665">
              <w:rPr>
                <w:rFonts w:ascii="Times New Roman" w:hAnsi="Times New Roman"/>
                <w:bCs/>
                <w:sz w:val="28"/>
                <w:szCs w:val="28"/>
              </w:rPr>
              <w:t>Карта объектов культурного наследия</w:t>
            </w:r>
            <w:r>
              <w:rPr>
                <w:rFonts w:ascii="Times New Roman" w:hAnsi="Times New Roman"/>
                <w:bCs/>
                <w:sz w:val="28"/>
                <w:szCs w:val="28"/>
              </w:rPr>
              <w:t xml:space="preserve"> сельского </w:t>
            </w:r>
            <w:r w:rsidRPr="005048F2">
              <w:rPr>
                <w:rFonts w:ascii="Times New Roman" w:hAnsi="Times New Roman"/>
                <w:bCs/>
                <w:sz w:val="28"/>
                <w:szCs w:val="28"/>
              </w:rPr>
              <w:t>поселения</w:t>
            </w:r>
          </w:p>
        </w:tc>
      </w:tr>
      <w:tr w:rsidR="008F21AE" w:rsidRPr="005048F2" w14:paraId="5AF6BF26" w14:textId="77777777" w:rsidTr="00A528C8">
        <w:trPr>
          <w:trHeight w:val="434"/>
        </w:trPr>
        <w:tc>
          <w:tcPr>
            <w:tcW w:w="1843" w:type="dxa"/>
            <w:vAlign w:val="center"/>
          </w:tcPr>
          <w:p w14:paraId="5D00C6D1" w14:textId="77777777" w:rsidR="008F21AE" w:rsidRPr="008C6665" w:rsidRDefault="008F21AE" w:rsidP="00A528C8">
            <w:pPr>
              <w:snapToGrid w:val="0"/>
              <w:spacing w:after="0"/>
              <w:jc w:val="center"/>
              <w:rPr>
                <w:rFonts w:ascii="Times New Roman" w:hAnsi="Times New Roman"/>
                <w:sz w:val="28"/>
                <w:szCs w:val="28"/>
              </w:rPr>
            </w:pPr>
          </w:p>
        </w:tc>
        <w:tc>
          <w:tcPr>
            <w:tcW w:w="8363" w:type="dxa"/>
            <w:vAlign w:val="center"/>
          </w:tcPr>
          <w:p w14:paraId="01D81DAA" w14:textId="470FFE15" w:rsidR="008F21AE" w:rsidRPr="008C6665" w:rsidRDefault="008F21AE" w:rsidP="00A528C8">
            <w:pPr>
              <w:spacing w:after="0"/>
              <w:rPr>
                <w:rFonts w:ascii="Times New Roman" w:hAnsi="Times New Roman"/>
                <w:bCs/>
                <w:sz w:val="28"/>
                <w:szCs w:val="28"/>
              </w:rPr>
            </w:pPr>
            <w:r>
              <w:rPr>
                <w:rFonts w:ascii="Times New Roman" w:hAnsi="Times New Roman"/>
                <w:bCs/>
                <w:sz w:val="28"/>
                <w:szCs w:val="28"/>
              </w:rPr>
              <w:t>Карта земель различных категорий сельского поселения</w:t>
            </w:r>
          </w:p>
        </w:tc>
      </w:tr>
      <w:tr w:rsidR="002C7FCB" w:rsidRPr="005048F2" w14:paraId="629CC509" w14:textId="77777777" w:rsidTr="00A528C8">
        <w:trPr>
          <w:trHeight w:val="434"/>
        </w:trPr>
        <w:tc>
          <w:tcPr>
            <w:tcW w:w="10206" w:type="dxa"/>
            <w:gridSpan w:val="2"/>
            <w:vAlign w:val="center"/>
          </w:tcPr>
          <w:p w14:paraId="4ACAD6BC" w14:textId="77777777" w:rsidR="002C7FCB" w:rsidRPr="008C6665" w:rsidRDefault="002C7FCB" w:rsidP="00A528C8">
            <w:pPr>
              <w:spacing w:after="0"/>
              <w:rPr>
                <w:rFonts w:ascii="Times New Roman" w:hAnsi="Times New Roman"/>
                <w:bCs/>
                <w:sz w:val="28"/>
                <w:szCs w:val="28"/>
              </w:rPr>
            </w:pPr>
            <w:r w:rsidRPr="005048F2">
              <w:rPr>
                <w:rFonts w:ascii="Times New Roman" w:hAnsi="Times New Roman"/>
                <w:b/>
                <w:bCs/>
                <w:sz w:val="28"/>
                <w:szCs w:val="28"/>
              </w:rPr>
              <w:t>Приложение</w:t>
            </w:r>
          </w:p>
        </w:tc>
      </w:tr>
      <w:tr w:rsidR="002C7FCB" w:rsidRPr="005048F2" w14:paraId="30225A0B" w14:textId="77777777" w:rsidTr="00A528C8">
        <w:trPr>
          <w:trHeight w:val="434"/>
        </w:trPr>
        <w:tc>
          <w:tcPr>
            <w:tcW w:w="10206" w:type="dxa"/>
            <w:gridSpan w:val="2"/>
            <w:vAlign w:val="center"/>
          </w:tcPr>
          <w:p w14:paraId="333FC2D6" w14:textId="77777777" w:rsidR="002C7FCB" w:rsidRPr="005048F2" w:rsidRDefault="002C7FCB" w:rsidP="00A528C8">
            <w:pPr>
              <w:spacing w:after="0"/>
              <w:rPr>
                <w:rFonts w:ascii="Times New Roman" w:hAnsi="Times New Roman"/>
                <w:bCs/>
                <w:sz w:val="28"/>
                <w:szCs w:val="28"/>
              </w:rPr>
            </w:pPr>
            <w:r w:rsidRPr="005048F2">
              <w:rPr>
                <w:rFonts w:ascii="Times New Roman" w:hAnsi="Times New Roman"/>
                <w:bCs/>
                <w:sz w:val="28"/>
                <w:szCs w:val="28"/>
              </w:rPr>
              <w:t xml:space="preserve">Сведения о границах населенных пунктов (в том числе границах образуемых населенных пунктов), входящих в состав поселения </w:t>
            </w:r>
          </w:p>
        </w:tc>
      </w:tr>
    </w:tbl>
    <w:p w14:paraId="7B739937" w14:textId="5D859FAE" w:rsidR="005048F2" w:rsidRDefault="005048F2" w:rsidP="005048F2">
      <w:pPr>
        <w:spacing w:after="0"/>
        <w:jc w:val="center"/>
        <w:rPr>
          <w:rFonts w:ascii="Times New Roman" w:hAnsi="Times New Roman"/>
          <w:b/>
          <w:sz w:val="28"/>
          <w:szCs w:val="28"/>
        </w:rPr>
      </w:pPr>
    </w:p>
    <w:p w14:paraId="6A4BABA0" w14:textId="4AB1F2F0" w:rsidR="00794CC0" w:rsidRDefault="00794CC0" w:rsidP="005048F2">
      <w:pPr>
        <w:spacing w:after="0"/>
        <w:jc w:val="center"/>
        <w:rPr>
          <w:rFonts w:ascii="Times New Roman" w:hAnsi="Times New Roman"/>
          <w:b/>
          <w:sz w:val="28"/>
          <w:szCs w:val="28"/>
        </w:rPr>
      </w:pPr>
    </w:p>
    <w:p w14:paraId="27C1BD20" w14:textId="77777777" w:rsidR="00EA49B2" w:rsidRDefault="00EA49B2" w:rsidP="005048F2">
      <w:pPr>
        <w:spacing w:after="0"/>
        <w:jc w:val="center"/>
        <w:rPr>
          <w:rFonts w:ascii="Times New Roman" w:hAnsi="Times New Roman"/>
          <w:b/>
          <w:sz w:val="28"/>
          <w:szCs w:val="28"/>
        </w:rPr>
      </w:pPr>
    </w:p>
    <w:p w14:paraId="032DE10D" w14:textId="77777777" w:rsidR="005048F2" w:rsidRPr="005048F2" w:rsidRDefault="005048F2" w:rsidP="005048F2">
      <w:pPr>
        <w:spacing w:after="0"/>
        <w:jc w:val="center"/>
        <w:rPr>
          <w:rFonts w:ascii="Times New Roman" w:hAnsi="Times New Roman"/>
          <w:b/>
          <w:sz w:val="28"/>
          <w:szCs w:val="28"/>
        </w:rPr>
      </w:pPr>
      <w:r w:rsidRPr="005048F2">
        <w:rPr>
          <w:rFonts w:ascii="Times New Roman" w:hAnsi="Times New Roman"/>
          <w:b/>
          <w:sz w:val="28"/>
          <w:szCs w:val="28"/>
        </w:rPr>
        <w:lastRenderedPageBreak/>
        <w:t>ПЕРЕЧЕНЬ ГРАФИЧЕСКИХ МАТЕРИАЛОВ</w:t>
      </w:r>
    </w:p>
    <w:tbl>
      <w:tblPr>
        <w:tblW w:w="98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2"/>
        <w:gridCol w:w="6069"/>
        <w:gridCol w:w="1760"/>
        <w:gridCol w:w="1358"/>
      </w:tblGrid>
      <w:tr w:rsidR="002C7FCB" w:rsidRPr="005048F2" w14:paraId="0714FCEC" w14:textId="77777777" w:rsidTr="00A528C8">
        <w:trPr>
          <w:jc w:val="center"/>
        </w:trPr>
        <w:tc>
          <w:tcPr>
            <w:tcW w:w="652" w:type="dxa"/>
            <w:vAlign w:val="center"/>
          </w:tcPr>
          <w:p w14:paraId="5D26D30F" w14:textId="77777777" w:rsidR="002C7FCB" w:rsidRPr="005048F2" w:rsidRDefault="002C7FCB" w:rsidP="00A528C8">
            <w:pPr>
              <w:snapToGrid w:val="0"/>
              <w:spacing w:after="0"/>
              <w:jc w:val="center"/>
              <w:rPr>
                <w:rFonts w:ascii="Times New Roman" w:hAnsi="Times New Roman"/>
                <w:b/>
                <w:sz w:val="28"/>
                <w:szCs w:val="28"/>
              </w:rPr>
            </w:pPr>
            <w:r w:rsidRPr="005048F2">
              <w:rPr>
                <w:rFonts w:ascii="Times New Roman" w:hAnsi="Times New Roman"/>
                <w:b/>
                <w:sz w:val="28"/>
                <w:szCs w:val="28"/>
              </w:rPr>
              <w:t>№ п/п</w:t>
            </w:r>
          </w:p>
        </w:tc>
        <w:tc>
          <w:tcPr>
            <w:tcW w:w="6069" w:type="dxa"/>
            <w:vAlign w:val="center"/>
          </w:tcPr>
          <w:p w14:paraId="357BC2B0" w14:textId="77777777" w:rsidR="002C7FCB" w:rsidRPr="005048F2" w:rsidRDefault="002C7FCB" w:rsidP="00A528C8">
            <w:pPr>
              <w:snapToGrid w:val="0"/>
              <w:spacing w:after="0"/>
              <w:jc w:val="center"/>
              <w:rPr>
                <w:rFonts w:ascii="Times New Roman" w:hAnsi="Times New Roman"/>
                <w:b/>
                <w:sz w:val="28"/>
                <w:szCs w:val="28"/>
              </w:rPr>
            </w:pPr>
            <w:r w:rsidRPr="005048F2">
              <w:rPr>
                <w:rFonts w:ascii="Times New Roman" w:hAnsi="Times New Roman"/>
                <w:b/>
                <w:sz w:val="28"/>
                <w:szCs w:val="28"/>
              </w:rPr>
              <w:t>Наименование чертежа</w:t>
            </w:r>
          </w:p>
        </w:tc>
        <w:tc>
          <w:tcPr>
            <w:tcW w:w="1760" w:type="dxa"/>
            <w:vAlign w:val="center"/>
          </w:tcPr>
          <w:p w14:paraId="67E8A46A" w14:textId="77777777" w:rsidR="002C7FCB" w:rsidRPr="005048F2" w:rsidRDefault="002C7FCB" w:rsidP="00A528C8">
            <w:pPr>
              <w:snapToGrid w:val="0"/>
              <w:spacing w:after="0"/>
              <w:jc w:val="center"/>
              <w:rPr>
                <w:rFonts w:ascii="Times New Roman" w:hAnsi="Times New Roman"/>
                <w:b/>
                <w:sz w:val="28"/>
                <w:szCs w:val="28"/>
              </w:rPr>
            </w:pPr>
            <w:r w:rsidRPr="005048F2">
              <w:rPr>
                <w:rFonts w:ascii="Times New Roman" w:hAnsi="Times New Roman"/>
                <w:b/>
                <w:sz w:val="28"/>
                <w:szCs w:val="28"/>
              </w:rPr>
              <w:t>Масштаб</w:t>
            </w:r>
          </w:p>
        </w:tc>
        <w:tc>
          <w:tcPr>
            <w:tcW w:w="1358" w:type="dxa"/>
            <w:vAlign w:val="center"/>
          </w:tcPr>
          <w:p w14:paraId="62F8657A" w14:textId="77777777" w:rsidR="002C7FCB" w:rsidRPr="005048F2" w:rsidRDefault="002C7FCB" w:rsidP="00A528C8">
            <w:pPr>
              <w:snapToGrid w:val="0"/>
              <w:spacing w:after="0"/>
              <w:jc w:val="center"/>
              <w:rPr>
                <w:rFonts w:ascii="Times New Roman" w:hAnsi="Times New Roman"/>
                <w:b/>
                <w:sz w:val="28"/>
                <w:szCs w:val="28"/>
              </w:rPr>
            </w:pPr>
            <w:r w:rsidRPr="005048F2">
              <w:rPr>
                <w:rFonts w:ascii="Times New Roman" w:hAnsi="Times New Roman"/>
                <w:b/>
                <w:sz w:val="28"/>
                <w:szCs w:val="28"/>
              </w:rPr>
              <w:t xml:space="preserve">Марка </w:t>
            </w:r>
          </w:p>
          <w:p w14:paraId="6E59D388" w14:textId="77777777" w:rsidR="002C7FCB" w:rsidRPr="005048F2" w:rsidRDefault="002C7FCB" w:rsidP="00A528C8">
            <w:pPr>
              <w:snapToGrid w:val="0"/>
              <w:spacing w:before="40" w:after="40"/>
              <w:jc w:val="center"/>
              <w:rPr>
                <w:rFonts w:ascii="Times New Roman" w:hAnsi="Times New Roman"/>
                <w:b/>
                <w:sz w:val="28"/>
                <w:szCs w:val="28"/>
              </w:rPr>
            </w:pPr>
            <w:r w:rsidRPr="005048F2">
              <w:rPr>
                <w:rFonts w:ascii="Times New Roman" w:hAnsi="Times New Roman"/>
                <w:b/>
                <w:sz w:val="28"/>
                <w:szCs w:val="28"/>
              </w:rPr>
              <w:t>чертежа</w:t>
            </w:r>
          </w:p>
        </w:tc>
      </w:tr>
      <w:tr w:rsidR="002C7FCB" w:rsidRPr="005048F2" w14:paraId="3CA9D0E8" w14:textId="77777777" w:rsidTr="00A528C8">
        <w:trPr>
          <w:jc w:val="center"/>
        </w:trPr>
        <w:tc>
          <w:tcPr>
            <w:tcW w:w="9839" w:type="dxa"/>
            <w:gridSpan w:val="4"/>
          </w:tcPr>
          <w:p w14:paraId="4B37AE98" w14:textId="77777777" w:rsidR="002C7FCB" w:rsidRPr="005048F2" w:rsidRDefault="002C7FCB" w:rsidP="00A528C8">
            <w:pPr>
              <w:spacing w:after="0" w:line="240" w:lineRule="auto"/>
              <w:jc w:val="center"/>
              <w:rPr>
                <w:rFonts w:ascii="Times New Roman" w:hAnsi="Times New Roman"/>
                <w:b/>
                <w:sz w:val="28"/>
                <w:szCs w:val="28"/>
              </w:rPr>
            </w:pPr>
            <w:r w:rsidRPr="005048F2">
              <w:rPr>
                <w:rFonts w:ascii="Times New Roman" w:hAnsi="Times New Roman"/>
                <w:b/>
                <w:sz w:val="28"/>
                <w:szCs w:val="28"/>
              </w:rPr>
              <w:t>Том I. Утверждаемая часть генерального плана</w:t>
            </w:r>
          </w:p>
          <w:p w14:paraId="3231D449" w14:textId="77777777" w:rsidR="002C7FCB" w:rsidRPr="005048F2" w:rsidRDefault="002C7FCB" w:rsidP="00A528C8">
            <w:pPr>
              <w:spacing w:after="0" w:line="240" w:lineRule="auto"/>
              <w:jc w:val="center"/>
              <w:rPr>
                <w:rFonts w:ascii="Times New Roman" w:hAnsi="Times New Roman"/>
                <w:b/>
                <w:sz w:val="28"/>
                <w:szCs w:val="28"/>
              </w:rPr>
            </w:pPr>
            <w:r w:rsidRPr="005048F2">
              <w:rPr>
                <w:rFonts w:ascii="Times New Roman" w:hAnsi="Times New Roman"/>
                <w:b/>
                <w:sz w:val="28"/>
                <w:szCs w:val="28"/>
              </w:rPr>
              <w:t>Часть 2. Графические материалы поселения.</w:t>
            </w:r>
          </w:p>
        </w:tc>
      </w:tr>
      <w:tr w:rsidR="002C7FCB" w:rsidRPr="005048F2" w14:paraId="763872FE" w14:textId="77777777" w:rsidTr="00A528C8">
        <w:trPr>
          <w:jc w:val="center"/>
        </w:trPr>
        <w:tc>
          <w:tcPr>
            <w:tcW w:w="652" w:type="dxa"/>
            <w:vAlign w:val="center"/>
          </w:tcPr>
          <w:p w14:paraId="59C02CB2" w14:textId="77777777" w:rsidR="002C7FCB" w:rsidRPr="005048F2" w:rsidRDefault="002C7FCB" w:rsidP="00A528C8">
            <w:pPr>
              <w:snapToGrid w:val="0"/>
              <w:spacing w:after="0"/>
              <w:jc w:val="center"/>
              <w:rPr>
                <w:rFonts w:ascii="Times New Roman" w:hAnsi="Times New Roman"/>
                <w:bCs/>
                <w:sz w:val="28"/>
                <w:szCs w:val="28"/>
              </w:rPr>
            </w:pPr>
            <w:r w:rsidRPr="005048F2">
              <w:rPr>
                <w:rFonts w:ascii="Times New Roman" w:hAnsi="Times New Roman"/>
                <w:bCs/>
                <w:sz w:val="28"/>
                <w:szCs w:val="28"/>
              </w:rPr>
              <w:t>1.</w:t>
            </w:r>
          </w:p>
        </w:tc>
        <w:tc>
          <w:tcPr>
            <w:tcW w:w="6069" w:type="dxa"/>
            <w:vAlign w:val="center"/>
          </w:tcPr>
          <w:p w14:paraId="3C7F8F64" w14:textId="77777777" w:rsidR="002C7FCB" w:rsidRPr="005048F2" w:rsidRDefault="002C7FCB" w:rsidP="00A528C8">
            <w:pPr>
              <w:snapToGrid w:val="0"/>
              <w:spacing w:before="20" w:after="20"/>
              <w:rPr>
                <w:rFonts w:ascii="Times New Roman" w:hAnsi="Times New Roman"/>
                <w:sz w:val="28"/>
                <w:szCs w:val="28"/>
              </w:rPr>
            </w:pPr>
            <w:r w:rsidRPr="005048F2">
              <w:rPr>
                <w:rFonts w:ascii="Times New Roman" w:hAnsi="Times New Roman"/>
                <w:sz w:val="28"/>
                <w:szCs w:val="28"/>
              </w:rPr>
              <w:t>Карта планируемого размещения объектов местного значения поселения</w:t>
            </w:r>
          </w:p>
        </w:tc>
        <w:tc>
          <w:tcPr>
            <w:tcW w:w="1760" w:type="dxa"/>
            <w:vAlign w:val="center"/>
          </w:tcPr>
          <w:p w14:paraId="04ACCA4C" w14:textId="77777777" w:rsidR="002C7FCB" w:rsidRPr="005048F2" w:rsidRDefault="002C7FCB" w:rsidP="00A528C8">
            <w:pPr>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000</w:t>
            </w:r>
          </w:p>
        </w:tc>
        <w:tc>
          <w:tcPr>
            <w:tcW w:w="1358" w:type="dxa"/>
            <w:vAlign w:val="center"/>
          </w:tcPr>
          <w:p w14:paraId="73D9665A" w14:textId="77777777" w:rsidR="002C7FCB" w:rsidRPr="005048F2" w:rsidRDefault="002C7FCB" w:rsidP="00A528C8">
            <w:pPr>
              <w:snapToGrid w:val="0"/>
              <w:spacing w:after="0"/>
              <w:jc w:val="center"/>
              <w:rPr>
                <w:rFonts w:ascii="Times New Roman" w:hAnsi="Times New Roman"/>
                <w:bCs/>
                <w:sz w:val="28"/>
                <w:szCs w:val="28"/>
              </w:rPr>
            </w:pPr>
            <w:r w:rsidRPr="005048F2">
              <w:rPr>
                <w:rFonts w:ascii="Times New Roman" w:hAnsi="Times New Roman"/>
                <w:bCs/>
                <w:sz w:val="28"/>
                <w:szCs w:val="28"/>
              </w:rPr>
              <w:t>ГП – 1</w:t>
            </w:r>
          </w:p>
        </w:tc>
      </w:tr>
      <w:tr w:rsidR="002C7FCB" w:rsidRPr="005048F2" w14:paraId="5E2ECF06" w14:textId="77777777" w:rsidTr="00A528C8">
        <w:trPr>
          <w:jc w:val="center"/>
        </w:trPr>
        <w:tc>
          <w:tcPr>
            <w:tcW w:w="652" w:type="dxa"/>
            <w:vAlign w:val="center"/>
          </w:tcPr>
          <w:p w14:paraId="6EA0747B" w14:textId="77777777" w:rsidR="002C7FCB" w:rsidRPr="005048F2" w:rsidRDefault="002C7FCB" w:rsidP="00A528C8">
            <w:pPr>
              <w:snapToGrid w:val="0"/>
              <w:spacing w:after="0"/>
              <w:jc w:val="center"/>
              <w:rPr>
                <w:rFonts w:ascii="Times New Roman" w:hAnsi="Times New Roman"/>
                <w:bCs/>
                <w:sz w:val="28"/>
                <w:szCs w:val="28"/>
              </w:rPr>
            </w:pPr>
            <w:r w:rsidRPr="005048F2">
              <w:rPr>
                <w:rFonts w:ascii="Times New Roman" w:hAnsi="Times New Roman"/>
                <w:bCs/>
                <w:sz w:val="28"/>
                <w:szCs w:val="28"/>
              </w:rPr>
              <w:t>2.</w:t>
            </w:r>
          </w:p>
        </w:tc>
        <w:tc>
          <w:tcPr>
            <w:tcW w:w="6069" w:type="dxa"/>
            <w:vAlign w:val="center"/>
          </w:tcPr>
          <w:p w14:paraId="1CA1766A" w14:textId="77777777" w:rsidR="002C7FCB" w:rsidRPr="005048F2" w:rsidRDefault="002C7FCB" w:rsidP="00A528C8">
            <w:pPr>
              <w:snapToGrid w:val="0"/>
              <w:spacing w:before="20" w:after="20"/>
              <w:rPr>
                <w:rFonts w:ascii="Times New Roman" w:hAnsi="Times New Roman"/>
                <w:bCs/>
                <w:sz w:val="28"/>
                <w:szCs w:val="28"/>
              </w:rPr>
            </w:pPr>
            <w:r w:rsidRPr="008C6665">
              <w:rPr>
                <w:rFonts w:ascii="Times New Roman" w:hAnsi="Times New Roman"/>
                <w:bCs/>
                <w:sz w:val="28"/>
                <w:szCs w:val="28"/>
              </w:rPr>
              <w:t>Карта функциональных зон поселения</w:t>
            </w:r>
          </w:p>
        </w:tc>
        <w:tc>
          <w:tcPr>
            <w:tcW w:w="1760" w:type="dxa"/>
            <w:vAlign w:val="center"/>
          </w:tcPr>
          <w:p w14:paraId="7948915A" w14:textId="77777777" w:rsidR="002C7FCB" w:rsidRPr="005048F2" w:rsidRDefault="002C7FCB" w:rsidP="00A528C8">
            <w:pPr>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000</w:t>
            </w:r>
          </w:p>
        </w:tc>
        <w:tc>
          <w:tcPr>
            <w:tcW w:w="1358" w:type="dxa"/>
            <w:vAlign w:val="center"/>
          </w:tcPr>
          <w:p w14:paraId="6FFD2985" w14:textId="77777777" w:rsidR="002C7FCB" w:rsidRPr="005048F2" w:rsidRDefault="002C7FCB" w:rsidP="00A528C8">
            <w:pPr>
              <w:snapToGrid w:val="0"/>
              <w:spacing w:after="0"/>
              <w:jc w:val="center"/>
              <w:rPr>
                <w:rFonts w:ascii="Times New Roman" w:hAnsi="Times New Roman"/>
                <w:bCs/>
                <w:sz w:val="28"/>
                <w:szCs w:val="28"/>
              </w:rPr>
            </w:pPr>
            <w:r w:rsidRPr="005048F2">
              <w:rPr>
                <w:rFonts w:ascii="Times New Roman" w:hAnsi="Times New Roman"/>
                <w:bCs/>
                <w:sz w:val="28"/>
                <w:szCs w:val="28"/>
              </w:rPr>
              <w:t>ГП – 2</w:t>
            </w:r>
          </w:p>
        </w:tc>
      </w:tr>
      <w:tr w:rsidR="002C7FCB" w:rsidRPr="005048F2" w14:paraId="0A1D7C11" w14:textId="77777777" w:rsidTr="00A528C8">
        <w:trPr>
          <w:jc w:val="center"/>
        </w:trPr>
        <w:tc>
          <w:tcPr>
            <w:tcW w:w="652" w:type="dxa"/>
            <w:vAlign w:val="center"/>
          </w:tcPr>
          <w:p w14:paraId="44C8EED3" w14:textId="77777777" w:rsidR="002C7FCB" w:rsidRPr="005048F2" w:rsidRDefault="002C7FCB" w:rsidP="00A528C8">
            <w:pPr>
              <w:snapToGrid w:val="0"/>
              <w:spacing w:after="0"/>
              <w:jc w:val="center"/>
              <w:rPr>
                <w:rFonts w:ascii="Times New Roman" w:hAnsi="Times New Roman"/>
                <w:bCs/>
                <w:sz w:val="28"/>
                <w:szCs w:val="28"/>
              </w:rPr>
            </w:pPr>
            <w:r>
              <w:rPr>
                <w:rFonts w:ascii="Times New Roman" w:hAnsi="Times New Roman"/>
                <w:bCs/>
                <w:sz w:val="28"/>
                <w:szCs w:val="28"/>
              </w:rPr>
              <w:t>2.1</w:t>
            </w:r>
          </w:p>
        </w:tc>
        <w:tc>
          <w:tcPr>
            <w:tcW w:w="6069" w:type="dxa"/>
            <w:vAlign w:val="center"/>
          </w:tcPr>
          <w:p w14:paraId="6B7EDFBA" w14:textId="77777777" w:rsidR="002C7FCB" w:rsidRPr="008C6665" w:rsidRDefault="002C7FCB" w:rsidP="00A528C8">
            <w:pPr>
              <w:snapToGrid w:val="0"/>
              <w:spacing w:before="20" w:after="20"/>
              <w:rPr>
                <w:rFonts w:ascii="Times New Roman" w:hAnsi="Times New Roman"/>
                <w:bCs/>
                <w:sz w:val="28"/>
                <w:szCs w:val="28"/>
              </w:rPr>
            </w:pPr>
            <w:r>
              <w:rPr>
                <w:rFonts w:ascii="Times New Roman" w:hAnsi="Times New Roman"/>
                <w:bCs/>
                <w:sz w:val="28"/>
                <w:szCs w:val="28"/>
              </w:rPr>
              <w:t>Фрагмент к</w:t>
            </w:r>
            <w:r w:rsidRPr="008C6665">
              <w:rPr>
                <w:rFonts w:ascii="Times New Roman" w:hAnsi="Times New Roman"/>
                <w:bCs/>
                <w:sz w:val="28"/>
                <w:szCs w:val="28"/>
              </w:rPr>
              <w:t>арт</w:t>
            </w:r>
            <w:r>
              <w:rPr>
                <w:rFonts w:ascii="Times New Roman" w:hAnsi="Times New Roman"/>
                <w:bCs/>
                <w:sz w:val="28"/>
                <w:szCs w:val="28"/>
              </w:rPr>
              <w:t>ы</w:t>
            </w:r>
            <w:r w:rsidRPr="008C6665">
              <w:rPr>
                <w:rFonts w:ascii="Times New Roman" w:hAnsi="Times New Roman"/>
                <w:bCs/>
                <w:sz w:val="28"/>
                <w:szCs w:val="28"/>
              </w:rPr>
              <w:t xml:space="preserve"> функциональных зон поселения</w:t>
            </w:r>
          </w:p>
        </w:tc>
        <w:tc>
          <w:tcPr>
            <w:tcW w:w="1760" w:type="dxa"/>
            <w:vAlign w:val="center"/>
          </w:tcPr>
          <w:p w14:paraId="7D59E2EB" w14:textId="77777777" w:rsidR="002C7FCB" w:rsidRPr="005048F2" w:rsidRDefault="002C7FCB" w:rsidP="00A528C8">
            <w:pPr>
              <w:spacing w:after="0"/>
              <w:jc w:val="center"/>
              <w:rPr>
                <w:rFonts w:ascii="Times New Roman" w:hAnsi="Times New Roman"/>
                <w:bCs/>
                <w:sz w:val="28"/>
                <w:szCs w:val="28"/>
              </w:rPr>
            </w:pPr>
            <w:r w:rsidRPr="005048F2">
              <w:rPr>
                <w:rFonts w:ascii="Times New Roman" w:hAnsi="Times New Roman"/>
                <w:bCs/>
                <w:sz w:val="28"/>
                <w:szCs w:val="28"/>
              </w:rPr>
              <w:t>1:</w:t>
            </w:r>
            <w:r>
              <w:rPr>
                <w:rFonts w:ascii="Times New Roman" w:hAnsi="Times New Roman"/>
                <w:bCs/>
                <w:sz w:val="28"/>
                <w:szCs w:val="28"/>
              </w:rPr>
              <w:t>5</w:t>
            </w:r>
            <w:r w:rsidRPr="005048F2">
              <w:rPr>
                <w:rFonts w:ascii="Times New Roman" w:hAnsi="Times New Roman"/>
                <w:bCs/>
                <w:sz w:val="28"/>
                <w:szCs w:val="28"/>
              </w:rPr>
              <w:t>000</w:t>
            </w:r>
          </w:p>
        </w:tc>
        <w:tc>
          <w:tcPr>
            <w:tcW w:w="1358" w:type="dxa"/>
            <w:vAlign w:val="center"/>
          </w:tcPr>
          <w:p w14:paraId="7C63576A" w14:textId="77777777" w:rsidR="002C7FCB" w:rsidRPr="005048F2" w:rsidRDefault="002C7FCB" w:rsidP="00A528C8">
            <w:pPr>
              <w:snapToGrid w:val="0"/>
              <w:spacing w:after="0"/>
              <w:jc w:val="center"/>
              <w:rPr>
                <w:rFonts w:ascii="Times New Roman" w:hAnsi="Times New Roman"/>
                <w:bCs/>
                <w:sz w:val="28"/>
                <w:szCs w:val="28"/>
              </w:rPr>
            </w:pPr>
            <w:r w:rsidRPr="005048F2">
              <w:rPr>
                <w:rFonts w:ascii="Times New Roman" w:hAnsi="Times New Roman"/>
                <w:bCs/>
                <w:sz w:val="28"/>
                <w:szCs w:val="28"/>
              </w:rPr>
              <w:t>ГП – 2</w:t>
            </w:r>
            <w:r>
              <w:rPr>
                <w:rFonts w:ascii="Times New Roman" w:hAnsi="Times New Roman"/>
                <w:bCs/>
                <w:sz w:val="28"/>
                <w:szCs w:val="28"/>
              </w:rPr>
              <w:t>.1</w:t>
            </w:r>
          </w:p>
        </w:tc>
      </w:tr>
      <w:tr w:rsidR="002C7FCB" w:rsidRPr="005048F2" w14:paraId="5888F5CB" w14:textId="77777777" w:rsidTr="00A528C8">
        <w:trPr>
          <w:jc w:val="center"/>
        </w:trPr>
        <w:tc>
          <w:tcPr>
            <w:tcW w:w="652" w:type="dxa"/>
            <w:vAlign w:val="center"/>
          </w:tcPr>
          <w:p w14:paraId="282D43B6" w14:textId="77777777" w:rsidR="002C7FCB" w:rsidRPr="005048F2" w:rsidRDefault="002C7FCB" w:rsidP="00A528C8">
            <w:pPr>
              <w:snapToGrid w:val="0"/>
              <w:spacing w:after="0"/>
              <w:jc w:val="center"/>
              <w:rPr>
                <w:rFonts w:ascii="Times New Roman" w:hAnsi="Times New Roman"/>
                <w:bCs/>
                <w:sz w:val="28"/>
                <w:szCs w:val="28"/>
              </w:rPr>
            </w:pPr>
            <w:r w:rsidRPr="005048F2">
              <w:rPr>
                <w:rFonts w:ascii="Times New Roman" w:hAnsi="Times New Roman"/>
                <w:bCs/>
                <w:sz w:val="28"/>
                <w:szCs w:val="28"/>
              </w:rPr>
              <w:t>3.</w:t>
            </w:r>
          </w:p>
        </w:tc>
        <w:tc>
          <w:tcPr>
            <w:tcW w:w="6069" w:type="dxa"/>
            <w:vAlign w:val="center"/>
          </w:tcPr>
          <w:p w14:paraId="6B8B650C" w14:textId="77777777" w:rsidR="002C7FCB" w:rsidRPr="005048F2" w:rsidRDefault="002C7FCB" w:rsidP="00A528C8">
            <w:pPr>
              <w:snapToGrid w:val="0"/>
              <w:spacing w:before="20" w:after="20"/>
              <w:rPr>
                <w:rFonts w:ascii="Times New Roman" w:hAnsi="Times New Roman"/>
                <w:bCs/>
                <w:sz w:val="28"/>
                <w:szCs w:val="28"/>
              </w:rPr>
            </w:pPr>
            <w:r w:rsidRPr="005048F2">
              <w:rPr>
                <w:rFonts w:ascii="Times New Roman" w:hAnsi="Times New Roman"/>
                <w:bCs/>
                <w:sz w:val="28"/>
                <w:szCs w:val="28"/>
              </w:rPr>
              <w:t>Карта границ населенных пунктов (в том числе границ образуемых населенных пунктов), входящих в состав поселения</w:t>
            </w:r>
          </w:p>
        </w:tc>
        <w:tc>
          <w:tcPr>
            <w:tcW w:w="1760" w:type="dxa"/>
            <w:vAlign w:val="center"/>
          </w:tcPr>
          <w:p w14:paraId="5DB06595" w14:textId="77777777" w:rsidR="002C7FCB" w:rsidRPr="005048F2" w:rsidRDefault="002C7FCB" w:rsidP="00A528C8">
            <w:pPr>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000</w:t>
            </w:r>
          </w:p>
        </w:tc>
        <w:tc>
          <w:tcPr>
            <w:tcW w:w="1358" w:type="dxa"/>
            <w:vAlign w:val="center"/>
          </w:tcPr>
          <w:p w14:paraId="5335F871" w14:textId="77777777" w:rsidR="002C7FCB" w:rsidRPr="005048F2" w:rsidRDefault="002C7FCB" w:rsidP="00A528C8">
            <w:pPr>
              <w:snapToGrid w:val="0"/>
              <w:spacing w:after="0"/>
              <w:jc w:val="center"/>
              <w:rPr>
                <w:rFonts w:ascii="Times New Roman" w:hAnsi="Times New Roman"/>
                <w:bCs/>
                <w:sz w:val="28"/>
                <w:szCs w:val="28"/>
              </w:rPr>
            </w:pPr>
            <w:r w:rsidRPr="005048F2">
              <w:rPr>
                <w:rFonts w:ascii="Times New Roman" w:hAnsi="Times New Roman"/>
                <w:bCs/>
                <w:sz w:val="28"/>
                <w:szCs w:val="28"/>
              </w:rPr>
              <w:t>ГП – 3</w:t>
            </w:r>
          </w:p>
        </w:tc>
      </w:tr>
      <w:tr w:rsidR="002C7FCB" w:rsidRPr="005048F2" w14:paraId="24A328A1" w14:textId="77777777" w:rsidTr="00A528C8">
        <w:trPr>
          <w:jc w:val="center"/>
        </w:trPr>
        <w:tc>
          <w:tcPr>
            <w:tcW w:w="9839" w:type="dxa"/>
            <w:gridSpan w:val="4"/>
            <w:vAlign w:val="center"/>
          </w:tcPr>
          <w:p w14:paraId="194A586C" w14:textId="77777777" w:rsidR="002C7FCB" w:rsidRPr="005048F2" w:rsidRDefault="002C7FCB" w:rsidP="00A528C8">
            <w:pPr>
              <w:snapToGrid w:val="0"/>
              <w:spacing w:before="60" w:after="60" w:line="240" w:lineRule="auto"/>
              <w:jc w:val="center"/>
              <w:rPr>
                <w:rFonts w:ascii="Times New Roman" w:hAnsi="Times New Roman"/>
                <w:b/>
                <w:sz w:val="28"/>
                <w:szCs w:val="28"/>
              </w:rPr>
            </w:pPr>
            <w:r w:rsidRPr="005048F2">
              <w:rPr>
                <w:rFonts w:ascii="Times New Roman" w:hAnsi="Times New Roman"/>
                <w:b/>
                <w:sz w:val="28"/>
                <w:szCs w:val="28"/>
              </w:rPr>
              <w:t xml:space="preserve">Том </w:t>
            </w:r>
            <w:r w:rsidRPr="005048F2">
              <w:rPr>
                <w:rFonts w:ascii="Times New Roman" w:hAnsi="Times New Roman"/>
                <w:b/>
                <w:sz w:val="28"/>
                <w:szCs w:val="28"/>
                <w:lang w:val="en-US"/>
              </w:rPr>
              <w:t>II</w:t>
            </w:r>
            <w:r w:rsidRPr="005048F2">
              <w:rPr>
                <w:rFonts w:ascii="Times New Roman" w:hAnsi="Times New Roman"/>
                <w:b/>
                <w:sz w:val="28"/>
                <w:szCs w:val="28"/>
              </w:rPr>
              <w:t>.    Материалы по обоснованию проекта генерального плана</w:t>
            </w:r>
          </w:p>
          <w:p w14:paraId="542EDB62" w14:textId="77777777" w:rsidR="002C7FCB" w:rsidRPr="005048F2" w:rsidRDefault="002C7FCB" w:rsidP="00A528C8">
            <w:pPr>
              <w:snapToGrid w:val="0"/>
              <w:spacing w:before="60" w:after="60" w:line="240" w:lineRule="auto"/>
              <w:jc w:val="center"/>
              <w:rPr>
                <w:rFonts w:ascii="Times New Roman" w:hAnsi="Times New Roman"/>
                <w:b/>
                <w:bCs/>
                <w:sz w:val="28"/>
                <w:szCs w:val="28"/>
              </w:rPr>
            </w:pPr>
            <w:r w:rsidRPr="005048F2">
              <w:rPr>
                <w:rFonts w:ascii="Times New Roman" w:hAnsi="Times New Roman"/>
                <w:b/>
                <w:sz w:val="28"/>
                <w:szCs w:val="28"/>
              </w:rPr>
              <w:t>Часть 2.</w:t>
            </w:r>
            <w:r w:rsidRPr="005048F2">
              <w:rPr>
                <w:rFonts w:ascii="Times New Roman" w:hAnsi="Times New Roman"/>
                <w:sz w:val="28"/>
                <w:szCs w:val="28"/>
              </w:rPr>
              <w:t xml:space="preserve"> </w:t>
            </w:r>
            <w:r w:rsidRPr="005048F2">
              <w:rPr>
                <w:rFonts w:ascii="Times New Roman" w:hAnsi="Times New Roman"/>
                <w:b/>
                <w:sz w:val="28"/>
                <w:szCs w:val="28"/>
              </w:rPr>
              <w:t>Графические материалы по обоснованию генерального плана поселения</w:t>
            </w:r>
          </w:p>
        </w:tc>
      </w:tr>
      <w:tr w:rsidR="002C7FCB" w:rsidRPr="005048F2" w14:paraId="72630568" w14:textId="77777777" w:rsidTr="00A528C8">
        <w:trPr>
          <w:jc w:val="center"/>
        </w:trPr>
        <w:tc>
          <w:tcPr>
            <w:tcW w:w="652" w:type="dxa"/>
            <w:vAlign w:val="center"/>
          </w:tcPr>
          <w:p w14:paraId="225A5CCA" w14:textId="77777777" w:rsidR="002C7FCB" w:rsidRPr="005048F2" w:rsidRDefault="002C7FCB" w:rsidP="00A528C8">
            <w:pPr>
              <w:snapToGrid w:val="0"/>
              <w:spacing w:after="0"/>
              <w:jc w:val="center"/>
              <w:rPr>
                <w:rFonts w:ascii="Times New Roman" w:hAnsi="Times New Roman"/>
                <w:bCs/>
                <w:sz w:val="28"/>
                <w:szCs w:val="28"/>
              </w:rPr>
            </w:pPr>
            <w:r w:rsidRPr="005048F2">
              <w:rPr>
                <w:rFonts w:ascii="Times New Roman" w:hAnsi="Times New Roman"/>
                <w:bCs/>
                <w:sz w:val="28"/>
                <w:szCs w:val="28"/>
              </w:rPr>
              <w:t>4.</w:t>
            </w:r>
          </w:p>
        </w:tc>
        <w:tc>
          <w:tcPr>
            <w:tcW w:w="6069" w:type="dxa"/>
            <w:vAlign w:val="center"/>
          </w:tcPr>
          <w:p w14:paraId="7FA682FA" w14:textId="77777777" w:rsidR="002C7FCB" w:rsidRPr="005048F2" w:rsidRDefault="002C7FCB" w:rsidP="00A528C8">
            <w:pPr>
              <w:snapToGrid w:val="0"/>
              <w:spacing w:before="20" w:after="20"/>
              <w:rPr>
                <w:rFonts w:ascii="Times New Roman" w:hAnsi="Times New Roman"/>
                <w:bCs/>
                <w:sz w:val="28"/>
                <w:szCs w:val="28"/>
              </w:rPr>
            </w:pPr>
            <w:r w:rsidRPr="005048F2">
              <w:rPr>
                <w:rFonts w:ascii="Times New Roman" w:hAnsi="Times New Roman"/>
                <w:bCs/>
                <w:sz w:val="28"/>
                <w:szCs w:val="28"/>
              </w:rPr>
              <w:t>Карта зон с особыми условиями использования территорий</w:t>
            </w:r>
            <w:r>
              <w:rPr>
                <w:rFonts w:ascii="Times New Roman" w:hAnsi="Times New Roman"/>
                <w:bCs/>
                <w:sz w:val="28"/>
                <w:szCs w:val="28"/>
              </w:rPr>
              <w:t>, иных территорий и зон сельского поселения</w:t>
            </w:r>
          </w:p>
        </w:tc>
        <w:tc>
          <w:tcPr>
            <w:tcW w:w="1760" w:type="dxa"/>
            <w:vAlign w:val="center"/>
          </w:tcPr>
          <w:p w14:paraId="31FBA99B" w14:textId="77777777" w:rsidR="002C7FCB" w:rsidRPr="005048F2" w:rsidRDefault="002C7FCB" w:rsidP="00A528C8">
            <w:pPr>
              <w:snapToGrid w:val="0"/>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 xml:space="preserve">000 </w:t>
            </w:r>
          </w:p>
        </w:tc>
        <w:tc>
          <w:tcPr>
            <w:tcW w:w="1358" w:type="dxa"/>
            <w:vAlign w:val="center"/>
          </w:tcPr>
          <w:p w14:paraId="1EA671A8" w14:textId="77777777" w:rsidR="002C7FCB" w:rsidRPr="005048F2" w:rsidRDefault="002C7FCB" w:rsidP="00A528C8">
            <w:pPr>
              <w:snapToGrid w:val="0"/>
              <w:spacing w:after="0"/>
              <w:jc w:val="center"/>
              <w:rPr>
                <w:rFonts w:ascii="Times New Roman" w:hAnsi="Times New Roman"/>
                <w:bCs/>
                <w:sz w:val="28"/>
                <w:szCs w:val="28"/>
              </w:rPr>
            </w:pPr>
            <w:r w:rsidRPr="005048F2">
              <w:rPr>
                <w:rFonts w:ascii="Times New Roman" w:hAnsi="Times New Roman"/>
                <w:bCs/>
                <w:sz w:val="28"/>
                <w:szCs w:val="28"/>
              </w:rPr>
              <w:t>ГП – 4</w:t>
            </w:r>
          </w:p>
        </w:tc>
      </w:tr>
      <w:tr w:rsidR="002C7FCB" w:rsidRPr="005048F2" w14:paraId="1472FDB7" w14:textId="77777777" w:rsidTr="00A528C8">
        <w:trPr>
          <w:jc w:val="center"/>
        </w:trPr>
        <w:tc>
          <w:tcPr>
            <w:tcW w:w="652" w:type="dxa"/>
            <w:vAlign w:val="center"/>
          </w:tcPr>
          <w:p w14:paraId="5BD35CA4" w14:textId="77777777" w:rsidR="002C7FCB" w:rsidRPr="005048F2" w:rsidRDefault="002C7FCB" w:rsidP="00A528C8">
            <w:pPr>
              <w:snapToGrid w:val="0"/>
              <w:spacing w:after="0"/>
              <w:jc w:val="center"/>
              <w:rPr>
                <w:rFonts w:ascii="Times New Roman" w:hAnsi="Times New Roman"/>
                <w:bCs/>
                <w:sz w:val="28"/>
                <w:szCs w:val="28"/>
              </w:rPr>
            </w:pPr>
            <w:r w:rsidRPr="005048F2">
              <w:rPr>
                <w:rFonts w:ascii="Times New Roman" w:hAnsi="Times New Roman"/>
                <w:bCs/>
                <w:sz w:val="28"/>
                <w:szCs w:val="28"/>
              </w:rPr>
              <w:t>5.</w:t>
            </w:r>
          </w:p>
        </w:tc>
        <w:tc>
          <w:tcPr>
            <w:tcW w:w="6069" w:type="dxa"/>
            <w:vAlign w:val="center"/>
          </w:tcPr>
          <w:p w14:paraId="5695F524" w14:textId="77777777" w:rsidR="002C7FCB" w:rsidRPr="005048F2" w:rsidRDefault="002C7FCB" w:rsidP="00A528C8">
            <w:pPr>
              <w:snapToGrid w:val="0"/>
              <w:spacing w:before="20" w:after="20"/>
              <w:rPr>
                <w:rFonts w:ascii="Times New Roman" w:hAnsi="Times New Roman"/>
                <w:bCs/>
                <w:sz w:val="28"/>
                <w:szCs w:val="28"/>
              </w:rPr>
            </w:pPr>
            <w:r w:rsidRPr="005048F2">
              <w:rPr>
                <w:rFonts w:ascii="Times New Roman" w:hAnsi="Times New Roman"/>
                <w:bCs/>
                <w:sz w:val="28"/>
                <w:szCs w:val="28"/>
              </w:rPr>
              <w:t xml:space="preserve">Карта инженерной инфраструктуры </w:t>
            </w:r>
            <w:r>
              <w:rPr>
                <w:rFonts w:ascii="Times New Roman" w:hAnsi="Times New Roman"/>
                <w:bCs/>
                <w:sz w:val="28"/>
                <w:szCs w:val="28"/>
              </w:rPr>
              <w:t xml:space="preserve">сельского </w:t>
            </w:r>
            <w:r w:rsidRPr="005048F2">
              <w:rPr>
                <w:rFonts w:ascii="Times New Roman" w:hAnsi="Times New Roman"/>
                <w:bCs/>
                <w:sz w:val="28"/>
                <w:szCs w:val="28"/>
              </w:rPr>
              <w:t>поселения</w:t>
            </w:r>
          </w:p>
        </w:tc>
        <w:tc>
          <w:tcPr>
            <w:tcW w:w="1760" w:type="dxa"/>
            <w:vAlign w:val="center"/>
          </w:tcPr>
          <w:p w14:paraId="51EA3FB1" w14:textId="77777777" w:rsidR="002C7FCB" w:rsidRPr="005048F2" w:rsidRDefault="002C7FCB" w:rsidP="00A528C8">
            <w:pPr>
              <w:snapToGrid w:val="0"/>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 xml:space="preserve">000 </w:t>
            </w:r>
          </w:p>
        </w:tc>
        <w:tc>
          <w:tcPr>
            <w:tcW w:w="1358" w:type="dxa"/>
            <w:vAlign w:val="center"/>
          </w:tcPr>
          <w:p w14:paraId="229A4C6F" w14:textId="77777777" w:rsidR="002C7FCB" w:rsidRPr="005048F2" w:rsidRDefault="002C7FCB" w:rsidP="00A528C8">
            <w:pPr>
              <w:snapToGrid w:val="0"/>
              <w:spacing w:after="0"/>
              <w:jc w:val="center"/>
              <w:rPr>
                <w:rFonts w:ascii="Times New Roman" w:hAnsi="Times New Roman"/>
                <w:bCs/>
                <w:sz w:val="28"/>
                <w:szCs w:val="28"/>
              </w:rPr>
            </w:pPr>
            <w:r w:rsidRPr="005048F2">
              <w:rPr>
                <w:rFonts w:ascii="Times New Roman" w:hAnsi="Times New Roman"/>
                <w:bCs/>
                <w:sz w:val="28"/>
                <w:szCs w:val="28"/>
              </w:rPr>
              <w:t>ГП – 5</w:t>
            </w:r>
          </w:p>
        </w:tc>
      </w:tr>
      <w:tr w:rsidR="002C7FCB" w:rsidRPr="005048F2" w14:paraId="1331EA11" w14:textId="77777777" w:rsidTr="00A528C8">
        <w:trPr>
          <w:jc w:val="center"/>
        </w:trPr>
        <w:tc>
          <w:tcPr>
            <w:tcW w:w="652" w:type="dxa"/>
            <w:vAlign w:val="center"/>
          </w:tcPr>
          <w:p w14:paraId="1A7C2296" w14:textId="77777777" w:rsidR="002C7FCB" w:rsidRPr="005048F2" w:rsidRDefault="002C7FCB" w:rsidP="00A528C8">
            <w:pPr>
              <w:snapToGrid w:val="0"/>
              <w:spacing w:after="0"/>
              <w:jc w:val="center"/>
              <w:rPr>
                <w:rFonts w:ascii="Times New Roman" w:hAnsi="Times New Roman"/>
                <w:bCs/>
                <w:sz w:val="28"/>
                <w:szCs w:val="28"/>
              </w:rPr>
            </w:pPr>
            <w:r>
              <w:rPr>
                <w:rFonts w:ascii="Times New Roman" w:hAnsi="Times New Roman"/>
                <w:bCs/>
                <w:sz w:val="28"/>
                <w:szCs w:val="28"/>
              </w:rPr>
              <w:t>6</w:t>
            </w:r>
            <w:r w:rsidRPr="005048F2">
              <w:rPr>
                <w:rFonts w:ascii="Times New Roman" w:hAnsi="Times New Roman"/>
                <w:bCs/>
                <w:sz w:val="28"/>
                <w:szCs w:val="28"/>
              </w:rPr>
              <w:t>.</w:t>
            </w:r>
          </w:p>
        </w:tc>
        <w:tc>
          <w:tcPr>
            <w:tcW w:w="6069" w:type="dxa"/>
            <w:vAlign w:val="center"/>
          </w:tcPr>
          <w:p w14:paraId="27478473" w14:textId="77777777" w:rsidR="002C7FCB" w:rsidRPr="004E0B49" w:rsidRDefault="002C7FCB" w:rsidP="00A528C8">
            <w:pPr>
              <w:snapToGrid w:val="0"/>
              <w:spacing w:before="20" w:after="20"/>
              <w:rPr>
                <w:rFonts w:ascii="Times New Roman" w:hAnsi="Times New Roman"/>
                <w:bCs/>
                <w:sz w:val="28"/>
                <w:szCs w:val="28"/>
              </w:rPr>
            </w:pPr>
            <w:r w:rsidRPr="005048F2">
              <w:rPr>
                <w:rFonts w:ascii="Times New Roman" w:hAnsi="Times New Roman"/>
                <w:bCs/>
                <w:sz w:val="28"/>
                <w:szCs w:val="28"/>
              </w:rPr>
              <w:t xml:space="preserve">Карта </w:t>
            </w:r>
            <w:r>
              <w:rPr>
                <w:rFonts w:ascii="Times New Roman" w:hAnsi="Times New Roman"/>
                <w:bCs/>
                <w:sz w:val="28"/>
                <w:szCs w:val="28"/>
              </w:rPr>
              <w:t>существующих границ населённых пунктов, существующих и строящихся объектов</w:t>
            </w:r>
          </w:p>
        </w:tc>
        <w:tc>
          <w:tcPr>
            <w:tcW w:w="1760" w:type="dxa"/>
            <w:vAlign w:val="center"/>
          </w:tcPr>
          <w:p w14:paraId="7DB0ECD7" w14:textId="77777777" w:rsidR="002C7FCB" w:rsidRPr="005048F2" w:rsidRDefault="002C7FCB" w:rsidP="00A528C8">
            <w:pPr>
              <w:snapToGrid w:val="0"/>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 xml:space="preserve">000 </w:t>
            </w:r>
          </w:p>
        </w:tc>
        <w:tc>
          <w:tcPr>
            <w:tcW w:w="1358" w:type="dxa"/>
            <w:vAlign w:val="center"/>
          </w:tcPr>
          <w:p w14:paraId="077AF5BC" w14:textId="77777777" w:rsidR="002C7FCB" w:rsidRPr="005048F2" w:rsidRDefault="002C7FCB" w:rsidP="00A528C8">
            <w:pPr>
              <w:snapToGrid w:val="0"/>
              <w:spacing w:after="0"/>
              <w:jc w:val="center"/>
              <w:rPr>
                <w:rFonts w:ascii="Times New Roman" w:hAnsi="Times New Roman"/>
                <w:bCs/>
                <w:sz w:val="28"/>
                <w:szCs w:val="28"/>
              </w:rPr>
            </w:pPr>
            <w:r w:rsidRPr="005048F2">
              <w:rPr>
                <w:rFonts w:ascii="Times New Roman" w:hAnsi="Times New Roman"/>
                <w:bCs/>
                <w:sz w:val="28"/>
                <w:szCs w:val="28"/>
              </w:rPr>
              <w:t xml:space="preserve">ГП – </w:t>
            </w:r>
            <w:r>
              <w:rPr>
                <w:rFonts w:ascii="Times New Roman" w:hAnsi="Times New Roman"/>
                <w:bCs/>
                <w:sz w:val="28"/>
                <w:szCs w:val="28"/>
              </w:rPr>
              <w:t>6</w:t>
            </w:r>
          </w:p>
        </w:tc>
      </w:tr>
      <w:tr w:rsidR="002C7FCB" w:rsidRPr="005048F2" w14:paraId="4FFD4699" w14:textId="77777777" w:rsidTr="00A528C8">
        <w:trPr>
          <w:jc w:val="center"/>
        </w:trPr>
        <w:tc>
          <w:tcPr>
            <w:tcW w:w="652" w:type="dxa"/>
            <w:vAlign w:val="center"/>
          </w:tcPr>
          <w:p w14:paraId="7CED4D90" w14:textId="77777777" w:rsidR="002C7FCB" w:rsidRPr="005048F2" w:rsidRDefault="002C7FCB" w:rsidP="00A528C8">
            <w:pPr>
              <w:snapToGrid w:val="0"/>
              <w:spacing w:after="0"/>
              <w:jc w:val="center"/>
              <w:rPr>
                <w:rFonts w:ascii="Times New Roman" w:hAnsi="Times New Roman"/>
                <w:bCs/>
                <w:sz w:val="28"/>
                <w:szCs w:val="28"/>
              </w:rPr>
            </w:pPr>
            <w:r>
              <w:rPr>
                <w:rFonts w:ascii="Times New Roman" w:hAnsi="Times New Roman"/>
                <w:bCs/>
                <w:sz w:val="28"/>
                <w:szCs w:val="28"/>
              </w:rPr>
              <w:t>7.</w:t>
            </w:r>
          </w:p>
        </w:tc>
        <w:tc>
          <w:tcPr>
            <w:tcW w:w="6069" w:type="dxa"/>
            <w:vAlign w:val="center"/>
          </w:tcPr>
          <w:p w14:paraId="36C580C7" w14:textId="77777777" w:rsidR="002C7FCB" w:rsidRPr="004E0B49" w:rsidRDefault="002C7FCB" w:rsidP="00A528C8">
            <w:pPr>
              <w:snapToGrid w:val="0"/>
              <w:spacing w:before="20" w:after="20"/>
              <w:rPr>
                <w:rFonts w:ascii="Times New Roman" w:hAnsi="Times New Roman"/>
                <w:bCs/>
                <w:sz w:val="28"/>
                <w:szCs w:val="28"/>
              </w:rPr>
            </w:pPr>
            <w:r w:rsidRPr="005048F2">
              <w:rPr>
                <w:rFonts w:ascii="Times New Roman" w:hAnsi="Times New Roman"/>
                <w:bCs/>
                <w:sz w:val="28"/>
                <w:szCs w:val="28"/>
              </w:rPr>
              <w:t>Карта территорий, подверженных риску возникновения чрезвычайных ситуаций природного и техногенного характера</w:t>
            </w:r>
          </w:p>
        </w:tc>
        <w:tc>
          <w:tcPr>
            <w:tcW w:w="1760" w:type="dxa"/>
            <w:vAlign w:val="center"/>
          </w:tcPr>
          <w:p w14:paraId="51EA28AF" w14:textId="77777777" w:rsidR="002C7FCB" w:rsidRPr="005048F2" w:rsidRDefault="002C7FCB" w:rsidP="00A528C8">
            <w:pPr>
              <w:snapToGrid w:val="0"/>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 xml:space="preserve">000 </w:t>
            </w:r>
          </w:p>
        </w:tc>
        <w:tc>
          <w:tcPr>
            <w:tcW w:w="1358" w:type="dxa"/>
            <w:vAlign w:val="center"/>
          </w:tcPr>
          <w:p w14:paraId="1F27ABFA" w14:textId="77777777" w:rsidR="002C7FCB" w:rsidRPr="005048F2" w:rsidRDefault="002C7FCB" w:rsidP="00A528C8">
            <w:pPr>
              <w:snapToGrid w:val="0"/>
              <w:spacing w:after="0"/>
              <w:jc w:val="center"/>
              <w:rPr>
                <w:rFonts w:ascii="Times New Roman" w:hAnsi="Times New Roman"/>
                <w:bCs/>
                <w:sz w:val="28"/>
                <w:szCs w:val="28"/>
              </w:rPr>
            </w:pPr>
            <w:r w:rsidRPr="005048F2">
              <w:rPr>
                <w:rFonts w:ascii="Times New Roman" w:hAnsi="Times New Roman"/>
                <w:bCs/>
                <w:sz w:val="28"/>
                <w:szCs w:val="28"/>
              </w:rPr>
              <w:t xml:space="preserve">ГП – </w:t>
            </w:r>
            <w:r>
              <w:rPr>
                <w:rFonts w:ascii="Times New Roman" w:hAnsi="Times New Roman"/>
                <w:bCs/>
                <w:sz w:val="28"/>
                <w:szCs w:val="28"/>
              </w:rPr>
              <w:t>7</w:t>
            </w:r>
          </w:p>
        </w:tc>
      </w:tr>
      <w:tr w:rsidR="002C7FCB" w:rsidRPr="005048F2" w14:paraId="5BF337BB" w14:textId="77777777" w:rsidTr="00A528C8">
        <w:trPr>
          <w:jc w:val="center"/>
        </w:trPr>
        <w:tc>
          <w:tcPr>
            <w:tcW w:w="652" w:type="dxa"/>
            <w:vAlign w:val="center"/>
          </w:tcPr>
          <w:p w14:paraId="428A3EF0" w14:textId="77777777" w:rsidR="002C7FCB" w:rsidRDefault="002C7FCB" w:rsidP="00A528C8">
            <w:pPr>
              <w:snapToGrid w:val="0"/>
              <w:spacing w:after="0"/>
              <w:jc w:val="center"/>
              <w:rPr>
                <w:rFonts w:ascii="Times New Roman" w:hAnsi="Times New Roman"/>
                <w:bCs/>
                <w:sz w:val="28"/>
                <w:szCs w:val="28"/>
              </w:rPr>
            </w:pPr>
            <w:r>
              <w:rPr>
                <w:rFonts w:ascii="Times New Roman" w:hAnsi="Times New Roman"/>
                <w:bCs/>
                <w:sz w:val="28"/>
                <w:szCs w:val="28"/>
              </w:rPr>
              <w:t>8.</w:t>
            </w:r>
          </w:p>
        </w:tc>
        <w:tc>
          <w:tcPr>
            <w:tcW w:w="6069" w:type="dxa"/>
            <w:vAlign w:val="center"/>
          </w:tcPr>
          <w:p w14:paraId="4C9D517B" w14:textId="77777777" w:rsidR="002C7FCB" w:rsidRPr="004E0B49" w:rsidRDefault="002C7FCB" w:rsidP="00A528C8">
            <w:pPr>
              <w:snapToGrid w:val="0"/>
              <w:spacing w:before="20" w:after="20"/>
              <w:rPr>
                <w:rFonts w:ascii="Times New Roman" w:hAnsi="Times New Roman"/>
                <w:bCs/>
                <w:sz w:val="28"/>
                <w:szCs w:val="28"/>
              </w:rPr>
            </w:pPr>
            <w:r w:rsidRPr="008C6665">
              <w:rPr>
                <w:rFonts w:ascii="Times New Roman" w:hAnsi="Times New Roman"/>
                <w:bCs/>
                <w:sz w:val="28"/>
                <w:szCs w:val="28"/>
              </w:rPr>
              <w:t>Карта объектов культурного наследия</w:t>
            </w:r>
            <w:r>
              <w:rPr>
                <w:rFonts w:ascii="Times New Roman" w:hAnsi="Times New Roman"/>
                <w:bCs/>
                <w:sz w:val="28"/>
                <w:szCs w:val="28"/>
              </w:rPr>
              <w:t xml:space="preserve"> сельского </w:t>
            </w:r>
            <w:r w:rsidRPr="005048F2">
              <w:rPr>
                <w:rFonts w:ascii="Times New Roman" w:hAnsi="Times New Roman"/>
                <w:bCs/>
                <w:sz w:val="28"/>
                <w:szCs w:val="28"/>
              </w:rPr>
              <w:t>поселения</w:t>
            </w:r>
          </w:p>
        </w:tc>
        <w:tc>
          <w:tcPr>
            <w:tcW w:w="1760" w:type="dxa"/>
            <w:vAlign w:val="center"/>
          </w:tcPr>
          <w:p w14:paraId="4A4BC2C9" w14:textId="77777777" w:rsidR="002C7FCB" w:rsidRPr="005048F2" w:rsidRDefault="002C7FCB" w:rsidP="00A528C8">
            <w:pPr>
              <w:snapToGrid w:val="0"/>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 xml:space="preserve">000 </w:t>
            </w:r>
          </w:p>
        </w:tc>
        <w:tc>
          <w:tcPr>
            <w:tcW w:w="1358" w:type="dxa"/>
            <w:vAlign w:val="center"/>
          </w:tcPr>
          <w:p w14:paraId="577C7076" w14:textId="77777777" w:rsidR="002C7FCB" w:rsidRPr="005048F2" w:rsidRDefault="002C7FCB" w:rsidP="00A528C8">
            <w:pPr>
              <w:snapToGrid w:val="0"/>
              <w:spacing w:after="0"/>
              <w:jc w:val="center"/>
              <w:rPr>
                <w:rFonts w:ascii="Times New Roman" w:hAnsi="Times New Roman"/>
                <w:bCs/>
                <w:sz w:val="28"/>
                <w:szCs w:val="28"/>
              </w:rPr>
            </w:pPr>
            <w:r w:rsidRPr="005048F2">
              <w:rPr>
                <w:rFonts w:ascii="Times New Roman" w:hAnsi="Times New Roman"/>
                <w:bCs/>
                <w:sz w:val="28"/>
                <w:szCs w:val="28"/>
              </w:rPr>
              <w:t xml:space="preserve">ГП – </w:t>
            </w:r>
            <w:r>
              <w:rPr>
                <w:rFonts w:ascii="Times New Roman" w:hAnsi="Times New Roman"/>
                <w:bCs/>
                <w:sz w:val="28"/>
                <w:szCs w:val="28"/>
              </w:rPr>
              <w:t>8</w:t>
            </w:r>
          </w:p>
        </w:tc>
      </w:tr>
      <w:tr w:rsidR="008F21AE" w:rsidRPr="005048F2" w14:paraId="68129BAB" w14:textId="77777777" w:rsidTr="00A528C8">
        <w:trPr>
          <w:jc w:val="center"/>
        </w:trPr>
        <w:tc>
          <w:tcPr>
            <w:tcW w:w="652" w:type="dxa"/>
            <w:vAlign w:val="center"/>
          </w:tcPr>
          <w:p w14:paraId="2E22D13F" w14:textId="16965EC2" w:rsidR="008F21AE" w:rsidRDefault="008F21AE" w:rsidP="008F21AE">
            <w:pPr>
              <w:snapToGrid w:val="0"/>
              <w:spacing w:after="0"/>
              <w:jc w:val="center"/>
              <w:rPr>
                <w:rFonts w:ascii="Times New Roman" w:hAnsi="Times New Roman"/>
                <w:bCs/>
                <w:sz w:val="28"/>
                <w:szCs w:val="28"/>
              </w:rPr>
            </w:pPr>
            <w:r>
              <w:rPr>
                <w:rFonts w:ascii="Times New Roman" w:hAnsi="Times New Roman"/>
                <w:bCs/>
                <w:sz w:val="28"/>
                <w:szCs w:val="28"/>
              </w:rPr>
              <w:t>9.</w:t>
            </w:r>
          </w:p>
        </w:tc>
        <w:tc>
          <w:tcPr>
            <w:tcW w:w="6069" w:type="dxa"/>
            <w:vAlign w:val="center"/>
          </w:tcPr>
          <w:p w14:paraId="08C21DA8" w14:textId="21BE050E" w:rsidR="008F21AE" w:rsidRPr="008C6665" w:rsidRDefault="008F21AE" w:rsidP="008F21AE">
            <w:pPr>
              <w:snapToGrid w:val="0"/>
              <w:spacing w:before="20" w:after="20"/>
              <w:rPr>
                <w:rFonts w:ascii="Times New Roman" w:hAnsi="Times New Roman"/>
                <w:bCs/>
                <w:sz w:val="28"/>
                <w:szCs w:val="28"/>
              </w:rPr>
            </w:pPr>
            <w:r>
              <w:rPr>
                <w:rFonts w:ascii="Times New Roman" w:hAnsi="Times New Roman"/>
                <w:bCs/>
                <w:sz w:val="28"/>
                <w:szCs w:val="28"/>
              </w:rPr>
              <w:t>Карта земель различных категорий сельского поселения</w:t>
            </w:r>
          </w:p>
        </w:tc>
        <w:tc>
          <w:tcPr>
            <w:tcW w:w="1760" w:type="dxa"/>
            <w:vAlign w:val="center"/>
          </w:tcPr>
          <w:p w14:paraId="19F85940" w14:textId="11D4B5FE" w:rsidR="008F21AE" w:rsidRPr="005048F2" w:rsidRDefault="008F21AE" w:rsidP="008F21AE">
            <w:pPr>
              <w:snapToGrid w:val="0"/>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 xml:space="preserve">000 </w:t>
            </w:r>
          </w:p>
        </w:tc>
        <w:tc>
          <w:tcPr>
            <w:tcW w:w="1358" w:type="dxa"/>
            <w:vAlign w:val="center"/>
          </w:tcPr>
          <w:p w14:paraId="6784ADF6" w14:textId="285684D3" w:rsidR="008F21AE" w:rsidRPr="005048F2" w:rsidRDefault="008F21AE" w:rsidP="008F21AE">
            <w:pPr>
              <w:snapToGrid w:val="0"/>
              <w:spacing w:after="0"/>
              <w:jc w:val="center"/>
              <w:rPr>
                <w:rFonts w:ascii="Times New Roman" w:hAnsi="Times New Roman"/>
                <w:bCs/>
                <w:sz w:val="28"/>
                <w:szCs w:val="28"/>
              </w:rPr>
            </w:pPr>
            <w:r w:rsidRPr="005048F2">
              <w:rPr>
                <w:rFonts w:ascii="Times New Roman" w:hAnsi="Times New Roman"/>
                <w:bCs/>
                <w:sz w:val="28"/>
                <w:szCs w:val="28"/>
              </w:rPr>
              <w:t xml:space="preserve">ГП – </w:t>
            </w:r>
            <w:r>
              <w:rPr>
                <w:rFonts w:ascii="Times New Roman" w:hAnsi="Times New Roman"/>
                <w:bCs/>
                <w:sz w:val="28"/>
                <w:szCs w:val="28"/>
              </w:rPr>
              <w:t>9</w:t>
            </w:r>
          </w:p>
        </w:tc>
      </w:tr>
    </w:tbl>
    <w:p w14:paraId="121F745C" w14:textId="6E00FAC9" w:rsidR="002C7FCB" w:rsidRDefault="002C7FCB" w:rsidP="005048F2">
      <w:pPr>
        <w:spacing w:after="0"/>
        <w:jc w:val="center"/>
        <w:rPr>
          <w:rFonts w:ascii="Times New Roman" w:hAnsi="Times New Roman"/>
          <w:b/>
          <w:spacing w:val="-4"/>
          <w:sz w:val="28"/>
          <w:szCs w:val="28"/>
        </w:rPr>
      </w:pPr>
    </w:p>
    <w:p w14:paraId="36A1DFEA" w14:textId="77777777" w:rsidR="002C7FCB" w:rsidRDefault="002C7FCB">
      <w:pPr>
        <w:spacing w:after="0" w:line="240" w:lineRule="auto"/>
        <w:rPr>
          <w:rFonts w:ascii="Times New Roman" w:hAnsi="Times New Roman"/>
          <w:b/>
          <w:spacing w:val="-4"/>
          <w:sz w:val="28"/>
          <w:szCs w:val="28"/>
        </w:rPr>
      </w:pPr>
      <w:r>
        <w:rPr>
          <w:rFonts w:ascii="Times New Roman" w:hAnsi="Times New Roman"/>
          <w:b/>
          <w:spacing w:val="-4"/>
          <w:sz w:val="28"/>
          <w:szCs w:val="28"/>
        </w:rPr>
        <w:br w:type="page"/>
      </w:r>
    </w:p>
    <w:p w14:paraId="32E89FF8" w14:textId="77777777" w:rsidR="003D5B31" w:rsidRPr="00103DDE" w:rsidRDefault="00215B93" w:rsidP="004D2F4E">
      <w:pPr>
        <w:pStyle w:val="3c"/>
      </w:pPr>
      <w:r w:rsidRPr="00103DDE">
        <w:lastRenderedPageBreak/>
        <w:t>Оглавление</w:t>
      </w:r>
    </w:p>
    <w:p w14:paraId="0717050B" w14:textId="6620CFBE" w:rsidR="00AD46BD" w:rsidRDefault="004C758D">
      <w:pPr>
        <w:pStyle w:val="1f0"/>
        <w:rPr>
          <w:rFonts w:asciiTheme="minorHAnsi" w:eastAsiaTheme="minorEastAsia" w:hAnsiTheme="minorHAnsi" w:cstheme="minorBidi"/>
          <w:kern w:val="0"/>
          <w:sz w:val="22"/>
          <w:szCs w:val="22"/>
          <w:lang w:eastAsia="ru-RU"/>
        </w:rPr>
      </w:pPr>
      <w:r w:rsidRPr="00103DDE">
        <w:fldChar w:fldCharType="begin"/>
      </w:r>
      <w:r w:rsidRPr="00103DDE">
        <w:instrText xml:space="preserve"> TOC \o "1-3" \h \z \u </w:instrText>
      </w:r>
      <w:r w:rsidRPr="00103DDE">
        <w:fldChar w:fldCharType="separate"/>
      </w:r>
      <w:hyperlink w:anchor="_Toc181622091" w:history="1">
        <w:r w:rsidR="00AD46BD" w:rsidRPr="00CB6F0C">
          <w:rPr>
            <w:rStyle w:val="af9"/>
            <w:bCs/>
          </w:rPr>
          <w:t>1. Общие положения</w:t>
        </w:r>
        <w:r w:rsidR="00AD46BD">
          <w:rPr>
            <w:webHidden/>
          </w:rPr>
          <w:tab/>
        </w:r>
        <w:r w:rsidR="00AD46BD">
          <w:rPr>
            <w:webHidden/>
          </w:rPr>
          <w:fldChar w:fldCharType="begin"/>
        </w:r>
        <w:r w:rsidR="00AD46BD">
          <w:rPr>
            <w:webHidden/>
          </w:rPr>
          <w:instrText xml:space="preserve"> PAGEREF _Toc181622091 \h </w:instrText>
        </w:r>
        <w:r w:rsidR="00AD46BD">
          <w:rPr>
            <w:webHidden/>
          </w:rPr>
        </w:r>
        <w:r w:rsidR="00AD46BD">
          <w:rPr>
            <w:webHidden/>
          </w:rPr>
          <w:fldChar w:fldCharType="separate"/>
        </w:r>
        <w:r w:rsidR="001F1C0D">
          <w:rPr>
            <w:webHidden/>
          </w:rPr>
          <w:t>8</w:t>
        </w:r>
        <w:r w:rsidR="00AD46BD">
          <w:rPr>
            <w:webHidden/>
          </w:rPr>
          <w:fldChar w:fldCharType="end"/>
        </w:r>
      </w:hyperlink>
    </w:p>
    <w:p w14:paraId="19293AF5" w14:textId="041E5749" w:rsidR="00AD46BD" w:rsidRDefault="00FB624A">
      <w:pPr>
        <w:pStyle w:val="1f0"/>
        <w:rPr>
          <w:rFonts w:asciiTheme="minorHAnsi" w:eastAsiaTheme="minorEastAsia" w:hAnsiTheme="minorHAnsi" w:cstheme="minorBidi"/>
          <w:kern w:val="0"/>
          <w:sz w:val="22"/>
          <w:szCs w:val="22"/>
          <w:lang w:eastAsia="ru-RU"/>
        </w:rPr>
      </w:pPr>
      <w:hyperlink w:anchor="_Toc181622092" w:history="1">
        <w:r w:rsidR="00AD46BD" w:rsidRPr="00CB6F0C">
          <w:rPr>
            <w:rStyle w:val="af9"/>
            <w:bCs/>
          </w:rPr>
          <w:t>1.1. Цели и задачи территориального планирования</w:t>
        </w:r>
        <w:r w:rsidR="00AD46BD">
          <w:rPr>
            <w:webHidden/>
          </w:rPr>
          <w:tab/>
        </w:r>
        <w:r w:rsidR="00AD46BD">
          <w:rPr>
            <w:webHidden/>
          </w:rPr>
          <w:fldChar w:fldCharType="begin"/>
        </w:r>
        <w:r w:rsidR="00AD46BD">
          <w:rPr>
            <w:webHidden/>
          </w:rPr>
          <w:instrText xml:space="preserve"> PAGEREF _Toc181622092 \h </w:instrText>
        </w:r>
        <w:r w:rsidR="00AD46BD">
          <w:rPr>
            <w:webHidden/>
          </w:rPr>
        </w:r>
        <w:r w:rsidR="00AD46BD">
          <w:rPr>
            <w:webHidden/>
          </w:rPr>
          <w:fldChar w:fldCharType="separate"/>
        </w:r>
        <w:r w:rsidR="001F1C0D">
          <w:rPr>
            <w:webHidden/>
          </w:rPr>
          <w:t>8</w:t>
        </w:r>
        <w:r w:rsidR="00AD46BD">
          <w:rPr>
            <w:webHidden/>
          </w:rPr>
          <w:fldChar w:fldCharType="end"/>
        </w:r>
      </w:hyperlink>
    </w:p>
    <w:p w14:paraId="5DC7992D" w14:textId="3B8ADD51" w:rsidR="00AD46BD" w:rsidRDefault="00FB624A">
      <w:pPr>
        <w:pStyle w:val="1f0"/>
        <w:rPr>
          <w:rFonts w:asciiTheme="minorHAnsi" w:eastAsiaTheme="minorEastAsia" w:hAnsiTheme="minorHAnsi" w:cstheme="minorBidi"/>
          <w:kern w:val="0"/>
          <w:sz w:val="22"/>
          <w:szCs w:val="22"/>
          <w:lang w:eastAsia="ru-RU"/>
        </w:rPr>
      </w:pPr>
      <w:hyperlink w:anchor="_Toc181622093" w:history="1">
        <w:r w:rsidR="00AD46BD" w:rsidRPr="00CB6F0C">
          <w:rPr>
            <w:rStyle w:val="af9"/>
            <w:bCs/>
          </w:rPr>
          <w:t>1.2 Сведения о нормативных правовых актах Российской Федерации и субъекта Российской Федерации</w:t>
        </w:r>
        <w:r w:rsidR="00AD46BD">
          <w:rPr>
            <w:webHidden/>
          </w:rPr>
          <w:tab/>
        </w:r>
        <w:r w:rsidR="00AD46BD">
          <w:rPr>
            <w:webHidden/>
          </w:rPr>
          <w:fldChar w:fldCharType="begin"/>
        </w:r>
        <w:r w:rsidR="00AD46BD">
          <w:rPr>
            <w:webHidden/>
          </w:rPr>
          <w:instrText xml:space="preserve"> PAGEREF _Toc181622093 \h </w:instrText>
        </w:r>
        <w:r w:rsidR="00AD46BD">
          <w:rPr>
            <w:webHidden/>
          </w:rPr>
        </w:r>
        <w:r w:rsidR="00AD46BD">
          <w:rPr>
            <w:webHidden/>
          </w:rPr>
          <w:fldChar w:fldCharType="separate"/>
        </w:r>
        <w:r w:rsidR="001F1C0D">
          <w:rPr>
            <w:webHidden/>
          </w:rPr>
          <w:t>11</w:t>
        </w:r>
        <w:r w:rsidR="00AD46BD">
          <w:rPr>
            <w:webHidden/>
          </w:rPr>
          <w:fldChar w:fldCharType="end"/>
        </w:r>
      </w:hyperlink>
    </w:p>
    <w:p w14:paraId="4D4C3AD3" w14:textId="04FEAB9A" w:rsidR="00AD46BD" w:rsidRDefault="00FB624A">
      <w:pPr>
        <w:pStyle w:val="1f0"/>
        <w:rPr>
          <w:rFonts w:asciiTheme="minorHAnsi" w:eastAsiaTheme="minorEastAsia" w:hAnsiTheme="minorHAnsi" w:cstheme="minorBidi"/>
          <w:kern w:val="0"/>
          <w:sz w:val="22"/>
          <w:szCs w:val="22"/>
          <w:lang w:eastAsia="ru-RU"/>
        </w:rPr>
      </w:pPr>
      <w:hyperlink w:anchor="_Toc181622094" w:history="1">
        <w:r w:rsidR="00AD46BD" w:rsidRPr="00CB6F0C">
          <w:rPr>
            <w:rStyle w:val="af9"/>
          </w:rPr>
          <w:t>1.3 Сведения о планах и программах комплексного социально-экономического развития муниципального образования</w:t>
        </w:r>
        <w:r w:rsidR="00AD46BD">
          <w:rPr>
            <w:webHidden/>
          </w:rPr>
          <w:tab/>
        </w:r>
        <w:r w:rsidR="00AD46BD">
          <w:rPr>
            <w:webHidden/>
          </w:rPr>
          <w:fldChar w:fldCharType="begin"/>
        </w:r>
        <w:r w:rsidR="00AD46BD">
          <w:rPr>
            <w:webHidden/>
          </w:rPr>
          <w:instrText xml:space="preserve"> PAGEREF _Toc181622094 \h </w:instrText>
        </w:r>
        <w:r w:rsidR="00AD46BD">
          <w:rPr>
            <w:webHidden/>
          </w:rPr>
        </w:r>
        <w:r w:rsidR="00AD46BD">
          <w:rPr>
            <w:webHidden/>
          </w:rPr>
          <w:fldChar w:fldCharType="separate"/>
        </w:r>
        <w:r w:rsidR="001F1C0D">
          <w:rPr>
            <w:webHidden/>
          </w:rPr>
          <w:t>12</w:t>
        </w:r>
        <w:r w:rsidR="00AD46BD">
          <w:rPr>
            <w:webHidden/>
          </w:rPr>
          <w:fldChar w:fldCharType="end"/>
        </w:r>
      </w:hyperlink>
    </w:p>
    <w:p w14:paraId="00798494" w14:textId="5A3C5EAA" w:rsidR="00AD46BD" w:rsidRDefault="00FB624A">
      <w:pPr>
        <w:pStyle w:val="1f0"/>
        <w:rPr>
          <w:rFonts w:asciiTheme="minorHAnsi" w:eastAsiaTheme="minorEastAsia" w:hAnsiTheme="minorHAnsi" w:cstheme="minorBidi"/>
          <w:kern w:val="0"/>
          <w:sz w:val="22"/>
          <w:szCs w:val="22"/>
          <w:lang w:eastAsia="ru-RU"/>
        </w:rPr>
      </w:pPr>
      <w:hyperlink w:anchor="_Toc181622095" w:history="1">
        <w:r w:rsidR="00AD46BD" w:rsidRPr="00CB6F0C">
          <w:rPr>
            <w:rStyle w:val="af9"/>
            <w:bCs/>
          </w:rPr>
          <w:t xml:space="preserve">1.4 </w:t>
        </w:r>
        <w:r w:rsidR="00AD46BD" w:rsidRPr="00CB6F0C">
          <w:rPr>
            <w:rStyle w:val="af9"/>
          </w:rPr>
          <w:t>Сведения о видах, назначении и наименованиях планируемых для размещения на территории поселения объектов федерального значения, объектов регионального значения, утвержденные документами территориального планирования Российской Федерации, документами территориального планирования субъекта Российской Федерации (их основные характеристики, местоположение, характеристики зон с особыми условиями использования территории в случае, если установление таких зон требуется в связи с размещением данных объектов).</w:t>
        </w:r>
        <w:r w:rsidR="00AD46BD">
          <w:rPr>
            <w:webHidden/>
          </w:rPr>
          <w:tab/>
        </w:r>
        <w:r w:rsidR="00AD46BD">
          <w:rPr>
            <w:webHidden/>
          </w:rPr>
          <w:fldChar w:fldCharType="begin"/>
        </w:r>
        <w:r w:rsidR="00AD46BD">
          <w:rPr>
            <w:webHidden/>
          </w:rPr>
          <w:instrText xml:space="preserve"> PAGEREF _Toc181622095 \h </w:instrText>
        </w:r>
        <w:r w:rsidR="00AD46BD">
          <w:rPr>
            <w:webHidden/>
          </w:rPr>
        </w:r>
        <w:r w:rsidR="00AD46BD">
          <w:rPr>
            <w:webHidden/>
          </w:rPr>
          <w:fldChar w:fldCharType="separate"/>
        </w:r>
        <w:r w:rsidR="001F1C0D">
          <w:rPr>
            <w:webHidden/>
          </w:rPr>
          <w:t>12</w:t>
        </w:r>
        <w:r w:rsidR="00AD46BD">
          <w:rPr>
            <w:webHidden/>
          </w:rPr>
          <w:fldChar w:fldCharType="end"/>
        </w:r>
      </w:hyperlink>
    </w:p>
    <w:p w14:paraId="50DFBFA9" w14:textId="54D024E1" w:rsidR="00AD46BD" w:rsidRDefault="00FB624A">
      <w:pPr>
        <w:pStyle w:val="1f0"/>
        <w:rPr>
          <w:rFonts w:asciiTheme="minorHAnsi" w:eastAsiaTheme="minorEastAsia" w:hAnsiTheme="minorHAnsi" w:cstheme="minorBidi"/>
          <w:kern w:val="0"/>
          <w:sz w:val="22"/>
          <w:szCs w:val="22"/>
          <w:lang w:eastAsia="ru-RU"/>
        </w:rPr>
      </w:pPr>
      <w:hyperlink w:anchor="_Toc181622096" w:history="1">
        <w:r w:rsidR="00AD46BD" w:rsidRPr="00CB6F0C">
          <w:rPr>
            <w:rStyle w:val="af9"/>
            <w:bCs/>
          </w:rPr>
          <w:t>1.4.1 Схемы территориального планирования Российской Федерации.</w:t>
        </w:r>
        <w:r w:rsidR="00AD46BD">
          <w:rPr>
            <w:webHidden/>
          </w:rPr>
          <w:tab/>
        </w:r>
        <w:r w:rsidR="00AD46BD">
          <w:rPr>
            <w:webHidden/>
          </w:rPr>
          <w:fldChar w:fldCharType="begin"/>
        </w:r>
        <w:r w:rsidR="00AD46BD">
          <w:rPr>
            <w:webHidden/>
          </w:rPr>
          <w:instrText xml:space="preserve"> PAGEREF _Toc181622096 \h </w:instrText>
        </w:r>
        <w:r w:rsidR="00AD46BD">
          <w:rPr>
            <w:webHidden/>
          </w:rPr>
        </w:r>
        <w:r w:rsidR="00AD46BD">
          <w:rPr>
            <w:webHidden/>
          </w:rPr>
          <w:fldChar w:fldCharType="separate"/>
        </w:r>
        <w:r w:rsidR="001F1C0D">
          <w:rPr>
            <w:webHidden/>
          </w:rPr>
          <w:t>12</w:t>
        </w:r>
        <w:r w:rsidR="00AD46BD">
          <w:rPr>
            <w:webHidden/>
          </w:rPr>
          <w:fldChar w:fldCharType="end"/>
        </w:r>
      </w:hyperlink>
    </w:p>
    <w:p w14:paraId="32C8A272" w14:textId="58DD8669" w:rsidR="00AD46BD" w:rsidRDefault="00FB624A">
      <w:pPr>
        <w:pStyle w:val="1f0"/>
        <w:rPr>
          <w:rFonts w:asciiTheme="minorHAnsi" w:eastAsiaTheme="minorEastAsia" w:hAnsiTheme="minorHAnsi" w:cstheme="minorBidi"/>
          <w:kern w:val="0"/>
          <w:sz w:val="22"/>
          <w:szCs w:val="22"/>
          <w:lang w:eastAsia="ru-RU"/>
        </w:rPr>
      </w:pPr>
      <w:hyperlink w:anchor="_Toc181622097" w:history="1">
        <w:r w:rsidR="00AD46BD" w:rsidRPr="00CB6F0C">
          <w:rPr>
            <w:rStyle w:val="af9"/>
            <w:bCs/>
          </w:rPr>
          <w:t>1.4.2 Схема территориального планирования Краснодарского края, утверждённая постановлением главы администрации (губернатора) Краснодарского края от 10 мая 2011 года №438 (в редакции от 30 декабря 2022 года №1053).</w:t>
        </w:r>
        <w:r w:rsidR="00AD46BD">
          <w:rPr>
            <w:webHidden/>
          </w:rPr>
          <w:tab/>
        </w:r>
        <w:r w:rsidR="00AD46BD">
          <w:rPr>
            <w:webHidden/>
          </w:rPr>
          <w:fldChar w:fldCharType="begin"/>
        </w:r>
        <w:r w:rsidR="00AD46BD">
          <w:rPr>
            <w:webHidden/>
          </w:rPr>
          <w:instrText xml:space="preserve"> PAGEREF _Toc181622097 \h </w:instrText>
        </w:r>
        <w:r w:rsidR="00AD46BD">
          <w:rPr>
            <w:webHidden/>
          </w:rPr>
        </w:r>
        <w:r w:rsidR="00AD46BD">
          <w:rPr>
            <w:webHidden/>
          </w:rPr>
          <w:fldChar w:fldCharType="separate"/>
        </w:r>
        <w:r w:rsidR="001F1C0D">
          <w:rPr>
            <w:webHidden/>
          </w:rPr>
          <w:t>13</w:t>
        </w:r>
        <w:r w:rsidR="00AD46BD">
          <w:rPr>
            <w:webHidden/>
          </w:rPr>
          <w:fldChar w:fldCharType="end"/>
        </w:r>
      </w:hyperlink>
    </w:p>
    <w:p w14:paraId="560CAB81" w14:textId="347B9A54" w:rsidR="00AD46BD" w:rsidRDefault="00FB624A">
      <w:pPr>
        <w:pStyle w:val="1f0"/>
        <w:rPr>
          <w:rFonts w:asciiTheme="minorHAnsi" w:eastAsiaTheme="minorEastAsia" w:hAnsiTheme="minorHAnsi" w:cstheme="minorBidi"/>
          <w:kern w:val="0"/>
          <w:sz w:val="22"/>
          <w:szCs w:val="22"/>
          <w:lang w:eastAsia="ru-RU"/>
        </w:rPr>
      </w:pPr>
      <w:hyperlink w:anchor="_Toc181622098" w:history="1">
        <w:r w:rsidR="00AD46BD" w:rsidRPr="00CB6F0C">
          <w:rPr>
            <w:rStyle w:val="af9"/>
            <w:bCs/>
          </w:rPr>
          <w:t>1.4.3 Схема территориального планирования Усть-Лабинского района Краснодарского края</w:t>
        </w:r>
        <w:r w:rsidR="00AD46BD">
          <w:rPr>
            <w:webHidden/>
          </w:rPr>
          <w:tab/>
        </w:r>
        <w:r w:rsidR="00AD46BD">
          <w:rPr>
            <w:webHidden/>
          </w:rPr>
          <w:fldChar w:fldCharType="begin"/>
        </w:r>
        <w:r w:rsidR="00AD46BD">
          <w:rPr>
            <w:webHidden/>
          </w:rPr>
          <w:instrText xml:space="preserve"> PAGEREF _Toc181622098 \h </w:instrText>
        </w:r>
        <w:r w:rsidR="00AD46BD">
          <w:rPr>
            <w:webHidden/>
          </w:rPr>
        </w:r>
        <w:r w:rsidR="00AD46BD">
          <w:rPr>
            <w:webHidden/>
          </w:rPr>
          <w:fldChar w:fldCharType="separate"/>
        </w:r>
        <w:r w:rsidR="001F1C0D">
          <w:rPr>
            <w:webHidden/>
          </w:rPr>
          <w:t>16</w:t>
        </w:r>
        <w:r w:rsidR="00AD46BD">
          <w:rPr>
            <w:webHidden/>
          </w:rPr>
          <w:fldChar w:fldCharType="end"/>
        </w:r>
      </w:hyperlink>
    </w:p>
    <w:p w14:paraId="3F1C67A1" w14:textId="3841651F" w:rsidR="00AD46BD" w:rsidRDefault="00FB624A">
      <w:pPr>
        <w:pStyle w:val="1f0"/>
        <w:rPr>
          <w:rFonts w:asciiTheme="minorHAnsi" w:eastAsiaTheme="minorEastAsia" w:hAnsiTheme="minorHAnsi" w:cstheme="minorBidi"/>
          <w:kern w:val="0"/>
          <w:sz w:val="22"/>
          <w:szCs w:val="22"/>
          <w:lang w:eastAsia="ru-RU"/>
        </w:rPr>
      </w:pPr>
      <w:hyperlink w:anchor="_Toc181622099" w:history="1">
        <w:r w:rsidR="00AD46BD" w:rsidRPr="00CB6F0C">
          <w:rPr>
            <w:rStyle w:val="af9"/>
            <w:bCs/>
          </w:rPr>
          <w:t>Обоснование выбранного варианта размещения объектов местного значения сельского поселения</w:t>
        </w:r>
        <w:r w:rsidR="00AD46BD">
          <w:rPr>
            <w:webHidden/>
          </w:rPr>
          <w:tab/>
        </w:r>
        <w:r w:rsidR="00AD46BD">
          <w:rPr>
            <w:webHidden/>
          </w:rPr>
          <w:fldChar w:fldCharType="begin"/>
        </w:r>
        <w:r w:rsidR="00AD46BD">
          <w:rPr>
            <w:webHidden/>
          </w:rPr>
          <w:instrText xml:space="preserve"> PAGEREF _Toc181622099 \h </w:instrText>
        </w:r>
        <w:r w:rsidR="00AD46BD">
          <w:rPr>
            <w:webHidden/>
          </w:rPr>
        </w:r>
        <w:r w:rsidR="00AD46BD">
          <w:rPr>
            <w:webHidden/>
          </w:rPr>
          <w:fldChar w:fldCharType="separate"/>
        </w:r>
        <w:r w:rsidR="001F1C0D">
          <w:rPr>
            <w:webHidden/>
          </w:rPr>
          <w:t>17</w:t>
        </w:r>
        <w:r w:rsidR="00AD46BD">
          <w:rPr>
            <w:webHidden/>
          </w:rPr>
          <w:fldChar w:fldCharType="end"/>
        </w:r>
      </w:hyperlink>
    </w:p>
    <w:p w14:paraId="3FC05751" w14:textId="3910B54F" w:rsidR="00AD46BD" w:rsidRDefault="00FB624A">
      <w:pPr>
        <w:pStyle w:val="1f0"/>
        <w:rPr>
          <w:rFonts w:asciiTheme="minorHAnsi" w:eastAsiaTheme="minorEastAsia" w:hAnsiTheme="minorHAnsi" w:cstheme="minorBidi"/>
          <w:kern w:val="0"/>
          <w:sz w:val="22"/>
          <w:szCs w:val="22"/>
          <w:lang w:eastAsia="ru-RU"/>
        </w:rPr>
      </w:pPr>
      <w:hyperlink w:anchor="_Toc181622100" w:history="1">
        <w:r w:rsidR="00AD46BD" w:rsidRPr="00CB6F0C">
          <w:rPr>
            <w:rStyle w:val="af9"/>
            <w:bCs/>
          </w:rPr>
          <w:t>2.1 Анализ использования территории сельского поселения</w:t>
        </w:r>
        <w:r w:rsidR="00AD46BD">
          <w:rPr>
            <w:webHidden/>
          </w:rPr>
          <w:tab/>
        </w:r>
        <w:r w:rsidR="00AD46BD">
          <w:rPr>
            <w:webHidden/>
          </w:rPr>
          <w:fldChar w:fldCharType="begin"/>
        </w:r>
        <w:r w:rsidR="00AD46BD">
          <w:rPr>
            <w:webHidden/>
          </w:rPr>
          <w:instrText xml:space="preserve"> PAGEREF _Toc181622100 \h </w:instrText>
        </w:r>
        <w:r w:rsidR="00AD46BD">
          <w:rPr>
            <w:webHidden/>
          </w:rPr>
        </w:r>
        <w:r w:rsidR="00AD46BD">
          <w:rPr>
            <w:webHidden/>
          </w:rPr>
          <w:fldChar w:fldCharType="separate"/>
        </w:r>
        <w:r w:rsidR="001F1C0D">
          <w:rPr>
            <w:webHidden/>
          </w:rPr>
          <w:t>17</w:t>
        </w:r>
        <w:r w:rsidR="00AD46BD">
          <w:rPr>
            <w:webHidden/>
          </w:rPr>
          <w:fldChar w:fldCharType="end"/>
        </w:r>
      </w:hyperlink>
    </w:p>
    <w:p w14:paraId="50E2915F" w14:textId="022DA940" w:rsidR="00AD46BD" w:rsidRDefault="00FB624A">
      <w:pPr>
        <w:pStyle w:val="1f0"/>
        <w:rPr>
          <w:rFonts w:asciiTheme="minorHAnsi" w:eastAsiaTheme="minorEastAsia" w:hAnsiTheme="minorHAnsi" w:cstheme="minorBidi"/>
          <w:kern w:val="0"/>
          <w:sz w:val="22"/>
          <w:szCs w:val="22"/>
          <w:lang w:eastAsia="ru-RU"/>
        </w:rPr>
      </w:pPr>
      <w:hyperlink w:anchor="_Toc181622101" w:history="1">
        <w:r w:rsidR="00AD46BD" w:rsidRPr="00CB6F0C">
          <w:rPr>
            <w:rStyle w:val="af9"/>
            <w:bCs/>
          </w:rPr>
          <w:t>2.1.1 Общая характеристика территории</w:t>
        </w:r>
        <w:r w:rsidR="00AD46BD">
          <w:rPr>
            <w:webHidden/>
          </w:rPr>
          <w:tab/>
        </w:r>
        <w:r w:rsidR="00AD46BD">
          <w:rPr>
            <w:webHidden/>
          </w:rPr>
          <w:fldChar w:fldCharType="begin"/>
        </w:r>
        <w:r w:rsidR="00AD46BD">
          <w:rPr>
            <w:webHidden/>
          </w:rPr>
          <w:instrText xml:space="preserve"> PAGEREF _Toc181622101 \h </w:instrText>
        </w:r>
        <w:r w:rsidR="00AD46BD">
          <w:rPr>
            <w:webHidden/>
          </w:rPr>
        </w:r>
        <w:r w:rsidR="00AD46BD">
          <w:rPr>
            <w:webHidden/>
          </w:rPr>
          <w:fldChar w:fldCharType="separate"/>
        </w:r>
        <w:r w:rsidR="001F1C0D">
          <w:rPr>
            <w:webHidden/>
          </w:rPr>
          <w:t>17</w:t>
        </w:r>
        <w:r w:rsidR="00AD46BD">
          <w:rPr>
            <w:webHidden/>
          </w:rPr>
          <w:fldChar w:fldCharType="end"/>
        </w:r>
      </w:hyperlink>
    </w:p>
    <w:p w14:paraId="1EEFC646" w14:textId="62B79305" w:rsidR="00AD46BD" w:rsidRDefault="00FB624A">
      <w:pPr>
        <w:pStyle w:val="1f0"/>
        <w:rPr>
          <w:rFonts w:asciiTheme="minorHAnsi" w:eastAsiaTheme="minorEastAsia" w:hAnsiTheme="minorHAnsi" w:cstheme="minorBidi"/>
          <w:kern w:val="0"/>
          <w:sz w:val="22"/>
          <w:szCs w:val="22"/>
          <w:lang w:eastAsia="ru-RU"/>
        </w:rPr>
      </w:pPr>
      <w:hyperlink w:anchor="_Toc181622102" w:history="1">
        <w:r w:rsidR="00AD46BD" w:rsidRPr="00CB6F0C">
          <w:rPr>
            <w:rStyle w:val="af9"/>
            <w:bCs/>
          </w:rPr>
          <w:t>2.1.1.1 Экономико-географическое положение</w:t>
        </w:r>
        <w:r w:rsidR="00AD46BD">
          <w:rPr>
            <w:webHidden/>
          </w:rPr>
          <w:tab/>
        </w:r>
        <w:r w:rsidR="00AD46BD">
          <w:rPr>
            <w:webHidden/>
          </w:rPr>
          <w:fldChar w:fldCharType="begin"/>
        </w:r>
        <w:r w:rsidR="00AD46BD">
          <w:rPr>
            <w:webHidden/>
          </w:rPr>
          <w:instrText xml:space="preserve"> PAGEREF _Toc181622102 \h </w:instrText>
        </w:r>
        <w:r w:rsidR="00AD46BD">
          <w:rPr>
            <w:webHidden/>
          </w:rPr>
        </w:r>
        <w:r w:rsidR="00AD46BD">
          <w:rPr>
            <w:webHidden/>
          </w:rPr>
          <w:fldChar w:fldCharType="separate"/>
        </w:r>
        <w:r w:rsidR="001F1C0D">
          <w:rPr>
            <w:webHidden/>
          </w:rPr>
          <w:t>17</w:t>
        </w:r>
        <w:r w:rsidR="00AD46BD">
          <w:rPr>
            <w:webHidden/>
          </w:rPr>
          <w:fldChar w:fldCharType="end"/>
        </w:r>
      </w:hyperlink>
    </w:p>
    <w:p w14:paraId="6F964052" w14:textId="6A0DB384" w:rsidR="00AD46BD" w:rsidRDefault="00FB624A">
      <w:pPr>
        <w:pStyle w:val="1f0"/>
        <w:rPr>
          <w:rFonts w:asciiTheme="minorHAnsi" w:eastAsiaTheme="minorEastAsia" w:hAnsiTheme="minorHAnsi" w:cstheme="minorBidi"/>
          <w:kern w:val="0"/>
          <w:sz w:val="22"/>
          <w:szCs w:val="22"/>
          <w:lang w:eastAsia="ru-RU"/>
        </w:rPr>
      </w:pPr>
      <w:hyperlink w:anchor="_Toc181622103" w:history="1">
        <w:r w:rsidR="00AD46BD" w:rsidRPr="00CB6F0C">
          <w:rPr>
            <w:rStyle w:val="af9"/>
            <w:bCs/>
          </w:rPr>
          <w:t>2.1.2 Природные условия и ресурсы территории</w:t>
        </w:r>
        <w:r w:rsidR="00AD46BD">
          <w:rPr>
            <w:webHidden/>
          </w:rPr>
          <w:tab/>
        </w:r>
        <w:r w:rsidR="00AD46BD">
          <w:rPr>
            <w:webHidden/>
          </w:rPr>
          <w:fldChar w:fldCharType="begin"/>
        </w:r>
        <w:r w:rsidR="00AD46BD">
          <w:rPr>
            <w:webHidden/>
          </w:rPr>
          <w:instrText xml:space="preserve"> PAGEREF _Toc181622103 \h </w:instrText>
        </w:r>
        <w:r w:rsidR="00AD46BD">
          <w:rPr>
            <w:webHidden/>
          </w:rPr>
        </w:r>
        <w:r w:rsidR="00AD46BD">
          <w:rPr>
            <w:webHidden/>
          </w:rPr>
          <w:fldChar w:fldCharType="separate"/>
        </w:r>
        <w:r w:rsidR="001F1C0D">
          <w:rPr>
            <w:webHidden/>
          </w:rPr>
          <w:t>19</w:t>
        </w:r>
        <w:r w:rsidR="00AD46BD">
          <w:rPr>
            <w:webHidden/>
          </w:rPr>
          <w:fldChar w:fldCharType="end"/>
        </w:r>
      </w:hyperlink>
    </w:p>
    <w:p w14:paraId="722E8245" w14:textId="497CDBE6" w:rsidR="00AD46BD" w:rsidRDefault="00FB624A">
      <w:pPr>
        <w:pStyle w:val="1f0"/>
        <w:rPr>
          <w:rFonts w:asciiTheme="minorHAnsi" w:eastAsiaTheme="minorEastAsia" w:hAnsiTheme="minorHAnsi" w:cstheme="minorBidi"/>
          <w:kern w:val="0"/>
          <w:sz w:val="22"/>
          <w:szCs w:val="22"/>
          <w:lang w:eastAsia="ru-RU"/>
        </w:rPr>
      </w:pPr>
      <w:hyperlink w:anchor="_Toc181622104" w:history="1">
        <w:r w:rsidR="00AD46BD" w:rsidRPr="00CB6F0C">
          <w:rPr>
            <w:rStyle w:val="af9"/>
            <w:bCs/>
          </w:rPr>
          <w:t>2.1.2.1 Климат</w:t>
        </w:r>
        <w:r w:rsidR="00AD46BD">
          <w:rPr>
            <w:webHidden/>
          </w:rPr>
          <w:tab/>
        </w:r>
        <w:r w:rsidR="00AD46BD">
          <w:rPr>
            <w:webHidden/>
          </w:rPr>
          <w:fldChar w:fldCharType="begin"/>
        </w:r>
        <w:r w:rsidR="00AD46BD">
          <w:rPr>
            <w:webHidden/>
          </w:rPr>
          <w:instrText xml:space="preserve"> PAGEREF _Toc181622104 \h </w:instrText>
        </w:r>
        <w:r w:rsidR="00AD46BD">
          <w:rPr>
            <w:webHidden/>
          </w:rPr>
        </w:r>
        <w:r w:rsidR="00AD46BD">
          <w:rPr>
            <w:webHidden/>
          </w:rPr>
          <w:fldChar w:fldCharType="separate"/>
        </w:r>
        <w:r w:rsidR="001F1C0D">
          <w:rPr>
            <w:webHidden/>
          </w:rPr>
          <w:t>19</w:t>
        </w:r>
        <w:r w:rsidR="00AD46BD">
          <w:rPr>
            <w:webHidden/>
          </w:rPr>
          <w:fldChar w:fldCharType="end"/>
        </w:r>
      </w:hyperlink>
    </w:p>
    <w:p w14:paraId="7D489443" w14:textId="3FF16342" w:rsidR="00AD46BD" w:rsidRDefault="00FB624A">
      <w:pPr>
        <w:pStyle w:val="1f0"/>
        <w:rPr>
          <w:rFonts w:asciiTheme="minorHAnsi" w:eastAsiaTheme="minorEastAsia" w:hAnsiTheme="minorHAnsi" w:cstheme="minorBidi"/>
          <w:kern w:val="0"/>
          <w:sz w:val="22"/>
          <w:szCs w:val="22"/>
          <w:lang w:eastAsia="ru-RU"/>
        </w:rPr>
      </w:pPr>
      <w:hyperlink w:anchor="_Toc181622105" w:history="1">
        <w:r w:rsidR="00AD46BD" w:rsidRPr="00CB6F0C">
          <w:rPr>
            <w:rStyle w:val="af9"/>
            <w:bCs/>
          </w:rPr>
          <w:t>2.1.2.2 Геологическое строение</w:t>
        </w:r>
        <w:r w:rsidR="00AD46BD">
          <w:rPr>
            <w:webHidden/>
          </w:rPr>
          <w:tab/>
        </w:r>
        <w:r w:rsidR="00AD46BD">
          <w:rPr>
            <w:webHidden/>
          </w:rPr>
          <w:fldChar w:fldCharType="begin"/>
        </w:r>
        <w:r w:rsidR="00AD46BD">
          <w:rPr>
            <w:webHidden/>
          </w:rPr>
          <w:instrText xml:space="preserve"> PAGEREF _Toc181622105 \h </w:instrText>
        </w:r>
        <w:r w:rsidR="00AD46BD">
          <w:rPr>
            <w:webHidden/>
          </w:rPr>
        </w:r>
        <w:r w:rsidR="00AD46BD">
          <w:rPr>
            <w:webHidden/>
          </w:rPr>
          <w:fldChar w:fldCharType="separate"/>
        </w:r>
        <w:r w:rsidR="001F1C0D">
          <w:rPr>
            <w:webHidden/>
          </w:rPr>
          <w:t>20</w:t>
        </w:r>
        <w:r w:rsidR="00AD46BD">
          <w:rPr>
            <w:webHidden/>
          </w:rPr>
          <w:fldChar w:fldCharType="end"/>
        </w:r>
      </w:hyperlink>
    </w:p>
    <w:p w14:paraId="646CD0A3" w14:textId="79425B4F" w:rsidR="00AD46BD" w:rsidRDefault="00FB624A">
      <w:pPr>
        <w:pStyle w:val="1f0"/>
        <w:rPr>
          <w:rFonts w:asciiTheme="minorHAnsi" w:eastAsiaTheme="minorEastAsia" w:hAnsiTheme="minorHAnsi" w:cstheme="minorBidi"/>
          <w:kern w:val="0"/>
          <w:sz w:val="22"/>
          <w:szCs w:val="22"/>
          <w:lang w:eastAsia="ru-RU"/>
        </w:rPr>
      </w:pPr>
      <w:hyperlink w:anchor="_Toc181622106" w:history="1">
        <w:r w:rsidR="00AD46BD" w:rsidRPr="00CB6F0C">
          <w:rPr>
            <w:rStyle w:val="af9"/>
            <w:b/>
            <w:bCs/>
          </w:rPr>
          <w:t>2.1.2.3 Гидрогеологические условия</w:t>
        </w:r>
        <w:r w:rsidR="00AD46BD">
          <w:rPr>
            <w:webHidden/>
          </w:rPr>
          <w:tab/>
        </w:r>
        <w:r w:rsidR="00AD46BD">
          <w:rPr>
            <w:webHidden/>
          </w:rPr>
          <w:fldChar w:fldCharType="begin"/>
        </w:r>
        <w:r w:rsidR="00AD46BD">
          <w:rPr>
            <w:webHidden/>
          </w:rPr>
          <w:instrText xml:space="preserve"> PAGEREF _Toc181622106 \h </w:instrText>
        </w:r>
        <w:r w:rsidR="00AD46BD">
          <w:rPr>
            <w:webHidden/>
          </w:rPr>
        </w:r>
        <w:r w:rsidR="00AD46BD">
          <w:rPr>
            <w:webHidden/>
          </w:rPr>
          <w:fldChar w:fldCharType="separate"/>
        </w:r>
        <w:r w:rsidR="001F1C0D">
          <w:rPr>
            <w:webHidden/>
          </w:rPr>
          <w:t>20</w:t>
        </w:r>
        <w:r w:rsidR="00AD46BD">
          <w:rPr>
            <w:webHidden/>
          </w:rPr>
          <w:fldChar w:fldCharType="end"/>
        </w:r>
      </w:hyperlink>
    </w:p>
    <w:p w14:paraId="3D8CF89F" w14:textId="0729B3A8" w:rsidR="00AD46BD" w:rsidRDefault="00FB624A">
      <w:pPr>
        <w:pStyle w:val="1f0"/>
        <w:rPr>
          <w:rFonts w:asciiTheme="minorHAnsi" w:eastAsiaTheme="minorEastAsia" w:hAnsiTheme="minorHAnsi" w:cstheme="minorBidi"/>
          <w:kern w:val="0"/>
          <w:sz w:val="22"/>
          <w:szCs w:val="22"/>
          <w:lang w:eastAsia="ru-RU"/>
        </w:rPr>
      </w:pPr>
      <w:hyperlink w:anchor="_Toc181622107" w:history="1">
        <w:r w:rsidR="00AD46BD" w:rsidRPr="00CB6F0C">
          <w:rPr>
            <w:rStyle w:val="af9"/>
          </w:rPr>
          <w:t>2.1.2.4 Растительность и почвенный покров</w:t>
        </w:r>
        <w:r w:rsidR="00AD46BD">
          <w:rPr>
            <w:webHidden/>
          </w:rPr>
          <w:tab/>
        </w:r>
        <w:r w:rsidR="00AD46BD">
          <w:rPr>
            <w:webHidden/>
          </w:rPr>
          <w:fldChar w:fldCharType="begin"/>
        </w:r>
        <w:r w:rsidR="00AD46BD">
          <w:rPr>
            <w:webHidden/>
          </w:rPr>
          <w:instrText xml:space="preserve"> PAGEREF _Toc181622107 \h </w:instrText>
        </w:r>
        <w:r w:rsidR="00AD46BD">
          <w:rPr>
            <w:webHidden/>
          </w:rPr>
        </w:r>
        <w:r w:rsidR="00AD46BD">
          <w:rPr>
            <w:webHidden/>
          </w:rPr>
          <w:fldChar w:fldCharType="separate"/>
        </w:r>
        <w:r w:rsidR="001F1C0D">
          <w:rPr>
            <w:webHidden/>
          </w:rPr>
          <w:t>20</w:t>
        </w:r>
        <w:r w:rsidR="00AD46BD">
          <w:rPr>
            <w:webHidden/>
          </w:rPr>
          <w:fldChar w:fldCharType="end"/>
        </w:r>
      </w:hyperlink>
    </w:p>
    <w:p w14:paraId="642ACBD1" w14:textId="303BFBB4" w:rsidR="00AD46BD" w:rsidRDefault="00FB624A">
      <w:pPr>
        <w:pStyle w:val="1f0"/>
        <w:rPr>
          <w:rFonts w:asciiTheme="minorHAnsi" w:eastAsiaTheme="minorEastAsia" w:hAnsiTheme="minorHAnsi" w:cstheme="minorBidi"/>
          <w:kern w:val="0"/>
          <w:sz w:val="22"/>
          <w:szCs w:val="22"/>
          <w:lang w:eastAsia="ru-RU"/>
        </w:rPr>
      </w:pPr>
      <w:hyperlink w:anchor="_Toc181622108" w:history="1">
        <w:r w:rsidR="00AD46BD" w:rsidRPr="00CB6F0C">
          <w:rPr>
            <w:rStyle w:val="af9"/>
          </w:rPr>
          <w:t>Лесной фонд</w:t>
        </w:r>
        <w:r w:rsidR="00AD46BD">
          <w:rPr>
            <w:webHidden/>
          </w:rPr>
          <w:tab/>
        </w:r>
        <w:r w:rsidR="00AD46BD">
          <w:rPr>
            <w:webHidden/>
          </w:rPr>
          <w:fldChar w:fldCharType="begin"/>
        </w:r>
        <w:r w:rsidR="00AD46BD">
          <w:rPr>
            <w:webHidden/>
          </w:rPr>
          <w:instrText xml:space="preserve"> PAGEREF _Toc181622108 \h </w:instrText>
        </w:r>
        <w:r w:rsidR="00AD46BD">
          <w:rPr>
            <w:webHidden/>
          </w:rPr>
        </w:r>
        <w:r w:rsidR="00AD46BD">
          <w:rPr>
            <w:webHidden/>
          </w:rPr>
          <w:fldChar w:fldCharType="separate"/>
        </w:r>
        <w:r w:rsidR="001F1C0D">
          <w:rPr>
            <w:webHidden/>
          </w:rPr>
          <w:t>23</w:t>
        </w:r>
        <w:r w:rsidR="00AD46BD">
          <w:rPr>
            <w:webHidden/>
          </w:rPr>
          <w:fldChar w:fldCharType="end"/>
        </w:r>
      </w:hyperlink>
    </w:p>
    <w:p w14:paraId="58DA0BE2" w14:textId="36ACBDFA" w:rsidR="00AD46BD" w:rsidRDefault="00FB624A">
      <w:pPr>
        <w:pStyle w:val="1f0"/>
        <w:rPr>
          <w:rFonts w:asciiTheme="minorHAnsi" w:eastAsiaTheme="minorEastAsia" w:hAnsiTheme="minorHAnsi" w:cstheme="minorBidi"/>
          <w:kern w:val="0"/>
          <w:sz w:val="22"/>
          <w:szCs w:val="22"/>
          <w:lang w:eastAsia="ru-RU"/>
        </w:rPr>
      </w:pPr>
      <w:hyperlink w:anchor="_Toc181622109" w:history="1">
        <w:r w:rsidR="00AD46BD" w:rsidRPr="00CB6F0C">
          <w:rPr>
            <w:rStyle w:val="af9"/>
            <w:bCs/>
          </w:rPr>
          <w:t>2.1.2.5 Территориальный анализ инженерно-геологических условий с выявлением опасных геологических процессов и предложениями по инженерно-строительному районированию</w:t>
        </w:r>
        <w:r w:rsidR="00AD46BD">
          <w:rPr>
            <w:webHidden/>
          </w:rPr>
          <w:tab/>
        </w:r>
        <w:r w:rsidR="00AD46BD">
          <w:rPr>
            <w:webHidden/>
          </w:rPr>
          <w:fldChar w:fldCharType="begin"/>
        </w:r>
        <w:r w:rsidR="00AD46BD">
          <w:rPr>
            <w:webHidden/>
          </w:rPr>
          <w:instrText xml:space="preserve"> PAGEREF _Toc181622109 \h </w:instrText>
        </w:r>
        <w:r w:rsidR="00AD46BD">
          <w:rPr>
            <w:webHidden/>
          </w:rPr>
        </w:r>
        <w:r w:rsidR="00AD46BD">
          <w:rPr>
            <w:webHidden/>
          </w:rPr>
          <w:fldChar w:fldCharType="separate"/>
        </w:r>
        <w:r w:rsidR="001F1C0D">
          <w:rPr>
            <w:webHidden/>
          </w:rPr>
          <w:t>23</w:t>
        </w:r>
        <w:r w:rsidR="00AD46BD">
          <w:rPr>
            <w:webHidden/>
          </w:rPr>
          <w:fldChar w:fldCharType="end"/>
        </w:r>
      </w:hyperlink>
    </w:p>
    <w:p w14:paraId="4006B9B7" w14:textId="03EA6B6B" w:rsidR="00AD46BD" w:rsidRDefault="00FB624A">
      <w:pPr>
        <w:pStyle w:val="1f0"/>
        <w:tabs>
          <w:tab w:val="left" w:pos="1100"/>
        </w:tabs>
        <w:rPr>
          <w:rFonts w:asciiTheme="minorHAnsi" w:eastAsiaTheme="minorEastAsia" w:hAnsiTheme="minorHAnsi" w:cstheme="minorBidi"/>
          <w:kern w:val="0"/>
          <w:sz w:val="22"/>
          <w:szCs w:val="22"/>
          <w:lang w:eastAsia="ru-RU"/>
        </w:rPr>
      </w:pPr>
      <w:hyperlink w:anchor="_Toc181622110" w:history="1">
        <w:r w:rsidR="00AD46BD" w:rsidRPr="00CB6F0C">
          <w:rPr>
            <w:rStyle w:val="af9"/>
          </w:rPr>
          <w:t>2.1.2.6.</w:t>
        </w:r>
        <w:r w:rsidR="00AD46BD">
          <w:rPr>
            <w:rFonts w:asciiTheme="minorHAnsi" w:eastAsiaTheme="minorEastAsia" w:hAnsiTheme="minorHAnsi" w:cstheme="minorBidi"/>
            <w:kern w:val="0"/>
            <w:sz w:val="22"/>
            <w:szCs w:val="22"/>
            <w:lang w:eastAsia="ru-RU"/>
          </w:rPr>
          <w:tab/>
        </w:r>
        <w:r w:rsidR="00AD46BD" w:rsidRPr="00CB6F0C">
          <w:rPr>
            <w:rStyle w:val="af9"/>
          </w:rPr>
          <w:t>Животный мир</w:t>
        </w:r>
        <w:r w:rsidR="00AD46BD">
          <w:rPr>
            <w:webHidden/>
          </w:rPr>
          <w:tab/>
        </w:r>
        <w:r w:rsidR="00AD46BD">
          <w:rPr>
            <w:webHidden/>
          </w:rPr>
          <w:fldChar w:fldCharType="begin"/>
        </w:r>
        <w:r w:rsidR="00AD46BD">
          <w:rPr>
            <w:webHidden/>
          </w:rPr>
          <w:instrText xml:space="preserve"> PAGEREF _Toc181622110 \h </w:instrText>
        </w:r>
        <w:r w:rsidR="00AD46BD">
          <w:rPr>
            <w:webHidden/>
          </w:rPr>
        </w:r>
        <w:r w:rsidR="00AD46BD">
          <w:rPr>
            <w:webHidden/>
          </w:rPr>
          <w:fldChar w:fldCharType="separate"/>
        </w:r>
        <w:r w:rsidR="001F1C0D">
          <w:rPr>
            <w:webHidden/>
          </w:rPr>
          <w:t>30</w:t>
        </w:r>
        <w:r w:rsidR="00AD46BD">
          <w:rPr>
            <w:webHidden/>
          </w:rPr>
          <w:fldChar w:fldCharType="end"/>
        </w:r>
      </w:hyperlink>
    </w:p>
    <w:p w14:paraId="5D0F6870" w14:textId="666BD900" w:rsidR="00AD46BD" w:rsidRDefault="00FB624A">
      <w:pPr>
        <w:pStyle w:val="1f0"/>
        <w:rPr>
          <w:rFonts w:asciiTheme="minorHAnsi" w:eastAsiaTheme="minorEastAsia" w:hAnsiTheme="minorHAnsi" w:cstheme="minorBidi"/>
          <w:kern w:val="0"/>
          <w:sz w:val="22"/>
          <w:szCs w:val="22"/>
          <w:lang w:eastAsia="ru-RU"/>
        </w:rPr>
      </w:pPr>
      <w:hyperlink w:anchor="_Toc181622111" w:history="1">
        <w:r w:rsidR="00AD46BD" w:rsidRPr="00CB6F0C">
          <w:rPr>
            <w:rStyle w:val="af9"/>
          </w:rPr>
          <w:t>2.1.3. Особо охраняемые природные территории</w:t>
        </w:r>
        <w:r w:rsidR="00AD46BD">
          <w:rPr>
            <w:webHidden/>
          </w:rPr>
          <w:tab/>
        </w:r>
        <w:r w:rsidR="00AD46BD">
          <w:rPr>
            <w:webHidden/>
          </w:rPr>
          <w:fldChar w:fldCharType="begin"/>
        </w:r>
        <w:r w:rsidR="00AD46BD">
          <w:rPr>
            <w:webHidden/>
          </w:rPr>
          <w:instrText xml:space="preserve"> PAGEREF _Toc181622111 \h </w:instrText>
        </w:r>
        <w:r w:rsidR="00AD46BD">
          <w:rPr>
            <w:webHidden/>
          </w:rPr>
        </w:r>
        <w:r w:rsidR="00AD46BD">
          <w:rPr>
            <w:webHidden/>
          </w:rPr>
          <w:fldChar w:fldCharType="separate"/>
        </w:r>
        <w:r w:rsidR="001F1C0D">
          <w:rPr>
            <w:webHidden/>
          </w:rPr>
          <w:t>32</w:t>
        </w:r>
        <w:r w:rsidR="00AD46BD">
          <w:rPr>
            <w:webHidden/>
          </w:rPr>
          <w:fldChar w:fldCharType="end"/>
        </w:r>
      </w:hyperlink>
    </w:p>
    <w:p w14:paraId="33266B0D" w14:textId="24FE50E7" w:rsidR="00AD46BD" w:rsidRDefault="00FB624A">
      <w:pPr>
        <w:pStyle w:val="1f0"/>
        <w:rPr>
          <w:rFonts w:asciiTheme="minorHAnsi" w:eastAsiaTheme="minorEastAsia" w:hAnsiTheme="minorHAnsi" w:cstheme="minorBidi"/>
          <w:kern w:val="0"/>
          <w:sz w:val="22"/>
          <w:szCs w:val="22"/>
          <w:lang w:eastAsia="ru-RU"/>
        </w:rPr>
      </w:pPr>
      <w:hyperlink w:anchor="_Toc181622112" w:history="1">
        <w:r w:rsidR="00AD46BD" w:rsidRPr="00CB6F0C">
          <w:rPr>
            <w:rStyle w:val="af9"/>
            <w:bCs/>
          </w:rPr>
          <w:t>2.1.4. Объекты культурного наследия</w:t>
        </w:r>
        <w:r w:rsidR="00AD46BD">
          <w:rPr>
            <w:webHidden/>
          </w:rPr>
          <w:tab/>
        </w:r>
        <w:r w:rsidR="00AD46BD">
          <w:rPr>
            <w:webHidden/>
          </w:rPr>
          <w:fldChar w:fldCharType="begin"/>
        </w:r>
        <w:r w:rsidR="00AD46BD">
          <w:rPr>
            <w:webHidden/>
          </w:rPr>
          <w:instrText xml:space="preserve"> PAGEREF _Toc181622112 \h </w:instrText>
        </w:r>
        <w:r w:rsidR="00AD46BD">
          <w:rPr>
            <w:webHidden/>
          </w:rPr>
        </w:r>
        <w:r w:rsidR="00AD46BD">
          <w:rPr>
            <w:webHidden/>
          </w:rPr>
          <w:fldChar w:fldCharType="separate"/>
        </w:r>
        <w:r w:rsidR="001F1C0D">
          <w:rPr>
            <w:webHidden/>
          </w:rPr>
          <w:t>32</w:t>
        </w:r>
        <w:r w:rsidR="00AD46BD">
          <w:rPr>
            <w:webHidden/>
          </w:rPr>
          <w:fldChar w:fldCharType="end"/>
        </w:r>
      </w:hyperlink>
    </w:p>
    <w:p w14:paraId="63E5ADCF" w14:textId="73C5EC29" w:rsidR="00AD46BD" w:rsidRDefault="00FB624A">
      <w:pPr>
        <w:pStyle w:val="1f0"/>
        <w:rPr>
          <w:rFonts w:asciiTheme="minorHAnsi" w:eastAsiaTheme="minorEastAsia" w:hAnsiTheme="minorHAnsi" w:cstheme="minorBidi"/>
          <w:kern w:val="0"/>
          <w:sz w:val="22"/>
          <w:szCs w:val="22"/>
          <w:lang w:eastAsia="ru-RU"/>
        </w:rPr>
      </w:pPr>
      <w:hyperlink w:anchor="_Toc181622113" w:history="1">
        <w:r w:rsidR="00AD46BD" w:rsidRPr="00CB6F0C">
          <w:rPr>
            <w:rStyle w:val="af9"/>
            <w:bCs/>
          </w:rPr>
          <w:t>2.1.4.1 Предложения мероприятий по охране и использованию объектов культурного наследия</w:t>
        </w:r>
        <w:r w:rsidR="00AD46BD">
          <w:rPr>
            <w:webHidden/>
          </w:rPr>
          <w:tab/>
        </w:r>
        <w:r w:rsidR="00AD46BD">
          <w:rPr>
            <w:webHidden/>
          </w:rPr>
          <w:fldChar w:fldCharType="begin"/>
        </w:r>
        <w:r w:rsidR="00AD46BD">
          <w:rPr>
            <w:webHidden/>
          </w:rPr>
          <w:instrText xml:space="preserve"> PAGEREF _Toc181622113 \h </w:instrText>
        </w:r>
        <w:r w:rsidR="00AD46BD">
          <w:rPr>
            <w:webHidden/>
          </w:rPr>
        </w:r>
        <w:r w:rsidR="00AD46BD">
          <w:rPr>
            <w:webHidden/>
          </w:rPr>
          <w:fldChar w:fldCharType="separate"/>
        </w:r>
        <w:r w:rsidR="001F1C0D">
          <w:rPr>
            <w:webHidden/>
          </w:rPr>
          <w:t>51</w:t>
        </w:r>
        <w:r w:rsidR="00AD46BD">
          <w:rPr>
            <w:webHidden/>
          </w:rPr>
          <w:fldChar w:fldCharType="end"/>
        </w:r>
      </w:hyperlink>
    </w:p>
    <w:p w14:paraId="7D49C11A" w14:textId="42C72708" w:rsidR="00AD46BD" w:rsidRDefault="00FB624A">
      <w:pPr>
        <w:pStyle w:val="1f0"/>
        <w:rPr>
          <w:rFonts w:asciiTheme="minorHAnsi" w:eastAsiaTheme="minorEastAsia" w:hAnsiTheme="minorHAnsi" w:cstheme="minorBidi"/>
          <w:kern w:val="0"/>
          <w:sz w:val="22"/>
          <w:szCs w:val="22"/>
          <w:lang w:eastAsia="ru-RU"/>
        </w:rPr>
      </w:pPr>
      <w:hyperlink w:anchor="_Toc181622114" w:history="1">
        <w:r w:rsidR="00AD46BD" w:rsidRPr="00CB6F0C">
          <w:rPr>
            <w:rStyle w:val="af9"/>
            <w:bCs/>
          </w:rPr>
          <w:t>2.1.5 Комплексная оценка и информация об основных проблемах развития территории</w:t>
        </w:r>
        <w:r w:rsidR="00AD46BD">
          <w:rPr>
            <w:webHidden/>
          </w:rPr>
          <w:tab/>
        </w:r>
        <w:r w:rsidR="00AD46BD">
          <w:rPr>
            <w:webHidden/>
          </w:rPr>
          <w:fldChar w:fldCharType="begin"/>
        </w:r>
        <w:r w:rsidR="00AD46BD">
          <w:rPr>
            <w:webHidden/>
          </w:rPr>
          <w:instrText xml:space="preserve"> PAGEREF _Toc181622114 \h </w:instrText>
        </w:r>
        <w:r w:rsidR="00AD46BD">
          <w:rPr>
            <w:webHidden/>
          </w:rPr>
        </w:r>
        <w:r w:rsidR="00AD46BD">
          <w:rPr>
            <w:webHidden/>
          </w:rPr>
          <w:fldChar w:fldCharType="separate"/>
        </w:r>
        <w:r w:rsidR="001F1C0D">
          <w:rPr>
            <w:webHidden/>
          </w:rPr>
          <w:t>55</w:t>
        </w:r>
        <w:r w:rsidR="00AD46BD">
          <w:rPr>
            <w:webHidden/>
          </w:rPr>
          <w:fldChar w:fldCharType="end"/>
        </w:r>
      </w:hyperlink>
    </w:p>
    <w:p w14:paraId="1181F9A9" w14:textId="0AC95BD0" w:rsidR="00AD46BD" w:rsidRDefault="00FB624A">
      <w:pPr>
        <w:pStyle w:val="1f0"/>
        <w:rPr>
          <w:rFonts w:asciiTheme="minorHAnsi" w:eastAsiaTheme="minorEastAsia" w:hAnsiTheme="minorHAnsi" w:cstheme="minorBidi"/>
          <w:kern w:val="0"/>
          <w:sz w:val="22"/>
          <w:szCs w:val="22"/>
          <w:lang w:eastAsia="ru-RU"/>
        </w:rPr>
      </w:pPr>
      <w:hyperlink w:anchor="_Toc181622115" w:history="1">
        <w:r w:rsidR="00AD46BD" w:rsidRPr="00CB6F0C">
          <w:rPr>
            <w:rStyle w:val="af9"/>
            <w:b/>
          </w:rPr>
          <w:t>2.1.5.1 Местоположение муниципального района в региональной системе расселения</w:t>
        </w:r>
        <w:r w:rsidR="00AD46BD">
          <w:rPr>
            <w:webHidden/>
          </w:rPr>
          <w:tab/>
        </w:r>
        <w:r w:rsidR="00AD46BD">
          <w:rPr>
            <w:webHidden/>
          </w:rPr>
          <w:fldChar w:fldCharType="begin"/>
        </w:r>
        <w:r w:rsidR="00AD46BD">
          <w:rPr>
            <w:webHidden/>
          </w:rPr>
          <w:instrText xml:space="preserve"> PAGEREF _Toc181622115 \h </w:instrText>
        </w:r>
        <w:r w:rsidR="00AD46BD">
          <w:rPr>
            <w:webHidden/>
          </w:rPr>
        </w:r>
        <w:r w:rsidR="00AD46BD">
          <w:rPr>
            <w:webHidden/>
          </w:rPr>
          <w:fldChar w:fldCharType="separate"/>
        </w:r>
        <w:r w:rsidR="001F1C0D">
          <w:rPr>
            <w:webHidden/>
          </w:rPr>
          <w:t>55</w:t>
        </w:r>
        <w:r w:rsidR="00AD46BD">
          <w:rPr>
            <w:webHidden/>
          </w:rPr>
          <w:fldChar w:fldCharType="end"/>
        </w:r>
      </w:hyperlink>
    </w:p>
    <w:p w14:paraId="42537B92" w14:textId="7E0EDA86" w:rsidR="00AD46BD" w:rsidRDefault="00FB624A">
      <w:pPr>
        <w:pStyle w:val="1f0"/>
        <w:rPr>
          <w:rFonts w:asciiTheme="minorHAnsi" w:eastAsiaTheme="minorEastAsia" w:hAnsiTheme="minorHAnsi" w:cstheme="minorBidi"/>
          <w:kern w:val="0"/>
          <w:sz w:val="22"/>
          <w:szCs w:val="22"/>
          <w:lang w:eastAsia="ru-RU"/>
        </w:rPr>
      </w:pPr>
      <w:hyperlink w:anchor="_Toc181622116" w:history="1">
        <w:r w:rsidR="00AD46BD" w:rsidRPr="00CB6F0C">
          <w:rPr>
            <w:rStyle w:val="af9"/>
            <w:bCs/>
          </w:rPr>
          <w:t>2.1.5.1 Планировочная структура территории</w:t>
        </w:r>
        <w:r w:rsidR="00AD46BD">
          <w:rPr>
            <w:webHidden/>
          </w:rPr>
          <w:tab/>
        </w:r>
        <w:r w:rsidR="00AD46BD">
          <w:rPr>
            <w:webHidden/>
          </w:rPr>
          <w:fldChar w:fldCharType="begin"/>
        </w:r>
        <w:r w:rsidR="00AD46BD">
          <w:rPr>
            <w:webHidden/>
          </w:rPr>
          <w:instrText xml:space="preserve"> PAGEREF _Toc181622116 \h </w:instrText>
        </w:r>
        <w:r w:rsidR="00AD46BD">
          <w:rPr>
            <w:webHidden/>
          </w:rPr>
        </w:r>
        <w:r w:rsidR="00AD46BD">
          <w:rPr>
            <w:webHidden/>
          </w:rPr>
          <w:fldChar w:fldCharType="separate"/>
        </w:r>
        <w:r w:rsidR="001F1C0D">
          <w:rPr>
            <w:webHidden/>
          </w:rPr>
          <w:t>56</w:t>
        </w:r>
        <w:r w:rsidR="00AD46BD">
          <w:rPr>
            <w:webHidden/>
          </w:rPr>
          <w:fldChar w:fldCharType="end"/>
        </w:r>
      </w:hyperlink>
    </w:p>
    <w:p w14:paraId="17B86C34" w14:textId="0792BE8C" w:rsidR="00AD46BD" w:rsidRDefault="00FB624A">
      <w:pPr>
        <w:pStyle w:val="1f0"/>
        <w:rPr>
          <w:rFonts w:asciiTheme="minorHAnsi" w:eastAsiaTheme="minorEastAsia" w:hAnsiTheme="minorHAnsi" w:cstheme="minorBidi"/>
          <w:kern w:val="0"/>
          <w:sz w:val="22"/>
          <w:szCs w:val="22"/>
          <w:lang w:eastAsia="ru-RU"/>
        </w:rPr>
      </w:pPr>
      <w:hyperlink w:anchor="_Toc181622117" w:history="1">
        <w:r w:rsidR="00AD46BD" w:rsidRPr="00CB6F0C">
          <w:rPr>
            <w:rStyle w:val="af9"/>
            <w:bCs/>
          </w:rPr>
          <w:t>2.1.5.2 Население и трудовые ресурсы</w:t>
        </w:r>
        <w:r w:rsidR="00AD46BD">
          <w:rPr>
            <w:webHidden/>
          </w:rPr>
          <w:tab/>
        </w:r>
        <w:r w:rsidR="00AD46BD">
          <w:rPr>
            <w:webHidden/>
          </w:rPr>
          <w:fldChar w:fldCharType="begin"/>
        </w:r>
        <w:r w:rsidR="00AD46BD">
          <w:rPr>
            <w:webHidden/>
          </w:rPr>
          <w:instrText xml:space="preserve"> PAGEREF _Toc181622117 \h </w:instrText>
        </w:r>
        <w:r w:rsidR="00AD46BD">
          <w:rPr>
            <w:webHidden/>
          </w:rPr>
        </w:r>
        <w:r w:rsidR="00AD46BD">
          <w:rPr>
            <w:webHidden/>
          </w:rPr>
          <w:fldChar w:fldCharType="separate"/>
        </w:r>
        <w:r w:rsidR="001F1C0D">
          <w:rPr>
            <w:webHidden/>
          </w:rPr>
          <w:t>57</w:t>
        </w:r>
        <w:r w:rsidR="00AD46BD">
          <w:rPr>
            <w:webHidden/>
          </w:rPr>
          <w:fldChar w:fldCharType="end"/>
        </w:r>
      </w:hyperlink>
    </w:p>
    <w:p w14:paraId="191BCA67" w14:textId="5ABF81D5" w:rsidR="00AD46BD" w:rsidRDefault="00FB624A">
      <w:pPr>
        <w:pStyle w:val="1f0"/>
        <w:rPr>
          <w:rFonts w:asciiTheme="minorHAnsi" w:eastAsiaTheme="minorEastAsia" w:hAnsiTheme="minorHAnsi" w:cstheme="minorBidi"/>
          <w:kern w:val="0"/>
          <w:sz w:val="22"/>
          <w:szCs w:val="22"/>
          <w:lang w:eastAsia="ru-RU"/>
        </w:rPr>
      </w:pPr>
      <w:hyperlink w:anchor="_Toc181622118" w:history="1">
        <w:r w:rsidR="00AD46BD" w:rsidRPr="00CB6F0C">
          <w:rPr>
            <w:rStyle w:val="af9"/>
            <w:bCs/>
          </w:rPr>
          <w:t>2.1.5.3 Анализ развития основных отраслей экономики</w:t>
        </w:r>
        <w:r w:rsidR="00AD46BD">
          <w:rPr>
            <w:webHidden/>
          </w:rPr>
          <w:tab/>
        </w:r>
        <w:r w:rsidR="00AD46BD">
          <w:rPr>
            <w:webHidden/>
          </w:rPr>
          <w:fldChar w:fldCharType="begin"/>
        </w:r>
        <w:r w:rsidR="00AD46BD">
          <w:rPr>
            <w:webHidden/>
          </w:rPr>
          <w:instrText xml:space="preserve"> PAGEREF _Toc181622118 \h </w:instrText>
        </w:r>
        <w:r w:rsidR="00AD46BD">
          <w:rPr>
            <w:webHidden/>
          </w:rPr>
        </w:r>
        <w:r w:rsidR="00AD46BD">
          <w:rPr>
            <w:webHidden/>
          </w:rPr>
          <w:fldChar w:fldCharType="separate"/>
        </w:r>
        <w:r w:rsidR="001F1C0D">
          <w:rPr>
            <w:webHidden/>
          </w:rPr>
          <w:t>59</w:t>
        </w:r>
        <w:r w:rsidR="00AD46BD">
          <w:rPr>
            <w:webHidden/>
          </w:rPr>
          <w:fldChar w:fldCharType="end"/>
        </w:r>
      </w:hyperlink>
    </w:p>
    <w:p w14:paraId="5A309E25" w14:textId="6CD6B4DF" w:rsidR="00AD46BD" w:rsidRDefault="00FB624A">
      <w:pPr>
        <w:pStyle w:val="1f0"/>
        <w:rPr>
          <w:rFonts w:asciiTheme="minorHAnsi" w:eastAsiaTheme="minorEastAsia" w:hAnsiTheme="minorHAnsi" w:cstheme="minorBidi"/>
          <w:kern w:val="0"/>
          <w:sz w:val="22"/>
          <w:szCs w:val="22"/>
          <w:lang w:eastAsia="ru-RU"/>
        </w:rPr>
      </w:pPr>
      <w:hyperlink w:anchor="_Toc181622119" w:history="1">
        <w:r w:rsidR="00AD46BD" w:rsidRPr="00CB6F0C">
          <w:rPr>
            <w:rStyle w:val="af9"/>
            <w:bCs/>
          </w:rPr>
          <w:t>2.1.5.4 Жилищный фонд и жилищное строительство</w:t>
        </w:r>
        <w:r w:rsidR="00AD46BD">
          <w:rPr>
            <w:webHidden/>
          </w:rPr>
          <w:tab/>
        </w:r>
        <w:r w:rsidR="00AD46BD">
          <w:rPr>
            <w:webHidden/>
          </w:rPr>
          <w:fldChar w:fldCharType="begin"/>
        </w:r>
        <w:r w:rsidR="00AD46BD">
          <w:rPr>
            <w:webHidden/>
          </w:rPr>
          <w:instrText xml:space="preserve"> PAGEREF _Toc181622119 \h </w:instrText>
        </w:r>
        <w:r w:rsidR="00AD46BD">
          <w:rPr>
            <w:webHidden/>
          </w:rPr>
        </w:r>
        <w:r w:rsidR="00AD46BD">
          <w:rPr>
            <w:webHidden/>
          </w:rPr>
          <w:fldChar w:fldCharType="separate"/>
        </w:r>
        <w:r w:rsidR="001F1C0D">
          <w:rPr>
            <w:webHidden/>
          </w:rPr>
          <w:t>62</w:t>
        </w:r>
        <w:r w:rsidR="00AD46BD">
          <w:rPr>
            <w:webHidden/>
          </w:rPr>
          <w:fldChar w:fldCharType="end"/>
        </w:r>
      </w:hyperlink>
    </w:p>
    <w:p w14:paraId="162FCB49" w14:textId="3E22A340" w:rsidR="00AD46BD" w:rsidRDefault="00FB624A">
      <w:pPr>
        <w:pStyle w:val="1f0"/>
        <w:rPr>
          <w:rFonts w:asciiTheme="minorHAnsi" w:eastAsiaTheme="minorEastAsia" w:hAnsiTheme="minorHAnsi" w:cstheme="minorBidi"/>
          <w:kern w:val="0"/>
          <w:sz w:val="22"/>
          <w:szCs w:val="22"/>
          <w:lang w:eastAsia="ru-RU"/>
        </w:rPr>
      </w:pPr>
      <w:hyperlink w:anchor="_Toc181622120" w:history="1">
        <w:r w:rsidR="00AD46BD" w:rsidRPr="00CB6F0C">
          <w:rPr>
            <w:rStyle w:val="af9"/>
            <w:bCs/>
          </w:rPr>
          <w:t>2.1.5.5 Современное состояние социальной инфраструктуры</w:t>
        </w:r>
        <w:r w:rsidR="00AD46BD">
          <w:rPr>
            <w:webHidden/>
          </w:rPr>
          <w:tab/>
        </w:r>
        <w:r w:rsidR="00AD46BD">
          <w:rPr>
            <w:webHidden/>
          </w:rPr>
          <w:fldChar w:fldCharType="begin"/>
        </w:r>
        <w:r w:rsidR="00AD46BD">
          <w:rPr>
            <w:webHidden/>
          </w:rPr>
          <w:instrText xml:space="preserve"> PAGEREF _Toc181622120 \h </w:instrText>
        </w:r>
        <w:r w:rsidR="00AD46BD">
          <w:rPr>
            <w:webHidden/>
          </w:rPr>
        </w:r>
        <w:r w:rsidR="00AD46BD">
          <w:rPr>
            <w:webHidden/>
          </w:rPr>
          <w:fldChar w:fldCharType="separate"/>
        </w:r>
        <w:r w:rsidR="001F1C0D">
          <w:rPr>
            <w:webHidden/>
          </w:rPr>
          <w:t>62</w:t>
        </w:r>
        <w:r w:rsidR="00AD46BD">
          <w:rPr>
            <w:webHidden/>
          </w:rPr>
          <w:fldChar w:fldCharType="end"/>
        </w:r>
      </w:hyperlink>
    </w:p>
    <w:p w14:paraId="42965AD4" w14:textId="2675C0D5" w:rsidR="00AD46BD" w:rsidRDefault="00FB624A">
      <w:pPr>
        <w:pStyle w:val="1f0"/>
        <w:rPr>
          <w:rFonts w:asciiTheme="minorHAnsi" w:eastAsiaTheme="minorEastAsia" w:hAnsiTheme="minorHAnsi" w:cstheme="minorBidi"/>
          <w:kern w:val="0"/>
          <w:sz w:val="22"/>
          <w:szCs w:val="22"/>
          <w:lang w:eastAsia="ru-RU"/>
        </w:rPr>
      </w:pPr>
      <w:hyperlink w:anchor="_Toc181622121" w:history="1">
        <w:r w:rsidR="00AD46BD" w:rsidRPr="00CB6F0C">
          <w:rPr>
            <w:rStyle w:val="af9"/>
            <w:bCs/>
          </w:rPr>
          <w:t>2.1.5.6 Современное состояние транспортной инфраструктуры</w:t>
        </w:r>
        <w:r w:rsidR="00AD46BD">
          <w:rPr>
            <w:webHidden/>
          </w:rPr>
          <w:tab/>
        </w:r>
        <w:r w:rsidR="00AD46BD">
          <w:rPr>
            <w:webHidden/>
          </w:rPr>
          <w:fldChar w:fldCharType="begin"/>
        </w:r>
        <w:r w:rsidR="00AD46BD">
          <w:rPr>
            <w:webHidden/>
          </w:rPr>
          <w:instrText xml:space="preserve"> PAGEREF _Toc181622121 \h </w:instrText>
        </w:r>
        <w:r w:rsidR="00AD46BD">
          <w:rPr>
            <w:webHidden/>
          </w:rPr>
        </w:r>
        <w:r w:rsidR="00AD46BD">
          <w:rPr>
            <w:webHidden/>
          </w:rPr>
          <w:fldChar w:fldCharType="separate"/>
        </w:r>
        <w:r w:rsidR="001F1C0D">
          <w:rPr>
            <w:webHidden/>
          </w:rPr>
          <w:t>63</w:t>
        </w:r>
        <w:r w:rsidR="00AD46BD">
          <w:rPr>
            <w:webHidden/>
          </w:rPr>
          <w:fldChar w:fldCharType="end"/>
        </w:r>
      </w:hyperlink>
    </w:p>
    <w:p w14:paraId="1D275068" w14:textId="735F2B4F" w:rsidR="00AD46BD" w:rsidRDefault="00FB624A">
      <w:pPr>
        <w:pStyle w:val="1f0"/>
        <w:rPr>
          <w:rFonts w:asciiTheme="minorHAnsi" w:eastAsiaTheme="minorEastAsia" w:hAnsiTheme="minorHAnsi" w:cstheme="minorBidi"/>
          <w:kern w:val="0"/>
          <w:sz w:val="22"/>
          <w:szCs w:val="22"/>
          <w:lang w:eastAsia="ru-RU"/>
        </w:rPr>
      </w:pPr>
      <w:hyperlink w:anchor="_Toc181622122" w:history="1">
        <w:r w:rsidR="00AD46BD" w:rsidRPr="00CB6F0C">
          <w:rPr>
            <w:rStyle w:val="af9"/>
            <w:bCs/>
          </w:rPr>
          <w:t>2.1.5.7 Современное состояние инженерной инфраструктуры</w:t>
        </w:r>
        <w:r w:rsidR="00AD46BD">
          <w:rPr>
            <w:webHidden/>
          </w:rPr>
          <w:tab/>
        </w:r>
        <w:r w:rsidR="00AD46BD">
          <w:rPr>
            <w:webHidden/>
          </w:rPr>
          <w:fldChar w:fldCharType="begin"/>
        </w:r>
        <w:r w:rsidR="00AD46BD">
          <w:rPr>
            <w:webHidden/>
          </w:rPr>
          <w:instrText xml:space="preserve"> PAGEREF _Toc181622122 \h </w:instrText>
        </w:r>
        <w:r w:rsidR="00AD46BD">
          <w:rPr>
            <w:webHidden/>
          </w:rPr>
        </w:r>
        <w:r w:rsidR="00AD46BD">
          <w:rPr>
            <w:webHidden/>
          </w:rPr>
          <w:fldChar w:fldCharType="separate"/>
        </w:r>
        <w:r w:rsidR="001F1C0D">
          <w:rPr>
            <w:webHidden/>
          </w:rPr>
          <w:t>64</w:t>
        </w:r>
        <w:r w:rsidR="00AD46BD">
          <w:rPr>
            <w:webHidden/>
          </w:rPr>
          <w:fldChar w:fldCharType="end"/>
        </w:r>
      </w:hyperlink>
    </w:p>
    <w:p w14:paraId="08447403" w14:textId="4001F07F" w:rsidR="00AD46BD" w:rsidRDefault="00FB624A">
      <w:pPr>
        <w:pStyle w:val="1f0"/>
        <w:rPr>
          <w:rFonts w:asciiTheme="minorHAnsi" w:eastAsiaTheme="minorEastAsia" w:hAnsiTheme="minorHAnsi" w:cstheme="minorBidi"/>
          <w:kern w:val="0"/>
          <w:sz w:val="22"/>
          <w:szCs w:val="22"/>
          <w:lang w:eastAsia="ru-RU"/>
        </w:rPr>
      </w:pPr>
      <w:hyperlink w:anchor="_Toc181622123" w:history="1">
        <w:r w:rsidR="00AD46BD" w:rsidRPr="00CB6F0C">
          <w:rPr>
            <w:rStyle w:val="af9"/>
            <w:bCs/>
          </w:rPr>
          <w:t>2.1.5.8 Существующий баланс территории</w:t>
        </w:r>
        <w:r w:rsidR="00AD46BD">
          <w:rPr>
            <w:webHidden/>
          </w:rPr>
          <w:tab/>
        </w:r>
        <w:r w:rsidR="00AD46BD">
          <w:rPr>
            <w:webHidden/>
          </w:rPr>
          <w:fldChar w:fldCharType="begin"/>
        </w:r>
        <w:r w:rsidR="00AD46BD">
          <w:rPr>
            <w:webHidden/>
          </w:rPr>
          <w:instrText xml:space="preserve"> PAGEREF _Toc181622123 \h </w:instrText>
        </w:r>
        <w:r w:rsidR="00AD46BD">
          <w:rPr>
            <w:webHidden/>
          </w:rPr>
        </w:r>
        <w:r w:rsidR="00AD46BD">
          <w:rPr>
            <w:webHidden/>
          </w:rPr>
          <w:fldChar w:fldCharType="separate"/>
        </w:r>
        <w:r w:rsidR="001F1C0D">
          <w:rPr>
            <w:webHidden/>
          </w:rPr>
          <w:t>66</w:t>
        </w:r>
        <w:r w:rsidR="00AD46BD">
          <w:rPr>
            <w:webHidden/>
          </w:rPr>
          <w:fldChar w:fldCharType="end"/>
        </w:r>
      </w:hyperlink>
    </w:p>
    <w:p w14:paraId="45233C7B" w14:textId="413196FF" w:rsidR="00AD46BD" w:rsidRDefault="00FB624A">
      <w:pPr>
        <w:pStyle w:val="1f0"/>
        <w:rPr>
          <w:rFonts w:asciiTheme="minorHAnsi" w:eastAsiaTheme="minorEastAsia" w:hAnsiTheme="minorHAnsi" w:cstheme="minorBidi"/>
          <w:kern w:val="0"/>
          <w:sz w:val="22"/>
          <w:szCs w:val="22"/>
          <w:lang w:eastAsia="ru-RU"/>
        </w:rPr>
      </w:pPr>
      <w:hyperlink w:anchor="_Toc181622124" w:history="1">
        <w:r w:rsidR="00AD46BD" w:rsidRPr="00CB6F0C">
          <w:rPr>
            <w:rStyle w:val="af9"/>
            <w:bCs/>
          </w:rPr>
          <w:t>2.2. Пространственно-планировочная организация территории сельского поселения</w:t>
        </w:r>
        <w:r w:rsidR="00AD46BD">
          <w:rPr>
            <w:webHidden/>
          </w:rPr>
          <w:tab/>
        </w:r>
        <w:r w:rsidR="00AD46BD">
          <w:rPr>
            <w:webHidden/>
          </w:rPr>
          <w:fldChar w:fldCharType="begin"/>
        </w:r>
        <w:r w:rsidR="00AD46BD">
          <w:rPr>
            <w:webHidden/>
          </w:rPr>
          <w:instrText xml:space="preserve"> PAGEREF _Toc181622124 \h </w:instrText>
        </w:r>
        <w:r w:rsidR="00AD46BD">
          <w:rPr>
            <w:webHidden/>
          </w:rPr>
        </w:r>
        <w:r w:rsidR="00AD46BD">
          <w:rPr>
            <w:webHidden/>
          </w:rPr>
          <w:fldChar w:fldCharType="separate"/>
        </w:r>
        <w:r w:rsidR="001F1C0D">
          <w:rPr>
            <w:webHidden/>
          </w:rPr>
          <w:t>68</w:t>
        </w:r>
        <w:r w:rsidR="00AD46BD">
          <w:rPr>
            <w:webHidden/>
          </w:rPr>
          <w:fldChar w:fldCharType="end"/>
        </w:r>
      </w:hyperlink>
    </w:p>
    <w:p w14:paraId="73D406A8" w14:textId="2690E7BA" w:rsidR="00AD46BD" w:rsidRDefault="00FB624A">
      <w:pPr>
        <w:pStyle w:val="1f0"/>
        <w:rPr>
          <w:rFonts w:asciiTheme="minorHAnsi" w:eastAsiaTheme="minorEastAsia" w:hAnsiTheme="minorHAnsi" w:cstheme="minorBidi"/>
          <w:kern w:val="0"/>
          <w:sz w:val="22"/>
          <w:szCs w:val="22"/>
          <w:lang w:eastAsia="ru-RU"/>
        </w:rPr>
      </w:pPr>
      <w:hyperlink w:anchor="_Toc181622125" w:history="1">
        <w:r w:rsidR="00AD46BD" w:rsidRPr="00CB6F0C">
          <w:rPr>
            <w:rStyle w:val="af9"/>
            <w:bCs/>
          </w:rPr>
          <w:t>2.2.1 Архитектурно - планировочная организация территории</w:t>
        </w:r>
        <w:r w:rsidR="00AD46BD">
          <w:rPr>
            <w:webHidden/>
          </w:rPr>
          <w:tab/>
        </w:r>
        <w:r w:rsidR="00AD46BD">
          <w:rPr>
            <w:webHidden/>
          </w:rPr>
          <w:fldChar w:fldCharType="begin"/>
        </w:r>
        <w:r w:rsidR="00AD46BD">
          <w:rPr>
            <w:webHidden/>
          </w:rPr>
          <w:instrText xml:space="preserve"> PAGEREF _Toc181622125 \h </w:instrText>
        </w:r>
        <w:r w:rsidR="00AD46BD">
          <w:rPr>
            <w:webHidden/>
          </w:rPr>
        </w:r>
        <w:r w:rsidR="00AD46BD">
          <w:rPr>
            <w:webHidden/>
          </w:rPr>
          <w:fldChar w:fldCharType="separate"/>
        </w:r>
        <w:r w:rsidR="001F1C0D">
          <w:rPr>
            <w:webHidden/>
          </w:rPr>
          <w:t>68</w:t>
        </w:r>
        <w:r w:rsidR="00AD46BD">
          <w:rPr>
            <w:webHidden/>
          </w:rPr>
          <w:fldChar w:fldCharType="end"/>
        </w:r>
      </w:hyperlink>
    </w:p>
    <w:p w14:paraId="28106247" w14:textId="63302291" w:rsidR="00AD46BD" w:rsidRDefault="00FB624A">
      <w:pPr>
        <w:pStyle w:val="1f0"/>
        <w:rPr>
          <w:rFonts w:asciiTheme="minorHAnsi" w:eastAsiaTheme="minorEastAsia" w:hAnsiTheme="minorHAnsi" w:cstheme="minorBidi"/>
          <w:kern w:val="0"/>
          <w:sz w:val="22"/>
          <w:szCs w:val="22"/>
          <w:lang w:eastAsia="ru-RU"/>
        </w:rPr>
      </w:pPr>
      <w:hyperlink w:anchor="_Toc181622126" w:history="1">
        <w:r w:rsidR="00AD46BD" w:rsidRPr="00CB6F0C">
          <w:rPr>
            <w:rStyle w:val="af9"/>
            <w:bCs/>
          </w:rPr>
          <w:t>2.2.2 Функциональное зонирование</w:t>
        </w:r>
        <w:r w:rsidR="00AD46BD">
          <w:rPr>
            <w:webHidden/>
          </w:rPr>
          <w:tab/>
        </w:r>
        <w:r w:rsidR="00AD46BD">
          <w:rPr>
            <w:webHidden/>
          </w:rPr>
          <w:fldChar w:fldCharType="begin"/>
        </w:r>
        <w:r w:rsidR="00AD46BD">
          <w:rPr>
            <w:webHidden/>
          </w:rPr>
          <w:instrText xml:space="preserve"> PAGEREF _Toc181622126 \h </w:instrText>
        </w:r>
        <w:r w:rsidR="00AD46BD">
          <w:rPr>
            <w:webHidden/>
          </w:rPr>
        </w:r>
        <w:r w:rsidR="00AD46BD">
          <w:rPr>
            <w:webHidden/>
          </w:rPr>
          <w:fldChar w:fldCharType="separate"/>
        </w:r>
        <w:r w:rsidR="001F1C0D">
          <w:rPr>
            <w:webHidden/>
          </w:rPr>
          <w:t>71</w:t>
        </w:r>
        <w:r w:rsidR="00AD46BD">
          <w:rPr>
            <w:webHidden/>
          </w:rPr>
          <w:fldChar w:fldCharType="end"/>
        </w:r>
      </w:hyperlink>
    </w:p>
    <w:p w14:paraId="17971264" w14:textId="2D962CD0" w:rsidR="00AD46BD" w:rsidRDefault="00FB624A">
      <w:pPr>
        <w:pStyle w:val="1f0"/>
        <w:rPr>
          <w:rFonts w:asciiTheme="minorHAnsi" w:eastAsiaTheme="minorEastAsia" w:hAnsiTheme="minorHAnsi" w:cstheme="minorBidi"/>
          <w:kern w:val="0"/>
          <w:sz w:val="22"/>
          <w:szCs w:val="22"/>
          <w:lang w:eastAsia="ru-RU"/>
        </w:rPr>
      </w:pPr>
      <w:hyperlink w:anchor="_Toc181622127" w:history="1">
        <w:r w:rsidR="00AD46BD" w:rsidRPr="00CB6F0C">
          <w:rPr>
            <w:rStyle w:val="af9"/>
            <w:bCs/>
          </w:rPr>
          <w:t>2.2.3 Зоны с особыми условиями использования</w:t>
        </w:r>
        <w:r w:rsidR="00AD46BD">
          <w:rPr>
            <w:webHidden/>
          </w:rPr>
          <w:tab/>
        </w:r>
        <w:r w:rsidR="00AD46BD">
          <w:rPr>
            <w:webHidden/>
          </w:rPr>
          <w:fldChar w:fldCharType="begin"/>
        </w:r>
        <w:r w:rsidR="00AD46BD">
          <w:rPr>
            <w:webHidden/>
          </w:rPr>
          <w:instrText xml:space="preserve"> PAGEREF _Toc181622127 \h </w:instrText>
        </w:r>
        <w:r w:rsidR="00AD46BD">
          <w:rPr>
            <w:webHidden/>
          </w:rPr>
        </w:r>
        <w:r w:rsidR="00AD46BD">
          <w:rPr>
            <w:webHidden/>
          </w:rPr>
          <w:fldChar w:fldCharType="separate"/>
        </w:r>
        <w:r w:rsidR="001F1C0D">
          <w:rPr>
            <w:webHidden/>
          </w:rPr>
          <w:t>80</w:t>
        </w:r>
        <w:r w:rsidR="00AD46BD">
          <w:rPr>
            <w:webHidden/>
          </w:rPr>
          <w:fldChar w:fldCharType="end"/>
        </w:r>
      </w:hyperlink>
    </w:p>
    <w:p w14:paraId="19A93C94" w14:textId="0374F42E" w:rsidR="00AD46BD" w:rsidRDefault="00FB624A">
      <w:pPr>
        <w:pStyle w:val="1f0"/>
        <w:rPr>
          <w:rFonts w:asciiTheme="minorHAnsi" w:eastAsiaTheme="minorEastAsia" w:hAnsiTheme="minorHAnsi" w:cstheme="minorBidi"/>
          <w:kern w:val="0"/>
          <w:sz w:val="22"/>
          <w:szCs w:val="22"/>
          <w:lang w:eastAsia="ru-RU"/>
        </w:rPr>
      </w:pPr>
      <w:hyperlink w:anchor="_Toc181622128" w:history="1">
        <w:r w:rsidR="00AD46BD" w:rsidRPr="00CB6F0C">
          <w:rPr>
            <w:rStyle w:val="af9"/>
            <w:bCs/>
          </w:rPr>
          <w:t>2.2.4 Демографический потенциал территории</w:t>
        </w:r>
        <w:r w:rsidR="00AD46BD">
          <w:rPr>
            <w:webHidden/>
          </w:rPr>
          <w:tab/>
        </w:r>
        <w:r w:rsidR="00AD46BD">
          <w:rPr>
            <w:webHidden/>
          </w:rPr>
          <w:fldChar w:fldCharType="begin"/>
        </w:r>
        <w:r w:rsidR="00AD46BD">
          <w:rPr>
            <w:webHidden/>
          </w:rPr>
          <w:instrText xml:space="preserve"> PAGEREF _Toc181622128 \h </w:instrText>
        </w:r>
        <w:r w:rsidR="00AD46BD">
          <w:rPr>
            <w:webHidden/>
          </w:rPr>
        </w:r>
        <w:r w:rsidR="00AD46BD">
          <w:rPr>
            <w:webHidden/>
          </w:rPr>
          <w:fldChar w:fldCharType="separate"/>
        </w:r>
        <w:r w:rsidR="001F1C0D">
          <w:rPr>
            <w:webHidden/>
          </w:rPr>
          <w:t>108</w:t>
        </w:r>
        <w:r w:rsidR="00AD46BD">
          <w:rPr>
            <w:webHidden/>
          </w:rPr>
          <w:fldChar w:fldCharType="end"/>
        </w:r>
      </w:hyperlink>
    </w:p>
    <w:p w14:paraId="0C85C0BA" w14:textId="7BF01706" w:rsidR="00AD46BD" w:rsidRDefault="00FB624A">
      <w:pPr>
        <w:pStyle w:val="1f0"/>
        <w:rPr>
          <w:rFonts w:asciiTheme="minorHAnsi" w:eastAsiaTheme="minorEastAsia" w:hAnsiTheme="minorHAnsi" w:cstheme="minorBidi"/>
          <w:kern w:val="0"/>
          <w:sz w:val="22"/>
          <w:szCs w:val="22"/>
          <w:lang w:eastAsia="ru-RU"/>
        </w:rPr>
      </w:pPr>
      <w:hyperlink w:anchor="_Toc181622129" w:history="1">
        <w:r w:rsidR="00AD46BD" w:rsidRPr="00CB6F0C">
          <w:rPr>
            <w:rStyle w:val="af9"/>
            <w:bCs/>
          </w:rPr>
          <w:t>2.2.5 Планируемое социально-экономическое развитие</w:t>
        </w:r>
        <w:r w:rsidR="00AD46BD">
          <w:rPr>
            <w:webHidden/>
          </w:rPr>
          <w:tab/>
        </w:r>
        <w:r w:rsidR="00AD46BD">
          <w:rPr>
            <w:webHidden/>
          </w:rPr>
          <w:fldChar w:fldCharType="begin"/>
        </w:r>
        <w:r w:rsidR="00AD46BD">
          <w:rPr>
            <w:webHidden/>
          </w:rPr>
          <w:instrText xml:space="preserve"> PAGEREF _Toc181622129 \h </w:instrText>
        </w:r>
        <w:r w:rsidR="00AD46BD">
          <w:rPr>
            <w:webHidden/>
          </w:rPr>
        </w:r>
        <w:r w:rsidR="00AD46BD">
          <w:rPr>
            <w:webHidden/>
          </w:rPr>
          <w:fldChar w:fldCharType="separate"/>
        </w:r>
        <w:r w:rsidR="001F1C0D">
          <w:rPr>
            <w:webHidden/>
          </w:rPr>
          <w:t>110</w:t>
        </w:r>
        <w:r w:rsidR="00AD46BD">
          <w:rPr>
            <w:webHidden/>
          </w:rPr>
          <w:fldChar w:fldCharType="end"/>
        </w:r>
      </w:hyperlink>
    </w:p>
    <w:p w14:paraId="023F5393" w14:textId="444E6BDF" w:rsidR="00AD46BD" w:rsidRDefault="00FB624A">
      <w:pPr>
        <w:pStyle w:val="1f0"/>
        <w:rPr>
          <w:rFonts w:asciiTheme="minorHAnsi" w:eastAsiaTheme="minorEastAsia" w:hAnsiTheme="minorHAnsi" w:cstheme="minorBidi"/>
          <w:kern w:val="0"/>
          <w:sz w:val="22"/>
          <w:szCs w:val="22"/>
          <w:lang w:eastAsia="ru-RU"/>
        </w:rPr>
      </w:pPr>
      <w:hyperlink w:anchor="_Toc181622130" w:history="1">
        <w:r w:rsidR="00AD46BD" w:rsidRPr="00CB6F0C">
          <w:rPr>
            <w:rStyle w:val="af9"/>
            <w:bCs/>
          </w:rPr>
          <w:t>2.2.5.1 Жилищное строительство</w:t>
        </w:r>
        <w:r w:rsidR="00AD46BD">
          <w:rPr>
            <w:webHidden/>
          </w:rPr>
          <w:tab/>
        </w:r>
        <w:r w:rsidR="00AD46BD">
          <w:rPr>
            <w:webHidden/>
          </w:rPr>
          <w:fldChar w:fldCharType="begin"/>
        </w:r>
        <w:r w:rsidR="00AD46BD">
          <w:rPr>
            <w:webHidden/>
          </w:rPr>
          <w:instrText xml:space="preserve"> PAGEREF _Toc181622130 \h </w:instrText>
        </w:r>
        <w:r w:rsidR="00AD46BD">
          <w:rPr>
            <w:webHidden/>
          </w:rPr>
        </w:r>
        <w:r w:rsidR="00AD46BD">
          <w:rPr>
            <w:webHidden/>
          </w:rPr>
          <w:fldChar w:fldCharType="separate"/>
        </w:r>
        <w:r w:rsidR="001F1C0D">
          <w:rPr>
            <w:webHidden/>
          </w:rPr>
          <w:t>110</w:t>
        </w:r>
        <w:r w:rsidR="00AD46BD">
          <w:rPr>
            <w:webHidden/>
          </w:rPr>
          <w:fldChar w:fldCharType="end"/>
        </w:r>
      </w:hyperlink>
    </w:p>
    <w:p w14:paraId="5275E420" w14:textId="4919E3EF" w:rsidR="00AD46BD" w:rsidRDefault="00FB624A">
      <w:pPr>
        <w:pStyle w:val="1f0"/>
        <w:rPr>
          <w:rFonts w:asciiTheme="minorHAnsi" w:eastAsiaTheme="minorEastAsia" w:hAnsiTheme="minorHAnsi" w:cstheme="minorBidi"/>
          <w:kern w:val="0"/>
          <w:sz w:val="22"/>
          <w:szCs w:val="22"/>
          <w:lang w:eastAsia="ru-RU"/>
        </w:rPr>
      </w:pPr>
      <w:hyperlink w:anchor="_Toc181622131" w:history="1">
        <w:r w:rsidR="00AD46BD" w:rsidRPr="00CB6F0C">
          <w:rPr>
            <w:rStyle w:val="af9"/>
          </w:rPr>
          <w:t>2.2.5.2 Планируемое социально-экономическое развитие</w:t>
        </w:r>
        <w:r w:rsidR="00AD46BD">
          <w:rPr>
            <w:webHidden/>
          </w:rPr>
          <w:tab/>
        </w:r>
        <w:r w:rsidR="00AD46BD">
          <w:rPr>
            <w:webHidden/>
          </w:rPr>
          <w:fldChar w:fldCharType="begin"/>
        </w:r>
        <w:r w:rsidR="00AD46BD">
          <w:rPr>
            <w:webHidden/>
          </w:rPr>
          <w:instrText xml:space="preserve"> PAGEREF _Toc181622131 \h </w:instrText>
        </w:r>
        <w:r w:rsidR="00AD46BD">
          <w:rPr>
            <w:webHidden/>
          </w:rPr>
        </w:r>
        <w:r w:rsidR="00AD46BD">
          <w:rPr>
            <w:webHidden/>
          </w:rPr>
          <w:fldChar w:fldCharType="separate"/>
        </w:r>
        <w:r w:rsidR="001F1C0D">
          <w:rPr>
            <w:webHidden/>
          </w:rPr>
          <w:t>112</w:t>
        </w:r>
        <w:r w:rsidR="00AD46BD">
          <w:rPr>
            <w:webHidden/>
          </w:rPr>
          <w:fldChar w:fldCharType="end"/>
        </w:r>
      </w:hyperlink>
    </w:p>
    <w:p w14:paraId="0FBD8289" w14:textId="0F41F2D8" w:rsidR="00AD46BD" w:rsidRDefault="00FB624A">
      <w:pPr>
        <w:pStyle w:val="1f0"/>
        <w:rPr>
          <w:rFonts w:asciiTheme="minorHAnsi" w:eastAsiaTheme="minorEastAsia" w:hAnsiTheme="minorHAnsi" w:cstheme="minorBidi"/>
          <w:kern w:val="0"/>
          <w:sz w:val="22"/>
          <w:szCs w:val="22"/>
          <w:lang w:eastAsia="ru-RU"/>
        </w:rPr>
      </w:pPr>
      <w:hyperlink w:anchor="_Toc181622132" w:history="1">
        <w:r w:rsidR="00AD46BD" w:rsidRPr="00CB6F0C">
          <w:rPr>
            <w:rStyle w:val="af9"/>
            <w:bCs/>
          </w:rPr>
          <w:t>2.2.5.3 Развитие социальной инфраструктуры</w:t>
        </w:r>
        <w:r w:rsidR="00AD46BD">
          <w:rPr>
            <w:webHidden/>
          </w:rPr>
          <w:tab/>
        </w:r>
        <w:r w:rsidR="00AD46BD">
          <w:rPr>
            <w:webHidden/>
          </w:rPr>
          <w:fldChar w:fldCharType="begin"/>
        </w:r>
        <w:r w:rsidR="00AD46BD">
          <w:rPr>
            <w:webHidden/>
          </w:rPr>
          <w:instrText xml:space="preserve"> PAGEREF _Toc181622132 \h </w:instrText>
        </w:r>
        <w:r w:rsidR="00AD46BD">
          <w:rPr>
            <w:webHidden/>
          </w:rPr>
        </w:r>
        <w:r w:rsidR="00AD46BD">
          <w:rPr>
            <w:webHidden/>
          </w:rPr>
          <w:fldChar w:fldCharType="separate"/>
        </w:r>
        <w:r w:rsidR="001F1C0D">
          <w:rPr>
            <w:webHidden/>
          </w:rPr>
          <w:t>113</w:t>
        </w:r>
        <w:r w:rsidR="00AD46BD">
          <w:rPr>
            <w:webHidden/>
          </w:rPr>
          <w:fldChar w:fldCharType="end"/>
        </w:r>
      </w:hyperlink>
    </w:p>
    <w:p w14:paraId="74458341" w14:textId="5ECBEC83" w:rsidR="00AD46BD" w:rsidRDefault="00FB624A">
      <w:pPr>
        <w:pStyle w:val="1f0"/>
        <w:rPr>
          <w:rFonts w:asciiTheme="minorHAnsi" w:eastAsiaTheme="minorEastAsia" w:hAnsiTheme="minorHAnsi" w:cstheme="minorBidi"/>
          <w:kern w:val="0"/>
          <w:sz w:val="22"/>
          <w:szCs w:val="22"/>
          <w:lang w:eastAsia="ru-RU"/>
        </w:rPr>
      </w:pPr>
      <w:hyperlink w:anchor="_Toc181622133" w:history="1">
        <w:r w:rsidR="00AD46BD" w:rsidRPr="00CB6F0C">
          <w:rPr>
            <w:rStyle w:val="af9"/>
            <w:bCs/>
          </w:rPr>
          <w:t>2.2.6 Развитие транспортной инфраструктуры</w:t>
        </w:r>
        <w:r w:rsidR="00AD46BD">
          <w:rPr>
            <w:webHidden/>
          </w:rPr>
          <w:tab/>
        </w:r>
        <w:r w:rsidR="00AD46BD">
          <w:rPr>
            <w:webHidden/>
          </w:rPr>
          <w:fldChar w:fldCharType="begin"/>
        </w:r>
        <w:r w:rsidR="00AD46BD">
          <w:rPr>
            <w:webHidden/>
          </w:rPr>
          <w:instrText xml:space="preserve"> PAGEREF _Toc181622133 \h </w:instrText>
        </w:r>
        <w:r w:rsidR="00AD46BD">
          <w:rPr>
            <w:webHidden/>
          </w:rPr>
        </w:r>
        <w:r w:rsidR="00AD46BD">
          <w:rPr>
            <w:webHidden/>
          </w:rPr>
          <w:fldChar w:fldCharType="separate"/>
        </w:r>
        <w:r w:rsidR="001F1C0D">
          <w:rPr>
            <w:webHidden/>
          </w:rPr>
          <w:t>118</w:t>
        </w:r>
        <w:r w:rsidR="00AD46BD">
          <w:rPr>
            <w:webHidden/>
          </w:rPr>
          <w:fldChar w:fldCharType="end"/>
        </w:r>
      </w:hyperlink>
    </w:p>
    <w:p w14:paraId="29C94B60" w14:textId="1DEE320E" w:rsidR="00AD46BD" w:rsidRDefault="00FB624A">
      <w:pPr>
        <w:pStyle w:val="1f0"/>
        <w:rPr>
          <w:rFonts w:asciiTheme="minorHAnsi" w:eastAsiaTheme="minorEastAsia" w:hAnsiTheme="minorHAnsi" w:cstheme="minorBidi"/>
          <w:kern w:val="0"/>
          <w:sz w:val="22"/>
          <w:szCs w:val="22"/>
          <w:lang w:eastAsia="ru-RU"/>
        </w:rPr>
      </w:pPr>
      <w:hyperlink w:anchor="_Toc181622134" w:history="1">
        <w:r w:rsidR="00AD46BD" w:rsidRPr="00CB6F0C">
          <w:rPr>
            <w:rStyle w:val="af9"/>
            <w:bCs/>
          </w:rPr>
          <w:t>2.2.7 Развитие инженерной инфраструктуры</w:t>
        </w:r>
        <w:r w:rsidR="00AD46BD">
          <w:rPr>
            <w:webHidden/>
          </w:rPr>
          <w:tab/>
        </w:r>
        <w:r w:rsidR="00AD46BD">
          <w:rPr>
            <w:webHidden/>
          </w:rPr>
          <w:fldChar w:fldCharType="begin"/>
        </w:r>
        <w:r w:rsidR="00AD46BD">
          <w:rPr>
            <w:webHidden/>
          </w:rPr>
          <w:instrText xml:space="preserve"> PAGEREF _Toc181622134 \h </w:instrText>
        </w:r>
        <w:r w:rsidR="00AD46BD">
          <w:rPr>
            <w:webHidden/>
          </w:rPr>
        </w:r>
        <w:r w:rsidR="00AD46BD">
          <w:rPr>
            <w:webHidden/>
          </w:rPr>
          <w:fldChar w:fldCharType="separate"/>
        </w:r>
        <w:r w:rsidR="001F1C0D">
          <w:rPr>
            <w:webHidden/>
          </w:rPr>
          <w:t>119</w:t>
        </w:r>
        <w:r w:rsidR="00AD46BD">
          <w:rPr>
            <w:webHidden/>
          </w:rPr>
          <w:fldChar w:fldCharType="end"/>
        </w:r>
      </w:hyperlink>
    </w:p>
    <w:p w14:paraId="2A5D77F8" w14:textId="51B98FDF" w:rsidR="00AD46BD" w:rsidRDefault="00FB624A">
      <w:pPr>
        <w:pStyle w:val="1f0"/>
        <w:rPr>
          <w:rFonts w:asciiTheme="minorHAnsi" w:eastAsiaTheme="minorEastAsia" w:hAnsiTheme="minorHAnsi" w:cstheme="minorBidi"/>
          <w:kern w:val="0"/>
          <w:sz w:val="22"/>
          <w:szCs w:val="22"/>
          <w:lang w:eastAsia="ru-RU"/>
        </w:rPr>
      </w:pPr>
      <w:hyperlink w:anchor="_Toc181622135" w:history="1">
        <w:r w:rsidR="00AD46BD" w:rsidRPr="00CB6F0C">
          <w:rPr>
            <w:rStyle w:val="af9"/>
            <w:bCs/>
          </w:rPr>
          <w:t>2.2.7.1 Электроснабжение</w:t>
        </w:r>
        <w:r w:rsidR="00AD46BD">
          <w:rPr>
            <w:webHidden/>
          </w:rPr>
          <w:tab/>
        </w:r>
        <w:r w:rsidR="00AD46BD">
          <w:rPr>
            <w:webHidden/>
          </w:rPr>
          <w:fldChar w:fldCharType="begin"/>
        </w:r>
        <w:r w:rsidR="00AD46BD">
          <w:rPr>
            <w:webHidden/>
          </w:rPr>
          <w:instrText xml:space="preserve"> PAGEREF _Toc181622135 \h </w:instrText>
        </w:r>
        <w:r w:rsidR="00AD46BD">
          <w:rPr>
            <w:webHidden/>
          </w:rPr>
        </w:r>
        <w:r w:rsidR="00AD46BD">
          <w:rPr>
            <w:webHidden/>
          </w:rPr>
          <w:fldChar w:fldCharType="separate"/>
        </w:r>
        <w:r w:rsidR="001F1C0D">
          <w:rPr>
            <w:webHidden/>
          </w:rPr>
          <w:t>119</w:t>
        </w:r>
        <w:r w:rsidR="00AD46BD">
          <w:rPr>
            <w:webHidden/>
          </w:rPr>
          <w:fldChar w:fldCharType="end"/>
        </w:r>
      </w:hyperlink>
    </w:p>
    <w:p w14:paraId="5ED0339E" w14:textId="22AA8FB0" w:rsidR="00AD46BD" w:rsidRDefault="00FB624A">
      <w:pPr>
        <w:pStyle w:val="1f0"/>
        <w:rPr>
          <w:rFonts w:asciiTheme="minorHAnsi" w:eastAsiaTheme="minorEastAsia" w:hAnsiTheme="minorHAnsi" w:cstheme="minorBidi"/>
          <w:kern w:val="0"/>
          <w:sz w:val="22"/>
          <w:szCs w:val="22"/>
          <w:lang w:eastAsia="ru-RU"/>
        </w:rPr>
      </w:pPr>
      <w:hyperlink w:anchor="_Toc181622136" w:history="1">
        <w:r w:rsidR="00AD46BD" w:rsidRPr="00CB6F0C">
          <w:rPr>
            <w:rStyle w:val="af9"/>
            <w:bCs/>
          </w:rPr>
          <w:t>2.2.7.2 Газоснабжение</w:t>
        </w:r>
        <w:r w:rsidR="00AD46BD">
          <w:rPr>
            <w:webHidden/>
          </w:rPr>
          <w:tab/>
        </w:r>
        <w:r w:rsidR="00AD46BD">
          <w:rPr>
            <w:webHidden/>
          </w:rPr>
          <w:fldChar w:fldCharType="begin"/>
        </w:r>
        <w:r w:rsidR="00AD46BD">
          <w:rPr>
            <w:webHidden/>
          </w:rPr>
          <w:instrText xml:space="preserve"> PAGEREF _Toc181622136 \h </w:instrText>
        </w:r>
        <w:r w:rsidR="00AD46BD">
          <w:rPr>
            <w:webHidden/>
          </w:rPr>
        </w:r>
        <w:r w:rsidR="00AD46BD">
          <w:rPr>
            <w:webHidden/>
          </w:rPr>
          <w:fldChar w:fldCharType="separate"/>
        </w:r>
        <w:r w:rsidR="001F1C0D">
          <w:rPr>
            <w:webHidden/>
          </w:rPr>
          <w:t>123</w:t>
        </w:r>
        <w:r w:rsidR="00AD46BD">
          <w:rPr>
            <w:webHidden/>
          </w:rPr>
          <w:fldChar w:fldCharType="end"/>
        </w:r>
      </w:hyperlink>
    </w:p>
    <w:p w14:paraId="74591C05" w14:textId="40F10444" w:rsidR="00AD46BD" w:rsidRDefault="00FB624A">
      <w:pPr>
        <w:pStyle w:val="1f0"/>
        <w:rPr>
          <w:rFonts w:asciiTheme="minorHAnsi" w:eastAsiaTheme="minorEastAsia" w:hAnsiTheme="minorHAnsi" w:cstheme="minorBidi"/>
          <w:kern w:val="0"/>
          <w:sz w:val="22"/>
          <w:szCs w:val="22"/>
          <w:lang w:eastAsia="ru-RU"/>
        </w:rPr>
      </w:pPr>
      <w:hyperlink w:anchor="_Toc181622137" w:history="1">
        <w:r w:rsidR="00AD46BD" w:rsidRPr="00CB6F0C">
          <w:rPr>
            <w:rStyle w:val="af9"/>
            <w:bCs/>
          </w:rPr>
          <w:t>2.2.7.3 Водоснабжение</w:t>
        </w:r>
        <w:r w:rsidR="00AD46BD">
          <w:rPr>
            <w:webHidden/>
          </w:rPr>
          <w:tab/>
        </w:r>
        <w:r w:rsidR="00AD46BD">
          <w:rPr>
            <w:webHidden/>
          </w:rPr>
          <w:fldChar w:fldCharType="begin"/>
        </w:r>
        <w:r w:rsidR="00AD46BD">
          <w:rPr>
            <w:webHidden/>
          </w:rPr>
          <w:instrText xml:space="preserve"> PAGEREF _Toc181622137 \h </w:instrText>
        </w:r>
        <w:r w:rsidR="00AD46BD">
          <w:rPr>
            <w:webHidden/>
          </w:rPr>
        </w:r>
        <w:r w:rsidR="00AD46BD">
          <w:rPr>
            <w:webHidden/>
          </w:rPr>
          <w:fldChar w:fldCharType="separate"/>
        </w:r>
        <w:r w:rsidR="001F1C0D">
          <w:rPr>
            <w:webHidden/>
          </w:rPr>
          <w:t>124</w:t>
        </w:r>
        <w:r w:rsidR="00AD46BD">
          <w:rPr>
            <w:webHidden/>
          </w:rPr>
          <w:fldChar w:fldCharType="end"/>
        </w:r>
      </w:hyperlink>
    </w:p>
    <w:p w14:paraId="1994F40A" w14:textId="37C3B6D1" w:rsidR="00AD46BD" w:rsidRDefault="00FB624A">
      <w:pPr>
        <w:pStyle w:val="1f0"/>
        <w:rPr>
          <w:rFonts w:asciiTheme="minorHAnsi" w:eastAsiaTheme="minorEastAsia" w:hAnsiTheme="minorHAnsi" w:cstheme="minorBidi"/>
          <w:kern w:val="0"/>
          <w:sz w:val="22"/>
          <w:szCs w:val="22"/>
          <w:lang w:eastAsia="ru-RU"/>
        </w:rPr>
      </w:pPr>
      <w:hyperlink w:anchor="_Toc181622138" w:history="1">
        <w:r w:rsidR="00AD46BD" w:rsidRPr="00CB6F0C">
          <w:rPr>
            <w:rStyle w:val="af9"/>
            <w:lang w:eastAsia="en-US"/>
          </w:rPr>
          <w:t>2.2.7.4. Канализация</w:t>
        </w:r>
        <w:r w:rsidR="00AD46BD">
          <w:rPr>
            <w:webHidden/>
          </w:rPr>
          <w:tab/>
        </w:r>
        <w:r w:rsidR="00AD46BD">
          <w:rPr>
            <w:webHidden/>
          </w:rPr>
          <w:fldChar w:fldCharType="begin"/>
        </w:r>
        <w:r w:rsidR="00AD46BD">
          <w:rPr>
            <w:webHidden/>
          </w:rPr>
          <w:instrText xml:space="preserve"> PAGEREF _Toc181622138 \h </w:instrText>
        </w:r>
        <w:r w:rsidR="00AD46BD">
          <w:rPr>
            <w:webHidden/>
          </w:rPr>
        </w:r>
        <w:r w:rsidR="00AD46BD">
          <w:rPr>
            <w:webHidden/>
          </w:rPr>
          <w:fldChar w:fldCharType="separate"/>
        </w:r>
        <w:r w:rsidR="001F1C0D">
          <w:rPr>
            <w:webHidden/>
          </w:rPr>
          <w:t>127</w:t>
        </w:r>
        <w:r w:rsidR="00AD46BD">
          <w:rPr>
            <w:webHidden/>
          </w:rPr>
          <w:fldChar w:fldCharType="end"/>
        </w:r>
      </w:hyperlink>
    </w:p>
    <w:p w14:paraId="0262DFCE" w14:textId="69713D37" w:rsidR="00AD46BD" w:rsidRDefault="00FB624A">
      <w:pPr>
        <w:pStyle w:val="1f0"/>
        <w:rPr>
          <w:rFonts w:asciiTheme="minorHAnsi" w:eastAsiaTheme="minorEastAsia" w:hAnsiTheme="minorHAnsi" w:cstheme="minorBidi"/>
          <w:kern w:val="0"/>
          <w:sz w:val="22"/>
          <w:szCs w:val="22"/>
          <w:lang w:eastAsia="ru-RU"/>
        </w:rPr>
      </w:pPr>
      <w:hyperlink w:anchor="_Toc181622139" w:history="1">
        <w:r w:rsidR="00AD46BD" w:rsidRPr="00CB6F0C">
          <w:rPr>
            <w:rStyle w:val="af9"/>
            <w:bCs/>
          </w:rPr>
          <w:t>2.2.7.5 Теплоснабжение</w:t>
        </w:r>
        <w:r w:rsidR="00AD46BD">
          <w:rPr>
            <w:webHidden/>
          </w:rPr>
          <w:tab/>
        </w:r>
        <w:r w:rsidR="00AD46BD">
          <w:rPr>
            <w:webHidden/>
          </w:rPr>
          <w:fldChar w:fldCharType="begin"/>
        </w:r>
        <w:r w:rsidR="00AD46BD">
          <w:rPr>
            <w:webHidden/>
          </w:rPr>
          <w:instrText xml:space="preserve"> PAGEREF _Toc181622139 \h </w:instrText>
        </w:r>
        <w:r w:rsidR="00AD46BD">
          <w:rPr>
            <w:webHidden/>
          </w:rPr>
        </w:r>
        <w:r w:rsidR="00AD46BD">
          <w:rPr>
            <w:webHidden/>
          </w:rPr>
          <w:fldChar w:fldCharType="separate"/>
        </w:r>
        <w:r w:rsidR="001F1C0D">
          <w:rPr>
            <w:webHidden/>
          </w:rPr>
          <w:t>132</w:t>
        </w:r>
        <w:r w:rsidR="00AD46BD">
          <w:rPr>
            <w:webHidden/>
          </w:rPr>
          <w:fldChar w:fldCharType="end"/>
        </w:r>
      </w:hyperlink>
    </w:p>
    <w:p w14:paraId="26308FD8" w14:textId="66987DFD" w:rsidR="00AD46BD" w:rsidRDefault="00FB624A">
      <w:pPr>
        <w:pStyle w:val="1f0"/>
        <w:rPr>
          <w:rFonts w:asciiTheme="minorHAnsi" w:eastAsiaTheme="minorEastAsia" w:hAnsiTheme="minorHAnsi" w:cstheme="minorBidi"/>
          <w:kern w:val="0"/>
          <w:sz w:val="22"/>
          <w:szCs w:val="22"/>
          <w:lang w:eastAsia="ru-RU"/>
        </w:rPr>
      </w:pPr>
      <w:hyperlink w:anchor="_Toc181622140" w:history="1">
        <w:r w:rsidR="00AD46BD" w:rsidRPr="00CB6F0C">
          <w:rPr>
            <w:rStyle w:val="af9"/>
            <w:bCs/>
          </w:rPr>
          <w:t>3. Перечень основных факторов риска возникновения чрезвычайных ситуаций природного и техногенного характера</w:t>
        </w:r>
        <w:r w:rsidR="00AD46BD">
          <w:rPr>
            <w:webHidden/>
          </w:rPr>
          <w:tab/>
        </w:r>
        <w:r w:rsidR="00AD46BD">
          <w:rPr>
            <w:webHidden/>
          </w:rPr>
          <w:fldChar w:fldCharType="begin"/>
        </w:r>
        <w:r w:rsidR="00AD46BD">
          <w:rPr>
            <w:webHidden/>
          </w:rPr>
          <w:instrText xml:space="preserve"> PAGEREF _Toc181622140 \h </w:instrText>
        </w:r>
        <w:r w:rsidR="00AD46BD">
          <w:rPr>
            <w:webHidden/>
          </w:rPr>
        </w:r>
        <w:r w:rsidR="00AD46BD">
          <w:rPr>
            <w:webHidden/>
          </w:rPr>
          <w:fldChar w:fldCharType="separate"/>
        </w:r>
        <w:r w:rsidR="001F1C0D">
          <w:rPr>
            <w:webHidden/>
          </w:rPr>
          <w:t>136</w:t>
        </w:r>
        <w:r w:rsidR="00AD46BD">
          <w:rPr>
            <w:webHidden/>
          </w:rPr>
          <w:fldChar w:fldCharType="end"/>
        </w:r>
      </w:hyperlink>
    </w:p>
    <w:p w14:paraId="300B192E" w14:textId="659A6F92" w:rsidR="00AD46BD" w:rsidRDefault="00FB624A">
      <w:pPr>
        <w:pStyle w:val="1f0"/>
        <w:rPr>
          <w:rFonts w:asciiTheme="minorHAnsi" w:eastAsiaTheme="minorEastAsia" w:hAnsiTheme="minorHAnsi" w:cstheme="minorBidi"/>
          <w:kern w:val="0"/>
          <w:sz w:val="22"/>
          <w:szCs w:val="22"/>
          <w:lang w:eastAsia="ru-RU"/>
        </w:rPr>
      </w:pPr>
      <w:hyperlink w:anchor="_Toc181622141" w:history="1">
        <w:r w:rsidR="00AD46BD" w:rsidRPr="00CB6F0C">
          <w:rPr>
            <w:rStyle w:val="af9"/>
            <w:i/>
            <w:iCs/>
          </w:rPr>
          <w:t>Пожарная безопасность</w:t>
        </w:r>
        <w:r w:rsidR="00AD46BD">
          <w:rPr>
            <w:webHidden/>
          </w:rPr>
          <w:tab/>
        </w:r>
        <w:r w:rsidR="00AD46BD">
          <w:rPr>
            <w:webHidden/>
          </w:rPr>
          <w:fldChar w:fldCharType="begin"/>
        </w:r>
        <w:r w:rsidR="00AD46BD">
          <w:rPr>
            <w:webHidden/>
          </w:rPr>
          <w:instrText xml:space="preserve"> PAGEREF _Toc181622141 \h </w:instrText>
        </w:r>
        <w:r w:rsidR="00AD46BD">
          <w:rPr>
            <w:webHidden/>
          </w:rPr>
        </w:r>
        <w:r w:rsidR="00AD46BD">
          <w:rPr>
            <w:webHidden/>
          </w:rPr>
          <w:fldChar w:fldCharType="separate"/>
        </w:r>
        <w:r w:rsidR="001F1C0D">
          <w:rPr>
            <w:webHidden/>
          </w:rPr>
          <w:t>175</w:t>
        </w:r>
        <w:r w:rsidR="00AD46BD">
          <w:rPr>
            <w:webHidden/>
          </w:rPr>
          <w:fldChar w:fldCharType="end"/>
        </w:r>
      </w:hyperlink>
    </w:p>
    <w:p w14:paraId="34D1BDAC" w14:textId="7162DEC1" w:rsidR="00AD46BD" w:rsidRDefault="00FB624A">
      <w:pPr>
        <w:pStyle w:val="1f0"/>
        <w:tabs>
          <w:tab w:val="left" w:pos="660"/>
        </w:tabs>
        <w:rPr>
          <w:rFonts w:asciiTheme="minorHAnsi" w:eastAsiaTheme="minorEastAsia" w:hAnsiTheme="minorHAnsi" w:cstheme="minorBidi"/>
          <w:kern w:val="0"/>
          <w:sz w:val="22"/>
          <w:szCs w:val="22"/>
          <w:lang w:eastAsia="ru-RU"/>
        </w:rPr>
      </w:pPr>
      <w:hyperlink w:anchor="_Toc181622142" w:history="1">
        <w:r w:rsidR="00AD46BD" w:rsidRPr="00CB6F0C">
          <w:rPr>
            <w:rStyle w:val="af9"/>
            <w:bCs/>
          </w:rPr>
          <w:t>4.</w:t>
        </w:r>
        <w:r w:rsidR="00AD46BD">
          <w:rPr>
            <w:rFonts w:asciiTheme="minorHAnsi" w:eastAsiaTheme="minorEastAsia" w:hAnsiTheme="minorHAnsi" w:cstheme="minorBidi"/>
            <w:kern w:val="0"/>
            <w:sz w:val="22"/>
            <w:szCs w:val="22"/>
            <w:lang w:eastAsia="ru-RU"/>
          </w:rPr>
          <w:tab/>
        </w:r>
        <w:r w:rsidR="00AD46BD" w:rsidRPr="00CB6F0C">
          <w:rPr>
            <w:rStyle w:val="af9"/>
            <w:bCs/>
          </w:rPr>
          <w:t>Оценка возможного влияния планируемых для размещения объектов местного значения сельского поселения на комплексное развитие территории</w:t>
        </w:r>
        <w:r w:rsidR="00AD46BD">
          <w:rPr>
            <w:webHidden/>
          </w:rPr>
          <w:tab/>
        </w:r>
        <w:r w:rsidR="00AD46BD">
          <w:rPr>
            <w:webHidden/>
          </w:rPr>
          <w:fldChar w:fldCharType="begin"/>
        </w:r>
        <w:r w:rsidR="00AD46BD">
          <w:rPr>
            <w:webHidden/>
          </w:rPr>
          <w:instrText xml:space="preserve"> PAGEREF _Toc181622142 \h </w:instrText>
        </w:r>
        <w:r w:rsidR="00AD46BD">
          <w:rPr>
            <w:webHidden/>
          </w:rPr>
        </w:r>
        <w:r w:rsidR="00AD46BD">
          <w:rPr>
            <w:webHidden/>
          </w:rPr>
          <w:fldChar w:fldCharType="separate"/>
        </w:r>
        <w:r w:rsidR="001F1C0D">
          <w:rPr>
            <w:webHidden/>
          </w:rPr>
          <w:t>184</w:t>
        </w:r>
        <w:r w:rsidR="00AD46BD">
          <w:rPr>
            <w:webHidden/>
          </w:rPr>
          <w:fldChar w:fldCharType="end"/>
        </w:r>
      </w:hyperlink>
    </w:p>
    <w:p w14:paraId="6D663FA8" w14:textId="36A50132" w:rsidR="00AD46BD" w:rsidRDefault="00FB624A">
      <w:pPr>
        <w:pStyle w:val="1f0"/>
        <w:rPr>
          <w:rFonts w:asciiTheme="minorHAnsi" w:eastAsiaTheme="minorEastAsia" w:hAnsiTheme="minorHAnsi" w:cstheme="minorBidi"/>
          <w:kern w:val="0"/>
          <w:sz w:val="22"/>
          <w:szCs w:val="22"/>
          <w:lang w:eastAsia="ru-RU"/>
        </w:rPr>
      </w:pPr>
      <w:hyperlink w:anchor="_Toc181622143" w:history="1">
        <w:r w:rsidR="00AD46BD" w:rsidRPr="00CB6F0C">
          <w:rPr>
            <w:rStyle w:val="af9"/>
            <w:bCs/>
          </w:rPr>
          <w:t>4.1  Предложения по размещению объектов местного значения сельского поселения</w:t>
        </w:r>
        <w:r w:rsidR="00AD46BD">
          <w:rPr>
            <w:webHidden/>
          </w:rPr>
          <w:tab/>
        </w:r>
        <w:r w:rsidR="00AD46BD">
          <w:rPr>
            <w:webHidden/>
          </w:rPr>
          <w:fldChar w:fldCharType="begin"/>
        </w:r>
        <w:r w:rsidR="00AD46BD">
          <w:rPr>
            <w:webHidden/>
          </w:rPr>
          <w:instrText xml:space="preserve"> PAGEREF _Toc181622143 \h </w:instrText>
        </w:r>
        <w:r w:rsidR="00AD46BD">
          <w:rPr>
            <w:webHidden/>
          </w:rPr>
        </w:r>
        <w:r w:rsidR="00AD46BD">
          <w:rPr>
            <w:webHidden/>
          </w:rPr>
          <w:fldChar w:fldCharType="separate"/>
        </w:r>
        <w:r w:rsidR="001F1C0D">
          <w:rPr>
            <w:webHidden/>
          </w:rPr>
          <w:t>184</w:t>
        </w:r>
        <w:r w:rsidR="00AD46BD">
          <w:rPr>
            <w:webHidden/>
          </w:rPr>
          <w:fldChar w:fldCharType="end"/>
        </w:r>
      </w:hyperlink>
    </w:p>
    <w:p w14:paraId="06A4F783" w14:textId="108D8029" w:rsidR="00AD46BD" w:rsidRDefault="00FB624A">
      <w:pPr>
        <w:pStyle w:val="1f0"/>
        <w:rPr>
          <w:rFonts w:asciiTheme="minorHAnsi" w:eastAsiaTheme="minorEastAsia" w:hAnsiTheme="minorHAnsi" w:cstheme="minorBidi"/>
          <w:kern w:val="0"/>
          <w:sz w:val="22"/>
          <w:szCs w:val="22"/>
          <w:lang w:eastAsia="ru-RU"/>
        </w:rPr>
      </w:pPr>
      <w:hyperlink w:anchor="_Toc181622144" w:history="1">
        <w:r w:rsidR="00AD46BD" w:rsidRPr="00CB6F0C">
          <w:rPr>
            <w:rStyle w:val="af9"/>
            <w:bCs/>
          </w:rPr>
          <w:t>4.2  Планируемые зоны с особыми условиями использования территорий</w:t>
        </w:r>
        <w:r w:rsidR="00AD46BD">
          <w:rPr>
            <w:webHidden/>
          </w:rPr>
          <w:tab/>
        </w:r>
        <w:r w:rsidR="00AD46BD">
          <w:rPr>
            <w:webHidden/>
          </w:rPr>
          <w:fldChar w:fldCharType="begin"/>
        </w:r>
        <w:r w:rsidR="00AD46BD">
          <w:rPr>
            <w:webHidden/>
          </w:rPr>
          <w:instrText xml:space="preserve"> PAGEREF _Toc181622144 \h </w:instrText>
        </w:r>
        <w:r w:rsidR="00AD46BD">
          <w:rPr>
            <w:webHidden/>
          </w:rPr>
        </w:r>
        <w:r w:rsidR="00AD46BD">
          <w:rPr>
            <w:webHidden/>
          </w:rPr>
          <w:fldChar w:fldCharType="separate"/>
        </w:r>
        <w:r w:rsidR="001F1C0D">
          <w:rPr>
            <w:webHidden/>
          </w:rPr>
          <w:t>197</w:t>
        </w:r>
        <w:r w:rsidR="00AD46BD">
          <w:rPr>
            <w:webHidden/>
          </w:rPr>
          <w:fldChar w:fldCharType="end"/>
        </w:r>
      </w:hyperlink>
    </w:p>
    <w:p w14:paraId="01B80A3A" w14:textId="3B5F5141" w:rsidR="00AD46BD" w:rsidRDefault="00FB624A">
      <w:pPr>
        <w:pStyle w:val="1f0"/>
        <w:rPr>
          <w:rFonts w:asciiTheme="minorHAnsi" w:eastAsiaTheme="minorEastAsia" w:hAnsiTheme="minorHAnsi" w:cstheme="minorBidi"/>
          <w:kern w:val="0"/>
          <w:sz w:val="22"/>
          <w:szCs w:val="22"/>
          <w:lang w:eastAsia="ru-RU"/>
        </w:rPr>
      </w:pPr>
      <w:hyperlink w:anchor="_Toc181622145" w:history="1">
        <w:r w:rsidR="00AD46BD" w:rsidRPr="00CB6F0C">
          <w:rPr>
            <w:rStyle w:val="af9"/>
            <w:bCs/>
          </w:rPr>
          <w:t>5. Перечень земельных участков, которые включаются в границы населенных пунктов, входящих в состав поселения или исключаются из их границ</w:t>
        </w:r>
        <w:r w:rsidR="00AD46BD">
          <w:rPr>
            <w:webHidden/>
          </w:rPr>
          <w:tab/>
        </w:r>
        <w:r w:rsidR="00AD46BD">
          <w:rPr>
            <w:webHidden/>
          </w:rPr>
          <w:fldChar w:fldCharType="begin"/>
        </w:r>
        <w:r w:rsidR="00AD46BD">
          <w:rPr>
            <w:webHidden/>
          </w:rPr>
          <w:instrText xml:space="preserve"> PAGEREF _Toc181622145 \h </w:instrText>
        </w:r>
        <w:r w:rsidR="00AD46BD">
          <w:rPr>
            <w:webHidden/>
          </w:rPr>
        </w:r>
        <w:r w:rsidR="00AD46BD">
          <w:rPr>
            <w:webHidden/>
          </w:rPr>
          <w:fldChar w:fldCharType="separate"/>
        </w:r>
        <w:r w:rsidR="001F1C0D">
          <w:rPr>
            <w:webHidden/>
          </w:rPr>
          <w:t>198</w:t>
        </w:r>
        <w:r w:rsidR="00AD46BD">
          <w:rPr>
            <w:webHidden/>
          </w:rPr>
          <w:fldChar w:fldCharType="end"/>
        </w:r>
      </w:hyperlink>
    </w:p>
    <w:p w14:paraId="0C6CF7F0" w14:textId="67963CCD" w:rsidR="00AD46BD" w:rsidRDefault="00FB624A">
      <w:pPr>
        <w:pStyle w:val="1f0"/>
        <w:rPr>
          <w:rFonts w:asciiTheme="minorHAnsi" w:eastAsiaTheme="minorEastAsia" w:hAnsiTheme="minorHAnsi" w:cstheme="minorBidi"/>
          <w:kern w:val="0"/>
          <w:sz w:val="22"/>
          <w:szCs w:val="22"/>
          <w:lang w:eastAsia="ru-RU"/>
        </w:rPr>
      </w:pPr>
      <w:hyperlink w:anchor="_Toc181622146" w:history="1">
        <w:r w:rsidR="00AD46BD" w:rsidRPr="00CB6F0C">
          <w:rPr>
            <w:rStyle w:val="af9"/>
          </w:rPr>
          <w:t>Распределение земель Александровского сельского поселения по категориям на расчётный срок</w:t>
        </w:r>
        <w:r w:rsidR="00AD46BD">
          <w:rPr>
            <w:webHidden/>
          </w:rPr>
          <w:tab/>
        </w:r>
        <w:r w:rsidR="00AD46BD">
          <w:rPr>
            <w:webHidden/>
          </w:rPr>
          <w:fldChar w:fldCharType="begin"/>
        </w:r>
        <w:r w:rsidR="00AD46BD">
          <w:rPr>
            <w:webHidden/>
          </w:rPr>
          <w:instrText xml:space="preserve"> PAGEREF _Toc181622146 \h </w:instrText>
        </w:r>
        <w:r w:rsidR="00AD46BD">
          <w:rPr>
            <w:webHidden/>
          </w:rPr>
        </w:r>
        <w:r w:rsidR="00AD46BD">
          <w:rPr>
            <w:webHidden/>
          </w:rPr>
          <w:fldChar w:fldCharType="separate"/>
        </w:r>
        <w:r w:rsidR="001F1C0D">
          <w:rPr>
            <w:webHidden/>
          </w:rPr>
          <w:t>203</w:t>
        </w:r>
        <w:r w:rsidR="00AD46BD">
          <w:rPr>
            <w:webHidden/>
          </w:rPr>
          <w:fldChar w:fldCharType="end"/>
        </w:r>
      </w:hyperlink>
    </w:p>
    <w:p w14:paraId="4B7073C0" w14:textId="24F9A4F3" w:rsidR="00AD46BD" w:rsidRDefault="00FB624A">
      <w:pPr>
        <w:pStyle w:val="1f0"/>
        <w:tabs>
          <w:tab w:val="left" w:pos="660"/>
        </w:tabs>
        <w:rPr>
          <w:rFonts w:asciiTheme="minorHAnsi" w:eastAsiaTheme="minorEastAsia" w:hAnsiTheme="minorHAnsi" w:cstheme="minorBidi"/>
          <w:kern w:val="0"/>
          <w:sz w:val="22"/>
          <w:szCs w:val="22"/>
          <w:lang w:eastAsia="ru-RU"/>
        </w:rPr>
      </w:pPr>
      <w:hyperlink w:anchor="_Toc181622147" w:history="1">
        <w:r w:rsidR="00AD46BD" w:rsidRPr="00CB6F0C">
          <w:rPr>
            <w:rStyle w:val="af9"/>
            <w:bCs/>
          </w:rPr>
          <w:t>6.</w:t>
        </w:r>
        <w:r w:rsidR="00AD46BD">
          <w:rPr>
            <w:rFonts w:asciiTheme="minorHAnsi" w:eastAsiaTheme="minorEastAsia" w:hAnsiTheme="minorHAnsi" w:cstheme="minorBidi"/>
            <w:kern w:val="0"/>
            <w:sz w:val="22"/>
            <w:szCs w:val="22"/>
            <w:lang w:eastAsia="ru-RU"/>
          </w:rPr>
          <w:tab/>
        </w:r>
        <w:r w:rsidR="00AD46BD" w:rsidRPr="00CB6F0C">
          <w:rPr>
            <w:rStyle w:val="af9"/>
            <w:bCs/>
          </w:rPr>
          <w:t>Целевые показатели развития сельского поселения, включая социально-экономические</w:t>
        </w:r>
        <w:r w:rsidR="00AD46BD">
          <w:rPr>
            <w:webHidden/>
          </w:rPr>
          <w:tab/>
        </w:r>
        <w:r w:rsidR="00AD46BD">
          <w:rPr>
            <w:webHidden/>
          </w:rPr>
          <w:fldChar w:fldCharType="begin"/>
        </w:r>
        <w:r w:rsidR="00AD46BD">
          <w:rPr>
            <w:webHidden/>
          </w:rPr>
          <w:instrText xml:space="preserve"> PAGEREF _Toc181622147 \h </w:instrText>
        </w:r>
        <w:r w:rsidR="00AD46BD">
          <w:rPr>
            <w:webHidden/>
          </w:rPr>
        </w:r>
        <w:r w:rsidR="00AD46BD">
          <w:rPr>
            <w:webHidden/>
          </w:rPr>
          <w:fldChar w:fldCharType="separate"/>
        </w:r>
        <w:r w:rsidR="001F1C0D">
          <w:rPr>
            <w:webHidden/>
          </w:rPr>
          <w:t>204</w:t>
        </w:r>
        <w:r w:rsidR="00AD46BD">
          <w:rPr>
            <w:webHidden/>
          </w:rPr>
          <w:fldChar w:fldCharType="end"/>
        </w:r>
      </w:hyperlink>
    </w:p>
    <w:p w14:paraId="7308BDD9" w14:textId="34157B1C" w:rsidR="008C6665" w:rsidRDefault="004C758D" w:rsidP="006B79C9">
      <w:pPr>
        <w:pStyle w:val="1f0"/>
      </w:pPr>
      <w:r w:rsidRPr="00103DDE">
        <w:fldChar w:fldCharType="end"/>
      </w:r>
    </w:p>
    <w:p w14:paraId="316813E3" w14:textId="77777777" w:rsidR="003D5B31" w:rsidRPr="00103DDE" w:rsidRDefault="008C6665" w:rsidP="006B79C9">
      <w:pPr>
        <w:pStyle w:val="1f0"/>
      </w:pPr>
      <w:r>
        <w:br w:type="page"/>
      </w:r>
    </w:p>
    <w:p w14:paraId="00CFAE3B" w14:textId="77777777" w:rsidR="00F32117" w:rsidRPr="00103DDE" w:rsidRDefault="001332DF" w:rsidP="001E7A44">
      <w:pPr>
        <w:pStyle w:val="17"/>
        <w:widowControl w:val="0"/>
        <w:suppressAutoHyphens/>
        <w:overflowPunct/>
        <w:autoSpaceDE/>
        <w:autoSpaceDN/>
        <w:adjustRightInd/>
        <w:spacing w:before="240" w:after="60"/>
        <w:textAlignment w:val="auto"/>
        <w:rPr>
          <w:bCs/>
          <w:kern w:val="32"/>
          <w:szCs w:val="28"/>
          <w:lang w:eastAsia="ar-SA"/>
        </w:rPr>
      </w:pPr>
      <w:bookmarkStart w:id="0" w:name="_Toc181622091"/>
      <w:r w:rsidRPr="00103DDE">
        <w:rPr>
          <w:bCs/>
          <w:kern w:val="32"/>
          <w:szCs w:val="28"/>
          <w:lang w:eastAsia="ar-SA"/>
        </w:rPr>
        <w:lastRenderedPageBreak/>
        <w:t>1. О</w:t>
      </w:r>
      <w:r w:rsidR="008605A7" w:rsidRPr="00103DDE">
        <w:rPr>
          <w:bCs/>
          <w:kern w:val="32"/>
          <w:szCs w:val="28"/>
          <w:lang w:eastAsia="ar-SA"/>
        </w:rPr>
        <w:t>бщие положения</w:t>
      </w:r>
      <w:bookmarkEnd w:id="0"/>
    </w:p>
    <w:p w14:paraId="3A5BBAD7" w14:textId="77777777" w:rsidR="001332DF" w:rsidRPr="00103DDE" w:rsidRDefault="001332DF" w:rsidP="001332DF">
      <w:pPr>
        <w:pStyle w:val="af5"/>
        <w:widowControl w:val="0"/>
        <w:suppressAutoHyphens/>
        <w:spacing w:after="0" w:line="240" w:lineRule="auto"/>
        <w:rPr>
          <w:rFonts w:ascii="Times New Roman" w:eastAsia="Times New Roman" w:hAnsi="Times New Roman"/>
          <w:b/>
          <w:sz w:val="28"/>
          <w:szCs w:val="28"/>
          <w:lang w:eastAsia="ar-SA"/>
        </w:rPr>
      </w:pPr>
    </w:p>
    <w:p w14:paraId="6C1BA6CA" w14:textId="77777777" w:rsidR="00F32117" w:rsidRPr="00103DDE" w:rsidRDefault="00F32117" w:rsidP="001E7A44">
      <w:pPr>
        <w:pStyle w:val="17"/>
        <w:widowControl w:val="0"/>
        <w:suppressAutoHyphens/>
        <w:overflowPunct/>
        <w:autoSpaceDE/>
        <w:autoSpaceDN/>
        <w:adjustRightInd/>
        <w:spacing w:before="240" w:after="60"/>
        <w:textAlignment w:val="auto"/>
        <w:rPr>
          <w:bCs/>
          <w:kern w:val="32"/>
          <w:szCs w:val="28"/>
          <w:lang w:eastAsia="ar-SA"/>
        </w:rPr>
      </w:pPr>
      <w:bookmarkStart w:id="1" w:name="_Toc181622092"/>
      <w:r w:rsidRPr="00103DDE">
        <w:rPr>
          <w:bCs/>
          <w:kern w:val="32"/>
          <w:szCs w:val="28"/>
          <w:lang w:eastAsia="ar-SA"/>
        </w:rPr>
        <w:t>1.1. Цели и задачи территориального планирования</w:t>
      </w:r>
      <w:bookmarkEnd w:id="1"/>
    </w:p>
    <w:p w14:paraId="7BDA9322" w14:textId="77777777" w:rsidR="001D70B8" w:rsidRPr="00103DDE" w:rsidRDefault="001D70B8" w:rsidP="00FE160E">
      <w:pPr>
        <w:widowControl w:val="0"/>
        <w:autoSpaceDE w:val="0"/>
        <w:autoSpaceDN w:val="0"/>
        <w:adjustRightInd w:val="0"/>
        <w:spacing w:after="0" w:line="240" w:lineRule="auto"/>
        <w:ind w:firstLine="709"/>
        <w:jc w:val="both"/>
        <w:rPr>
          <w:rFonts w:ascii="Times New Roman" w:hAnsi="Times New Roman"/>
          <w:sz w:val="28"/>
          <w:szCs w:val="28"/>
        </w:rPr>
      </w:pPr>
    </w:p>
    <w:p w14:paraId="0B4B7405" w14:textId="6097C24A" w:rsidR="002B2C25" w:rsidRPr="00103DDE" w:rsidRDefault="002B2C25" w:rsidP="00FE160E">
      <w:pPr>
        <w:spacing w:after="0" w:line="240" w:lineRule="auto"/>
        <w:ind w:firstLine="709"/>
        <w:jc w:val="both"/>
        <w:rPr>
          <w:rFonts w:ascii="Times New Roman" w:hAnsi="Times New Roman"/>
          <w:sz w:val="28"/>
          <w:szCs w:val="28"/>
        </w:rPr>
      </w:pPr>
      <w:r w:rsidRPr="00103DDE">
        <w:rPr>
          <w:rFonts w:ascii="Times New Roman" w:hAnsi="Times New Roman"/>
          <w:sz w:val="28"/>
          <w:szCs w:val="28"/>
        </w:rPr>
        <w:t>Данный проект разработан в соответствии с основными положениями проекта «</w:t>
      </w:r>
      <w:r w:rsidR="00D162CF" w:rsidRPr="00103DDE">
        <w:rPr>
          <w:rFonts w:ascii="Times New Roman" w:hAnsi="Times New Roman"/>
          <w:sz w:val="28"/>
          <w:szCs w:val="28"/>
        </w:rPr>
        <w:t xml:space="preserve">Генеральный план </w:t>
      </w:r>
      <w:r w:rsidR="00AF2455">
        <w:rPr>
          <w:rFonts w:ascii="Times New Roman" w:hAnsi="Times New Roman"/>
          <w:sz w:val="28"/>
          <w:szCs w:val="28"/>
        </w:rPr>
        <w:t>Александровского</w:t>
      </w:r>
      <w:r w:rsidR="00080250">
        <w:rPr>
          <w:rFonts w:ascii="Times New Roman" w:hAnsi="Times New Roman"/>
          <w:sz w:val="28"/>
          <w:szCs w:val="28"/>
        </w:rPr>
        <w:t xml:space="preserve"> сельского </w:t>
      </w:r>
      <w:r w:rsidR="00D162CF" w:rsidRPr="00103DDE">
        <w:rPr>
          <w:rFonts w:ascii="Times New Roman" w:hAnsi="Times New Roman"/>
          <w:sz w:val="28"/>
          <w:szCs w:val="28"/>
        </w:rPr>
        <w:t xml:space="preserve">поселения </w:t>
      </w:r>
      <w:r w:rsidR="00E05E4C" w:rsidRPr="00103DDE">
        <w:rPr>
          <w:rFonts w:ascii="Times New Roman" w:hAnsi="Times New Roman"/>
          <w:sz w:val="28"/>
          <w:szCs w:val="28"/>
        </w:rPr>
        <w:t>Усть-Лабинского</w:t>
      </w:r>
      <w:r w:rsidR="00D162CF" w:rsidRPr="00103DDE">
        <w:rPr>
          <w:rFonts w:ascii="Times New Roman" w:hAnsi="Times New Roman"/>
          <w:sz w:val="28"/>
          <w:szCs w:val="28"/>
        </w:rPr>
        <w:t xml:space="preserve"> района</w:t>
      </w:r>
      <w:r w:rsidRPr="00103DDE">
        <w:rPr>
          <w:rFonts w:ascii="Times New Roman" w:hAnsi="Times New Roman"/>
          <w:sz w:val="28"/>
          <w:szCs w:val="28"/>
        </w:rPr>
        <w:t xml:space="preserve">», утверждённого решением Совета </w:t>
      </w:r>
      <w:r w:rsidR="00AF2455">
        <w:rPr>
          <w:rFonts w:ascii="Times New Roman" w:hAnsi="Times New Roman"/>
          <w:sz w:val="28"/>
          <w:szCs w:val="28"/>
        </w:rPr>
        <w:t>Александровского</w:t>
      </w:r>
      <w:r w:rsidR="00080250">
        <w:rPr>
          <w:rFonts w:ascii="Times New Roman" w:hAnsi="Times New Roman"/>
          <w:sz w:val="28"/>
          <w:szCs w:val="28"/>
        </w:rPr>
        <w:t xml:space="preserve"> сельского </w:t>
      </w:r>
      <w:r w:rsidR="00D162CF" w:rsidRPr="00103DDE">
        <w:rPr>
          <w:rFonts w:ascii="Times New Roman" w:hAnsi="Times New Roman"/>
          <w:sz w:val="28"/>
          <w:szCs w:val="28"/>
        </w:rPr>
        <w:t xml:space="preserve">поселения </w:t>
      </w:r>
      <w:r w:rsidR="00E05E4C" w:rsidRPr="00103DDE">
        <w:rPr>
          <w:rFonts w:ascii="Times New Roman" w:hAnsi="Times New Roman"/>
          <w:sz w:val="28"/>
          <w:szCs w:val="28"/>
        </w:rPr>
        <w:t>Усть-Лабинского</w:t>
      </w:r>
      <w:r w:rsidR="00D162CF" w:rsidRPr="00103DDE">
        <w:rPr>
          <w:rFonts w:ascii="Times New Roman" w:hAnsi="Times New Roman"/>
          <w:sz w:val="28"/>
          <w:szCs w:val="28"/>
        </w:rPr>
        <w:t xml:space="preserve"> района </w:t>
      </w:r>
      <w:r w:rsidR="006A51D3" w:rsidRPr="00103DDE">
        <w:rPr>
          <w:rFonts w:ascii="Times New Roman" w:hAnsi="Times New Roman"/>
          <w:sz w:val="28"/>
          <w:szCs w:val="28"/>
        </w:rPr>
        <w:t xml:space="preserve">от </w:t>
      </w:r>
      <w:r w:rsidR="00AF2455">
        <w:rPr>
          <w:rFonts w:ascii="Times New Roman" w:hAnsi="Times New Roman"/>
          <w:sz w:val="28"/>
          <w:szCs w:val="28"/>
        </w:rPr>
        <w:t>28</w:t>
      </w:r>
      <w:r w:rsidR="0087229A" w:rsidRPr="00103DDE">
        <w:rPr>
          <w:rFonts w:ascii="Times New Roman" w:hAnsi="Times New Roman"/>
          <w:sz w:val="28"/>
          <w:szCs w:val="28"/>
        </w:rPr>
        <w:t xml:space="preserve"> </w:t>
      </w:r>
      <w:r w:rsidR="00AF2455">
        <w:rPr>
          <w:rFonts w:ascii="Times New Roman" w:hAnsi="Times New Roman"/>
          <w:sz w:val="28"/>
          <w:szCs w:val="28"/>
        </w:rPr>
        <w:t>декабря</w:t>
      </w:r>
      <w:r w:rsidR="005D5374" w:rsidRPr="00103DDE">
        <w:rPr>
          <w:rFonts w:ascii="Times New Roman" w:hAnsi="Times New Roman"/>
          <w:sz w:val="28"/>
          <w:szCs w:val="28"/>
        </w:rPr>
        <w:t xml:space="preserve"> </w:t>
      </w:r>
      <w:r w:rsidR="0087229A" w:rsidRPr="00103DDE">
        <w:rPr>
          <w:rFonts w:ascii="Times New Roman" w:hAnsi="Times New Roman"/>
          <w:sz w:val="28"/>
          <w:szCs w:val="28"/>
        </w:rPr>
        <w:t xml:space="preserve">2011 года № </w:t>
      </w:r>
      <w:r w:rsidR="00AF2455">
        <w:rPr>
          <w:rFonts w:ascii="Times New Roman" w:hAnsi="Times New Roman"/>
          <w:sz w:val="28"/>
          <w:szCs w:val="28"/>
        </w:rPr>
        <w:t>3</w:t>
      </w:r>
      <w:r w:rsidR="0087229A" w:rsidRPr="00103DDE">
        <w:rPr>
          <w:rFonts w:ascii="Times New Roman" w:hAnsi="Times New Roman"/>
          <w:sz w:val="28"/>
          <w:szCs w:val="28"/>
        </w:rPr>
        <w:t>-</w:t>
      </w:r>
      <w:r w:rsidR="00AF2455">
        <w:rPr>
          <w:rFonts w:ascii="Times New Roman" w:hAnsi="Times New Roman"/>
          <w:sz w:val="28"/>
          <w:szCs w:val="28"/>
        </w:rPr>
        <w:t>29</w:t>
      </w:r>
      <w:r w:rsidRPr="00103DDE">
        <w:rPr>
          <w:rFonts w:ascii="Times New Roman" w:hAnsi="Times New Roman"/>
          <w:sz w:val="28"/>
          <w:szCs w:val="28"/>
        </w:rPr>
        <w:t xml:space="preserve">. Он является градостроительным документом, определяющим основные идеи развития поселения на ближайшие </w:t>
      </w:r>
      <w:r w:rsidR="000A14C1">
        <w:rPr>
          <w:rFonts w:ascii="Times New Roman" w:hAnsi="Times New Roman"/>
          <w:sz w:val="28"/>
          <w:szCs w:val="28"/>
        </w:rPr>
        <w:t>20</w:t>
      </w:r>
      <w:r w:rsidRPr="00103DDE">
        <w:rPr>
          <w:rFonts w:ascii="Times New Roman" w:hAnsi="Times New Roman"/>
          <w:sz w:val="28"/>
          <w:szCs w:val="28"/>
        </w:rPr>
        <w:t xml:space="preserve"> лет, долгосрочные перспективы планировочной организации территории, в том числе для установления функциональных зон, зон планируемого размещения объектов капитального строительства для государственных и муниципальных нужд, зон с особыми условиями использования территорий, долгосрочные перспективы планировочной организации селитебных территорий, производственных зон, зон отдыха.</w:t>
      </w:r>
    </w:p>
    <w:p w14:paraId="68AE903F" w14:textId="2FAF695D" w:rsidR="00FD0A04" w:rsidRPr="00103DDE" w:rsidRDefault="00FD0A04" w:rsidP="00FE160E">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Генеральный план </w:t>
      </w:r>
      <w:r w:rsidR="005D5374" w:rsidRPr="00103DDE">
        <w:rPr>
          <w:rFonts w:ascii="Times New Roman" w:hAnsi="Times New Roman"/>
          <w:sz w:val="28"/>
          <w:szCs w:val="28"/>
        </w:rPr>
        <w:t>сельского</w:t>
      </w:r>
      <w:r w:rsidRPr="00103DDE">
        <w:rPr>
          <w:rFonts w:ascii="Times New Roman" w:hAnsi="Times New Roman"/>
          <w:sz w:val="28"/>
          <w:szCs w:val="28"/>
        </w:rPr>
        <w:t xml:space="preserve"> </w:t>
      </w:r>
      <w:r w:rsidR="00FE160E" w:rsidRPr="00103DDE">
        <w:rPr>
          <w:rFonts w:ascii="Times New Roman" w:hAnsi="Times New Roman"/>
          <w:sz w:val="28"/>
          <w:szCs w:val="28"/>
        </w:rPr>
        <w:t>поселения</w:t>
      </w:r>
      <w:r w:rsidRPr="00103DDE">
        <w:rPr>
          <w:rFonts w:ascii="Times New Roman" w:hAnsi="Times New Roman"/>
          <w:sz w:val="28"/>
          <w:szCs w:val="28"/>
        </w:rPr>
        <w:t xml:space="preserve"> – документ территориального планирования, определяющий стратегию градостроительного развития муниципального образования</w:t>
      </w:r>
      <w:r w:rsidR="00811F91" w:rsidRPr="00103DDE">
        <w:rPr>
          <w:rFonts w:ascii="Times New Roman" w:hAnsi="Times New Roman"/>
          <w:sz w:val="28"/>
          <w:szCs w:val="28"/>
        </w:rPr>
        <w:t xml:space="preserve"> </w:t>
      </w:r>
      <w:r w:rsidR="00AF2455">
        <w:rPr>
          <w:rFonts w:ascii="Times New Roman" w:hAnsi="Times New Roman"/>
          <w:sz w:val="28"/>
          <w:szCs w:val="28"/>
        </w:rPr>
        <w:t>Александровское</w:t>
      </w:r>
      <w:r w:rsidR="00080250">
        <w:rPr>
          <w:rFonts w:ascii="Times New Roman" w:hAnsi="Times New Roman"/>
          <w:sz w:val="28"/>
          <w:szCs w:val="28"/>
        </w:rPr>
        <w:t xml:space="preserve"> сельское</w:t>
      </w:r>
      <w:r w:rsidR="005D5374" w:rsidRPr="00103DDE">
        <w:rPr>
          <w:rFonts w:ascii="Times New Roman" w:hAnsi="Times New Roman"/>
          <w:sz w:val="28"/>
          <w:szCs w:val="28"/>
        </w:rPr>
        <w:t xml:space="preserve"> </w:t>
      </w:r>
      <w:r w:rsidR="00D162CF" w:rsidRPr="00103DDE">
        <w:rPr>
          <w:rFonts w:ascii="Times New Roman" w:hAnsi="Times New Roman"/>
          <w:sz w:val="28"/>
          <w:szCs w:val="28"/>
        </w:rPr>
        <w:t>поселение</w:t>
      </w:r>
      <w:r w:rsidRPr="00103DDE">
        <w:rPr>
          <w:rFonts w:ascii="Times New Roman" w:hAnsi="Times New Roman"/>
          <w:sz w:val="28"/>
          <w:szCs w:val="28"/>
        </w:rPr>
        <w:t xml:space="preserve">. </w:t>
      </w:r>
    </w:p>
    <w:p w14:paraId="0BE0B614" w14:textId="11758344" w:rsidR="00FD0A04" w:rsidRPr="00103DDE" w:rsidRDefault="00FD0A04" w:rsidP="00FE160E">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Генеральный план является основным градостроительным документом, определяющим в интересах населения и государства условия формирования среды жизнедеятельности, направления и границы развития </w:t>
      </w:r>
      <w:r w:rsidR="00811F91" w:rsidRPr="00103DDE">
        <w:rPr>
          <w:rFonts w:ascii="Times New Roman" w:hAnsi="Times New Roman"/>
          <w:sz w:val="28"/>
          <w:szCs w:val="28"/>
        </w:rPr>
        <w:t>территории поселен</w:t>
      </w:r>
      <w:r w:rsidR="004E0B49">
        <w:rPr>
          <w:rFonts w:ascii="Times New Roman" w:hAnsi="Times New Roman"/>
          <w:sz w:val="28"/>
          <w:szCs w:val="28"/>
        </w:rPr>
        <w:t>и</w:t>
      </w:r>
      <w:r w:rsidR="00811F91" w:rsidRPr="00103DDE">
        <w:rPr>
          <w:rFonts w:ascii="Times New Roman" w:hAnsi="Times New Roman"/>
          <w:sz w:val="28"/>
          <w:szCs w:val="28"/>
        </w:rPr>
        <w:t xml:space="preserve">я и </w:t>
      </w:r>
      <w:r w:rsidRPr="00103DDE">
        <w:rPr>
          <w:rFonts w:ascii="Times New Roman" w:hAnsi="Times New Roman"/>
          <w:sz w:val="28"/>
          <w:szCs w:val="28"/>
        </w:rPr>
        <w:t>населенн</w:t>
      </w:r>
      <w:r w:rsidR="00811F91" w:rsidRPr="00103DDE">
        <w:rPr>
          <w:rFonts w:ascii="Times New Roman" w:hAnsi="Times New Roman"/>
          <w:sz w:val="28"/>
          <w:szCs w:val="28"/>
        </w:rPr>
        <w:t>ых</w:t>
      </w:r>
      <w:r w:rsidRPr="00103DDE">
        <w:rPr>
          <w:rFonts w:ascii="Times New Roman" w:hAnsi="Times New Roman"/>
          <w:sz w:val="28"/>
          <w:szCs w:val="28"/>
        </w:rPr>
        <w:t xml:space="preserve"> пункт</w:t>
      </w:r>
      <w:r w:rsidR="00811F91" w:rsidRPr="00103DDE">
        <w:rPr>
          <w:rFonts w:ascii="Times New Roman" w:hAnsi="Times New Roman"/>
          <w:sz w:val="28"/>
          <w:szCs w:val="28"/>
        </w:rPr>
        <w:t>ов п</w:t>
      </w:r>
      <w:r w:rsidR="00D162CF" w:rsidRPr="00103DDE">
        <w:rPr>
          <w:rFonts w:ascii="Times New Roman" w:hAnsi="Times New Roman"/>
          <w:sz w:val="28"/>
          <w:szCs w:val="28"/>
        </w:rPr>
        <w:t>о</w:t>
      </w:r>
      <w:r w:rsidR="00811F91" w:rsidRPr="00103DDE">
        <w:rPr>
          <w:rFonts w:ascii="Times New Roman" w:hAnsi="Times New Roman"/>
          <w:sz w:val="28"/>
          <w:szCs w:val="28"/>
        </w:rPr>
        <w:t>сел</w:t>
      </w:r>
      <w:r w:rsidR="00D162CF" w:rsidRPr="00103DDE">
        <w:rPr>
          <w:rFonts w:ascii="Times New Roman" w:hAnsi="Times New Roman"/>
          <w:sz w:val="28"/>
          <w:szCs w:val="28"/>
        </w:rPr>
        <w:t>е</w:t>
      </w:r>
      <w:r w:rsidR="00811F91" w:rsidRPr="00103DDE">
        <w:rPr>
          <w:rFonts w:ascii="Times New Roman" w:hAnsi="Times New Roman"/>
          <w:sz w:val="28"/>
          <w:szCs w:val="28"/>
        </w:rPr>
        <w:t>ния</w:t>
      </w:r>
      <w:r w:rsidRPr="00103DDE">
        <w:rPr>
          <w:rFonts w:ascii="Times New Roman" w:hAnsi="Times New Roman"/>
          <w:sz w:val="28"/>
          <w:szCs w:val="28"/>
        </w:rPr>
        <w:t>, зонирование территорий, развитие инженерной, транспортной и социальной инфраструктур, градостроительные требования к сохранению объектов историко-культурного наследия и особо охраняемых природных территорий, экологическому и санитарному благополучию.</w:t>
      </w:r>
    </w:p>
    <w:p w14:paraId="46B5D40A" w14:textId="242BDB38" w:rsidR="00FD0A04" w:rsidRPr="00103DDE" w:rsidRDefault="00FD0A04" w:rsidP="00FE160E">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eastAsia="Calibri" w:hAnsi="Times New Roman"/>
          <w:sz w:val="28"/>
          <w:szCs w:val="28"/>
        </w:rPr>
        <w:t xml:space="preserve">Генеральный план муниципального образования </w:t>
      </w:r>
      <w:r w:rsidR="00AF2455">
        <w:rPr>
          <w:rFonts w:ascii="Times New Roman" w:hAnsi="Times New Roman"/>
          <w:sz w:val="28"/>
          <w:szCs w:val="28"/>
        </w:rPr>
        <w:t>Александровское</w:t>
      </w:r>
      <w:r w:rsidR="00080250">
        <w:rPr>
          <w:rFonts w:ascii="Times New Roman" w:hAnsi="Times New Roman"/>
          <w:sz w:val="28"/>
          <w:szCs w:val="28"/>
        </w:rPr>
        <w:t xml:space="preserve"> сельское </w:t>
      </w:r>
      <w:r w:rsidR="005D5374" w:rsidRPr="00103DDE">
        <w:rPr>
          <w:rFonts w:ascii="Times New Roman" w:hAnsi="Times New Roman"/>
          <w:sz w:val="28"/>
          <w:szCs w:val="28"/>
        </w:rPr>
        <w:t xml:space="preserve"> поселение </w:t>
      </w:r>
      <w:r w:rsidR="00E05E4C" w:rsidRPr="00103DDE">
        <w:rPr>
          <w:rFonts w:ascii="Times New Roman" w:hAnsi="Times New Roman"/>
          <w:sz w:val="28"/>
          <w:szCs w:val="28"/>
        </w:rPr>
        <w:t>Усть-Лабинского</w:t>
      </w:r>
      <w:r w:rsidR="00FE160E" w:rsidRPr="00103DDE">
        <w:rPr>
          <w:rFonts w:ascii="Times New Roman" w:eastAsia="Calibri" w:hAnsi="Times New Roman"/>
          <w:sz w:val="28"/>
          <w:szCs w:val="28"/>
        </w:rPr>
        <w:t xml:space="preserve"> района</w:t>
      </w:r>
      <w:r w:rsidRPr="00103DDE">
        <w:rPr>
          <w:rFonts w:ascii="Times New Roman" w:hAnsi="Times New Roman"/>
          <w:sz w:val="28"/>
          <w:szCs w:val="28"/>
        </w:rPr>
        <w:t xml:space="preserve"> </w:t>
      </w:r>
      <w:r w:rsidRPr="00103DDE">
        <w:rPr>
          <w:rFonts w:ascii="Times New Roman" w:eastAsia="Calibri" w:hAnsi="Times New Roman"/>
          <w:sz w:val="28"/>
          <w:szCs w:val="28"/>
        </w:rPr>
        <w:t xml:space="preserve">является стратегическим градостроительным документом </w:t>
      </w:r>
      <w:bookmarkStart w:id="2" w:name="_Toc317159151"/>
      <w:bookmarkStart w:id="3" w:name="_Toc317160382"/>
      <w:bookmarkStart w:id="4" w:name="_Toc317161261"/>
      <w:bookmarkStart w:id="5" w:name="_Toc317162021"/>
      <w:r w:rsidRPr="00103DDE">
        <w:rPr>
          <w:rFonts w:ascii="Times New Roman" w:hAnsi="Times New Roman"/>
          <w:sz w:val="28"/>
          <w:szCs w:val="28"/>
        </w:rPr>
        <w:t xml:space="preserve">и представляет территориальное развитие </w:t>
      </w:r>
      <w:r w:rsidR="00811F91" w:rsidRPr="00103DDE">
        <w:rPr>
          <w:rFonts w:ascii="Times New Roman" w:hAnsi="Times New Roman"/>
          <w:sz w:val="28"/>
          <w:szCs w:val="28"/>
        </w:rPr>
        <w:t>поселения</w:t>
      </w:r>
      <w:r w:rsidRPr="00103DDE">
        <w:rPr>
          <w:rFonts w:ascii="Times New Roman" w:hAnsi="Times New Roman"/>
          <w:sz w:val="28"/>
          <w:szCs w:val="28"/>
        </w:rPr>
        <w:t xml:space="preserve"> на расчетны</w:t>
      </w:r>
      <w:r w:rsidR="002B2C25" w:rsidRPr="00103DDE">
        <w:rPr>
          <w:rFonts w:ascii="Times New Roman" w:hAnsi="Times New Roman"/>
          <w:sz w:val="28"/>
          <w:szCs w:val="28"/>
        </w:rPr>
        <w:t>й</w:t>
      </w:r>
      <w:r w:rsidRPr="00103DDE">
        <w:rPr>
          <w:rFonts w:ascii="Times New Roman" w:hAnsi="Times New Roman"/>
          <w:sz w:val="28"/>
          <w:szCs w:val="28"/>
        </w:rPr>
        <w:t xml:space="preserve"> срок</w:t>
      </w:r>
      <w:r w:rsidR="002B2C25" w:rsidRPr="00103DDE">
        <w:rPr>
          <w:rFonts w:ascii="Times New Roman" w:hAnsi="Times New Roman"/>
          <w:sz w:val="28"/>
          <w:szCs w:val="28"/>
        </w:rPr>
        <w:t xml:space="preserve"> 20 лет до 20</w:t>
      </w:r>
      <w:r w:rsidR="004E0B49">
        <w:rPr>
          <w:rFonts w:ascii="Times New Roman" w:hAnsi="Times New Roman"/>
          <w:sz w:val="28"/>
          <w:szCs w:val="28"/>
        </w:rPr>
        <w:t>3</w:t>
      </w:r>
      <w:r w:rsidR="00AF2455">
        <w:rPr>
          <w:rFonts w:ascii="Times New Roman" w:hAnsi="Times New Roman"/>
          <w:sz w:val="28"/>
          <w:szCs w:val="28"/>
        </w:rPr>
        <w:t>1</w:t>
      </w:r>
      <w:r w:rsidR="002B2C25" w:rsidRPr="00103DDE">
        <w:rPr>
          <w:rFonts w:ascii="Times New Roman" w:hAnsi="Times New Roman"/>
          <w:sz w:val="28"/>
          <w:szCs w:val="28"/>
        </w:rPr>
        <w:t xml:space="preserve"> года.</w:t>
      </w:r>
    </w:p>
    <w:p w14:paraId="48945501" w14:textId="7370C92A" w:rsidR="000C430D" w:rsidRPr="00103DDE" w:rsidRDefault="000C430D" w:rsidP="00FE160E">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проекте «Внесение изменений в генеральный план </w:t>
      </w:r>
      <w:r w:rsidR="00AF2455">
        <w:rPr>
          <w:rFonts w:ascii="Times New Roman" w:hAnsi="Times New Roman"/>
          <w:sz w:val="28"/>
          <w:szCs w:val="28"/>
        </w:rPr>
        <w:t>Александровского</w:t>
      </w:r>
      <w:r w:rsidR="00080250">
        <w:rPr>
          <w:rFonts w:ascii="Times New Roman" w:hAnsi="Times New Roman"/>
          <w:sz w:val="28"/>
          <w:szCs w:val="28"/>
        </w:rPr>
        <w:t xml:space="preserve"> сельского </w:t>
      </w:r>
      <w:r w:rsidRPr="00103DDE">
        <w:rPr>
          <w:rFonts w:ascii="Times New Roman" w:hAnsi="Times New Roman"/>
          <w:sz w:val="28"/>
          <w:szCs w:val="28"/>
        </w:rPr>
        <w:t xml:space="preserve">поселения </w:t>
      </w:r>
      <w:r w:rsidR="00E05E4C" w:rsidRPr="00103DDE">
        <w:rPr>
          <w:rFonts w:ascii="Times New Roman" w:hAnsi="Times New Roman"/>
          <w:sz w:val="28"/>
          <w:szCs w:val="28"/>
        </w:rPr>
        <w:t>Усть-Лабинского</w:t>
      </w:r>
      <w:r w:rsidRPr="00103DDE">
        <w:rPr>
          <w:rFonts w:ascii="Times New Roman" w:hAnsi="Times New Roman"/>
          <w:sz w:val="28"/>
          <w:szCs w:val="28"/>
        </w:rPr>
        <w:t xml:space="preserve"> района» принят за основу расчётный срок (20</w:t>
      </w:r>
      <w:r w:rsidR="002C7FCB">
        <w:rPr>
          <w:rFonts w:ascii="Times New Roman" w:hAnsi="Times New Roman"/>
          <w:sz w:val="28"/>
          <w:szCs w:val="28"/>
        </w:rPr>
        <w:t>11</w:t>
      </w:r>
      <w:r w:rsidRPr="00103DDE">
        <w:rPr>
          <w:rFonts w:ascii="Times New Roman" w:hAnsi="Times New Roman"/>
          <w:sz w:val="28"/>
          <w:szCs w:val="28"/>
        </w:rPr>
        <w:t>-</w:t>
      </w:r>
      <w:r w:rsidR="00AF2455">
        <w:rPr>
          <w:rFonts w:ascii="Times New Roman" w:hAnsi="Times New Roman"/>
          <w:sz w:val="28"/>
          <w:szCs w:val="28"/>
        </w:rPr>
        <w:t>2031</w:t>
      </w:r>
      <w:r w:rsidRPr="00103DDE">
        <w:rPr>
          <w:rFonts w:ascii="Times New Roman" w:hAnsi="Times New Roman"/>
          <w:sz w:val="28"/>
          <w:szCs w:val="28"/>
        </w:rPr>
        <w:t xml:space="preserve"> г.), и основные градостроительные решения утверждённого генерального плана </w:t>
      </w:r>
      <w:r w:rsidR="00AF2455">
        <w:rPr>
          <w:rFonts w:ascii="Times New Roman" w:hAnsi="Times New Roman"/>
          <w:sz w:val="28"/>
          <w:szCs w:val="28"/>
        </w:rPr>
        <w:t>Александровского</w:t>
      </w:r>
      <w:r w:rsidR="00080250">
        <w:rPr>
          <w:rFonts w:ascii="Times New Roman" w:hAnsi="Times New Roman"/>
          <w:sz w:val="28"/>
          <w:szCs w:val="28"/>
        </w:rPr>
        <w:t xml:space="preserve"> сельского </w:t>
      </w:r>
      <w:r w:rsidR="00D2129C" w:rsidRPr="00103DDE">
        <w:rPr>
          <w:rFonts w:ascii="Times New Roman" w:hAnsi="Times New Roman"/>
          <w:sz w:val="28"/>
          <w:szCs w:val="28"/>
        </w:rPr>
        <w:t>поселения</w:t>
      </w:r>
      <w:r w:rsidR="00AF2455">
        <w:rPr>
          <w:rFonts w:ascii="Times New Roman" w:hAnsi="Times New Roman"/>
          <w:sz w:val="28"/>
          <w:szCs w:val="28"/>
        </w:rPr>
        <w:t>, непротиворечащие действующему законодательству и принятым НПА.</w:t>
      </w:r>
    </w:p>
    <w:p w14:paraId="7D8DEB3D" w14:textId="254B5369" w:rsidR="00FD0A04" w:rsidRDefault="00FD0A04" w:rsidP="00FE160E">
      <w:pPr>
        <w:spacing w:after="0" w:line="240" w:lineRule="auto"/>
        <w:ind w:firstLine="709"/>
        <w:jc w:val="both"/>
        <w:rPr>
          <w:rFonts w:ascii="Times New Roman" w:hAnsi="Times New Roman"/>
          <w:sz w:val="28"/>
          <w:szCs w:val="28"/>
        </w:rPr>
      </w:pPr>
      <w:r w:rsidRPr="00103DDE">
        <w:rPr>
          <w:rFonts w:ascii="Times New Roman" w:hAnsi="Times New Roman"/>
          <w:sz w:val="28"/>
          <w:szCs w:val="28"/>
        </w:rPr>
        <w:t>В соответствии с Градостроительным кодексом Российской Федерации генеральный план, исходя из совокупности социальных, экономических, экологических и иных факторов в целях обеспечения устойчивого развития территорий, развития инженерной, транспортной и социальной инфраструктур, обеспечения учета интересов граждан и их объединений, субъектов Российской Федерации и муниципальных образований устанавливает основные цели и задачи. </w:t>
      </w:r>
    </w:p>
    <w:p w14:paraId="55CBB8DD" w14:textId="77777777" w:rsidR="00DD4C67" w:rsidRPr="00103DDE" w:rsidRDefault="00DD4C67" w:rsidP="00FE160E">
      <w:pPr>
        <w:spacing w:after="0" w:line="240" w:lineRule="auto"/>
        <w:ind w:firstLine="709"/>
        <w:jc w:val="both"/>
        <w:rPr>
          <w:rFonts w:ascii="Times New Roman" w:hAnsi="Times New Roman"/>
          <w:sz w:val="28"/>
          <w:szCs w:val="28"/>
        </w:rPr>
      </w:pPr>
    </w:p>
    <w:p w14:paraId="4886883C" w14:textId="77777777" w:rsidR="00FD0A04" w:rsidRPr="00103DDE" w:rsidRDefault="000C1709" w:rsidP="00FE160E">
      <w:pPr>
        <w:widowControl w:val="0"/>
        <w:autoSpaceDE w:val="0"/>
        <w:autoSpaceDN w:val="0"/>
        <w:adjustRightInd w:val="0"/>
        <w:spacing w:after="0" w:line="240" w:lineRule="auto"/>
        <w:ind w:firstLine="709"/>
        <w:jc w:val="both"/>
        <w:rPr>
          <w:rFonts w:ascii="Times New Roman" w:eastAsia="Calibri" w:hAnsi="Times New Roman"/>
          <w:b/>
          <w:sz w:val="28"/>
          <w:szCs w:val="28"/>
        </w:rPr>
      </w:pPr>
      <w:r w:rsidRPr="00103DDE">
        <w:rPr>
          <w:rFonts w:ascii="Times New Roman" w:eastAsia="Calibri" w:hAnsi="Times New Roman"/>
          <w:b/>
          <w:sz w:val="28"/>
          <w:szCs w:val="28"/>
        </w:rPr>
        <w:br w:type="page"/>
      </w:r>
      <w:r w:rsidR="00FD0A04" w:rsidRPr="00103DDE">
        <w:rPr>
          <w:rFonts w:ascii="Times New Roman" w:eastAsia="Calibri" w:hAnsi="Times New Roman"/>
          <w:b/>
          <w:sz w:val="28"/>
          <w:szCs w:val="28"/>
        </w:rPr>
        <w:lastRenderedPageBreak/>
        <w:t>Целью разработки генерального плана является:</w:t>
      </w:r>
    </w:p>
    <w:p w14:paraId="6C25300C"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xml:space="preserve">- планирование объектов местного значения </w:t>
      </w:r>
      <w:r w:rsidR="005D5374" w:rsidRPr="00103DDE">
        <w:rPr>
          <w:rFonts w:ascii="Times New Roman" w:eastAsia="Calibri" w:hAnsi="Times New Roman"/>
          <w:sz w:val="28"/>
          <w:szCs w:val="28"/>
        </w:rPr>
        <w:t>сельского</w:t>
      </w:r>
      <w:r w:rsidRPr="00103DDE">
        <w:rPr>
          <w:rFonts w:ascii="Times New Roman" w:eastAsia="Calibri" w:hAnsi="Times New Roman"/>
          <w:sz w:val="28"/>
          <w:szCs w:val="28"/>
        </w:rPr>
        <w:t xml:space="preserve"> </w:t>
      </w:r>
      <w:r w:rsidR="00FE160E" w:rsidRPr="00103DDE">
        <w:rPr>
          <w:rFonts w:ascii="Times New Roman" w:eastAsia="Calibri" w:hAnsi="Times New Roman"/>
          <w:sz w:val="28"/>
          <w:szCs w:val="28"/>
        </w:rPr>
        <w:t>поселения</w:t>
      </w:r>
      <w:r w:rsidRPr="00103DDE">
        <w:rPr>
          <w:rFonts w:ascii="Times New Roman" w:eastAsia="Calibri" w:hAnsi="Times New Roman"/>
          <w:sz w:val="28"/>
          <w:szCs w:val="28"/>
        </w:rPr>
        <w:t>;</w:t>
      </w:r>
    </w:p>
    <w:p w14:paraId="69B13CC9"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определение назначения территорий</w:t>
      </w:r>
      <w:r w:rsidR="00FE160E" w:rsidRPr="00103DDE">
        <w:rPr>
          <w:rFonts w:ascii="Times New Roman" w:eastAsia="Calibri" w:hAnsi="Times New Roman"/>
          <w:sz w:val="28"/>
          <w:szCs w:val="28"/>
        </w:rPr>
        <w:t>,</w:t>
      </w:r>
      <w:r w:rsidRPr="00103DDE">
        <w:rPr>
          <w:rFonts w:ascii="Times New Roman" w:eastAsia="Calibri" w:hAnsi="Times New Roman"/>
          <w:sz w:val="28"/>
          <w:szCs w:val="28"/>
        </w:rPr>
        <w:t xml:space="preserve"> исходя из совокупности социальных, экономических, экологических и иных факторов в целях обеспечения устойчивого развития территории </w:t>
      </w:r>
      <w:r w:rsidR="005D5374" w:rsidRPr="00103DDE">
        <w:rPr>
          <w:rFonts w:ascii="Times New Roman" w:eastAsia="Calibri" w:hAnsi="Times New Roman"/>
          <w:sz w:val="28"/>
          <w:szCs w:val="28"/>
        </w:rPr>
        <w:t>сельского</w:t>
      </w:r>
      <w:r w:rsidRPr="00103DDE">
        <w:rPr>
          <w:rFonts w:ascii="Times New Roman" w:eastAsia="Calibri" w:hAnsi="Times New Roman"/>
          <w:sz w:val="28"/>
          <w:szCs w:val="28"/>
        </w:rPr>
        <w:t xml:space="preserve"> </w:t>
      </w:r>
      <w:r w:rsidR="00FE160E" w:rsidRPr="00103DDE">
        <w:rPr>
          <w:rFonts w:ascii="Times New Roman" w:eastAsia="Calibri" w:hAnsi="Times New Roman"/>
          <w:sz w:val="28"/>
          <w:szCs w:val="28"/>
        </w:rPr>
        <w:t>поселения</w:t>
      </w:r>
      <w:r w:rsidRPr="00103DDE">
        <w:rPr>
          <w:rFonts w:ascii="Times New Roman" w:eastAsia="Calibri" w:hAnsi="Times New Roman"/>
          <w:sz w:val="28"/>
          <w:szCs w:val="28"/>
        </w:rPr>
        <w:t>, развития инженерной, транспортной и социальной инфраструктур, позволяющего обеспечить комплексное устойчивое развитие данной территории с благоприятными условиями жизнедеятельности;</w:t>
      </w:r>
    </w:p>
    <w:p w14:paraId="4F75D1BF"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xml:space="preserve">- обоснование необходимости резервирования и изъятия земельных участков для размещения объектов местного значения в </w:t>
      </w:r>
      <w:r w:rsidR="005D5374" w:rsidRPr="00103DDE">
        <w:rPr>
          <w:rFonts w:ascii="Times New Roman" w:eastAsia="Calibri" w:hAnsi="Times New Roman"/>
          <w:sz w:val="28"/>
          <w:szCs w:val="28"/>
        </w:rPr>
        <w:t>сельском</w:t>
      </w:r>
      <w:r w:rsidRPr="00103DDE">
        <w:rPr>
          <w:rFonts w:ascii="Times New Roman" w:eastAsia="Calibri" w:hAnsi="Times New Roman"/>
          <w:sz w:val="28"/>
          <w:szCs w:val="28"/>
        </w:rPr>
        <w:t xml:space="preserve"> поселении;</w:t>
      </w:r>
    </w:p>
    <w:p w14:paraId="75FC6759"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xml:space="preserve">- формирование условий для развития экономики </w:t>
      </w:r>
      <w:r w:rsidR="005D5374" w:rsidRPr="00103DDE">
        <w:rPr>
          <w:rFonts w:ascii="Times New Roman" w:eastAsia="Calibri" w:hAnsi="Times New Roman"/>
          <w:sz w:val="28"/>
          <w:szCs w:val="28"/>
        </w:rPr>
        <w:t>сельского</w:t>
      </w:r>
      <w:r w:rsidRPr="00103DDE">
        <w:rPr>
          <w:rFonts w:ascii="Times New Roman" w:eastAsia="Calibri" w:hAnsi="Times New Roman"/>
          <w:sz w:val="28"/>
          <w:szCs w:val="28"/>
        </w:rPr>
        <w:t xml:space="preserve"> </w:t>
      </w:r>
      <w:r w:rsidR="00FE160E" w:rsidRPr="00103DDE">
        <w:rPr>
          <w:rFonts w:ascii="Times New Roman" w:eastAsia="Calibri" w:hAnsi="Times New Roman"/>
          <w:sz w:val="28"/>
          <w:szCs w:val="28"/>
        </w:rPr>
        <w:t>поселения</w:t>
      </w:r>
      <w:r w:rsidRPr="00103DDE">
        <w:rPr>
          <w:rFonts w:ascii="Times New Roman" w:eastAsia="Calibri" w:hAnsi="Times New Roman"/>
          <w:sz w:val="28"/>
          <w:szCs w:val="28"/>
        </w:rPr>
        <w:t>.</w:t>
      </w:r>
    </w:p>
    <w:p w14:paraId="6F15AECD"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b/>
          <w:sz w:val="28"/>
          <w:szCs w:val="28"/>
        </w:rPr>
      </w:pPr>
      <w:r w:rsidRPr="00103DDE">
        <w:rPr>
          <w:rFonts w:ascii="Times New Roman" w:eastAsia="Calibri" w:hAnsi="Times New Roman"/>
          <w:b/>
          <w:sz w:val="28"/>
          <w:szCs w:val="28"/>
        </w:rPr>
        <w:t>Задачами разработки проекта генерального плана являются:</w:t>
      </w:r>
    </w:p>
    <w:p w14:paraId="2DDFD6D9"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xml:space="preserve">1.Определение пространственной модели развития </w:t>
      </w:r>
      <w:r w:rsidR="005D5374" w:rsidRPr="00103DDE">
        <w:rPr>
          <w:rFonts w:ascii="Times New Roman" w:eastAsia="Calibri" w:hAnsi="Times New Roman"/>
          <w:sz w:val="28"/>
          <w:szCs w:val="28"/>
        </w:rPr>
        <w:t>сельского</w:t>
      </w:r>
      <w:r w:rsidR="00033925" w:rsidRPr="00103DDE">
        <w:rPr>
          <w:rFonts w:ascii="Times New Roman" w:eastAsia="Calibri" w:hAnsi="Times New Roman"/>
          <w:sz w:val="28"/>
          <w:szCs w:val="28"/>
        </w:rPr>
        <w:t xml:space="preserve"> </w:t>
      </w:r>
      <w:r w:rsidR="00FE160E" w:rsidRPr="00103DDE">
        <w:rPr>
          <w:rFonts w:ascii="Times New Roman" w:eastAsia="Calibri" w:hAnsi="Times New Roman"/>
          <w:sz w:val="28"/>
          <w:szCs w:val="28"/>
        </w:rPr>
        <w:t>поселения</w:t>
      </w:r>
      <w:r w:rsidRPr="00103DDE">
        <w:rPr>
          <w:rFonts w:ascii="Times New Roman" w:eastAsia="Calibri" w:hAnsi="Times New Roman"/>
          <w:sz w:val="28"/>
          <w:szCs w:val="28"/>
        </w:rPr>
        <w:t>, и его целевых ориентиров.</w:t>
      </w:r>
    </w:p>
    <w:p w14:paraId="7F421DB7"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xml:space="preserve">2. Определение местоположения планируемых к размещению линейных объектов и размещение в составе функциональных зон объектов социальной инфраструктуры местного значения </w:t>
      </w:r>
      <w:r w:rsidR="005D5374" w:rsidRPr="00103DDE">
        <w:rPr>
          <w:rFonts w:ascii="Times New Roman" w:eastAsia="Calibri" w:hAnsi="Times New Roman"/>
          <w:sz w:val="28"/>
          <w:szCs w:val="28"/>
        </w:rPr>
        <w:t>сельского</w:t>
      </w:r>
      <w:r w:rsidRPr="00103DDE">
        <w:rPr>
          <w:rFonts w:ascii="Times New Roman" w:eastAsia="Calibri" w:hAnsi="Times New Roman"/>
          <w:sz w:val="28"/>
          <w:szCs w:val="28"/>
        </w:rPr>
        <w:t xml:space="preserve"> </w:t>
      </w:r>
      <w:r w:rsidR="00FE160E" w:rsidRPr="00103DDE">
        <w:rPr>
          <w:rFonts w:ascii="Times New Roman" w:eastAsia="Calibri" w:hAnsi="Times New Roman"/>
          <w:sz w:val="28"/>
          <w:szCs w:val="28"/>
        </w:rPr>
        <w:t>поселения</w:t>
      </w:r>
      <w:r w:rsidRPr="00103DDE">
        <w:rPr>
          <w:rFonts w:ascii="Times New Roman" w:eastAsia="Calibri" w:hAnsi="Times New Roman"/>
          <w:sz w:val="28"/>
          <w:szCs w:val="28"/>
        </w:rPr>
        <w:t>, определение их основных характеристик и характеристик зон с особыми условиями использования территорий (в случае, если требуется установление таких зон от планируемых объектов).</w:t>
      </w:r>
    </w:p>
    <w:p w14:paraId="267B0259" w14:textId="30A00E4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3.</w:t>
      </w:r>
      <w:r w:rsidR="00AF2455">
        <w:rPr>
          <w:rFonts w:ascii="Times New Roman" w:eastAsia="Calibri" w:hAnsi="Times New Roman"/>
          <w:sz w:val="28"/>
          <w:szCs w:val="28"/>
        </w:rPr>
        <w:t xml:space="preserve"> </w:t>
      </w:r>
      <w:r w:rsidRPr="00103DDE">
        <w:rPr>
          <w:rFonts w:ascii="Times New Roman" w:eastAsia="Calibri" w:hAnsi="Times New Roman"/>
          <w:sz w:val="28"/>
          <w:szCs w:val="28"/>
        </w:rPr>
        <w:t>Определение территориальной организаци</w:t>
      </w:r>
      <w:r w:rsidR="00AF2455">
        <w:rPr>
          <w:rFonts w:ascii="Times New Roman" w:eastAsia="Calibri" w:hAnsi="Times New Roman"/>
          <w:sz w:val="28"/>
          <w:szCs w:val="28"/>
        </w:rPr>
        <w:t>и</w:t>
      </w:r>
      <w:r w:rsidRPr="00103DDE">
        <w:rPr>
          <w:rFonts w:ascii="Times New Roman" w:eastAsia="Calibri" w:hAnsi="Times New Roman"/>
          <w:sz w:val="28"/>
          <w:szCs w:val="28"/>
        </w:rPr>
        <w:t xml:space="preserve"> </w:t>
      </w:r>
      <w:r w:rsidR="00AF2455">
        <w:rPr>
          <w:rFonts w:ascii="Times New Roman" w:eastAsia="Calibri" w:hAnsi="Times New Roman"/>
          <w:sz w:val="28"/>
          <w:szCs w:val="28"/>
        </w:rPr>
        <w:t>Александровского</w:t>
      </w:r>
      <w:r w:rsidR="00080250">
        <w:rPr>
          <w:rFonts w:ascii="Times New Roman" w:eastAsia="Calibri" w:hAnsi="Times New Roman"/>
          <w:sz w:val="28"/>
          <w:szCs w:val="28"/>
        </w:rPr>
        <w:t xml:space="preserve"> сельского </w:t>
      </w:r>
      <w:r w:rsidR="00FE160E" w:rsidRPr="00103DDE">
        <w:rPr>
          <w:rFonts w:ascii="Times New Roman" w:eastAsia="Calibri" w:hAnsi="Times New Roman"/>
          <w:sz w:val="28"/>
          <w:szCs w:val="28"/>
        </w:rPr>
        <w:t>поселения</w:t>
      </w:r>
      <w:r w:rsidRPr="00103DDE">
        <w:rPr>
          <w:rFonts w:ascii="Times New Roman" w:eastAsia="Calibri" w:hAnsi="Times New Roman"/>
          <w:sz w:val="28"/>
          <w:szCs w:val="28"/>
        </w:rPr>
        <w:t xml:space="preserve"> в составе </w:t>
      </w:r>
      <w:r w:rsidR="00E05E4C" w:rsidRPr="00103DDE">
        <w:rPr>
          <w:rFonts w:ascii="Times New Roman" w:eastAsia="Calibri" w:hAnsi="Times New Roman"/>
          <w:sz w:val="28"/>
          <w:szCs w:val="28"/>
        </w:rPr>
        <w:t>Усть-Лабинского</w:t>
      </w:r>
      <w:r w:rsidR="00FE160E" w:rsidRPr="00103DDE">
        <w:rPr>
          <w:rFonts w:ascii="Times New Roman" w:eastAsia="Calibri" w:hAnsi="Times New Roman"/>
          <w:sz w:val="28"/>
          <w:szCs w:val="28"/>
        </w:rPr>
        <w:t xml:space="preserve"> района </w:t>
      </w:r>
      <w:r w:rsidR="00F47402" w:rsidRPr="00103DDE">
        <w:rPr>
          <w:rFonts w:ascii="Times New Roman" w:eastAsia="Calibri" w:hAnsi="Times New Roman"/>
          <w:sz w:val="28"/>
          <w:szCs w:val="28"/>
        </w:rPr>
        <w:t>Краснодарского края</w:t>
      </w:r>
      <w:r w:rsidRPr="00103DDE">
        <w:rPr>
          <w:rFonts w:ascii="Times New Roman" w:eastAsia="Calibri" w:hAnsi="Times New Roman"/>
          <w:sz w:val="28"/>
          <w:szCs w:val="28"/>
        </w:rPr>
        <w:t>.</w:t>
      </w:r>
    </w:p>
    <w:p w14:paraId="5815D664"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xml:space="preserve">4. Обеспечение условий для повышения инвестиционной привлекательности </w:t>
      </w:r>
      <w:r w:rsidR="005D5374" w:rsidRPr="00103DDE">
        <w:rPr>
          <w:rFonts w:ascii="Times New Roman" w:eastAsia="Calibri" w:hAnsi="Times New Roman"/>
          <w:sz w:val="28"/>
          <w:szCs w:val="28"/>
        </w:rPr>
        <w:t>сельского</w:t>
      </w:r>
      <w:r w:rsidRPr="00103DDE">
        <w:rPr>
          <w:rFonts w:ascii="Times New Roman" w:eastAsia="Calibri" w:hAnsi="Times New Roman"/>
          <w:sz w:val="28"/>
          <w:szCs w:val="28"/>
        </w:rPr>
        <w:t xml:space="preserve"> </w:t>
      </w:r>
      <w:r w:rsidR="00FE160E" w:rsidRPr="00103DDE">
        <w:rPr>
          <w:rFonts w:ascii="Times New Roman" w:eastAsia="Calibri" w:hAnsi="Times New Roman"/>
          <w:sz w:val="28"/>
          <w:szCs w:val="28"/>
        </w:rPr>
        <w:t>поселения</w:t>
      </w:r>
      <w:r w:rsidRPr="00103DDE">
        <w:rPr>
          <w:rFonts w:ascii="Times New Roman" w:eastAsia="Calibri" w:hAnsi="Times New Roman"/>
          <w:sz w:val="28"/>
          <w:szCs w:val="28"/>
        </w:rPr>
        <w:t xml:space="preserve">, стимулирование жилищного и коммунального строительства, деловой активности и производства, торговли, туризма и отдыха, а также обеспечение реализации мероприятий по развитию транспортной инфраструктуры и иных инфраструктур в областях, указанных в </w:t>
      </w:r>
      <w:r w:rsidR="00D2129C" w:rsidRPr="00103DDE">
        <w:rPr>
          <w:rFonts w:ascii="Times New Roman" w:eastAsia="Calibri" w:hAnsi="Times New Roman"/>
          <w:sz w:val="28"/>
          <w:szCs w:val="28"/>
        </w:rPr>
        <w:t xml:space="preserve"> </w:t>
      </w:r>
      <w:r w:rsidRPr="00103DDE">
        <w:rPr>
          <w:rFonts w:ascii="Times New Roman" w:eastAsia="Calibri" w:hAnsi="Times New Roman"/>
          <w:sz w:val="28"/>
          <w:szCs w:val="28"/>
        </w:rPr>
        <w:t xml:space="preserve">ст. </w:t>
      </w:r>
      <w:r w:rsidR="00D2129C" w:rsidRPr="00103DDE">
        <w:rPr>
          <w:rFonts w:ascii="Times New Roman" w:eastAsia="Calibri" w:hAnsi="Times New Roman"/>
          <w:sz w:val="28"/>
          <w:szCs w:val="28"/>
        </w:rPr>
        <w:t>23</w:t>
      </w:r>
      <w:r w:rsidRPr="00103DDE">
        <w:rPr>
          <w:rFonts w:ascii="Times New Roman" w:eastAsia="Calibri" w:hAnsi="Times New Roman"/>
          <w:sz w:val="28"/>
          <w:szCs w:val="28"/>
        </w:rPr>
        <w:t xml:space="preserve"> Градостроительного кодекса Российской Федерации.</w:t>
      </w:r>
    </w:p>
    <w:p w14:paraId="58CE8DCC"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5. Предложения по размещению территорий жилищного строительства по обязательствам субъектов Российской Федерации (в отношении многодетных семей, детей-сирот, депортированных народов и т.д.); иных областей, определенных в качестве приоритетных нормативными правовыми актами Правительства Российской Федерации (при наличии соответствующих полномочий).</w:t>
      </w:r>
    </w:p>
    <w:p w14:paraId="0722B24A"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6. Предложение по размещению территорий для реализации программы «ветхое жилье», «аварийное жилье».</w:t>
      </w:r>
    </w:p>
    <w:p w14:paraId="591E78EE"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xml:space="preserve">7. Разработка предложений по повышению эффективности использования природно-экологического потенциала территории </w:t>
      </w:r>
      <w:r w:rsidR="005D5374" w:rsidRPr="00103DDE">
        <w:rPr>
          <w:rFonts w:ascii="Times New Roman" w:eastAsia="Calibri" w:hAnsi="Times New Roman"/>
          <w:sz w:val="28"/>
          <w:szCs w:val="28"/>
        </w:rPr>
        <w:t>сельского</w:t>
      </w:r>
      <w:r w:rsidRPr="00103DDE">
        <w:rPr>
          <w:rFonts w:ascii="Times New Roman" w:eastAsia="Calibri" w:hAnsi="Times New Roman"/>
          <w:sz w:val="28"/>
          <w:szCs w:val="28"/>
        </w:rPr>
        <w:t xml:space="preserve"> </w:t>
      </w:r>
      <w:r w:rsidR="00FE160E" w:rsidRPr="00103DDE">
        <w:rPr>
          <w:rFonts w:ascii="Times New Roman" w:eastAsia="Calibri" w:hAnsi="Times New Roman"/>
          <w:sz w:val="28"/>
          <w:szCs w:val="28"/>
        </w:rPr>
        <w:t>поселения</w:t>
      </w:r>
      <w:r w:rsidRPr="00103DDE">
        <w:rPr>
          <w:rFonts w:ascii="Times New Roman" w:eastAsia="Calibri" w:hAnsi="Times New Roman"/>
          <w:sz w:val="28"/>
          <w:szCs w:val="28"/>
        </w:rPr>
        <w:t>.</w:t>
      </w:r>
    </w:p>
    <w:p w14:paraId="01121736"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8. Подготовка предложений по:</w:t>
      </w:r>
    </w:p>
    <w:p w14:paraId="2E111071"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xml:space="preserve">- оптимизации территорий жилищного строительства на территории </w:t>
      </w:r>
      <w:r w:rsidR="005D5374" w:rsidRPr="00103DDE">
        <w:rPr>
          <w:rFonts w:ascii="Times New Roman" w:eastAsia="Calibri" w:hAnsi="Times New Roman"/>
          <w:sz w:val="28"/>
          <w:szCs w:val="28"/>
        </w:rPr>
        <w:t>сельского</w:t>
      </w:r>
      <w:r w:rsidRPr="00103DDE">
        <w:rPr>
          <w:rFonts w:ascii="Times New Roman" w:eastAsia="Calibri" w:hAnsi="Times New Roman"/>
          <w:sz w:val="28"/>
          <w:szCs w:val="28"/>
        </w:rPr>
        <w:t xml:space="preserve"> </w:t>
      </w:r>
      <w:r w:rsidR="00FE160E" w:rsidRPr="00103DDE">
        <w:rPr>
          <w:rFonts w:ascii="Times New Roman" w:eastAsia="Calibri" w:hAnsi="Times New Roman"/>
          <w:sz w:val="28"/>
          <w:szCs w:val="28"/>
        </w:rPr>
        <w:t>поселения</w:t>
      </w:r>
      <w:r w:rsidRPr="00103DDE">
        <w:rPr>
          <w:rFonts w:ascii="Times New Roman" w:eastAsia="Calibri" w:hAnsi="Times New Roman"/>
          <w:sz w:val="28"/>
          <w:szCs w:val="28"/>
        </w:rPr>
        <w:t xml:space="preserve">, с учетом существующей и прогнозируемой миграции (в составе материалов по обоснованию проекта ГП); </w:t>
      </w:r>
    </w:p>
    <w:p w14:paraId="5FB07DC4"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планированию размещения объектов местного значения в соответствии с полномочиями;</w:t>
      </w:r>
    </w:p>
    <w:p w14:paraId="10D5AED2"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оптимизации системы расселения;</w:t>
      </w:r>
    </w:p>
    <w:p w14:paraId="70A06B94"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lastRenderedPageBreak/>
        <w:t>- повышению эффективности использования природно-экологического потенциала территории;</w:t>
      </w:r>
    </w:p>
    <w:p w14:paraId="554BFCEF"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w:t>
      </w:r>
      <w:r w:rsidR="00D2129C" w:rsidRPr="00103DDE">
        <w:rPr>
          <w:rFonts w:ascii="Times New Roman" w:eastAsia="Calibri" w:hAnsi="Times New Roman"/>
          <w:sz w:val="28"/>
          <w:szCs w:val="28"/>
        </w:rPr>
        <w:t xml:space="preserve"> </w:t>
      </w:r>
      <w:r w:rsidRPr="00103DDE">
        <w:rPr>
          <w:rFonts w:ascii="Times New Roman" w:eastAsia="Calibri" w:hAnsi="Times New Roman"/>
          <w:sz w:val="28"/>
          <w:szCs w:val="28"/>
        </w:rPr>
        <w:t xml:space="preserve">формированию туристического кластера </w:t>
      </w:r>
      <w:r w:rsidR="005D5374" w:rsidRPr="00103DDE">
        <w:rPr>
          <w:rFonts w:ascii="Times New Roman" w:eastAsia="Calibri" w:hAnsi="Times New Roman"/>
          <w:sz w:val="28"/>
          <w:szCs w:val="28"/>
        </w:rPr>
        <w:t>сельского</w:t>
      </w:r>
      <w:r w:rsidRPr="00103DDE">
        <w:rPr>
          <w:rFonts w:ascii="Times New Roman" w:eastAsia="Calibri" w:hAnsi="Times New Roman"/>
          <w:sz w:val="28"/>
          <w:szCs w:val="28"/>
        </w:rPr>
        <w:t xml:space="preserve"> поселения; </w:t>
      </w:r>
    </w:p>
    <w:p w14:paraId="5F333384"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xml:space="preserve">- развитию инженерной инфраструктуры и иных видов инфраструктур в областях, предусмотренных в статье 23 Градостроительного кодекса РФ; </w:t>
      </w:r>
    </w:p>
    <w:p w14:paraId="4A4C2EDC"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xml:space="preserve">- размещению объектов, оказывающих влияние на социально-экономическое развитие </w:t>
      </w:r>
      <w:r w:rsidR="005D5374" w:rsidRPr="00103DDE">
        <w:rPr>
          <w:rFonts w:ascii="Times New Roman" w:eastAsia="Calibri" w:hAnsi="Times New Roman"/>
          <w:sz w:val="28"/>
          <w:szCs w:val="28"/>
        </w:rPr>
        <w:t>сельского</w:t>
      </w:r>
      <w:r w:rsidRPr="00103DDE">
        <w:rPr>
          <w:rFonts w:ascii="Times New Roman" w:eastAsia="Calibri" w:hAnsi="Times New Roman"/>
          <w:sz w:val="28"/>
          <w:szCs w:val="28"/>
        </w:rPr>
        <w:t xml:space="preserve"> </w:t>
      </w:r>
      <w:r w:rsidR="00FE160E" w:rsidRPr="00103DDE">
        <w:rPr>
          <w:rFonts w:ascii="Times New Roman" w:eastAsia="Calibri" w:hAnsi="Times New Roman"/>
          <w:sz w:val="28"/>
          <w:szCs w:val="28"/>
        </w:rPr>
        <w:t>поселения</w:t>
      </w:r>
      <w:r w:rsidRPr="00103DDE">
        <w:rPr>
          <w:rFonts w:ascii="Times New Roman" w:eastAsia="Calibri" w:hAnsi="Times New Roman"/>
          <w:sz w:val="28"/>
          <w:szCs w:val="28"/>
        </w:rPr>
        <w:t xml:space="preserve">, учету инвестиционных объектов, предусмотренных в инвестиционных проектах, программах (в составе материалов по обоснованию проекта ГП) и размещение новых инвестиционных объектов; </w:t>
      </w:r>
    </w:p>
    <w:p w14:paraId="67AE9AF1"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xml:space="preserve">- предупреждению чрезвычайных ситуаций природного и техногенного характера; </w:t>
      </w:r>
    </w:p>
    <w:p w14:paraId="52CC1049" w14:textId="36DA5396" w:rsidR="00200F37" w:rsidRDefault="00FD0A04" w:rsidP="00200F37">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xml:space="preserve">- рациональному функциональному зонированию территорий с определением параметров функциональных зон с предложениями по размещению </w:t>
      </w:r>
      <w:r w:rsidR="00266F56" w:rsidRPr="00103DDE">
        <w:rPr>
          <w:rFonts w:ascii="Times New Roman" w:eastAsia="Calibri" w:hAnsi="Times New Roman"/>
          <w:sz w:val="28"/>
          <w:szCs w:val="28"/>
        </w:rPr>
        <w:t>территорий жилищного</w:t>
      </w:r>
      <w:r w:rsidRPr="00103DDE">
        <w:rPr>
          <w:rFonts w:ascii="Times New Roman" w:eastAsia="Calibri" w:hAnsi="Times New Roman"/>
          <w:sz w:val="28"/>
          <w:szCs w:val="28"/>
        </w:rPr>
        <w:t xml:space="preserve"> строительства, промышленности и иных территорий</w:t>
      </w:r>
      <w:r w:rsidR="00446EE2">
        <w:rPr>
          <w:rFonts w:ascii="Times New Roman" w:eastAsia="Calibri" w:hAnsi="Times New Roman"/>
          <w:sz w:val="28"/>
          <w:szCs w:val="28"/>
        </w:rPr>
        <w:t>.</w:t>
      </w:r>
    </w:p>
    <w:bookmarkEnd w:id="2"/>
    <w:bookmarkEnd w:id="3"/>
    <w:bookmarkEnd w:id="4"/>
    <w:bookmarkEnd w:id="5"/>
    <w:p w14:paraId="77FEFFFC" w14:textId="0D96DBB2" w:rsidR="00FD0A04"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xml:space="preserve">Стратегической целью данной работы в конечном итоге является </w:t>
      </w:r>
      <w:r w:rsidRPr="00103DDE">
        <w:rPr>
          <w:rFonts w:ascii="Times New Roman" w:hAnsi="Times New Roman"/>
          <w:sz w:val="28"/>
          <w:szCs w:val="28"/>
        </w:rPr>
        <w:t xml:space="preserve">разработка </w:t>
      </w:r>
      <w:r w:rsidR="00266F56">
        <w:rPr>
          <w:rFonts w:ascii="Times New Roman" w:hAnsi="Times New Roman"/>
          <w:sz w:val="28"/>
          <w:szCs w:val="28"/>
        </w:rPr>
        <w:t>документа</w:t>
      </w:r>
      <w:r w:rsidRPr="00103DDE">
        <w:rPr>
          <w:rFonts w:ascii="Times New Roman" w:eastAsia="Calibri" w:hAnsi="Times New Roman"/>
          <w:sz w:val="28"/>
          <w:szCs w:val="28"/>
        </w:rPr>
        <w:t xml:space="preserve"> территориального планирования</w:t>
      </w:r>
      <w:r w:rsidRPr="00103DDE">
        <w:rPr>
          <w:rFonts w:ascii="Times New Roman" w:hAnsi="Times New Roman"/>
          <w:sz w:val="28"/>
          <w:szCs w:val="28"/>
        </w:rPr>
        <w:t xml:space="preserve">, </w:t>
      </w:r>
      <w:r w:rsidRPr="00103DDE">
        <w:rPr>
          <w:rFonts w:ascii="Times New Roman" w:eastAsia="Calibri" w:hAnsi="Times New Roman"/>
          <w:sz w:val="28"/>
          <w:szCs w:val="28"/>
        </w:rPr>
        <w:t>способствующ</w:t>
      </w:r>
      <w:r w:rsidRPr="00103DDE">
        <w:rPr>
          <w:rFonts w:ascii="Times New Roman" w:hAnsi="Times New Roman"/>
          <w:sz w:val="28"/>
          <w:szCs w:val="28"/>
        </w:rPr>
        <w:t>е</w:t>
      </w:r>
      <w:r w:rsidR="00446EE2">
        <w:rPr>
          <w:rFonts w:ascii="Times New Roman" w:hAnsi="Times New Roman"/>
          <w:sz w:val="28"/>
          <w:szCs w:val="28"/>
        </w:rPr>
        <w:t>го</w:t>
      </w:r>
      <w:r w:rsidRPr="00103DDE">
        <w:rPr>
          <w:rFonts w:ascii="Times New Roman" w:hAnsi="Times New Roman"/>
          <w:sz w:val="28"/>
          <w:szCs w:val="28"/>
        </w:rPr>
        <w:t xml:space="preserve"> </w:t>
      </w:r>
      <w:r w:rsidRPr="00103DDE">
        <w:rPr>
          <w:rFonts w:ascii="Times New Roman" w:eastAsia="Calibri" w:hAnsi="Times New Roman"/>
          <w:sz w:val="28"/>
          <w:szCs w:val="28"/>
        </w:rPr>
        <w:t xml:space="preserve">созданию высокого качества жизни населения, соответствующего государственным целям и задачам, </w:t>
      </w:r>
      <w:r w:rsidR="00446EE2">
        <w:rPr>
          <w:rFonts w:ascii="Times New Roman" w:eastAsia="Calibri" w:hAnsi="Times New Roman"/>
          <w:sz w:val="28"/>
          <w:szCs w:val="28"/>
        </w:rPr>
        <w:t xml:space="preserve">обеспечивающего </w:t>
      </w:r>
      <w:r w:rsidRPr="00103DDE">
        <w:rPr>
          <w:rFonts w:ascii="Times New Roman" w:eastAsia="Calibri" w:hAnsi="Times New Roman"/>
          <w:sz w:val="28"/>
          <w:szCs w:val="28"/>
        </w:rPr>
        <w:t>комфортн</w:t>
      </w:r>
      <w:r w:rsidR="00446EE2">
        <w:rPr>
          <w:rFonts w:ascii="Times New Roman" w:eastAsia="Calibri" w:hAnsi="Times New Roman"/>
          <w:sz w:val="28"/>
          <w:szCs w:val="28"/>
        </w:rPr>
        <w:t>ую</w:t>
      </w:r>
      <w:r w:rsidRPr="00103DDE">
        <w:rPr>
          <w:rFonts w:ascii="Times New Roman" w:eastAsia="Calibri" w:hAnsi="Times New Roman"/>
          <w:sz w:val="28"/>
          <w:szCs w:val="28"/>
        </w:rPr>
        <w:t xml:space="preserve"> сред</w:t>
      </w:r>
      <w:r w:rsidR="00446EE2">
        <w:rPr>
          <w:rFonts w:ascii="Times New Roman" w:eastAsia="Calibri" w:hAnsi="Times New Roman"/>
          <w:sz w:val="28"/>
          <w:szCs w:val="28"/>
        </w:rPr>
        <w:t>у</w:t>
      </w:r>
      <w:r w:rsidRPr="00103DDE">
        <w:rPr>
          <w:rFonts w:ascii="Times New Roman" w:eastAsia="Calibri" w:hAnsi="Times New Roman"/>
          <w:sz w:val="28"/>
          <w:szCs w:val="28"/>
        </w:rPr>
        <w:t xml:space="preserve"> для развития экономики </w:t>
      </w:r>
      <w:r w:rsidR="005D5374" w:rsidRPr="00103DDE">
        <w:rPr>
          <w:rFonts w:ascii="Times New Roman" w:eastAsia="Calibri" w:hAnsi="Times New Roman"/>
          <w:sz w:val="28"/>
          <w:szCs w:val="28"/>
        </w:rPr>
        <w:t>сельского</w:t>
      </w:r>
      <w:r w:rsidRPr="00103DDE">
        <w:rPr>
          <w:rFonts w:ascii="Times New Roman" w:eastAsia="Calibri" w:hAnsi="Times New Roman"/>
          <w:sz w:val="28"/>
          <w:szCs w:val="28"/>
        </w:rPr>
        <w:t xml:space="preserve"> </w:t>
      </w:r>
      <w:r w:rsidR="00FE160E" w:rsidRPr="00103DDE">
        <w:rPr>
          <w:rFonts w:ascii="Times New Roman" w:eastAsia="Calibri" w:hAnsi="Times New Roman"/>
          <w:sz w:val="28"/>
          <w:szCs w:val="28"/>
        </w:rPr>
        <w:t>поселения</w:t>
      </w:r>
      <w:r w:rsidR="00446EE2">
        <w:rPr>
          <w:rFonts w:ascii="Times New Roman" w:eastAsia="Calibri" w:hAnsi="Times New Roman"/>
          <w:sz w:val="28"/>
          <w:szCs w:val="28"/>
        </w:rPr>
        <w:t xml:space="preserve">, </w:t>
      </w:r>
      <w:r w:rsidR="00446EE2" w:rsidRPr="00446EE2">
        <w:rPr>
          <w:rFonts w:ascii="Times New Roman" w:eastAsia="Calibri" w:hAnsi="Times New Roman"/>
          <w:sz w:val="28"/>
          <w:szCs w:val="28"/>
        </w:rPr>
        <w:t>рационально</w:t>
      </w:r>
      <w:r w:rsidR="00446EE2">
        <w:rPr>
          <w:rFonts w:ascii="Times New Roman" w:eastAsia="Calibri" w:hAnsi="Times New Roman"/>
          <w:sz w:val="28"/>
          <w:szCs w:val="28"/>
        </w:rPr>
        <w:t>го</w:t>
      </w:r>
      <w:r w:rsidR="00446EE2" w:rsidRPr="00446EE2">
        <w:rPr>
          <w:rFonts w:ascii="Times New Roman" w:eastAsia="Calibri" w:hAnsi="Times New Roman"/>
          <w:sz w:val="28"/>
          <w:szCs w:val="28"/>
        </w:rPr>
        <w:t xml:space="preserve"> использовани</w:t>
      </w:r>
      <w:r w:rsidR="00446EE2">
        <w:rPr>
          <w:rFonts w:ascii="Times New Roman" w:eastAsia="Calibri" w:hAnsi="Times New Roman"/>
          <w:sz w:val="28"/>
          <w:szCs w:val="28"/>
        </w:rPr>
        <w:t>я</w:t>
      </w:r>
      <w:r w:rsidR="00446EE2" w:rsidRPr="00446EE2">
        <w:rPr>
          <w:rFonts w:ascii="Times New Roman" w:eastAsia="Calibri" w:hAnsi="Times New Roman"/>
          <w:sz w:val="28"/>
          <w:szCs w:val="28"/>
        </w:rPr>
        <w:t xml:space="preserve"> территориальных и природных ресурсов, а также занятость трудоспособного населения</w:t>
      </w:r>
      <w:r w:rsidR="00446EE2">
        <w:rPr>
          <w:rFonts w:ascii="Times New Roman" w:eastAsia="Calibri" w:hAnsi="Times New Roman"/>
          <w:sz w:val="28"/>
          <w:szCs w:val="28"/>
        </w:rPr>
        <w:t>.</w:t>
      </w:r>
    </w:p>
    <w:p w14:paraId="5422CEB4" w14:textId="419321B9" w:rsidR="00200F37" w:rsidRPr="00200F37" w:rsidRDefault="00200F37" w:rsidP="00FE160E">
      <w:pPr>
        <w:widowControl w:val="0"/>
        <w:autoSpaceDE w:val="0"/>
        <w:autoSpaceDN w:val="0"/>
        <w:adjustRightInd w:val="0"/>
        <w:spacing w:after="0" w:line="240" w:lineRule="auto"/>
        <w:ind w:firstLine="709"/>
        <w:jc w:val="both"/>
        <w:rPr>
          <w:rFonts w:ascii="Times New Roman" w:eastAsia="Calibri" w:hAnsi="Times New Roman"/>
          <w:b/>
          <w:bCs/>
          <w:sz w:val="28"/>
          <w:szCs w:val="28"/>
        </w:rPr>
      </w:pPr>
      <w:r>
        <w:rPr>
          <w:rFonts w:ascii="Times New Roman" w:eastAsia="Calibri" w:hAnsi="Times New Roman"/>
          <w:b/>
          <w:bCs/>
          <w:sz w:val="28"/>
          <w:szCs w:val="28"/>
        </w:rPr>
        <w:t>При разработке генерального плана учтены</w:t>
      </w:r>
      <w:r w:rsidRPr="00200F37">
        <w:rPr>
          <w:rFonts w:ascii="Times New Roman" w:eastAsia="Calibri" w:hAnsi="Times New Roman"/>
          <w:b/>
          <w:bCs/>
          <w:sz w:val="28"/>
          <w:szCs w:val="28"/>
        </w:rPr>
        <w:t>:</w:t>
      </w:r>
    </w:p>
    <w:p w14:paraId="6E0E6D36" w14:textId="01122D21" w:rsidR="00200F37" w:rsidRPr="00103DDE" w:rsidRDefault="00200F37"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t xml:space="preserve">- </w:t>
      </w:r>
      <w:r w:rsidRPr="00200F37">
        <w:rPr>
          <w:rFonts w:ascii="Times New Roman" w:eastAsia="Calibri" w:hAnsi="Times New Roman"/>
          <w:sz w:val="28"/>
          <w:szCs w:val="28"/>
        </w:rPr>
        <w:t>результаты прогнозирования демографической ситуации на территории, в том числе общей численности населения и его половозрастной структуры, а также межгосударственная и межрегиональная миграция населения;</w:t>
      </w:r>
    </w:p>
    <w:p w14:paraId="0977C85E" w14:textId="421A0EA6" w:rsidR="00200F37" w:rsidRPr="00200F37" w:rsidRDefault="00200F37" w:rsidP="00200F37">
      <w:pPr>
        <w:widowControl w:val="0"/>
        <w:autoSpaceDE w:val="0"/>
        <w:autoSpaceDN w:val="0"/>
        <w:adjustRightInd w:val="0"/>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t xml:space="preserve">- </w:t>
      </w:r>
      <w:r w:rsidRPr="00200F37">
        <w:rPr>
          <w:rFonts w:ascii="Times New Roman" w:eastAsia="Calibri" w:hAnsi="Times New Roman"/>
          <w:sz w:val="28"/>
          <w:szCs w:val="28"/>
        </w:rPr>
        <w:t>планируемые изменения отраслевой структуры занятости населения на территории и наличие градообразующих предприятий;</w:t>
      </w:r>
    </w:p>
    <w:p w14:paraId="58F85474" w14:textId="25B8126B" w:rsidR="00200F37" w:rsidRPr="00200F37" w:rsidRDefault="00200F37" w:rsidP="00200F37">
      <w:pPr>
        <w:widowControl w:val="0"/>
        <w:autoSpaceDE w:val="0"/>
        <w:autoSpaceDN w:val="0"/>
        <w:adjustRightInd w:val="0"/>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t xml:space="preserve">- </w:t>
      </w:r>
      <w:r w:rsidRPr="00200F37">
        <w:rPr>
          <w:rFonts w:ascii="Times New Roman" w:eastAsia="Calibri" w:hAnsi="Times New Roman"/>
          <w:sz w:val="28"/>
          <w:szCs w:val="28"/>
        </w:rPr>
        <w:t>планируемые изменения реальных доходов населения;</w:t>
      </w:r>
    </w:p>
    <w:p w14:paraId="469B079E" w14:textId="2B873BE2" w:rsidR="00200F37" w:rsidRPr="00200F37" w:rsidRDefault="00200F37" w:rsidP="00200F37">
      <w:pPr>
        <w:widowControl w:val="0"/>
        <w:autoSpaceDE w:val="0"/>
        <w:autoSpaceDN w:val="0"/>
        <w:adjustRightInd w:val="0"/>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t xml:space="preserve">- </w:t>
      </w:r>
      <w:r w:rsidRPr="00200F37">
        <w:rPr>
          <w:rFonts w:ascii="Times New Roman" w:eastAsia="Calibri" w:hAnsi="Times New Roman"/>
          <w:sz w:val="28"/>
          <w:szCs w:val="28"/>
        </w:rPr>
        <w:t>планируемые инвестиции в строительство и реконструкцию объектов культурного и социально-бытового обслуживания населения с основными характеристиками (проектная мощность, численность персонала, потребные мощности по инженерному обеспечению);</w:t>
      </w:r>
    </w:p>
    <w:p w14:paraId="681E1A3B" w14:textId="6EF96C4B" w:rsidR="00200F37" w:rsidRPr="00200F37" w:rsidRDefault="00200F37" w:rsidP="00200F37">
      <w:pPr>
        <w:widowControl w:val="0"/>
        <w:autoSpaceDE w:val="0"/>
        <w:autoSpaceDN w:val="0"/>
        <w:adjustRightInd w:val="0"/>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t xml:space="preserve">- </w:t>
      </w:r>
      <w:r w:rsidRPr="00200F37">
        <w:rPr>
          <w:rFonts w:ascii="Times New Roman" w:eastAsia="Calibri" w:hAnsi="Times New Roman"/>
          <w:sz w:val="28"/>
          <w:szCs w:val="28"/>
        </w:rPr>
        <w:t>перспективы развития рынка недвижимости, возможность освоения территорий через привлечение негосударственных инвестиций и продажу гражданам и юридическим лицам земельных участков, расположенных на территории городских и сельских населенных пунктов, или предоставление их на праве аренды;</w:t>
      </w:r>
    </w:p>
    <w:p w14:paraId="4D03B082" w14:textId="6715FC50" w:rsidR="00200F37" w:rsidRPr="00200F37" w:rsidRDefault="00200F37" w:rsidP="00200F37">
      <w:pPr>
        <w:widowControl w:val="0"/>
        <w:autoSpaceDE w:val="0"/>
        <w:autoSpaceDN w:val="0"/>
        <w:adjustRightInd w:val="0"/>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t xml:space="preserve">- </w:t>
      </w:r>
      <w:r w:rsidRPr="00200F37">
        <w:rPr>
          <w:rFonts w:ascii="Times New Roman" w:eastAsia="Calibri" w:hAnsi="Times New Roman"/>
          <w:sz w:val="28"/>
          <w:szCs w:val="28"/>
        </w:rPr>
        <w:t>планируемые инвестиции в строительство и реконструкцию производственных объектов с основными характеристиками (проектная мощность, численность персонала, потребные мощности по инженерному обеспечению, предполагаемый доход персонала и предприятия);</w:t>
      </w:r>
    </w:p>
    <w:p w14:paraId="27D0AA38" w14:textId="581EC657" w:rsidR="00200F37" w:rsidRPr="00200F37" w:rsidRDefault="00200F37" w:rsidP="00200F37">
      <w:pPr>
        <w:widowControl w:val="0"/>
        <w:autoSpaceDE w:val="0"/>
        <w:autoSpaceDN w:val="0"/>
        <w:adjustRightInd w:val="0"/>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t xml:space="preserve">- </w:t>
      </w:r>
      <w:r w:rsidRPr="00200F37">
        <w:rPr>
          <w:rFonts w:ascii="Times New Roman" w:eastAsia="Calibri" w:hAnsi="Times New Roman"/>
          <w:sz w:val="28"/>
          <w:szCs w:val="28"/>
        </w:rPr>
        <w:t xml:space="preserve">планируемые инвестиции в строительство и реконструкцию объектов инженерно-транспортной инфраструктуры территории (проектная мощность, </w:t>
      </w:r>
      <w:r w:rsidRPr="00200F37">
        <w:rPr>
          <w:rFonts w:ascii="Times New Roman" w:eastAsia="Calibri" w:hAnsi="Times New Roman"/>
          <w:sz w:val="28"/>
          <w:szCs w:val="28"/>
        </w:rPr>
        <w:lastRenderedPageBreak/>
        <w:t>численность персонала для функционирования объектов);</w:t>
      </w:r>
    </w:p>
    <w:p w14:paraId="0CAF6E52" w14:textId="6E4C8B8C" w:rsidR="002B2C25" w:rsidRPr="00103DDE" w:rsidRDefault="00200F37" w:rsidP="00200F37">
      <w:pPr>
        <w:widowControl w:val="0"/>
        <w:autoSpaceDE w:val="0"/>
        <w:autoSpaceDN w:val="0"/>
        <w:adjustRightInd w:val="0"/>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t xml:space="preserve">- </w:t>
      </w:r>
      <w:r w:rsidRPr="00200F37">
        <w:rPr>
          <w:rFonts w:ascii="Times New Roman" w:eastAsia="Calibri" w:hAnsi="Times New Roman"/>
          <w:sz w:val="28"/>
          <w:szCs w:val="28"/>
        </w:rPr>
        <w:t>иные вопросы, характеризующие специфику развития территорий.</w:t>
      </w:r>
    </w:p>
    <w:p w14:paraId="4127F85C" w14:textId="77777777" w:rsidR="00F32117" w:rsidRPr="00103DDE" w:rsidRDefault="001332DF" w:rsidP="001E7A44">
      <w:pPr>
        <w:pStyle w:val="17"/>
        <w:widowControl w:val="0"/>
        <w:suppressAutoHyphens/>
        <w:overflowPunct/>
        <w:autoSpaceDE/>
        <w:autoSpaceDN/>
        <w:adjustRightInd/>
        <w:spacing w:before="240" w:after="60"/>
        <w:textAlignment w:val="auto"/>
        <w:rPr>
          <w:bCs/>
          <w:kern w:val="32"/>
          <w:szCs w:val="28"/>
          <w:lang w:eastAsia="ar-SA"/>
        </w:rPr>
      </w:pPr>
      <w:bookmarkStart w:id="6" w:name="_Toc181622093"/>
      <w:r w:rsidRPr="00103DDE">
        <w:rPr>
          <w:bCs/>
          <w:kern w:val="32"/>
          <w:szCs w:val="28"/>
          <w:lang w:eastAsia="ar-SA"/>
        </w:rPr>
        <w:t>1.</w:t>
      </w:r>
      <w:r w:rsidR="003A4D7B" w:rsidRPr="00103DDE">
        <w:rPr>
          <w:bCs/>
          <w:kern w:val="32"/>
          <w:szCs w:val="28"/>
          <w:lang w:eastAsia="ar-SA"/>
        </w:rPr>
        <w:t xml:space="preserve">2 Сведения о нормативных правовых актах </w:t>
      </w:r>
      <w:r w:rsidR="000F5A64" w:rsidRPr="00103DDE">
        <w:rPr>
          <w:bCs/>
          <w:kern w:val="32"/>
          <w:szCs w:val="28"/>
          <w:lang w:eastAsia="ar-SA"/>
        </w:rPr>
        <w:t>Р</w:t>
      </w:r>
      <w:r w:rsidR="003A4D7B" w:rsidRPr="00103DDE">
        <w:rPr>
          <w:bCs/>
          <w:kern w:val="32"/>
          <w:szCs w:val="28"/>
          <w:lang w:eastAsia="ar-SA"/>
        </w:rPr>
        <w:t xml:space="preserve">оссийской </w:t>
      </w:r>
      <w:r w:rsidR="000F5A64" w:rsidRPr="00103DDE">
        <w:rPr>
          <w:bCs/>
          <w:kern w:val="32"/>
          <w:szCs w:val="28"/>
          <w:lang w:eastAsia="ar-SA"/>
        </w:rPr>
        <w:t>Ф</w:t>
      </w:r>
      <w:r w:rsidR="003A4D7B" w:rsidRPr="00103DDE">
        <w:rPr>
          <w:bCs/>
          <w:kern w:val="32"/>
          <w:szCs w:val="28"/>
          <w:lang w:eastAsia="ar-SA"/>
        </w:rPr>
        <w:t>едерации и субъекта Российской Федерации</w:t>
      </w:r>
      <w:bookmarkEnd w:id="6"/>
    </w:p>
    <w:p w14:paraId="356FC095" w14:textId="77777777" w:rsidR="00924F42" w:rsidRPr="00103DDE" w:rsidRDefault="00924F42" w:rsidP="000A41CA">
      <w:pPr>
        <w:widowControl w:val="0"/>
        <w:suppressAutoHyphens/>
        <w:spacing w:after="0" w:line="240" w:lineRule="auto"/>
        <w:ind w:firstLine="709"/>
        <w:jc w:val="both"/>
        <w:rPr>
          <w:rFonts w:ascii="Times New Roman" w:hAnsi="Times New Roman"/>
          <w:b/>
          <w:sz w:val="28"/>
          <w:szCs w:val="28"/>
          <w:lang w:eastAsia="ar-SA"/>
        </w:rPr>
      </w:pPr>
    </w:p>
    <w:p w14:paraId="1B3BE1D5" w14:textId="5518EECF" w:rsidR="000C10DA" w:rsidRPr="00103DDE" w:rsidRDefault="000C10DA" w:rsidP="000A41CA">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Проект «Внесение изменений в генеральный план </w:t>
      </w:r>
      <w:r w:rsidR="00AF2455">
        <w:rPr>
          <w:rFonts w:ascii="Times New Roman" w:hAnsi="Times New Roman"/>
          <w:sz w:val="28"/>
          <w:szCs w:val="28"/>
        </w:rPr>
        <w:t>Александровского</w:t>
      </w:r>
      <w:r w:rsidR="00080250">
        <w:rPr>
          <w:rFonts w:ascii="Times New Roman" w:hAnsi="Times New Roman"/>
          <w:sz w:val="28"/>
          <w:szCs w:val="28"/>
        </w:rPr>
        <w:t xml:space="preserve"> сельского </w:t>
      </w:r>
      <w:r w:rsidRPr="00103DDE">
        <w:rPr>
          <w:rFonts w:ascii="Times New Roman" w:hAnsi="Times New Roman"/>
          <w:sz w:val="28"/>
          <w:szCs w:val="28"/>
        </w:rPr>
        <w:t xml:space="preserve">поселения </w:t>
      </w:r>
      <w:r w:rsidR="00E05E4C" w:rsidRPr="00103DDE">
        <w:rPr>
          <w:rFonts w:ascii="Times New Roman" w:hAnsi="Times New Roman"/>
          <w:sz w:val="28"/>
          <w:szCs w:val="28"/>
        </w:rPr>
        <w:t>Усть-Лабинского</w:t>
      </w:r>
      <w:r w:rsidRPr="00103DDE">
        <w:rPr>
          <w:rFonts w:ascii="Times New Roman" w:hAnsi="Times New Roman"/>
          <w:sz w:val="28"/>
          <w:szCs w:val="28"/>
        </w:rPr>
        <w:t xml:space="preserve"> района Краснодарского края» разработан в соответствии с положениями и требованиями: </w:t>
      </w:r>
    </w:p>
    <w:p w14:paraId="635369B7" w14:textId="77777777" w:rsidR="000C10DA" w:rsidRPr="00103DDE" w:rsidRDefault="000C10DA" w:rsidP="000A41CA">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Градостроительного Кодекса Российской Федерации;</w:t>
      </w:r>
    </w:p>
    <w:p w14:paraId="120B7A4F" w14:textId="77777777" w:rsidR="000C10DA" w:rsidRPr="00103DDE" w:rsidRDefault="000C10DA" w:rsidP="000A41CA">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Градостроительного Кодекса Краснодарского края;</w:t>
      </w:r>
    </w:p>
    <w:p w14:paraId="5D5FE098" w14:textId="77777777" w:rsidR="000C10DA" w:rsidRPr="00103DDE" w:rsidRDefault="000C10DA" w:rsidP="000A41CA">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Земельного Кодекса Российской Федерации; </w:t>
      </w:r>
    </w:p>
    <w:p w14:paraId="42381464" w14:textId="77777777" w:rsidR="000C10DA" w:rsidRPr="00103DDE" w:rsidRDefault="000C10DA" w:rsidP="000A41CA">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Водного Кодекса Российской Федерации;</w:t>
      </w:r>
    </w:p>
    <w:p w14:paraId="7C730CC0" w14:textId="77777777" w:rsidR="000C10DA" w:rsidRPr="00103DDE" w:rsidRDefault="000C10DA" w:rsidP="000A41CA">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Лесного Кодекса Российской Федерации;</w:t>
      </w:r>
    </w:p>
    <w:p w14:paraId="64BD2C71" w14:textId="77777777" w:rsidR="00F00487" w:rsidRPr="00103DDE" w:rsidRDefault="00F00487" w:rsidP="000A41CA">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СП 42.13330.2016. Свод правил. Градостроительство. Планировка и застройка городских и сельских поселений. Актуализированная редакция СНиП 2.07.01-89*;</w:t>
      </w:r>
    </w:p>
    <w:p w14:paraId="485ECD48" w14:textId="73678BBC" w:rsidR="000C10DA" w:rsidRPr="00103DDE" w:rsidRDefault="000C10DA" w:rsidP="000A41CA">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 апреля 2015 г. </w:t>
      </w:r>
      <w:r w:rsidR="00276417" w:rsidRPr="00103DDE">
        <w:rPr>
          <w:rFonts w:ascii="Times New Roman" w:hAnsi="Times New Roman"/>
          <w:sz w:val="28"/>
          <w:szCs w:val="28"/>
        </w:rPr>
        <w:t>№</w:t>
      </w:r>
      <w:r w:rsidRPr="00103DDE">
        <w:rPr>
          <w:rFonts w:ascii="Times New Roman" w:hAnsi="Times New Roman"/>
          <w:sz w:val="28"/>
          <w:szCs w:val="28"/>
        </w:rPr>
        <w:t xml:space="preserve"> 78</w:t>
      </w:r>
      <w:r w:rsidR="004E0B49">
        <w:rPr>
          <w:rFonts w:ascii="Times New Roman" w:hAnsi="Times New Roman"/>
          <w:sz w:val="28"/>
          <w:szCs w:val="28"/>
        </w:rPr>
        <w:t>;</w:t>
      </w:r>
    </w:p>
    <w:p w14:paraId="77F62203" w14:textId="77777777" w:rsidR="00F81D1D" w:rsidRPr="00103DDE" w:rsidRDefault="00F81D1D" w:rsidP="00F81D1D">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приказ</w:t>
      </w:r>
      <w:r w:rsidRPr="00103DDE">
        <w:t xml:space="preserve"> </w:t>
      </w:r>
      <w:r w:rsidRPr="00103DDE">
        <w:rPr>
          <w:rFonts w:ascii="Times New Roman" w:hAnsi="Times New Roman"/>
          <w:sz w:val="28"/>
          <w:szCs w:val="28"/>
        </w:rPr>
        <w:t>Министерства экономического развития Российской Федерации от 9 января 2018 года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 №793»;</w:t>
      </w:r>
    </w:p>
    <w:p w14:paraId="3883CBA5" w14:textId="77777777" w:rsidR="000C10DA" w:rsidRPr="00103DDE" w:rsidRDefault="000C10DA" w:rsidP="000A41CA">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СанПиН 2.2.1/2.1.1.1200-03 «Санитарно-защитные зоны и санитарная классификация предприятий, сооружений и иных объектов» с изменениями на </w:t>
      </w:r>
      <w:r w:rsidR="00F81D1D" w:rsidRPr="00103DDE">
        <w:rPr>
          <w:rFonts w:ascii="Times New Roman" w:hAnsi="Times New Roman"/>
          <w:sz w:val="28"/>
          <w:szCs w:val="28"/>
        </w:rPr>
        <w:t xml:space="preserve">           </w:t>
      </w:r>
      <w:r w:rsidRPr="00103DDE">
        <w:rPr>
          <w:rFonts w:ascii="Times New Roman" w:hAnsi="Times New Roman"/>
          <w:sz w:val="28"/>
          <w:szCs w:val="28"/>
        </w:rPr>
        <w:t>25 апреля 2014 года;</w:t>
      </w:r>
    </w:p>
    <w:p w14:paraId="33284AD7" w14:textId="77777777" w:rsidR="000C10DA" w:rsidRPr="00103DDE" w:rsidRDefault="000C10DA" w:rsidP="000A41CA">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СанПиН 2.1.4.1110-02 «Зоны санитарной охраны источников водоснабжения и водопроводов питьевого назначения»;</w:t>
      </w:r>
    </w:p>
    <w:p w14:paraId="2BCBE20A" w14:textId="34AC13FE" w:rsidR="000C10DA" w:rsidRPr="00103DDE" w:rsidRDefault="000C10DA" w:rsidP="000A41CA">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w:t>
      </w:r>
      <w:r w:rsidR="00D2129C" w:rsidRPr="00103DDE">
        <w:rPr>
          <w:rFonts w:ascii="Times New Roman" w:hAnsi="Times New Roman"/>
          <w:sz w:val="28"/>
          <w:szCs w:val="28"/>
        </w:rPr>
        <w:t xml:space="preserve">Генерального план </w:t>
      </w:r>
      <w:r w:rsidR="00AF2455">
        <w:rPr>
          <w:rFonts w:ascii="Times New Roman" w:hAnsi="Times New Roman"/>
          <w:sz w:val="28"/>
          <w:szCs w:val="28"/>
        </w:rPr>
        <w:t>Александровского</w:t>
      </w:r>
      <w:r w:rsidR="00080250">
        <w:rPr>
          <w:rFonts w:ascii="Times New Roman" w:hAnsi="Times New Roman"/>
          <w:sz w:val="28"/>
          <w:szCs w:val="28"/>
        </w:rPr>
        <w:t xml:space="preserve"> сельского </w:t>
      </w:r>
      <w:r w:rsidR="00D2129C" w:rsidRPr="00103DDE">
        <w:rPr>
          <w:rFonts w:ascii="Times New Roman" w:hAnsi="Times New Roman"/>
          <w:sz w:val="28"/>
          <w:szCs w:val="28"/>
        </w:rPr>
        <w:t xml:space="preserve">поселения </w:t>
      </w:r>
      <w:r w:rsidR="00E05E4C" w:rsidRPr="00103DDE">
        <w:rPr>
          <w:rFonts w:ascii="Times New Roman" w:hAnsi="Times New Roman"/>
          <w:sz w:val="28"/>
          <w:szCs w:val="28"/>
        </w:rPr>
        <w:t>Усть-Лабинского</w:t>
      </w:r>
      <w:r w:rsidR="00D2129C" w:rsidRPr="00103DDE">
        <w:rPr>
          <w:rFonts w:ascii="Times New Roman" w:hAnsi="Times New Roman"/>
          <w:sz w:val="28"/>
          <w:szCs w:val="28"/>
        </w:rPr>
        <w:t xml:space="preserve"> района, утверждённого решением Совета </w:t>
      </w:r>
      <w:r w:rsidR="00AF2455">
        <w:rPr>
          <w:rFonts w:ascii="Times New Roman" w:hAnsi="Times New Roman"/>
          <w:sz w:val="28"/>
          <w:szCs w:val="28"/>
        </w:rPr>
        <w:t>Александровского</w:t>
      </w:r>
      <w:r w:rsidR="00080250">
        <w:rPr>
          <w:rFonts w:ascii="Times New Roman" w:hAnsi="Times New Roman"/>
          <w:sz w:val="28"/>
          <w:szCs w:val="28"/>
        </w:rPr>
        <w:t xml:space="preserve"> сельского </w:t>
      </w:r>
      <w:r w:rsidR="00D2129C" w:rsidRPr="00103DDE">
        <w:rPr>
          <w:rFonts w:ascii="Times New Roman" w:hAnsi="Times New Roman"/>
          <w:sz w:val="28"/>
          <w:szCs w:val="28"/>
        </w:rPr>
        <w:t xml:space="preserve">поселения </w:t>
      </w:r>
      <w:r w:rsidR="00E05E4C" w:rsidRPr="00103DDE">
        <w:rPr>
          <w:rFonts w:ascii="Times New Roman" w:hAnsi="Times New Roman"/>
          <w:sz w:val="28"/>
          <w:szCs w:val="28"/>
        </w:rPr>
        <w:t>Усть-Лабинского</w:t>
      </w:r>
      <w:r w:rsidR="00D2129C" w:rsidRPr="00103DDE">
        <w:rPr>
          <w:rFonts w:ascii="Times New Roman" w:hAnsi="Times New Roman"/>
          <w:sz w:val="28"/>
          <w:szCs w:val="28"/>
        </w:rPr>
        <w:t xml:space="preserve"> района </w:t>
      </w:r>
      <w:r w:rsidR="00276417" w:rsidRPr="00103DDE">
        <w:rPr>
          <w:rFonts w:ascii="Times New Roman" w:hAnsi="Times New Roman"/>
          <w:sz w:val="28"/>
          <w:szCs w:val="28"/>
        </w:rPr>
        <w:t xml:space="preserve">от </w:t>
      </w:r>
      <w:r w:rsidR="003A73D7">
        <w:rPr>
          <w:rFonts w:ascii="Times New Roman" w:hAnsi="Times New Roman"/>
          <w:sz w:val="28"/>
          <w:szCs w:val="28"/>
        </w:rPr>
        <w:t>28</w:t>
      </w:r>
      <w:r w:rsidR="004E0B49" w:rsidRPr="00103DDE">
        <w:rPr>
          <w:rFonts w:ascii="Times New Roman" w:hAnsi="Times New Roman"/>
          <w:sz w:val="28"/>
          <w:szCs w:val="28"/>
        </w:rPr>
        <w:t xml:space="preserve"> </w:t>
      </w:r>
      <w:r w:rsidR="003A73D7">
        <w:rPr>
          <w:rFonts w:ascii="Times New Roman" w:hAnsi="Times New Roman"/>
          <w:sz w:val="28"/>
          <w:szCs w:val="28"/>
        </w:rPr>
        <w:t>декабря</w:t>
      </w:r>
      <w:r w:rsidR="004E0B49" w:rsidRPr="00103DDE">
        <w:rPr>
          <w:rFonts w:ascii="Times New Roman" w:hAnsi="Times New Roman"/>
          <w:sz w:val="28"/>
          <w:szCs w:val="28"/>
        </w:rPr>
        <w:t xml:space="preserve"> 2011 года № </w:t>
      </w:r>
      <w:r w:rsidR="003A73D7">
        <w:rPr>
          <w:rFonts w:ascii="Times New Roman" w:hAnsi="Times New Roman"/>
          <w:sz w:val="28"/>
          <w:szCs w:val="28"/>
        </w:rPr>
        <w:t>3</w:t>
      </w:r>
      <w:r w:rsidR="004E0B49" w:rsidRPr="00103DDE">
        <w:rPr>
          <w:rFonts w:ascii="Times New Roman" w:hAnsi="Times New Roman"/>
          <w:sz w:val="28"/>
          <w:szCs w:val="28"/>
        </w:rPr>
        <w:t>-</w:t>
      </w:r>
      <w:r w:rsidR="003A73D7">
        <w:rPr>
          <w:rFonts w:ascii="Times New Roman" w:hAnsi="Times New Roman"/>
          <w:sz w:val="28"/>
          <w:szCs w:val="28"/>
        </w:rPr>
        <w:t>29</w:t>
      </w:r>
      <w:r w:rsidRPr="00103DDE">
        <w:rPr>
          <w:rFonts w:ascii="Times New Roman" w:hAnsi="Times New Roman"/>
          <w:sz w:val="28"/>
          <w:szCs w:val="28"/>
        </w:rPr>
        <w:t xml:space="preserve">, </w:t>
      </w:r>
    </w:p>
    <w:p w14:paraId="47AB5B7F" w14:textId="24805533" w:rsidR="000C10DA" w:rsidRPr="00103DDE" w:rsidRDefault="000C10DA" w:rsidP="000A41CA">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Правил землепользования и застройки территории </w:t>
      </w:r>
      <w:r w:rsidR="00AF2455">
        <w:rPr>
          <w:rFonts w:ascii="Times New Roman" w:hAnsi="Times New Roman"/>
          <w:sz w:val="28"/>
          <w:szCs w:val="28"/>
        </w:rPr>
        <w:t>Александровского</w:t>
      </w:r>
      <w:r w:rsidR="00080250">
        <w:rPr>
          <w:rFonts w:ascii="Times New Roman" w:hAnsi="Times New Roman"/>
          <w:sz w:val="28"/>
          <w:szCs w:val="28"/>
        </w:rPr>
        <w:t xml:space="preserve"> сельского </w:t>
      </w:r>
      <w:r w:rsidR="00D2129C" w:rsidRPr="00103DDE">
        <w:rPr>
          <w:rFonts w:ascii="Times New Roman" w:hAnsi="Times New Roman"/>
          <w:sz w:val="28"/>
          <w:szCs w:val="28"/>
        </w:rPr>
        <w:t xml:space="preserve">поселения </w:t>
      </w:r>
      <w:r w:rsidR="00E05E4C" w:rsidRPr="00103DDE">
        <w:rPr>
          <w:rFonts w:ascii="Times New Roman" w:hAnsi="Times New Roman"/>
          <w:sz w:val="28"/>
          <w:szCs w:val="28"/>
        </w:rPr>
        <w:t>Усть-Лабинского</w:t>
      </w:r>
      <w:r w:rsidR="00D2129C" w:rsidRPr="00103DDE">
        <w:rPr>
          <w:rFonts w:ascii="Times New Roman" w:hAnsi="Times New Roman"/>
          <w:sz w:val="28"/>
          <w:szCs w:val="28"/>
        </w:rPr>
        <w:t xml:space="preserve"> района</w:t>
      </w:r>
      <w:r w:rsidRPr="00103DDE">
        <w:rPr>
          <w:rFonts w:ascii="Times New Roman" w:hAnsi="Times New Roman"/>
          <w:sz w:val="28"/>
          <w:szCs w:val="28"/>
        </w:rPr>
        <w:t xml:space="preserve">, утвержденных решением Совета </w:t>
      </w:r>
      <w:r w:rsidR="00AF2455">
        <w:rPr>
          <w:rFonts w:ascii="Times New Roman" w:hAnsi="Times New Roman"/>
          <w:sz w:val="28"/>
          <w:szCs w:val="28"/>
        </w:rPr>
        <w:t>Александровского</w:t>
      </w:r>
      <w:r w:rsidR="00080250">
        <w:rPr>
          <w:rFonts w:ascii="Times New Roman" w:hAnsi="Times New Roman"/>
          <w:sz w:val="28"/>
          <w:szCs w:val="28"/>
        </w:rPr>
        <w:t xml:space="preserve"> сельского </w:t>
      </w:r>
      <w:r w:rsidR="008D46D2" w:rsidRPr="00103DDE">
        <w:rPr>
          <w:rFonts w:ascii="Times New Roman" w:hAnsi="Times New Roman"/>
          <w:sz w:val="28"/>
          <w:szCs w:val="28"/>
        </w:rPr>
        <w:t>поселения от</w:t>
      </w:r>
      <w:r w:rsidR="004E0B49" w:rsidRPr="004E0B49">
        <w:rPr>
          <w:rFonts w:ascii="Times New Roman" w:hAnsi="Times New Roman"/>
          <w:sz w:val="28"/>
          <w:szCs w:val="28"/>
        </w:rPr>
        <w:t xml:space="preserve"> </w:t>
      </w:r>
      <w:r w:rsidR="003A73D7">
        <w:rPr>
          <w:rFonts w:ascii="Times New Roman" w:hAnsi="Times New Roman"/>
          <w:sz w:val="28"/>
          <w:szCs w:val="28"/>
        </w:rPr>
        <w:t>28</w:t>
      </w:r>
      <w:r w:rsidR="004E0B49" w:rsidRPr="004E0B49">
        <w:rPr>
          <w:rFonts w:ascii="Times New Roman" w:hAnsi="Times New Roman"/>
          <w:sz w:val="28"/>
          <w:szCs w:val="28"/>
        </w:rPr>
        <w:t xml:space="preserve"> </w:t>
      </w:r>
      <w:r w:rsidR="003A73D7">
        <w:rPr>
          <w:rFonts w:ascii="Times New Roman" w:hAnsi="Times New Roman"/>
          <w:sz w:val="28"/>
          <w:szCs w:val="28"/>
        </w:rPr>
        <w:t>марта</w:t>
      </w:r>
      <w:r w:rsidR="004E0B49" w:rsidRPr="004E0B49">
        <w:rPr>
          <w:rFonts w:ascii="Times New Roman" w:hAnsi="Times New Roman"/>
          <w:sz w:val="28"/>
          <w:szCs w:val="28"/>
        </w:rPr>
        <w:t xml:space="preserve"> 2014 года № </w:t>
      </w:r>
      <w:r w:rsidR="000A14C1">
        <w:rPr>
          <w:rFonts w:ascii="Times New Roman" w:hAnsi="Times New Roman"/>
          <w:sz w:val="28"/>
          <w:szCs w:val="28"/>
        </w:rPr>
        <w:t>2</w:t>
      </w:r>
      <w:r w:rsidR="004E0B49" w:rsidRPr="004E0B49">
        <w:rPr>
          <w:rFonts w:ascii="Times New Roman" w:hAnsi="Times New Roman"/>
          <w:sz w:val="28"/>
          <w:szCs w:val="28"/>
        </w:rPr>
        <w:t xml:space="preserve"> протокол № </w:t>
      </w:r>
      <w:r w:rsidR="000A14C1">
        <w:rPr>
          <w:rFonts w:ascii="Times New Roman" w:hAnsi="Times New Roman"/>
          <w:sz w:val="28"/>
          <w:szCs w:val="28"/>
        </w:rPr>
        <w:t>5</w:t>
      </w:r>
      <w:r w:rsidR="003A73D7">
        <w:rPr>
          <w:rFonts w:ascii="Times New Roman" w:hAnsi="Times New Roman"/>
          <w:sz w:val="28"/>
          <w:szCs w:val="28"/>
        </w:rPr>
        <w:t>9</w:t>
      </w:r>
      <w:r w:rsidR="000A14C1">
        <w:rPr>
          <w:rFonts w:ascii="Times New Roman" w:hAnsi="Times New Roman"/>
          <w:sz w:val="28"/>
          <w:szCs w:val="28"/>
        </w:rPr>
        <w:t>;</w:t>
      </w:r>
    </w:p>
    <w:p w14:paraId="13E1E404" w14:textId="532F8C26" w:rsidR="00046DE0" w:rsidRPr="00103DDE" w:rsidRDefault="00046DE0" w:rsidP="000A41CA">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местны</w:t>
      </w:r>
      <w:r w:rsidR="00D2129C" w:rsidRPr="00103DDE">
        <w:rPr>
          <w:rFonts w:ascii="Times New Roman" w:hAnsi="Times New Roman"/>
          <w:sz w:val="28"/>
          <w:szCs w:val="28"/>
        </w:rPr>
        <w:t>ми Н</w:t>
      </w:r>
      <w:r w:rsidRPr="00103DDE">
        <w:rPr>
          <w:rFonts w:ascii="Times New Roman" w:hAnsi="Times New Roman"/>
          <w:sz w:val="28"/>
          <w:szCs w:val="28"/>
        </w:rPr>
        <w:t>орматив</w:t>
      </w:r>
      <w:r w:rsidR="00D2129C" w:rsidRPr="00103DDE">
        <w:rPr>
          <w:rFonts w:ascii="Times New Roman" w:hAnsi="Times New Roman"/>
          <w:sz w:val="28"/>
          <w:szCs w:val="28"/>
        </w:rPr>
        <w:t>ами</w:t>
      </w:r>
      <w:r w:rsidRPr="00103DDE">
        <w:rPr>
          <w:rFonts w:ascii="Times New Roman" w:hAnsi="Times New Roman"/>
          <w:sz w:val="28"/>
          <w:szCs w:val="28"/>
        </w:rPr>
        <w:t xml:space="preserve"> градостроительного проектирования </w:t>
      </w:r>
      <w:r w:rsidR="00AF2455">
        <w:rPr>
          <w:rFonts w:ascii="Times New Roman" w:hAnsi="Times New Roman"/>
          <w:sz w:val="28"/>
          <w:szCs w:val="28"/>
        </w:rPr>
        <w:t>Александровского</w:t>
      </w:r>
      <w:r w:rsidR="00080250">
        <w:rPr>
          <w:rFonts w:ascii="Times New Roman" w:hAnsi="Times New Roman"/>
          <w:sz w:val="28"/>
          <w:szCs w:val="28"/>
        </w:rPr>
        <w:t xml:space="preserve"> сельского </w:t>
      </w:r>
      <w:r w:rsidRPr="00103DDE">
        <w:rPr>
          <w:rFonts w:ascii="Times New Roman" w:hAnsi="Times New Roman"/>
          <w:sz w:val="28"/>
          <w:szCs w:val="28"/>
        </w:rPr>
        <w:t xml:space="preserve">поселения </w:t>
      </w:r>
      <w:r w:rsidR="00E05E4C" w:rsidRPr="00103DDE">
        <w:rPr>
          <w:rFonts w:ascii="Times New Roman" w:hAnsi="Times New Roman"/>
          <w:sz w:val="28"/>
          <w:szCs w:val="28"/>
        </w:rPr>
        <w:t>Усть-Лабинского</w:t>
      </w:r>
      <w:r w:rsidRPr="00103DDE">
        <w:rPr>
          <w:rFonts w:ascii="Times New Roman" w:hAnsi="Times New Roman"/>
          <w:sz w:val="28"/>
          <w:szCs w:val="28"/>
        </w:rPr>
        <w:t xml:space="preserve"> района, утвер</w:t>
      </w:r>
      <w:r w:rsidR="00D2129C" w:rsidRPr="00103DDE">
        <w:rPr>
          <w:rFonts w:ascii="Times New Roman" w:hAnsi="Times New Roman"/>
          <w:sz w:val="28"/>
          <w:szCs w:val="28"/>
        </w:rPr>
        <w:t xml:space="preserve">ждёнными </w:t>
      </w:r>
      <w:r w:rsidR="00565F95" w:rsidRPr="00103DDE">
        <w:rPr>
          <w:rFonts w:ascii="Times New Roman" w:hAnsi="Times New Roman"/>
          <w:sz w:val="28"/>
          <w:szCs w:val="28"/>
        </w:rPr>
        <w:t xml:space="preserve">решением Совета </w:t>
      </w:r>
      <w:r w:rsidR="0078183F" w:rsidRPr="00103DDE">
        <w:rPr>
          <w:rFonts w:ascii="Times New Roman" w:hAnsi="Times New Roman"/>
          <w:sz w:val="28"/>
          <w:szCs w:val="28"/>
        </w:rPr>
        <w:t>муниципального образования</w:t>
      </w:r>
      <w:r w:rsidR="008D46D2" w:rsidRPr="00103DDE">
        <w:rPr>
          <w:rFonts w:ascii="Times New Roman" w:hAnsi="Times New Roman"/>
          <w:sz w:val="28"/>
          <w:szCs w:val="28"/>
        </w:rPr>
        <w:t xml:space="preserve"> Усть-Лабинск</w:t>
      </w:r>
      <w:r w:rsidR="0078183F" w:rsidRPr="00103DDE">
        <w:rPr>
          <w:rFonts w:ascii="Times New Roman" w:hAnsi="Times New Roman"/>
          <w:sz w:val="28"/>
          <w:szCs w:val="28"/>
        </w:rPr>
        <w:t>ий</w:t>
      </w:r>
      <w:r w:rsidR="008D46D2" w:rsidRPr="00103DDE">
        <w:rPr>
          <w:rFonts w:ascii="Times New Roman" w:hAnsi="Times New Roman"/>
          <w:sz w:val="28"/>
          <w:szCs w:val="28"/>
        </w:rPr>
        <w:t xml:space="preserve"> район </w:t>
      </w:r>
      <w:r w:rsidR="00565F95" w:rsidRPr="00103DDE">
        <w:rPr>
          <w:rFonts w:ascii="Times New Roman" w:hAnsi="Times New Roman"/>
          <w:sz w:val="28"/>
          <w:szCs w:val="28"/>
        </w:rPr>
        <w:t xml:space="preserve">от </w:t>
      </w:r>
      <w:r w:rsidR="003A73D7">
        <w:rPr>
          <w:rFonts w:ascii="Times New Roman" w:hAnsi="Times New Roman"/>
          <w:sz w:val="28"/>
          <w:szCs w:val="28"/>
        </w:rPr>
        <w:t>19 апреля</w:t>
      </w:r>
      <w:r w:rsidR="008D46D2" w:rsidRPr="00103DDE">
        <w:rPr>
          <w:rFonts w:ascii="Times New Roman" w:hAnsi="Times New Roman"/>
          <w:sz w:val="28"/>
          <w:szCs w:val="28"/>
        </w:rPr>
        <w:t xml:space="preserve"> </w:t>
      </w:r>
      <w:r w:rsidR="00565F95" w:rsidRPr="00103DDE">
        <w:rPr>
          <w:rFonts w:ascii="Times New Roman" w:hAnsi="Times New Roman"/>
          <w:sz w:val="28"/>
          <w:szCs w:val="28"/>
        </w:rPr>
        <w:t>20</w:t>
      </w:r>
      <w:r w:rsidR="003A73D7">
        <w:rPr>
          <w:rFonts w:ascii="Times New Roman" w:hAnsi="Times New Roman"/>
          <w:sz w:val="28"/>
          <w:szCs w:val="28"/>
        </w:rPr>
        <w:t>13</w:t>
      </w:r>
      <w:r w:rsidR="00565F95" w:rsidRPr="00103DDE">
        <w:rPr>
          <w:rFonts w:ascii="Times New Roman" w:hAnsi="Times New Roman"/>
          <w:sz w:val="28"/>
          <w:szCs w:val="28"/>
        </w:rPr>
        <w:t xml:space="preserve"> года № </w:t>
      </w:r>
      <w:r w:rsidR="003A73D7">
        <w:rPr>
          <w:rFonts w:ascii="Times New Roman" w:hAnsi="Times New Roman"/>
          <w:sz w:val="28"/>
          <w:szCs w:val="28"/>
        </w:rPr>
        <w:t>3</w:t>
      </w:r>
      <w:r w:rsidR="0078183F" w:rsidRPr="00103DDE">
        <w:rPr>
          <w:rFonts w:ascii="Times New Roman" w:hAnsi="Times New Roman"/>
          <w:sz w:val="28"/>
          <w:szCs w:val="28"/>
        </w:rPr>
        <w:t>-</w:t>
      </w:r>
      <w:r w:rsidR="003A73D7">
        <w:rPr>
          <w:rFonts w:ascii="Times New Roman" w:hAnsi="Times New Roman"/>
          <w:sz w:val="28"/>
          <w:szCs w:val="28"/>
        </w:rPr>
        <w:t>46</w:t>
      </w:r>
      <w:r w:rsidR="00565F95" w:rsidRPr="00103DDE">
        <w:rPr>
          <w:rFonts w:ascii="Times New Roman" w:hAnsi="Times New Roman"/>
          <w:sz w:val="28"/>
          <w:szCs w:val="28"/>
        </w:rPr>
        <w:t>;</w:t>
      </w:r>
    </w:p>
    <w:p w14:paraId="5BF52EDD" w14:textId="77777777" w:rsidR="00E545D4" w:rsidRPr="00103DDE" w:rsidRDefault="006A122F" w:rsidP="000A41CA">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w:t>
      </w:r>
      <w:r w:rsidR="000C10DA" w:rsidRPr="00103DDE">
        <w:rPr>
          <w:rFonts w:ascii="Times New Roman" w:hAnsi="Times New Roman"/>
          <w:sz w:val="28"/>
          <w:szCs w:val="28"/>
        </w:rPr>
        <w:t xml:space="preserve"> других нормативных и правовых актов органов государственной власти и местного самоуправления.</w:t>
      </w:r>
    </w:p>
    <w:p w14:paraId="6813C413" w14:textId="77777777" w:rsidR="00E83204" w:rsidRPr="00103DDE" w:rsidRDefault="00E83204" w:rsidP="000A41CA">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p>
    <w:p w14:paraId="59560D67" w14:textId="77777777" w:rsidR="00E83204" w:rsidRPr="00103DDE" w:rsidRDefault="00E83204" w:rsidP="000A41CA">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p>
    <w:p w14:paraId="554D15F6" w14:textId="41A4CB8C" w:rsidR="00E83204" w:rsidRPr="00103DDE" w:rsidRDefault="00E83204" w:rsidP="00E83204">
      <w:pPr>
        <w:pStyle w:val="17"/>
        <w:rPr>
          <w:szCs w:val="28"/>
        </w:rPr>
      </w:pPr>
      <w:bookmarkStart w:id="7" w:name="_Toc181622094"/>
      <w:r w:rsidRPr="00103DDE">
        <w:rPr>
          <w:szCs w:val="28"/>
        </w:rPr>
        <w:t>1.</w:t>
      </w:r>
      <w:r w:rsidR="00632E48">
        <w:rPr>
          <w:szCs w:val="28"/>
        </w:rPr>
        <w:t>3</w:t>
      </w:r>
      <w:r w:rsidRPr="00103DDE">
        <w:rPr>
          <w:szCs w:val="28"/>
        </w:rPr>
        <w:t xml:space="preserve"> Сведения о планах и программах комплексного социально-экономического развития муниципального образования</w:t>
      </w:r>
      <w:bookmarkEnd w:id="7"/>
    </w:p>
    <w:p w14:paraId="09506DA4" w14:textId="77777777" w:rsidR="00E83204" w:rsidRPr="00103DDE" w:rsidRDefault="00E83204" w:rsidP="00E83204">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p>
    <w:p w14:paraId="6D8AD5F0" w14:textId="047F64ED" w:rsidR="00CC35F1" w:rsidRPr="00103DDE" w:rsidRDefault="00CC35F1" w:rsidP="00CC35F1">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настоящее время на территории муниципального образования основным документом, определяющим основные направления социально-экономического развития территории, является </w:t>
      </w:r>
      <w:r w:rsidRPr="00266F56">
        <w:rPr>
          <w:rFonts w:ascii="Times New Roman" w:hAnsi="Times New Roman"/>
          <w:sz w:val="28"/>
          <w:szCs w:val="28"/>
        </w:rPr>
        <w:t xml:space="preserve">Стратегия развития Усть-Лабинского района до </w:t>
      </w:r>
      <w:r w:rsidR="00AF2455">
        <w:rPr>
          <w:rFonts w:ascii="Times New Roman" w:hAnsi="Times New Roman"/>
          <w:sz w:val="28"/>
          <w:szCs w:val="28"/>
        </w:rPr>
        <w:t>2031</w:t>
      </w:r>
      <w:r w:rsidRPr="00266F56">
        <w:rPr>
          <w:rFonts w:ascii="Times New Roman" w:hAnsi="Times New Roman"/>
          <w:sz w:val="28"/>
          <w:szCs w:val="28"/>
        </w:rPr>
        <w:t xml:space="preserve"> года</w:t>
      </w:r>
      <w:r w:rsidR="007D3AE2" w:rsidRPr="00266F56">
        <w:rPr>
          <w:rFonts w:ascii="Times New Roman" w:hAnsi="Times New Roman"/>
          <w:sz w:val="28"/>
          <w:szCs w:val="28"/>
        </w:rPr>
        <w:t>.</w:t>
      </w:r>
    </w:p>
    <w:p w14:paraId="023E3C39" w14:textId="77777777" w:rsidR="00CC35F1" w:rsidRPr="00103DDE" w:rsidRDefault="00CC35F1" w:rsidP="00CC35F1">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Все мероприятия, предусмотренные стратегией развития и планом по ее реализации, по строительству (реконструкции) объектов местного и регионального значения учтены в настоящем проекте изменений в генеральный план. В проекте также учтены мероприятия иных планов и программ в части объектов социального назначения, по электроснабжению и газоснабжению, а также транспортной инфраструктуры:</w:t>
      </w:r>
    </w:p>
    <w:p w14:paraId="2898F6B4" w14:textId="372E9872" w:rsidR="00CC35F1" w:rsidRPr="00103DDE" w:rsidRDefault="00CC35F1" w:rsidP="00CC35F1">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Программа комплексного развития транспортной инфраструктуры </w:t>
      </w:r>
      <w:r w:rsidR="00AF2455">
        <w:rPr>
          <w:rFonts w:ascii="Times New Roman" w:hAnsi="Times New Roman"/>
          <w:sz w:val="28"/>
          <w:szCs w:val="28"/>
        </w:rPr>
        <w:t>Александровского</w:t>
      </w:r>
      <w:r w:rsidR="00080250">
        <w:rPr>
          <w:rFonts w:ascii="Times New Roman" w:hAnsi="Times New Roman"/>
          <w:sz w:val="28"/>
          <w:szCs w:val="28"/>
        </w:rPr>
        <w:t xml:space="preserve"> сельского </w:t>
      </w:r>
      <w:r w:rsidRPr="00103DDE">
        <w:rPr>
          <w:rFonts w:ascii="Times New Roman" w:hAnsi="Times New Roman"/>
          <w:sz w:val="28"/>
          <w:szCs w:val="28"/>
        </w:rPr>
        <w:t>поселения Усть-Лабинского района Краснодарского края на период 201</w:t>
      </w:r>
      <w:r w:rsidR="000A14C1">
        <w:rPr>
          <w:rFonts w:ascii="Times New Roman" w:hAnsi="Times New Roman"/>
          <w:sz w:val="28"/>
          <w:szCs w:val="28"/>
        </w:rPr>
        <w:t>7</w:t>
      </w:r>
      <w:r w:rsidRPr="00103DDE">
        <w:rPr>
          <w:rFonts w:ascii="Times New Roman" w:hAnsi="Times New Roman"/>
          <w:sz w:val="28"/>
          <w:szCs w:val="28"/>
        </w:rPr>
        <w:t>-202</w:t>
      </w:r>
      <w:r w:rsidR="000A14C1">
        <w:rPr>
          <w:rFonts w:ascii="Times New Roman" w:hAnsi="Times New Roman"/>
          <w:sz w:val="28"/>
          <w:szCs w:val="28"/>
        </w:rPr>
        <w:t>7</w:t>
      </w:r>
      <w:r w:rsidRPr="00103DDE">
        <w:rPr>
          <w:rFonts w:ascii="Times New Roman" w:hAnsi="Times New Roman"/>
          <w:sz w:val="28"/>
          <w:szCs w:val="28"/>
        </w:rPr>
        <w:t xml:space="preserve"> годы, утвержденная </w:t>
      </w:r>
      <w:r w:rsidR="003A73D7">
        <w:rPr>
          <w:rFonts w:ascii="Times New Roman" w:hAnsi="Times New Roman"/>
          <w:sz w:val="28"/>
          <w:szCs w:val="28"/>
        </w:rPr>
        <w:t>Решением Совета</w:t>
      </w:r>
      <w:r w:rsidRPr="00103DDE">
        <w:rPr>
          <w:rFonts w:ascii="Times New Roman" w:hAnsi="Times New Roman"/>
          <w:sz w:val="28"/>
          <w:szCs w:val="28"/>
        </w:rPr>
        <w:t xml:space="preserve"> </w:t>
      </w:r>
      <w:r w:rsidR="00AF2455">
        <w:rPr>
          <w:rFonts w:ascii="Times New Roman" w:hAnsi="Times New Roman"/>
          <w:sz w:val="28"/>
          <w:szCs w:val="28"/>
        </w:rPr>
        <w:t>Александровского</w:t>
      </w:r>
      <w:r w:rsidR="00080250">
        <w:rPr>
          <w:rFonts w:ascii="Times New Roman" w:hAnsi="Times New Roman"/>
          <w:sz w:val="28"/>
          <w:szCs w:val="28"/>
        </w:rPr>
        <w:t xml:space="preserve"> сельского </w:t>
      </w:r>
      <w:r w:rsidRPr="00103DDE">
        <w:rPr>
          <w:rFonts w:ascii="Times New Roman" w:hAnsi="Times New Roman"/>
          <w:sz w:val="28"/>
          <w:szCs w:val="28"/>
        </w:rPr>
        <w:t xml:space="preserve">поселения Усть-Лабинского района № </w:t>
      </w:r>
      <w:r w:rsidR="003A73D7">
        <w:rPr>
          <w:rFonts w:ascii="Times New Roman" w:hAnsi="Times New Roman"/>
          <w:sz w:val="28"/>
          <w:szCs w:val="28"/>
        </w:rPr>
        <w:t>6</w:t>
      </w:r>
      <w:r w:rsidR="000A14C1">
        <w:rPr>
          <w:rFonts w:ascii="Times New Roman" w:hAnsi="Times New Roman"/>
          <w:sz w:val="28"/>
          <w:szCs w:val="28"/>
        </w:rPr>
        <w:t>-</w:t>
      </w:r>
      <w:r w:rsidR="003A73D7">
        <w:rPr>
          <w:rFonts w:ascii="Times New Roman" w:hAnsi="Times New Roman"/>
          <w:sz w:val="28"/>
          <w:szCs w:val="28"/>
        </w:rPr>
        <w:t>44</w:t>
      </w:r>
      <w:r w:rsidRPr="00103DDE">
        <w:rPr>
          <w:rFonts w:ascii="Times New Roman" w:hAnsi="Times New Roman"/>
          <w:sz w:val="28"/>
          <w:szCs w:val="28"/>
        </w:rPr>
        <w:t xml:space="preserve"> от </w:t>
      </w:r>
      <w:r w:rsidR="003A73D7">
        <w:rPr>
          <w:rFonts w:ascii="Times New Roman" w:hAnsi="Times New Roman"/>
          <w:sz w:val="28"/>
          <w:szCs w:val="28"/>
        </w:rPr>
        <w:t>22</w:t>
      </w:r>
      <w:r w:rsidRPr="00103DDE">
        <w:rPr>
          <w:rFonts w:ascii="Times New Roman" w:hAnsi="Times New Roman"/>
          <w:sz w:val="28"/>
          <w:szCs w:val="28"/>
        </w:rPr>
        <w:t>.</w:t>
      </w:r>
      <w:r w:rsidR="00937743">
        <w:rPr>
          <w:rFonts w:ascii="Times New Roman" w:hAnsi="Times New Roman"/>
          <w:sz w:val="28"/>
          <w:szCs w:val="28"/>
        </w:rPr>
        <w:t>0</w:t>
      </w:r>
      <w:r w:rsidR="003A73D7">
        <w:rPr>
          <w:rFonts w:ascii="Times New Roman" w:hAnsi="Times New Roman"/>
          <w:sz w:val="28"/>
          <w:szCs w:val="28"/>
        </w:rPr>
        <w:t>3</w:t>
      </w:r>
      <w:r w:rsidRPr="00103DDE">
        <w:rPr>
          <w:rFonts w:ascii="Times New Roman" w:hAnsi="Times New Roman"/>
          <w:sz w:val="28"/>
          <w:szCs w:val="28"/>
        </w:rPr>
        <w:t>.201</w:t>
      </w:r>
      <w:r w:rsidR="00937743">
        <w:rPr>
          <w:rFonts w:ascii="Times New Roman" w:hAnsi="Times New Roman"/>
          <w:sz w:val="28"/>
          <w:szCs w:val="28"/>
        </w:rPr>
        <w:t>7</w:t>
      </w:r>
      <w:r w:rsidRPr="00103DDE">
        <w:rPr>
          <w:rFonts w:ascii="Times New Roman" w:hAnsi="Times New Roman"/>
          <w:sz w:val="28"/>
          <w:szCs w:val="28"/>
        </w:rPr>
        <w:t xml:space="preserve"> г.;</w:t>
      </w:r>
    </w:p>
    <w:p w14:paraId="0F3D2060" w14:textId="18A8A31C" w:rsidR="00CC35F1" w:rsidRPr="00103DDE" w:rsidRDefault="00CC35F1" w:rsidP="00CC35F1">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Программа комплексного развития социальной инфраструктуры </w:t>
      </w:r>
      <w:r w:rsidR="00AF2455">
        <w:rPr>
          <w:rFonts w:ascii="Times New Roman" w:hAnsi="Times New Roman"/>
          <w:sz w:val="28"/>
          <w:szCs w:val="28"/>
        </w:rPr>
        <w:t>Александровского</w:t>
      </w:r>
      <w:r w:rsidR="00080250">
        <w:rPr>
          <w:rFonts w:ascii="Times New Roman" w:hAnsi="Times New Roman"/>
          <w:sz w:val="28"/>
          <w:szCs w:val="28"/>
        </w:rPr>
        <w:t xml:space="preserve"> сельского </w:t>
      </w:r>
      <w:r w:rsidRPr="00103DDE">
        <w:rPr>
          <w:rFonts w:ascii="Times New Roman" w:hAnsi="Times New Roman"/>
          <w:sz w:val="28"/>
          <w:szCs w:val="28"/>
        </w:rPr>
        <w:t>поселения Усть-Лабинского района период 201</w:t>
      </w:r>
      <w:r w:rsidR="000A14C1">
        <w:rPr>
          <w:rFonts w:ascii="Times New Roman" w:hAnsi="Times New Roman"/>
          <w:sz w:val="28"/>
          <w:szCs w:val="28"/>
        </w:rPr>
        <w:t>7</w:t>
      </w:r>
      <w:r w:rsidRPr="00103DDE">
        <w:rPr>
          <w:rFonts w:ascii="Times New Roman" w:hAnsi="Times New Roman"/>
          <w:sz w:val="28"/>
          <w:szCs w:val="28"/>
        </w:rPr>
        <w:t>-202</w:t>
      </w:r>
      <w:r w:rsidR="000A14C1">
        <w:rPr>
          <w:rFonts w:ascii="Times New Roman" w:hAnsi="Times New Roman"/>
          <w:sz w:val="28"/>
          <w:szCs w:val="28"/>
        </w:rPr>
        <w:t>7</w:t>
      </w:r>
      <w:r w:rsidRPr="00103DDE">
        <w:rPr>
          <w:rFonts w:ascii="Times New Roman" w:hAnsi="Times New Roman"/>
          <w:sz w:val="28"/>
          <w:szCs w:val="28"/>
        </w:rPr>
        <w:t xml:space="preserve"> годы, </w:t>
      </w:r>
      <w:r w:rsidR="003A73D7">
        <w:rPr>
          <w:rFonts w:ascii="Times New Roman" w:hAnsi="Times New Roman"/>
          <w:sz w:val="28"/>
          <w:szCs w:val="28"/>
        </w:rPr>
        <w:t>Решением Совета</w:t>
      </w:r>
      <w:r w:rsidRPr="00103DDE">
        <w:rPr>
          <w:rFonts w:ascii="Times New Roman" w:hAnsi="Times New Roman"/>
          <w:sz w:val="28"/>
          <w:szCs w:val="28"/>
        </w:rPr>
        <w:t xml:space="preserve"> </w:t>
      </w:r>
      <w:r w:rsidR="00AF2455">
        <w:rPr>
          <w:rFonts w:ascii="Times New Roman" w:hAnsi="Times New Roman"/>
          <w:sz w:val="28"/>
          <w:szCs w:val="28"/>
        </w:rPr>
        <w:t>Александровского</w:t>
      </w:r>
      <w:r w:rsidR="00080250">
        <w:rPr>
          <w:rFonts w:ascii="Times New Roman" w:hAnsi="Times New Roman"/>
          <w:sz w:val="28"/>
          <w:szCs w:val="28"/>
        </w:rPr>
        <w:t xml:space="preserve"> сельского </w:t>
      </w:r>
      <w:r w:rsidRPr="00103DDE">
        <w:rPr>
          <w:rFonts w:ascii="Times New Roman" w:hAnsi="Times New Roman"/>
          <w:sz w:val="28"/>
          <w:szCs w:val="28"/>
        </w:rPr>
        <w:t xml:space="preserve">поселения Усть-Лабинского района № </w:t>
      </w:r>
      <w:r w:rsidR="003A73D7">
        <w:rPr>
          <w:rFonts w:ascii="Times New Roman" w:hAnsi="Times New Roman"/>
          <w:sz w:val="28"/>
          <w:szCs w:val="28"/>
        </w:rPr>
        <w:t>5</w:t>
      </w:r>
      <w:r w:rsidR="000A14C1">
        <w:rPr>
          <w:rFonts w:ascii="Times New Roman" w:hAnsi="Times New Roman"/>
          <w:sz w:val="28"/>
          <w:szCs w:val="28"/>
        </w:rPr>
        <w:t>-</w:t>
      </w:r>
      <w:r w:rsidR="003A73D7">
        <w:rPr>
          <w:rFonts w:ascii="Times New Roman" w:hAnsi="Times New Roman"/>
          <w:sz w:val="28"/>
          <w:szCs w:val="28"/>
        </w:rPr>
        <w:t>44</w:t>
      </w:r>
      <w:r w:rsidR="00331054" w:rsidRPr="00103DDE">
        <w:rPr>
          <w:rFonts w:ascii="Times New Roman" w:hAnsi="Times New Roman"/>
          <w:sz w:val="28"/>
          <w:szCs w:val="28"/>
        </w:rPr>
        <w:t xml:space="preserve"> от </w:t>
      </w:r>
      <w:r w:rsidR="003A73D7">
        <w:rPr>
          <w:rFonts w:ascii="Times New Roman" w:hAnsi="Times New Roman"/>
          <w:sz w:val="28"/>
          <w:szCs w:val="28"/>
        </w:rPr>
        <w:t>22</w:t>
      </w:r>
      <w:r w:rsidR="00331054" w:rsidRPr="00103DDE">
        <w:rPr>
          <w:rFonts w:ascii="Times New Roman" w:hAnsi="Times New Roman"/>
          <w:sz w:val="28"/>
          <w:szCs w:val="28"/>
        </w:rPr>
        <w:t>.</w:t>
      </w:r>
      <w:r w:rsidR="00331054">
        <w:rPr>
          <w:rFonts w:ascii="Times New Roman" w:hAnsi="Times New Roman"/>
          <w:sz w:val="28"/>
          <w:szCs w:val="28"/>
        </w:rPr>
        <w:t>0</w:t>
      </w:r>
      <w:r w:rsidR="003A73D7">
        <w:rPr>
          <w:rFonts w:ascii="Times New Roman" w:hAnsi="Times New Roman"/>
          <w:sz w:val="28"/>
          <w:szCs w:val="28"/>
        </w:rPr>
        <w:t>3</w:t>
      </w:r>
      <w:r w:rsidR="00331054" w:rsidRPr="00103DDE">
        <w:rPr>
          <w:rFonts w:ascii="Times New Roman" w:hAnsi="Times New Roman"/>
          <w:sz w:val="28"/>
          <w:szCs w:val="28"/>
        </w:rPr>
        <w:t>.201</w:t>
      </w:r>
      <w:r w:rsidR="00331054">
        <w:rPr>
          <w:rFonts w:ascii="Times New Roman" w:hAnsi="Times New Roman"/>
          <w:sz w:val="28"/>
          <w:szCs w:val="28"/>
        </w:rPr>
        <w:t>7</w:t>
      </w:r>
      <w:r w:rsidR="00331054" w:rsidRPr="00103DDE">
        <w:rPr>
          <w:rFonts w:ascii="Times New Roman" w:hAnsi="Times New Roman"/>
          <w:sz w:val="28"/>
          <w:szCs w:val="28"/>
        </w:rPr>
        <w:t xml:space="preserve"> </w:t>
      </w:r>
      <w:r w:rsidRPr="00103DDE">
        <w:rPr>
          <w:rFonts w:ascii="Times New Roman" w:hAnsi="Times New Roman"/>
          <w:sz w:val="28"/>
          <w:szCs w:val="28"/>
        </w:rPr>
        <w:t>г.;</w:t>
      </w:r>
    </w:p>
    <w:p w14:paraId="370FCA35" w14:textId="14F34453" w:rsidR="00CC35F1" w:rsidRPr="00103DDE" w:rsidRDefault="00CC35F1" w:rsidP="00CC35F1">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w:t>
      </w:r>
      <w:r w:rsidR="00937743" w:rsidRPr="00937743">
        <w:rPr>
          <w:rFonts w:ascii="Times New Roman" w:hAnsi="Times New Roman"/>
          <w:sz w:val="28"/>
          <w:szCs w:val="28"/>
        </w:rPr>
        <w:t xml:space="preserve">Программа комплексного развития систем коммунальной инфраструктуры муниципального образования </w:t>
      </w:r>
      <w:r w:rsidR="00AF2455">
        <w:rPr>
          <w:rFonts w:ascii="Times New Roman" w:hAnsi="Times New Roman"/>
          <w:sz w:val="28"/>
          <w:szCs w:val="28"/>
        </w:rPr>
        <w:t>Александровское</w:t>
      </w:r>
      <w:r w:rsidR="00080250">
        <w:rPr>
          <w:rFonts w:ascii="Times New Roman" w:hAnsi="Times New Roman"/>
          <w:sz w:val="28"/>
          <w:szCs w:val="28"/>
        </w:rPr>
        <w:t xml:space="preserve"> сельское </w:t>
      </w:r>
      <w:r w:rsidR="00937743" w:rsidRPr="00937743">
        <w:rPr>
          <w:rFonts w:ascii="Times New Roman" w:hAnsi="Times New Roman"/>
          <w:sz w:val="28"/>
          <w:szCs w:val="28"/>
        </w:rPr>
        <w:t xml:space="preserve"> поселение Усть-Лабинского района Краснодарского края на период 20 лет (до 2032 года) с выделением 1-ой очереди строительства – 10 лет с 2013 г. до 2022 г. и на перспективу до 2041 года</w:t>
      </w:r>
    </w:p>
    <w:p w14:paraId="73CD2A18" w14:textId="77777777" w:rsidR="00CC35F1" w:rsidRPr="00103DDE" w:rsidRDefault="00CC35F1" w:rsidP="00D77DFD">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p>
    <w:p w14:paraId="1E1F213E" w14:textId="23350255" w:rsidR="00924F42" w:rsidRPr="00103DDE" w:rsidRDefault="00924F42" w:rsidP="00924F42">
      <w:pPr>
        <w:pStyle w:val="17"/>
        <w:widowControl w:val="0"/>
        <w:suppressAutoHyphens/>
        <w:overflowPunct/>
        <w:autoSpaceDE/>
        <w:autoSpaceDN/>
        <w:adjustRightInd/>
        <w:spacing w:before="240" w:after="60"/>
        <w:textAlignment w:val="auto"/>
        <w:rPr>
          <w:bCs/>
          <w:kern w:val="32"/>
          <w:szCs w:val="28"/>
          <w:lang w:eastAsia="ar-SA"/>
        </w:rPr>
      </w:pPr>
      <w:bookmarkStart w:id="8" w:name="_Toc181622095"/>
      <w:r w:rsidRPr="00103DDE">
        <w:rPr>
          <w:bCs/>
          <w:kern w:val="32"/>
          <w:szCs w:val="28"/>
          <w:lang w:eastAsia="ar-SA"/>
        </w:rPr>
        <w:t>1.</w:t>
      </w:r>
      <w:r w:rsidR="00632E48">
        <w:rPr>
          <w:bCs/>
          <w:kern w:val="32"/>
          <w:szCs w:val="28"/>
          <w:lang w:eastAsia="ar-SA"/>
        </w:rPr>
        <w:t>4</w:t>
      </w:r>
      <w:r w:rsidRPr="00103DDE">
        <w:rPr>
          <w:bCs/>
          <w:kern w:val="32"/>
          <w:szCs w:val="28"/>
          <w:lang w:eastAsia="ar-SA"/>
        </w:rPr>
        <w:t xml:space="preserve"> </w:t>
      </w:r>
      <w:r w:rsidR="00555A33" w:rsidRPr="00103DDE">
        <w:rPr>
          <w:szCs w:val="28"/>
        </w:rPr>
        <w:t>Сведения о видах, назначении и наименованиях планируемых для размещения на территории поселения объектов федерального значения, объектов регионального значения, утвержденные документами территориального планирования Российской Федерации, документами территориального планирования субъекта Российской Федерации (их основные характеристики, местоположение, характеристики зон с особыми условиями использования территории в случае, если установление таких зон требуется в связи с размещением данных объектов).</w:t>
      </w:r>
      <w:bookmarkEnd w:id="8"/>
    </w:p>
    <w:p w14:paraId="2B4B14B3" w14:textId="77777777" w:rsidR="00CD1BCF" w:rsidRPr="00103DDE" w:rsidRDefault="00CD1BCF" w:rsidP="009B4954">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p>
    <w:p w14:paraId="7A65F44F" w14:textId="0397229E" w:rsidR="00555A33" w:rsidRPr="00103DDE" w:rsidRDefault="00555A33" w:rsidP="00555A33">
      <w:pPr>
        <w:pStyle w:val="17"/>
        <w:widowControl w:val="0"/>
        <w:suppressAutoHyphens/>
        <w:overflowPunct/>
        <w:autoSpaceDE/>
        <w:autoSpaceDN/>
        <w:adjustRightInd/>
        <w:spacing w:before="240" w:after="60"/>
        <w:textAlignment w:val="auto"/>
        <w:rPr>
          <w:bCs/>
          <w:kern w:val="32"/>
          <w:szCs w:val="28"/>
          <w:lang w:eastAsia="ar-SA"/>
        </w:rPr>
      </w:pPr>
      <w:bookmarkStart w:id="9" w:name="_Toc475112635"/>
      <w:bookmarkStart w:id="10" w:name="_Toc181622096"/>
      <w:r w:rsidRPr="00103DDE">
        <w:rPr>
          <w:bCs/>
          <w:kern w:val="32"/>
          <w:szCs w:val="28"/>
          <w:lang w:eastAsia="ar-SA"/>
        </w:rPr>
        <w:t>1.</w:t>
      </w:r>
      <w:r w:rsidR="00632E48">
        <w:rPr>
          <w:bCs/>
          <w:kern w:val="32"/>
          <w:szCs w:val="28"/>
          <w:lang w:eastAsia="ar-SA"/>
        </w:rPr>
        <w:t>4</w:t>
      </w:r>
      <w:r w:rsidRPr="00103DDE">
        <w:rPr>
          <w:bCs/>
          <w:kern w:val="32"/>
          <w:szCs w:val="28"/>
          <w:lang w:eastAsia="ar-SA"/>
        </w:rPr>
        <w:t>.1 Схем</w:t>
      </w:r>
      <w:r w:rsidR="00A737E1" w:rsidRPr="00103DDE">
        <w:rPr>
          <w:bCs/>
          <w:kern w:val="32"/>
          <w:szCs w:val="28"/>
          <w:lang w:eastAsia="ar-SA"/>
        </w:rPr>
        <w:t>ы</w:t>
      </w:r>
      <w:r w:rsidRPr="00103DDE">
        <w:rPr>
          <w:bCs/>
          <w:kern w:val="32"/>
          <w:szCs w:val="28"/>
          <w:lang w:eastAsia="ar-SA"/>
        </w:rPr>
        <w:t xml:space="preserve"> территориального планирования Российской Федерации.</w:t>
      </w:r>
      <w:bookmarkEnd w:id="9"/>
      <w:bookmarkEnd w:id="10"/>
    </w:p>
    <w:p w14:paraId="345A805F" w14:textId="77777777" w:rsidR="00A679BB" w:rsidRPr="00103DDE" w:rsidRDefault="00A679BB" w:rsidP="00A679BB">
      <w:pPr>
        <w:rPr>
          <w:bCs/>
          <w:kern w:val="32"/>
          <w:szCs w:val="28"/>
          <w:lang w:eastAsia="ar-SA"/>
        </w:rPr>
      </w:pPr>
    </w:p>
    <w:p w14:paraId="0EFB9827" w14:textId="3B11A094" w:rsidR="00DE64D5" w:rsidRPr="00103DDE" w:rsidRDefault="00A737E1" w:rsidP="000B0129">
      <w:pPr>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lastRenderedPageBreak/>
        <w:t>Схемами территориального планирования Российской Федерации в области здравоохранения, утверждённой распоряжением Правительства Российской Федерации от 28 декабря 2012 года №</w:t>
      </w:r>
      <w:r w:rsidR="0078183F" w:rsidRPr="00103DDE">
        <w:rPr>
          <w:rFonts w:ascii="Times New Roman" w:hAnsi="Times New Roman"/>
          <w:sz w:val="28"/>
          <w:szCs w:val="28"/>
          <w:lang w:eastAsia="ar-SA"/>
        </w:rPr>
        <w:t xml:space="preserve"> </w:t>
      </w:r>
      <w:r w:rsidRPr="00103DDE">
        <w:rPr>
          <w:rFonts w:ascii="Times New Roman" w:hAnsi="Times New Roman"/>
          <w:sz w:val="28"/>
          <w:szCs w:val="28"/>
          <w:lang w:eastAsia="ar-SA"/>
        </w:rPr>
        <w:t>2607, в области высшего профессионального образования, утверждённой распоряжением Правительства Российской Федерации от 26 февраля 2013 года №</w:t>
      </w:r>
      <w:r w:rsidR="0078183F" w:rsidRPr="00103DDE">
        <w:rPr>
          <w:rFonts w:ascii="Times New Roman" w:hAnsi="Times New Roman"/>
          <w:sz w:val="28"/>
          <w:szCs w:val="28"/>
          <w:lang w:eastAsia="ar-SA"/>
        </w:rPr>
        <w:t xml:space="preserve"> </w:t>
      </w:r>
      <w:r w:rsidRPr="00103DDE">
        <w:rPr>
          <w:rFonts w:ascii="Times New Roman" w:hAnsi="Times New Roman"/>
          <w:sz w:val="28"/>
          <w:szCs w:val="28"/>
          <w:lang w:eastAsia="ar-SA"/>
        </w:rPr>
        <w:t xml:space="preserve">247-р, в области энергетики, утверждённой распоряжением Правительства Российской Федерации от </w:t>
      </w:r>
      <w:r w:rsidR="00824B81">
        <w:rPr>
          <w:rFonts w:ascii="Times New Roman" w:hAnsi="Times New Roman"/>
          <w:sz w:val="28"/>
          <w:szCs w:val="28"/>
          <w:lang w:eastAsia="ar-SA"/>
        </w:rPr>
        <w:t xml:space="preserve">                  </w:t>
      </w:r>
      <w:r w:rsidR="0078183F" w:rsidRPr="00103DDE">
        <w:rPr>
          <w:rFonts w:ascii="Times New Roman" w:hAnsi="Times New Roman"/>
          <w:sz w:val="28"/>
          <w:szCs w:val="28"/>
          <w:lang w:eastAsia="ar-SA"/>
        </w:rPr>
        <w:t xml:space="preserve"> </w:t>
      </w:r>
      <w:r w:rsidR="00824B81">
        <w:rPr>
          <w:rFonts w:ascii="Times New Roman" w:hAnsi="Times New Roman"/>
          <w:sz w:val="28"/>
          <w:szCs w:val="28"/>
          <w:lang w:eastAsia="ar-SA"/>
        </w:rPr>
        <w:t>1</w:t>
      </w:r>
      <w:r w:rsidRPr="00103DDE">
        <w:rPr>
          <w:rFonts w:ascii="Times New Roman" w:hAnsi="Times New Roman"/>
          <w:sz w:val="28"/>
          <w:szCs w:val="28"/>
          <w:lang w:eastAsia="ar-SA"/>
        </w:rPr>
        <w:t xml:space="preserve"> августа 2016 года №</w:t>
      </w:r>
      <w:r w:rsidR="0078183F" w:rsidRPr="00103DDE">
        <w:rPr>
          <w:rFonts w:ascii="Times New Roman" w:hAnsi="Times New Roman"/>
          <w:sz w:val="28"/>
          <w:szCs w:val="28"/>
          <w:lang w:eastAsia="ar-SA"/>
        </w:rPr>
        <w:t xml:space="preserve"> </w:t>
      </w:r>
      <w:r w:rsidRPr="00103DDE">
        <w:rPr>
          <w:rFonts w:ascii="Times New Roman" w:hAnsi="Times New Roman"/>
          <w:sz w:val="28"/>
          <w:szCs w:val="28"/>
          <w:lang w:eastAsia="ar-SA"/>
        </w:rPr>
        <w:t>1634-р</w:t>
      </w:r>
      <w:r w:rsidR="00E00733" w:rsidRPr="00103DDE">
        <w:rPr>
          <w:rFonts w:ascii="Times New Roman" w:hAnsi="Times New Roman"/>
          <w:sz w:val="28"/>
          <w:szCs w:val="28"/>
          <w:lang w:eastAsia="ar-SA"/>
        </w:rPr>
        <w:t>, области федерального транспорта (в части трубопроводного транспорта), утверждённой распоряжением Правительства Российской Федерации от 6 мая 2015 года №</w:t>
      </w:r>
      <w:r w:rsidR="0078183F" w:rsidRPr="00103DDE">
        <w:rPr>
          <w:rFonts w:ascii="Times New Roman" w:hAnsi="Times New Roman"/>
          <w:sz w:val="28"/>
          <w:szCs w:val="28"/>
          <w:lang w:eastAsia="ar-SA"/>
        </w:rPr>
        <w:t xml:space="preserve"> </w:t>
      </w:r>
      <w:r w:rsidR="00E00733" w:rsidRPr="00103DDE">
        <w:rPr>
          <w:rFonts w:ascii="Times New Roman" w:hAnsi="Times New Roman"/>
          <w:sz w:val="28"/>
          <w:szCs w:val="28"/>
          <w:lang w:eastAsia="ar-SA"/>
        </w:rPr>
        <w:t>816-р</w:t>
      </w:r>
      <w:r w:rsidR="00331054">
        <w:rPr>
          <w:rFonts w:ascii="Times New Roman" w:hAnsi="Times New Roman"/>
          <w:sz w:val="28"/>
          <w:szCs w:val="28"/>
          <w:lang w:eastAsia="ar-SA"/>
        </w:rPr>
        <w:t xml:space="preserve">, </w:t>
      </w:r>
      <w:r w:rsidR="00331054" w:rsidRPr="00103DDE">
        <w:rPr>
          <w:rFonts w:ascii="Times New Roman" w:hAnsi="Times New Roman"/>
          <w:sz w:val="28"/>
          <w:szCs w:val="28"/>
          <w:lang w:eastAsia="ar-SA"/>
        </w:rPr>
        <w:t>в области федерального транспорта (железнодорожного, воздушного, морского, внутреннего водного транспорта) и автомобильных дорог федерального значения, утверждённой распоряжением Правительства Российской Федерации от 19 марта 2013 года №384-р</w:t>
      </w:r>
      <w:r w:rsidRPr="00103DDE">
        <w:rPr>
          <w:rFonts w:ascii="Times New Roman" w:hAnsi="Times New Roman"/>
          <w:sz w:val="28"/>
          <w:szCs w:val="28"/>
          <w:lang w:eastAsia="ar-SA"/>
        </w:rPr>
        <w:t xml:space="preserve"> </w:t>
      </w:r>
      <w:r w:rsidR="00DE64D5" w:rsidRPr="00103DDE">
        <w:rPr>
          <w:rFonts w:ascii="Times New Roman" w:hAnsi="Times New Roman"/>
          <w:sz w:val="28"/>
          <w:szCs w:val="28"/>
          <w:lang w:eastAsia="ar-SA"/>
        </w:rPr>
        <w:t xml:space="preserve">объекты федерального значения </w:t>
      </w:r>
      <w:r w:rsidR="008D46D2" w:rsidRPr="00103DDE">
        <w:rPr>
          <w:rFonts w:ascii="Times New Roman" w:hAnsi="Times New Roman"/>
          <w:sz w:val="28"/>
          <w:szCs w:val="28"/>
          <w:lang w:eastAsia="ar-SA"/>
        </w:rPr>
        <w:t xml:space="preserve">на территории </w:t>
      </w:r>
      <w:r w:rsidR="005D5374" w:rsidRPr="00103DDE">
        <w:rPr>
          <w:rFonts w:ascii="Times New Roman" w:hAnsi="Times New Roman"/>
          <w:sz w:val="28"/>
          <w:szCs w:val="28"/>
          <w:lang w:eastAsia="ar-SA"/>
        </w:rPr>
        <w:t>сельского</w:t>
      </w:r>
      <w:r w:rsidR="008D46D2" w:rsidRPr="00103DDE">
        <w:rPr>
          <w:rFonts w:ascii="Times New Roman" w:hAnsi="Times New Roman"/>
          <w:sz w:val="28"/>
          <w:szCs w:val="28"/>
          <w:lang w:eastAsia="ar-SA"/>
        </w:rPr>
        <w:t xml:space="preserve"> поселения </w:t>
      </w:r>
      <w:r w:rsidR="00DE64D5" w:rsidRPr="00103DDE">
        <w:rPr>
          <w:rFonts w:ascii="Times New Roman" w:hAnsi="Times New Roman"/>
          <w:sz w:val="28"/>
          <w:szCs w:val="28"/>
          <w:lang w:eastAsia="ar-SA"/>
        </w:rPr>
        <w:t>не запланированы.</w:t>
      </w:r>
    </w:p>
    <w:p w14:paraId="53728414" w14:textId="77777777" w:rsidR="000B0129" w:rsidRPr="00103DDE" w:rsidRDefault="000B0129" w:rsidP="000B0129">
      <w:pPr>
        <w:spacing w:after="0" w:line="240" w:lineRule="auto"/>
        <w:ind w:firstLine="709"/>
        <w:jc w:val="both"/>
        <w:rPr>
          <w:bCs/>
          <w:kern w:val="32"/>
          <w:sz w:val="28"/>
          <w:szCs w:val="28"/>
          <w:lang w:eastAsia="ar-SA"/>
        </w:rPr>
      </w:pPr>
    </w:p>
    <w:p w14:paraId="6B41DABD" w14:textId="1F4257D0" w:rsidR="00555A33" w:rsidRPr="00103DDE" w:rsidRDefault="00555A33" w:rsidP="00555A33">
      <w:pPr>
        <w:pStyle w:val="17"/>
        <w:widowControl w:val="0"/>
        <w:suppressAutoHyphens/>
        <w:overflowPunct/>
        <w:autoSpaceDE/>
        <w:autoSpaceDN/>
        <w:adjustRightInd/>
        <w:spacing w:before="240" w:after="60"/>
        <w:textAlignment w:val="auto"/>
        <w:rPr>
          <w:bCs/>
          <w:kern w:val="32"/>
          <w:szCs w:val="28"/>
          <w:lang w:eastAsia="ar-SA"/>
        </w:rPr>
      </w:pPr>
      <w:bookmarkStart w:id="11" w:name="_Toc475112636"/>
      <w:bookmarkStart w:id="12" w:name="_Toc181622097"/>
      <w:r w:rsidRPr="00103DDE">
        <w:rPr>
          <w:bCs/>
          <w:kern w:val="32"/>
          <w:szCs w:val="28"/>
          <w:lang w:eastAsia="ar-SA"/>
        </w:rPr>
        <w:t>1.</w:t>
      </w:r>
      <w:r w:rsidR="00632E48">
        <w:rPr>
          <w:bCs/>
          <w:kern w:val="32"/>
          <w:szCs w:val="28"/>
          <w:lang w:eastAsia="ar-SA"/>
        </w:rPr>
        <w:t>4</w:t>
      </w:r>
      <w:r w:rsidRPr="00103DDE">
        <w:rPr>
          <w:bCs/>
          <w:kern w:val="32"/>
          <w:szCs w:val="28"/>
          <w:lang w:eastAsia="ar-SA"/>
        </w:rPr>
        <w:t xml:space="preserve">.2 Схема </w:t>
      </w:r>
      <w:r w:rsidR="00926F6E" w:rsidRPr="00926F6E">
        <w:rPr>
          <w:bCs/>
          <w:kern w:val="32"/>
          <w:szCs w:val="28"/>
          <w:lang w:eastAsia="ar-SA"/>
        </w:rPr>
        <w:t>территориального планирования Краснодарского края</w:t>
      </w:r>
      <w:r w:rsidR="00A737E1" w:rsidRPr="00103DDE">
        <w:rPr>
          <w:bCs/>
          <w:kern w:val="32"/>
          <w:szCs w:val="28"/>
          <w:lang w:eastAsia="ar-SA"/>
        </w:rPr>
        <w:t>, утверждённ</w:t>
      </w:r>
      <w:r w:rsidR="00445672" w:rsidRPr="00103DDE">
        <w:rPr>
          <w:bCs/>
          <w:kern w:val="32"/>
          <w:szCs w:val="28"/>
          <w:lang w:eastAsia="ar-SA"/>
        </w:rPr>
        <w:t>ая</w:t>
      </w:r>
      <w:r w:rsidR="00A737E1" w:rsidRPr="00103DDE">
        <w:rPr>
          <w:bCs/>
          <w:kern w:val="32"/>
          <w:szCs w:val="28"/>
          <w:lang w:eastAsia="ar-SA"/>
        </w:rPr>
        <w:t xml:space="preserve"> постановлением главы администрации (губернатора) Краснодарского края от 10 мая 2011 года №438 (в редакции от </w:t>
      </w:r>
      <w:r w:rsidR="00417438">
        <w:rPr>
          <w:bCs/>
          <w:kern w:val="32"/>
          <w:szCs w:val="28"/>
          <w:lang w:eastAsia="ar-SA"/>
        </w:rPr>
        <w:t>30</w:t>
      </w:r>
      <w:r w:rsidR="00A737E1" w:rsidRPr="00103DDE">
        <w:rPr>
          <w:bCs/>
          <w:kern w:val="32"/>
          <w:szCs w:val="28"/>
          <w:lang w:eastAsia="ar-SA"/>
        </w:rPr>
        <w:t xml:space="preserve"> декабря 20</w:t>
      </w:r>
      <w:r w:rsidR="00417438">
        <w:rPr>
          <w:bCs/>
          <w:kern w:val="32"/>
          <w:szCs w:val="28"/>
          <w:lang w:eastAsia="ar-SA"/>
        </w:rPr>
        <w:t>22</w:t>
      </w:r>
      <w:r w:rsidR="00A737E1" w:rsidRPr="00103DDE">
        <w:rPr>
          <w:bCs/>
          <w:kern w:val="32"/>
          <w:szCs w:val="28"/>
          <w:lang w:eastAsia="ar-SA"/>
        </w:rPr>
        <w:t xml:space="preserve"> года №</w:t>
      </w:r>
      <w:r w:rsidR="00417438">
        <w:rPr>
          <w:bCs/>
          <w:kern w:val="32"/>
          <w:szCs w:val="28"/>
          <w:lang w:eastAsia="ar-SA"/>
        </w:rPr>
        <w:t>1053</w:t>
      </w:r>
      <w:r w:rsidR="00A737E1" w:rsidRPr="00103DDE">
        <w:rPr>
          <w:bCs/>
          <w:kern w:val="32"/>
          <w:szCs w:val="28"/>
          <w:lang w:eastAsia="ar-SA"/>
        </w:rPr>
        <w:t>)</w:t>
      </w:r>
      <w:r w:rsidRPr="00103DDE">
        <w:rPr>
          <w:bCs/>
          <w:kern w:val="32"/>
          <w:szCs w:val="28"/>
          <w:lang w:eastAsia="ar-SA"/>
        </w:rPr>
        <w:t>.</w:t>
      </w:r>
      <w:bookmarkEnd w:id="11"/>
      <w:bookmarkEnd w:id="12"/>
    </w:p>
    <w:p w14:paraId="58717EF1" w14:textId="77777777" w:rsidR="00DE64D5" w:rsidRPr="00103DDE" w:rsidRDefault="00DE64D5" w:rsidP="00DE64D5">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p>
    <w:p w14:paraId="151FCE2D" w14:textId="233C1CAC" w:rsidR="006535B8" w:rsidRPr="00103DDE" w:rsidRDefault="00DE64D5" w:rsidP="00A83477">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 xml:space="preserve">В соответствии с материалами схемы территориального планирования </w:t>
      </w:r>
      <w:r w:rsidR="00445672" w:rsidRPr="00103DDE">
        <w:rPr>
          <w:rFonts w:ascii="Times New Roman" w:hAnsi="Times New Roman"/>
          <w:sz w:val="28"/>
          <w:szCs w:val="28"/>
          <w:lang w:eastAsia="ar-SA"/>
        </w:rPr>
        <w:t xml:space="preserve">Краснодарского края, утверждённой постановлением главы администрации (губернатора) Краснодарского края от 10 мая 2011 года №438 (в редакции от </w:t>
      </w:r>
      <w:r w:rsidR="00177247" w:rsidRPr="00103DDE">
        <w:rPr>
          <w:rFonts w:ascii="Times New Roman" w:hAnsi="Times New Roman"/>
          <w:sz w:val="28"/>
          <w:szCs w:val="28"/>
          <w:lang w:eastAsia="ar-SA"/>
        </w:rPr>
        <w:t xml:space="preserve">     </w:t>
      </w:r>
      <w:r w:rsidR="007D3AE2">
        <w:rPr>
          <w:rFonts w:ascii="Times New Roman" w:hAnsi="Times New Roman"/>
          <w:sz w:val="28"/>
          <w:szCs w:val="28"/>
          <w:lang w:eastAsia="ar-SA"/>
        </w:rPr>
        <w:t>30</w:t>
      </w:r>
      <w:r w:rsidR="00445672" w:rsidRPr="00103DDE">
        <w:rPr>
          <w:rFonts w:ascii="Times New Roman" w:hAnsi="Times New Roman"/>
          <w:sz w:val="28"/>
          <w:szCs w:val="28"/>
          <w:lang w:eastAsia="ar-SA"/>
        </w:rPr>
        <w:t xml:space="preserve"> декабря 20</w:t>
      </w:r>
      <w:r w:rsidR="007D3AE2">
        <w:rPr>
          <w:rFonts w:ascii="Times New Roman" w:hAnsi="Times New Roman"/>
          <w:sz w:val="28"/>
          <w:szCs w:val="28"/>
          <w:lang w:eastAsia="ar-SA"/>
        </w:rPr>
        <w:t>22</w:t>
      </w:r>
      <w:r w:rsidR="00445672" w:rsidRPr="00103DDE">
        <w:rPr>
          <w:rFonts w:ascii="Times New Roman" w:hAnsi="Times New Roman"/>
          <w:sz w:val="28"/>
          <w:szCs w:val="28"/>
          <w:lang w:eastAsia="ar-SA"/>
        </w:rPr>
        <w:t xml:space="preserve"> года №</w:t>
      </w:r>
      <w:r w:rsidR="007D3AE2">
        <w:rPr>
          <w:rFonts w:ascii="Times New Roman" w:hAnsi="Times New Roman"/>
          <w:sz w:val="28"/>
          <w:szCs w:val="28"/>
          <w:lang w:eastAsia="ar-SA"/>
        </w:rPr>
        <w:t xml:space="preserve"> 1053</w:t>
      </w:r>
      <w:r w:rsidR="00445672" w:rsidRPr="00103DDE">
        <w:rPr>
          <w:rFonts w:ascii="Times New Roman" w:hAnsi="Times New Roman"/>
          <w:sz w:val="28"/>
          <w:szCs w:val="28"/>
          <w:lang w:eastAsia="ar-SA"/>
        </w:rPr>
        <w:t>)</w:t>
      </w:r>
      <w:r w:rsidRPr="00103DDE">
        <w:rPr>
          <w:rFonts w:ascii="Times New Roman" w:hAnsi="Times New Roman"/>
          <w:sz w:val="28"/>
          <w:szCs w:val="28"/>
          <w:lang w:eastAsia="ar-SA"/>
        </w:rPr>
        <w:t xml:space="preserve"> на территории </w:t>
      </w:r>
      <w:r w:rsidR="00AF2455">
        <w:rPr>
          <w:rFonts w:ascii="Times New Roman" w:hAnsi="Times New Roman"/>
          <w:sz w:val="28"/>
          <w:szCs w:val="28"/>
          <w:lang w:eastAsia="ar-SA"/>
        </w:rPr>
        <w:t>Александровского</w:t>
      </w:r>
      <w:r w:rsidR="00080250">
        <w:rPr>
          <w:rFonts w:ascii="Times New Roman" w:hAnsi="Times New Roman"/>
          <w:sz w:val="28"/>
          <w:szCs w:val="28"/>
          <w:lang w:eastAsia="ar-SA"/>
        </w:rPr>
        <w:t xml:space="preserve"> сельского </w:t>
      </w:r>
      <w:r w:rsidRPr="00103DDE">
        <w:rPr>
          <w:rFonts w:ascii="Times New Roman" w:hAnsi="Times New Roman"/>
          <w:sz w:val="28"/>
          <w:szCs w:val="28"/>
          <w:lang w:eastAsia="ar-SA"/>
        </w:rPr>
        <w:t xml:space="preserve">поселения </w:t>
      </w:r>
      <w:r w:rsidR="00E05E4C" w:rsidRPr="00103DDE">
        <w:rPr>
          <w:rFonts w:ascii="Times New Roman" w:hAnsi="Times New Roman"/>
          <w:sz w:val="28"/>
          <w:szCs w:val="28"/>
          <w:lang w:eastAsia="ar-SA"/>
        </w:rPr>
        <w:t>Усть-Лабинского</w:t>
      </w:r>
      <w:r w:rsidR="00446D11" w:rsidRPr="00103DDE">
        <w:rPr>
          <w:rFonts w:ascii="Times New Roman" w:hAnsi="Times New Roman"/>
          <w:sz w:val="28"/>
          <w:szCs w:val="28"/>
          <w:lang w:eastAsia="ar-SA"/>
        </w:rPr>
        <w:t xml:space="preserve"> </w:t>
      </w:r>
      <w:r w:rsidRPr="00103DDE">
        <w:rPr>
          <w:rFonts w:ascii="Times New Roman" w:hAnsi="Times New Roman"/>
          <w:sz w:val="28"/>
          <w:szCs w:val="28"/>
          <w:lang w:eastAsia="ar-SA"/>
        </w:rPr>
        <w:t xml:space="preserve">района </w:t>
      </w:r>
      <w:r w:rsidR="00266F56">
        <w:rPr>
          <w:rFonts w:ascii="Times New Roman" w:hAnsi="Times New Roman"/>
          <w:sz w:val="28"/>
          <w:szCs w:val="28"/>
          <w:lang w:eastAsia="ar-SA"/>
        </w:rPr>
        <w:t>расположены</w:t>
      </w:r>
      <w:r w:rsidRPr="00103DDE">
        <w:rPr>
          <w:rFonts w:ascii="Times New Roman" w:hAnsi="Times New Roman"/>
          <w:sz w:val="28"/>
          <w:szCs w:val="28"/>
          <w:lang w:eastAsia="ar-SA"/>
        </w:rPr>
        <w:t xml:space="preserve"> </w:t>
      </w:r>
      <w:r w:rsidR="006535B8" w:rsidRPr="00103DDE">
        <w:rPr>
          <w:rFonts w:ascii="Times New Roman" w:hAnsi="Times New Roman"/>
          <w:sz w:val="28"/>
          <w:szCs w:val="28"/>
          <w:lang w:eastAsia="ar-SA"/>
        </w:rPr>
        <w:t>автомобильные дороги регионального или межмуниципального значения, планируемы</w:t>
      </w:r>
      <w:r w:rsidR="007D3AE2">
        <w:rPr>
          <w:rFonts w:ascii="Times New Roman" w:hAnsi="Times New Roman"/>
          <w:sz w:val="28"/>
          <w:szCs w:val="28"/>
          <w:lang w:eastAsia="ar-SA"/>
        </w:rPr>
        <w:t>е</w:t>
      </w:r>
      <w:r w:rsidR="006535B8" w:rsidRPr="00103DDE">
        <w:rPr>
          <w:rFonts w:ascii="Times New Roman" w:hAnsi="Times New Roman"/>
          <w:sz w:val="28"/>
          <w:szCs w:val="28"/>
          <w:lang w:eastAsia="ar-SA"/>
        </w:rPr>
        <w:t xml:space="preserve"> к реконструкции;</w:t>
      </w:r>
    </w:p>
    <w:p w14:paraId="19CBBBE7" w14:textId="77777777" w:rsidR="006535B8" w:rsidRPr="00103DDE" w:rsidRDefault="006535B8" w:rsidP="00A83477">
      <w:pPr>
        <w:widowControl w:val="0"/>
        <w:suppressAutoHyphens/>
        <w:spacing w:after="0" w:line="240" w:lineRule="auto"/>
        <w:jc w:val="center"/>
        <w:rPr>
          <w:rFonts w:ascii="Times New Roman" w:eastAsia="Calibri" w:hAnsi="Times New Roman"/>
          <w:sz w:val="24"/>
          <w:szCs w:val="24"/>
          <w:lang w:eastAsia="en-US"/>
        </w:rPr>
      </w:pPr>
    </w:p>
    <w:p w14:paraId="37F43BFA" w14:textId="77777777" w:rsidR="006535B8" w:rsidRPr="00103DDE" w:rsidRDefault="006535B8" w:rsidP="00A83477">
      <w:pPr>
        <w:widowControl w:val="0"/>
        <w:suppressAutoHyphens/>
        <w:spacing w:after="0" w:line="240" w:lineRule="auto"/>
        <w:jc w:val="center"/>
        <w:rPr>
          <w:rFonts w:ascii="Times New Roman" w:eastAsia="Calibri" w:hAnsi="Times New Roman"/>
          <w:sz w:val="28"/>
          <w:szCs w:val="28"/>
          <w:lang w:eastAsia="en-US"/>
        </w:rPr>
      </w:pPr>
      <w:r w:rsidRPr="00103DDE">
        <w:rPr>
          <w:rFonts w:ascii="Times New Roman" w:eastAsia="Calibri" w:hAnsi="Times New Roman"/>
          <w:sz w:val="28"/>
          <w:szCs w:val="28"/>
          <w:lang w:eastAsia="en-US"/>
        </w:rPr>
        <w:t>Перечень автомобильных дорог регионального или межмуниципального значения, планируемых к реконструкции</w:t>
      </w:r>
    </w:p>
    <w:p w14:paraId="2FADAA5D" w14:textId="77777777" w:rsidR="006535B8" w:rsidRPr="00103DDE" w:rsidRDefault="006535B8" w:rsidP="00A83477">
      <w:pPr>
        <w:widowControl w:val="0"/>
        <w:suppressAutoHyphens/>
        <w:spacing w:after="0" w:line="240" w:lineRule="auto"/>
        <w:jc w:val="right"/>
        <w:rPr>
          <w:rFonts w:ascii="Times New Roman" w:hAnsi="Times New Roman"/>
          <w:sz w:val="28"/>
          <w:szCs w:val="28"/>
          <w:lang w:eastAsia="ar-SA"/>
        </w:rPr>
      </w:pPr>
      <w:r w:rsidRPr="00103DDE">
        <w:rPr>
          <w:rFonts w:ascii="Times New Roman" w:hAnsi="Times New Roman"/>
          <w:sz w:val="28"/>
          <w:szCs w:val="28"/>
          <w:lang w:eastAsia="ar-SA"/>
        </w:rPr>
        <w:t xml:space="preserve">Таблица </w:t>
      </w:r>
      <w:r w:rsidR="004A6765" w:rsidRPr="00103DDE">
        <w:rPr>
          <w:rFonts w:ascii="Times New Roman" w:hAnsi="Times New Roman"/>
          <w:sz w:val="28"/>
          <w:szCs w:val="28"/>
          <w:lang w:eastAsia="ar-SA"/>
        </w:rPr>
        <w:t>1</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134"/>
        <w:gridCol w:w="2552"/>
        <w:gridCol w:w="1843"/>
        <w:gridCol w:w="1842"/>
        <w:gridCol w:w="1701"/>
      </w:tblGrid>
      <w:tr w:rsidR="00A83477" w:rsidRPr="00103DDE" w14:paraId="2D737BEB" w14:textId="77777777" w:rsidTr="00AD2EE0">
        <w:trPr>
          <w:tblHeader/>
        </w:trPr>
        <w:tc>
          <w:tcPr>
            <w:tcW w:w="851" w:type="dxa"/>
            <w:shd w:val="clear" w:color="auto" w:fill="auto"/>
            <w:vAlign w:val="center"/>
          </w:tcPr>
          <w:p w14:paraId="346D74D9" w14:textId="77777777" w:rsidR="006535B8" w:rsidRPr="00103DDE" w:rsidRDefault="006535B8" w:rsidP="00A83477">
            <w:pPr>
              <w:widowControl w:val="0"/>
              <w:spacing w:after="0" w:line="240" w:lineRule="auto"/>
              <w:jc w:val="center"/>
              <w:rPr>
                <w:rFonts w:ascii="Times New Roman" w:eastAsia="Calibri" w:hAnsi="Times New Roman"/>
                <w:b/>
                <w:sz w:val="24"/>
                <w:szCs w:val="24"/>
                <w:lang w:eastAsia="en-US"/>
              </w:rPr>
            </w:pPr>
            <w:r w:rsidRPr="00103DDE">
              <w:rPr>
                <w:rFonts w:ascii="Times New Roman" w:eastAsia="Calibri" w:hAnsi="Times New Roman"/>
                <w:b/>
                <w:sz w:val="24"/>
                <w:szCs w:val="24"/>
                <w:lang w:eastAsia="en-US"/>
              </w:rPr>
              <w:t>№ п/п</w:t>
            </w:r>
          </w:p>
        </w:tc>
        <w:tc>
          <w:tcPr>
            <w:tcW w:w="1134" w:type="dxa"/>
            <w:shd w:val="clear" w:color="auto" w:fill="auto"/>
            <w:vAlign w:val="center"/>
          </w:tcPr>
          <w:p w14:paraId="6628721C" w14:textId="77777777" w:rsidR="006535B8" w:rsidRPr="00103DDE" w:rsidRDefault="006535B8" w:rsidP="00A83477">
            <w:pPr>
              <w:widowControl w:val="0"/>
              <w:spacing w:after="0" w:line="240" w:lineRule="auto"/>
              <w:jc w:val="center"/>
              <w:rPr>
                <w:rFonts w:ascii="Times New Roman" w:eastAsia="Calibri" w:hAnsi="Times New Roman"/>
                <w:b/>
                <w:sz w:val="24"/>
                <w:szCs w:val="24"/>
                <w:lang w:eastAsia="en-US"/>
              </w:rPr>
            </w:pPr>
            <w:r w:rsidRPr="00103DDE">
              <w:rPr>
                <w:rFonts w:ascii="Times New Roman" w:eastAsia="Calibri" w:hAnsi="Times New Roman"/>
                <w:b/>
                <w:sz w:val="24"/>
                <w:szCs w:val="24"/>
                <w:lang w:eastAsia="en-US"/>
              </w:rPr>
              <w:t>№ по СТП КК</w:t>
            </w:r>
          </w:p>
        </w:tc>
        <w:tc>
          <w:tcPr>
            <w:tcW w:w="2552" w:type="dxa"/>
            <w:shd w:val="clear" w:color="auto" w:fill="auto"/>
            <w:vAlign w:val="center"/>
          </w:tcPr>
          <w:p w14:paraId="38AE8EBD" w14:textId="77777777" w:rsidR="006535B8" w:rsidRPr="00103DDE" w:rsidRDefault="006535B8" w:rsidP="00A83477">
            <w:pPr>
              <w:widowControl w:val="0"/>
              <w:spacing w:after="0" w:line="240" w:lineRule="auto"/>
              <w:jc w:val="center"/>
              <w:rPr>
                <w:rFonts w:ascii="Times New Roman" w:eastAsia="Calibri" w:hAnsi="Times New Roman"/>
                <w:b/>
                <w:sz w:val="24"/>
                <w:szCs w:val="24"/>
                <w:lang w:eastAsia="en-US"/>
              </w:rPr>
            </w:pPr>
            <w:r w:rsidRPr="00103DDE">
              <w:rPr>
                <w:rFonts w:ascii="Times New Roman" w:eastAsia="Calibri" w:hAnsi="Times New Roman"/>
                <w:b/>
                <w:sz w:val="24"/>
                <w:szCs w:val="24"/>
                <w:lang w:eastAsia="en-US"/>
              </w:rPr>
              <w:t>Наименование</w:t>
            </w:r>
          </w:p>
        </w:tc>
        <w:tc>
          <w:tcPr>
            <w:tcW w:w="1843" w:type="dxa"/>
            <w:shd w:val="clear" w:color="auto" w:fill="auto"/>
            <w:vAlign w:val="center"/>
          </w:tcPr>
          <w:p w14:paraId="1BA6B816" w14:textId="77777777" w:rsidR="006535B8" w:rsidRPr="00103DDE" w:rsidRDefault="006535B8" w:rsidP="00A83477">
            <w:pPr>
              <w:widowControl w:val="0"/>
              <w:spacing w:after="0" w:line="240" w:lineRule="auto"/>
              <w:jc w:val="center"/>
              <w:rPr>
                <w:rFonts w:ascii="Times New Roman" w:eastAsia="Calibri" w:hAnsi="Times New Roman"/>
                <w:b/>
                <w:sz w:val="24"/>
                <w:szCs w:val="24"/>
                <w:lang w:eastAsia="en-US"/>
              </w:rPr>
            </w:pPr>
            <w:r w:rsidRPr="00103DDE">
              <w:rPr>
                <w:rFonts w:ascii="Times New Roman" w:eastAsia="Calibri" w:hAnsi="Times New Roman"/>
                <w:b/>
                <w:sz w:val="24"/>
                <w:szCs w:val="24"/>
                <w:lang w:eastAsia="en-US"/>
              </w:rPr>
              <w:t>Краткая характеристика объекта</w:t>
            </w:r>
          </w:p>
        </w:tc>
        <w:tc>
          <w:tcPr>
            <w:tcW w:w="1842" w:type="dxa"/>
            <w:shd w:val="clear" w:color="auto" w:fill="auto"/>
            <w:vAlign w:val="center"/>
          </w:tcPr>
          <w:p w14:paraId="65F0EC25" w14:textId="77777777" w:rsidR="006535B8" w:rsidRPr="00103DDE" w:rsidRDefault="00AD2EE0" w:rsidP="00A83477">
            <w:pPr>
              <w:widowControl w:val="0"/>
              <w:spacing w:after="0" w:line="240" w:lineRule="auto"/>
              <w:jc w:val="center"/>
              <w:rPr>
                <w:rFonts w:ascii="Times New Roman" w:eastAsia="Calibri" w:hAnsi="Times New Roman"/>
                <w:b/>
                <w:sz w:val="24"/>
                <w:szCs w:val="24"/>
                <w:lang w:eastAsia="en-US"/>
              </w:rPr>
            </w:pPr>
            <w:r>
              <w:rPr>
                <w:rFonts w:ascii="Times New Roman" w:eastAsia="Calibri" w:hAnsi="Times New Roman"/>
                <w:b/>
                <w:sz w:val="24"/>
                <w:szCs w:val="24"/>
                <w:lang w:eastAsia="en-US"/>
              </w:rPr>
              <w:t>Статус объекта</w:t>
            </w:r>
          </w:p>
        </w:tc>
        <w:tc>
          <w:tcPr>
            <w:tcW w:w="1701" w:type="dxa"/>
            <w:shd w:val="clear" w:color="auto" w:fill="auto"/>
            <w:vAlign w:val="center"/>
          </w:tcPr>
          <w:p w14:paraId="66A04492" w14:textId="77777777" w:rsidR="006535B8" w:rsidRPr="00103DDE" w:rsidRDefault="006535B8" w:rsidP="00A83477">
            <w:pPr>
              <w:widowControl w:val="0"/>
              <w:spacing w:after="0" w:line="240" w:lineRule="auto"/>
              <w:jc w:val="center"/>
              <w:rPr>
                <w:rFonts w:ascii="Times New Roman" w:eastAsia="Calibri" w:hAnsi="Times New Roman"/>
                <w:b/>
                <w:sz w:val="24"/>
                <w:szCs w:val="24"/>
                <w:lang w:eastAsia="en-US"/>
              </w:rPr>
            </w:pPr>
            <w:r w:rsidRPr="00103DDE">
              <w:rPr>
                <w:rFonts w:ascii="Times New Roman" w:eastAsia="Calibri" w:hAnsi="Times New Roman"/>
                <w:b/>
                <w:sz w:val="24"/>
                <w:szCs w:val="24"/>
                <w:lang w:eastAsia="en-US"/>
              </w:rPr>
              <w:t>Зоны с особыми условиями использования территории</w:t>
            </w:r>
          </w:p>
        </w:tc>
      </w:tr>
      <w:tr w:rsidR="00A83477" w:rsidRPr="00103DDE" w14:paraId="31C73D7C" w14:textId="77777777" w:rsidTr="00AD2EE0">
        <w:trPr>
          <w:tblHeader/>
        </w:trPr>
        <w:tc>
          <w:tcPr>
            <w:tcW w:w="851" w:type="dxa"/>
            <w:shd w:val="clear" w:color="auto" w:fill="auto"/>
            <w:vAlign w:val="center"/>
          </w:tcPr>
          <w:p w14:paraId="4265A8E8" w14:textId="77777777" w:rsidR="006535B8" w:rsidRPr="00103DDE" w:rsidRDefault="006535B8" w:rsidP="00A83477">
            <w:pPr>
              <w:widowControl w:val="0"/>
              <w:spacing w:after="0" w:line="240" w:lineRule="auto"/>
              <w:jc w:val="center"/>
              <w:rPr>
                <w:rFonts w:ascii="Times New Roman" w:eastAsia="Calibri" w:hAnsi="Times New Roman"/>
                <w:b/>
                <w:sz w:val="24"/>
                <w:szCs w:val="24"/>
                <w:lang w:eastAsia="en-US"/>
              </w:rPr>
            </w:pPr>
            <w:r w:rsidRPr="00103DDE">
              <w:rPr>
                <w:rFonts w:ascii="Times New Roman" w:eastAsia="Calibri" w:hAnsi="Times New Roman"/>
                <w:b/>
                <w:sz w:val="24"/>
                <w:szCs w:val="24"/>
                <w:lang w:eastAsia="en-US"/>
              </w:rPr>
              <w:t>1</w:t>
            </w:r>
          </w:p>
        </w:tc>
        <w:tc>
          <w:tcPr>
            <w:tcW w:w="1134" w:type="dxa"/>
            <w:shd w:val="clear" w:color="auto" w:fill="auto"/>
            <w:vAlign w:val="center"/>
          </w:tcPr>
          <w:p w14:paraId="510DB182" w14:textId="77777777" w:rsidR="006535B8" w:rsidRPr="00103DDE" w:rsidRDefault="006535B8" w:rsidP="00A83477">
            <w:pPr>
              <w:widowControl w:val="0"/>
              <w:spacing w:after="0" w:line="240" w:lineRule="auto"/>
              <w:jc w:val="center"/>
              <w:rPr>
                <w:rFonts w:ascii="Times New Roman" w:eastAsia="Calibri" w:hAnsi="Times New Roman"/>
                <w:b/>
                <w:sz w:val="24"/>
                <w:szCs w:val="24"/>
                <w:lang w:eastAsia="en-US"/>
              </w:rPr>
            </w:pPr>
            <w:r w:rsidRPr="00103DDE">
              <w:rPr>
                <w:rFonts w:ascii="Times New Roman" w:eastAsia="Calibri" w:hAnsi="Times New Roman"/>
                <w:b/>
                <w:sz w:val="24"/>
                <w:szCs w:val="24"/>
                <w:lang w:eastAsia="en-US"/>
              </w:rPr>
              <w:t>2</w:t>
            </w:r>
          </w:p>
        </w:tc>
        <w:tc>
          <w:tcPr>
            <w:tcW w:w="2552" w:type="dxa"/>
            <w:shd w:val="clear" w:color="auto" w:fill="auto"/>
            <w:vAlign w:val="center"/>
          </w:tcPr>
          <w:p w14:paraId="155FB147" w14:textId="77777777" w:rsidR="006535B8" w:rsidRPr="00103DDE" w:rsidRDefault="006535B8" w:rsidP="00A83477">
            <w:pPr>
              <w:widowControl w:val="0"/>
              <w:spacing w:after="0" w:line="240" w:lineRule="auto"/>
              <w:jc w:val="center"/>
              <w:rPr>
                <w:rFonts w:ascii="Times New Roman" w:eastAsia="Calibri" w:hAnsi="Times New Roman"/>
                <w:b/>
                <w:sz w:val="24"/>
                <w:szCs w:val="24"/>
                <w:lang w:eastAsia="en-US"/>
              </w:rPr>
            </w:pPr>
            <w:r w:rsidRPr="00103DDE">
              <w:rPr>
                <w:rFonts w:ascii="Times New Roman" w:eastAsia="Calibri" w:hAnsi="Times New Roman"/>
                <w:b/>
                <w:sz w:val="24"/>
                <w:szCs w:val="24"/>
                <w:lang w:eastAsia="en-US"/>
              </w:rPr>
              <w:t>3</w:t>
            </w:r>
          </w:p>
        </w:tc>
        <w:tc>
          <w:tcPr>
            <w:tcW w:w="1843" w:type="dxa"/>
            <w:shd w:val="clear" w:color="auto" w:fill="auto"/>
            <w:vAlign w:val="center"/>
          </w:tcPr>
          <w:p w14:paraId="1320BD99" w14:textId="77777777" w:rsidR="006535B8" w:rsidRPr="00103DDE" w:rsidRDefault="006535B8" w:rsidP="00A83477">
            <w:pPr>
              <w:widowControl w:val="0"/>
              <w:spacing w:after="0" w:line="240" w:lineRule="auto"/>
              <w:jc w:val="center"/>
              <w:rPr>
                <w:rFonts w:ascii="Times New Roman" w:eastAsia="Calibri" w:hAnsi="Times New Roman"/>
                <w:b/>
                <w:sz w:val="24"/>
                <w:szCs w:val="24"/>
                <w:lang w:eastAsia="en-US"/>
              </w:rPr>
            </w:pPr>
            <w:r w:rsidRPr="00103DDE">
              <w:rPr>
                <w:rFonts w:ascii="Times New Roman" w:eastAsia="Calibri" w:hAnsi="Times New Roman"/>
                <w:b/>
                <w:sz w:val="24"/>
                <w:szCs w:val="24"/>
                <w:lang w:eastAsia="en-US"/>
              </w:rPr>
              <w:t>4</w:t>
            </w:r>
          </w:p>
        </w:tc>
        <w:tc>
          <w:tcPr>
            <w:tcW w:w="1842" w:type="dxa"/>
            <w:shd w:val="clear" w:color="auto" w:fill="auto"/>
            <w:vAlign w:val="center"/>
          </w:tcPr>
          <w:p w14:paraId="6A165106" w14:textId="77777777" w:rsidR="006535B8" w:rsidRPr="00103DDE" w:rsidRDefault="006535B8" w:rsidP="00A83477">
            <w:pPr>
              <w:widowControl w:val="0"/>
              <w:spacing w:after="0" w:line="240" w:lineRule="auto"/>
              <w:jc w:val="center"/>
              <w:rPr>
                <w:rFonts w:ascii="Times New Roman" w:eastAsia="Calibri" w:hAnsi="Times New Roman"/>
                <w:b/>
                <w:sz w:val="24"/>
                <w:szCs w:val="24"/>
                <w:lang w:eastAsia="en-US"/>
              </w:rPr>
            </w:pPr>
            <w:r w:rsidRPr="00103DDE">
              <w:rPr>
                <w:rFonts w:ascii="Times New Roman" w:eastAsia="Calibri" w:hAnsi="Times New Roman"/>
                <w:b/>
                <w:sz w:val="24"/>
                <w:szCs w:val="24"/>
                <w:lang w:eastAsia="en-US"/>
              </w:rPr>
              <w:t>5</w:t>
            </w:r>
          </w:p>
        </w:tc>
        <w:tc>
          <w:tcPr>
            <w:tcW w:w="1701" w:type="dxa"/>
            <w:shd w:val="clear" w:color="auto" w:fill="auto"/>
            <w:vAlign w:val="center"/>
          </w:tcPr>
          <w:p w14:paraId="752F4717" w14:textId="77777777" w:rsidR="006535B8" w:rsidRPr="00103DDE" w:rsidRDefault="006535B8" w:rsidP="00A83477">
            <w:pPr>
              <w:widowControl w:val="0"/>
              <w:spacing w:after="0" w:line="240" w:lineRule="auto"/>
              <w:jc w:val="center"/>
              <w:rPr>
                <w:rFonts w:ascii="Times New Roman" w:eastAsia="Calibri" w:hAnsi="Times New Roman"/>
                <w:b/>
                <w:sz w:val="24"/>
                <w:szCs w:val="24"/>
                <w:lang w:eastAsia="en-US"/>
              </w:rPr>
            </w:pPr>
            <w:r w:rsidRPr="00103DDE">
              <w:rPr>
                <w:rFonts w:ascii="Times New Roman" w:eastAsia="Calibri" w:hAnsi="Times New Roman"/>
                <w:b/>
                <w:sz w:val="24"/>
                <w:szCs w:val="24"/>
                <w:lang w:eastAsia="en-US"/>
              </w:rPr>
              <w:t>6</w:t>
            </w:r>
          </w:p>
        </w:tc>
      </w:tr>
      <w:tr w:rsidR="00A83477" w:rsidRPr="00103DDE" w14:paraId="44E12E86" w14:textId="77777777" w:rsidTr="00163BCD">
        <w:tc>
          <w:tcPr>
            <w:tcW w:w="851" w:type="dxa"/>
            <w:shd w:val="clear" w:color="auto" w:fill="auto"/>
            <w:vAlign w:val="center"/>
          </w:tcPr>
          <w:p w14:paraId="438E88E6" w14:textId="12158826" w:rsidR="006535B8" w:rsidRPr="00103DDE" w:rsidRDefault="004113B9" w:rsidP="00163BCD">
            <w:pPr>
              <w:widowControl w:val="0"/>
              <w:suppressAutoHyphens/>
              <w:spacing w:after="0" w:line="240" w:lineRule="auto"/>
              <w:ind w:left="34"/>
              <w:jc w:val="center"/>
              <w:rPr>
                <w:rFonts w:ascii="Times New Roman" w:eastAsia="Calibri" w:hAnsi="Times New Roman"/>
                <w:sz w:val="24"/>
                <w:szCs w:val="24"/>
                <w:lang w:eastAsia="en-US"/>
              </w:rPr>
            </w:pPr>
            <w:r>
              <w:rPr>
                <w:rFonts w:ascii="Times New Roman" w:eastAsia="Calibri" w:hAnsi="Times New Roman"/>
                <w:sz w:val="24"/>
                <w:szCs w:val="24"/>
                <w:lang w:eastAsia="en-US"/>
              </w:rPr>
              <w:t>1.</w:t>
            </w:r>
          </w:p>
        </w:tc>
        <w:tc>
          <w:tcPr>
            <w:tcW w:w="1134" w:type="dxa"/>
            <w:shd w:val="clear" w:color="auto" w:fill="auto"/>
            <w:vAlign w:val="center"/>
          </w:tcPr>
          <w:p w14:paraId="4E26CB00" w14:textId="2BA7C20E" w:rsidR="006535B8" w:rsidRPr="00103DDE" w:rsidRDefault="006535B8" w:rsidP="00163BCD">
            <w:pPr>
              <w:widowControl w:val="0"/>
              <w:tabs>
                <w:tab w:val="left" w:pos="34"/>
              </w:tabs>
              <w:spacing w:after="0" w:line="240" w:lineRule="auto"/>
              <w:jc w:val="center"/>
              <w:rPr>
                <w:rFonts w:ascii="Times New Roman" w:eastAsia="Calibri" w:hAnsi="Times New Roman"/>
                <w:sz w:val="24"/>
                <w:szCs w:val="24"/>
                <w:lang w:eastAsia="en-US"/>
              </w:rPr>
            </w:pPr>
            <w:r w:rsidRPr="00103DDE">
              <w:rPr>
                <w:rFonts w:ascii="Times New Roman" w:eastAsia="Calibri" w:hAnsi="Times New Roman"/>
                <w:sz w:val="24"/>
                <w:szCs w:val="24"/>
                <w:lang w:eastAsia="en-US"/>
              </w:rPr>
              <w:t>1.1.</w:t>
            </w:r>
            <w:r w:rsidR="003A73D7">
              <w:rPr>
                <w:rFonts w:ascii="Times New Roman" w:eastAsia="Calibri" w:hAnsi="Times New Roman"/>
                <w:sz w:val="24"/>
                <w:szCs w:val="24"/>
                <w:lang w:eastAsia="en-US"/>
              </w:rPr>
              <w:t>55</w:t>
            </w:r>
            <w:r w:rsidR="009F57B2">
              <w:rPr>
                <w:rFonts w:ascii="Times New Roman" w:eastAsia="Calibri" w:hAnsi="Times New Roman"/>
                <w:sz w:val="24"/>
                <w:szCs w:val="24"/>
                <w:lang w:eastAsia="en-US"/>
              </w:rPr>
              <w:t>7</w:t>
            </w:r>
          </w:p>
        </w:tc>
        <w:tc>
          <w:tcPr>
            <w:tcW w:w="2552" w:type="dxa"/>
            <w:shd w:val="clear" w:color="auto" w:fill="auto"/>
            <w:vAlign w:val="center"/>
          </w:tcPr>
          <w:p w14:paraId="4146AAF9" w14:textId="06803DF4" w:rsidR="006535B8" w:rsidRPr="00103DDE" w:rsidRDefault="003A73D7" w:rsidP="009F57B2">
            <w:pPr>
              <w:widowControl w:val="0"/>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Автодорога х</w:t>
            </w:r>
            <w:r w:rsidRPr="003A73D7">
              <w:rPr>
                <w:rFonts w:ascii="Times New Roman" w:eastAsia="Calibri" w:hAnsi="Times New Roman"/>
                <w:sz w:val="24"/>
                <w:szCs w:val="24"/>
                <w:lang w:eastAsia="en-US"/>
              </w:rPr>
              <w:t>. Нееленский – х. Семеновка</w:t>
            </w:r>
          </w:p>
        </w:tc>
        <w:tc>
          <w:tcPr>
            <w:tcW w:w="1843" w:type="dxa"/>
            <w:shd w:val="clear" w:color="auto" w:fill="auto"/>
            <w:vAlign w:val="center"/>
          </w:tcPr>
          <w:p w14:paraId="4F19E27B" w14:textId="57D8D19C" w:rsidR="006535B8" w:rsidRPr="00103DDE" w:rsidRDefault="00AD2EE0" w:rsidP="00163BCD">
            <w:pPr>
              <w:widowControl w:val="0"/>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 xml:space="preserve">общая </w:t>
            </w:r>
            <w:r w:rsidRPr="00AD2EE0">
              <w:rPr>
                <w:rFonts w:ascii="Times New Roman" w:eastAsia="Calibri" w:hAnsi="Times New Roman"/>
                <w:sz w:val="24"/>
                <w:szCs w:val="24"/>
                <w:lang w:eastAsia="en-US"/>
              </w:rPr>
              <w:t xml:space="preserve">протяженность   </w:t>
            </w:r>
            <w:r w:rsidR="003A73D7">
              <w:rPr>
                <w:rFonts w:ascii="Times New Roman" w:eastAsia="Calibri" w:hAnsi="Times New Roman"/>
                <w:sz w:val="24"/>
                <w:szCs w:val="24"/>
                <w:lang w:eastAsia="en-US"/>
              </w:rPr>
              <w:t>12</w:t>
            </w:r>
            <w:r w:rsidR="001F633E">
              <w:rPr>
                <w:rFonts w:ascii="Times New Roman" w:eastAsia="Calibri" w:hAnsi="Times New Roman"/>
                <w:sz w:val="24"/>
                <w:szCs w:val="24"/>
                <w:lang w:eastAsia="en-US"/>
              </w:rPr>
              <w:t>,</w:t>
            </w:r>
            <w:r w:rsidR="003A73D7">
              <w:rPr>
                <w:rFonts w:ascii="Times New Roman" w:eastAsia="Calibri" w:hAnsi="Times New Roman"/>
                <w:sz w:val="24"/>
                <w:szCs w:val="24"/>
                <w:lang w:eastAsia="en-US"/>
              </w:rPr>
              <w:t>8</w:t>
            </w:r>
            <w:r w:rsidRPr="00AD2EE0">
              <w:rPr>
                <w:rFonts w:ascii="Times New Roman" w:eastAsia="Calibri" w:hAnsi="Times New Roman"/>
                <w:sz w:val="24"/>
                <w:szCs w:val="24"/>
                <w:lang w:eastAsia="en-US"/>
              </w:rPr>
              <w:t xml:space="preserve"> км</w:t>
            </w:r>
          </w:p>
        </w:tc>
        <w:tc>
          <w:tcPr>
            <w:tcW w:w="1842" w:type="dxa"/>
            <w:shd w:val="clear" w:color="auto" w:fill="auto"/>
            <w:vAlign w:val="center"/>
          </w:tcPr>
          <w:p w14:paraId="2F126239" w14:textId="77777777" w:rsidR="006535B8" w:rsidRPr="00103DDE" w:rsidRDefault="00AD2EE0" w:rsidP="00163BCD">
            <w:pPr>
              <w:widowControl w:val="0"/>
              <w:spacing w:after="0" w:line="240" w:lineRule="auto"/>
              <w:jc w:val="center"/>
              <w:rPr>
                <w:rFonts w:ascii="Times New Roman" w:eastAsia="Calibri" w:hAnsi="Times New Roman"/>
                <w:sz w:val="24"/>
                <w:szCs w:val="24"/>
                <w:lang w:eastAsia="en-US"/>
              </w:rPr>
            </w:pPr>
            <w:r w:rsidRPr="00AD2EE0">
              <w:rPr>
                <w:rFonts w:ascii="Times New Roman" w:eastAsia="Calibri" w:hAnsi="Times New Roman"/>
                <w:sz w:val="24"/>
                <w:szCs w:val="24"/>
                <w:lang w:eastAsia="en-US"/>
              </w:rPr>
              <w:t>планируемый к реконструкции</w:t>
            </w:r>
          </w:p>
        </w:tc>
        <w:tc>
          <w:tcPr>
            <w:tcW w:w="1701" w:type="dxa"/>
            <w:shd w:val="clear" w:color="auto" w:fill="auto"/>
            <w:vAlign w:val="center"/>
          </w:tcPr>
          <w:p w14:paraId="6F4F00DE" w14:textId="77777777" w:rsidR="006535B8" w:rsidRPr="00103DDE" w:rsidRDefault="006535B8" w:rsidP="00163BCD">
            <w:pPr>
              <w:widowControl w:val="0"/>
              <w:spacing w:after="0" w:line="240" w:lineRule="auto"/>
              <w:jc w:val="center"/>
              <w:rPr>
                <w:rFonts w:ascii="Times New Roman" w:eastAsia="Calibri" w:hAnsi="Times New Roman"/>
                <w:sz w:val="24"/>
                <w:szCs w:val="24"/>
                <w:lang w:eastAsia="en-US"/>
              </w:rPr>
            </w:pPr>
            <w:r w:rsidRPr="00103DDE">
              <w:rPr>
                <w:rFonts w:ascii="Times New Roman" w:eastAsia="Calibri" w:hAnsi="Times New Roman"/>
                <w:sz w:val="24"/>
                <w:szCs w:val="24"/>
                <w:lang w:eastAsia="en-US"/>
              </w:rPr>
              <w:t>придорожная полоса</w:t>
            </w:r>
          </w:p>
        </w:tc>
      </w:tr>
      <w:tr w:rsidR="009F57B2" w:rsidRPr="00103DDE" w14:paraId="1D0456A3" w14:textId="77777777" w:rsidTr="00163BCD">
        <w:tc>
          <w:tcPr>
            <w:tcW w:w="851" w:type="dxa"/>
            <w:shd w:val="clear" w:color="auto" w:fill="auto"/>
            <w:vAlign w:val="center"/>
          </w:tcPr>
          <w:p w14:paraId="41B4B379" w14:textId="4A7C6BE1" w:rsidR="009F57B2" w:rsidRDefault="009F57B2" w:rsidP="009F57B2">
            <w:pPr>
              <w:widowControl w:val="0"/>
              <w:suppressAutoHyphens/>
              <w:spacing w:after="0" w:line="240" w:lineRule="auto"/>
              <w:ind w:left="34"/>
              <w:jc w:val="center"/>
              <w:rPr>
                <w:rFonts w:ascii="Times New Roman" w:eastAsia="Calibri" w:hAnsi="Times New Roman"/>
                <w:sz w:val="24"/>
                <w:szCs w:val="24"/>
                <w:lang w:eastAsia="en-US"/>
              </w:rPr>
            </w:pPr>
            <w:r>
              <w:rPr>
                <w:rFonts w:ascii="Times New Roman" w:eastAsia="Calibri" w:hAnsi="Times New Roman"/>
                <w:sz w:val="24"/>
                <w:szCs w:val="24"/>
                <w:lang w:eastAsia="en-US"/>
              </w:rPr>
              <w:t>2</w:t>
            </w:r>
          </w:p>
        </w:tc>
        <w:tc>
          <w:tcPr>
            <w:tcW w:w="1134" w:type="dxa"/>
            <w:shd w:val="clear" w:color="auto" w:fill="auto"/>
            <w:vAlign w:val="center"/>
          </w:tcPr>
          <w:p w14:paraId="4C55F229" w14:textId="1466A076" w:rsidR="009F57B2" w:rsidRPr="00103DDE" w:rsidRDefault="009F57B2" w:rsidP="009F57B2">
            <w:pPr>
              <w:widowControl w:val="0"/>
              <w:tabs>
                <w:tab w:val="left" w:pos="34"/>
              </w:tabs>
              <w:spacing w:after="0" w:line="240" w:lineRule="auto"/>
              <w:jc w:val="center"/>
              <w:rPr>
                <w:rFonts w:ascii="Times New Roman" w:eastAsia="Calibri" w:hAnsi="Times New Roman"/>
                <w:sz w:val="24"/>
                <w:szCs w:val="24"/>
                <w:lang w:eastAsia="en-US"/>
              </w:rPr>
            </w:pPr>
            <w:r w:rsidRPr="00103DDE">
              <w:rPr>
                <w:rFonts w:ascii="Times New Roman" w:eastAsia="Calibri" w:hAnsi="Times New Roman"/>
                <w:sz w:val="24"/>
                <w:szCs w:val="24"/>
                <w:lang w:eastAsia="en-US"/>
              </w:rPr>
              <w:t>1.1.</w:t>
            </w:r>
            <w:r w:rsidR="003A73D7">
              <w:rPr>
                <w:rFonts w:ascii="Times New Roman" w:eastAsia="Calibri" w:hAnsi="Times New Roman"/>
                <w:sz w:val="24"/>
                <w:szCs w:val="24"/>
                <w:lang w:eastAsia="en-US"/>
              </w:rPr>
              <w:t>492</w:t>
            </w:r>
          </w:p>
        </w:tc>
        <w:tc>
          <w:tcPr>
            <w:tcW w:w="2552" w:type="dxa"/>
            <w:shd w:val="clear" w:color="auto" w:fill="auto"/>
            <w:vAlign w:val="center"/>
          </w:tcPr>
          <w:p w14:paraId="1837FA7F" w14:textId="45D84E77" w:rsidR="009F57B2" w:rsidRDefault="003A73D7" w:rsidP="009F57B2">
            <w:pPr>
              <w:widowControl w:val="0"/>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 xml:space="preserve">Автодорога </w:t>
            </w:r>
            <w:r w:rsidR="0051639C">
              <w:rPr>
                <w:rFonts w:ascii="Times New Roman" w:eastAsia="Calibri" w:hAnsi="Times New Roman"/>
                <w:sz w:val="24"/>
                <w:szCs w:val="24"/>
                <w:lang w:eastAsia="en-US"/>
              </w:rPr>
              <w:t>с</w:t>
            </w:r>
            <w:r w:rsidRPr="003A73D7">
              <w:rPr>
                <w:rFonts w:ascii="Times New Roman" w:eastAsia="Calibri" w:hAnsi="Times New Roman"/>
                <w:sz w:val="24"/>
                <w:szCs w:val="24"/>
                <w:lang w:eastAsia="en-US"/>
              </w:rPr>
              <w:t>т-ца Ладожская – ст-ца Алексее-</w:t>
            </w:r>
            <w:r w:rsidR="0051639C" w:rsidRPr="0051639C">
              <w:rPr>
                <w:rFonts w:ascii="Times New Roman" w:eastAsia="Calibri" w:hAnsi="Times New Roman"/>
                <w:sz w:val="24"/>
                <w:szCs w:val="24"/>
                <w:lang w:eastAsia="en-US"/>
              </w:rPr>
              <w:t>Тенгинская</w:t>
            </w:r>
          </w:p>
        </w:tc>
        <w:tc>
          <w:tcPr>
            <w:tcW w:w="1843" w:type="dxa"/>
            <w:shd w:val="clear" w:color="auto" w:fill="auto"/>
            <w:vAlign w:val="center"/>
          </w:tcPr>
          <w:p w14:paraId="36918752" w14:textId="6EF2631B" w:rsidR="009F57B2" w:rsidRDefault="009F57B2" w:rsidP="009F57B2">
            <w:pPr>
              <w:widowControl w:val="0"/>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 xml:space="preserve">общая </w:t>
            </w:r>
            <w:r w:rsidRPr="00AD2EE0">
              <w:rPr>
                <w:rFonts w:ascii="Times New Roman" w:eastAsia="Calibri" w:hAnsi="Times New Roman"/>
                <w:sz w:val="24"/>
                <w:szCs w:val="24"/>
                <w:lang w:eastAsia="en-US"/>
              </w:rPr>
              <w:t xml:space="preserve">протяженность   </w:t>
            </w:r>
            <w:r w:rsidR="003A73D7">
              <w:rPr>
                <w:rFonts w:ascii="Times New Roman" w:eastAsia="Calibri" w:hAnsi="Times New Roman"/>
                <w:sz w:val="24"/>
                <w:szCs w:val="24"/>
                <w:lang w:eastAsia="en-US"/>
              </w:rPr>
              <w:t>32</w:t>
            </w:r>
            <w:r>
              <w:rPr>
                <w:rFonts w:ascii="Times New Roman" w:eastAsia="Calibri" w:hAnsi="Times New Roman"/>
                <w:sz w:val="24"/>
                <w:szCs w:val="24"/>
                <w:lang w:eastAsia="en-US"/>
              </w:rPr>
              <w:t>,</w:t>
            </w:r>
            <w:r w:rsidR="003A73D7">
              <w:rPr>
                <w:rFonts w:ascii="Times New Roman" w:eastAsia="Calibri" w:hAnsi="Times New Roman"/>
                <w:sz w:val="24"/>
                <w:szCs w:val="24"/>
                <w:lang w:eastAsia="en-US"/>
              </w:rPr>
              <w:t>1</w:t>
            </w:r>
            <w:r w:rsidRPr="00AD2EE0">
              <w:rPr>
                <w:rFonts w:ascii="Times New Roman" w:eastAsia="Calibri" w:hAnsi="Times New Roman"/>
                <w:sz w:val="24"/>
                <w:szCs w:val="24"/>
                <w:lang w:eastAsia="en-US"/>
              </w:rPr>
              <w:t xml:space="preserve"> км</w:t>
            </w:r>
          </w:p>
        </w:tc>
        <w:tc>
          <w:tcPr>
            <w:tcW w:w="1842" w:type="dxa"/>
            <w:shd w:val="clear" w:color="auto" w:fill="auto"/>
            <w:vAlign w:val="center"/>
          </w:tcPr>
          <w:p w14:paraId="08011C93" w14:textId="15002D6D" w:rsidR="009F57B2" w:rsidRPr="00AD2EE0" w:rsidRDefault="009F57B2" w:rsidP="009F57B2">
            <w:pPr>
              <w:widowControl w:val="0"/>
              <w:spacing w:after="0" w:line="240" w:lineRule="auto"/>
              <w:jc w:val="center"/>
              <w:rPr>
                <w:rFonts w:ascii="Times New Roman" w:eastAsia="Calibri" w:hAnsi="Times New Roman"/>
                <w:sz w:val="24"/>
                <w:szCs w:val="24"/>
                <w:lang w:eastAsia="en-US"/>
              </w:rPr>
            </w:pPr>
            <w:r w:rsidRPr="00AD2EE0">
              <w:rPr>
                <w:rFonts w:ascii="Times New Roman" w:eastAsia="Calibri" w:hAnsi="Times New Roman"/>
                <w:sz w:val="24"/>
                <w:szCs w:val="24"/>
                <w:lang w:eastAsia="en-US"/>
              </w:rPr>
              <w:t>планируемый к реконструкции</w:t>
            </w:r>
          </w:p>
        </w:tc>
        <w:tc>
          <w:tcPr>
            <w:tcW w:w="1701" w:type="dxa"/>
            <w:shd w:val="clear" w:color="auto" w:fill="auto"/>
            <w:vAlign w:val="center"/>
          </w:tcPr>
          <w:p w14:paraId="2DB1E754" w14:textId="42DB58EF" w:rsidR="009F57B2" w:rsidRPr="00103DDE" w:rsidRDefault="009F57B2" w:rsidP="009F57B2">
            <w:pPr>
              <w:widowControl w:val="0"/>
              <w:spacing w:after="0" w:line="240" w:lineRule="auto"/>
              <w:jc w:val="center"/>
              <w:rPr>
                <w:rFonts w:ascii="Times New Roman" w:eastAsia="Calibri" w:hAnsi="Times New Roman"/>
                <w:sz w:val="24"/>
                <w:szCs w:val="24"/>
                <w:lang w:eastAsia="en-US"/>
              </w:rPr>
            </w:pPr>
            <w:r w:rsidRPr="00103DDE">
              <w:rPr>
                <w:rFonts w:ascii="Times New Roman" w:eastAsia="Calibri" w:hAnsi="Times New Roman"/>
                <w:sz w:val="24"/>
                <w:szCs w:val="24"/>
                <w:lang w:eastAsia="en-US"/>
              </w:rPr>
              <w:t>придорожная полоса</w:t>
            </w:r>
          </w:p>
        </w:tc>
      </w:tr>
      <w:tr w:rsidR="00551AC2" w:rsidRPr="00103DDE" w14:paraId="1E94880C" w14:textId="77777777" w:rsidTr="00163BCD">
        <w:tc>
          <w:tcPr>
            <w:tcW w:w="851" w:type="dxa"/>
            <w:shd w:val="clear" w:color="auto" w:fill="auto"/>
            <w:vAlign w:val="center"/>
          </w:tcPr>
          <w:p w14:paraId="77F75B79" w14:textId="23E70265" w:rsidR="00551AC2" w:rsidRDefault="00551AC2" w:rsidP="00551AC2">
            <w:pPr>
              <w:widowControl w:val="0"/>
              <w:suppressAutoHyphens/>
              <w:spacing w:after="0" w:line="240" w:lineRule="auto"/>
              <w:ind w:left="34"/>
              <w:jc w:val="center"/>
              <w:rPr>
                <w:rFonts w:ascii="Times New Roman" w:eastAsia="Calibri" w:hAnsi="Times New Roman"/>
                <w:sz w:val="24"/>
                <w:szCs w:val="24"/>
                <w:lang w:eastAsia="en-US"/>
              </w:rPr>
            </w:pPr>
            <w:r>
              <w:rPr>
                <w:rFonts w:ascii="Times New Roman" w:eastAsia="Calibri" w:hAnsi="Times New Roman"/>
                <w:sz w:val="24"/>
                <w:szCs w:val="24"/>
                <w:lang w:eastAsia="en-US"/>
              </w:rPr>
              <w:t>3</w:t>
            </w:r>
          </w:p>
        </w:tc>
        <w:tc>
          <w:tcPr>
            <w:tcW w:w="1134" w:type="dxa"/>
            <w:shd w:val="clear" w:color="auto" w:fill="auto"/>
            <w:vAlign w:val="center"/>
          </w:tcPr>
          <w:p w14:paraId="677D3BCC" w14:textId="50F9B15A" w:rsidR="00551AC2" w:rsidRPr="00103DDE" w:rsidRDefault="00551AC2" w:rsidP="00551AC2">
            <w:pPr>
              <w:widowControl w:val="0"/>
              <w:tabs>
                <w:tab w:val="left" w:pos="34"/>
              </w:tabs>
              <w:spacing w:after="0" w:line="240" w:lineRule="auto"/>
              <w:jc w:val="center"/>
              <w:rPr>
                <w:rFonts w:ascii="Times New Roman" w:eastAsia="Calibri" w:hAnsi="Times New Roman"/>
                <w:sz w:val="24"/>
                <w:szCs w:val="24"/>
                <w:lang w:eastAsia="en-US"/>
              </w:rPr>
            </w:pPr>
            <w:r w:rsidRPr="00103DDE">
              <w:rPr>
                <w:rFonts w:ascii="Times New Roman" w:eastAsia="Calibri" w:hAnsi="Times New Roman"/>
                <w:sz w:val="24"/>
                <w:szCs w:val="24"/>
                <w:lang w:eastAsia="en-US"/>
              </w:rPr>
              <w:t>1.1.</w:t>
            </w:r>
            <w:r>
              <w:rPr>
                <w:rFonts w:ascii="Times New Roman" w:eastAsia="Calibri" w:hAnsi="Times New Roman"/>
                <w:sz w:val="24"/>
                <w:szCs w:val="24"/>
                <w:lang w:eastAsia="en-US"/>
              </w:rPr>
              <w:t>490</w:t>
            </w:r>
          </w:p>
        </w:tc>
        <w:tc>
          <w:tcPr>
            <w:tcW w:w="2552" w:type="dxa"/>
            <w:shd w:val="clear" w:color="auto" w:fill="auto"/>
            <w:vAlign w:val="center"/>
          </w:tcPr>
          <w:p w14:paraId="4A6BF147" w14:textId="1B1AE54F" w:rsidR="00551AC2" w:rsidRDefault="00551AC2" w:rsidP="00551AC2">
            <w:pPr>
              <w:widowControl w:val="0"/>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Автодорога х</w:t>
            </w:r>
            <w:r w:rsidRPr="00551AC2">
              <w:rPr>
                <w:rFonts w:ascii="Times New Roman" w:eastAsia="Calibri" w:hAnsi="Times New Roman"/>
                <w:sz w:val="24"/>
                <w:szCs w:val="24"/>
                <w:lang w:eastAsia="en-US"/>
              </w:rPr>
              <w:t xml:space="preserve">. Неелинский – с. </w:t>
            </w:r>
            <w:r w:rsidRPr="00551AC2">
              <w:rPr>
                <w:rFonts w:ascii="Times New Roman" w:eastAsia="Calibri" w:hAnsi="Times New Roman"/>
                <w:sz w:val="24"/>
                <w:szCs w:val="24"/>
                <w:lang w:eastAsia="en-US"/>
              </w:rPr>
              <w:lastRenderedPageBreak/>
              <w:t>Шереметьевское</w:t>
            </w:r>
          </w:p>
        </w:tc>
        <w:tc>
          <w:tcPr>
            <w:tcW w:w="1843" w:type="dxa"/>
            <w:shd w:val="clear" w:color="auto" w:fill="auto"/>
            <w:vAlign w:val="center"/>
          </w:tcPr>
          <w:p w14:paraId="2A140769" w14:textId="7C5D5F82" w:rsidR="00551AC2" w:rsidRDefault="00551AC2" w:rsidP="00551AC2">
            <w:pPr>
              <w:widowControl w:val="0"/>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lastRenderedPageBreak/>
              <w:t xml:space="preserve">общая </w:t>
            </w:r>
            <w:r w:rsidRPr="00AD2EE0">
              <w:rPr>
                <w:rFonts w:ascii="Times New Roman" w:eastAsia="Calibri" w:hAnsi="Times New Roman"/>
                <w:sz w:val="24"/>
                <w:szCs w:val="24"/>
                <w:lang w:eastAsia="en-US"/>
              </w:rPr>
              <w:t xml:space="preserve">протяженность   </w:t>
            </w:r>
            <w:r>
              <w:rPr>
                <w:rFonts w:ascii="Times New Roman" w:eastAsia="Calibri" w:hAnsi="Times New Roman"/>
                <w:sz w:val="24"/>
                <w:szCs w:val="24"/>
                <w:lang w:eastAsia="en-US"/>
              </w:rPr>
              <w:lastRenderedPageBreak/>
              <w:t>24,5</w:t>
            </w:r>
            <w:r w:rsidRPr="00AD2EE0">
              <w:rPr>
                <w:rFonts w:ascii="Times New Roman" w:eastAsia="Calibri" w:hAnsi="Times New Roman"/>
                <w:sz w:val="24"/>
                <w:szCs w:val="24"/>
                <w:lang w:eastAsia="en-US"/>
              </w:rPr>
              <w:t xml:space="preserve"> км</w:t>
            </w:r>
          </w:p>
        </w:tc>
        <w:tc>
          <w:tcPr>
            <w:tcW w:w="1842" w:type="dxa"/>
            <w:shd w:val="clear" w:color="auto" w:fill="auto"/>
            <w:vAlign w:val="center"/>
          </w:tcPr>
          <w:p w14:paraId="5D6D2015" w14:textId="6714EB49" w:rsidR="00551AC2" w:rsidRPr="00AD2EE0" w:rsidRDefault="00551AC2" w:rsidP="00551AC2">
            <w:pPr>
              <w:widowControl w:val="0"/>
              <w:spacing w:after="0" w:line="240" w:lineRule="auto"/>
              <w:jc w:val="center"/>
              <w:rPr>
                <w:rFonts w:ascii="Times New Roman" w:eastAsia="Calibri" w:hAnsi="Times New Roman"/>
                <w:sz w:val="24"/>
                <w:szCs w:val="24"/>
                <w:lang w:eastAsia="en-US"/>
              </w:rPr>
            </w:pPr>
            <w:r w:rsidRPr="00AD2EE0">
              <w:rPr>
                <w:rFonts w:ascii="Times New Roman" w:eastAsia="Calibri" w:hAnsi="Times New Roman"/>
                <w:sz w:val="24"/>
                <w:szCs w:val="24"/>
                <w:lang w:eastAsia="en-US"/>
              </w:rPr>
              <w:lastRenderedPageBreak/>
              <w:t>планируемый к реконструкции</w:t>
            </w:r>
          </w:p>
        </w:tc>
        <w:tc>
          <w:tcPr>
            <w:tcW w:w="1701" w:type="dxa"/>
            <w:shd w:val="clear" w:color="auto" w:fill="auto"/>
            <w:vAlign w:val="center"/>
          </w:tcPr>
          <w:p w14:paraId="3E74B6C5" w14:textId="28932BE8" w:rsidR="00551AC2" w:rsidRPr="00103DDE" w:rsidRDefault="00551AC2" w:rsidP="00551AC2">
            <w:pPr>
              <w:widowControl w:val="0"/>
              <w:spacing w:after="0" w:line="240" w:lineRule="auto"/>
              <w:jc w:val="center"/>
              <w:rPr>
                <w:rFonts w:ascii="Times New Roman" w:eastAsia="Calibri" w:hAnsi="Times New Roman"/>
                <w:sz w:val="24"/>
                <w:szCs w:val="24"/>
                <w:lang w:eastAsia="en-US"/>
              </w:rPr>
            </w:pPr>
            <w:r w:rsidRPr="00103DDE">
              <w:rPr>
                <w:rFonts w:ascii="Times New Roman" w:eastAsia="Calibri" w:hAnsi="Times New Roman"/>
                <w:sz w:val="24"/>
                <w:szCs w:val="24"/>
                <w:lang w:eastAsia="en-US"/>
              </w:rPr>
              <w:t>придорожная полоса</w:t>
            </w:r>
          </w:p>
        </w:tc>
      </w:tr>
      <w:tr w:rsidR="00551AC2" w:rsidRPr="00103DDE" w14:paraId="724E0509" w14:textId="77777777" w:rsidTr="00163BCD">
        <w:tc>
          <w:tcPr>
            <w:tcW w:w="851" w:type="dxa"/>
            <w:shd w:val="clear" w:color="auto" w:fill="auto"/>
            <w:vAlign w:val="center"/>
          </w:tcPr>
          <w:p w14:paraId="7B44B6D1" w14:textId="35A920FF" w:rsidR="00551AC2" w:rsidRDefault="00551AC2" w:rsidP="00551AC2">
            <w:pPr>
              <w:widowControl w:val="0"/>
              <w:suppressAutoHyphens/>
              <w:spacing w:after="0" w:line="240" w:lineRule="auto"/>
              <w:ind w:left="34"/>
              <w:jc w:val="center"/>
              <w:rPr>
                <w:rFonts w:ascii="Times New Roman" w:eastAsia="Calibri" w:hAnsi="Times New Roman"/>
                <w:sz w:val="24"/>
                <w:szCs w:val="24"/>
                <w:lang w:eastAsia="en-US"/>
              </w:rPr>
            </w:pPr>
            <w:r>
              <w:rPr>
                <w:rFonts w:ascii="Times New Roman" w:eastAsia="Calibri" w:hAnsi="Times New Roman"/>
                <w:sz w:val="24"/>
                <w:szCs w:val="24"/>
                <w:lang w:eastAsia="en-US"/>
              </w:rPr>
              <w:t>4</w:t>
            </w:r>
          </w:p>
        </w:tc>
        <w:tc>
          <w:tcPr>
            <w:tcW w:w="1134" w:type="dxa"/>
            <w:shd w:val="clear" w:color="auto" w:fill="auto"/>
            <w:vAlign w:val="center"/>
          </w:tcPr>
          <w:p w14:paraId="16267B72" w14:textId="131769A7" w:rsidR="00551AC2" w:rsidRPr="00103DDE" w:rsidRDefault="00551AC2" w:rsidP="00551AC2">
            <w:pPr>
              <w:widowControl w:val="0"/>
              <w:tabs>
                <w:tab w:val="left" w:pos="34"/>
              </w:tabs>
              <w:spacing w:after="0" w:line="240" w:lineRule="auto"/>
              <w:jc w:val="center"/>
              <w:rPr>
                <w:rFonts w:ascii="Times New Roman" w:eastAsia="Calibri" w:hAnsi="Times New Roman"/>
                <w:sz w:val="24"/>
                <w:szCs w:val="24"/>
                <w:lang w:eastAsia="en-US"/>
              </w:rPr>
            </w:pPr>
            <w:r w:rsidRPr="00103DDE">
              <w:rPr>
                <w:rFonts w:ascii="Times New Roman" w:eastAsia="Calibri" w:hAnsi="Times New Roman"/>
                <w:sz w:val="24"/>
                <w:szCs w:val="24"/>
                <w:lang w:eastAsia="en-US"/>
              </w:rPr>
              <w:t>1.1.</w:t>
            </w:r>
            <w:r>
              <w:rPr>
                <w:rFonts w:ascii="Times New Roman" w:eastAsia="Calibri" w:hAnsi="Times New Roman"/>
                <w:sz w:val="24"/>
                <w:szCs w:val="24"/>
                <w:lang w:eastAsia="en-US"/>
              </w:rPr>
              <w:t>558</w:t>
            </w:r>
          </w:p>
        </w:tc>
        <w:tc>
          <w:tcPr>
            <w:tcW w:w="2552" w:type="dxa"/>
            <w:shd w:val="clear" w:color="auto" w:fill="auto"/>
            <w:vAlign w:val="center"/>
          </w:tcPr>
          <w:p w14:paraId="5D5A8048" w14:textId="4D6D6FA9" w:rsidR="00551AC2" w:rsidRDefault="00551AC2" w:rsidP="00551AC2">
            <w:pPr>
              <w:widowControl w:val="0"/>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 xml:space="preserve">Автодорога </w:t>
            </w:r>
            <w:r w:rsidRPr="00551AC2">
              <w:rPr>
                <w:rFonts w:ascii="Times New Roman" w:eastAsia="Calibri" w:hAnsi="Times New Roman"/>
                <w:sz w:val="24"/>
                <w:szCs w:val="24"/>
                <w:lang w:eastAsia="en-US"/>
              </w:rPr>
              <w:t>Подъезд к х. Александровский</w:t>
            </w:r>
          </w:p>
        </w:tc>
        <w:tc>
          <w:tcPr>
            <w:tcW w:w="1843" w:type="dxa"/>
            <w:shd w:val="clear" w:color="auto" w:fill="auto"/>
            <w:vAlign w:val="center"/>
          </w:tcPr>
          <w:p w14:paraId="73F82903" w14:textId="461F22B5" w:rsidR="00551AC2" w:rsidRDefault="00551AC2" w:rsidP="00551AC2">
            <w:pPr>
              <w:widowControl w:val="0"/>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 xml:space="preserve">общая </w:t>
            </w:r>
            <w:r w:rsidRPr="00AD2EE0">
              <w:rPr>
                <w:rFonts w:ascii="Times New Roman" w:eastAsia="Calibri" w:hAnsi="Times New Roman"/>
                <w:sz w:val="24"/>
                <w:szCs w:val="24"/>
                <w:lang w:eastAsia="en-US"/>
              </w:rPr>
              <w:t xml:space="preserve">протяженность   </w:t>
            </w:r>
            <w:r>
              <w:rPr>
                <w:rFonts w:ascii="Times New Roman" w:eastAsia="Calibri" w:hAnsi="Times New Roman"/>
                <w:sz w:val="24"/>
                <w:szCs w:val="24"/>
                <w:lang w:eastAsia="en-US"/>
              </w:rPr>
              <w:t>3,3</w:t>
            </w:r>
            <w:r w:rsidRPr="00AD2EE0">
              <w:rPr>
                <w:rFonts w:ascii="Times New Roman" w:eastAsia="Calibri" w:hAnsi="Times New Roman"/>
                <w:sz w:val="24"/>
                <w:szCs w:val="24"/>
                <w:lang w:eastAsia="en-US"/>
              </w:rPr>
              <w:t xml:space="preserve"> км</w:t>
            </w:r>
          </w:p>
        </w:tc>
        <w:tc>
          <w:tcPr>
            <w:tcW w:w="1842" w:type="dxa"/>
            <w:shd w:val="clear" w:color="auto" w:fill="auto"/>
            <w:vAlign w:val="center"/>
          </w:tcPr>
          <w:p w14:paraId="124A56A6" w14:textId="6597F384" w:rsidR="00551AC2" w:rsidRPr="00AD2EE0" w:rsidRDefault="00551AC2" w:rsidP="00551AC2">
            <w:pPr>
              <w:widowControl w:val="0"/>
              <w:spacing w:after="0" w:line="240" w:lineRule="auto"/>
              <w:jc w:val="center"/>
              <w:rPr>
                <w:rFonts w:ascii="Times New Roman" w:eastAsia="Calibri" w:hAnsi="Times New Roman"/>
                <w:sz w:val="24"/>
                <w:szCs w:val="24"/>
                <w:lang w:eastAsia="en-US"/>
              </w:rPr>
            </w:pPr>
            <w:r w:rsidRPr="00AD2EE0">
              <w:rPr>
                <w:rFonts w:ascii="Times New Roman" w:eastAsia="Calibri" w:hAnsi="Times New Roman"/>
                <w:sz w:val="24"/>
                <w:szCs w:val="24"/>
                <w:lang w:eastAsia="en-US"/>
              </w:rPr>
              <w:t>планируемый к реконструкции</w:t>
            </w:r>
          </w:p>
        </w:tc>
        <w:tc>
          <w:tcPr>
            <w:tcW w:w="1701" w:type="dxa"/>
            <w:shd w:val="clear" w:color="auto" w:fill="auto"/>
            <w:vAlign w:val="center"/>
          </w:tcPr>
          <w:p w14:paraId="48EAC9D6" w14:textId="11660499" w:rsidR="00551AC2" w:rsidRPr="00103DDE" w:rsidRDefault="00551AC2" w:rsidP="00551AC2">
            <w:pPr>
              <w:widowControl w:val="0"/>
              <w:spacing w:after="0" w:line="240" w:lineRule="auto"/>
              <w:jc w:val="center"/>
              <w:rPr>
                <w:rFonts w:ascii="Times New Roman" w:eastAsia="Calibri" w:hAnsi="Times New Roman"/>
                <w:sz w:val="24"/>
                <w:szCs w:val="24"/>
                <w:lang w:eastAsia="en-US"/>
              </w:rPr>
            </w:pPr>
            <w:r w:rsidRPr="00103DDE">
              <w:rPr>
                <w:rFonts w:ascii="Times New Roman" w:eastAsia="Calibri" w:hAnsi="Times New Roman"/>
                <w:sz w:val="24"/>
                <w:szCs w:val="24"/>
                <w:lang w:eastAsia="en-US"/>
              </w:rPr>
              <w:t>придорожная полоса</w:t>
            </w:r>
          </w:p>
        </w:tc>
      </w:tr>
      <w:tr w:rsidR="00491157" w:rsidRPr="00103DDE" w14:paraId="44D2255C" w14:textId="77777777" w:rsidTr="00491157">
        <w:tc>
          <w:tcPr>
            <w:tcW w:w="851" w:type="dxa"/>
            <w:shd w:val="clear" w:color="auto" w:fill="auto"/>
            <w:vAlign w:val="center"/>
          </w:tcPr>
          <w:p w14:paraId="15FCA50F" w14:textId="4CF0129D" w:rsidR="00491157" w:rsidRDefault="00491157" w:rsidP="00491157">
            <w:pPr>
              <w:widowControl w:val="0"/>
              <w:suppressAutoHyphens/>
              <w:spacing w:after="0" w:line="240" w:lineRule="auto"/>
              <w:ind w:left="34"/>
              <w:jc w:val="center"/>
              <w:rPr>
                <w:rFonts w:ascii="Times New Roman" w:eastAsia="Calibri" w:hAnsi="Times New Roman"/>
                <w:sz w:val="24"/>
                <w:szCs w:val="24"/>
                <w:lang w:eastAsia="en-US"/>
              </w:rPr>
            </w:pPr>
            <w:r>
              <w:rPr>
                <w:rFonts w:ascii="Times New Roman" w:eastAsia="Calibri" w:hAnsi="Times New Roman"/>
                <w:sz w:val="24"/>
                <w:szCs w:val="24"/>
                <w:lang w:eastAsia="en-US"/>
              </w:rPr>
              <w:t>5</w:t>
            </w:r>
          </w:p>
        </w:tc>
        <w:tc>
          <w:tcPr>
            <w:tcW w:w="1134" w:type="dxa"/>
            <w:shd w:val="clear" w:color="auto" w:fill="auto"/>
            <w:vAlign w:val="center"/>
          </w:tcPr>
          <w:p w14:paraId="1854FF34" w14:textId="20ED264F" w:rsidR="00491157" w:rsidRPr="00491157" w:rsidRDefault="00491157" w:rsidP="00491157">
            <w:pPr>
              <w:widowControl w:val="0"/>
              <w:tabs>
                <w:tab w:val="left" w:pos="34"/>
              </w:tabs>
              <w:spacing w:after="0" w:line="240" w:lineRule="auto"/>
              <w:jc w:val="center"/>
              <w:rPr>
                <w:rFonts w:ascii="Times New Roman" w:eastAsia="Calibri" w:hAnsi="Times New Roman"/>
                <w:sz w:val="24"/>
                <w:szCs w:val="24"/>
                <w:lang w:eastAsia="en-US"/>
              </w:rPr>
            </w:pPr>
            <w:r w:rsidRPr="00491157">
              <w:rPr>
                <w:rFonts w:ascii="Times New Roman" w:hAnsi="Times New Roman"/>
                <w:sz w:val="24"/>
                <w:szCs w:val="24"/>
              </w:rPr>
              <w:t>1.1.561</w:t>
            </w:r>
          </w:p>
        </w:tc>
        <w:tc>
          <w:tcPr>
            <w:tcW w:w="2552" w:type="dxa"/>
            <w:shd w:val="clear" w:color="auto" w:fill="auto"/>
            <w:vAlign w:val="center"/>
          </w:tcPr>
          <w:p w14:paraId="0FCF1DB3" w14:textId="44E35B19" w:rsidR="00491157" w:rsidRPr="00491157" w:rsidRDefault="00491157" w:rsidP="00491157">
            <w:pPr>
              <w:widowControl w:val="0"/>
              <w:spacing w:after="0" w:line="240" w:lineRule="auto"/>
              <w:jc w:val="center"/>
              <w:rPr>
                <w:rFonts w:ascii="Times New Roman" w:eastAsia="Calibri" w:hAnsi="Times New Roman"/>
                <w:sz w:val="24"/>
                <w:szCs w:val="24"/>
                <w:lang w:eastAsia="en-US"/>
              </w:rPr>
            </w:pPr>
            <w:r w:rsidRPr="00491157">
              <w:rPr>
                <w:rFonts w:ascii="Times New Roman" w:hAnsi="Times New Roman"/>
                <w:sz w:val="24"/>
                <w:szCs w:val="24"/>
              </w:rPr>
              <w:t>Подъезд к х. Пятихатский</w:t>
            </w:r>
          </w:p>
        </w:tc>
        <w:tc>
          <w:tcPr>
            <w:tcW w:w="1843" w:type="dxa"/>
            <w:shd w:val="clear" w:color="auto" w:fill="auto"/>
            <w:vAlign w:val="center"/>
          </w:tcPr>
          <w:p w14:paraId="17B30B29" w14:textId="09357AAB" w:rsidR="00491157" w:rsidRDefault="00491157" w:rsidP="00491157">
            <w:pPr>
              <w:widowControl w:val="0"/>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 xml:space="preserve">общая </w:t>
            </w:r>
            <w:r w:rsidRPr="00AD2EE0">
              <w:rPr>
                <w:rFonts w:ascii="Times New Roman" w:eastAsia="Calibri" w:hAnsi="Times New Roman"/>
                <w:sz w:val="24"/>
                <w:szCs w:val="24"/>
                <w:lang w:eastAsia="en-US"/>
              </w:rPr>
              <w:t xml:space="preserve">протяженность   </w:t>
            </w:r>
            <w:r>
              <w:rPr>
                <w:rFonts w:ascii="Times New Roman" w:eastAsia="Calibri" w:hAnsi="Times New Roman"/>
                <w:sz w:val="24"/>
                <w:szCs w:val="24"/>
                <w:lang w:eastAsia="en-US"/>
              </w:rPr>
              <w:t>2,4</w:t>
            </w:r>
            <w:r w:rsidRPr="00AD2EE0">
              <w:rPr>
                <w:rFonts w:ascii="Times New Roman" w:eastAsia="Calibri" w:hAnsi="Times New Roman"/>
                <w:sz w:val="24"/>
                <w:szCs w:val="24"/>
                <w:lang w:eastAsia="en-US"/>
              </w:rPr>
              <w:t xml:space="preserve"> км</w:t>
            </w:r>
          </w:p>
        </w:tc>
        <w:tc>
          <w:tcPr>
            <w:tcW w:w="1842" w:type="dxa"/>
            <w:shd w:val="clear" w:color="auto" w:fill="auto"/>
            <w:vAlign w:val="center"/>
          </w:tcPr>
          <w:p w14:paraId="4ABFE109" w14:textId="21743805" w:rsidR="00491157" w:rsidRPr="00AD2EE0" w:rsidRDefault="00491157" w:rsidP="00491157">
            <w:pPr>
              <w:widowControl w:val="0"/>
              <w:spacing w:after="0" w:line="240" w:lineRule="auto"/>
              <w:jc w:val="center"/>
              <w:rPr>
                <w:rFonts w:ascii="Times New Roman" w:eastAsia="Calibri" w:hAnsi="Times New Roman"/>
                <w:sz w:val="24"/>
                <w:szCs w:val="24"/>
                <w:lang w:eastAsia="en-US"/>
              </w:rPr>
            </w:pPr>
            <w:r w:rsidRPr="00AD2EE0">
              <w:rPr>
                <w:rFonts w:ascii="Times New Roman" w:eastAsia="Calibri" w:hAnsi="Times New Roman"/>
                <w:sz w:val="24"/>
                <w:szCs w:val="24"/>
                <w:lang w:eastAsia="en-US"/>
              </w:rPr>
              <w:t>планируемый к реконструкции</w:t>
            </w:r>
          </w:p>
        </w:tc>
        <w:tc>
          <w:tcPr>
            <w:tcW w:w="1701" w:type="dxa"/>
            <w:shd w:val="clear" w:color="auto" w:fill="auto"/>
            <w:vAlign w:val="center"/>
          </w:tcPr>
          <w:p w14:paraId="3E28F880" w14:textId="0295D663" w:rsidR="00491157" w:rsidRPr="00103DDE" w:rsidRDefault="00491157" w:rsidP="00491157">
            <w:pPr>
              <w:widowControl w:val="0"/>
              <w:spacing w:after="0" w:line="240" w:lineRule="auto"/>
              <w:jc w:val="center"/>
              <w:rPr>
                <w:rFonts w:ascii="Times New Roman" w:eastAsia="Calibri" w:hAnsi="Times New Roman"/>
                <w:sz w:val="24"/>
                <w:szCs w:val="24"/>
                <w:lang w:eastAsia="en-US"/>
              </w:rPr>
            </w:pPr>
            <w:r w:rsidRPr="00103DDE">
              <w:rPr>
                <w:rFonts w:ascii="Times New Roman" w:eastAsia="Calibri" w:hAnsi="Times New Roman"/>
                <w:sz w:val="24"/>
                <w:szCs w:val="24"/>
                <w:lang w:eastAsia="en-US"/>
              </w:rPr>
              <w:t>придорожная полоса</w:t>
            </w:r>
          </w:p>
        </w:tc>
      </w:tr>
    </w:tbl>
    <w:p w14:paraId="4DC66C27" w14:textId="77777777" w:rsidR="00941563" w:rsidRDefault="00941563" w:rsidP="00941563">
      <w:pPr>
        <w:spacing w:after="0" w:line="240" w:lineRule="auto"/>
        <w:ind w:firstLine="709"/>
        <w:jc w:val="both"/>
        <w:rPr>
          <w:rFonts w:ascii="Times New Roman" w:hAnsi="Times New Roman"/>
          <w:sz w:val="28"/>
          <w:szCs w:val="28"/>
          <w:lang w:eastAsia="ar-SA"/>
        </w:rPr>
      </w:pPr>
    </w:p>
    <w:p w14:paraId="031BE7EB" w14:textId="303A124A" w:rsidR="00C5684C" w:rsidRDefault="00C5684C">
      <w:pPr>
        <w:spacing w:after="0" w:line="240" w:lineRule="auto"/>
        <w:rPr>
          <w:rFonts w:ascii="Times New Roman" w:hAnsi="Times New Roman"/>
          <w:b/>
          <w:sz w:val="28"/>
          <w:szCs w:val="28"/>
          <w:lang w:eastAsia="ar-SA"/>
        </w:rPr>
      </w:pPr>
      <w:r>
        <w:rPr>
          <w:rFonts w:ascii="Times New Roman" w:hAnsi="Times New Roman"/>
          <w:b/>
          <w:sz w:val="28"/>
          <w:szCs w:val="28"/>
          <w:lang w:eastAsia="ar-SA"/>
        </w:rPr>
        <w:br w:type="page"/>
      </w:r>
    </w:p>
    <w:p w14:paraId="4509F00B" w14:textId="62EE3197" w:rsidR="00B67985" w:rsidRPr="00103DDE" w:rsidRDefault="00B67985" w:rsidP="00B67985">
      <w:pPr>
        <w:widowControl w:val="0"/>
        <w:suppressAutoHyphens/>
        <w:spacing w:after="0" w:line="240" w:lineRule="auto"/>
        <w:ind w:firstLine="709"/>
        <w:jc w:val="both"/>
        <w:rPr>
          <w:rFonts w:ascii="Times New Roman" w:hAnsi="Times New Roman"/>
          <w:b/>
          <w:sz w:val="28"/>
          <w:szCs w:val="28"/>
          <w:lang w:eastAsia="ar-SA"/>
        </w:rPr>
      </w:pPr>
      <w:r w:rsidRPr="00103DDE">
        <w:rPr>
          <w:rFonts w:ascii="Times New Roman" w:hAnsi="Times New Roman"/>
          <w:b/>
          <w:sz w:val="28"/>
          <w:szCs w:val="28"/>
          <w:lang w:eastAsia="ar-SA"/>
        </w:rPr>
        <w:lastRenderedPageBreak/>
        <w:t xml:space="preserve">Характеристики зон с особыми условиями использования территорий, установление которых требуется в связи с размещением объектов регионального значения </w:t>
      </w:r>
    </w:p>
    <w:p w14:paraId="294AB741" w14:textId="77777777" w:rsidR="00B67985" w:rsidRPr="00103DDE" w:rsidRDefault="00B67985" w:rsidP="00B67985">
      <w:pPr>
        <w:widowControl w:val="0"/>
        <w:suppressAutoHyphens/>
        <w:spacing w:after="0" w:line="240" w:lineRule="auto"/>
        <w:jc w:val="both"/>
        <w:rPr>
          <w:rFonts w:ascii="Times New Roman" w:hAnsi="Times New Roman"/>
          <w:sz w:val="24"/>
          <w:szCs w:val="24"/>
          <w:lang w:eastAsia="ar-SA"/>
        </w:rPr>
      </w:pPr>
    </w:p>
    <w:p w14:paraId="3265099D" w14:textId="77777777" w:rsidR="00B67985" w:rsidRPr="00103DDE" w:rsidRDefault="00B67985" w:rsidP="00B67985">
      <w:pPr>
        <w:widowControl w:val="0"/>
        <w:suppressAutoHyphens/>
        <w:spacing w:after="0" w:line="240" w:lineRule="auto"/>
        <w:ind w:firstLine="709"/>
        <w:jc w:val="both"/>
        <w:rPr>
          <w:rFonts w:ascii="Times New Roman" w:eastAsia="Calibri" w:hAnsi="Times New Roman"/>
          <w:sz w:val="28"/>
          <w:szCs w:val="28"/>
        </w:rPr>
      </w:pPr>
      <w:r w:rsidRPr="00103DDE">
        <w:rPr>
          <w:rFonts w:ascii="Times New Roman" w:eastAsia="Calibri" w:hAnsi="Times New Roman"/>
          <w:b/>
          <w:sz w:val="28"/>
          <w:szCs w:val="28"/>
        </w:rPr>
        <w:t>Придорожные полосы</w:t>
      </w:r>
      <w:r w:rsidRPr="00103DDE">
        <w:rPr>
          <w:rFonts w:ascii="Times New Roman" w:eastAsia="Calibri" w:hAnsi="Times New Roman"/>
          <w:sz w:val="28"/>
          <w:szCs w:val="28"/>
        </w:rPr>
        <w:t xml:space="preserve"> устанавливаютс</w:t>
      </w:r>
      <w:r w:rsidR="00043A98" w:rsidRPr="00103DDE">
        <w:rPr>
          <w:rFonts w:ascii="Times New Roman" w:eastAsia="Calibri" w:hAnsi="Times New Roman"/>
          <w:sz w:val="28"/>
          <w:szCs w:val="28"/>
        </w:rPr>
        <w:t>я</w:t>
      </w:r>
      <w:r w:rsidRPr="00103DDE">
        <w:rPr>
          <w:rFonts w:ascii="Times New Roman" w:eastAsia="Calibri" w:hAnsi="Times New Roman"/>
          <w:sz w:val="28"/>
          <w:szCs w:val="28"/>
        </w:rPr>
        <w:t xml:space="preserve"> в соответствии со ст.26 Федерального закона от 8 ноября 2007 года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692E8D12" w14:textId="77777777" w:rsidR="00B67985" w:rsidRPr="00103DDE" w:rsidRDefault="00B67985" w:rsidP="00B67985">
      <w:pPr>
        <w:widowControl w:val="0"/>
        <w:suppressAutoHyphens/>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14:paraId="39E6DEDB" w14:textId="77777777" w:rsidR="00B67985" w:rsidRPr="00103DDE" w:rsidRDefault="00B67985" w:rsidP="00B67985">
      <w:pPr>
        <w:widowControl w:val="0"/>
        <w:suppressAutoHyphens/>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1) семидесяти пяти метров - для автомобильных дорог первой и второй категорий;</w:t>
      </w:r>
    </w:p>
    <w:p w14:paraId="69003FF0" w14:textId="77777777" w:rsidR="00B67985" w:rsidRPr="00103DDE" w:rsidRDefault="00B67985" w:rsidP="00B67985">
      <w:pPr>
        <w:widowControl w:val="0"/>
        <w:suppressAutoHyphens/>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2) пятидесяти метров - для автомобильных дорог третьей и четвертой категорий;</w:t>
      </w:r>
    </w:p>
    <w:p w14:paraId="49A1C5DC" w14:textId="77777777" w:rsidR="00B67985" w:rsidRPr="00103DDE" w:rsidRDefault="00B67985" w:rsidP="00B67985">
      <w:pPr>
        <w:widowControl w:val="0"/>
        <w:suppressAutoHyphens/>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3) двадцати пяти метров - для автомобильных дорог пятой категории;</w:t>
      </w:r>
    </w:p>
    <w:p w14:paraId="5E30636F" w14:textId="77777777" w:rsidR="00B67985" w:rsidRPr="00103DDE" w:rsidRDefault="00B67985" w:rsidP="00B67985">
      <w:pPr>
        <w:widowControl w:val="0"/>
        <w:suppressAutoHyphens/>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4) ста метров - для подъездных дорог, соединяющих административные центры (столицы) субъектов Российской Федерации, города федерального значения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w:t>
      </w:r>
    </w:p>
    <w:p w14:paraId="0163835A" w14:textId="77777777" w:rsidR="00B67985" w:rsidRPr="00103DDE" w:rsidRDefault="00B67985" w:rsidP="00B67985">
      <w:pPr>
        <w:widowControl w:val="0"/>
        <w:suppressAutoHyphens/>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5) ста пятидесяти метров - для участков автомобильных дорог, построенных для объездов городов с численностью населения свыше двухсот пятидесяти тысяч человек.</w:t>
      </w:r>
    </w:p>
    <w:p w14:paraId="61B2C7FE" w14:textId="77777777" w:rsidR="00B67985" w:rsidRPr="00103DDE" w:rsidRDefault="00B67985" w:rsidP="00B67985">
      <w:pPr>
        <w:widowControl w:val="0"/>
        <w:suppressAutoHyphens/>
        <w:spacing w:after="0" w:line="240" w:lineRule="auto"/>
        <w:ind w:firstLine="709"/>
        <w:jc w:val="both"/>
        <w:rPr>
          <w:rFonts w:ascii="Times New Roman" w:eastAsia="Calibri" w:hAnsi="Times New Roman"/>
          <w:sz w:val="28"/>
          <w:szCs w:val="28"/>
        </w:rPr>
      </w:pPr>
    </w:p>
    <w:p w14:paraId="22AF533D" w14:textId="77777777" w:rsidR="00B67985" w:rsidRPr="00103DDE" w:rsidRDefault="00B67985" w:rsidP="00B67985">
      <w:pPr>
        <w:widowControl w:val="0"/>
        <w:suppressAutoHyphens/>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Решение об установлении придорожных полос автомобильных дорог федерального, регионального или муниципального, местного значения или об изменении таких придорожных полос принимается соответственно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субъекта Российской Федерации, органом местного самоуправления.</w:t>
      </w:r>
    </w:p>
    <w:p w14:paraId="3B1902AF" w14:textId="77777777" w:rsidR="00B67985" w:rsidRPr="00103DDE" w:rsidRDefault="00B67985" w:rsidP="00B67985">
      <w:pPr>
        <w:widowControl w:val="0"/>
        <w:suppressAutoHyphens/>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Обозначение границ придорожных полос автомобильных дорог на местности осуществляется владельцами автомобильных дорог за их счет.</w:t>
      </w:r>
    </w:p>
    <w:p w14:paraId="4988BDE7" w14:textId="77777777" w:rsidR="00043A98" w:rsidRPr="00103DDE" w:rsidRDefault="00B67985" w:rsidP="00B67985">
      <w:pPr>
        <w:widowControl w:val="0"/>
        <w:suppressAutoHyphens/>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p>
    <w:p w14:paraId="1DEA27F4" w14:textId="77777777" w:rsidR="00FF60E8" w:rsidRPr="00103DDE" w:rsidRDefault="00FF60E8" w:rsidP="00F448A4">
      <w:pPr>
        <w:widowControl w:val="0"/>
        <w:suppressAutoHyphens/>
        <w:spacing w:after="0" w:line="240" w:lineRule="auto"/>
        <w:jc w:val="both"/>
        <w:rPr>
          <w:rFonts w:ascii="Times New Roman" w:hAnsi="Times New Roman"/>
          <w:sz w:val="28"/>
          <w:szCs w:val="28"/>
        </w:rPr>
      </w:pPr>
    </w:p>
    <w:p w14:paraId="3B0B77BC" w14:textId="200E528C" w:rsidR="00555A33" w:rsidRPr="00103DDE" w:rsidRDefault="00555A33" w:rsidP="00555A33">
      <w:pPr>
        <w:pStyle w:val="17"/>
        <w:widowControl w:val="0"/>
        <w:suppressAutoHyphens/>
        <w:overflowPunct/>
        <w:autoSpaceDE/>
        <w:autoSpaceDN/>
        <w:adjustRightInd/>
        <w:spacing w:before="240" w:after="60"/>
        <w:textAlignment w:val="auto"/>
        <w:rPr>
          <w:bCs/>
          <w:kern w:val="32"/>
          <w:szCs w:val="28"/>
          <w:lang w:eastAsia="ar-SA"/>
        </w:rPr>
      </w:pPr>
      <w:bookmarkStart w:id="13" w:name="_Toc181622098"/>
      <w:r w:rsidRPr="00103DDE">
        <w:rPr>
          <w:bCs/>
          <w:kern w:val="32"/>
          <w:szCs w:val="28"/>
          <w:lang w:eastAsia="ar-SA"/>
        </w:rPr>
        <w:t>1.</w:t>
      </w:r>
      <w:r w:rsidR="00632E48">
        <w:rPr>
          <w:bCs/>
          <w:kern w:val="32"/>
          <w:szCs w:val="28"/>
          <w:lang w:eastAsia="ar-SA"/>
        </w:rPr>
        <w:t>4</w:t>
      </w:r>
      <w:r w:rsidRPr="00103DDE">
        <w:rPr>
          <w:bCs/>
          <w:kern w:val="32"/>
          <w:szCs w:val="28"/>
          <w:lang w:eastAsia="ar-SA"/>
        </w:rPr>
        <w:t xml:space="preserve">.3 Схема территориального планирования </w:t>
      </w:r>
      <w:r w:rsidR="00E05E4C" w:rsidRPr="00103DDE">
        <w:rPr>
          <w:bCs/>
          <w:kern w:val="32"/>
          <w:szCs w:val="28"/>
          <w:lang w:eastAsia="ar-SA"/>
        </w:rPr>
        <w:t>Усть-Лабинского</w:t>
      </w:r>
      <w:r w:rsidRPr="00103DDE">
        <w:rPr>
          <w:bCs/>
          <w:kern w:val="32"/>
          <w:szCs w:val="28"/>
          <w:lang w:eastAsia="ar-SA"/>
        </w:rPr>
        <w:t xml:space="preserve"> района</w:t>
      </w:r>
      <w:r w:rsidR="001D02F7" w:rsidRPr="00103DDE">
        <w:rPr>
          <w:bCs/>
          <w:kern w:val="32"/>
          <w:szCs w:val="28"/>
          <w:lang w:eastAsia="ar-SA"/>
        </w:rPr>
        <w:t xml:space="preserve"> Краснодарс</w:t>
      </w:r>
      <w:r w:rsidR="009C5BF0" w:rsidRPr="00103DDE">
        <w:rPr>
          <w:bCs/>
          <w:kern w:val="32"/>
          <w:szCs w:val="28"/>
          <w:lang w:eastAsia="ar-SA"/>
        </w:rPr>
        <w:t>к</w:t>
      </w:r>
      <w:r w:rsidR="001D02F7" w:rsidRPr="00103DDE">
        <w:rPr>
          <w:bCs/>
          <w:kern w:val="32"/>
          <w:szCs w:val="28"/>
          <w:lang w:eastAsia="ar-SA"/>
        </w:rPr>
        <w:t>ого края</w:t>
      </w:r>
      <w:bookmarkEnd w:id="13"/>
    </w:p>
    <w:p w14:paraId="41FD34B3" w14:textId="77777777" w:rsidR="00555A33" w:rsidRPr="00103DDE" w:rsidRDefault="00555A33" w:rsidP="00A679BB">
      <w:pPr>
        <w:rPr>
          <w:bCs/>
          <w:kern w:val="32"/>
          <w:szCs w:val="28"/>
          <w:lang w:eastAsia="ar-SA"/>
        </w:rPr>
      </w:pPr>
    </w:p>
    <w:p w14:paraId="29DB82DB" w14:textId="21217073" w:rsidR="00F448A4" w:rsidRDefault="00FD37BD" w:rsidP="00F448A4">
      <w:pPr>
        <w:widowControl w:val="0"/>
        <w:autoSpaceDE w:val="0"/>
        <w:autoSpaceDN w:val="0"/>
        <w:adjustRightInd w:val="0"/>
        <w:spacing w:after="0" w:line="240" w:lineRule="auto"/>
        <w:ind w:firstLine="567"/>
        <w:jc w:val="both"/>
        <w:rPr>
          <w:rFonts w:ascii="Times New Roman" w:hAnsi="Times New Roman"/>
          <w:sz w:val="28"/>
          <w:szCs w:val="28"/>
        </w:rPr>
      </w:pPr>
      <w:r w:rsidRPr="00103DDE">
        <w:rPr>
          <w:rFonts w:ascii="Times New Roman" w:hAnsi="Times New Roman"/>
          <w:sz w:val="28"/>
          <w:szCs w:val="28"/>
        </w:rPr>
        <w:t>Проектом внесения изменений в с</w:t>
      </w:r>
      <w:r w:rsidR="007C12D7" w:rsidRPr="00103DDE">
        <w:rPr>
          <w:rFonts w:ascii="Times New Roman" w:hAnsi="Times New Roman"/>
          <w:sz w:val="28"/>
          <w:szCs w:val="28"/>
        </w:rPr>
        <w:t>хем</w:t>
      </w:r>
      <w:r w:rsidRPr="00103DDE">
        <w:rPr>
          <w:rFonts w:ascii="Times New Roman" w:hAnsi="Times New Roman"/>
          <w:sz w:val="28"/>
          <w:szCs w:val="28"/>
        </w:rPr>
        <w:t>у</w:t>
      </w:r>
      <w:r w:rsidR="007C12D7" w:rsidRPr="00103DDE">
        <w:rPr>
          <w:rFonts w:ascii="Times New Roman" w:hAnsi="Times New Roman"/>
          <w:sz w:val="28"/>
          <w:szCs w:val="28"/>
        </w:rPr>
        <w:t xml:space="preserve"> территориального планирования </w:t>
      </w:r>
      <w:r w:rsidR="00E05E4C" w:rsidRPr="00103DDE">
        <w:rPr>
          <w:rFonts w:ascii="Times New Roman" w:hAnsi="Times New Roman"/>
          <w:sz w:val="28"/>
          <w:szCs w:val="28"/>
        </w:rPr>
        <w:t>Усть-Лабинского</w:t>
      </w:r>
      <w:r w:rsidR="007C12D7" w:rsidRPr="00103DDE">
        <w:rPr>
          <w:rFonts w:ascii="Times New Roman" w:hAnsi="Times New Roman"/>
          <w:sz w:val="28"/>
          <w:szCs w:val="28"/>
        </w:rPr>
        <w:t xml:space="preserve"> района, утверждённ</w:t>
      </w:r>
      <w:r w:rsidRPr="00103DDE">
        <w:rPr>
          <w:rFonts w:ascii="Times New Roman" w:hAnsi="Times New Roman"/>
          <w:sz w:val="28"/>
          <w:szCs w:val="28"/>
        </w:rPr>
        <w:t>ую</w:t>
      </w:r>
      <w:r w:rsidR="007C12D7" w:rsidRPr="00103DDE">
        <w:rPr>
          <w:rFonts w:ascii="Times New Roman" w:hAnsi="Times New Roman"/>
          <w:sz w:val="28"/>
          <w:szCs w:val="28"/>
        </w:rPr>
        <w:t xml:space="preserve"> решением Совета муниципального образования </w:t>
      </w:r>
      <w:r w:rsidR="00E05E4C" w:rsidRPr="00103DDE">
        <w:rPr>
          <w:rFonts w:ascii="Times New Roman" w:hAnsi="Times New Roman"/>
          <w:sz w:val="28"/>
          <w:szCs w:val="28"/>
        </w:rPr>
        <w:t>Усть-Лабинский</w:t>
      </w:r>
      <w:r w:rsidRPr="00103DDE">
        <w:rPr>
          <w:rFonts w:ascii="Times New Roman" w:hAnsi="Times New Roman"/>
          <w:sz w:val="28"/>
          <w:szCs w:val="28"/>
        </w:rPr>
        <w:t xml:space="preserve"> </w:t>
      </w:r>
      <w:r w:rsidR="007C12D7" w:rsidRPr="00103DDE">
        <w:rPr>
          <w:rFonts w:ascii="Times New Roman" w:hAnsi="Times New Roman"/>
          <w:sz w:val="28"/>
          <w:szCs w:val="28"/>
        </w:rPr>
        <w:t xml:space="preserve">район </w:t>
      </w:r>
      <w:r w:rsidR="00DA00FF" w:rsidRPr="00103DDE">
        <w:rPr>
          <w:rFonts w:ascii="Times New Roman" w:hAnsi="Times New Roman"/>
          <w:sz w:val="28"/>
          <w:szCs w:val="28"/>
        </w:rPr>
        <w:t>от 25.06.2010 года № 43</w:t>
      </w:r>
      <w:r w:rsidR="007C12D7" w:rsidRPr="00103DDE">
        <w:rPr>
          <w:rFonts w:ascii="Times New Roman" w:hAnsi="Times New Roman"/>
          <w:sz w:val="28"/>
          <w:szCs w:val="28"/>
        </w:rPr>
        <w:t xml:space="preserve"> </w:t>
      </w:r>
      <w:r w:rsidR="008A28DC">
        <w:rPr>
          <w:rFonts w:ascii="Times New Roman" w:hAnsi="Times New Roman"/>
          <w:sz w:val="28"/>
          <w:szCs w:val="28"/>
        </w:rPr>
        <w:t xml:space="preserve">(в последней редакции от </w:t>
      </w:r>
      <w:r w:rsidR="008A28DC" w:rsidRPr="00416341">
        <w:rPr>
          <w:rFonts w:ascii="Times New Roman" w:hAnsi="Times New Roman"/>
          <w:sz w:val="28"/>
          <w:szCs w:val="28"/>
        </w:rPr>
        <w:t xml:space="preserve">20.02.2022 </w:t>
      </w:r>
      <w:r w:rsidR="008A28DC">
        <w:rPr>
          <w:rFonts w:ascii="Times New Roman" w:hAnsi="Times New Roman"/>
          <w:sz w:val="28"/>
          <w:szCs w:val="28"/>
        </w:rPr>
        <w:t xml:space="preserve">года) </w:t>
      </w:r>
      <w:r w:rsidR="007C12D7" w:rsidRPr="00103DDE">
        <w:rPr>
          <w:rFonts w:ascii="Times New Roman" w:hAnsi="Times New Roman"/>
          <w:sz w:val="28"/>
          <w:szCs w:val="28"/>
        </w:rPr>
        <w:t xml:space="preserve">на территории </w:t>
      </w:r>
      <w:r w:rsidR="00AF2455">
        <w:rPr>
          <w:rFonts w:ascii="Times New Roman" w:hAnsi="Times New Roman"/>
          <w:sz w:val="28"/>
          <w:szCs w:val="28"/>
        </w:rPr>
        <w:t>Александровского</w:t>
      </w:r>
      <w:r w:rsidR="00080250">
        <w:rPr>
          <w:rFonts w:ascii="Times New Roman" w:hAnsi="Times New Roman"/>
          <w:sz w:val="28"/>
          <w:szCs w:val="28"/>
        </w:rPr>
        <w:t xml:space="preserve"> сельского </w:t>
      </w:r>
      <w:r w:rsidR="007C12D7" w:rsidRPr="00103DDE">
        <w:rPr>
          <w:rFonts w:ascii="Times New Roman" w:hAnsi="Times New Roman"/>
          <w:sz w:val="28"/>
          <w:szCs w:val="28"/>
        </w:rPr>
        <w:t xml:space="preserve">поселения </w:t>
      </w:r>
      <w:r w:rsidRPr="00103DDE">
        <w:rPr>
          <w:rFonts w:ascii="Times New Roman" w:hAnsi="Times New Roman"/>
          <w:sz w:val="28"/>
          <w:szCs w:val="28"/>
        </w:rPr>
        <w:t>предусмотрен</w:t>
      </w:r>
      <w:r w:rsidR="00BD4F77">
        <w:rPr>
          <w:rFonts w:ascii="Times New Roman" w:hAnsi="Times New Roman"/>
          <w:sz w:val="28"/>
          <w:szCs w:val="28"/>
        </w:rPr>
        <w:t xml:space="preserve">ы мероприятия по </w:t>
      </w:r>
      <w:r w:rsidR="00163BCD">
        <w:rPr>
          <w:rFonts w:ascii="Times New Roman" w:hAnsi="Times New Roman"/>
          <w:sz w:val="28"/>
          <w:szCs w:val="28"/>
        </w:rPr>
        <w:t>размещению</w:t>
      </w:r>
      <w:r w:rsidR="00BD4F77">
        <w:rPr>
          <w:rFonts w:ascii="Times New Roman" w:hAnsi="Times New Roman"/>
          <w:sz w:val="28"/>
          <w:szCs w:val="28"/>
        </w:rPr>
        <w:t xml:space="preserve"> объектов местного значения </w:t>
      </w:r>
      <w:r w:rsidR="00163BCD">
        <w:rPr>
          <w:rFonts w:ascii="Times New Roman" w:hAnsi="Times New Roman"/>
          <w:sz w:val="28"/>
          <w:szCs w:val="28"/>
        </w:rPr>
        <w:t>муниципального района</w:t>
      </w:r>
      <w:r w:rsidR="00BD4F77">
        <w:rPr>
          <w:rFonts w:ascii="Times New Roman" w:hAnsi="Times New Roman"/>
          <w:sz w:val="28"/>
          <w:szCs w:val="28"/>
        </w:rPr>
        <w:t>:</w:t>
      </w:r>
    </w:p>
    <w:p w14:paraId="6D4227B0" w14:textId="77777777" w:rsidR="00797CA3" w:rsidRPr="00103DDE" w:rsidRDefault="00797CA3" w:rsidP="00797CA3">
      <w:pPr>
        <w:spacing w:line="240" w:lineRule="auto"/>
        <w:jc w:val="right"/>
        <w:rPr>
          <w:rFonts w:ascii="Times New Roman" w:eastAsia="Calibri" w:hAnsi="Times New Roman"/>
          <w:sz w:val="28"/>
          <w:szCs w:val="28"/>
          <w:lang w:eastAsia="en-US"/>
        </w:rPr>
      </w:pPr>
      <w:r w:rsidRPr="00103DDE">
        <w:rPr>
          <w:rFonts w:ascii="Times New Roman" w:eastAsia="Calibri" w:hAnsi="Times New Roman"/>
          <w:sz w:val="28"/>
          <w:szCs w:val="28"/>
          <w:lang w:eastAsia="en-US"/>
        </w:rPr>
        <w:t>Таблица 2</w:t>
      </w:r>
    </w:p>
    <w:tbl>
      <w:tblPr>
        <w:tblStyle w:val="aff4"/>
        <w:tblW w:w="9923" w:type="dxa"/>
        <w:tblInd w:w="-147" w:type="dxa"/>
        <w:tblLayout w:type="fixed"/>
        <w:tblLook w:val="04A0" w:firstRow="1" w:lastRow="0" w:firstColumn="1" w:lastColumn="0" w:noHBand="0" w:noVBand="1"/>
      </w:tblPr>
      <w:tblGrid>
        <w:gridCol w:w="488"/>
        <w:gridCol w:w="1355"/>
        <w:gridCol w:w="1985"/>
        <w:gridCol w:w="1417"/>
        <w:gridCol w:w="1701"/>
        <w:gridCol w:w="1560"/>
        <w:gridCol w:w="1417"/>
      </w:tblGrid>
      <w:tr w:rsidR="00797CA3" w:rsidRPr="00797CA3" w14:paraId="1880960E" w14:textId="77777777" w:rsidTr="005E4FF1">
        <w:tc>
          <w:tcPr>
            <w:tcW w:w="488" w:type="dxa"/>
          </w:tcPr>
          <w:p w14:paraId="5C9FA612" w14:textId="196EA50D" w:rsidR="00797CA3" w:rsidRPr="00797CA3" w:rsidRDefault="00797CA3" w:rsidP="00797CA3">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sz w:val="24"/>
                <w:szCs w:val="24"/>
              </w:rPr>
              <w:t>№ п/п</w:t>
            </w:r>
          </w:p>
        </w:tc>
        <w:tc>
          <w:tcPr>
            <w:tcW w:w="1355" w:type="dxa"/>
            <w:vAlign w:val="center"/>
          </w:tcPr>
          <w:p w14:paraId="73B2E551" w14:textId="7CC329A2" w:rsidR="00797CA3" w:rsidRPr="00797CA3" w:rsidRDefault="00797CA3" w:rsidP="00797CA3">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color w:val="000000"/>
                <w:sz w:val="24"/>
                <w:szCs w:val="24"/>
                <w:lang w:bidi="ru-RU"/>
              </w:rPr>
              <w:t>Статус объекта</w:t>
            </w:r>
          </w:p>
        </w:tc>
        <w:tc>
          <w:tcPr>
            <w:tcW w:w="1985" w:type="dxa"/>
            <w:vAlign w:val="center"/>
          </w:tcPr>
          <w:p w14:paraId="31143A08" w14:textId="662120AA" w:rsidR="00797CA3" w:rsidRPr="00797CA3" w:rsidRDefault="00797CA3" w:rsidP="00797CA3">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color w:val="000000"/>
                <w:sz w:val="24"/>
                <w:szCs w:val="24"/>
                <w:lang w:bidi="ru-RU"/>
              </w:rPr>
              <w:t>Наименование</w:t>
            </w:r>
          </w:p>
        </w:tc>
        <w:tc>
          <w:tcPr>
            <w:tcW w:w="1417" w:type="dxa"/>
            <w:vAlign w:val="center"/>
          </w:tcPr>
          <w:p w14:paraId="70030411" w14:textId="1FEEFA7E" w:rsidR="00797CA3" w:rsidRPr="00797CA3" w:rsidRDefault="00797CA3" w:rsidP="00797CA3">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color w:val="000000"/>
                <w:sz w:val="24"/>
                <w:szCs w:val="24"/>
                <w:lang w:bidi="ru-RU"/>
              </w:rPr>
              <w:t>Краткая характеристика объекта</w:t>
            </w:r>
          </w:p>
        </w:tc>
        <w:tc>
          <w:tcPr>
            <w:tcW w:w="1701" w:type="dxa"/>
            <w:vAlign w:val="center"/>
          </w:tcPr>
          <w:p w14:paraId="3EC00519" w14:textId="2E0C7A5B" w:rsidR="00797CA3" w:rsidRPr="00797CA3" w:rsidRDefault="00797CA3" w:rsidP="00797CA3">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color w:val="000000"/>
                <w:sz w:val="24"/>
                <w:szCs w:val="24"/>
                <w:lang w:bidi="ru-RU"/>
              </w:rPr>
              <w:t>Местоположение планируемого объекта</w:t>
            </w:r>
          </w:p>
        </w:tc>
        <w:tc>
          <w:tcPr>
            <w:tcW w:w="1560" w:type="dxa"/>
            <w:vAlign w:val="center"/>
          </w:tcPr>
          <w:p w14:paraId="679072E9" w14:textId="2FBED2F2" w:rsidR="00797CA3" w:rsidRPr="00797CA3" w:rsidRDefault="00797CA3" w:rsidP="00797CA3">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color w:val="000000"/>
                <w:sz w:val="24"/>
                <w:szCs w:val="24"/>
                <w:lang w:bidi="ru-RU"/>
              </w:rPr>
              <w:t>Назначение</w:t>
            </w:r>
          </w:p>
        </w:tc>
        <w:tc>
          <w:tcPr>
            <w:tcW w:w="1417" w:type="dxa"/>
            <w:vAlign w:val="center"/>
          </w:tcPr>
          <w:p w14:paraId="2B9544E4" w14:textId="46AF583E" w:rsidR="00797CA3" w:rsidRPr="00797CA3" w:rsidRDefault="00797CA3" w:rsidP="00797CA3">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color w:val="000000"/>
                <w:sz w:val="24"/>
                <w:szCs w:val="24"/>
                <w:lang w:bidi="ru-RU"/>
              </w:rPr>
              <w:t>Зоны с особыми условиями использования территории</w:t>
            </w:r>
          </w:p>
        </w:tc>
      </w:tr>
      <w:tr w:rsidR="00797CA3" w:rsidRPr="00797CA3" w14:paraId="639B795E" w14:textId="77777777" w:rsidTr="005E4FF1">
        <w:tc>
          <w:tcPr>
            <w:tcW w:w="488" w:type="dxa"/>
          </w:tcPr>
          <w:p w14:paraId="1809458B" w14:textId="4F7EF91C" w:rsidR="00797CA3" w:rsidRPr="00797CA3" w:rsidRDefault="00797CA3" w:rsidP="00797CA3">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sz w:val="24"/>
                <w:szCs w:val="24"/>
              </w:rPr>
              <w:t>1</w:t>
            </w:r>
          </w:p>
        </w:tc>
        <w:tc>
          <w:tcPr>
            <w:tcW w:w="1355" w:type="dxa"/>
          </w:tcPr>
          <w:p w14:paraId="36BDB0A6" w14:textId="55277519" w:rsidR="00797CA3" w:rsidRPr="00797CA3" w:rsidRDefault="00797CA3" w:rsidP="00797CA3">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sz w:val="24"/>
                <w:szCs w:val="24"/>
              </w:rPr>
              <w:t>2</w:t>
            </w:r>
          </w:p>
        </w:tc>
        <w:tc>
          <w:tcPr>
            <w:tcW w:w="1985" w:type="dxa"/>
          </w:tcPr>
          <w:p w14:paraId="262EB144" w14:textId="65C41653" w:rsidR="00797CA3" w:rsidRPr="00797CA3" w:rsidRDefault="00797CA3" w:rsidP="00797CA3">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sz w:val="24"/>
                <w:szCs w:val="24"/>
              </w:rPr>
              <w:t>3</w:t>
            </w:r>
          </w:p>
        </w:tc>
        <w:tc>
          <w:tcPr>
            <w:tcW w:w="1417" w:type="dxa"/>
          </w:tcPr>
          <w:p w14:paraId="685332D3" w14:textId="2E994A9E" w:rsidR="00797CA3" w:rsidRPr="00797CA3" w:rsidRDefault="00797CA3" w:rsidP="00797CA3">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sz w:val="24"/>
                <w:szCs w:val="24"/>
              </w:rPr>
              <w:t>4</w:t>
            </w:r>
          </w:p>
        </w:tc>
        <w:tc>
          <w:tcPr>
            <w:tcW w:w="1701" w:type="dxa"/>
          </w:tcPr>
          <w:p w14:paraId="5AD1C089" w14:textId="49D0486B" w:rsidR="00797CA3" w:rsidRPr="00797CA3" w:rsidRDefault="00797CA3" w:rsidP="00797CA3">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sz w:val="24"/>
                <w:szCs w:val="24"/>
              </w:rPr>
              <w:t>5</w:t>
            </w:r>
          </w:p>
        </w:tc>
        <w:tc>
          <w:tcPr>
            <w:tcW w:w="1560" w:type="dxa"/>
          </w:tcPr>
          <w:p w14:paraId="3BD43996" w14:textId="5677137A" w:rsidR="00797CA3" w:rsidRPr="00797CA3" w:rsidRDefault="00797CA3" w:rsidP="00797CA3">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sz w:val="24"/>
                <w:szCs w:val="24"/>
              </w:rPr>
              <w:t>6</w:t>
            </w:r>
          </w:p>
        </w:tc>
        <w:tc>
          <w:tcPr>
            <w:tcW w:w="1417" w:type="dxa"/>
          </w:tcPr>
          <w:p w14:paraId="57B205F5" w14:textId="31330AA9" w:rsidR="00797CA3" w:rsidRPr="00797CA3" w:rsidRDefault="00797CA3" w:rsidP="00797CA3">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sz w:val="24"/>
                <w:szCs w:val="24"/>
              </w:rPr>
              <w:t>7</w:t>
            </w:r>
          </w:p>
        </w:tc>
      </w:tr>
      <w:tr w:rsidR="00572968" w:rsidRPr="00797CA3" w14:paraId="2CEE23E2" w14:textId="77777777" w:rsidTr="005E4FF1">
        <w:tc>
          <w:tcPr>
            <w:tcW w:w="488" w:type="dxa"/>
            <w:vAlign w:val="center"/>
          </w:tcPr>
          <w:p w14:paraId="5E8C0488" w14:textId="374DF4D9" w:rsidR="00572968" w:rsidRPr="00797CA3" w:rsidRDefault="00572968" w:rsidP="00572968">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sz w:val="24"/>
                <w:szCs w:val="24"/>
              </w:rPr>
              <w:t>1</w:t>
            </w:r>
          </w:p>
        </w:tc>
        <w:tc>
          <w:tcPr>
            <w:tcW w:w="1355" w:type="dxa"/>
            <w:vAlign w:val="center"/>
          </w:tcPr>
          <w:p w14:paraId="3C96B923" w14:textId="154D88FE" w:rsidR="00572968" w:rsidRPr="00797CA3" w:rsidRDefault="00572968" w:rsidP="00572968">
            <w:pPr>
              <w:widowControl w:val="0"/>
              <w:autoSpaceDE w:val="0"/>
              <w:autoSpaceDN w:val="0"/>
              <w:adjustRightInd w:val="0"/>
              <w:spacing w:after="0" w:line="240" w:lineRule="auto"/>
              <w:jc w:val="center"/>
              <w:rPr>
                <w:rFonts w:ascii="Times New Roman" w:hAnsi="Times New Roman"/>
                <w:sz w:val="24"/>
                <w:szCs w:val="24"/>
              </w:rPr>
            </w:pPr>
            <w:r w:rsidRPr="00572968">
              <w:rPr>
                <w:rFonts w:ascii="Times New Roman" w:hAnsi="Times New Roman"/>
                <w:color w:val="000000"/>
                <w:sz w:val="24"/>
                <w:szCs w:val="24"/>
                <w:lang w:bidi="ru-RU"/>
              </w:rPr>
              <w:t>Планируемый к р</w:t>
            </w:r>
            <w:r w:rsidR="009F57B2">
              <w:rPr>
                <w:rFonts w:ascii="Times New Roman" w:hAnsi="Times New Roman"/>
                <w:color w:val="000000"/>
                <w:sz w:val="24"/>
                <w:szCs w:val="24"/>
                <w:lang w:bidi="ru-RU"/>
              </w:rPr>
              <w:t>азмещению</w:t>
            </w:r>
          </w:p>
        </w:tc>
        <w:tc>
          <w:tcPr>
            <w:tcW w:w="1985" w:type="dxa"/>
            <w:vAlign w:val="center"/>
          </w:tcPr>
          <w:p w14:paraId="7D49447C" w14:textId="0FF03EE4" w:rsidR="00572968" w:rsidRPr="00797CA3" w:rsidRDefault="00572968" w:rsidP="00572968">
            <w:pPr>
              <w:widowControl w:val="0"/>
              <w:autoSpaceDE w:val="0"/>
              <w:autoSpaceDN w:val="0"/>
              <w:adjustRightInd w:val="0"/>
              <w:spacing w:after="0" w:line="240" w:lineRule="auto"/>
              <w:jc w:val="center"/>
              <w:rPr>
                <w:rFonts w:ascii="Times New Roman" w:hAnsi="Times New Roman"/>
                <w:sz w:val="24"/>
                <w:szCs w:val="24"/>
              </w:rPr>
            </w:pPr>
            <w:r w:rsidRPr="00572968">
              <w:rPr>
                <w:rFonts w:ascii="Times New Roman" w:hAnsi="Times New Roman"/>
                <w:color w:val="000000"/>
                <w:sz w:val="24"/>
                <w:szCs w:val="24"/>
                <w:lang w:bidi="ru-RU"/>
              </w:rPr>
              <w:t>Объект культурно-досугового (клубного) типа</w:t>
            </w:r>
          </w:p>
        </w:tc>
        <w:tc>
          <w:tcPr>
            <w:tcW w:w="1417" w:type="dxa"/>
            <w:vAlign w:val="center"/>
          </w:tcPr>
          <w:p w14:paraId="25AD173C" w14:textId="504D3E57" w:rsidR="00572968" w:rsidRPr="00797CA3" w:rsidRDefault="00572968" w:rsidP="00572968">
            <w:pPr>
              <w:pStyle w:val="afffffffffffffffffa"/>
              <w:rPr>
                <w:sz w:val="24"/>
                <w:szCs w:val="24"/>
              </w:rPr>
            </w:pPr>
            <w:r>
              <w:rPr>
                <w:sz w:val="24"/>
                <w:szCs w:val="24"/>
              </w:rPr>
              <w:t>1</w:t>
            </w:r>
            <w:r w:rsidR="00551AC2">
              <w:rPr>
                <w:sz w:val="24"/>
                <w:szCs w:val="24"/>
              </w:rPr>
              <w:t>0</w:t>
            </w:r>
            <w:r>
              <w:rPr>
                <w:sz w:val="24"/>
                <w:szCs w:val="24"/>
              </w:rPr>
              <w:t>0</w:t>
            </w:r>
          </w:p>
          <w:p w14:paraId="7ED541E7" w14:textId="7C61132A" w:rsidR="00572968" w:rsidRPr="00797CA3" w:rsidRDefault="00572968" w:rsidP="00572968">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color w:val="000000"/>
                <w:sz w:val="24"/>
                <w:szCs w:val="24"/>
                <w:lang w:bidi="ru-RU"/>
              </w:rPr>
              <w:t>мест</w:t>
            </w:r>
          </w:p>
        </w:tc>
        <w:tc>
          <w:tcPr>
            <w:tcW w:w="1701" w:type="dxa"/>
            <w:vAlign w:val="center"/>
          </w:tcPr>
          <w:p w14:paraId="564E3AAB" w14:textId="3DC08369" w:rsidR="00572968" w:rsidRPr="00797CA3" w:rsidRDefault="00551AC2" w:rsidP="00572968">
            <w:pPr>
              <w:widowControl w:val="0"/>
              <w:autoSpaceDE w:val="0"/>
              <w:autoSpaceDN w:val="0"/>
              <w:adjustRightInd w:val="0"/>
              <w:spacing w:after="0" w:line="240" w:lineRule="auto"/>
              <w:jc w:val="center"/>
              <w:rPr>
                <w:rFonts w:ascii="Times New Roman" w:hAnsi="Times New Roman"/>
                <w:sz w:val="24"/>
                <w:szCs w:val="24"/>
              </w:rPr>
            </w:pPr>
            <w:r w:rsidRPr="00551AC2">
              <w:rPr>
                <w:rFonts w:ascii="Times New Roman" w:hAnsi="Times New Roman"/>
                <w:bCs/>
                <w:sz w:val="24"/>
                <w:szCs w:val="24"/>
              </w:rPr>
              <w:t>край Краснодарский, р-н Усть-Лабинский, х. Александровский</w:t>
            </w:r>
          </w:p>
        </w:tc>
        <w:tc>
          <w:tcPr>
            <w:tcW w:w="1560" w:type="dxa"/>
            <w:vAlign w:val="center"/>
          </w:tcPr>
          <w:p w14:paraId="122DA6CA" w14:textId="1C5D33CC" w:rsidR="00572968" w:rsidRPr="00797CA3" w:rsidRDefault="00572968" w:rsidP="00572968">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color w:val="000000"/>
                <w:sz w:val="24"/>
                <w:szCs w:val="24"/>
                <w:lang w:bidi="ru-RU"/>
              </w:rPr>
              <w:t xml:space="preserve">организация </w:t>
            </w:r>
            <w:r w:rsidR="009F57B2">
              <w:rPr>
                <w:rFonts w:ascii="Times New Roman" w:hAnsi="Times New Roman"/>
                <w:color w:val="000000"/>
                <w:sz w:val="24"/>
                <w:szCs w:val="24"/>
                <w:lang w:bidi="ru-RU"/>
              </w:rPr>
              <w:t>досуга</w:t>
            </w:r>
            <w:r w:rsidRPr="00797CA3">
              <w:rPr>
                <w:rFonts w:ascii="Times New Roman" w:hAnsi="Times New Roman"/>
                <w:color w:val="000000"/>
                <w:sz w:val="24"/>
                <w:szCs w:val="24"/>
                <w:lang w:bidi="ru-RU"/>
              </w:rPr>
              <w:t xml:space="preserve"> </w:t>
            </w:r>
          </w:p>
        </w:tc>
        <w:tc>
          <w:tcPr>
            <w:tcW w:w="1417" w:type="dxa"/>
            <w:vAlign w:val="center"/>
          </w:tcPr>
          <w:p w14:paraId="7C643FBD" w14:textId="2ACDBB5D" w:rsidR="00572968" w:rsidRPr="00797CA3" w:rsidRDefault="00572968" w:rsidP="00572968">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color w:val="000000"/>
                <w:sz w:val="24"/>
                <w:szCs w:val="24"/>
                <w:lang w:bidi="ru-RU"/>
              </w:rPr>
              <w:t>установление зоны не требуется</w:t>
            </w:r>
          </w:p>
        </w:tc>
      </w:tr>
      <w:tr w:rsidR="00572968" w:rsidRPr="00797CA3" w14:paraId="1E1A59DC" w14:textId="77777777" w:rsidTr="00572968">
        <w:trPr>
          <w:trHeight w:val="273"/>
        </w:trPr>
        <w:tc>
          <w:tcPr>
            <w:tcW w:w="488" w:type="dxa"/>
            <w:vAlign w:val="center"/>
          </w:tcPr>
          <w:p w14:paraId="46E35012" w14:textId="4AD18AAB" w:rsidR="00572968" w:rsidRPr="00797CA3" w:rsidRDefault="00572968" w:rsidP="00572968">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sz w:val="24"/>
                <w:szCs w:val="24"/>
              </w:rPr>
              <w:t>2</w:t>
            </w:r>
          </w:p>
        </w:tc>
        <w:tc>
          <w:tcPr>
            <w:tcW w:w="1355" w:type="dxa"/>
            <w:vAlign w:val="center"/>
          </w:tcPr>
          <w:p w14:paraId="19839A82" w14:textId="409DDCC3" w:rsidR="00572968" w:rsidRPr="00797CA3" w:rsidRDefault="00572968" w:rsidP="00572968">
            <w:pPr>
              <w:widowControl w:val="0"/>
              <w:autoSpaceDE w:val="0"/>
              <w:autoSpaceDN w:val="0"/>
              <w:adjustRightInd w:val="0"/>
              <w:spacing w:after="0" w:line="240" w:lineRule="auto"/>
              <w:jc w:val="center"/>
              <w:rPr>
                <w:rFonts w:ascii="Times New Roman" w:hAnsi="Times New Roman"/>
                <w:sz w:val="24"/>
                <w:szCs w:val="24"/>
              </w:rPr>
            </w:pPr>
            <w:r w:rsidRPr="00572968">
              <w:rPr>
                <w:rFonts w:ascii="Times New Roman" w:hAnsi="Times New Roman"/>
                <w:color w:val="000000"/>
                <w:sz w:val="24"/>
                <w:szCs w:val="24"/>
                <w:lang w:bidi="ru-RU"/>
              </w:rPr>
              <w:t xml:space="preserve">Планируемый к </w:t>
            </w:r>
            <w:r>
              <w:rPr>
                <w:rFonts w:ascii="Times New Roman" w:hAnsi="Times New Roman"/>
                <w:color w:val="000000"/>
                <w:sz w:val="24"/>
                <w:szCs w:val="24"/>
                <w:lang w:bidi="ru-RU"/>
              </w:rPr>
              <w:t>р</w:t>
            </w:r>
            <w:r w:rsidR="009F57B2">
              <w:rPr>
                <w:rFonts w:ascii="Times New Roman" w:hAnsi="Times New Roman"/>
                <w:color w:val="000000"/>
                <w:sz w:val="24"/>
                <w:szCs w:val="24"/>
                <w:lang w:bidi="ru-RU"/>
              </w:rPr>
              <w:t>еконструкции</w:t>
            </w:r>
          </w:p>
        </w:tc>
        <w:tc>
          <w:tcPr>
            <w:tcW w:w="1985" w:type="dxa"/>
            <w:vAlign w:val="center"/>
          </w:tcPr>
          <w:p w14:paraId="68CB2A24" w14:textId="1EF6CCF6" w:rsidR="00572968" w:rsidRPr="00797CA3" w:rsidRDefault="009F57B2" w:rsidP="00572968">
            <w:pPr>
              <w:widowControl w:val="0"/>
              <w:autoSpaceDE w:val="0"/>
              <w:autoSpaceDN w:val="0"/>
              <w:adjustRightInd w:val="0"/>
              <w:spacing w:after="0" w:line="240" w:lineRule="auto"/>
              <w:jc w:val="center"/>
              <w:rPr>
                <w:rFonts w:ascii="Times New Roman" w:hAnsi="Times New Roman"/>
                <w:sz w:val="24"/>
                <w:szCs w:val="24"/>
              </w:rPr>
            </w:pPr>
            <w:r w:rsidRPr="009F57B2">
              <w:rPr>
                <w:rFonts w:ascii="Times New Roman" w:hAnsi="Times New Roman"/>
                <w:color w:val="000000"/>
                <w:sz w:val="24"/>
                <w:szCs w:val="24"/>
                <w:lang w:bidi="ru-RU"/>
              </w:rPr>
              <w:t>Дошкольная образовательная организация</w:t>
            </w:r>
          </w:p>
        </w:tc>
        <w:tc>
          <w:tcPr>
            <w:tcW w:w="1417" w:type="dxa"/>
            <w:vAlign w:val="center"/>
          </w:tcPr>
          <w:p w14:paraId="551C9AC4" w14:textId="1BA0E939" w:rsidR="00572968" w:rsidRPr="00797CA3" w:rsidRDefault="009F57B2" w:rsidP="00572968">
            <w:pPr>
              <w:widowControl w:val="0"/>
              <w:autoSpaceDE w:val="0"/>
              <w:autoSpaceDN w:val="0"/>
              <w:adjustRightInd w:val="0"/>
              <w:spacing w:after="0" w:line="240" w:lineRule="auto"/>
              <w:jc w:val="center"/>
              <w:rPr>
                <w:rFonts w:ascii="Times New Roman" w:hAnsi="Times New Roman"/>
                <w:sz w:val="24"/>
                <w:szCs w:val="24"/>
              </w:rPr>
            </w:pPr>
            <w:r w:rsidRPr="009F57B2">
              <w:rPr>
                <w:rFonts w:ascii="Times New Roman" w:hAnsi="Times New Roman"/>
                <w:sz w:val="24"/>
                <w:szCs w:val="24"/>
              </w:rPr>
              <w:t xml:space="preserve">Увеличение вместимости до </w:t>
            </w:r>
            <w:r w:rsidR="00551AC2">
              <w:rPr>
                <w:rFonts w:ascii="Times New Roman" w:hAnsi="Times New Roman"/>
                <w:sz w:val="24"/>
                <w:szCs w:val="24"/>
              </w:rPr>
              <w:t>90</w:t>
            </w:r>
          </w:p>
        </w:tc>
        <w:tc>
          <w:tcPr>
            <w:tcW w:w="1701" w:type="dxa"/>
            <w:vAlign w:val="center"/>
          </w:tcPr>
          <w:p w14:paraId="456A3C6D" w14:textId="0BD0ACE4" w:rsidR="00572968" w:rsidRPr="00797CA3" w:rsidRDefault="00551AC2" w:rsidP="00572968">
            <w:pPr>
              <w:widowControl w:val="0"/>
              <w:autoSpaceDE w:val="0"/>
              <w:autoSpaceDN w:val="0"/>
              <w:adjustRightInd w:val="0"/>
              <w:spacing w:after="0" w:line="240" w:lineRule="auto"/>
              <w:jc w:val="center"/>
              <w:rPr>
                <w:rFonts w:ascii="Times New Roman" w:hAnsi="Times New Roman"/>
                <w:sz w:val="24"/>
                <w:szCs w:val="24"/>
              </w:rPr>
            </w:pPr>
            <w:r w:rsidRPr="00551AC2">
              <w:rPr>
                <w:rFonts w:ascii="Times New Roman" w:hAnsi="Times New Roman"/>
                <w:color w:val="000000"/>
                <w:sz w:val="24"/>
                <w:szCs w:val="24"/>
                <w:lang w:bidi="ru-RU"/>
              </w:rPr>
              <w:t>край Краснодарский, р-н Усть-Лабинский, х. Александровский, ул. Красная, 69</w:t>
            </w:r>
          </w:p>
        </w:tc>
        <w:tc>
          <w:tcPr>
            <w:tcW w:w="1560" w:type="dxa"/>
            <w:vAlign w:val="center"/>
          </w:tcPr>
          <w:p w14:paraId="179CF8AB" w14:textId="08035BA9" w:rsidR="00572968" w:rsidRPr="00797CA3" w:rsidRDefault="00572968" w:rsidP="00572968">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color w:val="000000"/>
                <w:sz w:val="24"/>
                <w:szCs w:val="24"/>
                <w:lang w:bidi="ru-RU"/>
              </w:rPr>
              <w:t xml:space="preserve">организация </w:t>
            </w:r>
            <w:r w:rsidR="009F57B2">
              <w:rPr>
                <w:rFonts w:ascii="Times New Roman" w:hAnsi="Times New Roman"/>
                <w:color w:val="000000"/>
                <w:sz w:val="24"/>
                <w:szCs w:val="24"/>
                <w:lang w:bidi="ru-RU"/>
              </w:rPr>
              <w:t>образования</w:t>
            </w:r>
          </w:p>
        </w:tc>
        <w:tc>
          <w:tcPr>
            <w:tcW w:w="1417" w:type="dxa"/>
            <w:vAlign w:val="center"/>
          </w:tcPr>
          <w:p w14:paraId="7BFC6E24" w14:textId="1D21DDFD" w:rsidR="00572968" w:rsidRPr="00797CA3" w:rsidRDefault="00572968" w:rsidP="00572968">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color w:val="000000"/>
                <w:sz w:val="24"/>
                <w:szCs w:val="24"/>
                <w:lang w:bidi="ru-RU"/>
              </w:rPr>
              <w:t>установление зоны не требуется</w:t>
            </w:r>
          </w:p>
        </w:tc>
      </w:tr>
      <w:tr w:rsidR="00551AC2" w:rsidRPr="00797CA3" w14:paraId="3920A08E" w14:textId="77777777" w:rsidTr="00572968">
        <w:trPr>
          <w:trHeight w:val="273"/>
        </w:trPr>
        <w:tc>
          <w:tcPr>
            <w:tcW w:w="488" w:type="dxa"/>
            <w:vAlign w:val="center"/>
          </w:tcPr>
          <w:p w14:paraId="0242B5C2" w14:textId="33BC318B" w:rsidR="00551AC2" w:rsidRPr="00797CA3" w:rsidRDefault="00551AC2" w:rsidP="00551AC2">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w:t>
            </w:r>
          </w:p>
        </w:tc>
        <w:tc>
          <w:tcPr>
            <w:tcW w:w="1355" w:type="dxa"/>
            <w:vAlign w:val="center"/>
          </w:tcPr>
          <w:p w14:paraId="54437977" w14:textId="29777299" w:rsidR="00551AC2" w:rsidRPr="00572968" w:rsidRDefault="00551AC2" w:rsidP="00551AC2">
            <w:pPr>
              <w:widowControl w:val="0"/>
              <w:autoSpaceDE w:val="0"/>
              <w:autoSpaceDN w:val="0"/>
              <w:adjustRightInd w:val="0"/>
              <w:spacing w:after="0" w:line="240" w:lineRule="auto"/>
              <w:jc w:val="center"/>
              <w:rPr>
                <w:rFonts w:ascii="Times New Roman" w:hAnsi="Times New Roman"/>
                <w:color w:val="000000"/>
                <w:sz w:val="24"/>
                <w:szCs w:val="24"/>
                <w:lang w:bidi="ru-RU"/>
              </w:rPr>
            </w:pPr>
            <w:r w:rsidRPr="00572968">
              <w:rPr>
                <w:rFonts w:ascii="Times New Roman" w:hAnsi="Times New Roman"/>
                <w:color w:val="000000"/>
                <w:sz w:val="24"/>
                <w:szCs w:val="24"/>
                <w:lang w:bidi="ru-RU"/>
              </w:rPr>
              <w:t>Планируемый к р</w:t>
            </w:r>
            <w:r>
              <w:rPr>
                <w:rFonts w:ascii="Times New Roman" w:hAnsi="Times New Roman"/>
                <w:color w:val="000000"/>
                <w:sz w:val="24"/>
                <w:szCs w:val="24"/>
                <w:lang w:bidi="ru-RU"/>
              </w:rPr>
              <w:t>азмещению</w:t>
            </w:r>
          </w:p>
        </w:tc>
        <w:tc>
          <w:tcPr>
            <w:tcW w:w="1985" w:type="dxa"/>
            <w:vAlign w:val="center"/>
          </w:tcPr>
          <w:p w14:paraId="3B97A798" w14:textId="6674201C" w:rsidR="00551AC2" w:rsidRPr="009F57B2" w:rsidRDefault="00551AC2" w:rsidP="00551AC2">
            <w:pPr>
              <w:widowControl w:val="0"/>
              <w:autoSpaceDE w:val="0"/>
              <w:autoSpaceDN w:val="0"/>
              <w:adjustRightInd w:val="0"/>
              <w:spacing w:after="0" w:line="240" w:lineRule="auto"/>
              <w:jc w:val="center"/>
              <w:rPr>
                <w:rFonts w:ascii="Times New Roman" w:hAnsi="Times New Roman"/>
                <w:color w:val="000000"/>
                <w:sz w:val="24"/>
                <w:szCs w:val="24"/>
                <w:lang w:bidi="ru-RU"/>
              </w:rPr>
            </w:pPr>
            <w:r w:rsidRPr="00572968">
              <w:rPr>
                <w:rFonts w:ascii="Times New Roman" w:hAnsi="Times New Roman"/>
                <w:color w:val="000000"/>
                <w:sz w:val="24"/>
                <w:szCs w:val="24"/>
                <w:lang w:bidi="ru-RU"/>
              </w:rPr>
              <w:t>Объект культурно-досугового (клубного) типа</w:t>
            </w:r>
          </w:p>
        </w:tc>
        <w:tc>
          <w:tcPr>
            <w:tcW w:w="1417" w:type="dxa"/>
            <w:vAlign w:val="center"/>
          </w:tcPr>
          <w:p w14:paraId="1000CBC9" w14:textId="2D899E0D" w:rsidR="00551AC2" w:rsidRPr="00797CA3" w:rsidRDefault="00551AC2" w:rsidP="00551AC2">
            <w:pPr>
              <w:pStyle w:val="afffffffffffffffffa"/>
              <w:rPr>
                <w:sz w:val="24"/>
                <w:szCs w:val="24"/>
              </w:rPr>
            </w:pPr>
            <w:r>
              <w:rPr>
                <w:sz w:val="24"/>
                <w:szCs w:val="24"/>
              </w:rPr>
              <w:t>50</w:t>
            </w:r>
          </w:p>
          <w:p w14:paraId="44054923" w14:textId="099689EE" w:rsidR="00551AC2" w:rsidRPr="009F57B2" w:rsidRDefault="00551AC2" w:rsidP="00551AC2">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color w:val="000000"/>
                <w:sz w:val="24"/>
                <w:szCs w:val="24"/>
                <w:lang w:bidi="ru-RU"/>
              </w:rPr>
              <w:t>мест</w:t>
            </w:r>
          </w:p>
        </w:tc>
        <w:tc>
          <w:tcPr>
            <w:tcW w:w="1701" w:type="dxa"/>
            <w:vAlign w:val="center"/>
          </w:tcPr>
          <w:p w14:paraId="19D3922B" w14:textId="7AAB56D9" w:rsidR="00551AC2" w:rsidRPr="00551AC2" w:rsidRDefault="00551AC2" w:rsidP="00551AC2">
            <w:pPr>
              <w:widowControl w:val="0"/>
              <w:autoSpaceDE w:val="0"/>
              <w:autoSpaceDN w:val="0"/>
              <w:adjustRightInd w:val="0"/>
              <w:spacing w:after="0" w:line="240" w:lineRule="auto"/>
              <w:jc w:val="center"/>
              <w:rPr>
                <w:rFonts w:ascii="Times New Roman" w:hAnsi="Times New Roman"/>
                <w:color w:val="000000"/>
                <w:sz w:val="24"/>
                <w:szCs w:val="24"/>
                <w:lang w:bidi="ru-RU"/>
              </w:rPr>
            </w:pPr>
            <w:r w:rsidRPr="00551AC2">
              <w:rPr>
                <w:rFonts w:ascii="Times New Roman" w:hAnsi="Times New Roman"/>
                <w:bCs/>
                <w:sz w:val="24"/>
                <w:szCs w:val="24"/>
              </w:rPr>
              <w:t>край Краснодарский, р-н Усть-Лабинский, х. Красный</w:t>
            </w:r>
          </w:p>
        </w:tc>
        <w:tc>
          <w:tcPr>
            <w:tcW w:w="1560" w:type="dxa"/>
            <w:vAlign w:val="center"/>
          </w:tcPr>
          <w:p w14:paraId="649B35EA" w14:textId="0D70C5A3" w:rsidR="00551AC2" w:rsidRDefault="00551AC2" w:rsidP="00551AC2">
            <w:pPr>
              <w:widowControl w:val="0"/>
              <w:autoSpaceDE w:val="0"/>
              <w:autoSpaceDN w:val="0"/>
              <w:adjustRightInd w:val="0"/>
              <w:spacing w:after="0" w:line="240" w:lineRule="auto"/>
              <w:jc w:val="center"/>
              <w:rPr>
                <w:rFonts w:ascii="Times New Roman" w:hAnsi="Times New Roman"/>
                <w:color w:val="000000"/>
                <w:sz w:val="24"/>
                <w:szCs w:val="24"/>
                <w:lang w:bidi="ru-RU"/>
              </w:rPr>
            </w:pPr>
            <w:r w:rsidRPr="00797CA3">
              <w:rPr>
                <w:rFonts w:ascii="Times New Roman" w:hAnsi="Times New Roman"/>
                <w:color w:val="000000"/>
                <w:sz w:val="24"/>
                <w:szCs w:val="24"/>
                <w:lang w:bidi="ru-RU"/>
              </w:rPr>
              <w:t xml:space="preserve">организация </w:t>
            </w:r>
            <w:r>
              <w:rPr>
                <w:rFonts w:ascii="Times New Roman" w:hAnsi="Times New Roman"/>
                <w:color w:val="000000"/>
                <w:sz w:val="24"/>
                <w:szCs w:val="24"/>
                <w:lang w:bidi="ru-RU"/>
              </w:rPr>
              <w:t>досуга</w:t>
            </w:r>
            <w:r w:rsidRPr="00797CA3">
              <w:rPr>
                <w:rFonts w:ascii="Times New Roman" w:hAnsi="Times New Roman"/>
                <w:color w:val="000000"/>
                <w:sz w:val="24"/>
                <w:szCs w:val="24"/>
                <w:lang w:bidi="ru-RU"/>
              </w:rPr>
              <w:t xml:space="preserve"> </w:t>
            </w:r>
          </w:p>
        </w:tc>
        <w:tc>
          <w:tcPr>
            <w:tcW w:w="1417" w:type="dxa"/>
            <w:vAlign w:val="center"/>
          </w:tcPr>
          <w:p w14:paraId="317037FD" w14:textId="3A5AA69A" w:rsidR="00551AC2" w:rsidRPr="00797CA3" w:rsidRDefault="00551AC2" w:rsidP="00551AC2">
            <w:pPr>
              <w:widowControl w:val="0"/>
              <w:autoSpaceDE w:val="0"/>
              <w:autoSpaceDN w:val="0"/>
              <w:adjustRightInd w:val="0"/>
              <w:spacing w:after="0" w:line="240" w:lineRule="auto"/>
              <w:jc w:val="center"/>
              <w:rPr>
                <w:rFonts w:ascii="Times New Roman" w:hAnsi="Times New Roman"/>
                <w:color w:val="000000"/>
                <w:sz w:val="24"/>
                <w:szCs w:val="24"/>
                <w:lang w:bidi="ru-RU"/>
              </w:rPr>
            </w:pPr>
            <w:r w:rsidRPr="00797CA3">
              <w:rPr>
                <w:rFonts w:ascii="Times New Roman" w:hAnsi="Times New Roman"/>
                <w:color w:val="000000"/>
                <w:sz w:val="24"/>
                <w:szCs w:val="24"/>
                <w:lang w:bidi="ru-RU"/>
              </w:rPr>
              <w:t>установление зоны не требуется</w:t>
            </w:r>
          </w:p>
        </w:tc>
      </w:tr>
      <w:tr w:rsidR="00551AC2" w:rsidRPr="00797CA3" w14:paraId="7ECC0B65" w14:textId="77777777" w:rsidTr="00572968">
        <w:trPr>
          <w:trHeight w:val="273"/>
        </w:trPr>
        <w:tc>
          <w:tcPr>
            <w:tcW w:w="488" w:type="dxa"/>
            <w:vAlign w:val="center"/>
          </w:tcPr>
          <w:p w14:paraId="0B8E0B6E" w14:textId="7BAD62C6" w:rsidR="00551AC2" w:rsidRDefault="00551AC2" w:rsidP="00551AC2">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w:t>
            </w:r>
          </w:p>
        </w:tc>
        <w:tc>
          <w:tcPr>
            <w:tcW w:w="1355" w:type="dxa"/>
            <w:vAlign w:val="center"/>
          </w:tcPr>
          <w:p w14:paraId="635942D1" w14:textId="5468E7C2" w:rsidR="00551AC2" w:rsidRPr="00572968" w:rsidRDefault="00551AC2" w:rsidP="00551AC2">
            <w:pPr>
              <w:widowControl w:val="0"/>
              <w:autoSpaceDE w:val="0"/>
              <w:autoSpaceDN w:val="0"/>
              <w:adjustRightInd w:val="0"/>
              <w:spacing w:after="0" w:line="240" w:lineRule="auto"/>
              <w:jc w:val="center"/>
              <w:rPr>
                <w:rFonts w:ascii="Times New Roman" w:hAnsi="Times New Roman"/>
                <w:color w:val="000000"/>
                <w:sz w:val="24"/>
                <w:szCs w:val="24"/>
                <w:lang w:bidi="ru-RU"/>
              </w:rPr>
            </w:pPr>
            <w:r w:rsidRPr="00572968">
              <w:rPr>
                <w:rFonts w:ascii="Times New Roman" w:hAnsi="Times New Roman"/>
                <w:color w:val="000000"/>
                <w:sz w:val="24"/>
                <w:szCs w:val="24"/>
                <w:lang w:bidi="ru-RU"/>
              </w:rPr>
              <w:t>Планируемый к р</w:t>
            </w:r>
            <w:r>
              <w:rPr>
                <w:rFonts w:ascii="Times New Roman" w:hAnsi="Times New Roman"/>
                <w:color w:val="000000"/>
                <w:sz w:val="24"/>
                <w:szCs w:val="24"/>
                <w:lang w:bidi="ru-RU"/>
              </w:rPr>
              <w:t>азмещению</w:t>
            </w:r>
          </w:p>
        </w:tc>
        <w:tc>
          <w:tcPr>
            <w:tcW w:w="1985" w:type="dxa"/>
            <w:vAlign w:val="center"/>
          </w:tcPr>
          <w:p w14:paraId="72652D2E" w14:textId="0E5997E6" w:rsidR="00551AC2" w:rsidRPr="00572968" w:rsidRDefault="00551AC2" w:rsidP="00551AC2">
            <w:pPr>
              <w:widowControl w:val="0"/>
              <w:autoSpaceDE w:val="0"/>
              <w:autoSpaceDN w:val="0"/>
              <w:adjustRightInd w:val="0"/>
              <w:spacing w:after="0" w:line="240" w:lineRule="auto"/>
              <w:jc w:val="center"/>
              <w:rPr>
                <w:rFonts w:ascii="Times New Roman" w:hAnsi="Times New Roman"/>
                <w:color w:val="000000"/>
                <w:sz w:val="24"/>
                <w:szCs w:val="24"/>
                <w:lang w:bidi="ru-RU"/>
              </w:rPr>
            </w:pPr>
            <w:r w:rsidRPr="00551AC2">
              <w:rPr>
                <w:rFonts w:ascii="Times New Roman" w:hAnsi="Times New Roman"/>
                <w:color w:val="000000"/>
                <w:sz w:val="24"/>
                <w:szCs w:val="24"/>
                <w:lang w:bidi="ru-RU"/>
              </w:rPr>
              <w:t>Спортивное сооружение</w:t>
            </w:r>
          </w:p>
        </w:tc>
        <w:tc>
          <w:tcPr>
            <w:tcW w:w="1417" w:type="dxa"/>
            <w:vAlign w:val="center"/>
          </w:tcPr>
          <w:p w14:paraId="2E833513" w14:textId="48771FBB" w:rsidR="00551AC2" w:rsidRDefault="00551AC2" w:rsidP="00551AC2">
            <w:pPr>
              <w:pStyle w:val="afffffffffffffffffa"/>
              <w:rPr>
                <w:sz w:val="24"/>
                <w:szCs w:val="24"/>
              </w:rPr>
            </w:pPr>
            <w:r>
              <w:rPr>
                <w:bCs/>
                <w:sz w:val="24"/>
                <w:szCs w:val="24"/>
              </w:rPr>
              <w:t>Площадь - 100 кв.м.</w:t>
            </w:r>
          </w:p>
        </w:tc>
        <w:tc>
          <w:tcPr>
            <w:tcW w:w="1701" w:type="dxa"/>
            <w:vAlign w:val="center"/>
          </w:tcPr>
          <w:p w14:paraId="7A97DB03" w14:textId="2B0581A9" w:rsidR="00551AC2" w:rsidRPr="00551AC2" w:rsidRDefault="00551AC2" w:rsidP="00551AC2">
            <w:pPr>
              <w:widowControl w:val="0"/>
              <w:autoSpaceDE w:val="0"/>
              <w:autoSpaceDN w:val="0"/>
              <w:adjustRightInd w:val="0"/>
              <w:spacing w:after="0" w:line="240" w:lineRule="auto"/>
              <w:jc w:val="center"/>
              <w:rPr>
                <w:rFonts w:ascii="Times New Roman" w:hAnsi="Times New Roman"/>
                <w:bCs/>
                <w:sz w:val="24"/>
                <w:szCs w:val="24"/>
              </w:rPr>
            </w:pPr>
            <w:r w:rsidRPr="00551AC2">
              <w:rPr>
                <w:rFonts w:ascii="Times New Roman" w:hAnsi="Times New Roman"/>
                <w:bCs/>
                <w:sz w:val="24"/>
                <w:szCs w:val="24"/>
              </w:rPr>
              <w:t>край Краснодарский, р-н Усть-Лабинский, х. Александровский</w:t>
            </w:r>
          </w:p>
        </w:tc>
        <w:tc>
          <w:tcPr>
            <w:tcW w:w="1560" w:type="dxa"/>
            <w:vAlign w:val="center"/>
          </w:tcPr>
          <w:p w14:paraId="2EB9FC60" w14:textId="6F4464AD" w:rsidR="00551AC2" w:rsidRPr="00797CA3" w:rsidRDefault="00551AC2" w:rsidP="00551AC2">
            <w:pPr>
              <w:widowControl w:val="0"/>
              <w:autoSpaceDE w:val="0"/>
              <w:autoSpaceDN w:val="0"/>
              <w:adjustRightInd w:val="0"/>
              <w:spacing w:after="0" w:line="240" w:lineRule="auto"/>
              <w:jc w:val="center"/>
              <w:rPr>
                <w:rFonts w:ascii="Times New Roman" w:hAnsi="Times New Roman"/>
                <w:color w:val="000000"/>
                <w:sz w:val="24"/>
                <w:szCs w:val="24"/>
                <w:lang w:bidi="ru-RU"/>
              </w:rPr>
            </w:pPr>
            <w:r w:rsidRPr="00797CA3">
              <w:rPr>
                <w:rFonts w:ascii="Times New Roman" w:hAnsi="Times New Roman"/>
                <w:color w:val="000000"/>
                <w:sz w:val="24"/>
                <w:szCs w:val="24"/>
                <w:lang w:bidi="ru-RU"/>
              </w:rPr>
              <w:t xml:space="preserve">организация </w:t>
            </w:r>
            <w:r>
              <w:rPr>
                <w:rFonts w:ascii="Times New Roman" w:hAnsi="Times New Roman"/>
                <w:color w:val="000000"/>
                <w:sz w:val="24"/>
                <w:szCs w:val="24"/>
                <w:lang w:bidi="ru-RU"/>
              </w:rPr>
              <w:t>досуга</w:t>
            </w:r>
            <w:r w:rsidRPr="00797CA3">
              <w:rPr>
                <w:rFonts w:ascii="Times New Roman" w:hAnsi="Times New Roman"/>
                <w:color w:val="000000"/>
                <w:sz w:val="24"/>
                <w:szCs w:val="24"/>
                <w:lang w:bidi="ru-RU"/>
              </w:rPr>
              <w:t xml:space="preserve"> </w:t>
            </w:r>
          </w:p>
        </w:tc>
        <w:tc>
          <w:tcPr>
            <w:tcW w:w="1417" w:type="dxa"/>
            <w:vAlign w:val="center"/>
          </w:tcPr>
          <w:p w14:paraId="3013B323" w14:textId="2DD741E0" w:rsidR="00551AC2" w:rsidRPr="00797CA3" w:rsidRDefault="00551AC2" w:rsidP="00551AC2">
            <w:pPr>
              <w:widowControl w:val="0"/>
              <w:autoSpaceDE w:val="0"/>
              <w:autoSpaceDN w:val="0"/>
              <w:adjustRightInd w:val="0"/>
              <w:spacing w:after="0" w:line="240" w:lineRule="auto"/>
              <w:jc w:val="center"/>
              <w:rPr>
                <w:rFonts w:ascii="Times New Roman" w:hAnsi="Times New Roman"/>
                <w:color w:val="000000"/>
                <w:sz w:val="24"/>
                <w:szCs w:val="24"/>
                <w:lang w:bidi="ru-RU"/>
              </w:rPr>
            </w:pPr>
            <w:r w:rsidRPr="00797CA3">
              <w:rPr>
                <w:rFonts w:ascii="Times New Roman" w:hAnsi="Times New Roman"/>
                <w:color w:val="000000"/>
                <w:sz w:val="24"/>
                <w:szCs w:val="24"/>
                <w:lang w:bidi="ru-RU"/>
              </w:rPr>
              <w:t>установление зоны не требуется</w:t>
            </w:r>
          </w:p>
        </w:tc>
      </w:tr>
    </w:tbl>
    <w:p w14:paraId="57DE86C6" w14:textId="77777777" w:rsidR="00551AC2" w:rsidRDefault="00551AC2">
      <w:pPr>
        <w:spacing w:after="0" w:line="240" w:lineRule="auto"/>
        <w:rPr>
          <w:rFonts w:ascii="Times New Roman" w:hAnsi="Times New Roman"/>
          <w:b/>
          <w:bCs/>
          <w:kern w:val="32"/>
          <w:sz w:val="28"/>
          <w:szCs w:val="28"/>
          <w:lang w:eastAsia="ar-SA"/>
        </w:rPr>
      </w:pPr>
      <w:bookmarkStart w:id="14" w:name="_Toc475112639"/>
      <w:r>
        <w:rPr>
          <w:bCs/>
          <w:kern w:val="32"/>
          <w:szCs w:val="28"/>
          <w:lang w:eastAsia="ar-SA"/>
        </w:rPr>
        <w:br w:type="page"/>
      </w:r>
    </w:p>
    <w:p w14:paraId="666C8E42" w14:textId="20BEEEDE" w:rsidR="00862081" w:rsidRPr="00103DDE" w:rsidRDefault="00C25FC5" w:rsidP="00163BCD">
      <w:pPr>
        <w:pStyle w:val="17"/>
        <w:widowControl w:val="0"/>
        <w:suppressAutoHyphens/>
        <w:overflowPunct/>
        <w:autoSpaceDE/>
        <w:autoSpaceDN/>
        <w:adjustRightInd/>
        <w:contextualSpacing/>
        <w:textAlignment w:val="auto"/>
        <w:rPr>
          <w:bCs/>
          <w:kern w:val="32"/>
          <w:szCs w:val="28"/>
          <w:lang w:eastAsia="ar-SA"/>
        </w:rPr>
      </w:pPr>
      <w:bookmarkStart w:id="15" w:name="_Toc181622099"/>
      <w:r w:rsidRPr="00103DDE">
        <w:rPr>
          <w:bCs/>
          <w:kern w:val="32"/>
          <w:szCs w:val="28"/>
          <w:lang w:eastAsia="ar-SA"/>
        </w:rPr>
        <w:lastRenderedPageBreak/>
        <w:t xml:space="preserve">Обоснование выбранного варианта размещения объектов местного значения </w:t>
      </w:r>
      <w:r w:rsidR="005D5374" w:rsidRPr="00103DDE">
        <w:rPr>
          <w:bCs/>
          <w:kern w:val="32"/>
          <w:szCs w:val="28"/>
          <w:lang w:eastAsia="ar-SA"/>
        </w:rPr>
        <w:t>сельского</w:t>
      </w:r>
      <w:r w:rsidRPr="00103DDE">
        <w:rPr>
          <w:bCs/>
          <w:kern w:val="32"/>
          <w:szCs w:val="28"/>
          <w:lang w:eastAsia="ar-SA"/>
        </w:rPr>
        <w:t xml:space="preserve"> поселения</w:t>
      </w:r>
      <w:bookmarkEnd w:id="14"/>
      <w:bookmarkEnd w:id="15"/>
    </w:p>
    <w:p w14:paraId="6D9A7502" w14:textId="77777777" w:rsidR="00C25FC5" w:rsidRPr="00103DDE" w:rsidRDefault="00C25FC5" w:rsidP="00163BCD">
      <w:pPr>
        <w:widowControl w:val="0"/>
        <w:tabs>
          <w:tab w:val="left" w:pos="9214"/>
        </w:tabs>
        <w:autoSpaceDE w:val="0"/>
        <w:autoSpaceDN w:val="0"/>
        <w:adjustRightInd w:val="0"/>
        <w:spacing w:after="0"/>
        <w:ind w:firstLine="709"/>
        <w:contextualSpacing/>
        <w:jc w:val="both"/>
        <w:rPr>
          <w:rFonts w:ascii="Times New Roman" w:hAnsi="Times New Roman"/>
          <w:sz w:val="26"/>
          <w:szCs w:val="26"/>
        </w:rPr>
      </w:pPr>
    </w:p>
    <w:p w14:paraId="5987B14E" w14:textId="77777777" w:rsidR="007C4CC2" w:rsidRPr="00103DDE" w:rsidRDefault="007C4CC2" w:rsidP="00163BCD">
      <w:pPr>
        <w:pStyle w:val="17"/>
        <w:widowControl w:val="0"/>
        <w:suppressAutoHyphens/>
        <w:overflowPunct/>
        <w:autoSpaceDE/>
        <w:autoSpaceDN/>
        <w:adjustRightInd/>
        <w:contextualSpacing/>
        <w:textAlignment w:val="auto"/>
        <w:rPr>
          <w:bCs/>
          <w:kern w:val="32"/>
          <w:szCs w:val="28"/>
          <w:lang w:eastAsia="ar-SA"/>
        </w:rPr>
      </w:pPr>
      <w:bookmarkStart w:id="16" w:name="_Toc181622100"/>
      <w:bookmarkStart w:id="17" w:name="_Toc464223885"/>
      <w:r w:rsidRPr="00103DDE">
        <w:rPr>
          <w:bCs/>
          <w:kern w:val="32"/>
          <w:szCs w:val="28"/>
          <w:lang w:eastAsia="ar-SA"/>
        </w:rPr>
        <w:t>2.</w:t>
      </w:r>
      <w:r w:rsidR="00C25FC5" w:rsidRPr="00103DDE">
        <w:rPr>
          <w:bCs/>
          <w:kern w:val="32"/>
          <w:szCs w:val="28"/>
          <w:lang w:eastAsia="ar-SA"/>
        </w:rPr>
        <w:t>1</w:t>
      </w:r>
      <w:r w:rsidRPr="00103DDE">
        <w:rPr>
          <w:bCs/>
          <w:kern w:val="32"/>
          <w:szCs w:val="28"/>
          <w:lang w:eastAsia="ar-SA"/>
        </w:rPr>
        <w:t xml:space="preserve"> Анализ использования территории </w:t>
      </w:r>
      <w:r w:rsidR="005D5374" w:rsidRPr="00103DDE">
        <w:rPr>
          <w:bCs/>
          <w:kern w:val="32"/>
          <w:szCs w:val="28"/>
          <w:lang w:eastAsia="ar-SA"/>
        </w:rPr>
        <w:t>сельского</w:t>
      </w:r>
      <w:r w:rsidR="00C25FC5" w:rsidRPr="00103DDE">
        <w:rPr>
          <w:bCs/>
          <w:kern w:val="32"/>
          <w:szCs w:val="28"/>
          <w:lang w:eastAsia="ar-SA"/>
        </w:rPr>
        <w:t xml:space="preserve"> поселения</w:t>
      </w:r>
      <w:bookmarkEnd w:id="16"/>
    </w:p>
    <w:p w14:paraId="45A9E69C" w14:textId="77777777" w:rsidR="00C87ED8" w:rsidRPr="00103DDE" w:rsidRDefault="00C87ED8" w:rsidP="00163BCD">
      <w:pPr>
        <w:spacing w:after="0"/>
        <w:contextualSpacing/>
        <w:jc w:val="center"/>
        <w:rPr>
          <w:rFonts w:ascii="Times New Roman" w:hAnsi="Times New Roman"/>
          <w:b/>
          <w:sz w:val="28"/>
          <w:szCs w:val="28"/>
        </w:rPr>
      </w:pPr>
    </w:p>
    <w:p w14:paraId="2200D061" w14:textId="77777777" w:rsidR="007C4CC2" w:rsidRPr="00103DDE" w:rsidRDefault="007C4CC2" w:rsidP="00163BCD">
      <w:pPr>
        <w:pStyle w:val="17"/>
        <w:widowControl w:val="0"/>
        <w:suppressAutoHyphens/>
        <w:overflowPunct/>
        <w:autoSpaceDE/>
        <w:autoSpaceDN/>
        <w:adjustRightInd/>
        <w:contextualSpacing/>
        <w:textAlignment w:val="auto"/>
        <w:rPr>
          <w:bCs/>
          <w:kern w:val="32"/>
          <w:szCs w:val="28"/>
          <w:lang w:eastAsia="ar-SA"/>
        </w:rPr>
      </w:pPr>
      <w:bookmarkStart w:id="18" w:name="_Toc181622101"/>
      <w:r w:rsidRPr="00103DDE">
        <w:rPr>
          <w:bCs/>
          <w:kern w:val="32"/>
          <w:szCs w:val="28"/>
          <w:lang w:eastAsia="ar-SA"/>
        </w:rPr>
        <w:t>2.1.</w:t>
      </w:r>
      <w:r w:rsidR="00C25FC5" w:rsidRPr="00103DDE">
        <w:rPr>
          <w:bCs/>
          <w:kern w:val="32"/>
          <w:szCs w:val="28"/>
          <w:lang w:eastAsia="ar-SA"/>
        </w:rPr>
        <w:t>1</w:t>
      </w:r>
      <w:r w:rsidRPr="00103DDE">
        <w:rPr>
          <w:bCs/>
          <w:kern w:val="32"/>
          <w:szCs w:val="28"/>
          <w:lang w:eastAsia="ar-SA"/>
        </w:rPr>
        <w:t xml:space="preserve"> Общая характеристика территории</w:t>
      </w:r>
      <w:bookmarkEnd w:id="18"/>
    </w:p>
    <w:p w14:paraId="1446EDAF" w14:textId="77777777" w:rsidR="00C87ED8" w:rsidRPr="00103DDE" w:rsidRDefault="00C87ED8" w:rsidP="00163BCD">
      <w:pPr>
        <w:spacing w:after="0"/>
        <w:contextualSpacing/>
        <w:jc w:val="center"/>
        <w:rPr>
          <w:rFonts w:ascii="Times New Roman" w:hAnsi="Times New Roman"/>
          <w:b/>
          <w:sz w:val="28"/>
          <w:szCs w:val="28"/>
        </w:rPr>
      </w:pPr>
    </w:p>
    <w:p w14:paraId="00192141" w14:textId="77777777" w:rsidR="007C4CC2" w:rsidRPr="00103DDE" w:rsidRDefault="007C4CC2" w:rsidP="00163BCD">
      <w:pPr>
        <w:pStyle w:val="17"/>
        <w:widowControl w:val="0"/>
        <w:suppressAutoHyphens/>
        <w:overflowPunct/>
        <w:autoSpaceDE/>
        <w:autoSpaceDN/>
        <w:adjustRightInd/>
        <w:contextualSpacing/>
        <w:textAlignment w:val="auto"/>
        <w:rPr>
          <w:bCs/>
          <w:kern w:val="32"/>
          <w:szCs w:val="28"/>
          <w:lang w:eastAsia="ar-SA"/>
        </w:rPr>
      </w:pPr>
      <w:bookmarkStart w:id="19" w:name="_Toc181622102"/>
      <w:r w:rsidRPr="00103DDE">
        <w:rPr>
          <w:bCs/>
          <w:kern w:val="32"/>
          <w:szCs w:val="28"/>
          <w:lang w:eastAsia="ar-SA"/>
        </w:rPr>
        <w:t>2.1.1</w:t>
      </w:r>
      <w:r w:rsidR="00C25FC5" w:rsidRPr="00103DDE">
        <w:rPr>
          <w:bCs/>
          <w:kern w:val="32"/>
          <w:szCs w:val="28"/>
          <w:lang w:eastAsia="ar-SA"/>
        </w:rPr>
        <w:t>.1</w:t>
      </w:r>
      <w:r w:rsidRPr="00103DDE">
        <w:rPr>
          <w:bCs/>
          <w:kern w:val="32"/>
          <w:szCs w:val="28"/>
          <w:lang w:eastAsia="ar-SA"/>
        </w:rPr>
        <w:t xml:space="preserve"> Экономико-географическое положение</w:t>
      </w:r>
      <w:bookmarkEnd w:id="19"/>
    </w:p>
    <w:p w14:paraId="5F1D6373" w14:textId="77777777" w:rsidR="0071612C" w:rsidRPr="00103DDE" w:rsidRDefault="0071612C" w:rsidP="007F790A">
      <w:pPr>
        <w:widowControl w:val="0"/>
        <w:spacing w:after="0"/>
        <w:ind w:firstLine="709"/>
        <w:jc w:val="both"/>
        <w:rPr>
          <w:rFonts w:ascii="Times New Roman" w:hAnsi="Times New Roman"/>
          <w:sz w:val="26"/>
          <w:szCs w:val="26"/>
        </w:rPr>
      </w:pPr>
    </w:p>
    <w:p w14:paraId="090EB430" w14:textId="3F916F95" w:rsidR="00797CA3" w:rsidRDefault="00AF2455" w:rsidP="000324F5">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Александровское</w:t>
      </w:r>
      <w:r w:rsidR="00080250">
        <w:rPr>
          <w:rFonts w:ascii="Times New Roman" w:hAnsi="Times New Roman"/>
          <w:sz w:val="28"/>
          <w:szCs w:val="28"/>
        </w:rPr>
        <w:t xml:space="preserve"> сельское </w:t>
      </w:r>
      <w:r w:rsidR="00797CA3" w:rsidRPr="00797CA3">
        <w:rPr>
          <w:rFonts w:ascii="Times New Roman" w:hAnsi="Times New Roman"/>
          <w:sz w:val="28"/>
          <w:szCs w:val="28"/>
        </w:rPr>
        <w:t xml:space="preserve"> поселение находится в </w:t>
      </w:r>
      <w:r w:rsidR="00580378">
        <w:rPr>
          <w:rFonts w:ascii="Times New Roman" w:hAnsi="Times New Roman"/>
          <w:sz w:val="28"/>
          <w:szCs w:val="28"/>
        </w:rPr>
        <w:t>восточной</w:t>
      </w:r>
      <w:r w:rsidR="00797CA3" w:rsidRPr="00797CA3">
        <w:rPr>
          <w:rFonts w:ascii="Times New Roman" w:hAnsi="Times New Roman"/>
          <w:sz w:val="28"/>
          <w:szCs w:val="28"/>
        </w:rPr>
        <w:t xml:space="preserve"> части муниципального образования Усть-Лабинский район и граничит на </w:t>
      </w:r>
      <w:r w:rsidR="00163BCD">
        <w:rPr>
          <w:rFonts w:ascii="Times New Roman" w:hAnsi="Times New Roman"/>
          <w:sz w:val="28"/>
          <w:szCs w:val="28"/>
        </w:rPr>
        <w:t>западе</w:t>
      </w:r>
      <w:r w:rsidR="00551AC2">
        <w:rPr>
          <w:rFonts w:ascii="Times New Roman" w:hAnsi="Times New Roman"/>
          <w:sz w:val="28"/>
          <w:szCs w:val="28"/>
        </w:rPr>
        <w:t xml:space="preserve"> и юге</w:t>
      </w:r>
      <w:r w:rsidR="00797CA3" w:rsidRPr="00797CA3">
        <w:rPr>
          <w:rFonts w:ascii="Times New Roman" w:hAnsi="Times New Roman"/>
          <w:sz w:val="28"/>
          <w:szCs w:val="28"/>
        </w:rPr>
        <w:t xml:space="preserve"> − с </w:t>
      </w:r>
      <w:r w:rsidR="00551AC2">
        <w:rPr>
          <w:rFonts w:ascii="Times New Roman" w:hAnsi="Times New Roman"/>
          <w:sz w:val="28"/>
          <w:szCs w:val="28"/>
        </w:rPr>
        <w:t>Братским</w:t>
      </w:r>
      <w:r w:rsidR="00797CA3" w:rsidRPr="00797CA3">
        <w:rPr>
          <w:rFonts w:ascii="Times New Roman" w:hAnsi="Times New Roman"/>
          <w:sz w:val="28"/>
          <w:szCs w:val="28"/>
        </w:rPr>
        <w:t xml:space="preserve"> сельским поселением, на востоке – с </w:t>
      </w:r>
      <w:r w:rsidR="00551AC2">
        <w:rPr>
          <w:rFonts w:ascii="Times New Roman" w:hAnsi="Times New Roman"/>
          <w:sz w:val="28"/>
          <w:szCs w:val="28"/>
        </w:rPr>
        <w:t>Марьинским и Алексее-Тенгинским</w:t>
      </w:r>
      <w:r w:rsidR="00580378">
        <w:rPr>
          <w:rFonts w:ascii="Times New Roman" w:hAnsi="Times New Roman"/>
          <w:sz w:val="28"/>
          <w:szCs w:val="28"/>
        </w:rPr>
        <w:t xml:space="preserve"> сельским</w:t>
      </w:r>
      <w:r w:rsidR="00551AC2">
        <w:rPr>
          <w:rFonts w:ascii="Times New Roman" w:hAnsi="Times New Roman"/>
          <w:sz w:val="28"/>
          <w:szCs w:val="28"/>
        </w:rPr>
        <w:t>и</w:t>
      </w:r>
      <w:r w:rsidR="00580378">
        <w:rPr>
          <w:rFonts w:ascii="Times New Roman" w:hAnsi="Times New Roman"/>
          <w:sz w:val="28"/>
          <w:szCs w:val="28"/>
        </w:rPr>
        <w:t xml:space="preserve"> поселени</w:t>
      </w:r>
      <w:r w:rsidR="00551AC2">
        <w:rPr>
          <w:rFonts w:ascii="Times New Roman" w:hAnsi="Times New Roman"/>
          <w:sz w:val="28"/>
          <w:szCs w:val="28"/>
        </w:rPr>
        <w:t>ями</w:t>
      </w:r>
      <w:r w:rsidR="00580378">
        <w:rPr>
          <w:rFonts w:ascii="Times New Roman" w:hAnsi="Times New Roman"/>
          <w:sz w:val="28"/>
          <w:szCs w:val="28"/>
        </w:rPr>
        <w:t xml:space="preserve"> </w:t>
      </w:r>
      <w:r w:rsidR="00551AC2">
        <w:rPr>
          <w:rFonts w:ascii="Times New Roman" w:hAnsi="Times New Roman"/>
          <w:sz w:val="28"/>
          <w:szCs w:val="28"/>
        </w:rPr>
        <w:t>Тбилисского</w:t>
      </w:r>
      <w:r w:rsidR="00580378">
        <w:rPr>
          <w:rFonts w:ascii="Times New Roman" w:hAnsi="Times New Roman"/>
          <w:sz w:val="28"/>
          <w:szCs w:val="28"/>
        </w:rPr>
        <w:t xml:space="preserve"> района</w:t>
      </w:r>
      <w:r w:rsidR="00797CA3" w:rsidRPr="00797CA3">
        <w:rPr>
          <w:rFonts w:ascii="Times New Roman" w:hAnsi="Times New Roman"/>
          <w:sz w:val="28"/>
          <w:szCs w:val="28"/>
        </w:rPr>
        <w:t xml:space="preserve">, на юге − с </w:t>
      </w:r>
      <w:r w:rsidR="00580378">
        <w:rPr>
          <w:rFonts w:ascii="Times New Roman" w:hAnsi="Times New Roman"/>
          <w:sz w:val="28"/>
          <w:szCs w:val="28"/>
        </w:rPr>
        <w:t>республикой Адыгеей</w:t>
      </w:r>
      <w:r w:rsidR="00572968">
        <w:rPr>
          <w:rFonts w:ascii="Times New Roman" w:hAnsi="Times New Roman"/>
          <w:sz w:val="28"/>
          <w:szCs w:val="28"/>
        </w:rPr>
        <w:t xml:space="preserve">, на севере – с </w:t>
      </w:r>
      <w:r w:rsidR="00551AC2">
        <w:rPr>
          <w:rFonts w:ascii="Times New Roman" w:hAnsi="Times New Roman"/>
          <w:sz w:val="28"/>
          <w:szCs w:val="28"/>
        </w:rPr>
        <w:t>Ладожским</w:t>
      </w:r>
      <w:r w:rsidR="00572968">
        <w:rPr>
          <w:rFonts w:ascii="Times New Roman" w:hAnsi="Times New Roman"/>
          <w:sz w:val="28"/>
          <w:szCs w:val="28"/>
        </w:rPr>
        <w:t xml:space="preserve"> сельским по</w:t>
      </w:r>
      <w:r w:rsidR="00580378">
        <w:rPr>
          <w:rFonts w:ascii="Times New Roman" w:hAnsi="Times New Roman"/>
          <w:sz w:val="28"/>
          <w:szCs w:val="28"/>
        </w:rPr>
        <w:t>с</w:t>
      </w:r>
      <w:r w:rsidR="00572968">
        <w:rPr>
          <w:rFonts w:ascii="Times New Roman" w:hAnsi="Times New Roman"/>
          <w:sz w:val="28"/>
          <w:szCs w:val="28"/>
        </w:rPr>
        <w:t>елени</w:t>
      </w:r>
      <w:r w:rsidR="00551AC2">
        <w:rPr>
          <w:rFonts w:ascii="Times New Roman" w:hAnsi="Times New Roman"/>
          <w:sz w:val="28"/>
          <w:szCs w:val="28"/>
        </w:rPr>
        <w:t>е</w:t>
      </w:r>
      <w:r w:rsidR="00572968">
        <w:rPr>
          <w:rFonts w:ascii="Times New Roman" w:hAnsi="Times New Roman"/>
          <w:sz w:val="28"/>
          <w:szCs w:val="28"/>
        </w:rPr>
        <w:t>м</w:t>
      </w:r>
      <w:r w:rsidR="00580378">
        <w:rPr>
          <w:rFonts w:ascii="Times New Roman" w:hAnsi="Times New Roman"/>
          <w:sz w:val="28"/>
          <w:szCs w:val="28"/>
        </w:rPr>
        <w:t>.</w:t>
      </w:r>
    </w:p>
    <w:p w14:paraId="55EEFFB7" w14:textId="1A25A51F" w:rsidR="000324F5" w:rsidRPr="00103DDE" w:rsidRDefault="000324F5" w:rsidP="000324F5">
      <w:pPr>
        <w:widowControl w:val="0"/>
        <w:spacing w:after="0" w:line="240" w:lineRule="auto"/>
        <w:ind w:firstLine="709"/>
        <w:jc w:val="both"/>
        <w:rPr>
          <w:rFonts w:ascii="Times New Roman" w:hAnsi="Times New Roman"/>
          <w:sz w:val="28"/>
          <w:szCs w:val="28"/>
        </w:rPr>
      </w:pPr>
      <w:r w:rsidRPr="00103DDE">
        <w:rPr>
          <w:rFonts w:ascii="Times New Roman" w:hAnsi="Times New Roman"/>
          <w:sz w:val="28"/>
          <w:szCs w:val="28"/>
        </w:rPr>
        <w:t>Границы сельского поселения установлены Законом Краснодарского края от 7 июня 2004 г. № 727-КЗ «Об установлении границ Муниципального образования Усть-Лабинский район, наделении его статусом муниципального района, образовании в его составе муниципальных образований – городского и сельских поселений – и установлении их границ» (в ред. Законов Краснодарского края от 29.04.2008 N 1472-КЗ, от 03.06.2009 N 1756-КЗ, от 28.07.2010 N 2053-КЗ, от 29.05.2014 N 2982-КЗ</w:t>
      </w:r>
      <w:r w:rsidR="00797CA3">
        <w:rPr>
          <w:rFonts w:ascii="Times New Roman" w:hAnsi="Times New Roman"/>
          <w:sz w:val="28"/>
          <w:szCs w:val="28"/>
        </w:rPr>
        <w:t xml:space="preserve">, от </w:t>
      </w:r>
      <w:r w:rsidR="00797CA3" w:rsidRPr="00797CA3">
        <w:rPr>
          <w:rFonts w:ascii="Times New Roman" w:hAnsi="Times New Roman"/>
          <w:sz w:val="28"/>
          <w:szCs w:val="28"/>
        </w:rPr>
        <w:t>26.07.2019 N 4089-КЗ</w:t>
      </w:r>
      <w:r w:rsidR="00797CA3">
        <w:rPr>
          <w:rFonts w:ascii="Times New Roman" w:hAnsi="Times New Roman"/>
          <w:sz w:val="28"/>
          <w:szCs w:val="28"/>
        </w:rPr>
        <w:t xml:space="preserve"> </w:t>
      </w:r>
      <w:r w:rsidRPr="00103DDE">
        <w:rPr>
          <w:rFonts w:ascii="Times New Roman" w:hAnsi="Times New Roman"/>
          <w:sz w:val="28"/>
          <w:szCs w:val="28"/>
        </w:rPr>
        <w:t>).</w:t>
      </w:r>
    </w:p>
    <w:p w14:paraId="4CD4F42F" w14:textId="3024C6C3" w:rsidR="000324F5" w:rsidRPr="00103DDE" w:rsidRDefault="000324F5" w:rsidP="000324F5">
      <w:pPr>
        <w:widowControl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На основании вышеуказанного закона </w:t>
      </w:r>
      <w:r w:rsidR="00AF2455">
        <w:rPr>
          <w:rFonts w:ascii="Times New Roman" w:hAnsi="Times New Roman"/>
          <w:sz w:val="28"/>
          <w:szCs w:val="28"/>
        </w:rPr>
        <w:t>Александровское</w:t>
      </w:r>
      <w:r w:rsidR="00080250">
        <w:rPr>
          <w:rFonts w:ascii="Times New Roman" w:hAnsi="Times New Roman"/>
          <w:sz w:val="28"/>
          <w:szCs w:val="28"/>
        </w:rPr>
        <w:t xml:space="preserve"> сельское</w:t>
      </w:r>
      <w:r w:rsidR="00580378">
        <w:rPr>
          <w:rFonts w:ascii="Times New Roman" w:hAnsi="Times New Roman"/>
          <w:sz w:val="28"/>
          <w:szCs w:val="28"/>
        </w:rPr>
        <w:t xml:space="preserve"> </w:t>
      </w:r>
      <w:r w:rsidRPr="00103DDE">
        <w:rPr>
          <w:rFonts w:ascii="Times New Roman" w:hAnsi="Times New Roman"/>
          <w:sz w:val="28"/>
          <w:szCs w:val="28"/>
        </w:rPr>
        <w:t>поселение наделено статусом муниципального образования.</w:t>
      </w:r>
    </w:p>
    <w:p w14:paraId="20A88DB6" w14:textId="619C15D3" w:rsidR="000324F5" w:rsidRPr="00103DDE" w:rsidRDefault="00AF2455" w:rsidP="000324F5">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Хутор Александровский</w:t>
      </w:r>
      <w:r w:rsidR="00580378">
        <w:rPr>
          <w:rFonts w:ascii="Times New Roman" w:hAnsi="Times New Roman"/>
          <w:sz w:val="28"/>
          <w:szCs w:val="28"/>
        </w:rPr>
        <w:t xml:space="preserve"> </w:t>
      </w:r>
      <w:r w:rsidR="000324F5" w:rsidRPr="00103DDE">
        <w:rPr>
          <w:rFonts w:ascii="Times New Roman" w:hAnsi="Times New Roman"/>
          <w:sz w:val="28"/>
          <w:szCs w:val="28"/>
        </w:rPr>
        <w:t xml:space="preserve">размещен в </w:t>
      </w:r>
      <w:r w:rsidR="00580378">
        <w:rPr>
          <w:rFonts w:ascii="Times New Roman" w:hAnsi="Times New Roman"/>
          <w:sz w:val="28"/>
          <w:szCs w:val="28"/>
        </w:rPr>
        <w:t>ю</w:t>
      </w:r>
      <w:r w:rsidR="00551AC2">
        <w:rPr>
          <w:rFonts w:ascii="Times New Roman" w:hAnsi="Times New Roman"/>
          <w:sz w:val="28"/>
          <w:szCs w:val="28"/>
        </w:rPr>
        <w:t>го-восточной</w:t>
      </w:r>
      <w:r w:rsidR="000324F5" w:rsidRPr="00103DDE">
        <w:rPr>
          <w:rFonts w:ascii="Times New Roman" w:hAnsi="Times New Roman"/>
          <w:sz w:val="28"/>
          <w:szCs w:val="28"/>
        </w:rPr>
        <w:t xml:space="preserve"> части </w:t>
      </w:r>
      <w:r>
        <w:rPr>
          <w:rFonts w:ascii="Times New Roman" w:hAnsi="Times New Roman"/>
          <w:sz w:val="28"/>
          <w:szCs w:val="28"/>
        </w:rPr>
        <w:t>Александровского</w:t>
      </w:r>
      <w:r w:rsidR="00080250">
        <w:rPr>
          <w:rFonts w:ascii="Times New Roman" w:hAnsi="Times New Roman"/>
          <w:sz w:val="28"/>
          <w:szCs w:val="28"/>
        </w:rPr>
        <w:t xml:space="preserve"> сельского </w:t>
      </w:r>
      <w:r w:rsidR="00797CA3">
        <w:rPr>
          <w:rFonts w:ascii="Times New Roman" w:hAnsi="Times New Roman"/>
          <w:sz w:val="28"/>
          <w:szCs w:val="28"/>
        </w:rPr>
        <w:t>поселения</w:t>
      </w:r>
      <w:r w:rsidR="000324F5" w:rsidRPr="00103DDE">
        <w:rPr>
          <w:rFonts w:ascii="Times New Roman" w:hAnsi="Times New Roman"/>
          <w:sz w:val="28"/>
          <w:szCs w:val="28"/>
        </w:rPr>
        <w:t xml:space="preserve">, и в </w:t>
      </w:r>
      <w:r w:rsidR="004822B2">
        <w:rPr>
          <w:rFonts w:ascii="Times New Roman" w:hAnsi="Times New Roman"/>
          <w:sz w:val="28"/>
          <w:szCs w:val="28"/>
        </w:rPr>
        <w:t>50</w:t>
      </w:r>
      <w:r w:rsidR="000324F5" w:rsidRPr="00103DDE">
        <w:rPr>
          <w:rFonts w:ascii="Times New Roman" w:hAnsi="Times New Roman"/>
          <w:sz w:val="28"/>
          <w:szCs w:val="28"/>
        </w:rPr>
        <w:t xml:space="preserve"> км от города Усть-Лабинск, является административным</w:t>
      </w:r>
      <w:r w:rsidR="00551AC2">
        <w:rPr>
          <w:rFonts w:ascii="Times New Roman" w:hAnsi="Times New Roman"/>
          <w:sz w:val="28"/>
          <w:szCs w:val="28"/>
        </w:rPr>
        <w:t>, помимо него в поселении имеются ещё 7 населённый пунктов: х. Пятихатский, х. Финогеновский, х. Согласный, Семёновка, х. Новониколаевка, х. Красный, х. Нееленский.</w:t>
      </w:r>
    </w:p>
    <w:p w14:paraId="7D514266" w14:textId="21A6D443" w:rsidR="00E55AD5" w:rsidRDefault="00E55AD5" w:rsidP="00E55AD5">
      <w:pPr>
        <w:pStyle w:val="af5"/>
        <w:spacing w:after="0" w:line="240" w:lineRule="auto"/>
        <w:ind w:left="0" w:firstLine="709"/>
        <w:jc w:val="both"/>
        <w:rPr>
          <w:rFonts w:ascii="Times New Roman" w:hAnsi="Times New Roman"/>
          <w:sz w:val="28"/>
          <w:szCs w:val="28"/>
        </w:rPr>
      </w:pPr>
      <w:r w:rsidRPr="00B36AF1">
        <w:rPr>
          <w:rFonts w:ascii="Times New Roman" w:hAnsi="Times New Roman"/>
          <w:sz w:val="28"/>
          <w:szCs w:val="28"/>
        </w:rPr>
        <w:t>Численность населения по состоянию на 01.01.20</w:t>
      </w:r>
      <w:r>
        <w:rPr>
          <w:rFonts w:ascii="Times New Roman" w:hAnsi="Times New Roman"/>
          <w:sz w:val="28"/>
          <w:szCs w:val="28"/>
        </w:rPr>
        <w:t>2</w:t>
      </w:r>
      <w:r w:rsidR="00551AC2">
        <w:rPr>
          <w:rFonts w:ascii="Times New Roman" w:hAnsi="Times New Roman"/>
          <w:sz w:val="28"/>
          <w:szCs w:val="28"/>
        </w:rPr>
        <w:t>3</w:t>
      </w:r>
      <w:r w:rsidRPr="00B36AF1">
        <w:rPr>
          <w:rFonts w:ascii="Times New Roman" w:hAnsi="Times New Roman"/>
          <w:sz w:val="28"/>
          <w:szCs w:val="28"/>
        </w:rPr>
        <w:t xml:space="preserve"> г. составляет </w:t>
      </w:r>
      <w:r w:rsidR="00551AC2">
        <w:rPr>
          <w:rFonts w:ascii="Times New Roman" w:hAnsi="Times New Roman"/>
          <w:sz w:val="28"/>
          <w:szCs w:val="28"/>
        </w:rPr>
        <w:t>3588</w:t>
      </w:r>
      <w:r w:rsidRPr="00B36AF1">
        <w:rPr>
          <w:rFonts w:ascii="Times New Roman" w:hAnsi="Times New Roman"/>
          <w:sz w:val="28"/>
          <w:szCs w:val="28"/>
        </w:rPr>
        <w:t xml:space="preserve"> человек, что составляет </w:t>
      </w:r>
      <w:r w:rsidR="00AA2BFF">
        <w:rPr>
          <w:rFonts w:ascii="Times New Roman" w:hAnsi="Times New Roman"/>
          <w:sz w:val="28"/>
          <w:szCs w:val="28"/>
        </w:rPr>
        <w:t>3</w:t>
      </w:r>
      <w:r w:rsidRPr="00B36AF1">
        <w:rPr>
          <w:rFonts w:ascii="Times New Roman" w:hAnsi="Times New Roman"/>
          <w:sz w:val="28"/>
          <w:szCs w:val="28"/>
        </w:rPr>
        <w:t>,</w:t>
      </w:r>
      <w:r w:rsidR="00AA2BFF">
        <w:rPr>
          <w:rFonts w:ascii="Times New Roman" w:hAnsi="Times New Roman"/>
          <w:sz w:val="28"/>
          <w:szCs w:val="28"/>
        </w:rPr>
        <w:t>56</w:t>
      </w:r>
      <w:r w:rsidRPr="00B36AF1">
        <w:rPr>
          <w:rFonts w:ascii="Times New Roman" w:hAnsi="Times New Roman"/>
          <w:sz w:val="28"/>
          <w:szCs w:val="28"/>
        </w:rPr>
        <w:t xml:space="preserve"> % от общей численности населения района. Площадь поселения составляет </w:t>
      </w:r>
      <w:r w:rsidR="00AA2BFF">
        <w:rPr>
          <w:rFonts w:ascii="Times New Roman" w:hAnsi="Times New Roman"/>
          <w:sz w:val="28"/>
          <w:szCs w:val="28"/>
        </w:rPr>
        <w:t>117</w:t>
      </w:r>
      <w:r w:rsidRPr="00B36AF1">
        <w:rPr>
          <w:rFonts w:ascii="Times New Roman" w:hAnsi="Times New Roman"/>
          <w:sz w:val="28"/>
          <w:szCs w:val="28"/>
        </w:rPr>
        <w:t>,</w:t>
      </w:r>
      <w:r w:rsidR="00AA2BFF">
        <w:rPr>
          <w:rFonts w:ascii="Times New Roman" w:hAnsi="Times New Roman"/>
          <w:sz w:val="28"/>
          <w:szCs w:val="28"/>
        </w:rPr>
        <w:t>1</w:t>
      </w:r>
      <w:r w:rsidR="00580378">
        <w:rPr>
          <w:rFonts w:ascii="Times New Roman" w:hAnsi="Times New Roman"/>
          <w:sz w:val="28"/>
          <w:szCs w:val="28"/>
        </w:rPr>
        <w:t>4</w:t>
      </w:r>
      <w:r w:rsidRPr="00B36AF1">
        <w:rPr>
          <w:rFonts w:ascii="Times New Roman" w:hAnsi="Times New Roman"/>
          <w:sz w:val="28"/>
          <w:szCs w:val="28"/>
        </w:rPr>
        <w:t xml:space="preserve"> км</w:t>
      </w:r>
      <w:r w:rsidRPr="00E55AD5">
        <w:rPr>
          <w:rFonts w:ascii="Times New Roman" w:hAnsi="Times New Roman"/>
          <w:sz w:val="28"/>
          <w:szCs w:val="28"/>
          <w:vertAlign w:val="superscript"/>
        </w:rPr>
        <w:t>2</w:t>
      </w:r>
      <w:r w:rsidRPr="00B36AF1">
        <w:rPr>
          <w:rFonts w:ascii="Times New Roman" w:hAnsi="Times New Roman"/>
          <w:sz w:val="28"/>
          <w:szCs w:val="28"/>
        </w:rPr>
        <w:t xml:space="preserve">, плотность населения </w:t>
      </w:r>
      <w:r w:rsidR="00580378">
        <w:rPr>
          <w:rFonts w:ascii="Times New Roman" w:hAnsi="Times New Roman"/>
          <w:sz w:val="28"/>
          <w:szCs w:val="28"/>
        </w:rPr>
        <w:t>3</w:t>
      </w:r>
      <w:r w:rsidR="00AA2BFF">
        <w:rPr>
          <w:rFonts w:ascii="Times New Roman" w:hAnsi="Times New Roman"/>
          <w:sz w:val="28"/>
          <w:szCs w:val="28"/>
        </w:rPr>
        <w:t>1</w:t>
      </w:r>
      <w:r w:rsidRPr="00B36AF1">
        <w:rPr>
          <w:rFonts w:ascii="Times New Roman" w:hAnsi="Times New Roman"/>
          <w:sz w:val="28"/>
          <w:szCs w:val="28"/>
        </w:rPr>
        <w:t xml:space="preserve"> чел./км2.</w:t>
      </w:r>
    </w:p>
    <w:p w14:paraId="316D479B" w14:textId="57D08A1F" w:rsidR="000324F5" w:rsidRPr="00103DDE" w:rsidRDefault="000324F5" w:rsidP="00580378">
      <w:pPr>
        <w:widowControl w:val="0"/>
        <w:spacing w:after="0" w:line="240" w:lineRule="auto"/>
        <w:ind w:firstLine="709"/>
        <w:jc w:val="both"/>
        <w:rPr>
          <w:rFonts w:ascii="Times New Roman" w:hAnsi="Times New Roman"/>
          <w:sz w:val="28"/>
          <w:szCs w:val="28"/>
        </w:rPr>
      </w:pPr>
      <w:r w:rsidRPr="00103DDE">
        <w:rPr>
          <w:rFonts w:ascii="Times New Roman" w:hAnsi="Times New Roman"/>
          <w:sz w:val="28"/>
          <w:szCs w:val="28"/>
        </w:rPr>
        <w:t>Транспортная связь с населенными пунктами района и края осуществляется по автомобильн</w:t>
      </w:r>
      <w:r w:rsidR="00102341">
        <w:rPr>
          <w:rFonts w:ascii="Times New Roman" w:hAnsi="Times New Roman"/>
          <w:sz w:val="28"/>
          <w:szCs w:val="28"/>
        </w:rPr>
        <w:t>ым</w:t>
      </w:r>
      <w:r w:rsidRPr="00103DDE">
        <w:rPr>
          <w:rFonts w:ascii="Times New Roman" w:hAnsi="Times New Roman"/>
          <w:sz w:val="28"/>
          <w:szCs w:val="28"/>
        </w:rPr>
        <w:t xml:space="preserve"> дорог</w:t>
      </w:r>
      <w:r w:rsidR="00102341">
        <w:rPr>
          <w:rFonts w:ascii="Times New Roman" w:hAnsi="Times New Roman"/>
          <w:sz w:val="28"/>
          <w:szCs w:val="28"/>
        </w:rPr>
        <w:t>ам</w:t>
      </w:r>
      <w:r w:rsidRPr="00103DDE">
        <w:rPr>
          <w:rFonts w:ascii="Times New Roman" w:hAnsi="Times New Roman"/>
          <w:sz w:val="28"/>
          <w:szCs w:val="28"/>
        </w:rPr>
        <w:t xml:space="preserve"> регионального или межмуниципального значения</w:t>
      </w:r>
      <w:r w:rsidR="00580378">
        <w:rPr>
          <w:rFonts w:ascii="Times New Roman" w:hAnsi="Times New Roman"/>
          <w:sz w:val="28"/>
          <w:szCs w:val="28"/>
        </w:rPr>
        <w:t xml:space="preserve"> «</w:t>
      </w:r>
      <w:r w:rsidR="00AA2BFF" w:rsidRPr="00AA2BFF">
        <w:rPr>
          <w:rFonts w:ascii="Times New Roman" w:hAnsi="Times New Roman"/>
          <w:sz w:val="28"/>
          <w:szCs w:val="28"/>
        </w:rPr>
        <w:t>Автодорога х. Нееленский – х. Семеновка</w:t>
      </w:r>
      <w:r w:rsidR="00580378">
        <w:rPr>
          <w:rFonts w:ascii="Times New Roman" w:hAnsi="Times New Roman"/>
          <w:sz w:val="28"/>
          <w:szCs w:val="28"/>
        </w:rPr>
        <w:t>»,</w:t>
      </w:r>
      <w:r w:rsidRPr="00103DDE">
        <w:rPr>
          <w:rFonts w:ascii="Times New Roman" w:hAnsi="Times New Roman"/>
          <w:sz w:val="28"/>
          <w:szCs w:val="28"/>
        </w:rPr>
        <w:t xml:space="preserve"> </w:t>
      </w:r>
      <w:r w:rsidR="00A170C8">
        <w:rPr>
          <w:rFonts w:ascii="Times New Roman" w:hAnsi="Times New Roman"/>
          <w:sz w:val="28"/>
          <w:szCs w:val="28"/>
        </w:rPr>
        <w:t>«</w:t>
      </w:r>
      <w:r w:rsidR="00AA2BFF" w:rsidRPr="00AA2BFF">
        <w:rPr>
          <w:rFonts w:ascii="Times New Roman" w:hAnsi="Times New Roman"/>
          <w:sz w:val="28"/>
          <w:szCs w:val="28"/>
        </w:rPr>
        <w:t xml:space="preserve">Автодорога Ст-ца Ладожская – ст-ца </w:t>
      </w:r>
      <w:r w:rsidR="0051639C" w:rsidRPr="0051639C">
        <w:rPr>
          <w:rFonts w:ascii="Times New Roman" w:hAnsi="Times New Roman"/>
          <w:sz w:val="28"/>
          <w:szCs w:val="28"/>
        </w:rPr>
        <w:t>Алексее-Тенгинская</w:t>
      </w:r>
      <w:r w:rsidR="00A170C8">
        <w:rPr>
          <w:rFonts w:ascii="Times New Roman" w:hAnsi="Times New Roman"/>
          <w:sz w:val="28"/>
          <w:szCs w:val="28"/>
        </w:rPr>
        <w:t>»</w:t>
      </w:r>
      <w:r w:rsidR="00AA2BFF">
        <w:rPr>
          <w:rFonts w:ascii="Times New Roman" w:hAnsi="Times New Roman"/>
          <w:sz w:val="28"/>
          <w:szCs w:val="28"/>
        </w:rPr>
        <w:t>, «</w:t>
      </w:r>
      <w:r w:rsidR="00AA2BFF" w:rsidRPr="00AA2BFF">
        <w:rPr>
          <w:rFonts w:ascii="Times New Roman" w:hAnsi="Times New Roman"/>
          <w:sz w:val="28"/>
          <w:szCs w:val="28"/>
        </w:rPr>
        <w:t>Автодорога х. Неелинский – с. Шереметьевское</w:t>
      </w:r>
      <w:r w:rsidR="00AA2BFF">
        <w:rPr>
          <w:rFonts w:ascii="Times New Roman" w:hAnsi="Times New Roman"/>
          <w:sz w:val="28"/>
          <w:szCs w:val="28"/>
        </w:rPr>
        <w:t>», «</w:t>
      </w:r>
      <w:r w:rsidR="00AA2BFF" w:rsidRPr="00AA2BFF">
        <w:rPr>
          <w:rFonts w:ascii="Times New Roman" w:hAnsi="Times New Roman"/>
          <w:sz w:val="28"/>
          <w:szCs w:val="28"/>
        </w:rPr>
        <w:t>Автодорога Подъезд к х. Александровский</w:t>
      </w:r>
      <w:r w:rsidR="00AA2BFF">
        <w:rPr>
          <w:rFonts w:ascii="Times New Roman" w:hAnsi="Times New Roman"/>
          <w:sz w:val="28"/>
          <w:szCs w:val="28"/>
        </w:rPr>
        <w:t>»</w:t>
      </w:r>
      <w:r w:rsidR="00491157">
        <w:rPr>
          <w:rFonts w:ascii="Times New Roman" w:hAnsi="Times New Roman"/>
          <w:sz w:val="28"/>
          <w:szCs w:val="28"/>
        </w:rPr>
        <w:t xml:space="preserve">, </w:t>
      </w:r>
      <w:r w:rsidR="00491157" w:rsidRPr="00491157">
        <w:rPr>
          <w:rFonts w:ascii="Times New Roman" w:hAnsi="Times New Roman"/>
          <w:sz w:val="28"/>
          <w:szCs w:val="28"/>
        </w:rPr>
        <w:t>«Автодорога Подъезд к х. Пятихатский»</w:t>
      </w:r>
      <w:r w:rsidR="00491157">
        <w:rPr>
          <w:rFonts w:ascii="Times New Roman" w:hAnsi="Times New Roman"/>
          <w:sz w:val="28"/>
          <w:szCs w:val="28"/>
        </w:rPr>
        <w:t>.</w:t>
      </w:r>
    </w:p>
    <w:p w14:paraId="4860C539" w14:textId="7800C6A1" w:rsidR="00D77DFD" w:rsidRPr="00103DDE" w:rsidRDefault="000324F5" w:rsidP="000324F5">
      <w:pPr>
        <w:widowControl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Основу экономического потенциала муниципального образования составляют сельскохозяйственный комплекс. Основным приложением труда трудоспособного населения </w:t>
      </w:r>
      <w:r w:rsidR="004822B2">
        <w:rPr>
          <w:rFonts w:ascii="Times New Roman" w:hAnsi="Times New Roman"/>
          <w:sz w:val="28"/>
          <w:szCs w:val="28"/>
        </w:rPr>
        <w:t>хутора</w:t>
      </w:r>
      <w:r w:rsidRPr="00103DDE">
        <w:rPr>
          <w:rFonts w:ascii="Times New Roman" w:hAnsi="Times New Roman"/>
          <w:sz w:val="28"/>
          <w:szCs w:val="28"/>
        </w:rPr>
        <w:t xml:space="preserve"> является </w:t>
      </w:r>
      <w:r w:rsidR="002D00E8">
        <w:rPr>
          <w:rFonts w:ascii="Times New Roman" w:hAnsi="Times New Roman"/>
          <w:sz w:val="28"/>
          <w:szCs w:val="28"/>
        </w:rPr>
        <w:t xml:space="preserve">сельскохозяйственная и коммерческая </w:t>
      </w:r>
      <w:r w:rsidRPr="00103DDE">
        <w:rPr>
          <w:rFonts w:ascii="Times New Roman" w:hAnsi="Times New Roman"/>
          <w:sz w:val="28"/>
          <w:szCs w:val="28"/>
        </w:rPr>
        <w:t>деятельность</w:t>
      </w:r>
      <w:r w:rsidR="002D00E8">
        <w:rPr>
          <w:rFonts w:ascii="Times New Roman" w:hAnsi="Times New Roman"/>
          <w:sz w:val="28"/>
          <w:szCs w:val="28"/>
        </w:rPr>
        <w:t>,</w:t>
      </w:r>
      <w:r w:rsidRPr="00103DDE">
        <w:rPr>
          <w:rFonts w:ascii="Times New Roman" w:hAnsi="Times New Roman"/>
          <w:sz w:val="28"/>
          <w:szCs w:val="28"/>
        </w:rPr>
        <w:t xml:space="preserve"> где занято более половины трудоспособного населения.</w:t>
      </w:r>
    </w:p>
    <w:p w14:paraId="5ED1B18A" w14:textId="77777777" w:rsidR="0041558A" w:rsidRPr="00103DDE" w:rsidRDefault="0041558A" w:rsidP="006211A2">
      <w:pPr>
        <w:widowControl w:val="0"/>
        <w:spacing w:after="0" w:line="240" w:lineRule="auto"/>
        <w:ind w:firstLine="709"/>
        <w:jc w:val="both"/>
        <w:rPr>
          <w:rFonts w:ascii="Times New Roman" w:hAnsi="Times New Roman"/>
          <w:sz w:val="28"/>
          <w:szCs w:val="28"/>
        </w:rPr>
      </w:pPr>
    </w:p>
    <w:p w14:paraId="2D94E130" w14:textId="2BAEBCF0" w:rsidR="006971E7" w:rsidRPr="00AA2BFF" w:rsidRDefault="006971E7" w:rsidP="00AA2BFF">
      <w:pPr>
        <w:pStyle w:val="S5"/>
        <w:rPr>
          <w:rFonts w:ascii="Times New Roman" w:hAnsi="Times New Roman"/>
          <w:sz w:val="28"/>
          <w:szCs w:val="28"/>
        </w:rPr>
      </w:pPr>
      <w:r w:rsidRPr="00AA2BFF">
        <w:rPr>
          <w:rFonts w:ascii="Times New Roman" w:hAnsi="Times New Roman"/>
          <w:sz w:val="28"/>
          <w:szCs w:val="28"/>
        </w:rPr>
        <w:t>2.1.</w:t>
      </w:r>
      <w:r w:rsidR="00C25FC5" w:rsidRPr="00AA2BFF">
        <w:rPr>
          <w:rFonts w:ascii="Times New Roman" w:hAnsi="Times New Roman"/>
          <w:sz w:val="28"/>
          <w:szCs w:val="28"/>
        </w:rPr>
        <w:t>1.</w:t>
      </w:r>
      <w:r w:rsidRPr="00AA2BFF">
        <w:rPr>
          <w:rFonts w:ascii="Times New Roman" w:hAnsi="Times New Roman"/>
          <w:sz w:val="28"/>
          <w:szCs w:val="28"/>
        </w:rPr>
        <w:t xml:space="preserve">2 </w:t>
      </w:r>
      <w:r w:rsidR="002D00E8" w:rsidRPr="00AA2BFF">
        <w:rPr>
          <w:rFonts w:ascii="Times New Roman" w:hAnsi="Times New Roman"/>
          <w:sz w:val="28"/>
          <w:szCs w:val="28"/>
        </w:rPr>
        <w:t>И</w:t>
      </w:r>
      <w:r w:rsidRPr="00AA2BFF">
        <w:rPr>
          <w:rFonts w:ascii="Times New Roman" w:hAnsi="Times New Roman"/>
          <w:sz w:val="28"/>
          <w:szCs w:val="28"/>
        </w:rPr>
        <w:t>сторическая справка</w:t>
      </w:r>
    </w:p>
    <w:p w14:paraId="14F086BB" w14:textId="77777777" w:rsidR="00AA2BFF" w:rsidRPr="00AA2BFF" w:rsidRDefault="00AA2BFF" w:rsidP="00AA2BFF">
      <w:pPr>
        <w:pStyle w:val="S5"/>
        <w:rPr>
          <w:rFonts w:ascii="Times New Roman" w:eastAsia="Calibri" w:hAnsi="Times New Roman"/>
          <w:sz w:val="28"/>
          <w:szCs w:val="28"/>
        </w:rPr>
      </w:pPr>
      <w:bookmarkStart w:id="20" w:name="_Toc464223890"/>
      <w:bookmarkEnd w:id="17"/>
      <w:r w:rsidRPr="00AA2BFF">
        <w:rPr>
          <w:rFonts w:ascii="Times New Roman" w:eastAsia="Calibri" w:hAnsi="Times New Roman"/>
          <w:sz w:val="28"/>
          <w:szCs w:val="28"/>
        </w:rPr>
        <w:lastRenderedPageBreak/>
        <w:t>Александровское сельское поселение  входит в состав Усть-Лабинского района, который является одним из развитых промышленно-аграрных районов Краснодарского края.</w:t>
      </w:r>
    </w:p>
    <w:p w14:paraId="6A6D7DBC" w14:textId="77777777" w:rsidR="00AA2BFF" w:rsidRPr="00AA2BFF" w:rsidRDefault="00AA2BFF" w:rsidP="00AA2BFF">
      <w:pPr>
        <w:pStyle w:val="S5"/>
        <w:rPr>
          <w:rFonts w:ascii="Times New Roman" w:eastAsia="Calibri" w:hAnsi="Times New Roman"/>
          <w:sz w:val="28"/>
          <w:szCs w:val="28"/>
        </w:rPr>
      </w:pPr>
      <w:r w:rsidRPr="00AA2BFF">
        <w:rPr>
          <w:rFonts w:ascii="Times New Roman" w:eastAsia="Calibri" w:hAnsi="Times New Roman"/>
          <w:sz w:val="28"/>
          <w:szCs w:val="28"/>
        </w:rPr>
        <w:t>В состав Александровского сельского поселения Усть-Лабинского района входят населенные пункты: х. Александровский, х. Пятихатский, х. Финогеновский, х. Согласный, х. Нееленский, х. Красный, х. Новониколаевский, х. Семеновский.</w:t>
      </w:r>
    </w:p>
    <w:p w14:paraId="057D9248" w14:textId="627CDEEF" w:rsidR="00AA2BFF" w:rsidRPr="00AA2BFF" w:rsidRDefault="00AA2BFF" w:rsidP="00AA2BFF">
      <w:pPr>
        <w:pStyle w:val="S5"/>
        <w:rPr>
          <w:rFonts w:ascii="Times New Roman" w:eastAsia="Calibri" w:hAnsi="Times New Roman"/>
          <w:sz w:val="28"/>
          <w:szCs w:val="28"/>
        </w:rPr>
      </w:pPr>
      <w:r w:rsidRPr="00AA2BFF">
        <w:rPr>
          <w:rFonts w:ascii="Times New Roman" w:eastAsia="Calibri" w:hAnsi="Times New Roman"/>
          <w:sz w:val="28"/>
          <w:szCs w:val="28"/>
        </w:rPr>
        <w:t xml:space="preserve">В 1843 году на правом берегу реки Лабы казаками была основана ст. </w:t>
      </w:r>
      <w:r w:rsidR="004822B2">
        <w:rPr>
          <w:rFonts w:ascii="Times New Roman" w:eastAsia="Calibri" w:hAnsi="Times New Roman"/>
          <w:sz w:val="28"/>
          <w:szCs w:val="28"/>
        </w:rPr>
        <w:t>Александровский</w:t>
      </w:r>
      <w:r w:rsidRPr="00AA2BFF">
        <w:rPr>
          <w:rFonts w:ascii="Times New Roman" w:eastAsia="Calibri" w:hAnsi="Times New Roman"/>
          <w:sz w:val="28"/>
          <w:szCs w:val="28"/>
        </w:rPr>
        <w:t>, земли ее раскинулись до берегов Большого Зеленчука.  Казак Александров житель ст. Тенгинской получил надел земли на берегу реки Зеленчук, где сейчас расположен х. Александровский, и в 1850 году основал свое хозяйство. Умножая свое имущество, казак построил на Зеленчуке две мельницы на воде. Они работали не только для нужд своего хозяина, но и удовлетворяли потребности населения близлежащих поселков и хуторов.</w:t>
      </w:r>
    </w:p>
    <w:p w14:paraId="3D6186BC" w14:textId="77777777" w:rsidR="00AA2BFF" w:rsidRPr="00AA2BFF" w:rsidRDefault="00AA2BFF" w:rsidP="00AA2BFF">
      <w:pPr>
        <w:pStyle w:val="S5"/>
        <w:rPr>
          <w:rFonts w:ascii="Times New Roman" w:eastAsia="Calibri" w:hAnsi="Times New Roman"/>
          <w:sz w:val="28"/>
          <w:szCs w:val="28"/>
        </w:rPr>
      </w:pPr>
      <w:r w:rsidRPr="00AA2BFF">
        <w:rPr>
          <w:rFonts w:ascii="Times New Roman" w:eastAsia="Calibri" w:hAnsi="Times New Roman"/>
          <w:sz w:val="28"/>
          <w:szCs w:val="28"/>
        </w:rPr>
        <w:t>Поселок  быстро увеличивался, но официально названия не было. В апреле месяце, воскресный теплый день 1857г. казаки собрались на сходку. Решить вопрос названии поселка. Все долго решали  и спорили, но пришли к единому мнению, что поселок нужно назвать по имени первого поселенца данной местности Александрова- хутор Александровский. Население хутора продолжалось быстро увеличиваться. В конце 19 века население хутора  насчитывало 20 дворов. Основное население - крестьяне, среди них были: кузнец, сапожник, плотники, собственник магазина. Грамотных было двое: 1- учитель,  и писарь атаманского управления.</w:t>
      </w:r>
    </w:p>
    <w:p w14:paraId="617AA513" w14:textId="77777777" w:rsidR="00AA2BFF" w:rsidRPr="00AA2BFF" w:rsidRDefault="00AA2BFF" w:rsidP="00AA2BFF">
      <w:pPr>
        <w:pStyle w:val="S5"/>
        <w:rPr>
          <w:rFonts w:ascii="Times New Roman" w:eastAsia="Calibri" w:hAnsi="Times New Roman"/>
          <w:sz w:val="28"/>
          <w:szCs w:val="28"/>
        </w:rPr>
      </w:pPr>
      <w:r w:rsidRPr="00AA2BFF">
        <w:rPr>
          <w:rFonts w:ascii="Times New Roman" w:eastAsia="Calibri" w:hAnsi="Times New Roman"/>
          <w:sz w:val="28"/>
          <w:szCs w:val="28"/>
        </w:rPr>
        <w:t>Чистый воздух, река, простор, много земли привлекали казаков и хутор постепенно начал расти.</w:t>
      </w:r>
    </w:p>
    <w:p w14:paraId="203C1F88" w14:textId="3B937861" w:rsidR="00AA2BFF" w:rsidRDefault="00AA2BFF" w:rsidP="00AA2BFF">
      <w:pPr>
        <w:pStyle w:val="S5"/>
        <w:rPr>
          <w:rFonts w:ascii="Times New Roman" w:eastAsia="Calibri" w:hAnsi="Times New Roman"/>
          <w:sz w:val="28"/>
          <w:szCs w:val="28"/>
        </w:rPr>
      </w:pPr>
      <w:r w:rsidRPr="00AA2BFF">
        <w:rPr>
          <w:rFonts w:ascii="Times New Roman" w:eastAsia="Calibri" w:hAnsi="Times New Roman"/>
          <w:sz w:val="28"/>
          <w:szCs w:val="28"/>
        </w:rPr>
        <w:t>В 1910 году в х. Александровском была создана партийная ячейка, первым ее секретарем был Воронин Семен Никитович.</w:t>
      </w:r>
    </w:p>
    <w:p w14:paraId="07A51663" w14:textId="77777777" w:rsidR="00AA2BFF" w:rsidRPr="00AA2BFF" w:rsidRDefault="00AA2BFF" w:rsidP="00AA2BFF">
      <w:pPr>
        <w:pStyle w:val="S5"/>
        <w:rPr>
          <w:rFonts w:ascii="Times New Roman" w:eastAsia="Calibri" w:hAnsi="Times New Roman"/>
          <w:bCs/>
          <w:sz w:val="28"/>
          <w:szCs w:val="28"/>
        </w:rPr>
      </w:pPr>
      <w:r w:rsidRPr="00AA2BFF">
        <w:rPr>
          <w:rFonts w:ascii="Times New Roman" w:eastAsia="Calibri" w:hAnsi="Times New Roman"/>
          <w:bCs/>
          <w:sz w:val="28"/>
          <w:szCs w:val="28"/>
        </w:rPr>
        <w:t>Свои собрания они проводили далеко в степи или на берегу Зеленчука под видом рыбалки, связь партийная ячейка имела с рабочими г. Краснодара. Первыми коммунистами были: Новицкий Алексей Васильевич, Горенко Максим Павлович, Лактионов Андрей Дмитриевич, Приступа Степан, Стахов Илларион Демьянович в 1921 году был убит бандитами и сброшен в колодец.</w:t>
      </w:r>
    </w:p>
    <w:p w14:paraId="635895AD" w14:textId="77777777" w:rsidR="00AA2BFF" w:rsidRPr="00AA2BFF" w:rsidRDefault="00AA2BFF" w:rsidP="00AA2BFF">
      <w:pPr>
        <w:pStyle w:val="S5"/>
        <w:rPr>
          <w:rFonts w:ascii="Times New Roman" w:eastAsia="Calibri" w:hAnsi="Times New Roman"/>
          <w:bCs/>
          <w:sz w:val="28"/>
          <w:szCs w:val="28"/>
        </w:rPr>
      </w:pPr>
      <w:r w:rsidRPr="00AA2BFF">
        <w:rPr>
          <w:rFonts w:ascii="Times New Roman" w:eastAsia="Calibri" w:hAnsi="Times New Roman"/>
          <w:bCs/>
          <w:sz w:val="28"/>
          <w:szCs w:val="28"/>
        </w:rPr>
        <w:t>Первый колхоз был создан в 1929 году. В 1935 году был разработан Устав колхоза с общим опытом ведения коллективного хозяйства. Большую роль в укреплении колхоза сыграли созданные в 1943 году МТС (машинно-тракторные станции), которые помогали обрабатывать землю.</w:t>
      </w:r>
    </w:p>
    <w:p w14:paraId="237DF922" w14:textId="4CE6E8D2" w:rsidR="00AA2BFF" w:rsidRDefault="00AA2BFF" w:rsidP="00AA2BFF">
      <w:pPr>
        <w:pStyle w:val="S5"/>
        <w:rPr>
          <w:rFonts w:ascii="Times New Roman" w:eastAsia="Calibri" w:hAnsi="Times New Roman"/>
          <w:bCs/>
          <w:sz w:val="28"/>
          <w:szCs w:val="28"/>
        </w:rPr>
      </w:pPr>
      <w:r w:rsidRPr="00AA2BFF">
        <w:rPr>
          <w:rFonts w:ascii="Times New Roman" w:eastAsia="Calibri" w:hAnsi="Times New Roman"/>
          <w:bCs/>
          <w:sz w:val="28"/>
          <w:szCs w:val="28"/>
        </w:rPr>
        <w:t>Хутор расширялся, появляются дом быта, парикмахерская, ателье по пошиву одежды и обуви, Дом Культуры.</w:t>
      </w:r>
    </w:p>
    <w:p w14:paraId="4B49CB9C" w14:textId="77777777" w:rsidR="00AA2BFF" w:rsidRPr="00AA2BFF" w:rsidRDefault="00AA2BFF" w:rsidP="00AA2BFF">
      <w:pPr>
        <w:pStyle w:val="S5"/>
        <w:rPr>
          <w:rFonts w:ascii="Times New Roman" w:eastAsia="Calibri" w:hAnsi="Times New Roman"/>
          <w:bCs/>
          <w:sz w:val="28"/>
          <w:szCs w:val="28"/>
        </w:rPr>
      </w:pPr>
      <w:r w:rsidRPr="00AA2BFF">
        <w:rPr>
          <w:rFonts w:ascii="Times New Roman" w:eastAsia="Calibri" w:hAnsi="Times New Roman"/>
          <w:bCs/>
          <w:sz w:val="28"/>
          <w:szCs w:val="28"/>
        </w:rPr>
        <w:t xml:space="preserve">х. Красный Александровского сельского поселения  Усть-Лабинского района  Краснодарского края. Первое упоминание появилось о хуторе  в архивных справках в 1868 году назывался он Краснянский в 1964  году  решением Крайисполкома  его переименовали в х. Красный, что означает Красивый и было чему  подивиться. В х. Красном в 1961 году открылся кирпичный завод и тогда люди стали строить дома, делать дороги. Председателем колхоза был назначен Копенкин Александр Михайлович в 1961 </w:t>
      </w:r>
      <w:r w:rsidRPr="00AA2BFF">
        <w:rPr>
          <w:rFonts w:ascii="Times New Roman" w:eastAsia="Calibri" w:hAnsi="Times New Roman"/>
          <w:bCs/>
          <w:sz w:val="28"/>
          <w:szCs w:val="28"/>
        </w:rPr>
        <w:lastRenderedPageBreak/>
        <w:t>году. За сравнительно короткий срок был построен клуб, крупорушка, баня, заготпункт, квартиры и дома для  специалистов. Люди  трудолюбивы.  Церкви не было.</w:t>
      </w:r>
    </w:p>
    <w:p w14:paraId="517EAF55" w14:textId="6914F0D1" w:rsidR="00AA2BFF" w:rsidRPr="00AA2BFF" w:rsidRDefault="00AA2BFF" w:rsidP="00AA2BFF">
      <w:pPr>
        <w:pStyle w:val="S5"/>
        <w:rPr>
          <w:rFonts w:ascii="Times New Roman" w:eastAsia="Calibri" w:hAnsi="Times New Roman"/>
          <w:bCs/>
          <w:sz w:val="28"/>
          <w:szCs w:val="28"/>
        </w:rPr>
      </w:pPr>
      <w:r w:rsidRPr="00AA2BFF">
        <w:rPr>
          <w:rFonts w:ascii="Times New Roman" w:eastAsia="Calibri" w:hAnsi="Times New Roman"/>
          <w:bCs/>
          <w:sz w:val="28"/>
          <w:szCs w:val="28"/>
        </w:rPr>
        <w:t>В настоящее время территория Александровского сельского поселения расположена в восточной зоне муниципального образования Усть-Лабинский район. Граничит с Ладожским поселением Братским  поселение  Усть-Лабинского района и Мариинским поселением  Тбилисского района. По территории поселения протекает река Кубань и река Зеленчук.</w:t>
      </w:r>
    </w:p>
    <w:p w14:paraId="30B411E8" w14:textId="75FDAF54" w:rsidR="007A1358" w:rsidRPr="00103DDE" w:rsidRDefault="006C4AD8" w:rsidP="00AA2BFF">
      <w:pPr>
        <w:pStyle w:val="17"/>
        <w:widowControl w:val="0"/>
        <w:suppressAutoHyphens/>
        <w:overflowPunct/>
        <w:autoSpaceDE/>
        <w:autoSpaceDN/>
        <w:adjustRightInd/>
        <w:spacing w:before="240" w:after="60"/>
        <w:textAlignment w:val="auto"/>
        <w:rPr>
          <w:bCs/>
          <w:kern w:val="32"/>
          <w:szCs w:val="28"/>
          <w:lang w:eastAsia="ar-SA"/>
        </w:rPr>
      </w:pPr>
      <w:bookmarkStart w:id="21" w:name="_Toc181622103"/>
      <w:r w:rsidRPr="00103DDE">
        <w:rPr>
          <w:bCs/>
          <w:kern w:val="32"/>
          <w:szCs w:val="28"/>
          <w:lang w:eastAsia="ar-SA"/>
        </w:rPr>
        <w:t>2.</w:t>
      </w:r>
      <w:r w:rsidR="00C25FC5" w:rsidRPr="00103DDE">
        <w:rPr>
          <w:bCs/>
          <w:kern w:val="32"/>
          <w:szCs w:val="28"/>
          <w:lang w:eastAsia="ar-SA"/>
        </w:rPr>
        <w:t>1.</w:t>
      </w:r>
      <w:r w:rsidRPr="00103DDE">
        <w:rPr>
          <w:bCs/>
          <w:kern w:val="32"/>
          <w:szCs w:val="28"/>
          <w:lang w:eastAsia="ar-SA"/>
        </w:rPr>
        <w:t>2 Природные условия и ресурсы территории</w:t>
      </w:r>
      <w:bookmarkEnd w:id="21"/>
    </w:p>
    <w:p w14:paraId="66399E8A" w14:textId="77777777" w:rsidR="006C4AD8" w:rsidRPr="00103DDE" w:rsidRDefault="006C4AD8" w:rsidP="001E7A44">
      <w:pPr>
        <w:pStyle w:val="17"/>
        <w:widowControl w:val="0"/>
        <w:suppressAutoHyphens/>
        <w:overflowPunct/>
        <w:autoSpaceDE/>
        <w:autoSpaceDN/>
        <w:adjustRightInd/>
        <w:spacing w:before="240" w:after="60"/>
        <w:textAlignment w:val="auto"/>
        <w:rPr>
          <w:bCs/>
          <w:kern w:val="32"/>
          <w:szCs w:val="28"/>
          <w:lang w:eastAsia="ar-SA"/>
        </w:rPr>
      </w:pPr>
      <w:bookmarkStart w:id="22" w:name="_Toc383429305"/>
      <w:bookmarkStart w:id="23" w:name="_Toc181622104"/>
      <w:r w:rsidRPr="00103DDE">
        <w:rPr>
          <w:bCs/>
          <w:kern w:val="32"/>
          <w:szCs w:val="28"/>
          <w:lang w:eastAsia="ar-SA"/>
        </w:rPr>
        <w:t>2.</w:t>
      </w:r>
      <w:r w:rsidR="00C25FC5" w:rsidRPr="00103DDE">
        <w:rPr>
          <w:bCs/>
          <w:kern w:val="32"/>
          <w:szCs w:val="28"/>
          <w:lang w:eastAsia="ar-SA"/>
        </w:rPr>
        <w:t>1.</w:t>
      </w:r>
      <w:r w:rsidRPr="00103DDE">
        <w:rPr>
          <w:bCs/>
          <w:kern w:val="32"/>
          <w:szCs w:val="28"/>
          <w:lang w:eastAsia="ar-SA"/>
        </w:rPr>
        <w:t>2.1 Климат</w:t>
      </w:r>
      <w:bookmarkEnd w:id="22"/>
      <w:bookmarkEnd w:id="23"/>
    </w:p>
    <w:p w14:paraId="4B84098C" w14:textId="77777777" w:rsidR="00351976" w:rsidRPr="00103DDE" w:rsidRDefault="00351976" w:rsidP="001D70B8">
      <w:pPr>
        <w:widowControl w:val="0"/>
        <w:autoSpaceDE w:val="0"/>
        <w:autoSpaceDN w:val="0"/>
        <w:adjustRightInd w:val="0"/>
        <w:spacing w:after="0"/>
        <w:jc w:val="center"/>
        <w:rPr>
          <w:rFonts w:ascii="Times New Roman" w:hAnsi="Times New Roman"/>
          <w:b/>
          <w:sz w:val="26"/>
          <w:szCs w:val="26"/>
        </w:rPr>
      </w:pPr>
    </w:p>
    <w:p w14:paraId="236F0B8A"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Согласно климатическому районированию по СниП 2, 01, 01-82, территория работ относится к подрайону III Б.</w:t>
      </w:r>
    </w:p>
    <w:p w14:paraId="761A7224"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Годовой ход температуры  воздуха характеризуется не очень значительной амплитудой средних месячных температур (25,10С), что говорит об умеренном климате.</w:t>
      </w:r>
    </w:p>
    <w:p w14:paraId="6F99B414"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В условиях климата территории резкой границы между отдельными сезонами нет. Средняя дата наступления отрицательных среднесуточных температур (зима) – 18 декабря, а окончания – 22 февраля.</w:t>
      </w:r>
    </w:p>
    <w:p w14:paraId="769E5DC5"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Период со средней суточной температурой выше 150С (лето) начинается 5 мая и заканчивается 29 сентября.</w:t>
      </w:r>
    </w:p>
    <w:p w14:paraId="34804E2C"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Первые заморозки обычно наступают 20 сентября, после 10  апреля их, как правило, не бывает. Устойчивые морозы большой продолжительностью довольно  редки. </w:t>
      </w:r>
    </w:p>
    <w:p w14:paraId="3943AE59"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Снежный покров неустойчив. В течение зимы он может неоднократно появляться и исчезать. Средняя дата его первого появления -  6 декабря, схода – 9 марта. Число дней в году со снежным покровом 42. Средняя высота снежного покрова  за  зиму  колеблется  в  пределах  от  4 до 8см.</w:t>
      </w:r>
    </w:p>
    <w:p w14:paraId="7484674B"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Средняя глубина промерзания почвы равна 0,31 м, наибольшая – 0,7 м.</w:t>
      </w:r>
    </w:p>
    <w:p w14:paraId="167B95B8"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Продолжительность безморозного периода в среднем составляет 192 дня.</w:t>
      </w:r>
    </w:p>
    <w:p w14:paraId="1E2B75DC"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Среднегодовая сумма осадков составляет 702 мм. Распределение осадков в течение года неравномерное. Амплитуда между самым засушливым месяцем (сентябрь) и самым дождливым (декабрь) составляет 37мм.</w:t>
      </w:r>
    </w:p>
    <w:p w14:paraId="04552D60"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Район работ характеризуется сравнительно небольшими скоростями ветра, почти одинаковыми во все сезоны года. Преобладают ветры широтного и субширотного  направлений.</w:t>
      </w:r>
    </w:p>
    <w:p w14:paraId="52BA750B" w14:textId="77777777" w:rsidR="006211A2"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На долю восточных и западных ветров приходится 35%, северо-восточных и юго-западных – 37 %. Повторяемость южных и северных ветров составляет  в  сумме  всего 13 %.</w:t>
      </w:r>
    </w:p>
    <w:p w14:paraId="5629178A" w14:textId="63677743" w:rsidR="00AA2BFF" w:rsidRDefault="00AA2BFF">
      <w:pPr>
        <w:spacing w:after="0" w:line="240" w:lineRule="auto"/>
        <w:rPr>
          <w:rFonts w:ascii="Times New Roman" w:hAnsi="Times New Roman"/>
          <w:sz w:val="28"/>
          <w:szCs w:val="28"/>
        </w:rPr>
      </w:pPr>
      <w:r>
        <w:rPr>
          <w:rFonts w:ascii="Times New Roman" w:hAnsi="Times New Roman"/>
          <w:sz w:val="28"/>
          <w:szCs w:val="28"/>
        </w:rPr>
        <w:br w:type="page"/>
      </w:r>
    </w:p>
    <w:p w14:paraId="14A587C5" w14:textId="77777777" w:rsidR="00341122" w:rsidRPr="00103DDE" w:rsidRDefault="00341122" w:rsidP="00341122">
      <w:pPr>
        <w:pStyle w:val="17"/>
        <w:rPr>
          <w:bCs/>
          <w:kern w:val="32"/>
          <w:szCs w:val="28"/>
          <w:lang w:eastAsia="ar-SA"/>
        </w:rPr>
      </w:pPr>
      <w:bookmarkStart w:id="24" w:name="_Toc181622105"/>
      <w:r w:rsidRPr="00103DDE">
        <w:rPr>
          <w:bCs/>
          <w:kern w:val="32"/>
          <w:szCs w:val="28"/>
          <w:lang w:eastAsia="ar-SA"/>
        </w:rPr>
        <w:lastRenderedPageBreak/>
        <w:t>2.1.2.</w:t>
      </w:r>
      <w:r w:rsidR="00570671" w:rsidRPr="00103DDE">
        <w:rPr>
          <w:bCs/>
          <w:kern w:val="32"/>
          <w:szCs w:val="28"/>
          <w:lang w:eastAsia="ar-SA"/>
        </w:rPr>
        <w:t>2</w:t>
      </w:r>
      <w:r w:rsidRPr="00103DDE">
        <w:rPr>
          <w:bCs/>
          <w:kern w:val="32"/>
          <w:szCs w:val="28"/>
          <w:lang w:eastAsia="ar-SA"/>
        </w:rPr>
        <w:t xml:space="preserve"> Геологическое строение</w:t>
      </w:r>
      <w:bookmarkEnd w:id="24"/>
    </w:p>
    <w:p w14:paraId="2D565D38" w14:textId="77777777" w:rsidR="00341122" w:rsidRPr="00103DDE" w:rsidRDefault="00341122" w:rsidP="00341122">
      <w:pPr>
        <w:spacing w:line="240" w:lineRule="auto"/>
        <w:ind w:firstLine="709"/>
        <w:contextualSpacing/>
        <w:jc w:val="both"/>
        <w:rPr>
          <w:rFonts w:ascii="Times New Roman" w:hAnsi="Times New Roman"/>
          <w:bCs/>
          <w:kern w:val="32"/>
          <w:sz w:val="28"/>
          <w:szCs w:val="28"/>
          <w:lang w:eastAsia="ar-SA"/>
        </w:rPr>
      </w:pPr>
    </w:p>
    <w:p w14:paraId="65430BB7" w14:textId="77777777" w:rsidR="000324F5" w:rsidRPr="00103DDE" w:rsidRDefault="000324F5" w:rsidP="000324F5">
      <w:pPr>
        <w:spacing w:after="0" w:line="240" w:lineRule="auto"/>
        <w:ind w:firstLine="709"/>
        <w:contextualSpacing/>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Геологическое строение территории обусловлено геоморфологическим положением и включает следующие стратиграфо-генетические комплексы, распространенные с поверхности:</w:t>
      </w:r>
    </w:p>
    <w:p w14:paraId="58254FEC" w14:textId="77777777" w:rsidR="000324F5" w:rsidRPr="00103DDE" w:rsidRDefault="000324F5" w:rsidP="000324F5">
      <w:pPr>
        <w:spacing w:after="0" w:line="240" w:lineRule="auto"/>
        <w:ind w:firstLine="709"/>
        <w:contextualSpacing/>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 голоценовые аллювиальные отложения;</w:t>
      </w:r>
    </w:p>
    <w:p w14:paraId="2A77EA33" w14:textId="77777777" w:rsidR="000324F5" w:rsidRPr="00103DDE" w:rsidRDefault="000324F5" w:rsidP="000324F5">
      <w:pPr>
        <w:spacing w:after="0" w:line="240" w:lineRule="auto"/>
        <w:ind w:firstLine="709"/>
        <w:contextualSpacing/>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 голоценовые пролювиально-делювиальные отложения;</w:t>
      </w:r>
    </w:p>
    <w:p w14:paraId="55607BB8" w14:textId="77777777" w:rsidR="000324F5" w:rsidRPr="00103DDE" w:rsidRDefault="000324F5" w:rsidP="000324F5">
      <w:pPr>
        <w:spacing w:after="0" w:line="240" w:lineRule="auto"/>
        <w:ind w:firstLine="709"/>
        <w:contextualSpacing/>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 голоценовые аллювиально-делювиальные отложения;</w:t>
      </w:r>
    </w:p>
    <w:p w14:paraId="71772FD6" w14:textId="77777777" w:rsidR="000324F5" w:rsidRPr="00103DDE" w:rsidRDefault="000324F5" w:rsidP="000324F5">
      <w:pPr>
        <w:spacing w:after="0" w:line="240" w:lineRule="auto"/>
        <w:ind w:firstLine="709"/>
        <w:contextualSpacing/>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 голоценово-верхнеплейстоценовые делювиальные;</w:t>
      </w:r>
    </w:p>
    <w:p w14:paraId="04731776" w14:textId="77777777" w:rsidR="000324F5" w:rsidRPr="00103DDE" w:rsidRDefault="000324F5" w:rsidP="000324F5">
      <w:pPr>
        <w:spacing w:after="0" w:line="240" w:lineRule="auto"/>
        <w:ind w:firstLine="709"/>
        <w:contextualSpacing/>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 верхнеплейстоценовые покровные эолово-делювиальные;</w:t>
      </w:r>
    </w:p>
    <w:p w14:paraId="4E57C0F0" w14:textId="77777777" w:rsidR="000324F5" w:rsidRPr="00103DDE" w:rsidRDefault="000324F5" w:rsidP="000324F5">
      <w:pPr>
        <w:spacing w:after="0" w:line="240" w:lineRule="auto"/>
        <w:ind w:firstLine="709"/>
        <w:contextualSpacing/>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 верхнеплейстоценовые аллювиальные;</w:t>
      </w:r>
    </w:p>
    <w:p w14:paraId="1791A470" w14:textId="77777777" w:rsidR="000324F5" w:rsidRPr="00103DDE" w:rsidRDefault="000324F5" w:rsidP="000324F5">
      <w:pPr>
        <w:spacing w:after="0" w:line="240" w:lineRule="auto"/>
        <w:ind w:firstLine="709"/>
        <w:contextualSpacing/>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 среднеплейстоценовые аллювиальные отложения;</w:t>
      </w:r>
    </w:p>
    <w:p w14:paraId="495E09B8" w14:textId="77777777" w:rsidR="000324F5" w:rsidRPr="00103DDE" w:rsidRDefault="000324F5" w:rsidP="000324F5">
      <w:pPr>
        <w:spacing w:after="0" w:line="240" w:lineRule="auto"/>
        <w:ind w:firstLine="709"/>
        <w:contextualSpacing/>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 нижнеплейстоценовые аллювиальные отложения.</w:t>
      </w:r>
    </w:p>
    <w:p w14:paraId="37A7B80D" w14:textId="77777777" w:rsidR="00EA7DB0" w:rsidRPr="00103DDE" w:rsidRDefault="000324F5" w:rsidP="000324F5">
      <w:pPr>
        <w:spacing w:after="0" w:line="240" w:lineRule="auto"/>
        <w:ind w:firstLine="709"/>
        <w:contextualSpacing/>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Фоновая сейсмичность территории Усть-Лабинского  района  согласно карты ОСР-97(А), СниП 11-07-87-2000* составит –7 баллов. На территории пойм рек и водораздельных пространствах, сложенных просадочными грунтами второго типа - категория грунтов по сейсмическим свойствам – III, следовательно итоговая сейсмичность на пойме и таких водоразделах составит – 8 баллов, на остальной территории категория грунтов по сейсмическим свойствам – II, следовательно, итоговая сейсмичность составит – 7 баллов.</w:t>
      </w:r>
    </w:p>
    <w:p w14:paraId="384CAD41" w14:textId="77777777" w:rsidR="000324F5" w:rsidRPr="00103DDE" w:rsidRDefault="000324F5" w:rsidP="000324F5">
      <w:pPr>
        <w:spacing w:after="0" w:line="240" w:lineRule="auto"/>
        <w:ind w:firstLine="709"/>
        <w:contextualSpacing/>
        <w:jc w:val="both"/>
        <w:rPr>
          <w:rFonts w:ascii="Times New Roman" w:hAnsi="Times New Roman"/>
          <w:bCs/>
          <w:kern w:val="32"/>
          <w:sz w:val="28"/>
          <w:szCs w:val="28"/>
          <w:lang w:eastAsia="ar-SA"/>
        </w:rPr>
      </w:pPr>
    </w:p>
    <w:p w14:paraId="709F6AFB" w14:textId="77777777" w:rsidR="00F92297" w:rsidRPr="00103DDE" w:rsidRDefault="00F92297" w:rsidP="0041558A">
      <w:pPr>
        <w:spacing w:after="0" w:line="240" w:lineRule="auto"/>
        <w:contextualSpacing/>
        <w:rPr>
          <w:bCs/>
          <w:kern w:val="32"/>
          <w:sz w:val="28"/>
          <w:szCs w:val="28"/>
          <w:lang w:eastAsia="ar-SA"/>
        </w:rPr>
      </w:pPr>
    </w:p>
    <w:p w14:paraId="2ED80D41" w14:textId="77777777" w:rsidR="0029373C" w:rsidRPr="00103DDE" w:rsidRDefault="00341122" w:rsidP="0041558A">
      <w:pPr>
        <w:keepNext/>
        <w:widowControl w:val="0"/>
        <w:suppressAutoHyphens/>
        <w:spacing w:before="240" w:after="0" w:line="240" w:lineRule="auto"/>
        <w:jc w:val="center"/>
        <w:outlineLvl w:val="0"/>
        <w:rPr>
          <w:rFonts w:ascii="Times New Roman" w:hAnsi="Times New Roman"/>
          <w:b/>
          <w:bCs/>
          <w:kern w:val="32"/>
          <w:sz w:val="28"/>
          <w:szCs w:val="28"/>
          <w:lang w:eastAsia="ar-SA"/>
        </w:rPr>
      </w:pPr>
      <w:bookmarkStart w:id="25" w:name="_Toc181622106"/>
      <w:r w:rsidRPr="00103DDE">
        <w:rPr>
          <w:rFonts w:ascii="Times New Roman" w:hAnsi="Times New Roman"/>
          <w:b/>
          <w:bCs/>
          <w:kern w:val="32"/>
          <w:sz w:val="28"/>
          <w:szCs w:val="28"/>
          <w:lang w:eastAsia="ar-SA"/>
        </w:rPr>
        <w:t>2.1.2.</w:t>
      </w:r>
      <w:r w:rsidR="00570671" w:rsidRPr="00103DDE">
        <w:rPr>
          <w:rFonts w:ascii="Times New Roman" w:hAnsi="Times New Roman"/>
          <w:b/>
          <w:bCs/>
          <w:kern w:val="32"/>
          <w:sz w:val="28"/>
          <w:szCs w:val="28"/>
          <w:lang w:eastAsia="ar-SA"/>
        </w:rPr>
        <w:t>3</w:t>
      </w:r>
      <w:r w:rsidR="0029373C" w:rsidRPr="00103DDE">
        <w:rPr>
          <w:rFonts w:ascii="Times New Roman" w:hAnsi="Times New Roman"/>
          <w:b/>
          <w:bCs/>
          <w:kern w:val="32"/>
          <w:sz w:val="28"/>
          <w:szCs w:val="28"/>
          <w:lang w:eastAsia="ar-SA"/>
        </w:rPr>
        <w:t xml:space="preserve"> Гидро</w:t>
      </w:r>
      <w:r w:rsidRPr="00103DDE">
        <w:rPr>
          <w:rFonts w:ascii="Times New Roman" w:hAnsi="Times New Roman"/>
          <w:b/>
          <w:bCs/>
          <w:kern w:val="32"/>
          <w:sz w:val="28"/>
          <w:szCs w:val="28"/>
          <w:lang w:eastAsia="ar-SA"/>
        </w:rPr>
        <w:t>геологические условия</w:t>
      </w:r>
      <w:bookmarkEnd w:id="25"/>
    </w:p>
    <w:p w14:paraId="31814A02" w14:textId="77777777" w:rsidR="0029373C" w:rsidRPr="00103DDE" w:rsidRDefault="0029373C" w:rsidP="0041558A">
      <w:pPr>
        <w:spacing w:after="0" w:line="240" w:lineRule="auto"/>
        <w:rPr>
          <w:rFonts w:ascii="Times New Roman" w:hAnsi="Times New Roman"/>
          <w:bCs/>
          <w:kern w:val="32"/>
          <w:sz w:val="28"/>
          <w:szCs w:val="28"/>
          <w:lang w:eastAsia="ar-SA"/>
        </w:rPr>
      </w:pPr>
    </w:p>
    <w:p w14:paraId="48010EEF"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Территория Усть-Лабинского района находится на стыке двух гидрогеологических структур: Западно-Кубанского и Восточно-Кубанского прогибов.</w:t>
      </w:r>
    </w:p>
    <w:p w14:paraId="6BA6C95A"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На изучаемой территории распространены безнапорные воды, которые являются составной частью единой гидравлической системы с общими факторами формирования, питания и разгрузки.</w:t>
      </w:r>
    </w:p>
    <w:p w14:paraId="78877C6D" w14:textId="77777777" w:rsidR="00A3387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Глубина залегания подземных вод по площади и по времени непостоянна и зависит от геоморфологического положения, степени подтопленности его техногенными водами, от близости поверхностных водотоков и водоемов, от водности года по осадкам и т.д.</w:t>
      </w:r>
    </w:p>
    <w:p w14:paraId="00BD4FD2" w14:textId="77777777" w:rsidR="000324F5" w:rsidRPr="00103DDE" w:rsidRDefault="000324F5" w:rsidP="00341122">
      <w:pPr>
        <w:spacing w:after="0" w:line="240" w:lineRule="auto"/>
        <w:ind w:firstLine="709"/>
        <w:jc w:val="both"/>
        <w:rPr>
          <w:rFonts w:ascii="Times New Roman" w:hAnsi="Times New Roman"/>
          <w:sz w:val="28"/>
          <w:szCs w:val="28"/>
        </w:rPr>
      </w:pPr>
    </w:p>
    <w:p w14:paraId="79ABE641" w14:textId="77777777" w:rsidR="00341122" w:rsidRPr="00103DDE" w:rsidRDefault="00341122" w:rsidP="00341122">
      <w:pPr>
        <w:spacing w:after="0" w:line="240" w:lineRule="auto"/>
        <w:ind w:firstLine="709"/>
        <w:jc w:val="both"/>
        <w:rPr>
          <w:rFonts w:ascii="Times New Roman" w:hAnsi="Times New Roman"/>
          <w:sz w:val="28"/>
          <w:szCs w:val="28"/>
        </w:rPr>
      </w:pPr>
    </w:p>
    <w:p w14:paraId="52AD49F1" w14:textId="77777777" w:rsidR="00341122" w:rsidRPr="00103DDE" w:rsidRDefault="00341122" w:rsidP="00341122">
      <w:pPr>
        <w:pStyle w:val="17"/>
        <w:rPr>
          <w:szCs w:val="28"/>
        </w:rPr>
      </w:pPr>
      <w:bookmarkStart w:id="26" w:name="_Toc181622107"/>
      <w:r w:rsidRPr="00103DDE">
        <w:rPr>
          <w:szCs w:val="28"/>
        </w:rPr>
        <w:t>2.1.2.</w:t>
      </w:r>
      <w:r w:rsidR="000324F5" w:rsidRPr="00103DDE">
        <w:rPr>
          <w:szCs w:val="28"/>
        </w:rPr>
        <w:t>4</w:t>
      </w:r>
      <w:r w:rsidRPr="00103DDE">
        <w:rPr>
          <w:szCs w:val="28"/>
        </w:rPr>
        <w:t xml:space="preserve"> Растительность и почвенный покров</w:t>
      </w:r>
      <w:bookmarkEnd w:id="26"/>
    </w:p>
    <w:p w14:paraId="5CFA915E" w14:textId="77777777" w:rsidR="00341122" w:rsidRPr="00103DDE" w:rsidRDefault="00341122" w:rsidP="00341122">
      <w:pPr>
        <w:spacing w:after="0" w:line="240" w:lineRule="auto"/>
        <w:ind w:firstLine="709"/>
        <w:jc w:val="both"/>
        <w:rPr>
          <w:rFonts w:ascii="Times New Roman" w:hAnsi="Times New Roman"/>
          <w:sz w:val="28"/>
          <w:szCs w:val="28"/>
        </w:rPr>
      </w:pPr>
    </w:p>
    <w:p w14:paraId="13A7B5CB" w14:textId="77777777" w:rsidR="000324F5" w:rsidRPr="00103DDE" w:rsidRDefault="000324F5" w:rsidP="000324F5">
      <w:pPr>
        <w:spacing w:after="0" w:line="240" w:lineRule="auto"/>
        <w:ind w:firstLine="709"/>
        <w:jc w:val="both"/>
        <w:rPr>
          <w:rFonts w:ascii="Times New Roman" w:hAnsi="Times New Roman"/>
          <w:b/>
          <w:sz w:val="28"/>
          <w:szCs w:val="28"/>
        </w:rPr>
      </w:pPr>
      <w:r w:rsidRPr="00103DDE">
        <w:rPr>
          <w:rFonts w:ascii="Times New Roman" w:hAnsi="Times New Roman"/>
          <w:b/>
          <w:sz w:val="28"/>
          <w:szCs w:val="28"/>
        </w:rPr>
        <w:t xml:space="preserve">Почвы </w:t>
      </w:r>
    </w:p>
    <w:p w14:paraId="23F5DCC7"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На территории Усть-Лабинского района почвенный покров представлен: черноземами выщелоченными среднегумусными и малогумусными сверхмощными и мощными; черноземами выщелоченными слитыми малогумусными сверхмощными; луговато-черноземными и лугово-черноземными; темно-серыми и серыми лесостепными и лесными почвами.</w:t>
      </w:r>
    </w:p>
    <w:p w14:paraId="2A238254"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lastRenderedPageBreak/>
        <w:t>В пойме рек распространены аллювиальные луговые почвы, которые занимают выровненные и повышенные участки.  Почвообразующей породой является слоистый аллювий. Дифференциация почвенного профиля на горизонты выражена слабо, механический состав слоев почвенного профиля неоднороден. Окраска гумусного слоя обычно серая, с оливковым оттенком, содержание гумуса не превышает 3-5%.</w:t>
      </w:r>
    </w:p>
    <w:p w14:paraId="2F4BA7A9" w14:textId="77777777" w:rsidR="000324F5" w:rsidRPr="00103DDE" w:rsidRDefault="000324F5" w:rsidP="000324F5">
      <w:pPr>
        <w:spacing w:after="0" w:line="240" w:lineRule="auto"/>
        <w:ind w:firstLine="709"/>
        <w:jc w:val="both"/>
        <w:rPr>
          <w:rFonts w:ascii="Times New Roman" w:hAnsi="Times New Roman"/>
          <w:sz w:val="28"/>
          <w:szCs w:val="28"/>
        </w:rPr>
      </w:pPr>
    </w:p>
    <w:p w14:paraId="046BBB64" w14:textId="77777777" w:rsidR="000324F5" w:rsidRPr="00103DDE" w:rsidRDefault="000C1709" w:rsidP="000324F5">
      <w:pPr>
        <w:spacing w:after="0" w:line="240" w:lineRule="auto"/>
        <w:ind w:firstLine="709"/>
        <w:jc w:val="both"/>
        <w:rPr>
          <w:rFonts w:ascii="Times New Roman" w:hAnsi="Times New Roman"/>
          <w:b/>
          <w:sz w:val="28"/>
          <w:szCs w:val="28"/>
        </w:rPr>
      </w:pPr>
      <w:r w:rsidRPr="00103DDE">
        <w:rPr>
          <w:rFonts w:ascii="Times New Roman" w:hAnsi="Times New Roman"/>
          <w:b/>
          <w:sz w:val="28"/>
          <w:szCs w:val="28"/>
        </w:rPr>
        <w:br w:type="page"/>
      </w:r>
      <w:r w:rsidR="000324F5" w:rsidRPr="00103DDE">
        <w:rPr>
          <w:rFonts w:ascii="Times New Roman" w:hAnsi="Times New Roman"/>
          <w:b/>
          <w:sz w:val="28"/>
          <w:szCs w:val="28"/>
        </w:rPr>
        <w:lastRenderedPageBreak/>
        <w:t>Гидрография</w:t>
      </w:r>
    </w:p>
    <w:p w14:paraId="34009943"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Главными водными  артериями района являются реки: Кирпили, Кочеты, Бейсужек, Кубань, Лаба Зеленчуки, и в целом, влияние  рек на формирование природных условий района является доминирующим фактором.</w:t>
      </w:r>
    </w:p>
    <w:p w14:paraId="16046015"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Река Кубань является главной водной артерией Краснодарского края и всего Северного Кавказа. </w:t>
      </w:r>
    </w:p>
    <w:p w14:paraId="40E6B6B5" w14:textId="7D39448C"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Кубань является типично горной рекой с отвесными склонами, порогами, водопадами, ущельями. У </w:t>
      </w:r>
      <w:r w:rsidR="004822B2">
        <w:rPr>
          <w:rFonts w:ascii="Times New Roman" w:hAnsi="Times New Roman"/>
          <w:sz w:val="28"/>
          <w:szCs w:val="28"/>
        </w:rPr>
        <w:t>хутора</w:t>
      </w:r>
      <w:r w:rsidRPr="00103DDE">
        <w:rPr>
          <w:rFonts w:ascii="Times New Roman" w:hAnsi="Times New Roman"/>
          <w:sz w:val="28"/>
          <w:szCs w:val="28"/>
        </w:rPr>
        <w:t xml:space="preserve"> Темижбекской поворачивает на запад и приобретает равнинный характер. </w:t>
      </w:r>
    </w:p>
    <w:p w14:paraId="6DFC169E"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Глубина реки в некоторых местах достигает 10м, но есть и много мелководных участков, которые затрудняют судоходство. Питание реки за счет атмосферных осадков, подземных вод и ледников. У Кубани более 14000 притоков, более 10000 из них протекают по территории края.</w:t>
      </w:r>
    </w:p>
    <w:p w14:paraId="7AFC9592"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Площадь бассейна реки – 57,9тысяч кв.км.</w:t>
      </w:r>
    </w:p>
    <w:p w14:paraId="4702EAB7"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Годовой сток Кубани в среднем составляет 12-13 км2, водный режим изменчив. Подъем уровня начинается в конце марта-начале апреля, в это время тают снега на равнинах и в предгорьях. До октября высокий уровень поддерживается за счет летнего таяния ледников в горах, а иногда вследствие увеличения количества атмосферных осадков наблюдаются паводки.</w:t>
      </w:r>
    </w:p>
    <w:p w14:paraId="55F33EE1"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Река Лаба является левобережным притоком реки Кубани и впадает в нее южнее г. Усть-Лабинска. </w:t>
      </w:r>
    </w:p>
    <w:p w14:paraId="6FC013C1"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Лаба является самым крупным притоком р. Кубани. Началом ее считается слияние р.р. Большой и Малой Лабы. Длина собственно р. Лабы –214км, а если вместе с большой Лабой, тогда –341км, общая площадь ее водосборного бассейна составляет 12 500км2. </w:t>
      </w:r>
    </w:p>
    <w:p w14:paraId="36C2C109"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Истоки р. Большой Лабы – ледники вершины горы Абыцха. Малая Лаба зарождается у снежных вершин Аишхо и ледника Псеашхо. Общая площадь ледников, питающих эти реки, около 15км2. </w:t>
      </w:r>
    </w:p>
    <w:p w14:paraId="68743BBA"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Почти все притоки р. Лабы многоводны в паводки и мелеют в меженный период. Характер долины р. Лабы, ее течение, водный режим и химический состав меняются от истоков к устью, так как река пересекает целый ряд различных географических ландшафтов.</w:t>
      </w:r>
    </w:p>
    <w:p w14:paraId="4E243705" w14:textId="77777777" w:rsidR="000324F5" w:rsidRPr="00103DDE" w:rsidRDefault="000324F5" w:rsidP="000324F5">
      <w:pPr>
        <w:spacing w:after="0" w:line="240" w:lineRule="auto"/>
        <w:ind w:firstLine="709"/>
        <w:jc w:val="both"/>
        <w:rPr>
          <w:rFonts w:ascii="Times New Roman" w:hAnsi="Times New Roman"/>
          <w:sz w:val="28"/>
          <w:szCs w:val="28"/>
        </w:rPr>
      </w:pPr>
    </w:p>
    <w:p w14:paraId="5E5F9C99" w14:textId="77777777" w:rsidR="000324F5" w:rsidRPr="00103DDE" w:rsidRDefault="000324F5" w:rsidP="000324F5">
      <w:pPr>
        <w:spacing w:after="0" w:line="240" w:lineRule="auto"/>
        <w:ind w:firstLine="709"/>
        <w:jc w:val="both"/>
        <w:rPr>
          <w:rFonts w:ascii="Times New Roman" w:hAnsi="Times New Roman"/>
          <w:b/>
          <w:sz w:val="28"/>
          <w:szCs w:val="28"/>
        </w:rPr>
      </w:pPr>
      <w:r w:rsidRPr="00103DDE">
        <w:rPr>
          <w:rFonts w:ascii="Times New Roman" w:hAnsi="Times New Roman"/>
          <w:b/>
          <w:sz w:val="28"/>
          <w:szCs w:val="28"/>
        </w:rPr>
        <w:t>Растительность</w:t>
      </w:r>
    </w:p>
    <w:p w14:paraId="150774FF"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До вмешательства человека на Закубанской равнине растительность была представлена широколиственными лесами из дуба, бука и различных кустарников. Сейчас эта территория представляет собой значительно обезлесенные пологие склоны, занятые сельскохозяйственными антропогенными ландшафтами. В целом, территория Закубанской равнины распахана меньше, чем Прикубанская равнина. </w:t>
      </w:r>
    </w:p>
    <w:p w14:paraId="5A202530" w14:textId="3CF27ACB" w:rsidR="006211A2"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По долинам рек и их притоков растут ольха, верба, кизил, боярышник, калина, крушина, терн, бузина, шиповник, кое-где заросли облепихи.</w:t>
      </w:r>
    </w:p>
    <w:p w14:paraId="3D5D8408" w14:textId="49584715" w:rsidR="00D24DD8" w:rsidRDefault="00D24DD8" w:rsidP="000324F5">
      <w:pPr>
        <w:spacing w:after="0" w:line="240" w:lineRule="auto"/>
        <w:ind w:firstLine="709"/>
        <w:jc w:val="both"/>
        <w:rPr>
          <w:rFonts w:ascii="Times New Roman" w:hAnsi="Times New Roman"/>
          <w:sz w:val="28"/>
          <w:szCs w:val="28"/>
        </w:rPr>
      </w:pPr>
    </w:p>
    <w:p w14:paraId="5AABD0E9" w14:textId="0C7A6426" w:rsidR="00D24DD8" w:rsidRDefault="00D24DD8" w:rsidP="000324F5">
      <w:pPr>
        <w:spacing w:after="0" w:line="240" w:lineRule="auto"/>
        <w:ind w:firstLine="709"/>
        <w:jc w:val="both"/>
        <w:rPr>
          <w:rFonts w:ascii="Times New Roman" w:hAnsi="Times New Roman"/>
          <w:sz w:val="28"/>
          <w:szCs w:val="28"/>
        </w:rPr>
      </w:pPr>
    </w:p>
    <w:p w14:paraId="4E60AFB0" w14:textId="77777777" w:rsidR="00D24DD8" w:rsidRDefault="00D24DD8" w:rsidP="000324F5">
      <w:pPr>
        <w:spacing w:after="0" w:line="240" w:lineRule="auto"/>
        <w:ind w:firstLine="709"/>
        <w:jc w:val="both"/>
        <w:rPr>
          <w:rFonts w:ascii="Times New Roman" w:hAnsi="Times New Roman"/>
          <w:sz w:val="28"/>
          <w:szCs w:val="28"/>
        </w:rPr>
      </w:pPr>
    </w:p>
    <w:p w14:paraId="365A5A2F" w14:textId="2DFD5E9A" w:rsidR="00D24DD8" w:rsidRPr="00B73B16" w:rsidRDefault="00D24DD8" w:rsidP="00B73B16">
      <w:pPr>
        <w:pStyle w:val="1f1"/>
        <w:rPr>
          <w:rFonts w:ascii="Times New Roman" w:hAnsi="Times New Roman" w:cs="Times New Roman"/>
          <w:sz w:val="24"/>
          <w:szCs w:val="24"/>
        </w:rPr>
      </w:pPr>
      <w:bookmarkStart w:id="27" w:name="_Toc181622108"/>
      <w:bookmarkStart w:id="28" w:name="_Hlk167869677"/>
      <w:r w:rsidRPr="00B73B16">
        <w:rPr>
          <w:rFonts w:ascii="Times New Roman" w:hAnsi="Times New Roman" w:cs="Times New Roman"/>
          <w:sz w:val="24"/>
          <w:szCs w:val="24"/>
        </w:rPr>
        <w:lastRenderedPageBreak/>
        <w:t>Лесной фонд</w:t>
      </w:r>
      <w:bookmarkEnd w:id="27"/>
    </w:p>
    <w:p w14:paraId="6C22F2D0" w14:textId="72955CBE" w:rsidR="00D24DD8" w:rsidRDefault="00D24DD8" w:rsidP="00D24DD8">
      <w:pPr>
        <w:spacing w:after="0" w:line="240" w:lineRule="auto"/>
        <w:ind w:firstLine="709"/>
        <w:jc w:val="both"/>
        <w:rPr>
          <w:rFonts w:ascii="Times New Roman" w:hAnsi="Times New Roman"/>
          <w:sz w:val="28"/>
          <w:szCs w:val="28"/>
        </w:rPr>
      </w:pPr>
      <w:r>
        <w:rPr>
          <w:rFonts w:ascii="Times New Roman" w:hAnsi="Times New Roman"/>
          <w:sz w:val="28"/>
          <w:szCs w:val="28"/>
        </w:rPr>
        <w:t xml:space="preserve">На территории </w:t>
      </w:r>
      <w:r w:rsidR="00AF2455">
        <w:rPr>
          <w:rFonts w:ascii="Times New Roman" w:hAnsi="Times New Roman"/>
          <w:sz w:val="28"/>
          <w:szCs w:val="28"/>
        </w:rPr>
        <w:t>Александровского</w:t>
      </w:r>
      <w:r w:rsidR="00080250">
        <w:rPr>
          <w:rFonts w:ascii="Times New Roman" w:hAnsi="Times New Roman"/>
          <w:sz w:val="28"/>
          <w:szCs w:val="28"/>
        </w:rPr>
        <w:t xml:space="preserve"> сельского </w:t>
      </w:r>
      <w:r>
        <w:rPr>
          <w:rFonts w:ascii="Times New Roman" w:hAnsi="Times New Roman"/>
          <w:sz w:val="28"/>
          <w:szCs w:val="28"/>
        </w:rPr>
        <w:t xml:space="preserve">поселения Усть-Лабинского района </w:t>
      </w:r>
      <w:r w:rsidR="008C6171">
        <w:rPr>
          <w:rFonts w:ascii="Times New Roman" w:hAnsi="Times New Roman"/>
          <w:sz w:val="28"/>
          <w:szCs w:val="28"/>
        </w:rPr>
        <w:t xml:space="preserve">присутствуют </w:t>
      </w:r>
      <w:r>
        <w:rPr>
          <w:rFonts w:ascii="Times New Roman" w:hAnsi="Times New Roman"/>
          <w:sz w:val="28"/>
          <w:szCs w:val="28"/>
        </w:rPr>
        <w:t>земли лесного фонда</w:t>
      </w:r>
      <w:r w:rsidR="008C6171">
        <w:rPr>
          <w:rFonts w:ascii="Times New Roman" w:hAnsi="Times New Roman"/>
          <w:sz w:val="28"/>
          <w:szCs w:val="28"/>
        </w:rPr>
        <w:t xml:space="preserve"> Краснодарского лесничества Усть-лабинского участкового лесничества.</w:t>
      </w:r>
    </w:p>
    <w:p w14:paraId="758A9EB2" w14:textId="6367F7FE" w:rsidR="005346FF" w:rsidRDefault="00073B23" w:rsidP="005346FF">
      <w:pPr>
        <w:spacing w:after="0" w:line="240" w:lineRule="auto"/>
        <w:ind w:firstLine="709"/>
        <w:jc w:val="both"/>
        <w:rPr>
          <w:rFonts w:ascii="Times New Roman" w:hAnsi="Times New Roman"/>
          <w:sz w:val="28"/>
          <w:szCs w:val="28"/>
        </w:rPr>
      </w:pPr>
      <w:r>
        <w:rPr>
          <w:rFonts w:ascii="Times New Roman" w:hAnsi="Times New Roman"/>
          <w:sz w:val="28"/>
          <w:szCs w:val="28"/>
        </w:rPr>
        <w:t>В графической части проекта г</w:t>
      </w:r>
      <w:r w:rsidR="005346FF">
        <w:rPr>
          <w:rFonts w:ascii="Times New Roman" w:hAnsi="Times New Roman"/>
          <w:sz w:val="28"/>
          <w:szCs w:val="28"/>
        </w:rPr>
        <w:t>раницы земель лесного фонда</w:t>
      </w:r>
      <w:r w:rsidR="00D12E8F" w:rsidRPr="00D12E8F">
        <w:rPr>
          <w:rFonts w:ascii="Times New Roman" w:hAnsi="Times New Roman"/>
          <w:sz w:val="28"/>
          <w:szCs w:val="28"/>
        </w:rPr>
        <w:t xml:space="preserve"> </w:t>
      </w:r>
      <w:r w:rsidR="00D12E8F">
        <w:rPr>
          <w:rFonts w:ascii="Times New Roman" w:hAnsi="Times New Roman"/>
          <w:sz w:val="28"/>
          <w:szCs w:val="28"/>
        </w:rPr>
        <w:t>согласно данных ФГИС ЕГРН и границы лесничеств согласно приказу Рослесхоза от 11.02.2019 № 121</w:t>
      </w:r>
      <w:r w:rsidR="005346FF">
        <w:rPr>
          <w:rFonts w:ascii="Times New Roman" w:hAnsi="Times New Roman"/>
          <w:sz w:val="28"/>
          <w:szCs w:val="28"/>
        </w:rPr>
        <w:t xml:space="preserve"> отображены на карте ГП-9 настоящего проекта.</w:t>
      </w:r>
    </w:p>
    <w:p w14:paraId="26A1BDC4" w14:textId="0FCF4B3C" w:rsidR="00116FD5" w:rsidRDefault="00116FD5" w:rsidP="005346FF">
      <w:pPr>
        <w:spacing w:after="0" w:line="240" w:lineRule="auto"/>
        <w:ind w:firstLine="709"/>
        <w:jc w:val="both"/>
        <w:rPr>
          <w:rFonts w:ascii="Times New Roman" w:hAnsi="Times New Roman"/>
          <w:sz w:val="28"/>
          <w:szCs w:val="28"/>
        </w:rPr>
      </w:pPr>
      <w:r>
        <w:rPr>
          <w:rFonts w:ascii="Times New Roman" w:hAnsi="Times New Roman"/>
          <w:sz w:val="28"/>
          <w:szCs w:val="28"/>
        </w:rPr>
        <w:t>Площадь земель лесничеств – 107 га.</w:t>
      </w:r>
    </w:p>
    <w:p w14:paraId="74CEA3B2" w14:textId="09A2AA1F" w:rsidR="005346FF" w:rsidRDefault="00073B23" w:rsidP="00D24DD8">
      <w:pPr>
        <w:spacing w:after="0" w:line="240" w:lineRule="auto"/>
        <w:ind w:firstLine="709"/>
        <w:jc w:val="both"/>
        <w:rPr>
          <w:rFonts w:ascii="Times New Roman" w:hAnsi="Times New Roman"/>
          <w:sz w:val="28"/>
          <w:szCs w:val="28"/>
        </w:rPr>
      </w:pPr>
      <w:r>
        <w:rPr>
          <w:rFonts w:ascii="Times New Roman" w:hAnsi="Times New Roman"/>
          <w:sz w:val="28"/>
          <w:szCs w:val="28"/>
        </w:rPr>
        <w:t>Также стоит отметить, что в</w:t>
      </w:r>
      <w:r w:rsidR="008C6171" w:rsidRPr="008C6171">
        <w:rPr>
          <w:rFonts w:ascii="Times New Roman" w:hAnsi="Times New Roman"/>
          <w:sz w:val="28"/>
          <w:szCs w:val="28"/>
        </w:rPr>
        <w:t xml:space="preserve"> соответствии с частью 7.1 статьи 10 Федерального закона от 29.07.2017 № 280-ФЗ (в редакции от 13.06.2023 N 248-ФЗ) с даты внесения в Единый государственный реестр недвижимости сведений о местоположении границ лесничеств в соответствии с частями 15, 15.1 и 16 статьи 34 Федерального закона от 13 июля 2015 года N 218-ФЗ "О государственной регистрации недвижимости" границы лесничеств считаются установленными в границах, сведения о которых внесены в Единый государственный реестр недвижимости. Принятие решений об изменении местоположения границ лесничеств в связи с изъятием земельных участков для государственных или муниципальных нужд, переводом земель лесного фонда или земельных участков из состава земель лесного фонда в земли других категорий в порядке, установленном законодательством Российской Федерации, а также в связи с исключением лесных участков из границ (включением в границы) лесничеств в порядке, предусмотренном частями 15, 15.1 и 16 статьи 34 и статьей 60.2 указанного Федерального закона, не требуется.</w:t>
      </w:r>
    </w:p>
    <w:p w14:paraId="70430AE1" w14:textId="40F7D41A" w:rsidR="00071643" w:rsidRDefault="00AA2BFF" w:rsidP="00D24DD8">
      <w:pPr>
        <w:spacing w:after="0" w:line="240" w:lineRule="auto"/>
        <w:ind w:firstLine="709"/>
        <w:jc w:val="both"/>
        <w:rPr>
          <w:rFonts w:ascii="Times New Roman" w:hAnsi="Times New Roman"/>
          <w:sz w:val="28"/>
          <w:szCs w:val="28"/>
        </w:rPr>
      </w:pPr>
      <w:r>
        <w:rPr>
          <w:rFonts w:ascii="Times New Roman" w:hAnsi="Times New Roman"/>
          <w:sz w:val="28"/>
          <w:szCs w:val="28"/>
        </w:rPr>
        <w:t xml:space="preserve">Учитывая, что лесной фонд расположен на достаточной удалённости от объектов защиты </w:t>
      </w:r>
      <w:r w:rsidR="004822B2">
        <w:rPr>
          <w:rFonts w:ascii="Times New Roman" w:hAnsi="Times New Roman"/>
          <w:sz w:val="28"/>
          <w:szCs w:val="28"/>
        </w:rPr>
        <w:t>настоящим проектом не планируется организация объектов лесопожарной охраны (минерализованных полос).</w:t>
      </w:r>
    </w:p>
    <w:p w14:paraId="198BA89F" w14:textId="77777777" w:rsidR="0092285E" w:rsidRPr="00103DDE" w:rsidRDefault="0092285E" w:rsidP="001E7A44">
      <w:pPr>
        <w:pStyle w:val="17"/>
        <w:widowControl w:val="0"/>
        <w:suppressAutoHyphens/>
        <w:overflowPunct/>
        <w:autoSpaceDE/>
        <w:autoSpaceDN/>
        <w:adjustRightInd/>
        <w:spacing w:before="240" w:after="60"/>
        <w:textAlignment w:val="auto"/>
        <w:rPr>
          <w:bCs/>
          <w:kern w:val="32"/>
          <w:szCs w:val="28"/>
          <w:lang w:eastAsia="ar-SA"/>
        </w:rPr>
      </w:pPr>
      <w:bookmarkStart w:id="29" w:name="_Toc181622109"/>
      <w:bookmarkEnd w:id="28"/>
      <w:r w:rsidRPr="00103DDE">
        <w:rPr>
          <w:bCs/>
          <w:kern w:val="32"/>
          <w:szCs w:val="28"/>
          <w:lang w:eastAsia="ar-SA"/>
        </w:rPr>
        <w:t>2.</w:t>
      </w:r>
      <w:r w:rsidR="00C25FC5" w:rsidRPr="00103DDE">
        <w:rPr>
          <w:bCs/>
          <w:kern w:val="32"/>
          <w:szCs w:val="28"/>
          <w:lang w:eastAsia="ar-SA"/>
        </w:rPr>
        <w:t>1.</w:t>
      </w:r>
      <w:r w:rsidRPr="00103DDE">
        <w:rPr>
          <w:bCs/>
          <w:kern w:val="32"/>
          <w:szCs w:val="28"/>
          <w:lang w:eastAsia="ar-SA"/>
        </w:rPr>
        <w:t>2.</w:t>
      </w:r>
      <w:r w:rsidR="000324F5" w:rsidRPr="00103DDE">
        <w:rPr>
          <w:bCs/>
          <w:kern w:val="32"/>
          <w:szCs w:val="28"/>
          <w:lang w:eastAsia="ar-SA"/>
        </w:rPr>
        <w:t>5</w:t>
      </w:r>
      <w:r w:rsidRPr="00103DDE">
        <w:rPr>
          <w:bCs/>
          <w:kern w:val="32"/>
          <w:szCs w:val="28"/>
          <w:lang w:eastAsia="ar-SA"/>
        </w:rPr>
        <w:t xml:space="preserve"> Территориальный анализ инженерно-геологических условий с выявлением опасных геологических процессов и предложениями по инженерно-строительному районированию</w:t>
      </w:r>
      <w:bookmarkEnd w:id="29"/>
    </w:p>
    <w:p w14:paraId="1DD09D07" w14:textId="77777777" w:rsidR="0092285E" w:rsidRPr="00103DDE" w:rsidRDefault="0092285E" w:rsidP="00862081">
      <w:pPr>
        <w:pStyle w:val="af5"/>
        <w:spacing w:after="0" w:line="240" w:lineRule="auto"/>
        <w:ind w:left="0" w:firstLine="709"/>
        <w:jc w:val="both"/>
        <w:rPr>
          <w:rFonts w:ascii="Times New Roman" w:hAnsi="Times New Roman"/>
          <w:sz w:val="28"/>
          <w:szCs w:val="28"/>
        </w:rPr>
      </w:pPr>
    </w:p>
    <w:p w14:paraId="6724D109" w14:textId="77777777" w:rsidR="000324F5" w:rsidRPr="00103DDE" w:rsidRDefault="000324F5" w:rsidP="000324F5">
      <w:pPr>
        <w:pStyle w:val="af5"/>
        <w:spacing w:after="0" w:line="240" w:lineRule="auto"/>
        <w:ind w:left="0" w:firstLine="709"/>
        <w:jc w:val="both"/>
        <w:rPr>
          <w:rFonts w:ascii="Times New Roman" w:hAnsi="Times New Roman"/>
          <w:b/>
          <w:sz w:val="28"/>
          <w:szCs w:val="28"/>
        </w:rPr>
      </w:pPr>
      <w:r w:rsidRPr="00103DDE">
        <w:rPr>
          <w:rFonts w:ascii="Times New Roman" w:hAnsi="Times New Roman"/>
          <w:b/>
          <w:sz w:val="28"/>
          <w:szCs w:val="28"/>
        </w:rPr>
        <w:t>Геологические и инженерно-геологические процессы</w:t>
      </w:r>
    </w:p>
    <w:p w14:paraId="0A7428A7"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Наибольшее развитие в пределах территории </w:t>
      </w:r>
      <w:r w:rsidR="002F6DDA" w:rsidRPr="00103DDE">
        <w:rPr>
          <w:rFonts w:ascii="Times New Roman" w:hAnsi="Times New Roman"/>
          <w:sz w:val="28"/>
          <w:szCs w:val="28"/>
        </w:rPr>
        <w:t>районирования имеют</w:t>
      </w:r>
      <w:r w:rsidRPr="00103DDE">
        <w:rPr>
          <w:rFonts w:ascii="Times New Roman" w:hAnsi="Times New Roman"/>
          <w:sz w:val="28"/>
          <w:szCs w:val="28"/>
        </w:rPr>
        <w:t xml:space="preserve"> следующие физико-геологические процессы и явления: затопление, подтопление, потенциальное подтопление, заболачивание, боковая эрозия, оползни, осовы, крип, делювиальный снос, просадка грунтов, сейсмичность.</w:t>
      </w:r>
    </w:p>
    <w:p w14:paraId="2548551A"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На территории изысканий распространено флювиальное затопление, то есть затопление водами постоянных и временных водотоков. </w:t>
      </w:r>
    </w:p>
    <w:p w14:paraId="62F59664"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Так как специальных гидрологических исследований не проводилось, то по аналогии с условиями горных рек, можно охарактеризовать паводковые условия на реках Усть-Лабинского района. Весеннее половодье обычно начинается в конце февраля - начале марта. Его продолжительность трудно предугадать, так как оно колеблется от двух-трех недель до двух месяцев. Высота подъема уровней достигает 0.5-1.3м, а иногда 2.5-3.0м.</w:t>
      </w:r>
    </w:p>
    <w:p w14:paraId="02977344"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lastRenderedPageBreak/>
        <w:t>В летний период, с конца мая - начала июня, по сентябрь – октябрь устанавливается, несмотря на выпадение дождей, низкая межень. Межень нарушается непродолжительными дождевыми паводками, которые наблюдаются чаще всего в июле-августе. Они достигают высоты 1-1.5м, а в отдельные годы у некоторых пунктов превышают подъемы уровней в период половодья. Многолетняя амплитуда колебания наивысших уровней по горным рекам составляет 1.15-4.46м.</w:t>
      </w:r>
    </w:p>
    <w:p w14:paraId="072DB1A0"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К затопляемым поверхностными водами, отнесены территории низких и высоких пойм и тальвеги оврагов. На схематической карте инженерно-геологического районирования для строительства участки затопления даны для максимально неблагоприятных, почти экстремальных  условий и окрашены красным цветом. </w:t>
      </w:r>
    </w:p>
    <w:p w14:paraId="7F040A42"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Подтопление территории осуществляется подземными водами, первого от поверхности водоносного горизонта, представляющего основной интерес при инженерных изысканиях для строительства. Существующее положение уровня или напора подземных вод и возможность его изменения в период строительства и последующей эксплуатации возводимых зданий и сооружений влияют на выбор водозащитных мероприятий, типа фундамента и его размеров, а также на характер производства строительных работ.</w:t>
      </w:r>
    </w:p>
    <w:p w14:paraId="590A9395"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Процесс подтопления в зависимости от его развития по территории может носить: объектный (локальный) – отдельные здания, сооружения и участки и площадной характеры.</w:t>
      </w:r>
    </w:p>
    <w:p w14:paraId="05CC9160"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 зависимости от источников питания выделяют три основных типа подтопления: градостроительный (городской), гидротехнический и ирригационный.</w:t>
      </w:r>
    </w:p>
    <w:p w14:paraId="13F1C5FA"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На основании имеющихся архивных материалов представлен анализ факторов и причин подтопления изученной территории.</w:t>
      </w:r>
    </w:p>
    <w:p w14:paraId="3D44C0D7"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Причинами подтопления являются несколько факторов:</w:t>
      </w:r>
    </w:p>
    <w:p w14:paraId="11A6DAB7"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Техногенные:</w:t>
      </w:r>
    </w:p>
    <w:p w14:paraId="49215374"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зарегулирование рек;</w:t>
      </w:r>
    </w:p>
    <w:p w14:paraId="1E8B7317"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сооружение искусственных прудов;</w:t>
      </w:r>
    </w:p>
    <w:p w14:paraId="66CB0D0C"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утечки из водонесущих коммуникаций;</w:t>
      </w:r>
    </w:p>
    <w:p w14:paraId="16C08172"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барражный эффект дорог, отсутствие водопропускных сооружений;</w:t>
      </w:r>
    </w:p>
    <w:p w14:paraId="72329E18"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изменение влажностного режима в местах плотной застройки, т.е. уменьшение испарения влаги под зданиями и сооружениями;</w:t>
      </w:r>
    </w:p>
    <w:p w14:paraId="1AE7FAF4"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Естественные:</w:t>
      </w:r>
    </w:p>
    <w:p w14:paraId="50931C69"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близкое залегание водоупорных грунтов;</w:t>
      </w:r>
    </w:p>
    <w:p w14:paraId="36B5C3B5"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низкие фильтрационные свойства грунтов;</w:t>
      </w:r>
    </w:p>
    <w:p w14:paraId="7621CF3E"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заиление русел и тальвегов ложбин стока;</w:t>
      </w:r>
    </w:p>
    <w:p w14:paraId="0A186B39"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реакция на глобальные тектонические изменения в земной коре. </w:t>
      </w:r>
    </w:p>
    <w:p w14:paraId="65D61A2F"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В  районе к таким площадям отнесены территории пойм рек, оврагов и балок, передовые части надпойменных террас. </w:t>
      </w:r>
    </w:p>
    <w:p w14:paraId="548D9E26"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В прибрежной полосе рек и в устьях балок в период обильных осадков поверхностные и подземные воды образуют один водоносный горизонт, который достигает поверхности земли. Воды застаиваются в пониженных частях </w:t>
      </w:r>
      <w:r w:rsidRPr="00103DDE">
        <w:rPr>
          <w:rFonts w:ascii="Times New Roman" w:hAnsi="Times New Roman"/>
          <w:sz w:val="28"/>
          <w:szCs w:val="28"/>
        </w:rPr>
        <w:lastRenderedPageBreak/>
        <w:t xml:space="preserve">поймы и ложбин в связи с малыми уклонами поверхности и слабыми фильтрационными свойствами глинистых грунтов, таким образом, развивается заболачивание. </w:t>
      </w:r>
    </w:p>
    <w:p w14:paraId="57F8FD68"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Поверхностные и подземные воды, в целом,  неагрессивны к бетонным и железобетонным конструкциям.</w:t>
      </w:r>
    </w:p>
    <w:p w14:paraId="061E6450" w14:textId="77777777" w:rsidR="00043A98" w:rsidRPr="00103DDE" w:rsidRDefault="00043A98" w:rsidP="000324F5">
      <w:pPr>
        <w:pStyle w:val="af5"/>
        <w:spacing w:after="0" w:line="240" w:lineRule="auto"/>
        <w:ind w:left="0" w:firstLine="709"/>
        <w:jc w:val="both"/>
        <w:rPr>
          <w:rFonts w:ascii="Times New Roman" w:hAnsi="Times New Roman"/>
          <w:sz w:val="28"/>
          <w:szCs w:val="28"/>
        </w:rPr>
      </w:pPr>
    </w:p>
    <w:p w14:paraId="56FB0942" w14:textId="77777777" w:rsidR="000324F5" w:rsidRPr="00103DDE" w:rsidRDefault="000324F5" w:rsidP="000324F5">
      <w:pPr>
        <w:pStyle w:val="af5"/>
        <w:spacing w:after="0" w:line="240" w:lineRule="auto"/>
        <w:ind w:left="0" w:firstLine="709"/>
        <w:jc w:val="both"/>
        <w:rPr>
          <w:rFonts w:ascii="Times New Roman" w:hAnsi="Times New Roman"/>
          <w:b/>
          <w:sz w:val="28"/>
          <w:szCs w:val="28"/>
        </w:rPr>
      </w:pPr>
      <w:r w:rsidRPr="00103DDE">
        <w:rPr>
          <w:rFonts w:ascii="Times New Roman" w:hAnsi="Times New Roman"/>
          <w:b/>
          <w:sz w:val="28"/>
          <w:szCs w:val="28"/>
        </w:rPr>
        <w:t>Эрозионно-акккумулятивные процессы временных водотоков</w:t>
      </w:r>
    </w:p>
    <w:p w14:paraId="779F0BA7"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Выделяется два типа временных водотоков.  Первый – площадной смыв и делювиальная аккумуляция, которые происходят, когда выпадающие  атмосферные осадки, скатываясь по склону, захватывают, переносят и откладывают мелкие частицы грунта. Второй – линейная эрозия, происходит, когда вода, концентрируясь в потоки, текущие в руслах, производит линейный размыв, углубляя дно и стенки своего русла.</w:t>
      </w:r>
    </w:p>
    <w:p w14:paraId="2B8F0E57"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На территории района имеют развитие оба этих типа водной эрозии.</w:t>
      </w:r>
    </w:p>
    <w:p w14:paraId="2A25DF12"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Площадной смыв является начальной стадией развития водной эрозии, происходит на склонах крутизной от 2°-3° и характеризуется смыванием рыхлых пород без следов линейного размыва. Смыву подвергается в основном, гумусированный слой почвы и  почвенный горизонт А. Основными причинами развития этого вида эрозии являются талые воды и ливневые осадки, а также распашка склонов, причем техногенные факторы являются основными. В результате смыва в днищах балок и лощин образуются намывные делювиальные шлейфы.</w:t>
      </w:r>
    </w:p>
    <w:p w14:paraId="09EB899D"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Помимо площадного смыва, существует струйчатый смыв, происходящий по небольшим , непостоянным мигрирующим промоинам, с глубиной вреза 10-30 см. При струйчатом смыве размываются гумусированный слой и почвенные горизонты А и В. При ненарушенном растительном покрове площадной и струйчатый смыв практически не проявляется. Эти явления возникают на распаханных склонах, а также по проселочным дорогам, пересекающим эти склоны. </w:t>
      </w:r>
    </w:p>
    <w:p w14:paraId="2C0AF7DF"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Линейная эрозия временных водотоков образует такие формы рельефа, как ложбины, промоины, овраги и балки. Промоины и небольшие рытвины, образовавшиеся на склонах в результате струйчатого размыва, при благоприятных условиях могут дать начало образованию оврагов. Овраги развиваются на склонах, сложенных слабосвязанными рыхлыми отложениями: глинами, супесями, суглинками, особенно лессовидными.</w:t>
      </w:r>
    </w:p>
    <w:p w14:paraId="3BD3E374"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В развитии оврагов выделяются 4 стадии. На первой стадии образуются промоины, рытвины, понижения, глубиной до 30-50 см, реже до 1м с крутыми или отвесными бортами. Такие формы микрорельефа могут возникнуть в течение одного дождя. </w:t>
      </w:r>
    </w:p>
    <w:p w14:paraId="4AC9B0E2"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Во вторую стадию происходит врезание оврага в склон своей вершинной частью и его рост в длину и глубину. Глубина оврага достигает 10-25м, склоны по-прежнему крутые и активно разрушаются. На этой стадии овраги часто бывают висячими – врезанными в склоны основной долины. </w:t>
      </w:r>
    </w:p>
    <w:p w14:paraId="36939C7A"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В третьей стадии происходит выравнивание  продольного профиля оврага, то есть его устье достигает местного базиса эрозии, при этом происходит его </w:t>
      </w:r>
      <w:r w:rsidRPr="00103DDE">
        <w:rPr>
          <w:rFonts w:ascii="Times New Roman" w:hAnsi="Times New Roman"/>
          <w:sz w:val="28"/>
          <w:szCs w:val="28"/>
        </w:rPr>
        <w:lastRenderedPageBreak/>
        <w:t xml:space="preserve">дальнейшее углубление и расширение. Склоны оврага остаются крутыми и обрывистыми, но в подошве начинает образовываться овражный пролювий и делювий, который быстро покрывается растительностью. </w:t>
      </w:r>
    </w:p>
    <w:p w14:paraId="57E6CE02"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 четвертую, заключительную стадию развития дальнейший рост и углубление оврагов прекращается, овраг начинает расширяться за счет разрушения и выполаживания склонов до угла естественного откоса данных пород. Продукты размыва накапливаются на дне оврага, выположенные склоны быстро зарастают и овраг превращается в балку.</w:t>
      </w:r>
    </w:p>
    <w:p w14:paraId="4C7A0CD3"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Новое оживление процессов оврагообразования может произойти при нарушении естественного  равновесия, прежде всего, при понижении базиса эрозии или увеличении количества осадков. При этих условиях в дно балки часто врезаются донные овраги, а на склонах образуются береговые овраги. Таким образом, овражное расчленение может вторично накладываться на более древние эрозионные формы.</w:t>
      </w:r>
    </w:p>
    <w:p w14:paraId="014ADC4A"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 целом, подверженность территории района эрозии временных водотоков можно расценивать как низкую.</w:t>
      </w:r>
    </w:p>
    <w:p w14:paraId="2FF1A9FF"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  Боковая эрозия. Береговые эрозионные процессы подразделяются на три степени активности - интенсивную, умеренную и слабую, взависимости от темпов отступания эрозионных берегов. При наличии количественных данных,  к интенсивной отнесена эрозия со скоростью более 1м/год, к умеренной – 0.1-1.0 м/год, к слабой менее 0.1м/год. Скорость размыва берегов определяется, в основном, скоростью течения и прочностью пород.</w:t>
      </w:r>
    </w:p>
    <w:p w14:paraId="65136E6F" w14:textId="49E8386E"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Боковая эрозия р. </w:t>
      </w:r>
      <w:r w:rsidR="00437E20">
        <w:rPr>
          <w:rFonts w:ascii="Times New Roman" w:hAnsi="Times New Roman"/>
          <w:sz w:val="28"/>
          <w:szCs w:val="28"/>
        </w:rPr>
        <w:t>Кирпили</w:t>
      </w:r>
      <w:r w:rsidRPr="00103DDE">
        <w:rPr>
          <w:rFonts w:ascii="Times New Roman" w:hAnsi="Times New Roman"/>
          <w:sz w:val="28"/>
          <w:szCs w:val="28"/>
        </w:rPr>
        <w:t xml:space="preserve"> является значимым экзогенным процессом на территории работ. По интенсивности развита, в основном, средняя и слабая боковая эрозия. Наиболее интенсивно размываются голоценовые отложения, отличающиеся повышенной песчанистостью. </w:t>
      </w:r>
    </w:p>
    <w:p w14:paraId="2FCFB8C9"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Крип развит практически по поверхности всего склона, а также на бортах оврагов. Крип также является фактором образования оползней-оплывин.</w:t>
      </w:r>
    </w:p>
    <w:p w14:paraId="4EF0C518"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Суффозия развита на поверхности склона в лессовидных суглинках. Суффозия способствует возникновению и росту оврагов. </w:t>
      </w:r>
    </w:p>
    <w:p w14:paraId="05C60DE7"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Оползневыми склонами или благоприятными к оползанию можно назвать эрозионные уступы древних террас, с углом наклона более 5 градусов. Смещению подвержен, в основном, почвенно-растительный слой и верхняя наиболее увлажненная часть делювиального покрова. Оплывины образуются как оползни второго порядка на более крупных блоково-консистентных смещениях.</w:t>
      </w:r>
    </w:p>
    <w:p w14:paraId="1A1004C7"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Просадочные грунты широко распространены как покровные на надпойменных террасах и лессовой равнине. Как правило, грунты, обладающие просадочными свойствами, тесно связаны с эоловой аккумуляцией и проявляют свои свойства в результате замачивания. Особо опасным этот процесс можно считать в тех местах, где возможно резкое колебание уровня подземных вод и где возможны утечки из водонесущих коммуникаций. </w:t>
      </w:r>
    </w:p>
    <w:p w14:paraId="7394000F" w14:textId="7E90AED3" w:rsidR="000324F5"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При проектировании и выборе способов устранения просадочных свойств грунтов необходимо провести инженерные изыскания в соответствии с СП 11-105-97, часть III.</w:t>
      </w:r>
    </w:p>
    <w:p w14:paraId="0F8FDC80" w14:textId="77777777" w:rsidR="004822B2" w:rsidRPr="00103DDE" w:rsidRDefault="004822B2" w:rsidP="000324F5">
      <w:pPr>
        <w:pStyle w:val="af5"/>
        <w:spacing w:after="0" w:line="240" w:lineRule="auto"/>
        <w:ind w:left="0" w:firstLine="709"/>
        <w:jc w:val="both"/>
        <w:rPr>
          <w:rFonts w:ascii="Times New Roman" w:hAnsi="Times New Roman"/>
          <w:sz w:val="28"/>
          <w:szCs w:val="28"/>
        </w:rPr>
      </w:pPr>
    </w:p>
    <w:p w14:paraId="0FD34161"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p>
    <w:p w14:paraId="367FD884" w14:textId="77777777" w:rsidR="000324F5" w:rsidRPr="00103DDE" w:rsidRDefault="000324F5" w:rsidP="000324F5">
      <w:pPr>
        <w:pStyle w:val="af5"/>
        <w:spacing w:after="0" w:line="240" w:lineRule="auto"/>
        <w:ind w:left="0" w:firstLine="709"/>
        <w:jc w:val="both"/>
        <w:rPr>
          <w:rFonts w:ascii="Times New Roman" w:hAnsi="Times New Roman"/>
          <w:b/>
          <w:sz w:val="28"/>
          <w:szCs w:val="28"/>
        </w:rPr>
      </w:pPr>
      <w:r w:rsidRPr="00103DDE">
        <w:rPr>
          <w:rFonts w:ascii="Times New Roman" w:hAnsi="Times New Roman"/>
          <w:b/>
          <w:sz w:val="28"/>
          <w:szCs w:val="28"/>
        </w:rPr>
        <w:t>Инженерно-геологическое районирование</w:t>
      </w:r>
    </w:p>
    <w:p w14:paraId="61A21538"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 соответствии с картой инженерно-геологического районирования Краснодарского края масштаба 1:200 000 район работ входит в пределы:</w:t>
      </w:r>
    </w:p>
    <w:p w14:paraId="2214FA4F"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инженерно-геологического региона:</w:t>
      </w:r>
    </w:p>
    <w:p w14:paraId="19D370EF"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 - IV – Зоны предгорных впадин.</w:t>
      </w:r>
    </w:p>
    <w:p w14:paraId="5FA03832"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 пределы двух инженерно-геологических подобластей:</w:t>
      </w:r>
    </w:p>
    <w:p w14:paraId="2098B8EC"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IV–Б6 - Равнины наклонной, аллювиально-пролювиальной, террасированной, аккумулятивной (Восточно-Кубанская равнина);</w:t>
      </w:r>
    </w:p>
    <w:p w14:paraId="1DFAF8A6"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IV–А2 - Равнины возвышенной, покатой, аккумулятивно-денудационной, эрозионно-аккумулятивной, лессовой, пологоволнистой (юго-восточная часть Прикубанской равнины).</w:t>
      </w:r>
    </w:p>
    <w:p w14:paraId="4021B3A6"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Исходя из классических принципов, предложенных И.В. Поповым, для масштаба 1:10 000, территория разделена на инженерно-геологические таксоны:</w:t>
      </w:r>
    </w:p>
    <w:p w14:paraId="67F5BBBF"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-районы;</w:t>
      </w:r>
    </w:p>
    <w:p w14:paraId="5930836C"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-подрайоны;</w:t>
      </w:r>
    </w:p>
    <w:p w14:paraId="352EBBCC"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-участки.</w:t>
      </w:r>
    </w:p>
    <w:p w14:paraId="5CE75AB9"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Инженерно-геологические районы выделены по геоморфологическим элементам:</w:t>
      </w:r>
    </w:p>
    <w:p w14:paraId="32904E57"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I-инженерно-геологический район – долин степных рек и ложбин стока;</w:t>
      </w:r>
    </w:p>
    <w:p w14:paraId="651A1EFE"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II - инженерно-геологический район –склонов межбалочных водоразделов;</w:t>
      </w:r>
    </w:p>
    <w:p w14:paraId="3623E9BD"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III - инженерно-геологический район- водораздельных пространств лессовой равнины; </w:t>
      </w:r>
    </w:p>
    <w:p w14:paraId="1ACACDFB"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IV - инженерно-геологический район- пойм рек горного типа;</w:t>
      </w:r>
    </w:p>
    <w:p w14:paraId="714CD33F"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V - инженерно-геологический район – первой надпойменной террасы;</w:t>
      </w:r>
    </w:p>
    <w:p w14:paraId="2B511984"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VI - инженерно-геологический район – второй надпойменной террасы;</w:t>
      </w:r>
    </w:p>
    <w:p w14:paraId="614C99B8"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VII- инженерно-геологический район – третьей надпойменной террасы.</w:t>
      </w:r>
    </w:p>
    <w:p w14:paraId="52B20D98"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Инженерно-геологические подрайоны выделены по стратиграфо-генетическим комплексам, составу, состоянию и специфическим свойствам грунтов.</w:t>
      </w:r>
    </w:p>
    <w:p w14:paraId="13C073B0"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 первом инженерно-геологическом районе выделено три инженерно-геологический подрайона – I-1, I-2, I-3:</w:t>
      </w:r>
    </w:p>
    <w:p w14:paraId="5922D6E4"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I-1 – инженерно-геологический подрайон распространения аллювиальных отложений, представленных суглинками непросадочными и глинами иловатыми;</w:t>
      </w:r>
    </w:p>
    <w:p w14:paraId="289ACC42"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 I-2 – инженерно-геологический подрайон распространения пролювиально-делювиальных отложений, представленных суглинками непросадочными.</w:t>
      </w:r>
    </w:p>
    <w:p w14:paraId="559ADB3D"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I-3 – инженерно-геологический подрайон распространения пролювиально-делювиальных отложений, представленных суглинками просадочными первого типа грунтовых условий по просадочности.</w:t>
      </w:r>
    </w:p>
    <w:p w14:paraId="30D99624"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Во втором инженерно-геологическом районе выделено два инженерно-геологических подрайона – II-2, II-3:</w:t>
      </w:r>
    </w:p>
    <w:p w14:paraId="2661BAE5"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lastRenderedPageBreak/>
        <w:t>II-2 – инженерно-геологический подрайон распространения эолово-делювиальных и делювиальных отложений, представленных суглинками непросадочными;</w:t>
      </w:r>
    </w:p>
    <w:p w14:paraId="0E4BB88A"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II-3 – инженерно-геологический подрайон распространения эолово-делювиальных покровных просадочных отложений, представленных суглинками просадочными.</w:t>
      </w:r>
    </w:p>
    <w:p w14:paraId="09F33557"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 третьем  инженерно-геологическом районе выделено два инженерно-геологических подрайона – III-3, III-4:</w:t>
      </w:r>
    </w:p>
    <w:p w14:paraId="52520EB7"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III-3 – инженерно-геологический подрайон распространения покровных эолово-делювиальных отложений, представленных суглинками просадочными первого типа грунтовых условий по просадочности;</w:t>
      </w:r>
    </w:p>
    <w:p w14:paraId="310B6097"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III-4 – инженерно-геологический подрайон распространения покровных эолово-делювиальных отложений, представленных суглинками просадочными второго типа грунтовых условий по просадочности.</w:t>
      </w:r>
    </w:p>
    <w:p w14:paraId="1C856018"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 четвертом  инженерно-геологическом районе выделено три инженерно-геологический подрайона – IV-2, IV-3, IV-5:</w:t>
      </w:r>
    </w:p>
    <w:p w14:paraId="43C42706"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IV-2 – инженерно-геологический подрайон распространения пролювиально-делювиальных непросадочных отложений, представленных глинами и суглинками непросадочными;</w:t>
      </w:r>
    </w:p>
    <w:p w14:paraId="5719F4C2"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IV-3 – инженерно-геологический подрайон распространения пролювиально-делювиальных отложений, представленных суглинками просадочными первого типа грунтовых условий по просадочности;</w:t>
      </w:r>
    </w:p>
    <w:p w14:paraId="19CF9FAE"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IV-5 – инженерно-геологический подрайон распространения аллювиальных отложений, представленных  гравийно-галечными грунтами.</w:t>
      </w:r>
    </w:p>
    <w:p w14:paraId="4D2D8A96"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 пятом   инженерно-геологическом районе выделен один инженерно-геологический подрайон – V-3:</w:t>
      </w:r>
    </w:p>
    <w:p w14:paraId="672A750E"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V-3 – инженерно-геологический подрайон распространения покровных эолово-делювиальных отложений, представленных  суглинками просадочными первого типа.</w:t>
      </w:r>
    </w:p>
    <w:p w14:paraId="62D98EBF"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 шестом   инженерно-геологическом районе выделено два инженерно-геологических подрайона – VI-3, VI-4:</w:t>
      </w:r>
    </w:p>
    <w:p w14:paraId="4F462E78"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VI-3 – инженерно-геологический подрайон распространения покровных делювиальных и эолово-делювиальных отложений, представленных суглинками просадочными первого типа;</w:t>
      </w:r>
    </w:p>
    <w:p w14:paraId="52719FD0"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VI-4 – инженерно-геологический подрайон распространения покровных делювиальных и эолово-делювиальных отложений, представленных суглинками просадочными второго типа.</w:t>
      </w:r>
    </w:p>
    <w:p w14:paraId="6C0CCFD1"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 седьмом   инженерно-геологическом районе выделено два инженерно-геологических подрайона – VII-3, VII-4:</w:t>
      </w:r>
    </w:p>
    <w:p w14:paraId="428D7C49"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VII-3 – инженерно-геологический подрайон распространения покровных делювиальных и эолово-делювиальных отложений, представленных суглинками просадочными первого типа;</w:t>
      </w:r>
    </w:p>
    <w:p w14:paraId="48E5E3FF"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VII-4 – инженерно-геологический подрайон распространения покровных делювиальных и эолово-делювиальных отложений, представленных суглинками просадочными второго типа.</w:t>
      </w:r>
    </w:p>
    <w:p w14:paraId="3668818F"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lastRenderedPageBreak/>
        <w:t>Инженерно-геологические участки выделены по залеганию уровня подземных вод от поверхности земли:</w:t>
      </w:r>
    </w:p>
    <w:p w14:paraId="623F0F35"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а - подземные воды на глубине от 0 до 2.0м;</w:t>
      </w:r>
    </w:p>
    <w:p w14:paraId="2837504D"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б - подземные воды на глубине от 2.0 до 5.0 м;</w:t>
      </w:r>
    </w:p>
    <w:p w14:paraId="6D1070F6"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 - подземные воды на глубине от 5.0 до 10.0 м;</w:t>
      </w:r>
    </w:p>
    <w:p w14:paraId="2ACA8926"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г – подземные воды на глубине более 10.0м.</w:t>
      </w:r>
    </w:p>
    <w:p w14:paraId="36FC5358"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 первом инженерно-геологическом районе выделено четыре инженерно-геологических участка:</w:t>
      </w:r>
    </w:p>
    <w:p w14:paraId="091616F6"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с уровнем залегания подземных вод на глубинах от 0.0 до 2.0 м – (I-1-а);</w:t>
      </w:r>
    </w:p>
    <w:p w14:paraId="2F7B937D"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с уровнем залегания подземных вод от  2.0 м до 5.0м –  (I-2-б);</w:t>
      </w:r>
    </w:p>
    <w:p w14:paraId="32D5FE20"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с уровнем залегания подземных вод от  5.0 м до 10.0м –  (I-3-в);</w:t>
      </w:r>
    </w:p>
    <w:p w14:paraId="5682D1B0"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с уровнем залегания подземных вод более 10.0м – (I-3-г).</w:t>
      </w:r>
    </w:p>
    <w:p w14:paraId="73B33263"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Во втором инженерно-геологическом районе выделено два инженерно-геологических участка:</w:t>
      </w:r>
    </w:p>
    <w:p w14:paraId="3CA0FDEB"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с уровнем залегания подземных вод на глубинах от 2.0 до 5.0 м – (II-2-б);</w:t>
      </w:r>
    </w:p>
    <w:p w14:paraId="073A0740"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с уровнем залегания подземных вод от  5.0 м до 10.0м –  (II-3-в). </w:t>
      </w:r>
    </w:p>
    <w:p w14:paraId="5834E4C9"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 третьем  инженерно-геологическом районе выделено два инженерно-геологических участка:</w:t>
      </w:r>
    </w:p>
    <w:p w14:paraId="0039D840"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с уровнем залегания подземных вод на глубинах от 5.0 до 10.0 м – (III-3-в);</w:t>
      </w:r>
    </w:p>
    <w:p w14:paraId="4629D1F0"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с уровнем залегания подземных вод более 10.0м –  (III-4-г).</w:t>
      </w:r>
    </w:p>
    <w:p w14:paraId="4D67B0FD"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 четвертом   инженерно-геологическом районе выделен один инженерно-геологический участок:</w:t>
      </w:r>
    </w:p>
    <w:p w14:paraId="1DFDC91B"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с уровнем залегания подземных вод от  0.0 м до 2.0м – (IV-5-а);</w:t>
      </w:r>
    </w:p>
    <w:p w14:paraId="2C18D991"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 пятом   инженерно-геологическом районе выделено три инженерно-геологических участка:</w:t>
      </w:r>
    </w:p>
    <w:p w14:paraId="505F5176"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с уровнем залегания подземных вод от  2.0 м до 5.0м – (V-3-б);</w:t>
      </w:r>
    </w:p>
    <w:p w14:paraId="73C50823"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с уровнем залегания подземных вод от  5.0 м до 10.0м –  (V-3-в);</w:t>
      </w:r>
    </w:p>
    <w:p w14:paraId="68D6129C"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с уровнем залегания подземных вод более 10.0м – (V-3-г).</w:t>
      </w:r>
    </w:p>
    <w:p w14:paraId="7794DA16"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 шестом   инженерно-геологическом районе выделено три инженерно-геологических участка:</w:t>
      </w:r>
    </w:p>
    <w:p w14:paraId="247F8205"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с уровнем залегания подземных вод от  2.0 м до 5.0м – (VI-3-б);</w:t>
      </w:r>
    </w:p>
    <w:p w14:paraId="4AABAF64"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с уровнем залегания подземных вод от  5.0 м до 10.0м – (VI-3-в);</w:t>
      </w:r>
    </w:p>
    <w:p w14:paraId="3774644C"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с уровнем залегания подземных вод более 10.0м – (VI-3-г).</w:t>
      </w:r>
    </w:p>
    <w:p w14:paraId="073890B4"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 седьмом   инженерно-геологическом районе выделено три инженерно-геологических участка:</w:t>
      </w:r>
    </w:p>
    <w:p w14:paraId="2013FBBF"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с уровнем залегания подземных вод от  2.0 м до 5.0м – (VII-3-б);</w:t>
      </w:r>
    </w:p>
    <w:p w14:paraId="39AD8443"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с уровнем залегания подземных вод от  5.0 м до 10.0м – (VII-3-в);</w:t>
      </w:r>
    </w:p>
    <w:p w14:paraId="50B7C8D1" w14:textId="1D0ADA1E" w:rsidR="000324F5"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с уровнем залегания подземных вод более 10.0м – (VII-3-г, VII-4-г, VII-6-г).</w:t>
      </w:r>
    </w:p>
    <w:p w14:paraId="6BA75254" w14:textId="77777777" w:rsidR="004822B2" w:rsidRDefault="004822B2" w:rsidP="000324F5">
      <w:pPr>
        <w:pStyle w:val="af5"/>
        <w:spacing w:after="0" w:line="240" w:lineRule="auto"/>
        <w:ind w:left="0" w:firstLine="709"/>
        <w:jc w:val="both"/>
        <w:rPr>
          <w:rFonts w:ascii="Times New Roman" w:hAnsi="Times New Roman"/>
          <w:sz w:val="28"/>
          <w:szCs w:val="28"/>
        </w:rPr>
      </w:pPr>
    </w:p>
    <w:p w14:paraId="52B67367" w14:textId="77777777" w:rsidR="000324F5" w:rsidRPr="00103DDE" w:rsidRDefault="000324F5" w:rsidP="00862081">
      <w:pPr>
        <w:pStyle w:val="af5"/>
        <w:spacing w:after="0" w:line="240" w:lineRule="auto"/>
        <w:ind w:left="0" w:firstLine="709"/>
        <w:jc w:val="both"/>
        <w:rPr>
          <w:rFonts w:ascii="Times New Roman" w:hAnsi="Times New Roman"/>
          <w:sz w:val="28"/>
          <w:szCs w:val="28"/>
        </w:rPr>
      </w:pPr>
    </w:p>
    <w:p w14:paraId="3C762AEF" w14:textId="2278A8FB" w:rsidR="002F6DDA" w:rsidRDefault="002F6DDA" w:rsidP="00437E20">
      <w:pPr>
        <w:pStyle w:val="17"/>
        <w:numPr>
          <w:ilvl w:val="3"/>
          <w:numId w:val="92"/>
        </w:numPr>
        <w:ind w:left="0" w:firstLine="709"/>
      </w:pPr>
      <w:bookmarkStart w:id="30" w:name="_Toc181622110"/>
      <w:bookmarkStart w:id="31" w:name="_Hlk167869349"/>
      <w:r>
        <w:lastRenderedPageBreak/>
        <w:t>Животный мир</w:t>
      </w:r>
      <w:bookmarkEnd w:id="30"/>
    </w:p>
    <w:p w14:paraId="1C59D79C" w14:textId="77777777" w:rsidR="002F6DDA" w:rsidRPr="002F6DDA" w:rsidRDefault="002F6DDA" w:rsidP="00437E20">
      <w:pPr>
        <w:spacing w:after="0" w:line="240" w:lineRule="auto"/>
        <w:ind w:firstLine="709"/>
        <w:jc w:val="both"/>
        <w:rPr>
          <w:rFonts w:ascii="Times New Roman" w:hAnsi="Times New Roman"/>
          <w:sz w:val="28"/>
          <w:szCs w:val="28"/>
        </w:rPr>
      </w:pPr>
      <w:r w:rsidRPr="002F6DDA">
        <w:rPr>
          <w:rFonts w:ascii="Times New Roman" w:hAnsi="Times New Roman"/>
          <w:sz w:val="28"/>
          <w:szCs w:val="28"/>
        </w:rPr>
        <w:t>В настоящее время степная и лесостепная зоны в крае повсеместно распаханы, уменьшилось количество видов животных, снизилась численность оставшихся.</w:t>
      </w:r>
    </w:p>
    <w:p w14:paraId="3DB14BC5" w14:textId="77777777" w:rsidR="002F6DDA" w:rsidRPr="002F6DDA" w:rsidRDefault="002F6DDA" w:rsidP="007D35F2">
      <w:pPr>
        <w:spacing w:after="0" w:line="240" w:lineRule="auto"/>
        <w:ind w:firstLine="709"/>
        <w:jc w:val="both"/>
        <w:rPr>
          <w:rFonts w:ascii="Times New Roman" w:hAnsi="Times New Roman"/>
          <w:sz w:val="28"/>
          <w:szCs w:val="28"/>
        </w:rPr>
      </w:pPr>
      <w:r w:rsidRPr="002F6DDA">
        <w:rPr>
          <w:rFonts w:ascii="Times New Roman" w:hAnsi="Times New Roman"/>
          <w:sz w:val="28"/>
          <w:szCs w:val="28"/>
        </w:rPr>
        <w:t xml:space="preserve">В первоначальном составе животный мир степей сохранился на небольших участках, не освоенных сельским хозяйством (участки пойм, пойменный лес). В степях много грызунов: обыкновенные полевки, землеройки, мыши, суслики. Встречаются зайцы – русаки, лисицы, ежи, хорьки. </w:t>
      </w:r>
    </w:p>
    <w:p w14:paraId="55B4A513" w14:textId="77777777" w:rsidR="002F6DDA" w:rsidRPr="002F6DDA" w:rsidRDefault="002F6DDA" w:rsidP="007D35F2">
      <w:pPr>
        <w:spacing w:after="0" w:line="240" w:lineRule="auto"/>
        <w:ind w:firstLine="709"/>
        <w:jc w:val="both"/>
        <w:rPr>
          <w:rFonts w:ascii="Times New Roman" w:hAnsi="Times New Roman"/>
          <w:sz w:val="28"/>
          <w:szCs w:val="28"/>
        </w:rPr>
      </w:pPr>
      <w:r w:rsidRPr="002F6DDA">
        <w:rPr>
          <w:rFonts w:ascii="Times New Roman" w:hAnsi="Times New Roman"/>
          <w:sz w:val="28"/>
          <w:szCs w:val="28"/>
        </w:rPr>
        <w:t>Из птиц обитателями степей являются серые куропатки, хохлатки, удоды, перепела. В весенне-летний период многочисленные колонии грачей, много хищных птиц (степные орлы, коршуны, канюки), питающиеся грызунами и насекомыми.</w:t>
      </w:r>
    </w:p>
    <w:p w14:paraId="0E2DA1F2" w14:textId="77777777" w:rsidR="002F6DDA" w:rsidRPr="002F6DDA" w:rsidRDefault="002F6DDA" w:rsidP="007D35F2">
      <w:pPr>
        <w:spacing w:after="0" w:line="240" w:lineRule="auto"/>
        <w:ind w:firstLine="709"/>
        <w:jc w:val="both"/>
        <w:rPr>
          <w:rFonts w:ascii="Times New Roman" w:hAnsi="Times New Roman"/>
          <w:sz w:val="28"/>
          <w:szCs w:val="28"/>
        </w:rPr>
      </w:pPr>
      <w:r w:rsidRPr="002F6DDA">
        <w:rPr>
          <w:rFonts w:ascii="Times New Roman" w:hAnsi="Times New Roman"/>
          <w:sz w:val="28"/>
          <w:szCs w:val="28"/>
        </w:rPr>
        <w:t>Из пресмыкающихся в степях водятся ящерицы, ужи, полозы, степные гадюки. Многочисленны насекомые: клопы-черепашки, медведки, оводы, слепни, клещи, кузнечики, сверчки, богомолы, луговые мотыльки, божьи коровки.</w:t>
      </w:r>
    </w:p>
    <w:p w14:paraId="07AA84CE" w14:textId="77777777" w:rsidR="002F6DDA" w:rsidRPr="002F6DDA" w:rsidRDefault="002F6DDA" w:rsidP="007D35F2">
      <w:pPr>
        <w:spacing w:after="0" w:line="240" w:lineRule="auto"/>
        <w:ind w:firstLine="709"/>
        <w:jc w:val="both"/>
        <w:rPr>
          <w:rFonts w:ascii="Times New Roman" w:hAnsi="Times New Roman"/>
          <w:sz w:val="28"/>
          <w:szCs w:val="28"/>
        </w:rPr>
      </w:pPr>
      <w:r w:rsidRPr="002F6DDA">
        <w:rPr>
          <w:rFonts w:ascii="Times New Roman" w:hAnsi="Times New Roman"/>
          <w:sz w:val="28"/>
          <w:szCs w:val="28"/>
        </w:rPr>
        <w:t>В лесостепной зоне распространены животные, характерные для степной и горно-лесной зоны. Из млекопитающих здесь обитают степные хори, полевые мыши, кавказские кроты, лесные куницы, кабаны, косули. Разнообразен мир птиц – это синицы, славки, вьюрки, сойки, дрозды, вороны; из хищных птиц распространены лунь и пустельги.</w:t>
      </w:r>
    </w:p>
    <w:p w14:paraId="4E0CE10F" w14:textId="7E4596BB" w:rsidR="007D35F2" w:rsidRPr="007D35F2" w:rsidRDefault="007D35F2" w:rsidP="007D35F2">
      <w:pPr>
        <w:spacing w:after="0" w:line="240" w:lineRule="auto"/>
        <w:ind w:firstLine="709"/>
        <w:jc w:val="both"/>
        <w:rPr>
          <w:rFonts w:ascii="Times New Roman" w:hAnsi="Times New Roman"/>
          <w:sz w:val="28"/>
          <w:szCs w:val="28"/>
        </w:rPr>
      </w:pPr>
      <w:r w:rsidRPr="007D35F2">
        <w:rPr>
          <w:rFonts w:ascii="Times New Roman" w:hAnsi="Times New Roman"/>
          <w:sz w:val="28"/>
          <w:szCs w:val="28"/>
        </w:rPr>
        <w:t xml:space="preserve">Территория </w:t>
      </w:r>
      <w:r w:rsidR="00AF2455">
        <w:rPr>
          <w:rFonts w:ascii="Times New Roman" w:hAnsi="Times New Roman"/>
          <w:sz w:val="28"/>
          <w:szCs w:val="28"/>
        </w:rPr>
        <w:t>Александровского</w:t>
      </w:r>
      <w:r w:rsidR="00080250">
        <w:rPr>
          <w:rFonts w:ascii="Times New Roman" w:hAnsi="Times New Roman"/>
          <w:sz w:val="28"/>
          <w:szCs w:val="28"/>
        </w:rPr>
        <w:t xml:space="preserve"> сельского </w:t>
      </w:r>
      <w:r w:rsidRPr="007D35F2">
        <w:rPr>
          <w:rFonts w:ascii="Times New Roman" w:hAnsi="Times New Roman"/>
          <w:sz w:val="28"/>
          <w:szCs w:val="28"/>
        </w:rPr>
        <w:t>поселения Усть-Лабинского района входит в состав ареалов и мест обитания ряда видов (подвидов) объектов животного мира, занесенных в Красную книгу Российской Федерации и (или) в Красную книгу Краснодарского края.</w:t>
      </w:r>
    </w:p>
    <w:p w14:paraId="5F22E665" w14:textId="77777777" w:rsidR="007D35F2" w:rsidRPr="007D35F2" w:rsidRDefault="007D35F2" w:rsidP="007D35F2">
      <w:pPr>
        <w:spacing w:after="0" w:line="240" w:lineRule="auto"/>
        <w:ind w:firstLine="709"/>
        <w:jc w:val="both"/>
        <w:rPr>
          <w:rFonts w:ascii="Times New Roman" w:hAnsi="Times New Roman"/>
          <w:sz w:val="28"/>
          <w:szCs w:val="28"/>
        </w:rPr>
      </w:pPr>
      <w:r w:rsidRPr="007D35F2">
        <w:rPr>
          <w:rFonts w:ascii="Times New Roman" w:hAnsi="Times New Roman"/>
          <w:sz w:val="28"/>
          <w:szCs w:val="28"/>
        </w:rPr>
        <w:t>В соответствии с пунктом 2 постановления главы администрации Краснодарского края от 26 июля 2001 г. № 670 «О Красной книге Краснодарского края» Красная книга Краснодарского края является официальным документом, содержащим сведения о состоянии, распространении и мерах охраны редких и находящихся под угрозой исчезновения видов (подвидов, популяций) диких животных, обитающих на территории Краснодарского края. Действующий в настоящее время Перечень таксонов животных, занесенных в Красную книгу Краснодарского края, утвержден постановлением главы администрации (губернатора) Краснодарского края от 22 декабря 2017 г. № 1029, Перечень (список) объектов животного мира, занесенных в Красную книгу Российской Федерации, утвержден приказом Минприроды России от 24 марта 2020 г. № 162 «Об утверждении Перечня объектов животного мира, занесенных в Красную книгу Российской Федерации».</w:t>
      </w:r>
    </w:p>
    <w:p w14:paraId="58EDAAC0" w14:textId="4F098E00" w:rsidR="007D35F2" w:rsidRPr="007D35F2" w:rsidRDefault="007D35F2" w:rsidP="007D35F2">
      <w:pPr>
        <w:spacing w:after="0" w:line="240" w:lineRule="auto"/>
        <w:ind w:firstLine="709"/>
        <w:jc w:val="both"/>
        <w:rPr>
          <w:rFonts w:ascii="Times New Roman" w:hAnsi="Times New Roman"/>
          <w:sz w:val="28"/>
          <w:szCs w:val="28"/>
        </w:rPr>
      </w:pPr>
      <w:r w:rsidRPr="007D35F2">
        <w:rPr>
          <w:rFonts w:ascii="Times New Roman" w:hAnsi="Times New Roman"/>
          <w:sz w:val="28"/>
          <w:szCs w:val="28"/>
        </w:rPr>
        <w:t>Электронная версия действующего третьего издания Красной книги Краснодарского края размещена на официальном сайте министерства природных ресурсов Краснодарского края в информационно</w:t>
      </w:r>
      <w:r>
        <w:rPr>
          <w:rFonts w:ascii="Times New Roman" w:hAnsi="Times New Roman"/>
          <w:sz w:val="28"/>
          <w:szCs w:val="28"/>
        </w:rPr>
        <w:t>-</w:t>
      </w:r>
      <w:r w:rsidRPr="007D35F2">
        <w:rPr>
          <w:rFonts w:ascii="Times New Roman" w:hAnsi="Times New Roman"/>
          <w:sz w:val="28"/>
          <w:szCs w:val="28"/>
        </w:rPr>
        <w:t xml:space="preserve">телекоммуникационной сети «Интернет» </w:t>
      </w:r>
      <w:r w:rsidR="00632E48">
        <w:rPr>
          <w:rFonts w:ascii="TimesNewRomanPSMT" w:hAnsi="TimesNewRomanPSMT" w:cs="TimesNewRomanPSMT"/>
          <w:sz w:val="28"/>
          <w:szCs w:val="28"/>
        </w:rPr>
        <w:t>«https://mprkk.krasnodar.ru</w:t>
      </w:r>
      <w:r w:rsidRPr="007D35F2">
        <w:rPr>
          <w:rFonts w:ascii="Times New Roman" w:hAnsi="Times New Roman"/>
          <w:sz w:val="28"/>
          <w:szCs w:val="28"/>
        </w:rPr>
        <w:t xml:space="preserve"> в открытом для общего пользования разделе «Красная книга Краснодарского края».</w:t>
      </w:r>
    </w:p>
    <w:p w14:paraId="30BC5D78" w14:textId="70785EDA" w:rsidR="007D35F2" w:rsidRPr="007D35F2" w:rsidRDefault="007D35F2" w:rsidP="007D35F2">
      <w:pPr>
        <w:spacing w:after="0" w:line="240" w:lineRule="auto"/>
        <w:ind w:firstLine="709"/>
        <w:jc w:val="both"/>
        <w:rPr>
          <w:rFonts w:ascii="Times New Roman" w:hAnsi="Times New Roman"/>
          <w:sz w:val="28"/>
          <w:szCs w:val="28"/>
        </w:rPr>
      </w:pPr>
      <w:r w:rsidRPr="007D35F2">
        <w:rPr>
          <w:rFonts w:ascii="Times New Roman" w:hAnsi="Times New Roman"/>
          <w:sz w:val="28"/>
          <w:szCs w:val="28"/>
        </w:rPr>
        <w:lastRenderedPageBreak/>
        <w:t xml:space="preserve">Вопрос о наличии или отсутствии особей и (или) мест обитания тех или иных видов (подвидов) объектов животного мира, занесенных в Красную книгу Российской Федерации и (или) в Красную книгу Краснодарского края, на каждом конкретном участке, который планируется использовать для строительства, реконструкции, капитального ремонта или размещения объектов, либо для иных видов деятельности, способных оказать воздействие на упомянутых объектов животного мира и места их обитания, может быть решен посредством проведения </w:t>
      </w:r>
      <w:r w:rsidR="00632E48">
        <w:rPr>
          <w:rFonts w:ascii="Times New Roman" w:hAnsi="Times New Roman"/>
          <w:sz w:val="28"/>
          <w:szCs w:val="28"/>
        </w:rPr>
        <w:t>п</w:t>
      </w:r>
      <w:r w:rsidRPr="007D35F2">
        <w:rPr>
          <w:rFonts w:ascii="Times New Roman" w:hAnsi="Times New Roman"/>
          <w:sz w:val="28"/>
          <w:szCs w:val="28"/>
        </w:rPr>
        <w:t>олевых (натурных) и камеральных исследований профильными научными организациями.</w:t>
      </w:r>
    </w:p>
    <w:p w14:paraId="455A96A4" w14:textId="77777777" w:rsidR="007D35F2" w:rsidRPr="007D35F2" w:rsidRDefault="007D35F2" w:rsidP="007D35F2">
      <w:pPr>
        <w:spacing w:after="0" w:line="240" w:lineRule="auto"/>
        <w:ind w:firstLine="709"/>
        <w:jc w:val="both"/>
        <w:rPr>
          <w:rFonts w:ascii="Times New Roman" w:hAnsi="Times New Roman"/>
          <w:sz w:val="28"/>
          <w:szCs w:val="28"/>
        </w:rPr>
      </w:pPr>
      <w:r w:rsidRPr="007D35F2">
        <w:rPr>
          <w:rFonts w:ascii="Times New Roman" w:hAnsi="Times New Roman"/>
          <w:sz w:val="28"/>
          <w:szCs w:val="28"/>
        </w:rPr>
        <w:t>Частью 2 статьи 22 Федерального Закона от 24 апреля 1995 г. № 52-ФЗ «О животном мире» при размещении, проектировании и строительстве предприятий, сооружений и других объектов должны предусматриваться и проводиться мероприятия по сохранению среды обитания объектов животного мира и условий их размножения, нагула, отдыха и путей миграции. Кроме того, частью 1 статьи 56 упомянутого Федерального закона установлено, что юридические лица и граждане, причинившие вред объектам животного мира и среде их обитания, возмещают нанесенный ущерб добровольно либо по решению суда или арбитражного суда. Данные нормы законодательства распространяются на все группы объектов животного мира без исключения (охотничьи ресурсы, позвоночные, беспозвоночные, занесенные и не занесенные в Красные книги Российской Федерации и (или) Краснодарского края).</w:t>
      </w:r>
    </w:p>
    <w:p w14:paraId="3F51E772" w14:textId="2B16AF15" w:rsidR="007D35F2" w:rsidRPr="007D35F2" w:rsidRDefault="007D35F2" w:rsidP="007D35F2">
      <w:pPr>
        <w:spacing w:after="0" w:line="240" w:lineRule="auto"/>
        <w:ind w:firstLine="709"/>
        <w:jc w:val="both"/>
        <w:rPr>
          <w:rFonts w:ascii="Times New Roman" w:hAnsi="Times New Roman"/>
          <w:sz w:val="28"/>
          <w:szCs w:val="28"/>
        </w:rPr>
      </w:pPr>
      <w:r w:rsidRPr="007D35F2">
        <w:rPr>
          <w:rFonts w:ascii="Times New Roman" w:hAnsi="Times New Roman"/>
          <w:sz w:val="28"/>
          <w:szCs w:val="28"/>
        </w:rPr>
        <w:t>В соответствии с пунктом 1.6 Требований по предотвращению гибели объектов животного мира при осуществлении производственных процессов, а также при эксплуатации транспортных магистралей, трубопроводов, линий связи и электропередачи на территории Краснодарского края, утвержденных постановлением главы администрации (губернатора) Краснодарского края от 23 августа 2016 г. № 642, при проектировании объектов капитального строительства и иных сооружений любого типа, планировании иной хозяйственной деятельности, оказывающей воздействие на объекты животного мира и среду их обитания, необходимо производить оценку их воздействия на окружающую среду в части объектов животного мира и среды их обитания, предусматривать мероприятия по охране объектов животного мира и среды их обитания (в том числе компенсационные природоохранные мероприятия), а при строительстве, реконструкции, капитальном ремонте объектов - реализовывать упомянутые мероприятия. Не допускается осуществление хозяйственной и иной деятельности, оказывающей воздействие на объекты животного мира и среду их обитания (за исключением мероприятий по охране, защите и воспроизводству лесов) без планирования и реализации мероприятий по охране объектов животного мира и среды их обитания, согласованных с органом исполнительной власти Краснодарского края, уполномоченным в области охраны и использования животного мира, сохранения и восстановления среды его обитания. </w:t>
      </w:r>
    </w:p>
    <w:p w14:paraId="4428E066" w14:textId="5BA8F45C" w:rsidR="007D35F2" w:rsidRDefault="007D35F2" w:rsidP="007D35F2">
      <w:pPr>
        <w:spacing w:after="0" w:line="240" w:lineRule="auto"/>
        <w:ind w:firstLine="709"/>
        <w:jc w:val="both"/>
        <w:rPr>
          <w:rFonts w:ascii="Times New Roman" w:hAnsi="Times New Roman"/>
          <w:sz w:val="28"/>
          <w:szCs w:val="28"/>
        </w:rPr>
      </w:pPr>
      <w:r w:rsidRPr="007D35F2">
        <w:rPr>
          <w:rFonts w:ascii="Times New Roman" w:hAnsi="Times New Roman"/>
          <w:sz w:val="28"/>
          <w:szCs w:val="28"/>
        </w:rPr>
        <w:t xml:space="preserve">В связи с этим, при проектировании каких-либо объектов необходимо произвести оценку его воздействия на окружающую среду в части объектов животного мира и среды их обитания и, по согласованию с министерством, </w:t>
      </w:r>
      <w:r w:rsidRPr="007D35F2">
        <w:rPr>
          <w:rFonts w:ascii="Times New Roman" w:hAnsi="Times New Roman"/>
          <w:sz w:val="28"/>
          <w:szCs w:val="28"/>
        </w:rPr>
        <w:lastRenderedPageBreak/>
        <w:t>предусмотреть и, в дальнейшем, реализовать мероприятия по охране объектов животного мира и среды их обитания, для чего перед прохождением экспертизы проектной документации необходимо направить соответствующие материалы в министерство.</w:t>
      </w:r>
    </w:p>
    <w:p w14:paraId="7BB34BAE" w14:textId="06957E10" w:rsidR="009A19B5" w:rsidRPr="007D35F2" w:rsidRDefault="009A19B5" w:rsidP="00C87A8D">
      <w:pPr>
        <w:spacing w:after="0" w:line="240" w:lineRule="auto"/>
        <w:ind w:right="-284" w:firstLine="709"/>
        <w:jc w:val="both"/>
        <w:rPr>
          <w:rFonts w:ascii="Times New Roman" w:hAnsi="Times New Roman"/>
          <w:sz w:val="28"/>
          <w:szCs w:val="28"/>
        </w:rPr>
      </w:pPr>
      <w:r w:rsidRPr="00C14FCC">
        <w:rPr>
          <w:rFonts w:ascii="Times New Roman" w:hAnsi="Times New Roman"/>
          <w:sz w:val="28"/>
          <w:szCs w:val="28"/>
        </w:rPr>
        <w:t>Проведение земляных и строительных работ без проведения согласованных в установленном порядке мероприятий по охране объектов животного мира и среды их обитания образует состав административных правонарушений, предусмотренных статьями 8.33 и 8.35 Кодекса Российской Федерации об административных правонарушениях</w:t>
      </w:r>
      <w:r>
        <w:rPr>
          <w:rFonts w:ascii="Times New Roman" w:hAnsi="Times New Roman"/>
          <w:sz w:val="28"/>
          <w:szCs w:val="28"/>
        </w:rPr>
        <w:t>.</w:t>
      </w:r>
    </w:p>
    <w:p w14:paraId="13166219" w14:textId="7F3DD8E0" w:rsidR="002F6DDA" w:rsidRDefault="007D35F2" w:rsidP="007D35F2">
      <w:pPr>
        <w:spacing w:after="0" w:line="240" w:lineRule="auto"/>
        <w:ind w:firstLine="709"/>
        <w:jc w:val="both"/>
        <w:rPr>
          <w:rFonts w:ascii="Times New Roman" w:hAnsi="Times New Roman"/>
          <w:sz w:val="28"/>
          <w:szCs w:val="28"/>
        </w:rPr>
      </w:pPr>
      <w:r w:rsidRPr="007D35F2">
        <w:rPr>
          <w:rFonts w:ascii="Times New Roman" w:hAnsi="Times New Roman"/>
          <w:sz w:val="28"/>
          <w:szCs w:val="28"/>
        </w:rPr>
        <w:t xml:space="preserve">Территория </w:t>
      </w:r>
      <w:r w:rsidR="00AF2455">
        <w:rPr>
          <w:rFonts w:ascii="Times New Roman" w:hAnsi="Times New Roman"/>
          <w:sz w:val="28"/>
          <w:szCs w:val="28"/>
        </w:rPr>
        <w:t>Александровского</w:t>
      </w:r>
      <w:r w:rsidR="00080250">
        <w:rPr>
          <w:rFonts w:ascii="Times New Roman" w:hAnsi="Times New Roman"/>
          <w:sz w:val="28"/>
          <w:szCs w:val="28"/>
        </w:rPr>
        <w:t xml:space="preserve"> сельского </w:t>
      </w:r>
      <w:r w:rsidRPr="007D35F2">
        <w:rPr>
          <w:rFonts w:ascii="Times New Roman" w:hAnsi="Times New Roman"/>
          <w:sz w:val="28"/>
          <w:szCs w:val="28"/>
        </w:rPr>
        <w:t>поселения Усть-Лабинского района частично расположена в границах охотничьих угодий, в связи с этим при планировании использования земельных участков, находящихся в границах охотничьих угодий, необходимо учитывать интересы юридических лиц и индивидуальных предпринимателей, осуществляющих деятельность в сфере охотничьего хозяйства, а также охотников.</w:t>
      </w:r>
    </w:p>
    <w:bookmarkEnd w:id="31"/>
    <w:p w14:paraId="705B6A59" w14:textId="77777777" w:rsidR="007D35F2" w:rsidRPr="002F6DDA" w:rsidRDefault="007D35F2" w:rsidP="007D35F2">
      <w:pPr>
        <w:spacing w:after="0" w:line="240" w:lineRule="auto"/>
        <w:ind w:firstLine="709"/>
        <w:jc w:val="both"/>
        <w:rPr>
          <w:rFonts w:ascii="Times New Roman" w:hAnsi="Times New Roman"/>
          <w:sz w:val="28"/>
          <w:szCs w:val="28"/>
        </w:rPr>
      </w:pPr>
    </w:p>
    <w:p w14:paraId="5CBE07D6" w14:textId="77777777" w:rsidR="000E527A" w:rsidRPr="00103DDE" w:rsidRDefault="000E527A" w:rsidP="000E527A">
      <w:pPr>
        <w:pStyle w:val="17"/>
        <w:rPr>
          <w:szCs w:val="28"/>
        </w:rPr>
      </w:pPr>
      <w:bookmarkStart w:id="32" w:name="_Toc181622111"/>
      <w:r w:rsidRPr="00103DDE">
        <w:rPr>
          <w:szCs w:val="28"/>
        </w:rPr>
        <w:t>2.1.3. Особо охраняемые природные территории</w:t>
      </w:r>
      <w:bookmarkEnd w:id="32"/>
    </w:p>
    <w:p w14:paraId="013F83C6" w14:textId="77777777" w:rsidR="000E527A" w:rsidRPr="00103DDE" w:rsidRDefault="000E527A" w:rsidP="000E527A">
      <w:pPr>
        <w:spacing w:after="0" w:line="240" w:lineRule="auto"/>
        <w:ind w:firstLine="709"/>
        <w:jc w:val="both"/>
        <w:rPr>
          <w:rFonts w:ascii="Times New Roman" w:hAnsi="Times New Roman"/>
          <w:sz w:val="28"/>
          <w:szCs w:val="28"/>
        </w:rPr>
      </w:pPr>
    </w:p>
    <w:p w14:paraId="7CAEED09" w14:textId="19500A7C" w:rsidR="000E527A" w:rsidRDefault="0041558A" w:rsidP="00EA7DB0">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На территории </w:t>
      </w:r>
      <w:r w:rsidR="00AF2455">
        <w:rPr>
          <w:rFonts w:ascii="Times New Roman" w:hAnsi="Times New Roman"/>
          <w:sz w:val="28"/>
          <w:szCs w:val="28"/>
        </w:rPr>
        <w:t>Александровского</w:t>
      </w:r>
      <w:r w:rsidR="00080250">
        <w:rPr>
          <w:rFonts w:ascii="Times New Roman" w:hAnsi="Times New Roman"/>
          <w:sz w:val="28"/>
          <w:szCs w:val="28"/>
        </w:rPr>
        <w:t xml:space="preserve"> сельского </w:t>
      </w:r>
      <w:r w:rsidRPr="00103DDE">
        <w:rPr>
          <w:rFonts w:ascii="Times New Roman" w:hAnsi="Times New Roman"/>
          <w:sz w:val="28"/>
          <w:szCs w:val="28"/>
        </w:rPr>
        <w:t xml:space="preserve">поселения </w:t>
      </w:r>
      <w:r w:rsidR="006B3143">
        <w:rPr>
          <w:rFonts w:ascii="Times New Roman" w:hAnsi="Times New Roman"/>
          <w:sz w:val="28"/>
          <w:szCs w:val="28"/>
        </w:rPr>
        <w:t xml:space="preserve">отсутствуют утверждённые границы </w:t>
      </w:r>
      <w:r w:rsidRPr="00103DDE">
        <w:rPr>
          <w:rFonts w:ascii="Times New Roman" w:hAnsi="Times New Roman"/>
          <w:sz w:val="28"/>
          <w:szCs w:val="28"/>
        </w:rPr>
        <w:t>особо охр</w:t>
      </w:r>
      <w:r w:rsidR="00C02C59" w:rsidRPr="00103DDE">
        <w:rPr>
          <w:rFonts w:ascii="Times New Roman" w:hAnsi="Times New Roman"/>
          <w:sz w:val="28"/>
          <w:szCs w:val="28"/>
        </w:rPr>
        <w:t>а</w:t>
      </w:r>
      <w:r w:rsidRPr="00103DDE">
        <w:rPr>
          <w:rFonts w:ascii="Times New Roman" w:hAnsi="Times New Roman"/>
          <w:sz w:val="28"/>
          <w:szCs w:val="28"/>
        </w:rPr>
        <w:t>няемы</w:t>
      </w:r>
      <w:r w:rsidR="006B3143">
        <w:rPr>
          <w:rFonts w:ascii="Times New Roman" w:hAnsi="Times New Roman"/>
          <w:sz w:val="28"/>
          <w:szCs w:val="28"/>
        </w:rPr>
        <w:t>х</w:t>
      </w:r>
      <w:r w:rsidRPr="00103DDE">
        <w:rPr>
          <w:rFonts w:ascii="Times New Roman" w:hAnsi="Times New Roman"/>
          <w:sz w:val="28"/>
          <w:szCs w:val="28"/>
        </w:rPr>
        <w:t xml:space="preserve"> природн</w:t>
      </w:r>
      <w:r w:rsidR="006B3143">
        <w:rPr>
          <w:rFonts w:ascii="Times New Roman" w:hAnsi="Times New Roman"/>
          <w:sz w:val="28"/>
          <w:szCs w:val="28"/>
        </w:rPr>
        <w:t>ых</w:t>
      </w:r>
      <w:r w:rsidRPr="00103DDE">
        <w:rPr>
          <w:rFonts w:ascii="Times New Roman" w:hAnsi="Times New Roman"/>
          <w:sz w:val="28"/>
          <w:szCs w:val="28"/>
        </w:rPr>
        <w:t xml:space="preserve"> территори</w:t>
      </w:r>
      <w:r w:rsidR="006B3143">
        <w:rPr>
          <w:rFonts w:ascii="Times New Roman" w:hAnsi="Times New Roman"/>
          <w:sz w:val="28"/>
          <w:szCs w:val="28"/>
        </w:rPr>
        <w:t>й</w:t>
      </w:r>
      <w:r w:rsidR="00EA7DB0" w:rsidRPr="00103DDE">
        <w:rPr>
          <w:rFonts w:ascii="Times New Roman" w:hAnsi="Times New Roman"/>
          <w:sz w:val="28"/>
          <w:szCs w:val="28"/>
        </w:rPr>
        <w:t>.</w:t>
      </w:r>
    </w:p>
    <w:p w14:paraId="6E5523CF" w14:textId="77777777" w:rsidR="002F6DDA" w:rsidRPr="00103DDE" w:rsidRDefault="002F6DDA" w:rsidP="002F6DDA">
      <w:pPr>
        <w:pStyle w:val="17"/>
        <w:widowControl w:val="0"/>
        <w:suppressAutoHyphens/>
        <w:overflowPunct/>
        <w:autoSpaceDE/>
        <w:autoSpaceDN/>
        <w:adjustRightInd/>
        <w:spacing w:before="240" w:after="60"/>
        <w:textAlignment w:val="auto"/>
        <w:rPr>
          <w:bCs/>
          <w:kern w:val="32"/>
          <w:szCs w:val="28"/>
          <w:lang w:eastAsia="ar-SA"/>
        </w:rPr>
      </w:pPr>
      <w:bookmarkStart w:id="33" w:name="_Toc181622112"/>
      <w:bookmarkEnd w:id="20"/>
      <w:r w:rsidRPr="00103DDE">
        <w:rPr>
          <w:bCs/>
          <w:kern w:val="32"/>
          <w:szCs w:val="28"/>
          <w:lang w:eastAsia="ar-SA"/>
        </w:rPr>
        <w:t>2.1.4. Объекты культурного наследия</w:t>
      </w:r>
      <w:bookmarkEnd w:id="33"/>
    </w:p>
    <w:p w14:paraId="534BAE3D" w14:textId="77777777" w:rsidR="002F6DDA" w:rsidRPr="00103DDE" w:rsidRDefault="002F6DDA" w:rsidP="002F6DDA">
      <w:pPr>
        <w:spacing w:after="0" w:line="240" w:lineRule="auto"/>
        <w:ind w:firstLine="709"/>
        <w:jc w:val="both"/>
        <w:rPr>
          <w:rFonts w:ascii="Times New Roman" w:eastAsia="Calibri" w:hAnsi="Times New Roman"/>
          <w:sz w:val="28"/>
          <w:szCs w:val="28"/>
        </w:rPr>
      </w:pPr>
    </w:p>
    <w:p w14:paraId="196845AF" w14:textId="77777777" w:rsidR="002F6DDA" w:rsidRPr="00103DDE" w:rsidRDefault="002F6DDA" w:rsidP="002F6DDA">
      <w:pPr>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Объекты культурного наследия (памятники истории и культуры)  народов Российской Федерации (далее — объекты культурного наследия) — это объекты недвижимого имущества (включая объекты археологического наследия) со связанными с ними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14:paraId="2BF2FF12" w14:textId="49C23724" w:rsidR="002F6DDA" w:rsidRDefault="002F6DDA" w:rsidP="002F6DDA">
      <w:pPr>
        <w:widowControl w:val="0"/>
        <w:suppressAutoHyphens/>
        <w:overflowPunct w:val="0"/>
        <w:autoSpaceDE w:val="0"/>
        <w:autoSpaceDN w:val="0"/>
        <w:adjustRightInd w:val="0"/>
        <w:spacing w:after="0" w:line="240" w:lineRule="auto"/>
        <w:ind w:firstLine="709"/>
        <w:jc w:val="both"/>
        <w:textAlignment w:val="baseline"/>
        <w:rPr>
          <w:rFonts w:ascii="Times New Roman" w:hAnsi="Times New Roman"/>
          <w:sz w:val="28"/>
          <w:szCs w:val="20"/>
        </w:rPr>
      </w:pPr>
      <w:r w:rsidRPr="00103DDE">
        <w:rPr>
          <w:rFonts w:ascii="Times New Roman" w:hAnsi="Times New Roman"/>
          <w:sz w:val="28"/>
          <w:szCs w:val="20"/>
        </w:rPr>
        <w:t xml:space="preserve">В настоящее время </w:t>
      </w:r>
      <w:r>
        <w:rPr>
          <w:rFonts w:ascii="Times New Roman" w:hAnsi="Times New Roman"/>
          <w:sz w:val="28"/>
          <w:szCs w:val="20"/>
        </w:rPr>
        <w:t>в границах</w:t>
      </w:r>
      <w:r w:rsidRPr="00103DDE">
        <w:rPr>
          <w:rFonts w:ascii="Times New Roman" w:hAnsi="Times New Roman"/>
          <w:sz w:val="28"/>
          <w:szCs w:val="20"/>
        </w:rPr>
        <w:t xml:space="preserve"> </w:t>
      </w:r>
      <w:r w:rsidR="00AF2455">
        <w:rPr>
          <w:rFonts w:ascii="Times New Roman" w:hAnsi="Times New Roman"/>
          <w:sz w:val="28"/>
          <w:szCs w:val="20"/>
        </w:rPr>
        <w:t>Александровского</w:t>
      </w:r>
      <w:r w:rsidR="00080250">
        <w:rPr>
          <w:rFonts w:ascii="Times New Roman" w:hAnsi="Times New Roman"/>
          <w:sz w:val="28"/>
          <w:szCs w:val="20"/>
        </w:rPr>
        <w:t xml:space="preserve"> сельского </w:t>
      </w:r>
      <w:r w:rsidRPr="00103DDE">
        <w:rPr>
          <w:rFonts w:ascii="Times New Roman" w:hAnsi="Times New Roman"/>
          <w:sz w:val="28"/>
          <w:szCs w:val="20"/>
        </w:rPr>
        <w:t xml:space="preserve">поселения располагается </w:t>
      </w:r>
      <w:r w:rsidR="004822B2">
        <w:rPr>
          <w:rFonts w:ascii="Times New Roman" w:hAnsi="Times New Roman"/>
          <w:sz w:val="28"/>
          <w:szCs w:val="20"/>
        </w:rPr>
        <w:t>84</w:t>
      </w:r>
      <w:r w:rsidRPr="00103DDE">
        <w:rPr>
          <w:rFonts w:ascii="Times New Roman" w:hAnsi="Times New Roman"/>
          <w:sz w:val="28"/>
          <w:szCs w:val="20"/>
        </w:rPr>
        <w:t xml:space="preserve"> объект</w:t>
      </w:r>
      <w:r w:rsidR="00486E93">
        <w:rPr>
          <w:rFonts w:ascii="Times New Roman" w:hAnsi="Times New Roman"/>
          <w:sz w:val="28"/>
          <w:szCs w:val="20"/>
        </w:rPr>
        <w:t>а</w:t>
      </w:r>
      <w:r w:rsidRPr="00103DDE">
        <w:rPr>
          <w:rFonts w:ascii="Times New Roman" w:hAnsi="Times New Roman"/>
          <w:sz w:val="28"/>
          <w:szCs w:val="20"/>
        </w:rPr>
        <w:t xml:space="preserve"> археологического наследия</w:t>
      </w:r>
      <w:r w:rsidR="00017B85">
        <w:rPr>
          <w:rFonts w:ascii="Times New Roman" w:hAnsi="Times New Roman"/>
          <w:sz w:val="28"/>
          <w:szCs w:val="20"/>
        </w:rPr>
        <w:t xml:space="preserve">, </w:t>
      </w:r>
      <w:r w:rsidR="004822B2">
        <w:rPr>
          <w:rFonts w:ascii="Times New Roman" w:hAnsi="Times New Roman"/>
          <w:sz w:val="28"/>
          <w:szCs w:val="20"/>
        </w:rPr>
        <w:t>1</w:t>
      </w:r>
      <w:r w:rsidR="000241EA">
        <w:rPr>
          <w:rFonts w:ascii="Times New Roman" w:hAnsi="Times New Roman"/>
          <w:sz w:val="28"/>
          <w:szCs w:val="20"/>
        </w:rPr>
        <w:t xml:space="preserve"> объект культурного значения иного вида</w:t>
      </w:r>
      <w:r w:rsidR="004822B2">
        <w:rPr>
          <w:rFonts w:ascii="Times New Roman" w:hAnsi="Times New Roman"/>
          <w:sz w:val="28"/>
          <w:szCs w:val="20"/>
        </w:rPr>
        <w:t>, один памятник архитектуры, 1 памятник монументального искусства.</w:t>
      </w:r>
      <w:r w:rsidR="000241EA">
        <w:rPr>
          <w:rFonts w:ascii="Times New Roman" w:hAnsi="Times New Roman"/>
          <w:sz w:val="28"/>
          <w:szCs w:val="20"/>
        </w:rPr>
        <w:t xml:space="preserve"> П</w:t>
      </w:r>
      <w:r w:rsidR="00017B85">
        <w:rPr>
          <w:rFonts w:ascii="Times New Roman" w:hAnsi="Times New Roman"/>
          <w:sz w:val="28"/>
          <w:szCs w:val="20"/>
        </w:rPr>
        <w:t xml:space="preserve">еречень и характеристики объектов указаны в таблице </w:t>
      </w:r>
      <w:r w:rsidR="00B36AF1">
        <w:rPr>
          <w:rFonts w:ascii="Times New Roman" w:hAnsi="Times New Roman"/>
          <w:sz w:val="28"/>
          <w:szCs w:val="20"/>
        </w:rPr>
        <w:t>4</w:t>
      </w:r>
      <w:r w:rsidR="00017B85">
        <w:rPr>
          <w:rFonts w:ascii="Times New Roman" w:hAnsi="Times New Roman"/>
          <w:sz w:val="28"/>
          <w:szCs w:val="20"/>
        </w:rPr>
        <w:t xml:space="preserve"> настоящего раздела.</w:t>
      </w:r>
    </w:p>
    <w:p w14:paraId="7F49C6EC" w14:textId="77777777" w:rsidR="002F6DDA" w:rsidRDefault="002F6DDA" w:rsidP="002F6DDA">
      <w:pPr>
        <w:spacing w:after="0" w:line="240" w:lineRule="auto"/>
        <w:ind w:firstLine="709"/>
        <w:jc w:val="both"/>
        <w:rPr>
          <w:rFonts w:ascii="Times New Roman" w:hAnsi="Times New Roman"/>
          <w:bCs/>
          <w:sz w:val="28"/>
          <w:szCs w:val="28"/>
        </w:rPr>
      </w:pPr>
      <w:r w:rsidRPr="002F6DDA">
        <w:rPr>
          <w:rFonts w:ascii="Times New Roman" w:hAnsi="Times New Roman"/>
          <w:bCs/>
          <w:sz w:val="28"/>
          <w:szCs w:val="28"/>
        </w:rPr>
        <w:t>Управлением</w:t>
      </w:r>
      <w:r>
        <w:rPr>
          <w:rFonts w:ascii="Times New Roman" w:hAnsi="Times New Roman"/>
          <w:bCs/>
          <w:sz w:val="28"/>
          <w:szCs w:val="28"/>
        </w:rPr>
        <w:t xml:space="preserve"> </w:t>
      </w:r>
      <w:r w:rsidRPr="002F6DDA">
        <w:rPr>
          <w:rFonts w:ascii="Times New Roman" w:hAnsi="Times New Roman"/>
          <w:bCs/>
          <w:sz w:val="28"/>
          <w:szCs w:val="28"/>
        </w:rPr>
        <w:t xml:space="preserve">государственной охраны объектов культурного наследия </w:t>
      </w:r>
      <w:r w:rsidR="00017B85">
        <w:rPr>
          <w:rFonts w:ascii="Times New Roman" w:hAnsi="Times New Roman"/>
          <w:bCs/>
          <w:sz w:val="28"/>
          <w:szCs w:val="28"/>
        </w:rPr>
        <w:t>Краснодарского края на постоянной основе ведётся работа по уточнению границ объектов археологического наследия.</w:t>
      </w:r>
    </w:p>
    <w:p w14:paraId="4C6140B2" w14:textId="619963B0" w:rsidR="002F6DDA" w:rsidRDefault="00017B85" w:rsidP="009351EF">
      <w:pPr>
        <w:spacing w:after="0" w:line="240" w:lineRule="auto"/>
        <w:ind w:firstLine="709"/>
        <w:jc w:val="both"/>
        <w:rPr>
          <w:rFonts w:ascii="Times New Roman" w:hAnsi="Times New Roman"/>
          <w:bCs/>
          <w:sz w:val="28"/>
          <w:szCs w:val="28"/>
        </w:rPr>
      </w:pPr>
      <w:r>
        <w:rPr>
          <w:rFonts w:ascii="Times New Roman" w:hAnsi="Times New Roman"/>
          <w:bCs/>
          <w:sz w:val="28"/>
          <w:szCs w:val="28"/>
        </w:rPr>
        <w:t xml:space="preserve">В результате данной работы в т.ч. уточнены границы </w:t>
      </w:r>
      <w:r w:rsidR="000241EA">
        <w:rPr>
          <w:rFonts w:ascii="Times New Roman" w:hAnsi="Times New Roman"/>
          <w:bCs/>
          <w:sz w:val="28"/>
          <w:szCs w:val="28"/>
        </w:rPr>
        <w:t>объектов археологического наследия.</w:t>
      </w:r>
    </w:p>
    <w:p w14:paraId="54925471" w14:textId="19204190" w:rsidR="000241EA" w:rsidRDefault="000241EA" w:rsidP="009351EF">
      <w:pPr>
        <w:spacing w:after="0" w:line="240" w:lineRule="auto"/>
        <w:ind w:firstLine="709"/>
        <w:jc w:val="both"/>
        <w:rPr>
          <w:rFonts w:ascii="Times New Roman" w:hAnsi="Times New Roman"/>
          <w:bCs/>
          <w:sz w:val="28"/>
          <w:szCs w:val="28"/>
        </w:rPr>
      </w:pPr>
      <w:r>
        <w:rPr>
          <w:rFonts w:ascii="Times New Roman" w:hAnsi="Times New Roman"/>
          <w:bCs/>
          <w:sz w:val="28"/>
          <w:szCs w:val="28"/>
        </w:rPr>
        <w:lastRenderedPageBreak/>
        <w:t>Также информация об объектах культурного наследия отображена в графической части проекта на карте ГП-8 (Карта объектов культурного наследия).</w:t>
      </w:r>
    </w:p>
    <w:p w14:paraId="49FBDB55" w14:textId="77777777" w:rsidR="002F6DDA" w:rsidRDefault="002F6DDA" w:rsidP="002F6DDA">
      <w:pPr>
        <w:spacing w:after="0" w:line="240" w:lineRule="auto"/>
        <w:jc w:val="both"/>
        <w:rPr>
          <w:rFonts w:ascii="Times New Roman" w:hAnsi="Times New Roman"/>
          <w:bCs/>
          <w:sz w:val="28"/>
          <w:szCs w:val="28"/>
        </w:rPr>
      </w:pPr>
    </w:p>
    <w:p w14:paraId="5E1A3095" w14:textId="77777777" w:rsidR="002F6DDA" w:rsidRDefault="002F6DDA" w:rsidP="002F6DDA">
      <w:pPr>
        <w:spacing w:after="0" w:line="240" w:lineRule="auto"/>
        <w:jc w:val="both"/>
        <w:rPr>
          <w:rFonts w:ascii="Times New Roman" w:hAnsi="Times New Roman"/>
          <w:bCs/>
          <w:sz w:val="28"/>
          <w:szCs w:val="28"/>
        </w:rPr>
      </w:pPr>
    </w:p>
    <w:p w14:paraId="2DC6A2C4" w14:textId="77777777" w:rsidR="002F6DDA" w:rsidRDefault="002F6DDA" w:rsidP="002F6DDA">
      <w:pPr>
        <w:spacing w:after="0" w:line="240" w:lineRule="auto"/>
        <w:jc w:val="both"/>
        <w:rPr>
          <w:rFonts w:ascii="Times New Roman" w:hAnsi="Times New Roman"/>
          <w:bCs/>
          <w:sz w:val="28"/>
          <w:szCs w:val="28"/>
        </w:rPr>
      </w:pPr>
    </w:p>
    <w:p w14:paraId="385EFC7D" w14:textId="77777777" w:rsidR="002F6DDA" w:rsidRDefault="002F6DDA" w:rsidP="002F6DDA">
      <w:pPr>
        <w:spacing w:after="0" w:line="240" w:lineRule="auto"/>
        <w:jc w:val="both"/>
        <w:rPr>
          <w:rFonts w:ascii="Times New Roman" w:hAnsi="Times New Roman"/>
          <w:bCs/>
          <w:sz w:val="28"/>
          <w:szCs w:val="28"/>
        </w:rPr>
      </w:pPr>
    </w:p>
    <w:p w14:paraId="2F092599" w14:textId="77777777" w:rsidR="002F6DDA" w:rsidRDefault="002F6DDA" w:rsidP="002F6DDA">
      <w:pPr>
        <w:spacing w:after="0" w:line="240" w:lineRule="auto"/>
        <w:jc w:val="both"/>
        <w:rPr>
          <w:rFonts w:ascii="Times New Roman" w:hAnsi="Times New Roman"/>
          <w:bCs/>
          <w:sz w:val="28"/>
          <w:szCs w:val="28"/>
        </w:rPr>
      </w:pPr>
    </w:p>
    <w:p w14:paraId="0CF41E6D" w14:textId="77777777" w:rsidR="002F6DDA" w:rsidRPr="002F6DDA" w:rsidRDefault="002F6DDA" w:rsidP="002F6DDA">
      <w:pPr>
        <w:spacing w:after="0" w:line="240" w:lineRule="auto"/>
        <w:jc w:val="both"/>
        <w:rPr>
          <w:rFonts w:ascii="Times New Roman" w:hAnsi="Times New Roman"/>
          <w:bCs/>
          <w:sz w:val="28"/>
          <w:szCs w:val="28"/>
        </w:rPr>
        <w:sectPr w:rsidR="002F6DDA" w:rsidRPr="002F6DDA" w:rsidSect="007432E5">
          <w:footerReference w:type="default" r:id="rId10"/>
          <w:pgSz w:w="11906" w:h="16838"/>
          <w:pgMar w:top="1134" w:right="600" w:bottom="1134" w:left="1701" w:header="708" w:footer="708" w:gutter="0"/>
          <w:cols w:space="708"/>
          <w:docGrid w:linePitch="360"/>
        </w:sectPr>
      </w:pPr>
    </w:p>
    <w:p w14:paraId="0C3FE5C9" w14:textId="77777777" w:rsidR="00650CD5" w:rsidRPr="00103DDE" w:rsidRDefault="00981810" w:rsidP="00650CD5">
      <w:pPr>
        <w:widowControl w:val="0"/>
        <w:suppressAutoHyphens/>
        <w:overflowPunct w:val="0"/>
        <w:autoSpaceDE w:val="0"/>
        <w:autoSpaceDN w:val="0"/>
        <w:adjustRightInd w:val="0"/>
        <w:spacing w:after="0" w:line="240" w:lineRule="auto"/>
        <w:ind w:firstLine="860"/>
        <w:jc w:val="center"/>
        <w:textAlignment w:val="baseline"/>
        <w:rPr>
          <w:rFonts w:ascii="Times New Roman" w:hAnsi="Times New Roman"/>
          <w:sz w:val="28"/>
          <w:szCs w:val="20"/>
        </w:rPr>
      </w:pPr>
      <w:bookmarkStart w:id="34" w:name="_Hlk128819991"/>
      <w:r w:rsidRPr="00103DDE">
        <w:rPr>
          <w:rFonts w:ascii="Times New Roman" w:hAnsi="Times New Roman"/>
          <w:sz w:val="28"/>
          <w:szCs w:val="20"/>
        </w:rPr>
        <w:lastRenderedPageBreak/>
        <w:t xml:space="preserve">Список объектов культурного наследия, расположенных на территории </w:t>
      </w:r>
    </w:p>
    <w:p w14:paraId="0A5F0D9D" w14:textId="2E03CE16" w:rsidR="00981810" w:rsidRPr="00103DDE" w:rsidRDefault="00AF2455" w:rsidP="00650CD5">
      <w:pPr>
        <w:widowControl w:val="0"/>
        <w:suppressAutoHyphens/>
        <w:overflowPunct w:val="0"/>
        <w:autoSpaceDE w:val="0"/>
        <w:autoSpaceDN w:val="0"/>
        <w:adjustRightInd w:val="0"/>
        <w:spacing w:after="0" w:line="240" w:lineRule="auto"/>
        <w:ind w:firstLine="860"/>
        <w:jc w:val="center"/>
        <w:textAlignment w:val="baseline"/>
        <w:rPr>
          <w:rFonts w:ascii="Times New Roman" w:hAnsi="Times New Roman"/>
          <w:sz w:val="28"/>
          <w:szCs w:val="20"/>
        </w:rPr>
      </w:pPr>
      <w:r>
        <w:rPr>
          <w:rFonts w:ascii="Times New Roman" w:hAnsi="Times New Roman"/>
          <w:sz w:val="28"/>
          <w:szCs w:val="20"/>
        </w:rPr>
        <w:t>Александровского</w:t>
      </w:r>
      <w:r w:rsidR="00080250">
        <w:rPr>
          <w:rFonts w:ascii="Times New Roman" w:hAnsi="Times New Roman"/>
          <w:sz w:val="28"/>
          <w:szCs w:val="20"/>
        </w:rPr>
        <w:t xml:space="preserve"> сельского </w:t>
      </w:r>
      <w:r w:rsidR="00981810" w:rsidRPr="00103DDE">
        <w:rPr>
          <w:rFonts w:ascii="Times New Roman" w:hAnsi="Times New Roman"/>
          <w:sz w:val="28"/>
          <w:szCs w:val="20"/>
        </w:rPr>
        <w:t>поселения</w:t>
      </w:r>
    </w:p>
    <w:bookmarkEnd w:id="34"/>
    <w:p w14:paraId="7B99FF59" w14:textId="77777777" w:rsidR="00A052B9" w:rsidRPr="00103DDE" w:rsidRDefault="00A052B9" w:rsidP="00650CD5">
      <w:pPr>
        <w:widowControl w:val="0"/>
        <w:suppressAutoHyphens/>
        <w:overflowPunct w:val="0"/>
        <w:autoSpaceDE w:val="0"/>
        <w:autoSpaceDN w:val="0"/>
        <w:adjustRightInd w:val="0"/>
        <w:spacing w:after="0" w:line="240" w:lineRule="auto"/>
        <w:ind w:firstLine="860"/>
        <w:jc w:val="right"/>
        <w:textAlignment w:val="baseline"/>
        <w:rPr>
          <w:rFonts w:ascii="Times New Roman" w:hAnsi="Times New Roman"/>
          <w:sz w:val="28"/>
          <w:szCs w:val="20"/>
        </w:rPr>
      </w:pPr>
      <w:r w:rsidRPr="00103DDE">
        <w:rPr>
          <w:rFonts w:ascii="Times New Roman" w:hAnsi="Times New Roman"/>
          <w:sz w:val="28"/>
          <w:szCs w:val="20"/>
        </w:rPr>
        <w:t xml:space="preserve">Таблица </w:t>
      </w:r>
      <w:r w:rsidR="00B36AF1">
        <w:rPr>
          <w:rFonts w:ascii="Times New Roman" w:hAnsi="Times New Roman"/>
          <w:sz w:val="28"/>
          <w:szCs w:val="20"/>
        </w:rPr>
        <w:t>4</w:t>
      </w:r>
    </w:p>
    <w:tbl>
      <w:tblPr>
        <w:tblStyle w:val="aff4"/>
        <w:tblW w:w="14743" w:type="dxa"/>
        <w:tblInd w:w="-856" w:type="dxa"/>
        <w:tblLayout w:type="fixed"/>
        <w:tblLook w:val="04A0" w:firstRow="1" w:lastRow="0" w:firstColumn="1" w:lastColumn="0" w:noHBand="0" w:noVBand="1"/>
      </w:tblPr>
      <w:tblGrid>
        <w:gridCol w:w="472"/>
        <w:gridCol w:w="3640"/>
        <w:gridCol w:w="3260"/>
        <w:gridCol w:w="1417"/>
        <w:gridCol w:w="2410"/>
        <w:gridCol w:w="1701"/>
        <w:gridCol w:w="1843"/>
      </w:tblGrid>
      <w:tr w:rsidR="004822B2" w:rsidRPr="00FF3E35" w14:paraId="2231CC4A" w14:textId="77777777" w:rsidTr="004822B2">
        <w:tc>
          <w:tcPr>
            <w:tcW w:w="472" w:type="dxa"/>
          </w:tcPr>
          <w:p w14:paraId="5F1E43DC" w14:textId="77777777" w:rsidR="004822B2" w:rsidRPr="00FF3E35" w:rsidRDefault="004822B2" w:rsidP="00A528C8">
            <w:pPr>
              <w:jc w:val="center"/>
              <w:rPr>
                <w:rFonts w:ascii="Times New Roman" w:hAnsi="Times New Roman"/>
                <w:b/>
                <w:bCs/>
                <w:sz w:val="24"/>
                <w:szCs w:val="24"/>
              </w:rPr>
            </w:pPr>
            <w:bookmarkStart w:id="35" w:name="_Hlk160133241"/>
            <w:bookmarkStart w:id="36" w:name="_Hlk147240504"/>
            <w:r w:rsidRPr="00FF3E35">
              <w:rPr>
                <w:rFonts w:ascii="Times New Roman" w:hAnsi="Times New Roman"/>
                <w:b/>
                <w:bCs/>
                <w:sz w:val="24"/>
                <w:szCs w:val="24"/>
              </w:rPr>
              <w:t>№ пп</w:t>
            </w:r>
          </w:p>
        </w:tc>
        <w:tc>
          <w:tcPr>
            <w:tcW w:w="3640" w:type="dxa"/>
          </w:tcPr>
          <w:p w14:paraId="271E3F9E" w14:textId="77777777" w:rsidR="004822B2" w:rsidRPr="0094524A" w:rsidRDefault="004822B2" w:rsidP="00A528C8">
            <w:pPr>
              <w:jc w:val="center"/>
              <w:rPr>
                <w:rFonts w:ascii="Times New Roman" w:hAnsi="Times New Roman"/>
                <w:b/>
                <w:bCs/>
                <w:sz w:val="24"/>
                <w:szCs w:val="24"/>
              </w:rPr>
            </w:pPr>
            <w:r w:rsidRPr="0094524A">
              <w:rPr>
                <w:rFonts w:ascii="Times New Roman" w:hAnsi="Times New Roman"/>
                <w:b/>
                <w:bCs/>
                <w:sz w:val="24"/>
                <w:szCs w:val="24"/>
              </w:rPr>
              <w:t>Наименование</w:t>
            </w:r>
          </w:p>
        </w:tc>
        <w:tc>
          <w:tcPr>
            <w:tcW w:w="3260" w:type="dxa"/>
          </w:tcPr>
          <w:p w14:paraId="4E7B4B11" w14:textId="77777777" w:rsidR="004822B2" w:rsidRPr="00FF3E35" w:rsidRDefault="004822B2" w:rsidP="00A528C8">
            <w:pPr>
              <w:jc w:val="center"/>
              <w:rPr>
                <w:rFonts w:ascii="Times New Roman" w:hAnsi="Times New Roman"/>
                <w:b/>
                <w:bCs/>
                <w:sz w:val="24"/>
                <w:szCs w:val="24"/>
              </w:rPr>
            </w:pPr>
            <w:r w:rsidRPr="00FF3E35">
              <w:rPr>
                <w:rFonts w:ascii="Times New Roman" w:hAnsi="Times New Roman"/>
                <w:b/>
                <w:bCs/>
                <w:sz w:val="24"/>
                <w:szCs w:val="24"/>
              </w:rPr>
              <w:t>Местонахождение</w:t>
            </w:r>
          </w:p>
        </w:tc>
        <w:tc>
          <w:tcPr>
            <w:tcW w:w="1417" w:type="dxa"/>
          </w:tcPr>
          <w:p w14:paraId="6AFBADA1" w14:textId="77777777" w:rsidR="004822B2" w:rsidRPr="00FF3E35" w:rsidRDefault="004822B2" w:rsidP="00A528C8">
            <w:pPr>
              <w:ind w:left="-103" w:right="-110"/>
              <w:jc w:val="center"/>
              <w:rPr>
                <w:rFonts w:ascii="Times New Roman" w:hAnsi="Times New Roman"/>
                <w:b/>
                <w:bCs/>
                <w:sz w:val="24"/>
                <w:szCs w:val="24"/>
              </w:rPr>
            </w:pPr>
            <w:r w:rsidRPr="00FF3E35">
              <w:rPr>
                <w:rFonts w:ascii="Times New Roman" w:hAnsi="Times New Roman"/>
                <w:b/>
                <w:bCs/>
                <w:sz w:val="24"/>
                <w:szCs w:val="24"/>
              </w:rPr>
              <w:t>Номер по гос.списку</w:t>
            </w:r>
          </w:p>
        </w:tc>
        <w:tc>
          <w:tcPr>
            <w:tcW w:w="2410" w:type="dxa"/>
          </w:tcPr>
          <w:p w14:paraId="5440ED40" w14:textId="77777777" w:rsidR="004822B2" w:rsidRPr="00FF3E35" w:rsidRDefault="004822B2" w:rsidP="00A528C8">
            <w:pPr>
              <w:ind w:left="-102" w:right="-102"/>
              <w:jc w:val="center"/>
              <w:rPr>
                <w:rFonts w:ascii="Times New Roman" w:hAnsi="Times New Roman"/>
                <w:b/>
                <w:bCs/>
                <w:sz w:val="24"/>
                <w:szCs w:val="24"/>
              </w:rPr>
            </w:pPr>
            <w:r w:rsidRPr="00FF3E35">
              <w:rPr>
                <w:rFonts w:ascii="Times New Roman" w:hAnsi="Times New Roman"/>
                <w:b/>
                <w:bCs/>
                <w:sz w:val="24"/>
                <w:szCs w:val="24"/>
              </w:rPr>
              <w:t>Решение о постановке на охрану/об утверждении границ</w:t>
            </w:r>
          </w:p>
        </w:tc>
        <w:tc>
          <w:tcPr>
            <w:tcW w:w="1701" w:type="dxa"/>
          </w:tcPr>
          <w:p w14:paraId="59DAA284" w14:textId="77777777" w:rsidR="004822B2" w:rsidRPr="00FF3E35" w:rsidRDefault="004822B2" w:rsidP="00A528C8">
            <w:pPr>
              <w:ind w:right="-102"/>
              <w:jc w:val="center"/>
              <w:rPr>
                <w:rFonts w:ascii="Times New Roman" w:hAnsi="Times New Roman"/>
                <w:b/>
                <w:bCs/>
                <w:sz w:val="24"/>
                <w:szCs w:val="24"/>
              </w:rPr>
            </w:pPr>
            <w:r w:rsidRPr="00FF3E35">
              <w:rPr>
                <w:rFonts w:ascii="Times New Roman" w:hAnsi="Times New Roman"/>
                <w:b/>
                <w:bCs/>
                <w:sz w:val="24"/>
                <w:szCs w:val="24"/>
              </w:rPr>
              <w:t>Категория историко-культурного значения</w:t>
            </w:r>
          </w:p>
        </w:tc>
        <w:tc>
          <w:tcPr>
            <w:tcW w:w="1843" w:type="dxa"/>
          </w:tcPr>
          <w:p w14:paraId="33997BDE" w14:textId="77777777" w:rsidR="004822B2" w:rsidRPr="00FF3E35" w:rsidRDefault="004822B2" w:rsidP="00A528C8">
            <w:pPr>
              <w:ind w:left="-110" w:right="-115"/>
              <w:jc w:val="center"/>
              <w:rPr>
                <w:rFonts w:ascii="Times New Roman" w:hAnsi="Times New Roman"/>
                <w:b/>
                <w:bCs/>
                <w:sz w:val="24"/>
                <w:szCs w:val="24"/>
              </w:rPr>
            </w:pPr>
            <w:r w:rsidRPr="00FF3E35">
              <w:rPr>
                <w:rFonts w:ascii="Times New Roman" w:hAnsi="Times New Roman"/>
                <w:b/>
                <w:bCs/>
                <w:sz w:val="24"/>
                <w:szCs w:val="24"/>
              </w:rPr>
              <w:t>Общая видовая принадлежность памятника</w:t>
            </w:r>
          </w:p>
        </w:tc>
      </w:tr>
      <w:tr w:rsidR="004822B2" w:rsidRPr="00FF3E35" w14:paraId="50808EC4" w14:textId="77777777" w:rsidTr="004822B2">
        <w:tc>
          <w:tcPr>
            <w:tcW w:w="14743" w:type="dxa"/>
            <w:gridSpan w:val="7"/>
          </w:tcPr>
          <w:p w14:paraId="6B770826" w14:textId="77777777" w:rsidR="004822B2" w:rsidRPr="0094524A" w:rsidRDefault="004822B2" w:rsidP="004822B2">
            <w:pPr>
              <w:spacing w:after="0"/>
              <w:jc w:val="center"/>
              <w:rPr>
                <w:rFonts w:ascii="Times New Roman" w:hAnsi="Times New Roman"/>
                <w:b/>
                <w:bCs/>
                <w:sz w:val="24"/>
                <w:szCs w:val="24"/>
              </w:rPr>
            </w:pPr>
            <w:r w:rsidRPr="0094524A">
              <w:rPr>
                <w:rFonts w:ascii="Times New Roman" w:hAnsi="Times New Roman"/>
                <w:b/>
                <w:bCs/>
                <w:sz w:val="24"/>
                <w:szCs w:val="24"/>
              </w:rPr>
              <w:t>Памятники</w:t>
            </w:r>
          </w:p>
        </w:tc>
      </w:tr>
      <w:tr w:rsidR="004822B2" w:rsidRPr="00FF3E35" w14:paraId="7F83CE49" w14:textId="77777777" w:rsidTr="004822B2">
        <w:trPr>
          <w:trHeight w:val="1712"/>
        </w:trPr>
        <w:tc>
          <w:tcPr>
            <w:tcW w:w="472" w:type="dxa"/>
          </w:tcPr>
          <w:p w14:paraId="6EF1E3DF" w14:textId="77777777" w:rsidR="004822B2" w:rsidRPr="004822B2" w:rsidRDefault="004822B2" w:rsidP="00A528C8">
            <w:pPr>
              <w:jc w:val="center"/>
              <w:rPr>
                <w:rFonts w:ascii="Times New Roman" w:hAnsi="Times New Roman"/>
                <w:sz w:val="24"/>
                <w:szCs w:val="24"/>
              </w:rPr>
            </w:pPr>
            <w:r w:rsidRPr="004822B2">
              <w:rPr>
                <w:rFonts w:ascii="Times New Roman" w:hAnsi="Times New Roman"/>
                <w:sz w:val="24"/>
                <w:szCs w:val="24"/>
              </w:rPr>
              <w:t>1</w:t>
            </w:r>
          </w:p>
        </w:tc>
        <w:tc>
          <w:tcPr>
            <w:tcW w:w="3640" w:type="dxa"/>
          </w:tcPr>
          <w:p w14:paraId="50BFC6B7" w14:textId="77777777" w:rsidR="004822B2" w:rsidRPr="0094524A" w:rsidRDefault="004822B2" w:rsidP="00A528C8">
            <w:pPr>
              <w:ind w:right="-103"/>
              <w:rPr>
                <w:rFonts w:ascii="Times New Roman" w:hAnsi="Times New Roman"/>
                <w:sz w:val="24"/>
                <w:szCs w:val="24"/>
              </w:rPr>
            </w:pPr>
            <w:r w:rsidRPr="0094524A">
              <w:rPr>
                <w:rFonts w:ascii="Times New Roman" w:hAnsi="Times New Roman"/>
                <w:sz w:val="24"/>
                <w:szCs w:val="24"/>
              </w:rPr>
              <w:t>Братская могила воинов, погибших в годы гражданской и Великой Отечественной войн, 1918-1920, 1942-1943 годы</w:t>
            </w:r>
          </w:p>
        </w:tc>
        <w:tc>
          <w:tcPr>
            <w:tcW w:w="3260" w:type="dxa"/>
          </w:tcPr>
          <w:p w14:paraId="6837391D" w14:textId="77777777" w:rsidR="004822B2" w:rsidRPr="00FF3E35" w:rsidRDefault="004822B2" w:rsidP="00A528C8">
            <w:pPr>
              <w:ind w:right="-106"/>
              <w:rPr>
                <w:rFonts w:ascii="Times New Roman" w:hAnsi="Times New Roman"/>
                <w:sz w:val="24"/>
                <w:szCs w:val="24"/>
              </w:rPr>
            </w:pPr>
            <w:r w:rsidRPr="00FF3E35">
              <w:rPr>
                <w:rFonts w:ascii="Times New Roman" w:hAnsi="Times New Roman"/>
                <w:sz w:val="24"/>
                <w:szCs w:val="24"/>
              </w:rPr>
              <w:t>х. Александровский, кладбище</w:t>
            </w:r>
          </w:p>
          <w:p w14:paraId="2996F730" w14:textId="77777777" w:rsidR="004822B2" w:rsidRPr="00FF3E35" w:rsidRDefault="004822B2" w:rsidP="00A528C8">
            <w:pPr>
              <w:ind w:right="-106"/>
              <w:rPr>
                <w:rFonts w:ascii="Times New Roman" w:hAnsi="Times New Roman"/>
                <w:sz w:val="24"/>
                <w:szCs w:val="24"/>
              </w:rPr>
            </w:pPr>
          </w:p>
        </w:tc>
        <w:tc>
          <w:tcPr>
            <w:tcW w:w="1417" w:type="dxa"/>
          </w:tcPr>
          <w:p w14:paraId="1F95A443" w14:textId="77777777" w:rsidR="004822B2" w:rsidRPr="00FF3E35" w:rsidRDefault="004822B2" w:rsidP="00A528C8">
            <w:pPr>
              <w:jc w:val="center"/>
              <w:rPr>
                <w:rFonts w:ascii="Times New Roman" w:hAnsi="Times New Roman"/>
                <w:sz w:val="24"/>
                <w:szCs w:val="24"/>
              </w:rPr>
            </w:pPr>
            <w:r w:rsidRPr="00FF3E35">
              <w:rPr>
                <w:rFonts w:ascii="Times New Roman" w:hAnsi="Times New Roman"/>
                <w:sz w:val="24"/>
                <w:szCs w:val="24"/>
              </w:rPr>
              <w:t>4096</w:t>
            </w:r>
          </w:p>
        </w:tc>
        <w:tc>
          <w:tcPr>
            <w:tcW w:w="2410" w:type="dxa"/>
          </w:tcPr>
          <w:p w14:paraId="4ACB5E2E" w14:textId="77777777" w:rsidR="004822B2" w:rsidRPr="00FF3E35" w:rsidRDefault="004822B2" w:rsidP="00A528C8">
            <w:pPr>
              <w:jc w:val="center"/>
              <w:rPr>
                <w:rFonts w:ascii="Times New Roman" w:hAnsi="Times New Roman"/>
                <w:sz w:val="24"/>
                <w:szCs w:val="24"/>
              </w:rPr>
            </w:pPr>
            <w:r w:rsidRPr="00FF3E35">
              <w:rPr>
                <w:rFonts w:ascii="Times New Roman" w:hAnsi="Times New Roman"/>
                <w:sz w:val="24"/>
                <w:szCs w:val="24"/>
              </w:rPr>
              <w:t>63</w:t>
            </w:r>
          </w:p>
        </w:tc>
        <w:tc>
          <w:tcPr>
            <w:tcW w:w="1701" w:type="dxa"/>
          </w:tcPr>
          <w:p w14:paraId="76E8DB41" w14:textId="77777777" w:rsidR="004822B2" w:rsidRPr="00FF3E35" w:rsidRDefault="004822B2" w:rsidP="00A528C8">
            <w:pPr>
              <w:jc w:val="center"/>
              <w:rPr>
                <w:rFonts w:ascii="Times New Roman" w:hAnsi="Times New Roman"/>
                <w:sz w:val="24"/>
                <w:szCs w:val="24"/>
              </w:rPr>
            </w:pPr>
            <w:r w:rsidRPr="00FF3E35">
              <w:rPr>
                <w:rFonts w:ascii="Times New Roman" w:hAnsi="Times New Roman"/>
                <w:sz w:val="24"/>
                <w:szCs w:val="24"/>
              </w:rPr>
              <w:t>Р</w:t>
            </w:r>
          </w:p>
        </w:tc>
        <w:tc>
          <w:tcPr>
            <w:tcW w:w="1843" w:type="dxa"/>
          </w:tcPr>
          <w:p w14:paraId="5E3056EE" w14:textId="77777777" w:rsidR="004822B2" w:rsidRPr="00FF3E35" w:rsidRDefault="004822B2" w:rsidP="00A528C8">
            <w:pPr>
              <w:jc w:val="center"/>
              <w:rPr>
                <w:rFonts w:ascii="Times New Roman" w:hAnsi="Times New Roman"/>
                <w:sz w:val="24"/>
                <w:szCs w:val="24"/>
              </w:rPr>
            </w:pPr>
            <w:r w:rsidRPr="00FF3E35">
              <w:rPr>
                <w:rFonts w:ascii="Times New Roman" w:hAnsi="Times New Roman"/>
                <w:sz w:val="24"/>
                <w:szCs w:val="24"/>
              </w:rPr>
              <w:t>И</w:t>
            </w:r>
          </w:p>
        </w:tc>
      </w:tr>
      <w:tr w:rsidR="004822B2" w:rsidRPr="00FF3E35" w14:paraId="5F77B249" w14:textId="77777777" w:rsidTr="004822B2">
        <w:tc>
          <w:tcPr>
            <w:tcW w:w="472" w:type="dxa"/>
          </w:tcPr>
          <w:p w14:paraId="7E8DC0F3" w14:textId="77777777" w:rsidR="004822B2" w:rsidRPr="004822B2" w:rsidRDefault="004822B2" w:rsidP="00A528C8">
            <w:pPr>
              <w:jc w:val="center"/>
              <w:rPr>
                <w:rFonts w:ascii="Times New Roman" w:hAnsi="Times New Roman"/>
                <w:sz w:val="24"/>
                <w:szCs w:val="24"/>
              </w:rPr>
            </w:pPr>
            <w:r w:rsidRPr="004822B2">
              <w:rPr>
                <w:rFonts w:ascii="Times New Roman" w:hAnsi="Times New Roman"/>
                <w:sz w:val="24"/>
                <w:szCs w:val="24"/>
              </w:rPr>
              <w:t>2</w:t>
            </w:r>
          </w:p>
        </w:tc>
        <w:tc>
          <w:tcPr>
            <w:tcW w:w="3640" w:type="dxa"/>
          </w:tcPr>
          <w:p w14:paraId="1F3022FD" w14:textId="77777777" w:rsidR="004822B2" w:rsidRPr="0094524A" w:rsidRDefault="004822B2" w:rsidP="00A528C8">
            <w:pPr>
              <w:rPr>
                <w:rFonts w:ascii="Times New Roman" w:hAnsi="Times New Roman"/>
                <w:sz w:val="24"/>
                <w:szCs w:val="24"/>
              </w:rPr>
            </w:pPr>
            <w:r w:rsidRPr="0094524A">
              <w:rPr>
                <w:rFonts w:ascii="Times New Roman" w:hAnsi="Times New Roman"/>
                <w:sz w:val="24"/>
                <w:szCs w:val="24"/>
              </w:rPr>
              <w:t>Памятник В.И. Ленину, 1946 г.</w:t>
            </w:r>
          </w:p>
        </w:tc>
        <w:tc>
          <w:tcPr>
            <w:tcW w:w="3260" w:type="dxa"/>
          </w:tcPr>
          <w:p w14:paraId="14BB0F5E" w14:textId="77777777" w:rsidR="004822B2" w:rsidRPr="00FF3E35" w:rsidRDefault="004822B2" w:rsidP="00A528C8">
            <w:pPr>
              <w:ind w:right="-106"/>
              <w:rPr>
                <w:rFonts w:ascii="Times New Roman" w:hAnsi="Times New Roman"/>
                <w:sz w:val="24"/>
                <w:szCs w:val="24"/>
              </w:rPr>
            </w:pPr>
            <w:r w:rsidRPr="00FF3E35">
              <w:rPr>
                <w:rFonts w:ascii="Times New Roman" w:hAnsi="Times New Roman"/>
                <w:sz w:val="24"/>
                <w:szCs w:val="24"/>
              </w:rPr>
              <w:t xml:space="preserve">х. Александровский, ул. Красная, 40, напротив здания Дома культуры </w:t>
            </w:r>
          </w:p>
        </w:tc>
        <w:tc>
          <w:tcPr>
            <w:tcW w:w="1417" w:type="dxa"/>
          </w:tcPr>
          <w:p w14:paraId="67493940" w14:textId="77777777" w:rsidR="004822B2" w:rsidRPr="00FF3E35" w:rsidRDefault="004822B2" w:rsidP="00A528C8">
            <w:pPr>
              <w:jc w:val="center"/>
              <w:rPr>
                <w:rFonts w:ascii="Times New Roman" w:hAnsi="Times New Roman"/>
                <w:sz w:val="24"/>
                <w:szCs w:val="24"/>
              </w:rPr>
            </w:pPr>
            <w:r w:rsidRPr="00FF3E35">
              <w:rPr>
                <w:rFonts w:ascii="Times New Roman" w:hAnsi="Times New Roman"/>
                <w:sz w:val="24"/>
                <w:szCs w:val="24"/>
              </w:rPr>
              <w:t>4138</w:t>
            </w:r>
          </w:p>
        </w:tc>
        <w:tc>
          <w:tcPr>
            <w:tcW w:w="2410" w:type="dxa"/>
          </w:tcPr>
          <w:p w14:paraId="7F263D9D" w14:textId="77777777" w:rsidR="004822B2" w:rsidRPr="00FF3E35" w:rsidRDefault="004822B2" w:rsidP="00A528C8">
            <w:pPr>
              <w:jc w:val="center"/>
              <w:rPr>
                <w:rFonts w:ascii="Times New Roman" w:hAnsi="Times New Roman"/>
                <w:sz w:val="24"/>
                <w:szCs w:val="24"/>
              </w:rPr>
            </w:pPr>
            <w:r w:rsidRPr="00FF3E35">
              <w:rPr>
                <w:rFonts w:ascii="Times New Roman" w:hAnsi="Times New Roman"/>
                <w:sz w:val="24"/>
                <w:szCs w:val="24"/>
              </w:rPr>
              <w:t>63</w:t>
            </w:r>
          </w:p>
          <w:p w14:paraId="7916A96A" w14:textId="77777777" w:rsidR="004822B2" w:rsidRPr="00FF3E35" w:rsidRDefault="004822B2" w:rsidP="00A528C8">
            <w:pPr>
              <w:jc w:val="center"/>
              <w:rPr>
                <w:rFonts w:ascii="Times New Roman" w:hAnsi="Times New Roman"/>
                <w:sz w:val="24"/>
                <w:szCs w:val="24"/>
              </w:rPr>
            </w:pPr>
            <w:r w:rsidRPr="00FF3E35">
              <w:rPr>
                <w:rFonts w:ascii="Times New Roman" w:hAnsi="Times New Roman"/>
                <w:sz w:val="24"/>
                <w:szCs w:val="24"/>
              </w:rPr>
              <w:t>1872-КЗ</w:t>
            </w:r>
          </w:p>
        </w:tc>
        <w:tc>
          <w:tcPr>
            <w:tcW w:w="1701" w:type="dxa"/>
          </w:tcPr>
          <w:p w14:paraId="756E5199" w14:textId="77777777" w:rsidR="004822B2" w:rsidRPr="00FF3E35" w:rsidRDefault="004822B2" w:rsidP="00A528C8">
            <w:pPr>
              <w:jc w:val="center"/>
              <w:rPr>
                <w:rFonts w:ascii="Times New Roman" w:hAnsi="Times New Roman"/>
                <w:sz w:val="24"/>
                <w:szCs w:val="24"/>
              </w:rPr>
            </w:pPr>
            <w:r w:rsidRPr="00FF3E35">
              <w:rPr>
                <w:rFonts w:ascii="Times New Roman" w:hAnsi="Times New Roman"/>
                <w:sz w:val="24"/>
                <w:szCs w:val="24"/>
              </w:rPr>
              <w:t>Р</w:t>
            </w:r>
          </w:p>
        </w:tc>
        <w:tc>
          <w:tcPr>
            <w:tcW w:w="1843" w:type="dxa"/>
          </w:tcPr>
          <w:p w14:paraId="243D51CC" w14:textId="77777777" w:rsidR="004822B2" w:rsidRPr="00FF3E35" w:rsidRDefault="004822B2" w:rsidP="00A528C8">
            <w:pPr>
              <w:jc w:val="center"/>
              <w:rPr>
                <w:rFonts w:ascii="Times New Roman" w:hAnsi="Times New Roman"/>
                <w:sz w:val="24"/>
                <w:szCs w:val="24"/>
              </w:rPr>
            </w:pPr>
            <w:r>
              <w:rPr>
                <w:rFonts w:ascii="Times New Roman" w:hAnsi="Times New Roman"/>
                <w:sz w:val="24"/>
                <w:szCs w:val="24"/>
              </w:rPr>
              <w:t>М</w:t>
            </w:r>
            <w:r w:rsidRPr="00FF3E35">
              <w:rPr>
                <w:rFonts w:ascii="Times New Roman" w:hAnsi="Times New Roman"/>
                <w:sz w:val="24"/>
                <w:szCs w:val="24"/>
              </w:rPr>
              <w:t>И</w:t>
            </w:r>
          </w:p>
        </w:tc>
      </w:tr>
      <w:tr w:rsidR="004822B2" w:rsidRPr="00FF3E35" w14:paraId="55B5ED70" w14:textId="77777777" w:rsidTr="004822B2">
        <w:tc>
          <w:tcPr>
            <w:tcW w:w="472" w:type="dxa"/>
          </w:tcPr>
          <w:p w14:paraId="0DFF76AF" w14:textId="77777777" w:rsidR="004822B2" w:rsidRPr="004822B2" w:rsidRDefault="004822B2" w:rsidP="00A528C8">
            <w:pPr>
              <w:jc w:val="center"/>
              <w:rPr>
                <w:rFonts w:ascii="Times New Roman" w:hAnsi="Times New Roman"/>
                <w:sz w:val="24"/>
                <w:szCs w:val="24"/>
              </w:rPr>
            </w:pPr>
            <w:r w:rsidRPr="004822B2">
              <w:rPr>
                <w:rFonts w:ascii="Times New Roman" w:hAnsi="Times New Roman"/>
                <w:sz w:val="24"/>
                <w:szCs w:val="24"/>
              </w:rPr>
              <w:t>3</w:t>
            </w:r>
          </w:p>
        </w:tc>
        <w:tc>
          <w:tcPr>
            <w:tcW w:w="3640" w:type="dxa"/>
          </w:tcPr>
          <w:p w14:paraId="1C78DB16" w14:textId="77777777" w:rsidR="004822B2" w:rsidRPr="0094524A" w:rsidRDefault="004822B2" w:rsidP="00A528C8">
            <w:pPr>
              <w:rPr>
                <w:rFonts w:ascii="Times New Roman" w:hAnsi="Times New Roman"/>
                <w:sz w:val="24"/>
                <w:szCs w:val="24"/>
              </w:rPr>
            </w:pPr>
            <w:r w:rsidRPr="0094524A">
              <w:rPr>
                <w:rFonts w:ascii="Times New Roman" w:hAnsi="Times New Roman"/>
                <w:sz w:val="24"/>
                <w:szCs w:val="24"/>
              </w:rPr>
              <w:t>Братская могила 29 советских воинов, погибших в боях с фашистскими захватчиками, 1942-1943 годы</w:t>
            </w:r>
          </w:p>
        </w:tc>
        <w:tc>
          <w:tcPr>
            <w:tcW w:w="3260" w:type="dxa"/>
          </w:tcPr>
          <w:p w14:paraId="6379A7B8" w14:textId="77777777" w:rsidR="004822B2" w:rsidRPr="00FF3E35" w:rsidRDefault="004822B2" w:rsidP="00A528C8">
            <w:pPr>
              <w:ind w:right="-106"/>
              <w:rPr>
                <w:rFonts w:ascii="Times New Roman" w:hAnsi="Times New Roman"/>
                <w:sz w:val="24"/>
                <w:szCs w:val="24"/>
              </w:rPr>
            </w:pPr>
            <w:r w:rsidRPr="00FF3E35">
              <w:rPr>
                <w:rFonts w:ascii="Times New Roman" w:hAnsi="Times New Roman"/>
                <w:color w:val="000000"/>
                <w:sz w:val="24"/>
                <w:szCs w:val="24"/>
                <w:lang w:bidi="ru-RU"/>
              </w:rPr>
              <w:t>х. Пятихатский, кладбище</w:t>
            </w:r>
          </w:p>
        </w:tc>
        <w:tc>
          <w:tcPr>
            <w:tcW w:w="1417" w:type="dxa"/>
          </w:tcPr>
          <w:p w14:paraId="4D2417AF" w14:textId="77777777" w:rsidR="004822B2" w:rsidRPr="00FF3E35" w:rsidRDefault="004822B2" w:rsidP="00A528C8">
            <w:pPr>
              <w:jc w:val="center"/>
              <w:rPr>
                <w:rFonts w:ascii="Times New Roman" w:hAnsi="Times New Roman"/>
                <w:sz w:val="24"/>
                <w:szCs w:val="24"/>
              </w:rPr>
            </w:pPr>
            <w:r w:rsidRPr="00FF3E35">
              <w:rPr>
                <w:rFonts w:ascii="Times New Roman" w:hAnsi="Times New Roman"/>
                <w:color w:val="000000"/>
                <w:sz w:val="24"/>
                <w:szCs w:val="24"/>
                <w:lang w:bidi="ru-RU"/>
              </w:rPr>
              <w:t>4122</w:t>
            </w:r>
          </w:p>
        </w:tc>
        <w:tc>
          <w:tcPr>
            <w:tcW w:w="2410" w:type="dxa"/>
          </w:tcPr>
          <w:p w14:paraId="7CAD663E" w14:textId="77777777" w:rsidR="004822B2" w:rsidRPr="00FF3E35" w:rsidRDefault="004822B2" w:rsidP="00A528C8">
            <w:pPr>
              <w:jc w:val="center"/>
              <w:rPr>
                <w:rFonts w:ascii="Times New Roman" w:hAnsi="Times New Roman"/>
                <w:sz w:val="24"/>
                <w:szCs w:val="24"/>
              </w:rPr>
            </w:pPr>
            <w:r w:rsidRPr="00FF3E35">
              <w:rPr>
                <w:rFonts w:ascii="Times New Roman" w:hAnsi="Times New Roman"/>
                <w:color w:val="000000"/>
                <w:sz w:val="24"/>
                <w:szCs w:val="24"/>
                <w:lang w:bidi="ru-RU"/>
              </w:rPr>
              <w:t>63</w:t>
            </w:r>
          </w:p>
        </w:tc>
        <w:tc>
          <w:tcPr>
            <w:tcW w:w="1701" w:type="dxa"/>
          </w:tcPr>
          <w:p w14:paraId="23385847" w14:textId="77777777" w:rsidR="004822B2" w:rsidRPr="00FF3E35" w:rsidRDefault="004822B2" w:rsidP="00A528C8">
            <w:pPr>
              <w:jc w:val="center"/>
              <w:rPr>
                <w:rFonts w:ascii="Times New Roman" w:hAnsi="Times New Roman"/>
                <w:sz w:val="24"/>
                <w:szCs w:val="24"/>
              </w:rPr>
            </w:pPr>
            <w:r w:rsidRPr="00FF3E35">
              <w:rPr>
                <w:rFonts w:ascii="Times New Roman" w:hAnsi="Times New Roman"/>
                <w:color w:val="000000"/>
                <w:sz w:val="24"/>
                <w:szCs w:val="24"/>
                <w:lang w:bidi="ru-RU"/>
              </w:rPr>
              <w:t>Р</w:t>
            </w:r>
          </w:p>
        </w:tc>
        <w:tc>
          <w:tcPr>
            <w:tcW w:w="1843" w:type="dxa"/>
          </w:tcPr>
          <w:p w14:paraId="439F6A18" w14:textId="77777777" w:rsidR="004822B2" w:rsidRPr="00FF3E35" w:rsidRDefault="004822B2" w:rsidP="00A528C8">
            <w:pPr>
              <w:jc w:val="center"/>
              <w:rPr>
                <w:rFonts w:ascii="Times New Roman" w:hAnsi="Times New Roman"/>
                <w:sz w:val="24"/>
                <w:szCs w:val="24"/>
              </w:rPr>
            </w:pPr>
            <w:r w:rsidRPr="00FF3E35">
              <w:rPr>
                <w:rFonts w:ascii="Times New Roman" w:hAnsi="Times New Roman"/>
                <w:color w:val="000000"/>
                <w:sz w:val="24"/>
                <w:szCs w:val="24"/>
                <w:lang w:bidi="ru-RU"/>
              </w:rPr>
              <w:t>И</w:t>
            </w:r>
          </w:p>
        </w:tc>
      </w:tr>
      <w:tr w:rsidR="004822B2" w:rsidRPr="00FF3E35" w14:paraId="280FFF08" w14:textId="77777777" w:rsidTr="004822B2">
        <w:tc>
          <w:tcPr>
            <w:tcW w:w="472" w:type="dxa"/>
          </w:tcPr>
          <w:p w14:paraId="3F62CFE8" w14:textId="77777777" w:rsidR="004822B2" w:rsidRPr="004822B2" w:rsidRDefault="004822B2" w:rsidP="00A528C8">
            <w:pPr>
              <w:jc w:val="center"/>
              <w:rPr>
                <w:rFonts w:ascii="Times New Roman" w:hAnsi="Times New Roman"/>
                <w:sz w:val="24"/>
                <w:szCs w:val="24"/>
              </w:rPr>
            </w:pPr>
            <w:r w:rsidRPr="004822B2">
              <w:rPr>
                <w:rFonts w:ascii="Times New Roman" w:hAnsi="Times New Roman"/>
                <w:sz w:val="24"/>
                <w:szCs w:val="24"/>
              </w:rPr>
              <w:t>4</w:t>
            </w:r>
          </w:p>
        </w:tc>
        <w:tc>
          <w:tcPr>
            <w:tcW w:w="3640" w:type="dxa"/>
          </w:tcPr>
          <w:p w14:paraId="4CCED88A" w14:textId="77777777" w:rsidR="004822B2" w:rsidRPr="0094524A" w:rsidRDefault="004822B2" w:rsidP="00A528C8">
            <w:pPr>
              <w:rPr>
                <w:rFonts w:ascii="Times New Roman" w:hAnsi="Times New Roman"/>
                <w:sz w:val="24"/>
                <w:szCs w:val="24"/>
              </w:rPr>
            </w:pPr>
            <w:r w:rsidRPr="0094524A">
              <w:rPr>
                <w:rFonts w:ascii="Times New Roman" w:hAnsi="Times New Roman"/>
                <w:sz w:val="24"/>
                <w:szCs w:val="24"/>
              </w:rPr>
              <w:t xml:space="preserve">Здание лютеранской кирхи, конец </w:t>
            </w:r>
            <w:r w:rsidRPr="0094524A">
              <w:rPr>
                <w:rFonts w:ascii="Times New Roman" w:hAnsi="Times New Roman"/>
                <w:sz w:val="24"/>
                <w:szCs w:val="24"/>
                <w:lang w:val="en-US"/>
              </w:rPr>
              <w:t>XIX</w:t>
            </w:r>
            <w:r w:rsidRPr="0094524A">
              <w:rPr>
                <w:rFonts w:ascii="Times New Roman" w:hAnsi="Times New Roman"/>
                <w:sz w:val="24"/>
                <w:szCs w:val="24"/>
              </w:rPr>
              <w:t xml:space="preserve"> в.</w:t>
            </w:r>
          </w:p>
        </w:tc>
        <w:tc>
          <w:tcPr>
            <w:tcW w:w="3260" w:type="dxa"/>
          </w:tcPr>
          <w:p w14:paraId="3655F722" w14:textId="77777777" w:rsidR="004822B2" w:rsidRPr="00FF3E35" w:rsidRDefault="004822B2" w:rsidP="00A528C8">
            <w:pPr>
              <w:ind w:right="-106"/>
              <w:rPr>
                <w:rFonts w:ascii="Times New Roman" w:hAnsi="Times New Roman"/>
                <w:color w:val="000000"/>
                <w:sz w:val="24"/>
                <w:szCs w:val="24"/>
                <w:lang w:bidi="ru-RU"/>
              </w:rPr>
            </w:pPr>
            <w:r w:rsidRPr="00FF3E35">
              <w:rPr>
                <w:rFonts w:ascii="Times New Roman" w:hAnsi="Times New Roman"/>
                <w:color w:val="000000"/>
                <w:sz w:val="24"/>
                <w:szCs w:val="24"/>
                <w:lang w:bidi="ru-RU"/>
              </w:rPr>
              <w:t>х. Новониколаевский, ул. Красная, лит. А, А1</w:t>
            </w:r>
          </w:p>
        </w:tc>
        <w:tc>
          <w:tcPr>
            <w:tcW w:w="1417" w:type="dxa"/>
          </w:tcPr>
          <w:p w14:paraId="1AF69464"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п. 2 ст 18 73-ФЗ</w:t>
            </w:r>
          </w:p>
        </w:tc>
        <w:tc>
          <w:tcPr>
            <w:tcW w:w="2410" w:type="dxa"/>
          </w:tcPr>
          <w:p w14:paraId="00A78D49" w14:textId="77777777" w:rsidR="004822B2" w:rsidRPr="00FF3E35" w:rsidRDefault="004822B2" w:rsidP="00A528C8">
            <w:pPr>
              <w:jc w:val="center"/>
              <w:rPr>
                <w:rFonts w:ascii="Times New Roman" w:hAnsi="Times New Roman"/>
                <w:color w:val="000000"/>
                <w:sz w:val="24"/>
                <w:szCs w:val="24"/>
                <w:lang w:bidi="ru-RU"/>
              </w:rPr>
            </w:pPr>
          </w:p>
        </w:tc>
        <w:tc>
          <w:tcPr>
            <w:tcW w:w="1701" w:type="dxa"/>
          </w:tcPr>
          <w:p w14:paraId="36E3CB8A"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В</w:t>
            </w:r>
          </w:p>
        </w:tc>
        <w:tc>
          <w:tcPr>
            <w:tcW w:w="1843" w:type="dxa"/>
          </w:tcPr>
          <w:p w14:paraId="5C043271"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А</w:t>
            </w:r>
          </w:p>
        </w:tc>
      </w:tr>
      <w:tr w:rsidR="004822B2" w:rsidRPr="00FF3E35" w14:paraId="0557982E" w14:textId="77777777" w:rsidTr="004822B2">
        <w:trPr>
          <w:trHeight w:val="407"/>
        </w:trPr>
        <w:tc>
          <w:tcPr>
            <w:tcW w:w="14743" w:type="dxa"/>
            <w:gridSpan w:val="7"/>
          </w:tcPr>
          <w:p w14:paraId="08B7918E" w14:textId="77777777" w:rsidR="004822B2" w:rsidRPr="0094524A" w:rsidRDefault="004822B2" w:rsidP="004822B2">
            <w:pPr>
              <w:spacing w:after="0"/>
              <w:jc w:val="center"/>
              <w:rPr>
                <w:rFonts w:ascii="Times New Roman" w:hAnsi="Times New Roman"/>
                <w:b/>
                <w:bCs/>
                <w:sz w:val="24"/>
                <w:szCs w:val="24"/>
              </w:rPr>
            </w:pPr>
            <w:r w:rsidRPr="0094524A">
              <w:rPr>
                <w:rFonts w:ascii="Times New Roman" w:hAnsi="Times New Roman"/>
                <w:b/>
                <w:bCs/>
                <w:sz w:val="24"/>
                <w:szCs w:val="24"/>
              </w:rPr>
              <w:t>Объекты археологического наследия</w:t>
            </w:r>
          </w:p>
        </w:tc>
      </w:tr>
      <w:tr w:rsidR="004822B2" w:rsidRPr="00FF3E35" w14:paraId="7F006711" w14:textId="77777777" w:rsidTr="004822B2">
        <w:tc>
          <w:tcPr>
            <w:tcW w:w="472" w:type="dxa"/>
          </w:tcPr>
          <w:p w14:paraId="0C75DAE8" w14:textId="77777777" w:rsidR="004822B2" w:rsidRPr="004822B2" w:rsidRDefault="004822B2" w:rsidP="00A528C8">
            <w:pPr>
              <w:jc w:val="center"/>
              <w:rPr>
                <w:rFonts w:ascii="Times New Roman" w:hAnsi="Times New Roman"/>
                <w:sz w:val="24"/>
                <w:szCs w:val="24"/>
              </w:rPr>
            </w:pPr>
            <w:r w:rsidRPr="004822B2">
              <w:rPr>
                <w:rFonts w:ascii="Times New Roman" w:hAnsi="Times New Roman"/>
                <w:sz w:val="24"/>
                <w:szCs w:val="24"/>
              </w:rPr>
              <w:t>5</w:t>
            </w:r>
          </w:p>
        </w:tc>
        <w:tc>
          <w:tcPr>
            <w:tcW w:w="3640" w:type="dxa"/>
          </w:tcPr>
          <w:p w14:paraId="205BA09E" w14:textId="77777777" w:rsidR="004822B2" w:rsidRPr="0094524A" w:rsidRDefault="004822B2" w:rsidP="00A528C8">
            <w:pPr>
              <w:rPr>
                <w:rFonts w:ascii="Times New Roman" w:hAnsi="Times New Roman"/>
                <w:sz w:val="24"/>
                <w:szCs w:val="24"/>
              </w:rPr>
            </w:pPr>
            <w:r w:rsidRPr="0094524A">
              <w:rPr>
                <w:rFonts w:ascii="Times New Roman" w:hAnsi="Times New Roman"/>
                <w:sz w:val="24"/>
                <w:szCs w:val="24"/>
              </w:rPr>
              <w:t>Курган</w:t>
            </w:r>
          </w:p>
        </w:tc>
        <w:tc>
          <w:tcPr>
            <w:tcW w:w="3260" w:type="dxa"/>
          </w:tcPr>
          <w:p w14:paraId="762D98EC" w14:textId="77777777" w:rsidR="004822B2" w:rsidRPr="0096624B" w:rsidRDefault="004822B2" w:rsidP="00A528C8">
            <w:pPr>
              <w:rPr>
                <w:rFonts w:ascii="Times New Roman" w:hAnsi="Times New Roman"/>
                <w:sz w:val="24"/>
                <w:szCs w:val="24"/>
              </w:rPr>
            </w:pPr>
            <w:r w:rsidRPr="0096624B">
              <w:rPr>
                <w:rFonts w:ascii="Times New Roman" w:hAnsi="Times New Roman"/>
                <w:sz w:val="24"/>
                <w:szCs w:val="24"/>
              </w:rPr>
              <w:t>х. Красный,</w:t>
            </w:r>
          </w:p>
          <w:p w14:paraId="4E509988" w14:textId="77777777" w:rsidR="004822B2" w:rsidRPr="0096624B" w:rsidRDefault="004822B2" w:rsidP="00A528C8">
            <w:pPr>
              <w:rPr>
                <w:rFonts w:ascii="Times New Roman" w:hAnsi="Times New Roman"/>
                <w:sz w:val="24"/>
                <w:szCs w:val="24"/>
              </w:rPr>
            </w:pPr>
            <w:r w:rsidRPr="0096624B">
              <w:rPr>
                <w:rFonts w:ascii="Times New Roman" w:hAnsi="Times New Roman"/>
                <w:sz w:val="24"/>
                <w:szCs w:val="24"/>
              </w:rPr>
              <w:lastRenderedPageBreak/>
              <w:t>северо-западная окраина хутора</w:t>
            </w:r>
          </w:p>
        </w:tc>
        <w:tc>
          <w:tcPr>
            <w:tcW w:w="1417" w:type="dxa"/>
          </w:tcPr>
          <w:p w14:paraId="051EE3BB" w14:textId="77777777" w:rsidR="004822B2" w:rsidRPr="0096624B" w:rsidRDefault="004822B2" w:rsidP="00A528C8">
            <w:pPr>
              <w:jc w:val="center"/>
              <w:rPr>
                <w:rFonts w:ascii="Times New Roman" w:hAnsi="Times New Roman"/>
                <w:sz w:val="24"/>
                <w:szCs w:val="24"/>
              </w:rPr>
            </w:pPr>
            <w:r w:rsidRPr="0096624B">
              <w:rPr>
                <w:rFonts w:ascii="Times New Roman" w:hAnsi="Times New Roman"/>
                <w:sz w:val="24"/>
                <w:szCs w:val="24"/>
                <w:lang w:bidi="ru-RU"/>
              </w:rPr>
              <w:lastRenderedPageBreak/>
              <w:t>-</w:t>
            </w:r>
          </w:p>
        </w:tc>
        <w:tc>
          <w:tcPr>
            <w:tcW w:w="2410" w:type="dxa"/>
          </w:tcPr>
          <w:p w14:paraId="0D1330F0" w14:textId="77777777" w:rsidR="004822B2" w:rsidRPr="0096624B" w:rsidRDefault="004822B2" w:rsidP="00A528C8">
            <w:pPr>
              <w:jc w:val="center"/>
              <w:rPr>
                <w:rFonts w:ascii="Times New Roman" w:hAnsi="Times New Roman"/>
                <w:sz w:val="24"/>
                <w:szCs w:val="24"/>
              </w:rPr>
            </w:pPr>
            <w:r w:rsidRPr="0096624B">
              <w:rPr>
                <w:rFonts w:ascii="Times New Roman" w:hAnsi="Times New Roman"/>
                <w:sz w:val="24"/>
                <w:szCs w:val="24"/>
                <w:lang w:bidi="ru-RU"/>
              </w:rPr>
              <w:t>627-п</w:t>
            </w:r>
          </w:p>
        </w:tc>
        <w:tc>
          <w:tcPr>
            <w:tcW w:w="1701" w:type="dxa"/>
          </w:tcPr>
          <w:p w14:paraId="34491CEA" w14:textId="77777777" w:rsidR="004822B2" w:rsidRPr="0096624B" w:rsidRDefault="004822B2" w:rsidP="00A528C8">
            <w:pPr>
              <w:jc w:val="center"/>
              <w:rPr>
                <w:rFonts w:ascii="Times New Roman" w:hAnsi="Times New Roman"/>
                <w:sz w:val="24"/>
                <w:szCs w:val="24"/>
              </w:rPr>
            </w:pPr>
            <w:r w:rsidRPr="0096624B">
              <w:rPr>
                <w:rFonts w:ascii="Times New Roman" w:hAnsi="Times New Roman"/>
                <w:sz w:val="24"/>
                <w:szCs w:val="24"/>
                <w:lang w:bidi="ru-RU"/>
              </w:rPr>
              <w:t>В</w:t>
            </w:r>
          </w:p>
        </w:tc>
        <w:tc>
          <w:tcPr>
            <w:tcW w:w="1843" w:type="dxa"/>
          </w:tcPr>
          <w:p w14:paraId="73E6F98C" w14:textId="77777777" w:rsidR="004822B2" w:rsidRPr="0096624B" w:rsidRDefault="004822B2" w:rsidP="00A528C8">
            <w:pPr>
              <w:jc w:val="center"/>
              <w:rPr>
                <w:rFonts w:ascii="Times New Roman" w:hAnsi="Times New Roman"/>
                <w:sz w:val="24"/>
                <w:szCs w:val="24"/>
              </w:rPr>
            </w:pPr>
            <w:r w:rsidRPr="0096624B">
              <w:rPr>
                <w:rFonts w:ascii="Times New Roman" w:hAnsi="Times New Roman"/>
                <w:sz w:val="24"/>
                <w:szCs w:val="24"/>
                <w:lang w:bidi="ru-RU"/>
              </w:rPr>
              <w:t>АР</w:t>
            </w:r>
          </w:p>
        </w:tc>
      </w:tr>
      <w:tr w:rsidR="004822B2" w:rsidRPr="00FF3E35" w14:paraId="74F34628" w14:textId="77777777" w:rsidTr="004822B2">
        <w:tc>
          <w:tcPr>
            <w:tcW w:w="472" w:type="dxa"/>
          </w:tcPr>
          <w:p w14:paraId="4D7EF714" w14:textId="77777777" w:rsidR="004822B2" w:rsidRPr="004822B2" w:rsidRDefault="004822B2" w:rsidP="00A528C8">
            <w:pPr>
              <w:jc w:val="center"/>
              <w:rPr>
                <w:rFonts w:ascii="Times New Roman" w:hAnsi="Times New Roman"/>
                <w:sz w:val="24"/>
                <w:szCs w:val="24"/>
              </w:rPr>
            </w:pPr>
            <w:r w:rsidRPr="004822B2">
              <w:rPr>
                <w:rFonts w:ascii="Times New Roman" w:hAnsi="Times New Roman"/>
                <w:sz w:val="24"/>
                <w:szCs w:val="24"/>
              </w:rPr>
              <w:t>6</w:t>
            </w:r>
          </w:p>
        </w:tc>
        <w:tc>
          <w:tcPr>
            <w:tcW w:w="3640" w:type="dxa"/>
          </w:tcPr>
          <w:p w14:paraId="1AD99681" w14:textId="77777777" w:rsidR="004822B2" w:rsidRPr="0094524A" w:rsidRDefault="004822B2" w:rsidP="00A528C8">
            <w:pPr>
              <w:rPr>
                <w:rFonts w:ascii="Times New Roman" w:hAnsi="Times New Roman"/>
                <w:sz w:val="24"/>
                <w:szCs w:val="24"/>
              </w:rPr>
            </w:pPr>
            <w:r w:rsidRPr="0094524A">
              <w:rPr>
                <w:rFonts w:ascii="Times New Roman" w:hAnsi="Times New Roman"/>
                <w:sz w:val="24"/>
                <w:szCs w:val="24"/>
              </w:rPr>
              <w:t>Курганная группа</w:t>
            </w:r>
          </w:p>
        </w:tc>
        <w:tc>
          <w:tcPr>
            <w:tcW w:w="3260" w:type="dxa"/>
          </w:tcPr>
          <w:p w14:paraId="286F9D58" w14:textId="77777777" w:rsidR="004822B2" w:rsidRPr="000025F7" w:rsidRDefault="004822B2" w:rsidP="00A528C8">
            <w:pPr>
              <w:rPr>
                <w:rFonts w:ascii="Times New Roman" w:hAnsi="Times New Roman"/>
                <w:sz w:val="24"/>
                <w:szCs w:val="24"/>
                <w:lang w:bidi="ru-RU"/>
              </w:rPr>
            </w:pPr>
            <w:r w:rsidRPr="000025F7">
              <w:rPr>
                <w:rFonts w:ascii="Times New Roman" w:hAnsi="Times New Roman"/>
                <w:sz w:val="24"/>
                <w:szCs w:val="24"/>
                <w:lang w:bidi="ru-RU"/>
              </w:rPr>
              <w:t xml:space="preserve">х. Ленинский, </w:t>
            </w:r>
          </w:p>
          <w:p w14:paraId="5CF40193" w14:textId="77777777" w:rsidR="004822B2" w:rsidRPr="000025F7" w:rsidRDefault="004822B2" w:rsidP="00A528C8">
            <w:pPr>
              <w:rPr>
                <w:rFonts w:ascii="Times New Roman" w:hAnsi="Times New Roman"/>
                <w:sz w:val="24"/>
                <w:szCs w:val="24"/>
              </w:rPr>
            </w:pPr>
            <w:r w:rsidRPr="000025F7">
              <w:rPr>
                <w:rFonts w:ascii="Times New Roman" w:hAnsi="Times New Roman"/>
                <w:sz w:val="24"/>
                <w:szCs w:val="24"/>
                <w:lang w:bidi="ru-RU"/>
              </w:rPr>
              <w:t>0,625 км к северо-северо-востоку от хутора</w:t>
            </w:r>
          </w:p>
        </w:tc>
        <w:tc>
          <w:tcPr>
            <w:tcW w:w="1417" w:type="dxa"/>
          </w:tcPr>
          <w:p w14:paraId="17ED3E9E" w14:textId="77777777" w:rsidR="004822B2" w:rsidRPr="000025F7" w:rsidRDefault="004822B2" w:rsidP="00A528C8">
            <w:pPr>
              <w:jc w:val="center"/>
              <w:rPr>
                <w:rFonts w:ascii="Times New Roman" w:hAnsi="Times New Roman"/>
                <w:sz w:val="24"/>
                <w:szCs w:val="24"/>
              </w:rPr>
            </w:pPr>
            <w:r w:rsidRPr="000025F7">
              <w:rPr>
                <w:rFonts w:ascii="Times New Roman" w:hAnsi="Times New Roman"/>
                <w:sz w:val="24"/>
                <w:szCs w:val="24"/>
                <w:lang w:bidi="ru-RU"/>
              </w:rPr>
              <w:t>5191</w:t>
            </w:r>
          </w:p>
        </w:tc>
        <w:tc>
          <w:tcPr>
            <w:tcW w:w="2410" w:type="dxa"/>
          </w:tcPr>
          <w:p w14:paraId="0388018D" w14:textId="77777777" w:rsidR="004822B2" w:rsidRPr="000025F7" w:rsidRDefault="004822B2" w:rsidP="00A528C8">
            <w:pPr>
              <w:jc w:val="center"/>
              <w:rPr>
                <w:rFonts w:ascii="Times New Roman" w:hAnsi="Times New Roman"/>
                <w:sz w:val="24"/>
                <w:szCs w:val="24"/>
              </w:rPr>
            </w:pPr>
            <w:r w:rsidRPr="000025F7">
              <w:rPr>
                <w:rFonts w:ascii="Times New Roman" w:hAnsi="Times New Roman"/>
                <w:sz w:val="24"/>
                <w:szCs w:val="24"/>
                <w:lang w:bidi="ru-RU"/>
              </w:rPr>
              <w:t>615</w:t>
            </w:r>
          </w:p>
        </w:tc>
        <w:tc>
          <w:tcPr>
            <w:tcW w:w="1701" w:type="dxa"/>
          </w:tcPr>
          <w:p w14:paraId="13B04303" w14:textId="77777777" w:rsidR="004822B2" w:rsidRPr="000025F7" w:rsidRDefault="004822B2" w:rsidP="00A528C8">
            <w:pPr>
              <w:jc w:val="center"/>
              <w:rPr>
                <w:rFonts w:ascii="Times New Roman" w:hAnsi="Times New Roman"/>
                <w:sz w:val="24"/>
                <w:szCs w:val="24"/>
              </w:rPr>
            </w:pPr>
            <w:r w:rsidRPr="000025F7">
              <w:rPr>
                <w:rFonts w:ascii="Times New Roman" w:hAnsi="Times New Roman"/>
                <w:sz w:val="24"/>
                <w:szCs w:val="24"/>
                <w:lang w:bidi="ru-RU"/>
              </w:rPr>
              <w:t>Ф</w:t>
            </w:r>
          </w:p>
        </w:tc>
        <w:tc>
          <w:tcPr>
            <w:tcW w:w="1843" w:type="dxa"/>
          </w:tcPr>
          <w:p w14:paraId="6C0773D3" w14:textId="77777777" w:rsidR="004822B2" w:rsidRPr="000025F7" w:rsidRDefault="004822B2" w:rsidP="00A528C8">
            <w:pPr>
              <w:jc w:val="center"/>
              <w:rPr>
                <w:rFonts w:ascii="Times New Roman" w:hAnsi="Times New Roman"/>
                <w:sz w:val="24"/>
                <w:szCs w:val="24"/>
              </w:rPr>
            </w:pPr>
            <w:r w:rsidRPr="000025F7">
              <w:rPr>
                <w:rFonts w:ascii="Times New Roman" w:hAnsi="Times New Roman"/>
                <w:sz w:val="24"/>
                <w:szCs w:val="24"/>
                <w:lang w:bidi="ru-RU"/>
              </w:rPr>
              <w:t>АР</w:t>
            </w:r>
          </w:p>
        </w:tc>
      </w:tr>
      <w:tr w:rsidR="004822B2" w:rsidRPr="00FF3E35" w14:paraId="00C6A6FB" w14:textId="77777777" w:rsidTr="004822B2">
        <w:tc>
          <w:tcPr>
            <w:tcW w:w="472" w:type="dxa"/>
          </w:tcPr>
          <w:p w14:paraId="33D76AF0" w14:textId="77777777" w:rsidR="004822B2" w:rsidRPr="004822B2" w:rsidRDefault="004822B2" w:rsidP="00A528C8">
            <w:pPr>
              <w:jc w:val="center"/>
              <w:rPr>
                <w:rFonts w:ascii="Times New Roman" w:hAnsi="Times New Roman"/>
                <w:sz w:val="24"/>
                <w:szCs w:val="24"/>
              </w:rPr>
            </w:pPr>
            <w:r w:rsidRPr="004822B2">
              <w:rPr>
                <w:rFonts w:ascii="Times New Roman" w:hAnsi="Times New Roman"/>
                <w:sz w:val="24"/>
                <w:szCs w:val="24"/>
              </w:rPr>
              <w:t>7</w:t>
            </w:r>
          </w:p>
        </w:tc>
        <w:tc>
          <w:tcPr>
            <w:tcW w:w="3640" w:type="dxa"/>
          </w:tcPr>
          <w:p w14:paraId="6A2E3D25" w14:textId="77777777" w:rsidR="004822B2" w:rsidRPr="0094524A" w:rsidRDefault="004822B2" w:rsidP="00A528C8">
            <w:pPr>
              <w:rPr>
                <w:rFonts w:ascii="Times New Roman" w:hAnsi="Times New Roman"/>
                <w:sz w:val="24"/>
                <w:szCs w:val="24"/>
              </w:rPr>
            </w:pPr>
            <w:r w:rsidRPr="0094524A">
              <w:rPr>
                <w:rFonts w:ascii="Times New Roman" w:hAnsi="Times New Roman"/>
                <w:sz w:val="24"/>
                <w:szCs w:val="24"/>
                <w:lang w:bidi="ru-RU"/>
              </w:rPr>
              <w:t>Городище «Неелинское 2»</w:t>
            </w:r>
          </w:p>
        </w:tc>
        <w:tc>
          <w:tcPr>
            <w:tcW w:w="3260" w:type="dxa"/>
          </w:tcPr>
          <w:p w14:paraId="0AECAAFB" w14:textId="77777777" w:rsidR="004822B2" w:rsidRPr="00FF3E35" w:rsidRDefault="004822B2" w:rsidP="00A528C8">
            <w:pPr>
              <w:rPr>
                <w:rFonts w:ascii="Times New Roman" w:hAnsi="Times New Roman"/>
                <w:sz w:val="24"/>
                <w:szCs w:val="24"/>
              </w:rPr>
            </w:pPr>
            <w:r w:rsidRPr="00FF3E35">
              <w:rPr>
                <w:rFonts w:ascii="Times New Roman" w:hAnsi="Times New Roman"/>
                <w:color w:val="000000"/>
                <w:sz w:val="24"/>
                <w:szCs w:val="24"/>
                <w:lang w:bidi="ru-RU"/>
              </w:rPr>
              <w:t>х. Неелинский, 0,75 км к западу от северной окраины хутора, слева от дороги Неелинский - Ладожская</w:t>
            </w:r>
          </w:p>
        </w:tc>
        <w:tc>
          <w:tcPr>
            <w:tcW w:w="1417" w:type="dxa"/>
          </w:tcPr>
          <w:p w14:paraId="3468204C" w14:textId="77777777" w:rsidR="004822B2" w:rsidRPr="00FF3E35" w:rsidRDefault="004822B2" w:rsidP="00A528C8">
            <w:pPr>
              <w:jc w:val="center"/>
              <w:rPr>
                <w:rFonts w:ascii="Times New Roman" w:hAnsi="Times New Roman"/>
                <w:sz w:val="24"/>
                <w:szCs w:val="24"/>
              </w:rPr>
            </w:pPr>
          </w:p>
        </w:tc>
        <w:tc>
          <w:tcPr>
            <w:tcW w:w="2410" w:type="dxa"/>
          </w:tcPr>
          <w:p w14:paraId="19ABD788" w14:textId="77777777" w:rsidR="004822B2" w:rsidRPr="00FF3E35" w:rsidRDefault="004822B2" w:rsidP="00A528C8">
            <w:pPr>
              <w:jc w:val="center"/>
              <w:rPr>
                <w:rFonts w:ascii="Times New Roman" w:hAnsi="Times New Roman"/>
                <w:sz w:val="24"/>
                <w:szCs w:val="24"/>
              </w:rPr>
            </w:pPr>
            <w:r w:rsidRPr="00FF3E35">
              <w:rPr>
                <w:rFonts w:ascii="Times New Roman" w:hAnsi="Times New Roman"/>
                <w:color w:val="000000"/>
                <w:sz w:val="24"/>
                <w:szCs w:val="24"/>
                <w:lang w:bidi="ru-RU"/>
              </w:rPr>
              <w:t>627-п</w:t>
            </w:r>
          </w:p>
        </w:tc>
        <w:tc>
          <w:tcPr>
            <w:tcW w:w="1701" w:type="dxa"/>
          </w:tcPr>
          <w:p w14:paraId="707840AA" w14:textId="77777777" w:rsidR="004822B2" w:rsidRPr="00FF3E35" w:rsidRDefault="004822B2" w:rsidP="00A528C8">
            <w:pPr>
              <w:jc w:val="center"/>
              <w:rPr>
                <w:rFonts w:ascii="Times New Roman" w:hAnsi="Times New Roman"/>
                <w:sz w:val="24"/>
                <w:szCs w:val="24"/>
              </w:rPr>
            </w:pPr>
            <w:r w:rsidRPr="00FF3E35">
              <w:rPr>
                <w:rFonts w:ascii="Times New Roman" w:hAnsi="Times New Roman"/>
                <w:color w:val="000000"/>
                <w:sz w:val="24"/>
                <w:szCs w:val="24"/>
                <w:lang w:bidi="ru-RU"/>
              </w:rPr>
              <w:t>В</w:t>
            </w:r>
          </w:p>
        </w:tc>
        <w:tc>
          <w:tcPr>
            <w:tcW w:w="1843" w:type="dxa"/>
          </w:tcPr>
          <w:p w14:paraId="5055A5CE" w14:textId="77777777" w:rsidR="004822B2" w:rsidRPr="00FF3E35" w:rsidRDefault="004822B2" w:rsidP="00A528C8">
            <w:pPr>
              <w:jc w:val="center"/>
              <w:rPr>
                <w:rFonts w:ascii="Times New Roman" w:hAnsi="Times New Roman"/>
                <w:sz w:val="24"/>
                <w:szCs w:val="24"/>
              </w:rPr>
            </w:pPr>
            <w:r w:rsidRPr="00FF3E35">
              <w:rPr>
                <w:rFonts w:ascii="Times New Roman" w:hAnsi="Times New Roman"/>
                <w:color w:val="000000"/>
                <w:sz w:val="24"/>
                <w:szCs w:val="24"/>
                <w:lang w:bidi="ru-RU"/>
              </w:rPr>
              <w:t>АР</w:t>
            </w:r>
          </w:p>
        </w:tc>
      </w:tr>
      <w:tr w:rsidR="004822B2" w:rsidRPr="00FF3E35" w14:paraId="525DDDEE" w14:textId="77777777" w:rsidTr="004822B2">
        <w:tc>
          <w:tcPr>
            <w:tcW w:w="472" w:type="dxa"/>
          </w:tcPr>
          <w:p w14:paraId="6000A82C" w14:textId="77777777" w:rsidR="004822B2" w:rsidRPr="004822B2" w:rsidRDefault="004822B2" w:rsidP="00A528C8">
            <w:pPr>
              <w:jc w:val="center"/>
              <w:rPr>
                <w:rFonts w:ascii="Times New Roman" w:hAnsi="Times New Roman"/>
                <w:sz w:val="24"/>
                <w:szCs w:val="24"/>
              </w:rPr>
            </w:pPr>
            <w:bookmarkStart w:id="37" w:name="_Hlk162186102"/>
            <w:r w:rsidRPr="004822B2">
              <w:rPr>
                <w:rFonts w:ascii="Times New Roman" w:hAnsi="Times New Roman"/>
                <w:sz w:val="24"/>
                <w:szCs w:val="24"/>
              </w:rPr>
              <w:t>8</w:t>
            </w:r>
          </w:p>
        </w:tc>
        <w:tc>
          <w:tcPr>
            <w:tcW w:w="3640" w:type="dxa"/>
          </w:tcPr>
          <w:p w14:paraId="14409AA5" w14:textId="77777777" w:rsidR="004822B2" w:rsidRPr="0094524A" w:rsidRDefault="004822B2" w:rsidP="00A528C8">
            <w:pPr>
              <w:rPr>
                <w:rFonts w:ascii="Times New Roman" w:hAnsi="Times New Roman"/>
                <w:sz w:val="24"/>
                <w:szCs w:val="24"/>
              </w:rPr>
            </w:pPr>
            <w:r w:rsidRPr="0094524A">
              <w:rPr>
                <w:rFonts w:ascii="Times New Roman" w:hAnsi="Times New Roman"/>
                <w:sz w:val="24"/>
                <w:szCs w:val="24"/>
                <w:lang w:bidi="ru-RU"/>
              </w:rPr>
              <w:t>Городище «Неелинское 1»</w:t>
            </w:r>
          </w:p>
        </w:tc>
        <w:tc>
          <w:tcPr>
            <w:tcW w:w="3260" w:type="dxa"/>
          </w:tcPr>
          <w:p w14:paraId="0D797826" w14:textId="77777777" w:rsidR="004822B2" w:rsidRPr="00FF3E35" w:rsidRDefault="004822B2" w:rsidP="00A528C8">
            <w:pPr>
              <w:rPr>
                <w:rFonts w:ascii="Times New Roman" w:hAnsi="Times New Roman"/>
                <w:sz w:val="24"/>
                <w:szCs w:val="24"/>
              </w:rPr>
            </w:pPr>
            <w:r w:rsidRPr="00FF3E35">
              <w:rPr>
                <w:rFonts w:ascii="Times New Roman" w:hAnsi="Times New Roman"/>
                <w:color w:val="000000"/>
                <w:sz w:val="24"/>
                <w:szCs w:val="24"/>
                <w:lang w:bidi="ru-RU"/>
              </w:rPr>
              <w:t>х. Новоселовка, 0,5 км к северо-востоку от восточной окраины хутора, справа от дороги Новоселовка - Неелинский</w:t>
            </w:r>
          </w:p>
        </w:tc>
        <w:tc>
          <w:tcPr>
            <w:tcW w:w="1417" w:type="dxa"/>
          </w:tcPr>
          <w:p w14:paraId="0802F2DE" w14:textId="77777777" w:rsidR="004822B2" w:rsidRPr="00FF3E35" w:rsidRDefault="004822B2" w:rsidP="00A528C8">
            <w:pPr>
              <w:jc w:val="center"/>
              <w:rPr>
                <w:rFonts w:ascii="Times New Roman" w:hAnsi="Times New Roman"/>
                <w:sz w:val="24"/>
                <w:szCs w:val="24"/>
              </w:rPr>
            </w:pPr>
          </w:p>
        </w:tc>
        <w:tc>
          <w:tcPr>
            <w:tcW w:w="2410" w:type="dxa"/>
          </w:tcPr>
          <w:p w14:paraId="742BF6CD" w14:textId="77777777" w:rsidR="004822B2" w:rsidRPr="00FF3E35" w:rsidRDefault="004822B2" w:rsidP="00A528C8">
            <w:pPr>
              <w:jc w:val="center"/>
              <w:rPr>
                <w:rFonts w:ascii="Times New Roman" w:hAnsi="Times New Roman"/>
                <w:sz w:val="24"/>
                <w:szCs w:val="24"/>
              </w:rPr>
            </w:pPr>
            <w:r w:rsidRPr="00FF3E35">
              <w:rPr>
                <w:rFonts w:ascii="Times New Roman" w:hAnsi="Times New Roman"/>
                <w:color w:val="000000"/>
                <w:sz w:val="24"/>
                <w:szCs w:val="24"/>
                <w:lang w:bidi="ru-RU"/>
              </w:rPr>
              <w:t>627-п</w:t>
            </w:r>
          </w:p>
        </w:tc>
        <w:tc>
          <w:tcPr>
            <w:tcW w:w="1701" w:type="dxa"/>
          </w:tcPr>
          <w:p w14:paraId="55A8139A" w14:textId="77777777" w:rsidR="004822B2" w:rsidRPr="00FF3E35" w:rsidRDefault="004822B2" w:rsidP="00A528C8">
            <w:pPr>
              <w:jc w:val="center"/>
              <w:rPr>
                <w:rFonts w:ascii="Times New Roman" w:hAnsi="Times New Roman"/>
                <w:sz w:val="24"/>
                <w:szCs w:val="24"/>
              </w:rPr>
            </w:pPr>
            <w:r w:rsidRPr="00FF3E35">
              <w:rPr>
                <w:rFonts w:ascii="Times New Roman" w:hAnsi="Times New Roman"/>
                <w:color w:val="000000"/>
                <w:sz w:val="24"/>
                <w:szCs w:val="24"/>
                <w:lang w:bidi="ru-RU"/>
              </w:rPr>
              <w:t>В</w:t>
            </w:r>
          </w:p>
        </w:tc>
        <w:tc>
          <w:tcPr>
            <w:tcW w:w="1843" w:type="dxa"/>
          </w:tcPr>
          <w:p w14:paraId="2C04E1F9" w14:textId="77777777" w:rsidR="004822B2" w:rsidRPr="00FF3E35" w:rsidRDefault="004822B2" w:rsidP="00A528C8">
            <w:pPr>
              <w:jc w:val="center"/>
              <w:rPr>
                <w:rFonts w:ascii="Times New Roman" w:hAnsi="Times New Roman"/>
                <w:sz w:val="24"/>
                <w:szCs w:val="24"/>
              </w:rPr>
            </w:pPr>
            <w:r w:rsidRPr="00FF3E35">
              <w:rPr>
                <w:rFonts w:ascii="Times New Roman" w:hAnsi="Times New Roman"/>
                <w:color w:val="000000"/>
                <w:sz w:val="24"/>
                <w:szCs w:val="24"/>
                <w:lang w:bidi="ru-RU"/>
              </w:rPr>
              <w:t>АР</w:t>
            </w:r>
          </w:p>
        </w:tc>
      </w:tr>
      <w:tr w:rsidR="004822B2" w:rsidRPr="00FF3E35" w14:paraId="7A3E8D5B" w14:textId="77777777" w:rsidTr="004822B2">
        <w:trPr>
          <w:trHeight w:val="70"/>
        </w:trPr>
        <w:tc>
          <w:tcPr>
            <w:tcW w:w="472" w:type="dxa"/>
          </w:tcPr>
          <w:p w14:paraId="7617D072" w14:textId="77777777" w:rsidR="004822B2" w:rsidRPr="004822B2" w:rsidRDefault="004822B2" w:rsidP="00A528C8">
            <w:pPr>
              <w:jc w:val="center"/>
              <w:rPr>
                <w:rFonts w:ascii="Times New Roman" w:hAnsi="Times New Roman"/>
                <w:sz w:val="24"/>
                <w:szCs w:val="24"/>
              </w:rPr>
            </w:pPr>
            <w:r w:rsidRPr="004822B2">
              <w:rPr>
                <w:rFonts w:ascii="Times New Roman" w:hAnsi="Times New Roman"/>
                <w:sz w:val="24"/>
                <w:szCs w:val="24"/>
              </w:rPr>
              <w:t>9</w:t>
            </w:r>
          </w:p>
        </w:tc>
        <w:tc>
          <w:tcPr>
            <w:tcW w:w="3640" w:type="dxa"/>
          </w:tcPr>
          <w:p w14:paraId="0AA48F37" w14:textId="77777777" w:rsidR="004822B2" w:rsidRPr="0094524A" w:rsidRDefault="004822B2" w:rsidP="00A528C8">
            <w:pPr>
              <w:rPr>
                <w:rFonts w:ascii="Times New Roman" w:hAnsi="Times New Roman"/>
                <w:sz w:val="24"/>
                <w:szCs w:val="24"/>
              </w:rPr>
            </w:pPr>
            <w:r w:rsidRPr="0094524A">
              <w:rPr>
                <w:rFonts w:ascii="Times New Roman" w:hAnsi="Times New Roman"/>
                <w:sz w:val="24"/>
                <w:szCs w:val="24"/>
                <w:lang w:bidi="ru-RU"/>
              </w:rPr>
              <w:t>Курганная группа</w:t>
            </w:r>
          </w:p>
        </w:tc>
        <w:tc>
          <w:tcPr>
            <w:tcW w:w="3260" w:type="dxa"/>
          </w:tcPr>
          <w:p w14:paraId="6616F6BD" w14:textId="77777777" w:rsidR="004822B2" w:rsidRPr="00FF3E35" w:rsidRDefault="004822B2" w:rsidP="00A528C8">
            <w:pPr>
              <w:rPr>
                <w:rFonts w:ascii="Times New Roman" w:hAnsi="Times New Roman"/>
                <w:sz w:val="24"/>
                <w:szCs w:val="24"/>
              </w:rPr>
            </w:pPr>
            <w:r w:rsidRPr="00FF3E35">
              <w:rPr>
                <w:rFonts w:ascii="Times New Roman" w:hAnsi="Times New Roman"/>
                <w:color w:val="000000"/>
                <w:sz w:val="24"/>
                <w:szCs w:val="24"/>
                <w:lang w:bidi="ru-RU"/>
              </w:rPr>
              <w:t>х. Неелинский, 0,5 км к югу от хутора</w:t>
            </w:r>
          </w:p>
        </w:tc>
        <w:tc>
          <w:tcPr>
            <w:tcW w:w="1417" w:type="dxa"/>
          </w:tcPr>
          <w:p w14:paraId="1A048E9F" w14:textId="77777777" w:rsidR="004822B2" w:rsidRPr="00FF3E35" w:rsidRDefault="004822B2" w:rsidP="00A528C8">
            <w:pPr>
              <w:jc w:val="center"/>
              <w:rPr>
                <w:rFonts w:ascii="Times New Roman" w:hAnsi="Times New Roman"/>
                <w:sz w:val="24"/>
                <w:szCs w:val="24"/>
              </w:rPr>
            </w:pPr>
            <w:r w:rsidRPr="00FF3E35">
              <w:rPr>
                <w:rFonts w:ascii="Times New Roman" w:hAnsi="Times New Roman"/>
                <w:sz w:val="24"/>
                <w:szCs w:val="24"/>
              </w:rPr>
              <w:t>5193/</w:t>
            </w:r>
          </w:p>
          <w:p w14:paraId="3BE03B0F" w14:textId="77777777" w:rsidR="004822B2" w:rsidRPr="00FF3E35" w:rsidRDefault="004822B2" w:rsidP="00A528C8">
            <w:pPr>
              <w:jc w:val="center"/>
              <w:rPr>
                <w:rFonts w:ascii="Times New Roman" w:hAnsi="Times New Roman"/>
                <w:sz w:val="24"/>
                <w:szCs w:val="24"/>
              </w:rPr>
            </w:pPr>
            <w:r w:rsidRPr="00FF3E35">
              <w:rPr>
                <w:rFonts w:ascii="Times New Roman" w:hAnsi="Times New Roman"/>
                <w:sz w:val="24"/>
                <w:szCs w:val="24"/>
              </w:rPr>
              <w:t>Приказ АКК от 30.11.2023 № 1025-кн</w:t>
            </w:r>
          </w:p>
        </w:tc>
        <w:tc>
          <w:tcPr>
            <w:tcW w:w="2410" w:type="dxa"/>
          </w:tcPr>
          <w:p w14:paraId="24468B5D" w14:textId="77777777" w:rsidR="004822B2" w:rsidRPr="00FF3E35" w:rsidRDefault="004822B2" w:rsidP="00A528C8">
            <w:pPr>
              <w:jc w:val="center"/>
              <w:rPr>
                <w:rFonts w:ascii="Times New Roman" w:hAnsi="Times New Roman"/>
                <w:sz w:val="24"/>
                <w:szCs w:val="24"/>
              </w:rPr>
            </w:pPr>
            <w:r w:rsidRPr="00FF3E35">
              <w:rPr>
                <w:rFonts w:ascii="Times New Roman" w:hAnsi="Times New Roman"/>
                <w:color w:val="000000"/>
                <w:sz w:val="24"/>
                <w:szCs w:val="24"/>
                <w:lang w:bidi="ru-RU"/>
              </w:rPr>
              <w:t>615</w:t>
            </w:r>
          </w:p>
        </w:tc>
        <w:tc>
          <w:tcPr>
            <w:tcW w:w="1701" w:type="dxa"/>
          </w:tcPr>
          <w:p w14:paraId="415D2B41" w14:textId="77777777" w:rsidR="004822B2" w:rsidRPr="00FF3E35" w:rsidRDefault="004822B2" w:rsidP="00A528C8">
            <w:pPr>
              <w:jc w:val="center"/>
              <w:rPr>
                <w:rFonts w:ascii="Times New Roman" w:hAnsi="Times New Roman"/>
                <w:sz w:val="24"/>
                <w:szCs w:val="24"/>
              </w:rPr>
            </w:pPr>
            <w:r>
              <w:rPr>
                <w:rFonts w:ascii="Times New Roman" w:hAnsi="Times New Roman"/>
                <w:color w:val="000000"/>
                <w:sz w:val="24"/>
                <w:szCs w:val="24"/>
                <w:lang w:bidi="ru-RU"/>
              </w:rPr>
              <w:t>Ф</w:t>
            </w:r>
          </w:p>
        </w:tc>
        <w:tc>
          <w:tcPr>
            <w:tcW w:w="1843" w:type="dxa"/>
          </w:tcPr>
          <w:p w14:paraId="2E51267E" w14:textId="77777777" w:rsidR="004822B2" w:rsidRPr="00FF3E35" w:rsidRDefault="004822B2" w:rsidP="00A528C8">
            <w:pPr>
              <w:jc w:val="center"/>
              <w:rPr>
                <w:rFonts w:ascii="Times New Roman" w:hAnsi="Times New Roman"/>
                <w:sz w:val="24"/>
                <w:szCs w:val="24"/>
              </w:rPr>
            </w:pPr>
            <w:r w:rsidRPr="00FF3E35">
              <w:rPr>
                <w:rFonts w:ascii="Times New Roman" w:hAnsi="Times New Roman"/>
                <w:color w:val="000000"/>
                <w:sz w:val="24"/>
                <w:szCs w:val="24"/>
                <w:lang w:bidi="ru-RU"/>
              </w:rPr>
              <w:t>АР</w:t>
            </w:r>
          </w:p>
        </w:tc>
      </w:tr>
      <w:tr w:rsidR="004822B2" w:rsidRPr="00FF3E35" w14:paraId="6EAC663A" w14:textId="77777777" w:rsidTr="004822B2">
        <w:tc>
          <w:tcPr>
            <w:tcW w:w="472" w:type="dxa"/>
          </w:tcPr>
          <w:p w14:paraId="4CC1D73E" w14:textId="77777777" w:rsidR="004822B2" w:rsidRPr="004822B2" w:rsidRDefault="004822B2" w:rsidP="00A528C8">
            <w:pPr>
              <w:jc w:val="center"/>
              <w:rPr>
                <w:rFonts w:ascii="Times New Roman" w:hAnsi="Times New Roman"/>
                <w:sz w:val="24"/>
                <w:szCs w:val="24"/>
              </w:rPr>
            </w:pPr>
            <w:r w:rsidRPr="004822B2">
              <w:rPr>
                <w:rFonts w:ascii="Times New Roman" w:hAnsi="Times New Roman"/>
                <w:sz w:val="24"/>
                <w:szCs w:val="24"/>
              </w:rPr>
              <w:t>10</w:t>
            </w:r>
          </w:p>
        </w:tc>
        <w:tc>
          <w:tcPr>
            <w:tcW w:w="3640" w:type="dxa"/>
          </w:tcPr>
          <w:p w14:paraId="436B30AD" w14:textId="77777777" w:rsidR="004822B2" w:rsidRPr="0094524A" w:rsidRDefault="004822B2" w:rsidP="00A528C8">
            <w:pPr>
              <w:rPr>
                <w:rFonts w:ascii="Times New Roman" w:hAnsi="Times New Roman"/>
                <w:sz w:val="24"/>
                <w:szCs w:val="24"/>
              </w:rPr>
            </w:pPr>
            <w:r w:rsidRPr="0094524A">
              <w:rPr>
                <w:rFonts w:ascii="Times New Roman" w:hAnsi="Times New Roman"/>
                <w:sz w:val="24"/>
                <w:szCs w:val="24"/>
              </w:rPr>
              <w:t>Курганная группа</w:t>
            </w:r>
          </w:p>
        </w:tc>
        <w:tc>
          <w:tcPr>
            <w:tcW w:w="3260" w:type="dxa"/>
          </w:tcPr>
          <w:p w14:paraId="02373DCF" w14:textId="77777777" w:rsidR="004822B2" w:rsidRPr="00FF3E35" w:rsidRDefault="004822B2" w:rsidP="00A528C8">
            <w:pPr>
              <w:rPr>
                <w:rFonts w:ascii="Times New Roman" w:hAnsi="Times New Roman"/>
                <w:sz w:val="24"/>
                <w:szCs w:val="24"/>
              </w:rPr>
            </w:pPr>
            <w:r w:rsidRPr="00FF3E35">
              <w:rPr>
                <w:rFonts w:ascii="Times New Roman" w:hAnsi="Times New Roman"/>
                <w:sz w:val="24"/>
                <w:szCs w:val="24"/>
              </w:rPr>
              <w:t>Краснодарский край, Усть-Лабинский район, х. Новониколаевка, 0,2 км к югу от хутора</w:t>
            </w:r>
          </w:p>
        </w:tc>
        <w:tc>
          <w:tcPr>
            <w:tcW w:w="1417" w:type="dxa"/>
          </w:tcPr>
          <w:p w14:paraId="1C4AE353" w14:textId="77777777" w:rsidR="004822B2" w:rsidRPr="00FF3E35" w:rsidRDefault="004822B2" w:rsidP="00A528C8">
            <w:pPr>
              <w:jc w:val="center"/>
              <w:rPr>
                <w:rFonts w:ascii="Times New Roman" w:hAnsi="Times New Roman"/>
                <w:sz w:val="24"/>
                <w:szCs w:val="24"/>
              </w:rPr>
            </w:pPr>
            <w:r w:rsidRPr="00FF3E35">
              <w:rPr>
                <w:rFonts w:ascii="Times New Roman" w:hAnsi="Times New Roman"/>
                <w:color w:val="000000"/>
                <w:sz w:val="24"/>
                <w:szCs w:val="24"/>
                <w:lang w:bidi="ru-RU"/>
              </w:rPr>
              <w:t>5158</w:t>
            </w:r>
          </w:p>
        </w:tc>
        <w:tc>
          <w:tcPr>
            <w:tcW w:w="2410" w:type="dxa"/>
          </w:tcPr>
          <w:p w14:paraId="7FFFB8AC" w14:textId="77777777" w:rsidR="004822B2" w:rsidRPr="00FF3E35" w:rsidRDefault="004822B2" w:rsidP="00A528C8">
            <w:pPr>
              <w:jc w:val="center"/>
              <w:rPr>
                <w:rFonts w:ascii="Times New Roman" w:hAnsi="Times New Roman"/>
                <w:sz w:val="24"/>
                <w:szCs w:val="24"/>
              </w:rPr>
            </w:pPr>
            <w:r w:rsidRPr="00FF3E35">
              <w:rPr>
                <w:rFonts w:ascii="Times New Roman" w:hAnsi="Times New Roman"/>
                <w:color w:val="000000"/>
                <w:sz w:val="24"/>
                <w:szCs w:val="24"/>
                <w:lang w:bidi="ru-RU"/>
              </w:rPr>
              <w:t>615</w:t>
            </w:r>
          </w:p>
        </w:tc>
        <w:tc>
          <w:tcPr>
            <w:tcW w:w="1701" w:type="dxa"/>
          </w:tcPr>
          <w:p w14:paraId="105CA74F" w14:textId="77777777" w:rsidR="004822B2" w:rsidRPr="00FF3E35" w:rsidRDefault="004822B2" w:rsidP="00A528C8">
            <w:pPr>
              <w:jc w:val="center"/>
              <w:rPr>
                <w:rFonts w:ascii="Times New Roman" w:hAnsi="Times New Roman"/>
                <w:sz w:val="24"/>
                <w:szCs w:val="24"/>
              </w:rPr>
            </w:pPr>
            <w:r>
              <w:rPr>
                <w:rFonts w:ascii="Times New Roman" w:hAnsi="Times New Roman"/>
                <w:color w:val="000000"/>
                <w:sz w:val="24"/>
                <w:szCs w:val="24"/>
                <w:lang w:bidi="ru-RU"/>
              </w:rPr>
              <w:t>Ф</w:t>
            </w:r>
          </w:p>
        </w:tc>
        <w:tc>
          <w:tcPr>
            <w:tcW w:w="1843" w:type="dxa"/>
          </w:tcPr>
          <w:p w14:paraId="4D8B28E3" w14:textId="77777777" w:rsidR="004822B2" w:rsidRPr="00FF3E35" w:rsidRDefault="004822B2" w:rsidP="00A528C8">
            <w:pPr>
              <w:jc w:val="center"/>
              <w:rPr>
                <w:rFonts w:ascii="Times New Roman" w:hAnsi="Times New Roman"/>
                <w:sz w:val="24"/>
                <w:szCs w:val="24"/>
              </w:rPr>
            </w:pPr>
            <w:r w:rsidRPr="00FF3E35">
              <w:rPr>
                <w:rFonts w:ascii="Times New Roman" w:hAnsi="Times New Roman"/>
                <w:color w:val="000000"/>
                <w:sz w:val="24"/>
                <w:szCs w:val="24"/>
                <w:lang w:bidi="ru-RU"/>
              </w:rPr>
              <w:t>АР</w:t>
            </w:r>
          </w:p>
        </w:tc>
      </w:tr>
      <w:tr w:rsidR="004822B2" w:rsidRPr="00FF3E35" w14:paraId="56390B0E" w14:textId="77777777" w:rsidTr="004822B2">
        <w:tc>
          <w:tcPr>
            <w:tcW w:w="472" w:type="dxa"/>
          </w:tcPr>
          <w:p w14:paraId="66DAB023" w14:textId="77777777" w:rsidR="004822B2" w:rsidRPr="004822B2" w:rsidRDefault="004822B2" w:rsidP="00A528C8">
            <w:pPr>
              <w:jc w:val="center"/>
              <w:rPr>
                <w:rFonts w:ascii="Times New Roman" w:hAnsi="Times New Roman"/>
                <w:sz w:val="24"/>
                <w:szCs w:val="24"/>
              </w:rPr>
            </w:pPr>
            <w:r w:rsidRPr="004822B2">
              <w:rPr>
                <w:rFonts w:ascii="Times New Roman" w:hAnsi="Times New Roman"/>
                <w:sz w:val="24"/>
                <w:szCs w:val="24"/>
              </w:rPr>
              <w:t>11</w:t>
            </w:r>
          </w:p>
        </w:tc>
        <w:tc>
          <w:tcPr>
            <w:tcW w:w="3640" w:type="dxa"/>
          </w:tcPr>
          <w:p w14:paraId="6EA40C4C" w14:textId="77777777" w:rsidR="004822B2" w:rsidRPr="0094524A" w:rsidRDefault="004822B2" w:rsidP="00A528C8">
            <w:pPr>
              <w:rPr>
                <w:rFonts w:ascii="Times New Roman" w:hAnsi="Times New Roman"/>
                <w:sz w:val="24"/>
                <w:szCs w:val="24"/>
              </w:rPr>
            </w:pPr>
            <w:r w:rsidRPr="0094524A">
              <w:rPr>
                <w:rFonts w:ascii="Times New Roman" w:hAnsi="Times New Roman"/>
                <w:sz w:val="24"/>
                <w:szCs w:val="24"/>
                <w:lang w:bidi="ru-RU"/>
              </w:rPr>
              <w:t>Курган «Новониколаевский 4»</w:t>
            </w:r>
          </w:p>
        </w:tc>
        <w:tc>
          <w:tcPr>
            <w:tcW w:w="3260" w:type="dxa"/>
          </w:tcPr>
          <w:p w14:paraId="2678BACB" w14:textId="77777777" w:rsidR="004822B2" w:rsidRPr="00910E02" w:rsidRDefault="004822B2" w:rsidP="00A528C8">
            <w:pPr>
              <w:rPr>
                <w:rFonts w:ascii="Times New Roman" w:hAnsi="Times New Roman"/>
                <w:sz w:val="24"/>
                <w:szCs w:val="24"/>
                <w:lang w:bidi="ru-RU"/>
              </w:rPr>
            </w:pPr>
            <w:r w:rsidRPr="00910E02">
              <w:rPr>
                <w:rFonts w:ascii="Times New Roman" w:hAnsi="Times New Roman"/>
                <w:sz w:val="24"/>
                <w:szCs w:val="24"/>
                <w:lang w:bidi="ru-RU"/>
              </w:rPr>
              <w:t>х. Новониколаевский,</w:t>
            </w:r>
          </w:p>
          <w:p w14:paraId="00A2C8E7" w14:textId="77777777" w:rsidR="004822B2" w:rsidRPr="00910E02" w:rsidRDefault="004822B2" w:rsidP="00A528C8">
            <w:pPr>
              <w:rPr>
                <w:rFonts w:ascii="Times New Roman" w:hAnsi="Times New Roman"/>
                <w:sz w:val="24"/>
                <w:szCs w:val="24"/>
              </w:rPr>
            </w:pPr>
            <w:r w:rsidRPr="00910E02">
              <w:rPr>
                <w:rFonts w:ascii="Times New Roman" w:hAnsi="Times New Roman"/>
                <w:sz w:val="24"/>
                <w:szCs w:val="24"/>
                <w:lang w:bidi="ru-RU"/>
              </w:rPr>
              <w:lastRenderedPageBreak/>
              <w:t>0,08 км к востоку от юго-восточной окраины хутора</w:t>
            </w:r>
          </w:p>
        </w:tc>
        <w:tc>
          <w:tcPr>
            <w:tcW w:w="1417" w:type="dxa"/>
          </w:tcPr>
          <w:p w14:paraId="00020084" w14:textId="77777777" w:rsidR="004822B2" w:rsidRPr="00910E02" w:rsidRDefault="004822B2" w:rsidP="00A528C8">
            <w:pPr>
              <w:jc w:val="center"/>
              <w:rPr>
                <w:rFonts w:ascii="Times New Roman" w:hAnsi="Times New Roman"/>
                <w:sz w:val="24"/>
                <w:szCs w:val="24"/>
              </w:rPr>
            </w:pPr>
            <w:r w:rsidRPr="00910E02">
              <w:rPr>
                <w:rFonts w:ascii="Times New Roman" w:hAnsi="Times New Roman"/>
                <w:sz w:val="24"/>
                <w:szCs w:val="24"/>
              </w:rPr>
              <w:lastRenderedPageBreak/>
              <w:t>-</w:t>
            </w:r>
          </w:p>
        </w:tc>
        <w:tc>
          <w:tcPr>
            <w:tcW w:w="2410" w:type="dxa"/>
          </w:tcPr>
          <w:p w14:paraId="67DA7D14" w14:textId="77777777" w:rsidR="004822B2" w:rsidRPr="00910E02" w:rsidRDefault="004822B2" w:rsidP="00A528C8">
            <w:pPr>
              <w:jc w:val="center"/>
              <w:rPr>
                <w:rFonts w:ascii="Times New Roman" w:hAnsi="Times New Roman"/>
                <w:sz w:val="24"/>
                <w:szCs w:val="24"/>
              </w:rPr>
            </w:pPr>
            <w:r w:rsidRPr="00910E02">
              <w:rPr>
                <w:rFonts w:ascii="Times New Roman" w:hAnsi="Times New Roman"/>
                <w:sz w:val="24"/>
                <w:szCs w:val="24"/>
              </w:rPr>
              <w:t>ст.16.1 №73-ФЗ</w:t>
            </w:r>
          </w:p>
        </w:tc>
        <w:tc>
          <w:tcPr>
            <w:tcW w:w="1701" w:type="dxa"/>
          </w:tcPr>
          <w:p w14:paraId="43FD4549" w14:textId="77777777" w:rsidR="004822B2" w:rsidRPr="00910E02" w:rsidRDefault="004822B2" w:rsidP="00A528C8">
            <w:pPr>
              <w:jc w:val="center"/>
              <w:rPr>
                <w:rFonts w:ascii="Times New Roman" w:hAnsi="Times New Roman"/>
                <w:sz w:val="24"/>
                <w:szCs w:val="24"/>
              </w:rPr>
            </w:pPr>
            <w:r w:rsidRPr="00910E02">
              <w:rPr>
                <w:rFonts w:ascii="Times New Roman" w:hAnsi="Times New Roman"/>
                <w:sz w:val="24"/>
                <w:szCs w:val="24"/>
                <w:lang w:bidi="ru-RU"/>
              </w:rPr>
              <w:t>В</w:t>
            </w:r>
          </w:p>
        </w:tc>
        <w:tc>
          <w:tcPr>
            <w:tcW w:w="1843" w:type="dxa"/>
          </w:tcPr>
          <w:p w14:paraId="6657ED57" w14:textId="77777777" w:rsidR="004822B2" w:rsidRPr="00910E02" w:rsidRDefault="004822B2" w:rsidP="00A528C8">
            <w:pPr>
              <w:jc w:val="center"/>
              <w:rPr>
                <w:rFonts w:ascii="Times New Roman" w:hAnsi="Times New Roman"/>
                <w:sz w:val="24"/>
                <w:szCs w:val="24"/>
              </w:rPr>
            </w:pPr>
            <w:r w:rsidRPr="00910E02">
              <w:rPr>
                <w:rFonts w:ascii="Times New Roman" w:hAnsi="Times New Roman"/>
                <w:sz w:val="24"/>
                <w:szCs w:val="24"/>
                <w:lang w:bidi="ru-RU"/>
              </w:rPr>
              <w:t>АР</w:t>
            </w:r>
          </w:p>
        </w:tc>
      </w:tr>
      <w:tr w:rsidR="004822B2" w:rsidRPr="00FF3E35" w14:paraId="0F3607FD" w14:textId="77777777" w:rsidTr="004822B2">
        <w:tc>
          <w:tcPr>
            <w:tcW w:w="472" w:type="dxa"/>
          </w:tcPr>
          <w:p w14:paraId="6569F9DE" w14:textId="77777777" w:rsidR="004822B2" w:rsidRPr="004822B2" w:rsidRDefault="004822B2" w:rsidP="00A528C8">
            <w:pPr>
              <w:jc w:val="center"/>
              <w:rPr>
                <w:rFonts w:ascii="Times New Roman" w:hAnsi="Times New Roman"/>
                <w:sz w:val="24"/>
                <w:szCs w:val="24"/>
              </w:rPr>
            </w:pPr>
            <w:r w:rsidRPr="004822B2">
              <w:rPr>
                <w:rFonts w:ascii="Times New Roman" w:hAnsi="Times New Roman"/>
                <w:sz w:val="24"/>
                <w:szCs w:val="24"/>
              </w:rPr>
              <w:t>12</w:t>
            </w:r>
          </w:p>
        </w:tc>
        <w:tc>
          <w:tcPr>
            <w:tcW w:w="3640" w:type="dxa"/>
          </w:tcPr>
          <w:p w14:paraId="2DA39510" w14:textId="77777777" w:rsidR="004822B2" w:rsidRPr="0094524A" w:rsidRDefault="004822B2" w:rsidP="00A528C8">
            <w:pPr>
              <w:rPr>
                <w:rFonts w:ascii="Times New Roman" w:hAnsi="Times New Roman"/>
                <w:sz w:val="24"/>
                <w:szCs w:val="24"/>
              </w:rPr>
            </w:pPr>
            <w:r w:rsidRPr="0094524A">
              <w:rPr>
                <w:rFonts w:ascii="Times New Roman" w:hAnsi="Times New Roman"/>
                <w:sz w:val="24"/>
                <w:szCs w:val="24"/>
              </w:rPr>
              <w:t>Городище</w:t>
            </w:r>
          </w:p>
        </w:tc>
        <w:tc>
          <w:tcPr>
            <w:tcW w:w="3260" w:type="dxa"/>
          </w:tcPr>
          <w:p w14:paraId="779A515D" w14:textId="77777777" w:rsidR="004822B2" w:rsidRPr="00FF3E35" w:rsidRDefault="004822B2" w:rsidP="00A528C8">
            <w:pPr>
              <w:rPr>
                <w:rFonts w:ascii="Times New Roman" w:hAnsi="Times New Roman"/>
                <w:color w:val="000000"/>
                <w:sz w:val="24"/>
                <w:szCs w:val="24"/>
                <w:lang w:bidi="ru-RU"/>
              </w:rPr>
            </w:pPr>
            <w:r w:rsidRPr="00FF3E35">
              <w:rPr>
                <w:rFonts w:ascii="Times New Roman" w:hAnsi="Times New Roman"/>
                <w:color w:val="000000"/>
                <w:sz w:val="24"/>
                <w:szCs w:val="24"/>
                <w:lang w:bidi="ru-RU"/>
              </w:rPr>
              <w:t>х. Николаевка, западная окраина хутора</w:t>
            </w:r>
          </w:p>
          <w:p w14:paraId="763052B8" w14:textId="77777777" w:rsidR="004822B2" w:rsidRPr="00FF3E35" w:rsidRDefault="004822B2" w:rsidP="00A528C8">
            <w:pPr>
              <w:rPr>
                <w:rFonts w:ascii="Times New Roman" w:hAnsi="Times New Roman"/>
                <w:sz w:val="24"/>
                <w:szCs w:val="24"/>
              </w:rPr>
            </w:pPr>
            <w:r w:rsidRPr="00FF3E35">
              <w:rPr>
                <w:rFonts w:ascii="Times New Roman" w:hAnsi="Times New Roman"/>
                <w:color w:val="000000"/>
                <w:sz w:val="24"/>
                <w:szCs w:val="24"/>
                <w:lang w:bidi="ru-RU"/>
              </w:rPr>
              <w:t xml:space="preserve">Координаты: </w:t>
            </w:r>
            <w:r w:rsidRPr="00FF3E35">
              <w:rPr>
                <w:rFonts w:ascii="Times New Roman" w:hAnsi="Times New Roman"/>
                <w:color w:val="000000"/>
                <w:sz w:val="24"/>
                <w:szCs w:val="24"/>
                <w:lang w:val="en-US" w:bidi="ru-RU"/>
              </w:rPr>
              <w:t>N</w:t>
            </w:r>
            <w:r w:rsidRPr="00FF3E35">
              <w:rPr>
                <w:rFonts w:ascii="Times New Roman" w:hAnsi="Times New Roman"/>
                <w:color w:val="000000"/>
                <w:sz w:val="24"/>
                <w:szCs w:val="24"/>
                <w:lang w:bidi="ru-RU"/>
              </w:rPr>
              <w:t xml:space="preserve"> 45 17.7738 </w:t>
            </w:r>
            <w:r w:rsidRPr="00FF3E35">
              <w:rPr>
                <w:rFonts w:ascii="Times New Roman" w:hAnsi="Times New Roman"/>
                <w:color w:val="000000"/>
                <w:sz w:val="24"/>
                <w:szCs w:val="24"/>
                <w:lang w:val="en-US" w:bidi="ru-RU"/>
              </w:rPr>
              <w:t>E</w:t>
            </w:r>
            <w:r w:rsidRPr="00FF3E35">
              <w:rPr>
                <w:rFonts w:ascii="Times New Roman" w:hAnsi="Times New Roman"/>
                <w:color w:val="000000"/>
                <w:sz w:val="24"/>
                <w:szCs w:val="24"/>
                <w:lang w:bidi="ru-RU"/>
              </w:rPr>
              <w:t xml:space="preserve"> 40 01.9251</w:t>
            </w:r>
          </w:p>
        </w:tc>
        <w:tc>
          <w:tcPr>
            <w:tcW w:w="1417" w:type="dxa"/>
          </w:tcPr>
          <w:p w14:paraId="36E25973" w14:textId="77777777" w:rsidR="004822B2" w:rsidRPr="00FF3E35" w:rsidRDefault="004822B2" w:rsidP="00A528C8">
            <w:pPr>
              <w:jc w:val="center"/>
              <w:rPr>
                <w:rFonts w:ascii="Times New Roman" w:hAnsi="Times New Roman"/>
                <w:sz w:val="24"/>
                <w:szCs w:val="24"/>
                <w:lang w:val="en-US"/>
              </w:rPr>
            </w:pPr>
            <w:r w:rsidRPr="00FF3E35">
              <w:rPr>
                <w:rFonts w:ascii="Times New Roman" w:hAnsi="Times New Roman"/>
                <w:sz w:val="24"/>
                <w:szCs w:val="24"/>
                <w:lang w:val="en-US"/>
              </w:rPr>
              <w:t>31</w:t>
            </w:r>
          </w:p>
        </w:tc>
        <w:tc>
          <w:tcPr>
            <w:tcW w:w="2410" w:type="dxa"/>
          </w:tcPr>
          <w:p w14:paraId="248E6D51" w14:textId="77777777" w:rsidR="004822B2" w:rsidRPr="00FF3E35" w:rsidRDefault="004822B2" w:rsidP="00A528C8">
            <w:pPr>
              <w:jc w:val="center"/>
              <w:rPr>
                <w:rFonts w:ascii="Times New Roman" w:hAnsi="Times New Roman"/>
                <w:sz w:val="24"/>
                <w:szCs w:val="24"/>
              </w:rPr>
            </w:pPr>
          </w:p>
        </w:tc>
        <w:tc>
          <w:tcPr>
            <w:tcW w:w="1701" w:type="dxa"/>
          </w:tcPr>
          <w:p w14:paraId="07047C6B" w14:textId="77777777" w:rsidR="004822B2" w:rsidRPr="00FF3E35" w:rsidRDefault="004822B2" w:rsidP="00A528C8">
            <w:pPr>
              <w:jc w:val="center"/>
              <w:rPr>
                <w:rFonts w:ascii="Times New Roman" w:hAnsi="Times New Roman"/>
                <w:sz w:val="24"/>
                <w:szCs w:val="24"/>
              </w:rPr>
            </w:pPr>
            <w:r w:rsidRPr="00FF3E35">
              <w:rPr>
                <w:rFonts w:ascii="Times New Roman" w:hAnsi="Times New Roman"/>
                <w:sz w:val="24"/>
                <w:szCs w:val="24"/>
              </w:rPr>
              <w:t>В</w:t>
            </w:r>
          </w:p>
        </w:tc>
        <w:tc>
          <w:tcPr>
            <w:tcW w:w="1843" w:type="dxa"/>
          </w:tcPr>
          <w:p w14:paraId="5225CCFE" w14:textId="77777777" w:rsidR="004822B2" w:rsidRPr="00FF3E35" w:rsidRDefault="004822B2" w:rsidP="00A528C8">
            <w:pPr>
              <w:jc w:val="center"/>
              <w:rPr>
                <w:rFonts w:ascii="Times New Roman" w:hAnsi="Times New Roman"/>
                <w:sz w:val="24"/>
                <w:szCs w:val="24"/>
              </w:rPr>
            </w:pPr>
            <w:r w:rsidRPr="00FF3E35">
              <w:rPr>
                <w:rFonts w:ascii="Times New Roman" w:hAnsi="Times New Roman"/>
                <w:sz w:val="24"/>
                <w:szCs w:val="24"/>
              </w:rPr>
              <w:t>АР</w:t>
            </w:r>
          </w:p>
        </w:tc>
      </w:tr>
      <w:tr w:rsidR="004822B2" w:rsidRPr="00FF3E35" w14:paraId="00E2D0EE" w14:textId="77777777" w:rsidTr="004822B2">
        <w:tc>
          <w:tcPr>
            <w:tcW w:w="472" w:type="dxa"/>
          </w:tcPr>
          <w:p w14:paraId="26DD34FA" w14:textId="77777777" w:rsidR="004822B2" w:rsidRPr="004822B2" w:rsidRDefault="004822B2" w:rsidP="00A528C8">
            <w:pPr>
              <w:jc w:val="center"/>
              <w:rPr>
                <w:rFonts w:ascii="Times New Roman" w:hAnsi="Times New Roman"/>
                <w:sz w:val="24"/>
                <w:szCs w:val="24"/>
              </w:rPr>
            </w:pPr>
            <w:r w:rsidRPr="004822B2">
              <w:rPr>
                <w:rFonts w:ascii="Times New Roman" w:hAnsi="Times New Roman"/>
                <w:sz w:val="24"/>
                <w:szCs w:val="24"/>
              </w:rPr>
              <w:t>13</w:t>
            </w:r>
          </w:p>
        </w:tc>
        <w:tc>
          <w:tcPr>
            <w:tcW w:w="3640" w:type="dxa"/>
          </w:tcPr>
          <w:p w14:paraId="0F4619EA" w14:textId="77777777" w:rsidR="004822B2" w:rsidRPr="0094524A" w:rsidRDefault="004822B2" w:rsidP="00A528C8">
            <w:pPr>
              <w:rPr>
                <w:rFonts w:ascii="Times New Roman" w:hAnsi="Times New Roman"/>
                <w:sz w:val="24"/>
                <w:szCs w:val="24"/>
              </w:rPr>
            </w:pPr>
            <w:r w:rsidRPr="0094524A">
              <w:rPr>
                <w:rFonts w:ascii="Times New Roman" w:hAnsi="Times New Roman"/>
                <w:sz w:val="24"/>
                <w:szCs w:val="24"/>
              </w:rPr>
              <w:t>Городище</w:t>
            </w:r>
          </w:p>
        </w:tc>
        <w:tc>
          <w:tcPr>
            <w:tcW w:w="3260" w:type="dxa"/>
          </w:tcPr>
          <w:p w14:paraId="0F5CD73D" w14:textId="77777777" w:rsidR="004822B2" w:rsidRPr="00FF3E35" w:rsidRDefault="004822B2" w:rsidP="00A528C8">
            <w:pPr>
              <w:rPr>
                <w:rFonts w:ascii="Times New Roman" w:hAnsi="Times New Roman"/>
                <w:color w:val="000000"/>
                <w:sz w:val="24"/>
                <w:szCs w:val="24"/>
                <w:lang w:bidi="ru-RU"/>
              </w:rPr>
            </w:pPr>
            <w:r w:rsidRPr="00FF3E35">
              <w:rPr>
                <w:rFonts w:ascii="Times New Roman" w:hAnsi="Times New Roman"/>
                <w:color w:val="000000"/>
                <w:sz w:val="24"/>
                <w:szCs w:val="24"/>
                <w:lang w:bidi="ru-RU"/>
              </w:rPr>
              <w:t>х. Николаевка, южная окраина хутора, район кладбища</w:t>
            </w:r>
          </w:p>
          <w:p w14:paraId="77B9FF98" w14:textId="77777777" w:rsidR="004822B2" w:rsidRPr="00FF3E35" w:rsidRDefault="004822B2" w:rsidP="00A528C8">
            <w:pPr>
              <w:rPr>
                <w:rFonts w:ascii="Times New Roman" w:hAnsi="Times New Roman"/>
                <w:sz w:val="24"/>
                <w:szCs w:val="24"/>
              </w:rPr>
            </w:pPr>
            <w:r w:rsidRPr="00FF3E35">
              <w:rPr>
                <w:rFonts w:ascii="Times New Roman" w:hAnsi="Times New Roman"/>
                <w:color w:val="000000"/>
                <w:sz w:val="24"/>
                <w:szCs w:val="24"/>
                <w:lang w:bidi="ru-RU"/>
              </w:rPr>
              <w:t xml:space="preserve">Координаты: </w:t>
            </w:r>
            <w:r w:rsidRPr="00FF3E35">
              <w:rPr>
                <w:rFonts w:ascii="Times New Roman" w:hAnsi="Times New Roman"/>
                <w:color w:val="000000"/>
                <w:sz w:val="24"/>
                <w:szCs w:val="24"/>
                <w:lang w:val="en-US" w:bidi="ru-RU"/>
              </w:rPr>
              <w:t>N</w:t>
            </w:r>
            <w:r w:rsidRPr="00FF3E35">
              <w:rPr>
                <w:rFonts w:ascii="Times New Roman" w:hAnsi="Times New Roman"/>
                <w:color w:val="000000"/>
                <w:sz w:val="24"/>
                <w:szCs w:val="24"/>
                <w:lang w:bidi="ru-RU"/>
              </w:rPr>
              <w:t xml:space="preserve"> 45 17.6648 </w:t>
            </w:r>
            <w:r w:rsidRPr="00FF3E35">
              <w:rPr>
                <w:rFonts w:ascii="Times New Roman" w:hAnsi="Times New Roman"/>
                <w:color w:val="000000"/>
                <w:sz w:val="24"/>
                <w:szCs w:val="24"/>
                <w:lang w:val="en-US" w:bidi="ru-RU"/>
              </w:rPr>
              <w:t>E</w:t>
            </w:r>
            <w:r w:rsidRPr="00FF3E35">
              <w:rPr>
                <w:rFonts w:ascii="Times New Roman" w:hAnsi="Times New Roman"/>
                <w:color w:val="000000"/>
                <w:sz w:val="24"/>
                <w:szCs w:val="24"/>
                <w:lang w:bidi="ru-RU"/>
              </w:rPr>
              <w:t xml:space="preserve"> 40 01.8202</w:t>
            </w:r>
          </w:p>
        </w:tc>
        <w:tc>
          <w:tcPr>
            <w:tcW w:w="1417" w:type="dxa"/>
          </w:tcPr>
          <w:p w14:paraId="358F7284" w14:textId="77777777" w:rsidR="004822B2" w:rsidRPr="00FF3E35" w:rsidRDefault="004822B2" w:rsidP="00A528C8">
            <w:pPr>
              <w:jc w:val="center"/>
              <w:rPr>
                <w:rFonts w:ascii="Times New Roman" w:hAnsi="Times New Roman"/>
                <w:sz w:val="24"/>
                <w:szCs w:val="24"/>
              </w:rPr>
            </w:pPr>
            <w:r w:rsidRPr="00FF3E35">
              <w:rPr>
                <w:rFonts w:ascii="Times New Roman" w:hAnsi="Times New Roman"/>
                <w:sz w:val="24"/>
                <w:szCs w:val="24"/>
                <w:lang w:val="en-US"/>
              </w:rPr>
              <w:t>31</w:t>
            </w:r>
          </w:p>
        </w:tc>
        <w:tc>
          <w:tcPr>
            <w:tcW w:w="2410" w:type="dxa"/>
          </w:tcPr>
          <w:p w14:paraId="5B28F503" w14:textId="77777777" w:rsidR="004822B2" w:rsidRPr="00FF3E35" w:rsidRDefault="004822B2" w:rsidP="00A528C8">
            <w:pPr>
              <w:jc w:val="center"/>
              <w:rPr>
                <w:rFonts w:ascii="Times New Roman" w:hAnsi="Times New Roman"/>
                <w:sz w:val="24"/>
                <w:szCs w:val="24"/>
              </w:rPr>
            </w:pPr>
          </w:p>
        </w:tc>
        <w:tc>
          <w:tcPr>
            <w:tcW w:w="1701" w:type="dxa"/>
          </w:tcPr>
          <w:p w14:paraId="4D4C63BC" w14:textId="77777777" w:rsidR="004822B2" w:rsidRPr="00FF3E35" w:rsidRDefault="004822B2" w:rsidP="00A528C8">
            <w:pPr>
              <w:jc w:val="center"/>
              <w:rPr>
                <w:rFonts w:ascii="Times New Roman" w:hAnsi="Times New Roman"/>
                <w:sz w:val="24"/>
                <w:szCs w:val="24"/>
              </w:rPr>
            </w:pPr>
            <w:r w:rsidRPr="00FF3E35">
              <w:rPr>
                <w:rFonts w:ascii="Times New Roman" w:hAnsi="Times New Roman"/>
                <w:sz w:val="24"/>
                <w:szCs w:val="24"/>
              </w:rPr>
              <w:t>В</w:t>
            </w:r>
          </w:p>
        </w:tc>
        <w:tc>
          <w:tcPr>
            <w:tcW w:w="1843" w:type="dxa"/>
          </w:tcPr>
          <w:p w14:paraId="069AEF81" w14:textId="77777777" w:rsidR="004822B2" w:rsidRPr="00FF3E35" w:rsidRDefault="004822B2" w:rsidP="00A528C8">
            <w:pPr>
              <w:jc w:val="center"/>
              <w:rPr>
                <w:rFonts w:ascii="Times New Roman" w:hAnsi="Times New Roman"/>
                <w:sz w:val="24"/>
                <w:szCs w:val="24"/>
              </w:rPr>
            </w:pPr>
            <w:r w:rsidRPr="00FF3E35">
              <w:rPr>
                <w:rFonts w:ascii="Times New Roman" w:hAnsi="Times New Roman"/>
                <w:sz w:val="24"/>
                <w:szCs w:val="24"/>
              </w:rPr>
              <w:t>АР</w:t>
            </w:r>
          </w:p>
        </w:tc>
      </w:tr>
      <w:tr w:rsidR="004822B2" w:rsidRPr="00FF3E35" w14:paraId="5D4EAC24" w14:textId="77777777" w:rsidTr="004822B2">
        <w:tc>
          <w:tcPr>
            <w:tcW w:w="472" w:type="dxa"/>
          </w:tcPr>
          <w:p w14:paraId="1875DC42" w14:textId="77777777" w:rsidR="004822B2" w:rsidRPr="004822B2" w:rsidRDefault="004822B2" w:rsidP="00A528C8">
            <w:pPr>
              <w:jc w:val="center"/>
              <w:rPr>
                <w:rFonts w:ascii="Times New Roman" w:hAnsi="Times New Roman"/>
                <w:sz w:val="24"/>
                <w:szCs w:val="24"/>
              </w:rPr>
            </w:pPr>
            <w:r w:rsidRPr="004822B2">
              <w:rPr>
                <w:rFonts w:ascii="Times New Roman" w:hAnsi="Times New Roman"/>
                <w:sz w:val="24"/>
                <w:szCs w:val="24"/>
              </w:rPr>
              <w:t>14</w:t>
            </w:r>
          </w:p>
        </w:tc>
        <w:tc>
          <w:tcPr>
            <w:tcW w:w="3640" w:type="dxa"/>
          </w:tcPr>
          <w:p w14:paraId="7C8F8061" w14:textId="77777777" w:rsidR="004822B2" w:rsidRPr="0094524A" w:rsidRDefault="004822B2" w:rsidP="00A528C8">
            <w:pPr>
              <w:rPr>
                <w:rFonts w:ascii="Times New Roman" w:hAnsi="Times New Roman"/>
                <w:sz w:val="24"/>
                <w:szCs w:val="24"/>
              </w:rPr>
            </w:pPr>
            <w:r w:rsidRPr="0094524A">
              <w:rPr>
                <w:rFonts w:ascii="Times New Roman" w:hAnsi="Times New Roman"/>
                <w:sz w:val="24"/>
                <w:szCs w:val="24"/>
              </w:rPr>
              <w:t>Городище</w:t>
            </w:r>
          </w:p>
        </w:tc>
        <w:tc>
          <w:tcPr>
            <w:tcW w:w="3260" w:type="dxa"/>
          </w:tcPr>
          <w:p w14:paraId="283CFB9E" w14:textId="77777777" w:rsidR="004822B2" w:rsidRPr="00FF3E35" w:rsidRDefault="004822B2" w:rsidP="00A528C8">
            <w:pPr>
              <w:rPr>
                <w:rFonts w:ascii="Times New Roman" w:hAnsi="Times New Roman"/>
                <w:color w:val="000000"/>
                <w:sz w:val="24"/>
                <w:szCs w:val="24"/>
                <w:lang w:bidi="ru-RU"/>
              </w:rPr>
            </w:pPr>
            <w:r w:rsidRPr="00FF3E35">
              <w:rPr>
                <w:rFonts w:ascii="Times New Roman" w:hAnsi="Times New Roman"/>
                <w:color w:val="000000"/>
                <w:sz w:val="24"/>
                <w:szCs w:val="24"/>
                <w:lang w:bidi="ru-RU"/>
              </w:rPr>
              <w:t>х. Николаевка, восточная окраина хутора</w:t>
            </w:r>
          </w:p>
          <w:p w14:paraId="468DADB2" w14:textId="77777777" w:rsidR="004822B2" w:rsidRPr="00FF3E35" w:rsidRDefault="004822B2" w:rsidP="00A528C8">
            <w:pPr>
              <w:rPr>
                <w:rFonts w:ascii="Times New Roman" w:hAnsi="Times New Roman"/>
                <w:sz w:val="24"/>
                <w:szCs w:val="24"/>
              </w:rPr>
            </w:pPr>
            <w:r w:rsidRPr="00FF3E35">
              <w:rPr>
                <w:rFonts w:ascii="Times New Roman" w:hAnsi="Times New Roman"/>
                <w:color w:val="000000"/>
                <w:sz w:val="24"/>
                <w:szCs w:val="24"/>
                <w:lang w:bidi="ru-RU"/>
              </w:rPr>
              <w:t xml:space="preserve">Координаты: </w:t>
            </w:r>
            <w:r w:rsidRPr="00FF3E35">
              <w:rPr>
                <w:rFonts w:ascii="Times New Roman" w:hAnsi="Times New Roman"/>
                <w:color w:val="000000"/>
                <w:sz w:val="24"/>
                <w:szCs w:val="24"/>
                <w:lang w:val="en-US" w:bidi="ru-RU"/>
              </w:rPr>
              <w:t>N</w:t>
            </w:r>
            <w:r w:rsidRPr="00FF3E35">
              <w:rPr>
                <w:rFonts w:ascii="Times New Roman" w:hAnsi="Times New Roman"/>
                <w:color w:val="000000"/>
                <w:sz w:val="24"/>
                <w:szCs w:val="24"/>
                <w:lang w:bidi="ru-RU"/>
              </w:rPr>
              <w:t xml:space="preserve"> 45 17.9677 </w:t>
            </w:r>
            <w:r w:rsidRPr="00FF3E35">
              <w:rPr>
                <w:rFonts w:ascii="Times New Roman" w:hAnsi="Times New Roman"/>
                <w:color w:val="000000"/>
                <w:sz w:val="24"/>
                <w:szCs w:val="24"/>
                <w:lang w:val="en-US" w:bidi="ru-RU"/>
              </w:rPr>
              <w:t>E</w:t>
            </w:r>
            <w:r w:rsidRPr="00FF3E35">
              <w:rPr>
                <w:rFonts w:ascii="Times New Roman" w:hAnsi="Times New Roman"/>
                <w:color w:val="000000"/>
                <w:sz w:val="24"/>
                <w:szCs w:val="24"/>
                <w:lang w:bidi="ru-RU"/>
              </w:rPr>
              <w:t xml:space="preserve"> 40 01.5605</w:t>
            </w:r>
          </w:p>
        </w:tc>
        <w:tc>
          <w:tcPr>
            <w:tcW w:w="1417" w:type="dxa"/>
          </w:tcPr>
          <w:p w14:paraId="444D6293" w14:textId="77777777" w:rsidR="004822B2" w:rsidRPr="00FF3E35" w:rsidRDefault="004822B2" w:rsidP="00A528C8">
            <w:pPr>
              <w:jc w:val="center"/>
              <w:rPr>
                <w:rFonts w:ascii="Times New Roman" w:hAnsi="Times New Roman"/>
                <w:sz w:val="24"/>
                <w:szCs w:val="24"/>
              </w:rPr>
            </w:pPr>
            <w:r w:rsidRPr="00FF3E35">
              <w:rPr>
                <w:rFonts w:ascii="Times New Roman" w:hAnsi="Times New Roman"/>
                <w:sz w:val="24"/>
                <w:szCs w:val="24"/>
                <w:lang w:val="en-US"/>
              </w:rPr>
              <w:t>31</w:t>
            </w:r>
          </w:p>
        </w:tc>
        <w:tc>
          <w:tcPr>
            <w:tcW w:w="2410" w:type="dxa"/>
          </w:tcPr>
          <w:p w14:paraId="67CB843B" w14:textId="77777777" w:rsidR="004822B2" w:rsidRPr="00FF3E35" w:rsidRDefault="004822B2" w:rsidP="00A528C8">
            <w:pPr>
              <w:jc w:val="center"/>
              <w:rPr>
                <w:rFonts w:ascii="Times New Roman" w:hAnsi="Times New Roman"/>
                <w:sz w:val="24"/>
                <w:szCs w:val="24"/>
              </w:rPr>
            </w:pPr>
          </w:p>
        </w:tc>
        <w:tc>
          <w:tcPr>
            <w:tcW w:w="1701" w:type="dxa"/>
          </w:tcPr>
          <w:p w14:paraId="059CBBAE" w14:textId="77777777" w:rsidR="004822B2" w:rsidRPr="00FF3E35" w:rsidRDefault="004822B2" w:rsidP="00A528C8">
            <w:pPr>
              <w:jc w:val="center"/>
              <w:rPr>
                <w:rFonts w:ascii="Times New Roman" w:hAnsi="Times New Roman"/>
                <w:sz w:val="24"/>
                <w:szCs w:val="24"/>
              </w:rPr>
            </w:pPr>
            <w:r w:rsidRPr="00FF3E35">
              <w:rPr>
                <w:rFonts w:ascii="Times New Roman" w:hAnsi="Times New Roman"/>
                <w:sz w:val="24"/>
                <w:szCs w:val="24"/>
              </w:rPr>
              <w:t>В</w:t>
            </w:r>
          </w:p>
        </w:tc>
        <w:tc>
          <w:tcPr>
            <w:tcW w:w="1843" w:type="dxa"/>
          </w:tcPr>
          <w:p w14:paraId="68D8B96E" w14:textId="77777777" w:rsidR="004822B2" w:rsidRPr="00FF3E35" w:rsidRDefault="004822B2" w:rsidP="00A528C8">
            <w:pPr>
              <w:jc w:val="center"/>
              <w:rPr>
                <w:rFonts w:ascii="Times New Roman" w:hAnsi="Times New Roman"/>
                <w:sz w:val="24"/>
                <w:szCs w:val="24"/>
              </w:rPr>
            </w:pPr>
            <w:r w:rsidRPr="00FF3E35">
              <w:rPr>
                <w:rFonts w:ascii="Times New Roman" w:hAnsi="Times New Roman"/>
                <w:sz w:val="24"/>
                <w:szCs w:val="24"/>
              </w:rPr>
              <w:t>АР</w:t>
            </w:r>
          </w:p>
        </w:tc>
      </w:tr>
      <w:tr w:rsidR="004822B2" w:rsidRPr="00FF3E35" w14:paraId="6A834254" w14:textId="77777777" w:rsidTr="004822B2">
        <w:tc>
          <w:tcPr>
            <w:tcW w:w="472" w:type="dxa"/>
          </w:tcPr>
          <w:p w14:paraId="2E2ED299" w14:textId="77777777" w:rsidR="004822B2" w:rsidRPr="004822B2" w:rsidRDefault="004822B2" w:rsidP="00A528C8">
            <w:pPr>
              <w:jc w:val="center"/>
              <w:rPr>
                <w:rFonts w:ascii="Times New Roman" w:hAnsi="Times New Roman"/>
                <w:sz w:val="24"/>
                <w:szCs w:val="24"/>
              </w:rPr>
            </w:pPr>
            <w:r w:rsidRPr="004822B2">
              <w:rPr>
                <w:rFonts w:ascii="Times New Roman" w:hAnsi="Times New Roman"/>
                <w:sz w:val="24"/>
                <w:szCs w:val="24"/>
              </w:rPr>
              <w:t>15</w:t>
            </w:r>
          </w:p>
        </w:tc>
        <w:tc>
          <w:tcPr>
            <w:tcW w:w="3640" w:type="dxa"/>
          </w:tcPr>
          <w:p w14:paraId="5551F22D" w14:textId="77777777" w:rsidR="004822B2" w:rsidRPr="0094524A" w:rsidRDefault="004822B2" w:rsidP="00A528C8">
            <w:pPr>
              <w:rPr>
                <w:rFonts w:ascii="Times New Roman" w:hAnsi="Times New Roman"/>
                <w:sz w:val="24"/>
                <w:szCs w:val="24"/>
              </w:rPr>
            </w:pPr>
            <w:r w:rsidRPr="0094524A">
              <w:rPr>
                <w:rFonts w:ascii="Times New Roman" w:hAnsi="Times New Roman"/>
                <w:sz w:val="24"/>
                <w:szCs w:val="24"/>
                <w:lang w:bidi="ru-RU"/>
              </w:rPr>
              <w:t>Курганная группа</w:t>
            </w:r>
          </w:p>
        </w:tc>
        <w:tc>
          <w:tcPr>
            <w:tcW w:w="3260" w:type="dxa"/>
          </w:tcPr>
          <w:p w14:paraId="43C483D6" w14:textId="77777777" w:rsidR="004822B2" w:rsidRPr="00FF3E35" w:rsidRDefault="004822B2" w:rsidP="00A528C8">
            <w:pPr>
              <w:rPr>
                <w:rFonts w:ascii="Times New Roman" w:hAnsi="Times New Roman"/>
                <w:sz w:val="24"/>
                <w:szCs w:val="24"/>
              </w:rPr>
            </w:pPr>
            <w:r w:rsidRPr="00FF3E35">
              <w:rPr>
                <w:rFonts w:ascii="Times New Roman" w:hAnsi="Times New Roman"/>
                <w:color w:val="000000"/>
                <w:sz w:val="24"/>
                <w:szCs w:val="24"/>
                <w:lang w:bidi="ru-RU"/>
              </w:rPr>
              <w:t>х. Новониколаевка, 0,475 км к востоку от хутора</w:t>
            </w:r>
          </w:p>
        </w:tc>
        <w:tc>
          <w:tcPr>
            <w:tcW w:w="1417" w:type="dxa"/>
          </w:tcPr>
          <w:p w14:paraId="65027A43"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5221/</w:t>
            </w:r>
          </w:p>
          <w:p w14:paraId="2B194E28" w14:textId="77777777" w:rsidR="004822B2" w:rsidRPr="00FF3E35" w:rsidRDefault="004822B2" w:rsidP="00A528C8">
            <w:pPr>
              <w:jc w:val="center"/>
              <w:rPr>
                <w:rFonts w:ascii="Times New Roman" w:hAnsi="Times New Roman"/>
                <w:sz w:val="24"/>
                <w:szCs w:val="24"/>
              </w:rPr>
            </w:pPr>
            <w:r w:rsidRPr="00FF3E35">
              <w:rPr>
                <w:rFonts w:ascii="Times New Roman" w:hAnsi="Times New Roman"/>
                <w:sz w:val="24"/>
                <w:szCs w:val="24"/>
              </w:rPr>
              <w:t>Приказ АКК от 01.12.2023 № 1052-кн</w:t>
            </w:r>
          </w:p>
        </w:tc>
        <w:tc>
          <w:tcPr>
            <w:tcW w:w="2410" w:type="dxa"/>
          </w:tcPr>
          <w:p w14:paraId="04D82B01" w14:textId="77777777" w:rsidR="004822B2" w:rsidRPr="00FF3E35" w:rsidRDefault="004822B2" w:rsidP="00A528C8">
            <w:pPr>
              <w:jc w:val="center"/>
              <w:rPr>
                <w:rFonts w:ascii="Times New Roman" w:hAnsi="Times New Roman"/>
                <w:sz w:val="24"/>
                <w:szCs w:val="24"/>
              </w:rPr>
            </w:pPr>
            <w:r w:rsidRPr="00FF3E35">
              <w:rPr>
                <w:rFonts w:ascii="Times New Roman" w:hAnsi="Times New Roman"/>
                <w:color w:val="000000"/>
                <w:sz w:val="24"/>
                <w:szCs w:val="24"/>
                <w:lang w:bidi="ru-RU"/>
              </w:rPr>
              <w:t>615</w:t>
            </w:r>
          </w:p>
        </w:tc>
        <w:tc>
          <w:tcPr>
            <w:tcW w:w="1701" w:type="dxa"/>
          </w:tcPr>
          <w:p w14:paraId="73F66A00" w14:textId="77777777" w:rsidR="004822B2" w:rsidRPr="00FF3E35" w:rsidRDefault="004822B2" w:rsidP="00A528C8">
            <w:pPr>
              <w:jc w:val="center"/>
              <w:rPr>
                <w:rFonts w:ascii="Times New Roman" w:hAnsi="Times New Roman"/>
                <w:sz w:val="24"/>
                <w:szCs w:val="24"/>
              </w:rPr>
            </w:pPr>
            <w:r>
              <w:rPr>
                <w:rFonts w:ascii="Times New Roman" w:hAnsi="Times New Roman"/>
                <w:color w:val="000000"/>
                <w:sz w:val="24"/>
                <w:szCs w:val="24"/>
                <w:lang w:bidi="ru-RU"/>
              </w:rPr>
              <w:t>Ф</w:t>
            </w:r>
          </w:p>
        </w:tc>
        <w:tc>
          <w:tcPr>
            <w:tcW w:w="1843" w:type="dxa"/>
          </w:tcPr>
          <w:p w14:paraId="4F4D7B62" w14:textId="77777777" w:rsidR="004822B2" w:rsidRPr="00FF3E35" w:rsidRDefault="004822B2" w:rsidP="00A528C8">
            <w:pPr>
              <w:jc w:val="center"/>
              <w:rPr>
                <w:rFonts w:ascii="Times New Roman" w:hAnsi="Times New Roman"/>
                <w:sz w:val="24"/>
                <w:szCs w:val="24"/>
              </w:rPr>
            </w:pPr>
            <w:r w:rsidRPr="00FF3E35">
              <w:rPr>
                <w:rFonts w:ascii="Times New Roman" w:hAnsi="Times New Roman"/>
                <w:color w:val="000000"/>
                <w:sz w:val="24"/>
                <w:szCs w:val="24"/>
                <w:lang w:bidi="ru-RU"/>
              </w:rPr>
              <w:t>АР</w:t>
            </w:r>
          </w:p>
        </w:tc>
      </w:tr>
      <w:tr w:rsidR="004822B2" w:rsidRPr="00FF3E35" w14:paraId="084541FA" w14:textId="77777777" w:rsidTr="004822B2">
        <w:tc>
          <w:tcPr>
            <w:tcW w:w="472" w:type="dxa"/>
          </w:tcPr>
          <w:p w14:paraId="489487A7" w14:textId="77777777" w:rsidR="004822B2" w:rsidRPr="004822B2" w:rsidRDefault="004822B2" w:rsidP="00A528C8">
            <w:pPr>
              <w:jc w:val="center"/>
              <w:rPr>
                <w:rFonts w:ascii="Times New Roman" w:hAnsi="Times New Roman"/>
                <w:sz w:val="24"/>
                <w:szCs w:val="24"/>
              </w:rPr>
            </w:pPr>
            <w:r w:rsidRPr="004822B2">
              <w:rPr>
                <w:rFonts w:ascii="Times New Roman" w:hAnsi="Times New Roman"/>
                <w:sz w:val="24"/>
                <w:szCs w:val="24"/>
              </w:rPr>
              <w:t>16</w:t>
            </w:r>
          </w:p>
        </w:tc>
        <w:tc>
          <w:tcPr>
            <w:tcW w:w="3640" w:type="dxa"/>
          </w:tcPr>
          <w:p w14:paraId="0524E42B" w14:textId="77777777" w:rsidR="004822B2" w:rsidRPr="0094524A" w:rsidRDefault="004822B2" w:rsidP="00A528C8">
            <w:pPr>
              <w:rPr>
                <w:rFonts w:ascii="Times New Roman" w:hAnsi="Times New Roman"/>
                <w:sz w:val="24"/>
                <w:szCs w:val="24"/>
              </w:rPr>
            </w:pPr>
            <w:r w:rsidRPr="0094524A">
              <w:rPr>
                <w:rFonts w:ascii="Times New Roman" w:hAnsi="Times New Roman"/>
                <w:sz w:val="24"/>
                <w:szCs w:val="24"/>
                <w:lang w:bidi="ru-RU"/>
              </w:rPr>
              <w:t>Курганная группа</w:t>
            </w:r>
          </w:p>
        </w:tc>
        <w:tc>
          <w:tcPr>
            <w:tcW w:w="3260" w:type="dxa"/>
          </w:tcPr>
          <w:p w14:paraId="7351F892" w14:textId="77777777" w:rsidR="004822B2" w:rsidRPr="00FF3E35" w:rsidRDefault="004822B2" w:rsidP="00A528C8">
            <w:pPr>
              <w:rPr>
                <w:rFonts w:ascii="Times New Roman" w:hAnsi="Times New Roman"/>
                <w:sz w:val="24"/>
                <w:szCs w:val="24"/>
              </w:rPr>
            </w:pPr>
            <w:r w:rsidRPr="00FF3E35">
              <w:rPr>
                <w:rFonts w:ascii="Times New Roman" w:hAnsi="Times New Roman"/>
                <w:color w:val="000000"/>
                <w:sz w:val="24"/>
                <w:szCs w:val="24"/>
                <w:lang w:bidi="ru-RU"/>
              </w:rPr>
              <w:t>х. Новониколаевка, 1,125 км к юго-востоку от хутора</w:t>
            </w:r>
          </w:p>
        </w:tc>
        <w:tc>
          <w:tcPr>
            <w:tcW w:w="1417" w:type="dxa"/>
          </w:tcPr>
          <w:p w14:paraId="2AB9E6A9" w14:textId="77777777" w:rsidR="004822B2"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5223</w:t>
            </w:r>
            <w:r>
              <w:rPr>
                <w:rFonts w:ascii="Times New Roman" w:hAnsi="Times New Roman"/>
                <w:color w:val="000000"/>
                <w:sz w:val="24"/>
                <w:szCs w:val="24"/>
                <w:lang w:bidi="ru-RU"/>
              </w:rPr>
              <w:t>/</w:t>
            </w:r>
          </w:p>
          <w:p w14:paraId="38D2B158" w14:textId="77777777" w:rsidR="004822B2" w:rsidRPr="00FF3E35" w:rsidRDefault="004822B2" w:rsidP="00A528C8">
            <w:pPr>
              <w:jc w:val="center"/>
              <w:rPr>
                <w:rFonts w:ascii="Times New Roman" w:hAnsi="Times New Roman"/>
                <w:sz w:val="24"/>
                <w:szCs w:val="24"/>
              </w:rPr>
            </w:pPr>
            <w:r w:rsidRPr="00FF3E35">
              <w:rPr>
                <w:rFonts w:ascii="Times New Roman" w:hAnsi="Times New Roman"/>
                <w:sz w:val="24"/>
                <w:szCs w:val="24"/>
              </w:rPr>
              <w:t xml:space="preserve">Приказ АКК от </w:t>
            </w:r>
            <w:r w:rsidRPr="00FF3E35">
              <w:rPr>
                <w:rFonts w:ascii="Times New Roman" w:hAnsi="Times New Roman"/>
                <w:sz w:val="24"/>
                <w:szCs w:val="24"/>
              </w:rPr>
              <w:lastRenderedPageBreak/>
              <w:t>01.12.2023 № 105</w:t>
            </w:r>
            <w:r>
              <w:rPr>
                <w:rFonts w:ascii="Times New Roman" w:hAnsi="Times New Roman"/>
                <w:sz w:val="24"/>
                <w:szCs w:val="24"/>
              </w:rPr>
              <w:t>4</w:t>
            </w:r>
            <w:r w:rsidRPr="00FF3E35">
              <w:rPr>
                <w:rFonts w:ascii="Times New Roman" w:hAnsi="Times New Roman"/>
                <w:sz w:val="24"/>
                <w:szCs w:val="24"/>
              </w:rPr>
              <w:t>-кн</w:t>
            </w:r>
          </w:p>
        </w:tc>
        <w:tc>
          <w:tcPr>
            <w:tcW w:w="2410" w:type="dxa"/>
          </w:tcPr>
          <w:p w14:paraId="05EA4F8B" w14:textId="77777777" w:rsidR="004822B2" w:rsidRPr="00FF3E35" w:rsidRDefault="004822B2" w:rsidP="00A528C8">
            <w:pPr>
              <w:jc w:val="center"/>
              <w:rPr>
                <w:rFonts w:ascii="Times New Roman" w:hAnsi="Times New Roman"/>
                <w:sz w:val="24"/>
                <w:szCs w:val="24"/>
              </w:rPr>
            </w:pPr>
            <w:r w:rsidRPr="00FF3E35">
              <w:rPr>
                <w:rFonts w:ascii="Times New Roman" w:hAnsi="Times New Roman"/>
                <w:color w:val="000000"/>
                <w:sz w:val="24"/>
                <w:szCs w:val="24"/>
                <w:lang w:bidi="ru-RU"/>
              </w:rPr>
              <w:lastRenderedPageBreak/>
              <w:t>615</w:t>
            </w:r>
          </w:p>
        </w:tc>
        <w:tc>
          <w:tcPr>
            <w:tcW w:w="1701" w:type="dxa"/>
          </w:tcPr>
          <w:p w14:paraId="08FA416B" w14:textId="77777777" w:rsidR="004822B2" w:rsidRPr="00FF3E35" w:rsidRDefault="004822B2" w:rsidP="00A528C8">
            <w:pPr>
              <w:jc w:val="center"/>
              <w:rPr>
                <w:rFonts w:ascii="Times New Roman" w:hAnsi="Times New Roman"/>
                <w:sz w:val="24"/>
                <w:szCs w:val="24"/>
              </w:rPr>
            </w:pPr>
            <w:r>
              <w:rPr>
                <w:rFonts w:ascii="Times New Roman" w:hAnsi="Times New Roman"/>
                <w:color w:val="000000"/>
                <w:sz w:val="24"/>
                <w:szCs w:val="24"/>
                <w:lang w:bidi="ru-RU"/>
              </w:rPr>
              <w:t>Ф</w:t>
            </w:r>
          </w:p>
        </w:tc>
        <w:tc>
          <w:tcPr>
            <w:tcW w:w="1843" w:type="dxa"/>
          </w:tcPr>
          <w:p w14:paraId="03AC6903" w14:textId="77777777" w:rsidR="004822B2" w:rsidRPr="00FF3E35" w:rsidRDefault="004822B2" w:rsidP="00A528C8">
            <w:pPr>
              <w:jc w:val="center"/>
              <w:rPr>
                <w:rFonts w:ascii="Times New Roman" w:hAnsi="Times New Roman"/>
                <w:sz w:val="24"/>
                <w:szCs w:val="24"/>
              </w:rPr>
            </w:pPr>
            <w:r w:rsidRPr="00FF3E35">
              <w:rPr>
                <w:rFonts w:ascii="Times New Roman" w:hAnsi="Times New Roman"/>
                <w:color w:val="000000"/>
                <w:sz w:val="24"/>
                <w:szCs w:val="24"/>
                <w:lang w:bidi="ru-RU"/>
              </w:rPr>
              <w:t>АР</w:t>
            </w:r>
          </w:p>
        </w:tc>
      </w:tr>
      <w:tr w:rsidR="004822B2" w:rsidRPr="00FF3E35" w14:paraId="3F57BC7E" w14:textId="77777777" w:rsidTr="004822B2">
        <w:tc>
          <w:tcPr>
            <w:tcW w:w="472" w:type="dxa"/>
          </w:tcPr>
          <w:p w14:paraId="6400DBE6" w14:textId="77777777" w:rsidR="004822B2" w:rsidRPr="004822B2" w:rsidRDefault="004822B2" w:rsidP="00A528C8">
            <w:pPr>
              <w:jc w:val="center"/>
              <w:rPr>
                <w:rFonts w:ascii="Times New Roman" w:hAnsi="Times New Roman"/>
                <w:sz w:val="24"/>
                <w:szCs w:val="24"/>
              </w:rPr>
            </w:pPr>
            <w:r w:rsidRPr="004822B2">
              <w:rPr>
                <w:rFonts w:ascii="Times New Roman" w:hAnsi="Times New Roman"/>
                <w:sz w:val="24"/>
                <w:szCs w:val="24"/>
              </w:rPr>
              <w:t>17</w:t>
            </w:r>
          </w:p>
        </w:tc>
        <w:tc>
          <w:tcPr>
            <w:tcW w:w="3640" w:type="dxa"/>
          </w:tcPr>
          <w:p w14:paraId="1000FCB8" w14:textId="77777777" w:rsidR="004822B2" w:rsidRPr="0094524A" w:rsidRDefault="004822B2" w:rsidP="00A528C8">
            <w:pPr>
              <w:rPr>
                <w:rFonts w:ascii="Times New Roman" w:hAnsi="Times New Roman"/>
                <w:sz w:val="24"/>
                <w:szCs w:val="24"/>
              </w:rPr>
            </w:pPr>
            <w:r w:rsidRPr="0094524A">
              <w:rPr>
                <w:rFonts w:ascii="Times New Roman" w:hAnsi="Times New Roman"/>
                <w:sz w:val="24"/>
                <w:szCs w:val="24"/>
                <w:lang w:bidi="ru-RU"/>
              </w:rPr>
              <w:t>Городище «Новониколаевское 1» Курган</w:t>
            </w:r>
          </w:p>
        </w:tc>
        <w:tc>
          <w:tcPr>
            <w:tcW w:w="3260" w:type="dxa"/>
          </w:tcPr>
          <w:p w14:paraId="10EBE37B" w14:textId="77777777" w:rsidR="004822B2" w:rsidRPr="00FF3E35" w:rsidRDefault="004822B2" w:rsidP="00A528C8">
            <w:pPr>
              <w:rPr>
                <w:rFonts w:ascii="Times New Roman" w:hAnsi="Times New Roman"/>
                <w:sz w:val="24"/>
                <w:szCs w:val="24"/>
              </w:rPr>
            </w:pPr>
            <w:r w:rsidRPr="00FF3E35">
              <w:rPr>
                <w:rFonts w:ascii="Times New Roman" w:hAnsi="Times New Roman"/>
                <w:color w:val="000000"/>
                <w:sz w:val="24"/>
                <w:szCs w:val="24"/>
                <w:lang w:bidi="ru-RU"/>
              </w:rPr>
              <w:t>х. Новониколаевка, 1,6 км к востоку-северо- востоку от восточной окраины хутора</w:t>
            </w:r>
          </w:p>
        </w:tc>
        <w:tc>
          <w:tcPr>
            <w:tcW w:w="1417" w:type="dxa"/>
          </w:tcPr>
          <w:p w14:paraId="4482A7D8" w14:textId="77777777" w:rsidR="004822B2" w:rsidRPr="00FF3E35" w:rsidRDefault="004822B2" w:rsidP="00A528C8">
            <w:pPr>
              <w:jc w:val="center"/>
              <w:rPr>
                <w:rFonts w:ascii="Times New Roman" w:hAnsi="Times New Roman"/>
                <w:sz w:val="24"/>
                <w:szCs w:val="24"/>
              </w:rPr>
            </w:pPr>
          </w:p>
        </w:tc>
        <w:tc>
          <w:tcPr>
            <w:tcW w:w="2410" w:type="dxa"/>
          </w:tcPr>
          <w:p w14:paraId="636DF237" w14:textId="77777777" w:rsidR="004822B2" w:rsidRPr="00FF3E35" w:rsidRDefault="004822B2" w:rsidP="00A528C8">
            <w:pPr>
              <w:jc w:val="center"/>
              <w:rPr>
                <w:rFonts w:ascii="Times New Roman" w:hAnsi="Times New Roman"/>
                <w:sz w:val="24"/>
                <w:szCs w:val="24"/>
              </w:rPr>
            </w:pPr>
            <w:r w:rsidRPr="00FF3E35">
              <w:rPr>
                <w:rFonts w:ascii="Times New Roman" w:hAnsi="Times New Roman"/>
                <w:color w:val="000000"/>
                <w:sz w:val="24"/>
                <w:szCs w:val="24"/>
                <w:lang w:bidi="ru-RU"/>
              </w:rPr>
              <w:t>627-п</w:t>
            </w:r>
          </w:p>
        </w:tc>
        <w:tc>
          <w:tcPr>
            <w:tcW w:w="1701" w:type="dxa"/>
          </w:tcPr>
          <w:p w14:paraId="0BF225A4" w14:textId="77777777" w:rsidR="004822B2" w:rsidRPr="00FF3E35" w:rsidRDefault="004822B2" w:rsidP="00A528C8">
            <w:pPr>
              <w:jc w:val="center"/>
              <w:rPr>
                <w:rFonts w:ascii="Times New Roman" w:hAnsi="Times New Roman"/>
                <w:sz w:val="24"/>
                <w:szCs w:val="24"/>
              </w:rPr>
            </w:pPr>
            <w:r w:rsidRPr="00FF3E35">
              <w:rPr>
                <w:rFonts w:ascii="Times New Roman" w:hAnsi="Times New Roman"/>
                <w:color w:val="000000"/>
                <w:sz w:val="24"/>
                <w:szCs w:val="24"/>
                <w:lang w:bidi="ru-RU"/>
              </w:rPr>
              <w:t>В</w:t>
            </w:r>
          </w:p>
        </w:tc>
        <w:tc>
          <w:tcPr>
            <w:tcW w:w="1843" w:type="dxa"/>
          </w:tcPr>
          <w:p w14:paraId="639AA924" w14:textId="77777777" w:rsidR="004822B2" w:rsidRPr="00FF3E35" w:rsidRDefault="004822B2" w:rsidP="00A528C8">
            <w:pPr>
              <w:jc w:val="center"/>
              <w:rPr>
                <w:rFonts w:ascii="Times New Roman" w:hAnsi="Times New Roman"/>
                <w:sz w:val="24"/>
                <w:szCs w:val="24"/>
              </w:rPr>
            </w:pPr>
            <w:r w:rsidRPr="00FF3E35">
              <w:rPr>
                <w:rFonts w:ascii="Times New Roman" w:hAnsi="Times New Roman"/>
                <w:color w:val="000000"/>
                <w:sz w:val="24"/>
                <w:szCs w:val="24"/>
                <w:lang w:bidi="ru-RU"/>
              </w:rPr>
              <w:t>АР</w:t>
            </w:r>
          </w:p>
        </w:tc>
      </w:tr>
      <w:tr w:rsidR="004822B2" w:rsidRPr="00FF3E35" w14:paraId="6533E25B" w14:textId="77777777" w:rsidTr="004822B2">
        <w:tc>
          <w:tcPr>
            <w:tcW w:w="472" w:type="dxa"/>
          </w:tcPr>
          <w:p w14:paraId="23E715A0" w14:textId="77777777" w:rsidR="004822B2" w:rsidRPr="004822B2" w:rsidRDefault="004822B2" w:rsidP="00A528C8">
            <w:pPr>
              <w:jc w:val="center"/>
              <w:rPr>
                <w:rFonts w:ascii="Times New Roman" w:hAnsi="Times New Roman"/>
                <w:sz w:val="24"/>
                <w:szCs w:val="24"/>
              </w:rPr>
            </w:pPr>
            <w:r w:rsidRPr="004822B2">
              <w:rPr>
                <w:rFonts w:ascii="Times New Roman" w:hAnsi="Times New Roman"/>
                <w:sz w:val="24"/>
                <w:szCs w:val="24"/>
              </w:rPr>
              <w:t>18</w:t>
            </w:r>
          </w:p>
        </w:tc>
        <w:tc>
          <w:tcPr>
            <w:tcW w:w="3640" w:type="dxa"/>
          </w:tcPr>
          <w:p w14:paraId="73356B85" w14:textId="77777777" w:rsidR="004822B2" w:rsidRPr="0094524A" w:rsidRDefault="004822B2" w:rsidP="00A528C8">
            <w:pPr>
              <w:rPr>
                <w:rFonts w:ascii="Times New Roman" w:hAnsi="Times New Roman"/>
                <w:sz w:val="24"/>
                <w:szCs w:val="24"/>
              </w:rPr>
            </w:pPr>
            <w:r w:rsidRPr="0094524A">
              <w:rPr>
                <w:rFonts w:ascii="Times New Roman" w:hAnsi="Times New Roman"/>
                <w:sz w:val="24"/>
                <w:szCs w:val="24"/>
                <w:lang w:bidi="ru-RU"/>
              </w:rPr>
              <w:t>Курганная группа</w:t>
            </w:r>
          </w:p>
        </w:tc>
        <w:tc>
          <w:tcPr>
            <w:tcW w:w="3260" w:type="dxa"/>
          </w:tcPr>
          <w:p w14:paraId="636AC9B2" w14:textId="77777777" w:rsidR="004822B2" w:rsidRPr="00FF3E35" w:rsidRDefault="004822B2" w:rsidP="00A528C8">
            <w:pPr>
              <w:rPr>
                <w:rFonts w:ascii="Times New Roman" w:hAnsi="Times New Roman"/>
                <w:sz w:val="24"/>
                <w:szCs w:val="24"/>
              </w:rPr>
            </w:pPr>
            <w:r w:rsidRPr="00FF3E35">
              <w:rPr>
                <w:rFonts w:ascii="Times New Roman" w:hAnsi="Times New Roman"/>
                <w:color w:val="000000"/>
                <w:sz w:val="24"/>
                <w:szCs w:val="24"/>
                <w:lang w:bidi="ru-RU"/>
              </w:rPr>
              <w:t>х. Новониколаевка, 2,25 км к юго-востоку от хутора</w:t>
            </w:r>
          </w:p>
        </w:tc>
        <w:tc>
          <w:tcPr>
            <w:tcW w:w="1417" w:type="dxa"/>
          </w:tcPr>
          <w:p w14:paraId="12C89F96"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5224/</w:t>
            </w:r>
          </w:p>
          <w:p w14:paraId="359F02E0" w14:textId="77777777" w:rsidR="004822B2" w:rsidRPr="00FF3E35" w:rsidRDefault="004822B2" w:rsidP="00A528C8">
            <w:pPr>
              <w:jc w:val="center"/>
              <w:rPr>
                <w:rFonts w:ascii="Times New Roman" w:hAnsi="Times New Roman"/>
                <w:sz w:val="24"/>
                <w:szCs w:val="24"/>
              </w:rPr>
            </w:pPr>
            <w:r w:rsidRPr="00FF3E35">
              <w:rPr>
                <w:rFonts w:ascii="Times New Roman" w:hAnsi="Times New Roman"/>
                <w:sz w:val="24"/>
                <w:szCs w:val="24"/>
              </w:rPr>
              <w:t>Приказ АКК от 01.12.2023 № 1055-кн</w:t>
            </w:r>
          </w:p>
        </w:tc>
        <w:tc>
          <w:tcPr>
            <w:tcW w:w="2410" w:type="dxa"/>
          </w:tcPr>
          <w:p w14:paraId="303E2CDC" w14:textId="77777777" w:rsidR="004822B2" w:rsidRPr="00FF3E35" w:rsidRDefault="004822B2" w:rsidP="00A528C8">
            <w:pPr>
              <w:jc w:val="center"/>
              <w:rPr>
                <w:rFonts w:ascii="Times New Roman" w:hAnsi="Times New Roman"/>
                <w:sz w:val="24"/>
                <w:szCs w:val="24"/>
              </w:rPr>
            </w:pPr>
            <w:r w:rsidRPr="00FF3E35">
              <w:rPr>
                <w:rFonts w:ascii="Times New Roman" w:hAnsi="Times New Roman"/>
                <w:color w:val="000000"/>
                <w:sz w:val="24"/>
                <w:szCs w:val="24"/>
                <w:lang w:bidi="ru-RU"/>
              </w:rPr>
              <w:t>615</w:t>
            </w:r>
          </w:p>
        </w:tc>
        <w:tc>
          <w:tcPr>
            <w:tcW w:w="1701" w:type="dxa"/>
          </w:tcPr>
          <w:p w14:paraId="5C4BB376" w14:textId="77777777" w:rsidR="004822B2" w:rsidRPr="00FF3E35" w:rsidRDefault="004822B2" w:rsidP="00A528C8">
            <w:pPr>
              <w:jc w:val="center"/>
              <w:rPr>
                <w:rFonts w:ascii="Times New Roman" w:hAnsi="Times New Roman"/>
                <w:sz w:val="24"/>
                <w:szCs w:val="24"/>
              </w:rPr>
            </w:pPr>
            <w:r>
              <w:rPr>
                <w:rFonts w:ascii="Times New Roman" w:hAnsi="Times New Roman"/>
                <w:color w:val="000000"/>
                <w:sz w:val="24"/>
                <w:szCs w:val="24"/>
                <w:lang w:bidi="ru-RU"/>
              </w:rPr>
              <w:t>Ф</w:t>
            </w:r>
          </w:p>
        </w:tc>
        <w:tc>
          <w:tcPr>
            <w:tcW w:w="1843" w:type="dxa"/>
          </w:tcPr>
          <w:p w14:paraId="5F3090E7" w14:textId="77777777" w:rsidR="004822B2" w:rsidRPr="00FF3E35" w:rsidRDefault="004822B2" w:rsidP="00A528C8">
            <w:pPr>
              <w:jc w:val="center"/>
              <w:rPr>
                <w:rFonts w:ascii="Times New Roman" w:hAnsi="Times New Roman"/>
                <w:sz w:val="24"/>
                <w:szCs w:val="24"/>
              </w:rPr>
            </w:pPr>
            <w:r w:rsidRPr="00FF3E35">
              <w:rPr>
                <w:rFonts w:ascii="Times New Roman" w:hAnsi="Times New Roman"/>
                <w:color w:val="000000"/>
                <w:sz w:val="24"/>
                <w:szCs w:val="24"/>
                <w:lang w:bidi="ru-RU"/>
              </w:rPr>
              <w:t>АР</w:t>
            </w:r>
          </w:p>
        </w:tc>
      </w:tr>
      <w:tr w:rsidR="004822B2" w:rsidRPr="00FF3E35" w14:paraId="2D171379" w14:textId="77777777" w:rsidTr="004822B2">
        <w:tc>
          <w:tcPr>
            <w:tcW w:w="472" w:type="dxa"/>
          </w:tcPr>
          <w:p w14:paraId="127FA13E" w14:textId="77777777" w:rsidR="004822B2" w:rsidRPr="004822B2" w:rsidRDefault="004822B2" w:rsidP="00A528C8">
            <w:pPr>
              <w:jc w:val="center"/>
              <w:rPr>
                <w:rFonts w:ascii="Times New Roman" w:hAnsi="Times New Roman"/>
                <w:sz w:val="24"/>
                <w:szCs w:val="24"/>
              </w:rPr>
            </w:pPr>
            <w:bookmarkStart w:id="38" w:name="_Hlk162186130"/>
            <w:bookmarkEnd w:id="37"/>
            <w:r w:rsidRPr="004822B2">
              <w:rPr>
                <w:rFonts w:ascii="Times New Roman" w:hAnsi="Times New Roman"/>
                <w:sz w:val="24"/>
                <w:szCs w:val="24"/>
              </w:rPr>
              <w:t>19</w:t>
            </w:r>
          </w:p>
        </w:tc>
        <w:tc>
          <w:tcPr>
            <w:tcW w:w="3640" w:type="dxa"/>
          </w:tcPr>
          <w:p w14:paraId="45597561" w14:textId="77777777" w:rsidR="004822B2" w:rsidRPr="0094524A" w:rsidRDefault="004822B2" w:rsidP="00A528C8">
            <w:pPr>
              <w:rPr>
                <w:rFonts w:ascii="Times New Roman" w:hAnsi="Times New Roman"/>
                <w:sz w:val="24"/>
                <w:szCs w:val="24"/>
              </w:rPr>
            </w:pPr>
            <w:r w:rsidRPr="0094524A">
              <w:rPr>
                <w:rFonts w:ascii="Times New Roman" w:hAnsi="Times New Roman"/>
                <w:sz w:val="24"/>
                <w:szCs w:val="24"/>
                <w:lang w:bidi="ru-RU"/>
              </w:rPr>
              <w:t>Курганная группа</w:t>
            </w:r>
          </w:p>
        </w:tc>
        <w:tc>
          <w:tcPr>
            <w:tcW w:w="3260" w:type="dxa"/>
          </w:tcPr>
          <w:p w14:paraId="13F8EA60" w14:textId="77777777" w:rsidR="004822B2" w:rsidRPr="00FF3E35" w:rsidRDefault="004822B2" w:rsidP="00A528C8">
            <w:pPr>
              <w:rPr>
                <w:rFonts w:ascii="Times New Roman" w:hAnsi="Times New Roman"/>
                <w:sz w:val="24"/>
                <w:szCs w:val="24"/>
              </w:rPr>
            </w:pPr>
            <w:r w:rsidRPr="00FF3E35">
              <w:rPr>
                <w:rFonts w:ascii="Times New Roman" w:hAnsi="Times New Roman"/>
                <w:color w:val="000000"/>
                <w:sz w:val="24"/>
                <w:szCs w:val="24"/>
                <w:lang w:bidi="ru-RU"/>
              </w:rPr>
              <w:t>х. Новониколаевка, 2,05 км к югу от хутора</w:t>
            </w:r>
          </w:p>
        </w:tc>
        <w:tc>
          <w:tcPr>
            <w:tcW w:w="1417" w:type="dxa"/>
          </w:tcPr>
          <w:p w14:paraId="4F441A13"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5222/</w:t>
            </w:r>
          </w:p>
          <w:p w14:paraId="02A92366" w14:textId="77777777" w:rsidR="004822B2" w:rsidRPr="00FF3E35" w:rsidRDefault="004822B2" w:rsidP="00A528C8">
            <w:pPr>
              <w:jc w:val="center"/>
              <w:rPr>
                <w:rFonts w:ascii="Times New Roman" w:hAnsi="Times New Roman"/>
                <w:sz w:val="24"/>
                <w:szCs w:val="24"/>
              </w:rPr>
            </w:pPr>
            <w:r w:rsidRPr="00FF3E35">
              <w:rPr>
                <w:rFonts w:ascii="Times New Roman" w:hAnsi="Times New Roman"/>
                <w:sz w:val="24"/>
                <w:szCs w:val="24"/>
              </w:rPr>
              <w:t>Приказ АКК от 01.12.2023 1053-кн</w:t>
            </w:r>
          </w:p>
        </w:tc>
        <w:tc>
          <w:tcPr>
            <w:tcW w:w="2410" w:type="dxa"/>
          </w:tcPr>
          <w:p w14:paraId="2DBFA106" w14:textId="77777777" w:rsidR="004822B2" w:rsidRPr="00FF3E35" w:rsidRDefault="004822B2" w:rsidP="00A528C8">
            <w:pPr>
              <w:jc w:val="center"/>
              <w:rPr>
                <w:rFonts w:ascii="Times New Roman" w:hAnsi="Times New Roman"/>
                <w:sz w:val="24"/>
                <w:szCs w:val="24"/>
              </w:rPr>
            </w:pPr>
            <w:r w:rsidRPr="00FF3E35">
              <w:rPr>
                <w:rFonts w:ascii="Times New Roman" w:hAnsi="Times New Roman"/>
                <w:color w:val="000000"/>
                <w:sz w:val="24"/>
                <w:szCs w:val="24"/>
                <w:lang w:bidi="ru-RU"/>
              </w:rPr>
              <w:t>615</w:t>
            </w:r>
          </w:p>
        </w:tc>
        <w:tc>
          <w:tcPr>
            <w:tcW w:w="1701" w:type="dxa"/>
          </w:tcPr>
          <w:p w14:paraId="2B913A07" w14:textId="77777777" w:rsidR="004822B2" w:rsidRPr="00FF3E35" w:rsidRDefault="004822B2" w:rsidP="00A528C8">
            <w:pPr>
              <w:jc w:val="center"/>
              <w:rPr>
                <w:rFonts w:ascii="Times New Roman" w:hAnsi="Times New Roman"/>
                <w:sz w:val="24"/>
                <w:szCs w:val="24"/>
              </w:rPr>
            </w:pPr>
            <w:r>
              <w:rPr>
                <w:rFonts w:ascii="Times New Roman" w:hAnsi="Times New Roman"/>
                <w:color w:val="000000"/>
                <w:sz w:val="24"/>
                <w:szCs w:val="24"/>
                <w:lang w:bidi="ru-RU"/>
              </w:rPr>
              <w:t>Ф</w:t>
            </w:r>
          </w:p>
        </w:tc>
        <w:tc>
          <w:tcPr>
            <w:tcW w:w="1843" w:type="dxa"/>
          </w:tcPr>
          <w:p w14:paraId="7D6BD6A9" w14:textId="77777777" w:rsidR="004822B2" w:rsidRPr="00FF3E35" w:rsidRDefault="004822B2" w:rsidP="00A528C8">
            <w:pPr>
              <w:jc w:val="center"/>
              <w:rPr>
                <w:rFonts w:ascii="Times New Roman" w:hAnsi="Times New Roman"/>
                <w:sz w:val="24"/>
                <w:szCs w:val="24"/>
              </w:rPr>
            </w:pPr>
            <w:r w:rsidRPr="00FF3E35">
              <w:rPr>
                <w:rFonts w:ascii="Times New Roman" w:hAnsi="Times New Roman"/>
                <w:color w:val="000000"/>
                <w:sz w:val="24"/>
                <w:szCs w:val="24"/>
                <w:lang w:bidi="ru-RU"/>
              </w:rPr>
              <w:t>АР</w:t>
            </w:r>
          </w:p>
        </w:tc>
      </w:tr>
      <w:tr w:rsidR="004822B2" w:rsidRPr="00FF3E35" w14:paraId="6D420F26" w14:textId="77777777" w:rsidTr="004822B2">
        <w:tc>
          <w:tcPr>
            <w:tcW w:w="472" w:type="dxa"/>
          </w:tcPr>
          <w:p w14:paraId="6952C905" w14:textId="77777777" w:rsidR="004822B2" w:rsidRPr="004822B2" w:rsidRDefault="004822B2" w:rsidP="00A528C8">
            <w:pPr>
              <w:jc w:val="center"/>
              <w:rPr>
                <w:rFonts w:ascii="Times New Roman" w:hAnsi="Times New Roman"/>
                <w:sz w:val="24"/>
                <w:szCs w:val="24"/>
              </w:rPr>
            </w:pPr>
            <w:r w:rsidRPr="004822B2">
              <w:rPr>
                <w:rFonts w:ascii="Times New Roman" w:hAnsi="Times New Roman"/>
                <w:sz w:val="24"/>
                <w:szCs w:val="24"/>
              </w:rPr>
              <w:t>20</w:t>
            </w:r>
          </w:p>
        </w:tc>
        <w:tc>
          <w:tcPr>
            <w:tcW w:w="3640" w:type="dxa"/>
          </w:tcPr>
          <w:p w14:paraId="27F6AA45" w14:textId="77777777" w:rsidR="004822B2" w:rsidRPr="0094524A" w:rsidRDefault="004822B2" w:rsidP="00A528C8">
            <w:pPr>
              <w:rPr>
                <w:rFonts w:ascii="Times New Roman" w:hAnsi="Times New Roman"/>
                <w:sz w:val="24"/>
                <w:szCs w:val="24"/>
              </w:rPr>
            </w:pPr>
            <w:r w:rsidRPr="0094524A">
              <w:rPr>
                <w:rFonts w:ascii="Times New Roman" w:hAnsi="Times New Roman"/>
                <w:sz w:val="24"/>
                <w:szCs w:val="24"/>
                <w:lang w:bidi="ru-RU"/>
              </w:rPr>
              <w:t>Курганная группа</w:t>
            </w:r>
          </w:p>
        </w:tc>
        <w:tc>
          <w:tcPr>
            <w:tcW w:w="3260" w:type="dxa"/>
          </w:tcPr>
          <w:p w14:paraId="3CEEF0A8" w14:textId="77777777" w:rsidR="004822B2" w:rsidRPr="00FF3E35" w:rsidRDefault="004822B2" w:rsidP="00A528C8">
            <w:pPr>
              <w:pStyle w:val="afffffffffffffffffa"/>
              <w:spacing w:after="160"/>
              <w:rPr>
                <w:sz w:val="24"/>
                <w:szCs w:val="24"/>
              </w:rPr>
            </w:pPr>
            <w:r w:rsidRPr="00FF3E35">
              <w:rPr>
                <w:color w:val="000000"/>
                <w:sz w:val="24"/>
                <w:szCs w:val="24"/>
                <w:lang w:bidi="ru-RU"/>
              </w:rPr>
              <w:t>х. Красный,</w:t>
            </w:r>
          </w:p>
          <w:p w14:paraId="359343D5" w14:textId="77777777" w:rsidR="004822B2" w:rsidRPr="00FF3E35" w:rsidRDefault="004822B2" w:rsidP="00A528C8">
            <w:pPr>
              <w:rPr>
                <w:rFonts w:ascii="Times New Roman" w:hAnsi="Times New Roman"/>
                <w:sz w:val="24"/>
                <w:szCs w:val="24"/>
              </w:rPr>
            </w:pPr>
            <w:r w:rsidRPr="00FF3E35">
              <w:rPr>
                <w:rFonts w:ascii="Times New Roman" w:hAnsi="Times New Roman"/>
                <w:color w:val="000000"/>
                <w:sz w:val="24"/>
                <w:szCs w:val="24"/>
                <w:lang w:bidi="ru-RU"/>
              </w:rPr>
              <w:t>2,05 км к югу от хутора</w:t>
            </w:r>
          </w:p>
        </w:tc>
        <w:tc>
          <w:tcPr>
            <w:tcW w:w="1417" w:type="dxa"/>
          </w:tcPr>
          <w:p w14:paraId="6D9E244F" w14:textId="77777777" w:rsidR="004822B2"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5159</w:t>
            </w:r>
            <w:r>
              <w:rPr>
                <w:rFonts w:ascii="Times New Roman" w:hAnsi="Times New Roman"/>
                <w:color w:val="000000"/>
                <w:sz w:val="24"/>
                <w:szCs w:val="24"/>
                <w:lang w:bidi="ru-RU"/>
              </w:rPr>
              <w:t>/</w:t>
            </w:r>
          </w:p>
          <w:p w14:paraId="66E3D40C" w14:textId="77777777" w:rsidR="004822B2" w:rsidRPr="00FF3E35" w:rsidRDefault="004822B2" w:rsidP="00A528C8">
            <w:pPr>
              <w:jc w:val="center"/>
              <w:rPr>
                <w:rFonts w:ascii="Times New Roman" w:hAnsi="Times New Roman"/>
                <w:sz w:val="24"/>
                <w:szCs w:val="24"/>
              </w:rPr>
            </w:pPr>
            <w:r w:rsidRPr="00FF3E35">
              <w:rPr>
                <w:rFonts w:ascii="Times New Roman" w:hAnsi="Times New Roman"/>
                <w:sz w:val="24"/>
                <w:szCs w:val="24"/>
              </w:rPr>
              <w:t>Приказ АКК от 01.12.202</w:t>
            </w:r>
            <w:r>
              <w:rPr>
                <w:rFonts w:ascii="Times New Roman" w:hAnsi="Times New Roman"/>
                <w:sz w:val="24"/>
                <w:szCs w:val="24"/>
              </w:rPr>
              <w:t>2</w:t>
            </w:r>
            <w:r w:rsidRPr="00FF3E35">
              <w:rPr>
                <w:rFonts w:ascii="Times New Roman" w:hAnsi="Times New Roman"/>
                <w:sz w:val="24"/>
                <w:szCs w:val="24"/>
              </w:rPr>
              <w:t xml:space="preserve"> № 10</w:t>
            </w:r>
            <w:r>
              <w:rPr>
                <w:rFonts w:ascii="Times New Roman" w:hAnsi="Times New Roman"/>
                <w:sz w:val="24"/>
                <w:szCs w:val="24"/>
              </w:rPr>
              <w:t>90</w:t>
            </w:r>
            <w:r w:rsidRPr="00FF3E35">
              <w:rPr>
                <w:rFonts w:ascii="Times New Roman" w:hAnsi="Times New Roman"/>
                <w:sz w:val="24"/>
                <w:szCs w:val="24"/>
              </w:rPr>
              <w:t>-кн</w:t>
            </w:r>
          </w:p>
        </w:tc>
        <w:tc>
          <w:tcPr>
            <w:tcW w:w="2410" w:type="dxa"/>
          </w:tcPr>
          <w:p w14:paraId="4D4AB92F" w14:textId="77777777" w:rsidR="004822B2" w:rsidRPr="00FF3E35" w:rsidRDefault="004822B2" w:rsidP="00A528C8">
            <w:pPr>
              <w:jc w:val="center"/>
              <w:rPr>
                <w:rFonts w:ascii="Times New Roman" w:hAnsi="Times New Roman"/>
                <w:sz w:val="24"/>
                <w:szCs w:val="24"/>
              </w:rPr>
            </w:pPr>
            <w:r w:rsidRPr="00FF3E35">
              <w:rPr>
                <w:rFonts w:ascii="Times New Roman" w:hAnsi="Times New Roman"/>
                <w:color w:val="000000"/>
                <w:sz w:val="24"/>
                <w:szCs w:val="24"/>
                <w:lang w:bidi="ru-RU"/>
              </w:rPr>
              <w:t>615</w:t>
            </w:r>
          </w:p>
        </w:tc>
        <w:tc>
          <w:tcPr>
            <w:tcW w:w="1701" w:type="dxa"/>
          </w:tcPr>
          <w:p w14:paraId="46AF1E55" w14:textId="77777777" w:rsidR="004822B2" w:rsidRPr="00FF3E35" w:rsidRDefault="004822B2" w:rsidP="00A528C8">
            <w:pPr>
              <w:jc w:val="center"/>
              <w:rPr>
                <w:rFonts w:ascii="Times New Roman" w:hAnsi="Times New Roman"/>
                <w:sz w:val="24"/>
                <w:szCs w:val="24"/>
              </w:rPr>
            </w:pPr>
            <w:r>
              <w:rPr>
                <w:rFonts w:ascii="Times New Roman" w:hAnsi="Times New Roman"/>
                <w:color w:val="000000"/>
                <w:sz w:val="24"/>
                <w:szCs w:val="24"/>
                <w:lang w:bidi="ru-RU"/>
              </w:rPr>
              <w:t>Ф</w:t>
            </w:r>
          </w:p>
        </w:tc>
        <w:tc>
          <w:tcPr>
            <w:tcW w:w="1843" w:type="dxa"/>
          </w:tcPr>
          <w:p w14:paraId="472B900D" w14:textId="77777777" w:rsidR="004822B2" w:rsidRPr="00FF3E35" w:rsidRDefault="004822B2" w:rsidP="00A528C8">
            <w:pPr>
              <w:jc w:val="center"/>
              <w:rPr>
                <w:rFonts w:ascii="Times New Roman" w:hAnsi="Times New Roman"/>
                <w:sz w:val="24"/>
                <w:szCs w:val="24"/>
              </w:rPr>
            </w:pPr>
            <w:r w:rsidRPr="00FF3E35">
              <w:rPr>
                <w:rFonts w:ascii="Times New Roman" w:hAnsi="Times New Roman"/>
                <w:color w:val="000000"/>
                <w:sz w:val="24"/>
                <w:szCs w:val="24"/>
                <w:lang w:bidi="ru-RU"/>
              </w:rPr>
              <w:t>АР</w:t>
            </w:r>
          </w:p>
        </w:tc>
      </w:tr>
      <w:tr w:rsidR="004822B2" w:rsidRPr="00FF3E35" w14:paraId="36014A63" w14:textId="77777777" w:rsidTr="004822B2">
        <w:tc>
          <w:tcPr>
            <w:tcW w:w="472" w:type="dxa"/>
          </w:tcPr>
          <w:p w14:paraId="1A4C0923" w14:textId="77777777" w:rsidR="004822B2" w:rsidRPr="004822B2" w:rsidRDefault="004822B2" w:rsidP="00A528C8">
            <w:pPr>
              <w:jc w:val="center"/>
              <w:rPr>
                <w:rFonts w:ascii="Times New Roman" w:hAnsi="Times New Roman"/>
                <w:sz w:val="24"/>
                <w:szCs w:val="24"/>
              </w:rPr>
            </w:pPr>
            <w:r w:rsidRPr="004822B2">
              <w:rPr>
                <w:rFonts w:ascii="Times New Roman" w:hAnsi="Times New Roman"/>
                <w:sz w:val="24"/>
                <w:szCs w:val="24"/>
              </w:rPr>
              <w:t>21</w:t>
            </w:r>
          </w:p>
        </w:tc>
        <w:tc>
          <w:tcPr>
            <w:tcW w:w="3640" w:type="dxa"/>
          </w:tcPr>
          <w:p w14:paraId="72073F94" w14:textId="77777777" w:rsidR="004822B2" w:rsidRPr="0094524A" w:rsidRDefault="004822B2" w:rsidP="00A528C8">
            <w:pPr>
              <w:rPr>
                <w:rFonts w:ascii="Times New Roman" w:hAnsi="Times New Roman"/>
                <w:sz w:val="24"/>
                <w:szCs w:val="24"/>
              </w:rPr>
            </w:pPr>
            <w:r w:rsidRPr="0094524A">
              <w:rPr>
                <w:rFonts w:ascii="Times New Roman" w:hAnsi="Times New Roman"/>
                <w:sz w:val="24"/>
                <w:szCs w:val="24"/>
                <w:lang w:bidi="ru-RU"/>
              </w:rPr>
              <w:t>Курганная группа</w:t>
            </w:r>
          </w:p>
        </w:tc>
        <w:tc>
          <w:tcPr>
            <w:tcW w:w="3260" w:type="dxa"/>
          </w:tcPr>
          <w:p w14:paraId="1B1F15FE" w14:textId="77777777" w:rsidR="004822B2" w:rsidRPr="00FF3E35" w:rsidRDefault="004822B2" w:rsidP="00A528C8">
            <w:pPr>
              <w:rPr>
                <w:rFonts w:ascii="Times New Roman" w:hAnsi="Times New Roman"/>
                <w:sz w:val="24"/>
                <w:szCs w:val="24"/>
              </w:rPr>
            </w:pPr>
            <w:r w:rsidRPr="00FF3E35">
              <w:rPr>
                <w:rFonts w:ascii="Times New Roman" w:hAnsi="Times New Roman"/>
                <w:color w:val="000000"/>
                <w:sz w:val="24"/>
                <w:szCs w:val="24"/>
                <w:lang w:bidi="ru-RU"/>
              </w:rPr>
              <w:t>х. Неелинский, 1,075 км к юго-востоку от хутора</w:t>
            </w:r>
          </w:p>
        </w:tc>
        <w:tc>
          <w:tcPr>
            <w:tcW w:w="1417" w:type="dxa"/>
          </w:tcPr>
          <w:p w14:paraId="129B6341"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5194/</w:t>
            </w:r>
          </w:p>
          <w:p w14:paraId="6E3B6E02" w14:textId="77777777" w:rsidR="004822B2" w:rsidRPr="00FF3E35" w:rsidRDefault="004822B2" w:rsidP="00A528C8">
            <w:pPr>
              <w:jc w:val="center"/>
              <w:rPr>
                <w:rFonts w:ascii="Times New Roman" w:hAnsi="Times New Roman"/>
                <w:sz w:val="24"/>
                <w:szCs w:val="24"/>
              </w:rPr>
            </w:pPr>
            <w:r w:rsidRPr="00FF3E35">
              <w:rPr>
                <w:rFonts w:ascii="Times New Roman" w:hAnsi="Times New Roman"/>
                <w:sz w:val="24"/>
                <w:szCs w:val="24"/>
              </w:rPr>
              <w:t xml:space="preserve">Приказ АКК от </w:t>
            </w:r>
            <w:r w:rsidRPr="00FF3E35">
              <w:rPr>
                <w:rFonts w:ascii="Times New Roman" w:hAnsi="Times New Roman"/>
                <w:sz w:val="24"/>
                <w:szCs w:val="24"/>
              </w:rPr>
              <w:lastRenderedPageBreak/>
              <w:t>30.11.2023 № 1026-кн</w:t>
            </w:r>
          </w:p>
        </w:tc>
        <w:tc>
          <w:tcPr>
            <w:tcW w:w="2410" w:type="dxa"/>
          </w:tcPr>
          <w:p w14:paraId="78F821CF" w14:textId="77777777" w:rsidR="004822B2" w:rsidRPr="00FF3E35" w:rsidRDefault="004822B2" w:rsidP="00A528C8">
            <w:pPr>
              <w:jc w:val="center"/>
              <w:rPr>
                <w:rFonts w:ascii="Times New Roman" w:hAnsi="Times New Roman"/>
                <w:sz w:val="24"/>
                <w:szCs w:val="24"/>
              </w:rPr>
            </w:pPr>
            <w:r w:rsidRPr="00FF3E35">
              <w:rPr>
                <w:rFonts w:ascii="Times New Roman" w:hAnsi="Times New Roman"/>
                <w:color w:val="000000"/>
                <w:sz w:val="24"/>
                <w:szCs w:val="24"/>
                <w:lang w:bidi="ru-RU"/>
              </w:rPr>
              <w:lastRenderedPageBreak/>
              <w:t>615</w:t>
            </w:r>
          </w:p>
        </w:tc>
        <w:tc>
          <w:tcPr>
            <w:tcW w:w="1701" w:type="dxa"/>
          </w:tcPr>
          <w:p w14:paraId="6235EF5E" w14:textId="77777777" w:rsidR="004822B2" w:rsidRPr="00FF3E35" w:rsidRDefault="004822B2" w:rsidP="00A528C8">
            <w:pPr>
              <w:jc w:val="center"/>
              <w:rPr>
                <w:rFonts w:ascii="Times New Roman" w:hAnsi="Times New Roman"/>
                <w:sz w:val="24"/>
                <w:szCs w:val="24"/>
              </w:rPr>
            </w:pPr>
            <w:r w:rsidRPr="000B17B3">
              <w:rPr>
                <w:rFonts w:ascii="Times New Roman" w:hAnsi="Times New Roman"/>
                <w:color w:val="000000"/>
                <w:sz w:val="24"/>
                <w:szCs w:val="24"/>
                <w:lang w:bidi="ru-RU"/>
              </w:rPr>
              <w:t>Ф</w:t>
            </w:r>
          </w:p>
        </w:tc>
        <w:tc>
          <w:tcPr>
            <w:tcW w:w="1843" w:type="dxa"/>
          </w:tcPr>
          <w:p w14:paraId="4A2CDC03" w14:textId="77777777" w:rsidR="004822B2" w:rsidRPr="00FF3E35" w:rsidRDefault="004822B2" w:rsidP="00A528C8">
            <w:pPr>
              <w:jc w:val="center"/>
              <w:rPr>
                <w:rFonts w:ascii="Times New Roman" w:hAnsi="Times New Roman"/>
                <w:sz w:val="24"/>
                <w:szCs w:val="24"/>
              </w:rPr>
            </w:pPr>
            <w:r w:rsidRPr="00FF3E35">
              <w:rPr>
                <w:rFonts w:ascii="Times New Roman" w:hAnsi="Times New Roman"/>
                <w:color w:val="000000"/>
                <w:sz w:val="24"/>
                <w:szCs w:val="24"/>
                <w:lang w:bidi="ru-RU"/>
              </w:rPr>
              <w:t>АР</w:t>
            </w:r>
          </w:p>
        </w:tc>
      </w:tr>
      <w:tr w:rsidR="004822B2" w:rsidRPr="00FF3E35" w14:paraId="36238900" w14:textId="77777777" w:rsidTr="004822B2">
        <w:tc>
          <w:tcPr>
            <w:tcW w:w="472" w:type="dxa"/>
          </w:tcPr>
          <w:p w14:paraId="6A8F95FF" w14:textId="77777777" w:rsidR="004822B2" w:rsidRPr="004822B2" w:rsidRDefault="004822B2" w:rsidP="00A528C8">
            <w:pPr>
              <w:jc w:val="center"/>
              <w:rPr>
                <w:rFonts w:ascii="Times New Roman" w:hAnsi="Times New Roman"/>
                <w:sz w:val="24"/>
                <w:szCs w:val="24"/>
              </w:rPr>
            </w:pPr>
            <w:r w:rsidRPr="004822B2">
              <w:rPr>
                <w:rFonts w:ascii="Times New Roman" w:hAnsi="Times New Roman"/>
                <w:sz w:val="24"/>
                <w:szCs w:val="24"/>
              </w:rPr>
              <w:t>22</w:t>
            </w:r>
          </w:p>
        </w:tc>
        <w:tc>
          <w:tcPr>
            <w:tcW w:w="3640" w:type="dxa"/>
          </w:tcPr>
          <w:p w14:paraId="217A5645" w14:textId="77777777" w:rsidR="004822B2" w:rsidRPr="0094524A" w:rsidRDefault="004822B2" w:rsidP="00A528C8">
            <w:pPr>
              <w:rPr>
                <w:rFonts w:ascii="Times New Roman" w:hAnsi="Times New Roman"/>
                <w:sz w:val="24"/>
                <w:szCs w:val="24"/>
              </w:rPr>
            </w:pPr>
            <w:r w:rsidRPr="0094524A">
              <w:rPr>
                <w:rFonts w:ascii="Times New Roman" w:hAnsi="Times New Roman"/>
                <w:sz w:val="24"/>
                <w:szCs w:val="24"/>
                <w:lang w:bidi="ru-RU"/>
              </w:rPr>
              <w:t>Курганная группа</w:t>
            </w:r>
          </w:p>
        </w:tc>
        <w:tc>
          <w:tcPr>
            <w:tcW w:w="3260" w:type="dxa"/>
          </w:tcPr>
          <w:p w14:paraId="6D4C477E" w14:textId="77777777" w:rsidR="004822B2" w:rsidRPr="00FF3E35" w:rsidRDefault="004822B2" w:rsidP="00A528C8">
            <w:pPr>
              <w:rPr>
                <w:rFonts w:ascii="Times New Roman" w:hAnsi="Times New Roman"/>
                <w:sz w:val="24"/>
                <w:szCs w:val="24"/>
              </w:rPr>
            </w:pPr>
            <w:r w:rsidRPr="00FF3E35">
              <w:rPr>
                <w:rFonts w:ascii="Times New Roman" w:hAnsi="Times New Roman"/>
                <w:color w:val="000000"/>
                <w:sz w:val="24"/>
                <w:szCs w:val="24"/>
                <w:lang w:bidi="ru-RU"/>
              </w:rPr>
              <w:t>х. Финогеновский, 1,45 км к северо-западу от хутора</w:t>
            </w:r>
          </w:p>
        </w:tc>
        <w:tc>
          <w:tcPr>
            <w:tcW w:w="1417" w:type="dxa"/>
          </w:tcPr>
          <w:p w14:paraId="225F8FFB" w14:textId="77777777" w:rsidR="004822B2" w:rsidRPr="00FF3E35" w:rsidRDefault="004822B2" w:rsidP="00A528C8">
            <w:pPr>
              <w:jc w:val="center"/>
              <w:rPr>
                <w:rFonts w:ascii="Times New Roman" w:hAnsi="Times New Roman"/>
                <w:sz w:val="24"/>
                <w:szCs w:val="24"/>
              </w:rPr>
            </w:pPr>
            <w:r w:rsidRPr="00FF3E35">
              <w:rPr>
                <w:rFonts w:ascii="Times New Roman" w:hAnsi="Times New Roman"/>
                <w:color w:val="000000"/>
                <w:sz w:val="24"/>
                <w:szCs w:val="24"/>
                <w:lang w:bidi="ru-RU"/>
              </w:rPr>
              <w:t>5266</w:t>
            </w:r>
          </w:p>
        </w:tc>
        <w:tc>
          <w:tcPr>
            <w:tcW w:w="2410" w:type="dxa"/>
          </w:tcPr>
          <w:p w14:paraId="4723568B" w14:textId="77777777" w:rsidR="004822B2" w:rsidRPr="00FF3E35" w:rsidRDefault="004822B2" w:rsidP="00A528C8">
            <w:pPr>
              <w:jc w:val="center"/>
              <w:rPr>
                <w:rFonts w:ascii="Times New Roman" w:hAnsi="Times New Roman"/>
                <w:sz w:val="24"/>
                <w:szCs w:val="24"/>
              </w:rPr>
            </w:pPr>
            <w:r w:rsidRPr="00FF3E35">
              <w:rPr>
                <w:rFonts w:ascii="Times New Roman" w:hAnsi="Times New Roman"/>
                <w:color w:val="000000"/>
                <w:sz w:val="24"/>
                <w:szCs w:val="24"/>
                <w:lang w:bidi="ru-RU"/>
              </w:rPr>
              <w:t>615</w:t>
            </w:r>
          </w:p>
        </w:tc>
        <w:tc>
          <w:tcPr>
            <w:tcW w:w="1701" w:type="dxa"/>
          </w:tcPr>
          <w:p w14:paraId="31BBDB7A" w14:textId="77777777" w:rsidR="004822B2" w:rsidRPr="00FF3E35" w:rsidRDefault="004822B2" w:rsidP="00A528C8">
            <w:pPr>
              <w:jc w:val="center"/>
              <w:rPr>
                <w:rFonts w:ascii="Times New Roman" w:hAnsi="Times New Roman"/>
                <w:sz w:val="24"/>
                <w:szCs w:val="24"/>
              </w:rPr>
            </w:pPr>
            <w:r w:rsidRPr="000B17B3">
              <w:rPr>
                <w:rFonts w:ascii="Times New Roman" w:hAnsi="Times New Roman"/>
                <w:color w:val="000000"/>
                <w:sz w:val="24"/>
                <w:szCs w:val="24"/>
                <w:lang w:bidi="ru-RU"/>
              </w:rPr>
              <w:t>Ф</w:t>
            </w:r>
          </w:p>
        </w:tc>
        <w:tc>
          <w:tcPr>
            <w:tcW w:w="1843" w:type="dxa"/>
          </w:tcPr>
          <w:p w14:paraId="0EDFAE04" w14:textId="77777777" w:rsidR="004822B2" w:rsidRPr="00FF3E35" w:rsidRDefault="004822B2" w:rsidP="00A528C8">
            <w:pPr>
              <w:jc w:val="center"/>
              <w:rPr>
                <w:rFonts w:ascii="Times New Roman" w:hAnsi="Times New Roman"/>
                <w:sz w:val="24"/>
                <w:szCs w:val="24"/>
              </w:rPr>
            </w:pPr>
            <w:r w:rsidRPr="00FF3E35">
              <w:rPr>
                <w:rFonts w:ascii="Times New Roman" w:hAnsi="Times New Roman"/>
                <w:color w:val="000000"/>
                <w:sz w:val="24"/>
                <w:szCs w:val="24"/>
                <w:lang w:bidi="ru-RU"/>
              </w:rPr>
              <w:t>АР</w:t>
            </w:r>
          </w:p>
        </w:tc>
      </w:tr>
      <w:tr w:rsidR="004822B2" w:rsidRPr="00FF3E35" w14:paraId="5C7B2544" w14:textId="77777777" w:rsidTr="004822B2">
        <w:tc>
          <w:tcPr>
            <w:tcW w:w="472" w:type="dxa"/>
          </w:tcPr>
          <w:p w14:paraId="0C4B8BA9" w14:textId="77777777" w:rsidR="004822B2" w:rsidRPr="004822B2" w:rsidRDefault="004822B2" w:rsidP="00A528C8">
            <w:pPr>
              <w:jc w:val="center"/>
              <w:rPr>
                <w:rFonts w:ascii="Times New Roman" w:hAnsi="Times New Roman"/>
                <w:sz w:val="24"/>
                <w:szCs w:val="24"/>
              </w:rPr>
            </w:pPr>
            <w:r w:rsidRPr="004822B2">
              <w:rPr>
                <w:rFonts w:ascii="Times New Roman" w:hAnsi="Times New Roman"/>
                <w:sz w:val="24"/>
                <w:szCs w:val="24"/>
              </w:rPr>
              <w:t>23</w:t>
            </w:r>
          </w:p>
        </w:tc>
        <w:tc>
          <w:tcPr>
            <w:tcW w:w="3640" w:type="dxa"/>
          </w:tcPr>
          <w:p w14:paraId="493990E2" w14:textId="77777777" w:rsidR="004822B2" w:rsidRPr="0094524A" w:rsidRDefault="004822B2" w:rsidP="00A528C8">
            <w:pPr>
              <w:rPr>
                <w:rFonts w:ascii="Times New Roman" w:hAnsi="Times New Roman"/>
                <w:sz w:val="24"/>
                <w:szCs w:val="24"/>
              </w:rPr>
            </w:pPr>
            <w:r w:rsidRPr="0094524A">
              <w:rPr>
                <w:rFonts w:ascii="Times New Roman" w:hAnsi="Times New Roman"/>
                <w:sz w:val="24"/>
                <w:szCs w:val="24"/>
                <w:lang w:bidi="ru-RU"/>
              </w:rPr>
              <w:t>Курганная группа</w:t>
            </w:r>
          </w:p>
        </w:tc>
        <w:tc>
          <w:tcPr>
            <w:tcW w:w="3260" w:type="dxa"/>
          </w:tcPr>
          <w:p w14:paraId="40781AAC" w14:textId="77777777" w:rsidR="004822B2" w:rsidRPr="00FF3E35" w:rsidRDefault="004822B2" w:rsidP="00A528C8">
            <w:pPr>
              <w:rPr>
                <w:rFonts w:ascii="Times New Roman" w:hAnsi="Times New Roman"/>
                <w:sz w:val="24"/>
                <w:szCs w:val="24"/>
              </w:rPr>
            </w:pPr>
            <w:r w:rsidRPr="00FF3E35">
              <w:rPr>
                <w:rFonts w:ascii="Times New Roman" w:hAnsi="Times New Roman"/>
                <w:color w:val="000000"/>
                <w:sz w:val="24"/>
                <w:szCs w:val="24"/>
                <w:lang w:bidi="ru-RU"/>
              </w:rPr>
              <w:t>х. Пролетарский, 0,16 км к северо-северо- западу от хутора</w:t>
            </w:r>
          </w:p>
        </w:tc>
        <w:tc>
          <w:tcPr>
            <w:tcW w:w="1417" w:type="dxa"/>
          </w:tcPr>
          <w:p w14:paraId="5AA419E4" w14:textId="77777777" w:rsidR="004822B2"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5230</w:t>
            </w:r>
            <w:r>
              <w:rPr>
                <w:rFonts w:ascii="Times New Roman" w:hAnsi="Times New Roman"/>
                <w:color w:val="000000"/>
                <w:sz w:val="24"/>
                <w:szCs w:val="24"/>
                <w:lang w:bidi="ru-RU"/>
              </w:rPr>
              <w:t>/</w:t>
            </w:r>
          </w:p>
          <w:p w14:paraId="64821EC3" w14:textId="77777777" w:rsidR="004822B2" w:rsidRPr="00FF3E35" w:rsidRDefault="004822B2" w:rsidP="00A528C8">
            <w:pPr>
              <w:jc w:val="center"/>
              <w:rPr>
                <w:rFonts w:ascii="Times New Roman" w:hAnsi="Times New Roman"/>
                <w:sz w:val="24"/>
                <w:szCs w:val="24"/>
              </w:rPr>
            </w:pPr>
            <w:r w:rsidRPr="00FF3E35">
              <w:rPr>
                <w:rFonts w:ascii="Times New Roman" w:hAnsi="Times New Roman"/>
                <w:sz w:val="24"/>
                <w:szCs w:val="24"/>
              </w:rPr>
              <w:t xml:space="preserve">Приказ АКК от </w:t>
            </w:r>
            <w:r>
              <w:rPr>
                <w:rFonts w:ascii="Times New Roman" w:hAnsi="Times New Roman"/>
                <w:sz w:val="24"/>
                <w:szCs w:val="24"/>
              </w:rPr>
              <w:t>01</w:t>
            </w:r>
            <w:r w:rsidRPr="00FF3E35">
              <w:rPr>
                <w:rFonts w:ascii="Times New Roman" w:hAnsi="Times New Roman"/>
                <w:sz w:val="24"/>
                <w:szCs w:val="24"/>
              </w:rPr>
              <w:t>.1</w:t>
            </w:r>
            <w:r>
              <w:rPr>
                <w:rFonts w:ascii="Times New Roman" w:hAnsi="Times New Roman"/>
                <w:sz w:val="24"/>
                <w:szCs w:val="24"/>
              </w:rPr>
              <w:t>2</w:t>
            </w:r>
            <w:r w:rsidRPr="00FF3E35">
              <w:rPr>
                <w:rFonts w:ascii="Times New Roman" w:hAnsi="Times New Roman"/>
                <w:sz w:val="24"/>
                <w:szCs w:val="24"/>
              </w:rPr>
              <w:t>.2023 № 10</w:t>
            </w:r>
            <w:r>
              <w:rPr>
                <w:rFonts w:ascii="Times New Roman" w:hAnsi="Times New Roman"/>
                <w:sz w:val="24"/>
                <w:szCs w:val="24"/>
              </w:rPr>
              <w:t>60</w:t>
            </w:r>
            <w:r w:rsidRPr="00FF3E35">
              <w:rPr>
                <w:rFonts w:ascii="Times New Roman" w:hAnsi="Times New Roman"/>
                <w:sz w:val="24"/>
                <w:szCs w:val="24"/>
              </w:rPr>
              <w:t>-кн</w:t>
            </w:r>
          </w:p>
        </w:tc>
        <w:tc>
          <w:tcPr>
            <w:tcW w:w="2410" w:type="dxa"/>
          </w:tcPr>
          <w:p w14:paraId="6EE2FDFF" w14:textId="77777777" w:rsidR="004822B2" w:rsidRPr="00FF3E35" w:rsidRDefault="004822B2" w:rsidP="00A528C8">
            <w:pPr>
              <w:jc w:val="center"/>
              <w:rPr>
                <w:rFonts w:ascii="Times New Roman" w:hAnsi="Times New Roman"/>
                <w:sz w:val="24"/>
                <w:szCs w:val="24"/>
              </w:rPr>
            </w:pPr>
            <w:r w:rsidRPr="00FF3E35">
              <w:rPr>
                <w:rFonts w:ascii="Times New Roman" w:hAnsi="Times New Roman"/>
                <w:color w:val="000000"/>
                <w:sz w:val="24"/>
                <w:szCs w:val="24"/>
                <w:lang w:bidi="ru-RU"/>
              </w:rPr>
              <w:t>615</w:t>
            </w:r>
          </w:p>
        </w:tc>
        <w:tc>
          <w:tcPr>
            <w:tcW w:w="1701" w:type="dxa"/>
          </w:tcPr>
          <w:p w14:paraId="153713B4" w14:textId="77777777" w:rsidR="004822B2" w:rsidRPr="00FF3E35" w:rsidRDefault="004822B2" w:rsidP="00A528C8">
            <w:pPr>
              <w:jc w:val="center"/>
              <w:rPr>
                <w:rFonts w:ascii="Times New Roman" w:hAnsi="Times New Roman"/>
                <w:sz w:val="24"/>
                <w:szCs w:val="24"/>
              </w:rPr>
            </w:pPr>
            <w:r w:rsidRPr="000B17B3">
              <w:rPr>
                <w:rFonts w:ascii="Times New Roman" w:hAnsi="Times New Roman"/>
                <w:color w:val="000000"/>
                <w:sz w:val="24"/>
                <w:szCs w:val="24"/>
                <w:lang w:bidi="ru-RU"/>
              </w:rPr>
              <w:t>Ф</w:t>
            </w:r>
          </w:p>
        </w:tc>
        <w:tc>
          <w:tcPr>
            <w:tcW w:w="1843" w:type="dxa"/>
          </w:tcPr>
          <w:p w14:paraId="7CFBA1CD" w14:textId="77777777" w:rsidR="004822B2" w:rsidRPr="00FF3E35" w:rsidRDefault="004822B2" w:rsidP="00A528C8">
            <w:pPr>
              <w:jc w:val="center"/>
              <w:rPr>
                <w:rFonts w:ascii="Times New Roman" w:hAnsi="Times New Roman"/>
                <w:sz w:val="24"/>
                <w:szCs w:val="24"/>
              </w:rPr>
            </w:pPr>
            <w:r w:rsidRPr="00FF3E35">
              <w:rPr>
                <w:rFonts w:ascii="Times New Roman" w:hAnsi="Times New Roman"/>
                <w:color w:val="000000"/>
                <w:sz w:val="24"/>
                <w:szCs w:val="24"/>
                <w:lang w:bidi="ru-RU"/>
              </w:rPr>
              <w:t>АР</w:t>
            </w:r>
          </w:p>
        </w:tc>
      </w:tr>
      <w:tr w:rsidR="004822B2" w:rsidRPr="00FF3E35" w14:paraId="4124139F" w14:textId="77777777" w:rsidTr="004822B2">
        <w:tc>
          <w:tcPr>
            <w:tcW w:w="472" w:type="dxa"/>
          </w:tcPr>
          <w:p w14:paraId="7B517BD7" w14:textId="77777777" w:rsidR="004822B2" w:rsidRPr="004822B2" w:rsidRDefault="004822B2" w:rsidP="00A528C8">
            <w:pPr>
              <w:jc w:val="center"/>
              <w:rPr>
                <w:rFonts w:ascii="Times New Roman" w:hAnsi="Times New Roman"/>
                <w:sz w:val="24"/>
                <w:szCs w:val="24"/>
              </w:rPr>
            </w:pPr>
            <w:r w:rsidRPr="004822B2">
              <w:rPr>
                <w:rFonts w:ascii="Times New Roman" w:hAnsi="Times New Roman"/>
                <w:sz w:val="24"/>
                <w:szCs w:val="24"/>
              </w:rPr>
              <w:t>24</w:t>
            </w:r>
          </w:p>
        </w:tc>
        <w:tc>
          <w:tcPr>
            <w:tcW w:w="3640" w:type="dxa"/>
          </w:tcPr>
          <w:p w14:paraId="0008D4A8" w14:textId="77777777" w:rsidR="004822B2" w:rsidRPr="0094524A" w:rsidRDefault="004822B2" w:rsidP="00A528C8">
            <w:pPr>
              <w:rPr>
                <w:rFonts w:ascii="Times New Roman" w:hAnsi="Times New Roman"/>
                <w:sz w:val="24"/>
                <w:szCs w:val="24"/>
              </w:rPr>
            </w:pPr>
            <w:r w:rsidRPr="0094524A">
              <w:rPr>
                <w:rFonts w:ascii="Times New Roman" w:hAnsi="Times New Roman"/>
                <w:sz w:val="24"/>
                <w:szCs w:val="24"/>
                <w:lang w:bidi="ru-RU"/>
              </w:rPr>
              <w:t>Курганная группа</w:t>
            </w:r>
          </w:p>
        </w:tc>
        <w:tc>
          <w:tcPr>
            <w:tcW w:w="3260" w:type="dxa"/>
          </w:tcPr>
          <w:p w14:paraId="6DD2D3B8" w14:textId="77777777" w:rsidR="004822B2" w:rsidRPr="00FF3E35" w:rsidRDefault="004822B2" w:rsidP="00A528C8">
            <w:pPr>
              <w:rPr>
                <w:rFonts w:ascii="Times New Roman" w:hAnsi="Times New Roman"/>
                <w:sz w:val="24"/>
                <w:szCs w:val="24"/>
              </w:rPr>
            </w:pPr>
            <w:r w:rsidRPr="00FF3E35">
              <w:rPr>
                <w:rFonts w:ascii="Times New Roman" w:hAnsi="Times New Roman"/>
                <w:color w:val="000000"/>
                <w:sz w:val="24"/>
                <w:szCs w:val="24"/>
                <w:lang w:bidi="ru-RU"/>
              </w:rPr>
              <w:t>х. Пролетарский, 1,6 км к северо-северо- востоку от хутора</w:t>
            </w:r>
          </w:p>
        </w:tc>
        <w:tc>
          <w:tcPr>
            <w:tcW w:w="1417" w:type="dxa"/>
          </w:tcPr>
          <w:p w14:paraId="4C113DDE" w14:textId="77777777" w:rsidR="004822B2" w:rsidRPr="00FF3E35" w:rsidRDefault="004822B2" w:rsidP="00A528C8">
            <w:pPr>
              <w:jc w:val="center"/>
              <w:rPr>
                <w:rFonts w:ascii="Times New Roman" w:hAnsi="Times New Roman"/>
                <w:sz w:val="24"/>
                <w:szCs w:val="24"/>
              </w:rPr>
            </w:pPr>
            <w:r w:rsidRPr="00FF3E35">
              <w:rPr>
                <w:rFonts w:ascii="Times New Roman" w:hAnsi="Times New Roman"/>
                <w:color w:val="000000"/>
                <w:sz w:val="24"/>
                <w:szCs w:val="24"/>
                <w:lang w:bidi="ru-RU"/>
              </w:rPr>
              <w:t>5229</w:t>
            </w:r>
            <w:r>
              <w:rPr>
                <w:rFonts w:ascii="Times New Roman" w:hAnsi="Times New Roman"/>
                <w:color w:val="000000"/>
                <w:sz w:val="24"/>
                <w:szCs w:val="24"/>
                <w:lang w:bidi="ru-RU"/>
              </w:rPr>
              <w:t>/</w:t>
            </w:r>
            <w:r w:rsidRPr="00FF3E35">
              <w:rPr>
                <w:rFonts w:ascii="Times New Roman" w:hAnsi="Times New Roman"/>
                <w:sz w:val="24"/>
                <w:szCs w:val="24"/>
              </w:rPr>
              <w:t xml:space="preserve"> Приказ АКК от </w:t>
            </w:r>
            <w:r>
              <w:rPr>
                <w:rFonts w:ascii="Times New Roman" w:hAnsi="Times New Roman"/>
                <w:sz w:val="24"/>
                <w:szCs w:val="24"/>
              </w:rPr>
              <w:t>01</w:t>
            </w:r>
            <w:r w:rsidRPr="00FF3E35">
              <w:rPr>
                <w:rFonts w:ascii="Times New Roman" w:hAnsi="Times New Roman"/>
                <w:sz w:val="24"/>
                <w:szCs w:val="24"/>
              </w:rPr>
              <w:t>.1</w:t>
            </w:r>
            <w:r>
              <w:rPr>
                <w:rFonts w:ascii="Times New Roman" w:hAnsi="Times New Roman"/>
                <w:sz w:val="24"/>
                <w:szCs w:val="24"/>
              </w:rPr>
              <w:t>2</w:t>
            </w:r>
            <w:r w:rsidRPr="00FF3E35">
              <w:rPr>
                <w:rFonts w:ascii="Times New Roman" w:hAnsi="Times New Roman"/>
                <w:sz w:val="24"/>
                <w:szCs w:val="24"/>
              </w:rPr>
              <w:t>.2023 № 10</w:t>
            </w:r>
            <w:r>
              <w:rPr>
                <w:rFonts w:ascii="Times New Roman" w:hAnsi="Times New Roman"/>
                <w:sz w:val="24"/>
                <w:szCs w:val="24"/>
              </w:rPr>
              <w:t>59</w:t>
            </w:r>
            <w:r w:rsidRPr="00FF3E35">
              <w:rPr>
                <w:rFonts w:ascii="Times New Roman" w:hAnsi="Times New Roman"/>
                <w:sz w:val="24"/>
                <w:szCs w:val="24"/>
              </w:rPr>
              <w:t>-кн</w:t>
            </w:r>
          </w:p>
        </w:tc>
        <w:tc>
          <w:tcPr>
            <w:tcW w:w="2410" w:type="dxa"/>
          </w:tcPr>
          <w:p w14:paraId="4C7F5739" w14:textId="77777777" w:rsidR="004822B2" w:rsidRPr="00FF3E35" w:rsidRDefault="004822B2" w:rsidP="00A528C8">
            <w:pPr>
              <w:jc w:val="center"/>
              <w:rPr>
                <w:rFonts w:ascii="Times New Roman" w:hAnsi="Times New Roman"/>
                <w:sz w:val="24"/>
                <w:szCs w:val="24"/>
              </w:rPr>
            </w:pPr>
            <w:r w:rsidRPr="00FF3E35">
              <w:rPr>
                <w:rFonts w:ascii="Times New Roman" w:hAnsi="Times New Roman"/>
                <w:color w:val="000000"/>
                <w:sz w:val="24"/>
                <w:szCs w:val="24"/>
                <w:lang w:bidi="ru-RU"/>
              </w:rPr>
              <w:t>615</w:t>
            </w:r>
          </w:p>
        </w:tc>
        <w:tc>
          <w:tcPr>
            <w:tcW w:w="1701" w:type="dxa"/>
          </w:tcPr>
          <w:p w14:paraId="4C41FCEC" w14:textId="77777777" w:rsidR="004822B2" w:rsidRPr="00FF3E35" w:rsidRDefault="004822B2" w:rsidP="00A528C8">
            <w:pPr>
              <w:jc w:val="center"/>
              <w:rPr>
                <w:rFonts w:ascii="Times New Roman" w:hAnsi="Times New Roman"/>
                <w:sz w:val="24"/>
                <w:szCs w:val="24"/>
              </w:rPr>
            </w:pPr>
            <w:r w:rsidRPr="000B17B3">
              <w:rPr>
                <w:rFonts w:ascii="Times New Roman" w:hAnsi="Times New Roman"/>
                <w:color w:val="000000"/>
                <w:sz w:val="24"/>
                <w:szCs w:val="24"/>
                <w:lang w:bidi="ru-RU"/>
              </w:rPr>
              <w:t>Ф</w:t>
            </w:r>
          </w:p>
        </w:tc>
        <w:tc>
          <w:tcPr>
            <w:tcW w:w="1843" w:type="dxa"/>
          </w:tcPr>
          <w:p w14:paraId="1A90D40F" w14:textId="77777777" w:rsidR="004822B2" w:rsidRPr="00FF3E35" w:rsidRDefault="004822B2" w:rsidP="00A528C8">
            <w:pPr>
              <w:jc w:val="center"/>
              <w:rPr>
                <w:rFonts w:ascii="Times New Roman" w:hAnsi="Times New Roman"/>
                <w:sz w:val="24"/>
                <w:szCs w:val="24"/>
              </w:rPr>
            </w:pPr>
            <w:r w:rsidRPr="00FF3E35">
              <w:rPr>
                <w:rFonts w:ascii="Times New Roman" w:hAnsi="Times New Roman"/>
                <w:color w:val="000000"/>
                <w:sz w:val="24"/>
                <w:szCs w:val="24"/>
                <w:lang w:bidi="ru-RU"/>
              </w:rPr>
              <w:t>АР</w:t>
            </w:r>
          </w:p>
        </w:tc>
      </w:tr>
      <w:tr w:rsidR="004822B2" w:rsidRPr="00FF3E35" w14:paraId="3C61D40B" w14:textId="77777777" w:rsidTr="004822B2">
        <w:tc>
          <w:tcPr>
            <w:tcW w:w="472" w:type="dxa"/>
          </w:tcPr>
          <w:p w14:paraId="2011A23D" w14:textId="77777777" w:rsidR="004822B2" w:rsidRPr="004822B2" w:rsidRDefault="004822B2" w:rsidP="00A528C8">
            <w:pPr>
              <w:jc w:val="center"/>
              <w:rPr>
                <w:rFonts w:ascii="Times New Roman" w:hAnsi="Times New Roman"/>
                <w:sz w:val="24"/>
                <w:szCs w:val="24"/>
              </w:rPr>
            </w:pPr>
            <w:r w:rsidRPr="004822B2">
              <w:rPr>
                <w:rFonts w:ascii="Times New Roman" w:hAnsi="Times New Roman"/>
                <w:sz w:val="24"/>
                <w:szCs w:val="24"/>
              </w:rPr>
              <w:t>25</w:t>
            </w:r>
          </w:p>
        </w:tc>
        <w:tc>
          <w:tcPr>
            <w:tcW w:w="3640" w:type="dxa"/>
          </w:tcPr>
          <w:p w14:paraId="5F89D214" w14:textId="77777777" w:rsidR="004822B2" w:rsidRPr="0094524A" w:rsidRDefault="004822B2" w:rsidP="00A528C8">
            <w:pPr>
              <w:rPr>
                <w:rFonts w:ascii="Times New Roman" w:hAnsi="Times New Roman"/>
                <w:sz w:val="24"/>
                <w:szCs w:val="24"/>
              </w:rPr>
            </w:pPr>
            <w:r w:rsidRPr="0094524A">
              <w:rPr>
                <w:rFonts w:ascii="Times New Roman" w:hAnsi="Times New Roman"/>
                <w:sz w:val="24"/>
                <w:szCs w:val="24"/>
                <w:lang w:bidi="ru-RU"/>
              </w:rPr>
              <w:t>Курганная группа</w:t>
            </w:r>
          </w:p>
        </w:tc>
        <w:tc>
          <w:tcPr>
            <w:tcW w:w="3260" w:type="dxa"/>
          </w:tcPr>
          <w:p w14:paraId="454D33E3" w14:textId="77777777" w:rsidR="004822B2" w:rsidRPr="00FF3E35" w:rsidRDefault="004822B2" w:rsidP="00A528C8">
            <w:pPr>
              <w:rPr>
                <w:rFonts w:ascii="Times New Roman" w:hAnsi="Times New Roman"/>
                <w:sz w:val="24"/>
                <w:szCs w:val="24"/>
              </w:rPr>
            </w:pPr>
            <w:r w:rsidRPr="00FF3E35">
              <w:rPr>
                <w:rFonts w:ascii="Times New Roman" w:hAnsi="Times New Roman"/>
                <w:color w:val="000000"/>
                <w:sz w:val="24"/>
                <w:szCs w:val="24"/>
                <w:lang w:bidi="ru-RU"/>
              </w:rPr>
              <w:t>х. Ленинский, 1,425 км к северу от хутора</w:t>
            </w:r>
          </w:p>
        </w:tc>
        <w:tc>
          <w:tcPr>
            <w:tcW w:w="1417" w:type="dxa"/>
          </w:tcPr>
          <w:p w14:paraId="3DCC7783" w14:textId="77777777" w:rsidR="004822B2" w:rsidRPr="00FF3E35" w:rsidRDefault="004822B2" w:rsidP="00A528C8">
            <w:pPr>
              <w:jc w:val="center"/>
              <w:rPr>
                <w:rFonts w:ascii="Times New Roman" w:hAnsi="Times New Roman"/>
                <w:sz w:val="24"/>
                <w:szCs w:val="24"/>
              </w:rPr>
            </w:pPr>
            <w:r w:rsidRPr="00FF3E35">
              <w:rPr>
                <w:rFonts w:ascii="Times New Roman" w:hAnsi="Times New Roman"/>
                <w:color w:val="000000"/>
                <w:sz w:val="24"/>
                <w:szCs w:val="24"/>
                <w:lang w:bidi="ru-RU"/>
              </w:rPr>
              <w:t>5188</w:t>
            </w:r>
          </w:p>
        </w:tc>
        <w:tc>
          <w:tcPr>
            <w:tcW w:w="2410" w:type="dxa"/>
          </w:tcPr>
          <w:p w14:paraId="6811B394" w14:textId="77777777" w:rsidR="004822B2" w:rsidRPr="00FF3E35" w:rsidRDefault="004822B2" w:rsidP="00A528C8">
            <w:pPr>
              <w:jc w:val="center"/>
              <w:rPr>
                <w:rFonts w:ascii="Times New Roman" w:hAnsi="Times New Roman"/>
                <w:sz w:val="24"/>
                <w:szCs w:val="24"/>
              </w:rPr>
            </w:pPr>
            <w:r w:rsidRPr="00FF3E35">
              <w:rPr>
                <w:rFonts w:ascii="Times New Roman" w:hAnsi="Times New Roman"/>
                <w:color w:val="000000"/>
                <w:sz w:val="24"/>
                <w:szCs w:val="24"/>
                <w:lang w:bidi="ru-RU"/>
              </w:rPr>
              <w:t>615</w:t>
            </w:r>
          </w:p>
        </w:tc>
        <w:tc>
          <w:tcPr>
            <w:tcW w:w="1701" w:type="dxa"/>
          </w:tcPr>
          <w:p w14:paraId="0A23308D" w14:textId="77777777" w:rsidR="004822B2" w:rsidRPr="00FF3E35" w:rsidRDefault="004822B2" w:rsidP="00A528C8">
            <w:pPr>
              <w:jc w:val="center"/>
              <w:rPr>
                <w:rFonts w:ascii="Times New Roman" w:hAnsi="Times New Roman"/>
                <w:sz w:val="24"/>
                <w:szCs w:val="24"/>
              </w:rPr>
            </w:pPr>
            <w:r w:rsidRPr="000B17B3">
              <w:rPr>
                <w:rFonts w:ascii="Times New Roman" w:hAnsi="Times New Roman"/>
                <w:color w:val="000000"/>
                <w:sz w:val="24"/>
                <w:szCs w:val="24"/>
                <w:lang w:bidi="ru-RU"/>
              </w:rPr>
              <w:t>Ф</w:t>
            </w:r>
          </w:p>
        </w:tc>
        <w:tc>
          <w:tcPr>
            <w:tcW w:w="1843" w:type="dxa"/>
          </w:tcPr>
          <w:p w14:paraId="030A4766" w14:textId="77777777" w:rsidR="004822B2" w:rsidRPr="00FF3E35" w:rsidRDefault="004822B2" w:rsidP="00A528C8">
            <w:pPr>
              <w:jc w:val="center"/>
              <w:rPr>
                <w:rFonts w:ascii="Times New Roman" w:hAnsi="Times New Roman"/>
                <w:sz w:val="24"/>
                <w:szCs w:val="24"/>
              </w:rPr>
            </w:pPr>
            <w:r w:rsidRPr="00FF3E35">
              <w:rPr>
                <w:rFonts w:ascii="Times New Roman" w:hAnsi="Times New Roman"/>
                <w:color w:val="000000"/>
                <w:sz w:val="24"/>
                <w:szCs w:val="24"/>
                <w:lang w:bidi="ru-RU"/>
              </w:rPr>
              <w:t>АР</w:t>
            </w:r>
          </w:p>
        </w:tc>
      </w:tr>
      <w:tr w:rsidR="004822B2" w:rsidRPr="00FF3E35" w14:paraId="215C44DF" w14:textId="77777777" w:rsidTr="004822B2">
        <w:tc>
          <w:tcPr>
            <w:tcW w:w="472" w:type="dxa"/>
          </w:tcPr>
          <w:p w14:paraId="1010887C" w14:textId="77777777" w:rsidR="004822B2" w:rsidRPr="004822B2" w:rsidRDefault="004822B2" w:rsidP="00A528C8">
            <w:pPr>
              <w:jc w:val="center"/>
              <w:rPr>
                <w:rFonts w:ascii="Times New Roman" w:hAnsi="Times New Roman"/>
                <w:sz w:val="24"/>
                <w:szCs w:val="24"/>
              </w:rPr>
            </w:pPr>
            <w:r w:rsidRPr="004822B2">
              <w:rPr>
                <w:rFonts w:ascii="Times New Roman" w:hAnsi="Times New Roman"/>
                <w:sz w:val="24"/>
                <w:szCs w:val="24"/>
              </w:rPr>
              <w:t>26</w:t>
            </w:r>
          </w:p>
        </w:tc>
        <w:tc>
          <w:tcPr>
            <w:tcW w:w="3640" w:type="dxa"/>
          </w:tcPr>
          <w:p w14:paraId="6550C966" w14:textId="77777777" w:rsidR="004822B2" w:rsidRPr="0094524A" w:rsidRDefault="004822B2" w:rsidP="00A528C8">
            <w:pPr>
              <w:rPr>
                <w:rFonts w:ascii="Times New Roman" w:hAnsi="Times New Roman"/>
                <w:sz w:val="24"/>
                <w:szCs w:val="24"/>
              </w:rPr>
            </w:pPr>
            <w:r w:rsidRPr="0094524A">
              <w:rPr>
                <w:rFonts w:ascii="Times New Roman" w:hAnsi="Times New Roman"/>
                <w:sz w:val="24"/>
                <w:szCs w:val="24"/>
                <w:lang w:bidi="ru-RU"/>
              </w:rPr>
              <w:t>Курганная группа</w:t>
            </w:r>
          </w:p>
        </w:tc>
        <w:tc>
          <w:tcPr>
            <w:tcW w:w="3260" w:type="dxa"/>
          </w:tcPr>
          <w:p w14:paraId="674B2B6A" w14:textId="77777777" w:rsidR="004822B2" w:rsidRPr="005D5206" w:rsidRDefault="004822B2" w:rsidP="00A528C8">
            <w:pPr>
              <w:rPr>
                <w:rFonts w:ascii="Times New Roman" w:hAnsi="Times New Roman"/>
                <w:sz w:val="24"/>
                <w:szCs w:val="24"/>
                <w:lang w:bidi="ru-RU"/>
              </w:rPr>
            </w:pPr>
            <w:r w:rsidRPr="005D5206">
              <w:rPr>
                <w:rFonts w:ascii="Times New Roman" w:hAnsi="Times New Roman"/>
                <w:sz w:val="24"/>
                <w:szCs w:val="24"/>
                <w:lang w:bidi="ru-RU"/>
              </w:rPr>
              <w:t xml:space="preserve">х. Ленинский, </w:t>
            </w:r>
          </w:p>
          <w:p w14:paraId="49CD67C9" w14:textId="77777777" w:rsidR="004822B2" w:rsidRPr="005D5206" w:rsidRDefault="004822B2" w:rsidP="00A528C8">
            <w:pPr>
              <w:rPr>
                <w:rFonts w:ascii="Times New Roman" w:hAnsi="Times New Roman"/>
                <w:sz w:val="24"/>
                <w:szCs w:val="24"/>
              </w:rPr>
            </w:pPr>
            <w:r w:rsidRPr="005D5206">
              <w:rPr>
                <w:rFonts w:ascii="Times New Roman" w:hAnsi="Times New Roman"/>
                <w:sz w:val="24"/>
                <w:szCs w:val="24"/>
                <w:lang w:bidi="ru-RU"/>
              </w:rPr>
              <w:t>1,225 км к северо-северо-востоку от хутора</w:t>
            </w:r>
          </w:p>
        </w:tc>
        <w:tc>
          <w:tcPr>
            <w:tcW w:w="1417" w:type="dxa"/>
          </w:tcPr>
          <w:p w14:paraId="68136189" w14:textId="77777777" w:rsidR="004822B2" w:rsidRPr="005D5206" w:rsidRDefault="004822B2" w:rsidP="00A528C8">
            <w:pPr>
              <w:jc w:val="center"/>
              <w:rPr>
                <w:rFonts w:ascii="Times New Roman" w:hAnsi="Times New Roman"/>
                <w:sz w:val="24"/>
                <w:szCs w:val="24"/>
              </w:rPr>
            </w:pPr>
            <w:r w:rsidRPr="005D5206">
              <w:rPr>
                <w:rFonts w:ascii="Times New Roman" w:hAnsi="Times New Roman"/>
                <w:sz w:val="24"/>
                <w:szCs w:val="24"/>
                <w:lang w:bidi="ru-RU"/>
              </w:rPr>
              <w:t>5192</w:t>
            </w:r>
          </w:p>
        </w:tc>
        <w:tc>
          <w:tcPr>
            <w:tcW w:w="2410" w:type="dxa"/>
          </w:tcPr>
          <w:p w14:paraId="4A91A49A" w14:textId="77777777" w:rsidR="004822B2" w:rsidRPr="005D5206" w:rsidRDefault="004822B2" w:rsidP="00A528C8">
            <w:pPr>
              <w:jc w:val="center"/>
              <w:rPr>
                <w:rFonts w:ascii="Times New Roman" w:hAnsi="Times New Roman"/>
                <w:sz w:val="24"/>
                <w:szCs w:val="24"/>
              </w:rPr>
            </w:pPr>
            <w:r w:rsidRPr="005D5206">
              <w:rPr>
                <w:rFonts w:ascii="Times New Roman" w:hAnsi="Times New Roman"/>
                <w:sz w:val="24"/>
                <w:szCs w:val="24"/>
                <w:lang w:bidi="ru-RU"/>
              </w:rPr>
              <w:t>615</w:t>
            </w:r>
          </w:p>
        </w:tc>
        <w:tc>
          <w:tcPr>
            <w:tcW w:w="1701" w:type="dxa"/>
          </w:tcPr>
          <w:p w14:paraId="50648DFF" w14:textId="77777777" w:rsidR="004822B2" w:rsidRPr="005D5206" w:rsidRDefault="004822B2" w:rsidP="00A528C8">
            <w:pPr>
              <w:jc w:val="center"/>
              <w:rPr>
                <w:rFonts w:ascii="Times New Roman" w:hAnsi="Times New Roman"/>
                <w:sz w:val="24"/>
                <w:szCs w:val="24"/>
              </w:rPr>
            </w:pPr>
            <w:r w:rsidRPr="005D5206">
              <w:rPr>
                <w:rFonts w:ascii="Times New Roman" w:hAnsi="Times New Roman"/>
                <w:sz w:val="24"/>
                <w:szCs w:val="24"/>
                <w:lang w:bidi="ru-RU"/>
              </w:rPr>
              <w:t>Ф</w:t>
            </w:r>
          </w:p>
        </w:tc>
        <w:tc>
          <w:tcPr>
            <w:tcW w:w="1843" w:type="dxa"/>
          </w:tcPr>
          <w:p w14:paraId="3CA8589D" w14:textId="77777777" w:rsidR="004822B2" w:rsidRPr="005D5206" w:rsidRDefault="004822B2" w:rsidP="00A528C8">
            <w:pPr>
              <w:jc w:val="center"/>
              <w:rPr>
                <w:rFonts w:ascii="Times New Roman" w:hAnsi="Times New Roman"/>
                <w:sz w:val="24"/>
                <w:szCs w:val="24"/>
              </w:rPr>
            </w:pPr>
            <w:r w:rsidRPr="005D5206">
              <w:rPr>
                <w:rFonts w:ascii="Times New Roman" w:hAnsi="Times New Roman"/>
                <w:sz w:val="24"/>
                <w:szCs w:val="24"/>
                <w:lang w:bidi="ru-RU"/>
              </w:rPr>
              <w:t>АР</w:t>
            </w:r>
          </w:p>
        </w:tc>
      </w:tr>
      <w:tr w:rsidR="004822B2" w:rsidRPr="00FF3E35" w14:paraId="087D2380" w14:textId="77777777" w:rsidTr="004822B2">
        <w:tc>
          <w:tcPr>
            <w:tcW w:w="472" w:type="dxa"/>
          </w:tcPr>
          <w:p w14:paraId="6BCADD93" w14:textId="77777777" w:rsidR="004822B2" w:rsidRPr="004822B2" w:rsidRDefault="004822B2" w:rsidP="00A528C8">
            <w:pPr>
              <w:jc w:val="center"/>
              <w:rPr>
                <w:rFonts w:ascii="Times New Roman" w:hAnsi="Times New Roman"/>
                <w:sz w:val="24"/>
                <w:szCs w:val="24"/>
              </w:rPr>
            </w:pPr>
            <w:r w:rsidRPr="004822B2">
              <w:rPr>
                <w:rFonts w:ascii="Times New Roman" w:hAnsi="Times New Roman"/>
                <w:sz w:val="24"/>
                <w:szCs w:val="24"/>
              </w:rPr>
              <w:t>27</w:t>
            </w:r>
          </w:p>
        </w:tc>
        <w:tc>
          <w:tcPr>
            <w:tcW w:w="3640" w:type="dxa"/>
          </w:tcPr>
          <w:p w14:paraId="60A343F1" w14:textId="77777777" w:rsidR="004822B2" w:rsidRPr="0094524A" w:rsidRDefault="004822B2" w:rsidP="00A528C8">
            <w:pPr>
              <w:rPr>
                <w:rFonts w:ascii="Times New Roman" w:hAnsi="Times New Roman"/>
                <w:sz w:val="24"/>
                <w:szCs w:val="24"/>
              </w:rPr>
            </w:pPr>
            <w:r w:rsidRPr="0094524A">
              <w:rPr>
                <w:rFonts w:ascii="Times New Roman" w:hAnsi="Times New Roman"/>
                <w:sz w:val="24"/>
                <w:szCs w:val="24"/>
                <w:lang w:bidi="ru-RU"/>
              </w:rPr>
              <w:t>Курганная группа</w:t>
            </w:r>
          </w:p>
        </w:tc>
        <w:tc>
          <w:tcPr>
            <w:tcW w:w="3260" w:type="dxa"/>
          </w:tcPr>
          <w:p w14:paraId="727251FC" w14:textId="77777777" w:rsidR="004822B2" w:rsidRPr="00FF3E35" w:rsidRDefault="004822B2" w:rsidP="00A528C8">
            <w:pPr>
              <w:rPr>
                <w:rFonts w:ascii="Times New Roman" w:hAnsi="Times New Roman"/>
                <w:sz w:val="24"/>
                <w:szCs w:val="24"/>
              </w:rPr>
            </w:pPr>
            <w:r w:rsidRPr="00FF3E35">
              <w:rPr>
                <w:rFonts w:ascii="Times New Roman" w:hAnsi="Times New Roman"/>
                <w:color w:val="000000"/>
                <w:sz w:val="24"/>
                <w:szCs w:val="24"/>
                <w:lang w:bidi="ru-RU"/>
              </w:rPr>
              <w:t>Х. Ленинский, 1,95 км к северо- востоку от хутора</w:t>
            </w:r>
          </w:p>
        </w:tc>
        <w:tc>
          <w:tcPr>
            <w:tcW w:w="1417" w:type="dxa"/>
          </w:tcPr>
          <w:p w14:paraId="26C01DCB" w14:textId="77777777" w:rsidR="004822B2" w:rsidRPr="00FF3E35" w:rsidRDefault="004822B2" w:rsidP="00A528C8">
            <w:pPr>
              <w:jc w:val="center"/>
              <w:rPr>
                <w:rFonts w:ascii="Times New Roman" w:hAnsi="Times New Roman"/>
                <w:sz w:val="24"/>
                <w:szCs w:val="24"/>
              </w:rPr>
            </w:pPr>
            <w:r w:rsidRPr="00FF3E35">
              <w:rPr>
                <w:rFonts w:ascii="Times New Roman" w:hAnsi="Times New Roman"/>
                <w:color w:val="000000"/>
                <w:sz w:val="24"/>
                <w:szCs w:val="24"/>
                <w:lang w:bidi="ru-RU"/>
              </w:rPr>
              <w:t>5189</w:t>
            </w:r>
          </w:p>
        </w:tc>
        <w:tc>
          <w:tcPr>
            <w:tcW w:w="2410" w:type="dxa"/>
          </w:tcPr>
          <w:p w14:paraId="3343C84B" w14:textId="77777777" w:rsidR="004822B2" w:rsidRPr="00FF3E35" w:rsidRDefault="004822B2" w:rsidP="00A528C8">
            <w:pPr>
              <w:jc w:val="center"/>
              <w:rPr>
                <w:rFonts w:ascii="Times New Roman" w:hAnsi="Times New Roman"/>
                <w:sz w:val="24"/>
                <w:szCs w:val="24"/>
              </w:rPr>
            </w:pPr>
            <w:r w:rsidRPr="00FF3E35">
              <w:rPr>
                <w:rFonts w:ascii="Times New Roman" w:hAnsi="Times New Roman"/>
                <w:color w:val="000000"/>
                <w:sz w:val="24"/>
                <w:szCs w:val="24"/>
                <w:lang w:bidi="ru-RU"/>
              </w:rPr>
              <w:t>615</w:t>
            </w:r>
          </w:p>
        </w:tc>
        <w:tc>
          <w:tcPr>
            <w:tcW w:w="1701" w:type="dxa"/>
          </w:tcPr>
          <w:p w14:paraId="4A67AD07" w14:textId="77777777" w:rsidR="004822B2" w:rsidRPr="00FF3E35" w:rsidRDefault="004822B2" w:rsidP="00A528C8">
            <w:pPr>
              <w:jc w:val="center"/>
              <w:rPr>
                <w:rFonts w:ascii="Times New Roman" w:hAnsi="Times New Roman"/>
                <w:sz w:val="24"/>
                <w:szCs w:val="24"/>
              </w:rPr>
            </w:pPr>
            <w:r>
              <w:rPr>
                <w:rFonts w:ascii="Times New Roman" w:hAnsi="Times New Roman"/>
                <w:color w:val="000000"/>
                <w:sz w:val="24"/>
                <w:szCs w:val="24"/>
                <w:lang w:bidi="ru-RU"/>
              </w:rPr>
              <w:t>Ф</w:t>
            </w:r>
          </w:p>
        </w:tc>
        <w:tc>
          <w:tcPr>
            <w:tcW w:w="1843" w:type="dxa"/>
          </w:tcPr>
          <w:p w14:paraId="0665BFD6" w14:textId="77777777" w:rsidR="004822B2" w:rsidRPr="00FF3E35" w:rsidRDefault="004822B2" w:rsidP="00A528C8">
            <w:pPr>
              <w:jc w:val="center"/>
              <w:rPr>
                <w:rFonts w:ascii="Times New Roman" w:hAnsi="Times New Roman"/>
                <w:sz w:val="24"/>
                <w:szCs w:val="24"/>
              </w:rPr>
            </w:pPr>
            <w:r w:rsidRPr="00FF3E35">
              <w:rPr>
                <w:rFonts w:ascii="Times New Roman" w:hAnsi="Times New Roman"/>
                <w:color w:val="000000"/>
                <w:sz w:val="24"/>
                <w:szCs w:val="24"/>
                <w:lang w:bidi="ru-RU"/>
              </w:rPr>
              <w:t>АР</w:t>
            </w:r>
          </w:p>
        </w:tc>
      </w:tr>
      <w:tr w:rsidR="004822B2" w:rsidRPr="00FF3E35" w14:paraId="234BC275" w14:textId="77777777" w:rsidTr="004822B2">
        <w:tc>
          <w:tcPr>
            <w:tcW w:w="472" w:type="dxa"/>
          </w:tcPr>
          <w:p w14:paraId="43C7A62A" w14:textId="77777777" w:rsidR="004822B2" w:rsidRPr="004822B2" w:rsidRDefault="004822B2" w:rsidP="00A528C8">
            <w:pPr>
              <w:jc w:val="center"/>
              <w:rPr>
                <w:rFonts w:ascii="Times New Roman" w:hAnsi="Times New Roman"/>
                <w:sz w:val="24"/>
                <w:szCs w:val="24"/>
              </w:rPr>
            </w:pPr>
            <w:r w:rsidRPr="004822B2">
              <w:rPr>
                <w:rFonts w:ascii="Times New Roman" w:hAnsi="Times New Roman"/>
                <w:sz w:val="24"/>
                <w:szCs w:val="24"/>
              </w:rPr>
              <w:t>28</w:t>
            </w:r>
          </w:p>
        </w:tc>
        <w:tc>
          <w:tcPr>
            <w:tcW w:w="3640" w:type="dxa"/>
          </w:tcPr>
          <w:p w14:paraId="5D3E69BB" w14:textId="77777777" w:rsidR="004822B2" w:rsidRPr="0094524A" w:rsidRDefault="004822B2" w:rsidP="00A528C8">
            <w:pPr>
              <w:rPr>
                <w:rFonts w:ascii="Times New Roman" w:hAnsi="Times New Roman"/>
                <w:sz w:val="24"/>
                <w:szCs w:val="24"/>
              </w:rPr>
            </w:pPr>
            <w:r w:rsidRPr="0094524A">
              <w:rPr>
                <w:rFonts w:ascii="Times New Roman" w:hAnsi="Times New Roman"/>
                <w:sz w:val="24"/>
                <w:szCs w:val="24"/>
                <w:lang w:bidi="ru-RU"/>
              </w:rPr>
              <w:t>Курган</w:t>
            </w:r>
          </w:p>
        </w:tc>
        <w:tc>
          <w:tcPr>
            <w:tcW w:w="3260" w:type="dxa"/>
          </w:tcPr>
          <w:p w14:paraId="3E6B07EC" w14:textId="77777777" w:rsidR="004822B2" w:rsidRPr="00FF3E35" w:rsidRDefault="004822B2" w:rsidP="00A528C8">
            <w:pPr>
              <w:rPr>
                <w:rFonts w:ascii="Times New Roman" w:hAnsi="Times New Roman"/>
                <w:sz w:val="24"/>
                <w:szCs w:val="24"/>
              </w:rPr>
            </w:pPr>
            <w:r w:rsidRPr="00FF3E35">
              <w:rPr>
                <w:rFonts w:ascii="Times New Roman" w:hAnsi="Times New Roman"/>
                <w:color w:val="000000"/>
                <w:sz w:val="24"/>
                <w:szCs w:val="24"/>
                <w:lang w:bidi="ru-RU"/>
              </w:rPr>
              <w:t>х. Николаевка, 2,6 км к юго-востоку от кладбища</w:t>
            </w:r>
          </w:p>
        </w:tc>
        <w:tc>
          <w:tcPr>
            <w:tcW w:w="1417" w:type="dxa"/>
          </w:tcPr>
          <w:p w14:paraId="2B1BAC2C" w14:textId="77777777" w:rsidR="004822B2" w:rsidRPr="00FF3E35" w:rsidRDefault="004822B2" w:rsidP="00A528C8">
            <w:pPr>
              <w:jc w:val="center"/>
              <w:rPr>
                <w:rFonts w:ascii="Times New Roman" w:hAnsi="Times New Roman"/>
                <w:sz w:val="24"/>
                <w:szCs w:val="24"/>
              </w:rPr>
            </w:pPr>
          </w:p>
        </w:tc>
        <w:tc>
          <w:tcPr>
            <w:tcW w:w="2410" w:type="dxa"/>
          </w:tcPr>
          <w:p w14:paraId="5FA8D9BE" w14:textId="77777777" w:rsidR="004822B2" w:rsidRPr="00FF3E35" w:rsidRDefault="004822B2" w:rsidP="00A528C8">
            <w:pPr>
              <w:jc w:val="center"/>
              <w:rPr>
                <w:rFonts w:ascii="Times New Roman" w:hAnsi="Times New Roman"/>
                <w:sz w:val="24"/>
                <w:szCs w:val="24"/>
              </w:rPr>
            </w:pPr>
            <w:r w:rsidRPr="00FF3E35">
              <w:rPr>
                <w:rFonts w:ascii="Times New Roman" w:hAnsi="Times New Roman"/>
                <w:color w:val="000000"/>
                <w:sz w:val="24"/>
                <w:szCs w:val="24"/>
                <w:lang w:bidi="ru-RU"/>
              </w:rPr>
              <w:t>627-п</w:t>
            </w:r>
          </w:p>
        </w:tc>
        <w:tc>
          <w:tcPr>
            <w:tcW w:w="1701" w:type="dxa"/>
          </w:tcPr>
          <w:p w14:paraId="6BB62BFB" w14:textId="77777777" w:rsidR="004822B2" w:rsidRPr="00FF3E35" w:rsidRDefault="004822B2" w:rsidP="00A528C8">
            <w:pPr>
              <w:jc w:val="center"/>
              <w:rPr>
                <w:rFonts w:ascii="Times New Roman" w:hAnsi="Times New Roman"/>
                <w:sz w:val="24"/>
                <w:szCs w:val="24"/>
              </w:rPr>
            </w:pPr>
            <w:r w:rsidRPr="00FF3E35">
              <w:rPr>
                <w:rFonts w:ascii="Times New Roman" w:hAnsi="Times New Roman"/>
                <w:color w:val="000000"/>
                <w:sz w:val="24"/>
                <w:szCs w:val="24"/>
                <w:lang w:bidi="ru-RU"/>
              </w:rPr>
              <w:t>В</w:t>
            </w:r>
          </w:p>
        </w:tc>
        <w:tc>
          <w:tcPr>
            <w:tcW w:w="1843" w:type="dxa"/>
          </w:tcPr>
          <w:p w14:paraId="46C233D8" w14:textId="77777777" w:rsidR="004822B2" w:rsidRPr="00FF3E35" w:rsidRDefault="004822B2" w:rsidP="00A528C8">
            <w:pPr>
              <w:jc w:val="center"/>
              <w:rPr>
                <w:rFonts w:ascii="Times New Roman" w:hAnsi="Times New Roman"/>
                <w:sz w:val="24"/>
                <w:szCs w:val="24"/>
              </w:rPr>
            </w:pPr>
            <w:r w:rsidRPr="00FF3E35">
              <w:rPr>
                <w:rFonts w:ascii="Times New Roman" w:hAnsi="Times New Roman"/>
                <w:color w:val="000000"/>
                <w:sz w:val="24"/>
                <w:szCs w:val="24"/>
                <w:lang w:bidi="ru-RU"/>
              </w:rPr>
              <w:t>АР</w:t>
            </w:r>
          </w:p>
        </w:tc>
      </w:tr>
      <w:tr w:rsidR="004822B2" w:rsidRPr="00FF3E35" w14:paraId="1CCD709F" w14:textId="77777777" w:rsidTr="004822B2">
        <w:tc>
          <w:tcPr>
            <w:tcW w:w="472" w:type="dxa"/>
          </w:tcPr>
          <w:p w14:paraId="2C6FC5F1" w14:textId="77777777" w:rsidR="004822B2" w:rsidRPr="004822B2" w:rsidRDefault="004822B2" w:rsidP="00A528C8">
            <w:pPr>
              <w:jc w:val="center"/>
              <w:rPr>
                <w:rFonts w:ascii="Times New Roman" w:hAnsi="Times New Roman"/>
                <w:sz w:val="24"/>
                <w:szCs w:val="24"/>
              </w:rPr>
            </w:pPr>
            <w:r w:rsidRPr="004822B2">
              <w:rPr>
                <w:rFonts w:ascii="Times New Roman" w:hAnsi="Times New Roman"/>
                <w:sz w:val="24"/>
                <w:szCs w:val="24"/>
              </w:rPr>
              <w:lastRenderedPageBreak/>
              <w:t>29</w:t>
            </w:r>
          </w:p>
        </w:tc>
        <w:tc>
          <w:tcPr>
            <w:tcW w:w="3640" w:type="dxa"/>
          </w:tcPr>
          <w:p w14:paraId="5709744F" w14:textId="77777777" w:rsidR="004822B2" w:rsidRPr="0094524A" w:rsidRDefault="004822B2" w:rsidP="00A528C8">
            <w:pPr>
              <w:rPr>
                <w:rFonts w:ascii="Times New Roman" w:hAnsi="Times New Roman"/>
                <w:sz w:val="24"/>
                <w:szCs w:val="24"/>
              </w:rPr>
            </w:pPr>
            <w:r w:rsidRPr="0094524A">
              <w:rPr>
                <w:rFonts w:ascii="Times New Roman" w:hAnsi="Times New Roman"/>
                <w:sz w:val="24"/>
                <w:szCs w:val="24"/>
              </w:rPr>
              <w:t>Курган</w:t>
            </w:r>
          </w:p>
        </w:tc>
        <w:tc>
          <w:tcPr>
            <w:tcW w:w="3260" w:type="dxa"/>
          </w:tcPr>
          <w:p w14:paraId="20BFD8A9" w14:textId="5607B3AA" w:rsidR="004822B2" w:rsidRPr="00FF3E35" w:rsidRDefault="004822B2" w:rsidP="00A528C8">
            <w:pPr>
              <w:rPr>
                <w:rFonts w:ascii="Times New Roman" w:hAnsi="Times New Roman"/>
                <w:sz w:val="24"/>
                <w:szCs w:val="24"/>
              </w:rPr>
            </w:pPr>
            <w:r w:rsidRPr="00FF3E35">
              <w:rPr>
                <w:rFonts w:ascii="Times New Roman" w:hAnsi="Times New Roman"/>
                <w:sz w:val="24"/>
                <w:szCs w:val="24"/>
              </w:rPr>
              <w:t xml:space="preserve">х. Александровский, 1.05 км. К северо-востоку от северо-западной окраины </w:t>
            </w:r>
            <w:r>
              <w:rPr>
                <w:rFonts w:ascii="Times New Roman" w:hAnsi="Times New Roman"/>
                <w:sz w:val="24"/>
                <w:szCs w:val="24"/>
              </w:rPr>
              <w:t>хутора</w:t>
            </w:r>
          </w:p>
        </w:tc>
        <w:tc>
          <w:tcPr>
            <w:tcW w:w="1417" w:type="dxa"/>
          </w:tcPr>
          <w:p w14:paraId="7AE79CB0" w14:textId="77777777" w:rsidR="004822B2" w:rsidRPr="00FF3E35" w:rsidRDefault="004822B2" w:rsidP="00A528C8">
            <w:pPr>
              <w:jc w:val="center"/>
              <w:rPr>
                <w:rFonts w:ascii="Times New Roman" w:hAnsi="Times New Roman"/>
                <w:sz w:val="24"/>
                <w:szCs w:val="24"/>
              </w:rPr>
            </w:pPr>
            <w:r w:rsidRPr="00FF3E35">
              <w:rPr>
                <w:rFonts w:ascii="Times New Roman" w:hAnsi="Times New Roman"/>
                <w:sz w:val="24"/>
                <w:szCs w:val="24"/>
              </w:rPr>
              <w:t>Ст. 16.1 № 73 ФЗ</w:t>
            </w:r>
          </w:p>
        </w:tc>
        <w:tc>
          <w:tcPr>
            <w:tcW w:w="2410" w:type="dxa"/>
          </w:tcPr>
          <w:p w14:paraId="22730F37" w14:textId="77777777" w:rsidR="004822B2" w:rsidRPr="00FF3E35" w:rsidRDefault="004822B2" w:rsidP="00A528C8">
            <w:pPr>
              <w:jc w:val="center"/>
              <w:rPr>
                <w:rFonts w:ascii="Times New Roman" w:hAnsi="Times New Roman"/>
                <w:sz w:val="24"/>
                <w:szCs w:val="24"/>
              </w:rPr>
            </w:pPr>
          </w:p>
        </w:tc>
        <w:tc>
          <w:tcPr>
            <w:tcW w:w="1701" w:type="dxa"/>
          </w:tcPr>
          <w:p w14:paraId="331B6D73" w14:textId="77777777" w:rsidR="004822B2" w:rsidRPr="00FF3E35" w:rsidRDefault="004822B2" w:rsidP="00A528C8">
            <w:pPr>
              <w:jc w:val="center"/>
              <w:rPr>
                <w:rFonts w:ascii="Times New Roman" w:hAnsi="Times New Roman"/>
                <w:sz w:val="24"/>
                <w:szCs w:val="24"/>
              </w:rPr>
            </w:pPr>
            <w:r w:rsidRPr="00FF3E35">
              <w:rPr>
                <w:rFonts w:ascii="Times New Roman" w:hAnsi="Times New Roman"/>
                <w:sz w:val="24"/>
                <w:szCs w:val="24"/>
              </w:rPr>
              <w:t>В</w:t>
            </w:r>
          </w:p>
        </w:tc>
        <w:tc>
          <w:tcPr>
            <w:tcW w:w="1843" w:type="dxa"/>
          </w:tcPr>
          <w:p w14:paraId="3E429EA8" w14:textId="77777777" w:rsidR="004822B2" w:rsidRPr="00FF3E35" w:rsidRDefault="004822B2" w:rsidP="00A528C8">
            <w:pPr>
              <w:jc w:val="center"/>
              <w:rPr>
                <w:rFonts w:ascii="Times New Roman" w:hAnsi="Times New Roman"/>
                <w:sz w:val="24"/>
                <w:szCs w:val="24"/>
              </w:rPr>
            </w:pPr>
            <w:r w:rsidRPr="00FF3E35">
              <w:rPr>
                <w:rFonts w:ascii="Times New Roman" w:hAnsi="Times New Roman"/>
                <w:sz w:val="24"/>
                <w:szCs w:val="24"/>
              </w:rPr>
              <w:t>АР</w:t>
            </w:r>
          </w:p>
        </w:tc>
      </w:tr>
      <w:tr w:rsidR="004822B2" w:rsidRPr="00FF3E35" w14:paraId="7BC4468F" w14:textId="77777777" w:rsidTr="004822B2">
        <w:tc>
          <w:tcPr>
            <w:tcW w:w="472" w:type="dxa"/>
          </w:tcPr>
          <w:p w14:paraId="10663238" w14:textId="77777777" w:rsidR="004822B2" w:rsidRPr="004822B2" w:rsidRDefault="004822B2" w:rsidP="00A528C8">
            <w:pPr>
              <w:jc w:val="center"/>
              <w:rPr>
                <w:rFonts w:ascii="Times New Roman" w:hAnsi="Times New Roman"/>
                <w:sz w:val="24"/>
                <w:szCs w:val="24"/>
              </w:rPr>
            </w:pPr>
            <w:r w:rsidRPr="004822B2">
              <w:rPr>
                <w:rFonts w:ascii="Times New Roman" w:hAnsi="Times New Roman"/>
                <w:sz w:val="24"/>
                <w:szCs w:val="24"/>
              </w:rPr>
              <w:t>30</w:t>
            </w:r>
          </w:p>
        </w:tc>
        <w:tc>
          <w:tcPr>
            <w:tcW w:w="3640" w:type="dxa"/>
          </w:tcPr>
          <w:p w14:paraId="3BA1597F" w14:textId="77777777" w:rsidR="004822B2" w:rsidRPr="0094524A" w:rsidRDefault="004822B2" w:rsidP="00A528C8">
            <w:pPr>
              <w:rPr>
                <w:rFonts w:ascii="Times New Roman" w:hAnsi="Times New Roman"/>
                <w:sz w:val="24"/>
                <w:szCs w:val="24"/>
              </w:rPr>
            </w:pPr>
            <w:r w:rsidRPr="0094524A">
              <w:rPr>
                <w:rFonts w:ascii="Times New Roman" w:hAnsi="Times New Roman"/>
                <w:sz w:val="24"/>
                <w:szCs w:val="24"/>
                <w:lang w:bidi="ru-RU"/>
              </w:rPr>
              <w:t>Курганная группа «Ленинский 4» (4 насыпи)</w:t>
            </w:r>
          </w:p>
        </w:tc>
        <w:tc>
          <w:tcPr>
            <w:tcW w:w="3260" w:type="dxa"/>
          </w:tcPr>
          <w:p w14:paraId="37F33E18" w14:textId="77777777" w:rsidR="004822B2" w:rsidRPr="00FF3E35" w:rsidRDefault="004822B2" w:rsidP="00A528C8">
            <w:pPr>
              <w:rPr>
                <w:rFonts w:ascii="Times New Roman" w:hAnsi="Times New Roman"/>
                <w:sz w:val="24"/>
                <w:szCs w:val="24"/>
              </w:rPr>
            </w:pPr>
            <w:r w:rsidRPr="00FF3E35">
              <w:rPr>
                <w:rFonts w:ascii="Times New Roman" w:hAnsi="Times New Roman"/>
                <w:color w:val="000000"/>
                <w:sz w:val="24"/>
                <w:szCs w:val="24"/>
                <w:lang w:bidi="ru-RU"/>
              </w:rPr>
              <w:t>х. Александровский (Свободный), 0,55 км к северу от северной окраины хутора, слева от дороги Александровский (свободный) - Зубов</w:t>
            </w:r>
          </w:p>
        </w:tc>
        <w:tc>
          <w:tcPr>
            <w:tcW w:w="1417" w:type="dxa"/>
          </w:tcPr>
          <w:p w14:paraId="09A1FA36" w14:textId="77777777" w:rsidR="004822B2" w:rsidRPr="00FF3E35" w:rsidRDefault="004822B2" w:rsidP="00A528C8">
            <w:pPr>
              <w:jc w:val="center"/>
              <w:rPr>
                <w:rFonts w:ascii="Times New Roman" w:hAnsi="Times New Roman"/>
                <w:sz w:val="24"/>
                <w:szCs w:val="24"/>
              </w:rPr>
            </w:pPr>
          </w:p>
        </w:tc>
        <w:tc>
          <w:tcPr>
            <w:tcW w:w="2410" w:type="dxa"/>
          </w:tcPr>
          <w:p w14:paraId="260894C7" w14:textId="77777777" w:rsidR="004822B2" w:rsidRPr="00FF3E35" w:rsidRDefault="004822B2" w:rsidP="00A528C8">
            <w:pPr>
              <w:jc w:val="center"/>
              <w:rPr>
                <w:rFonts w:ascii="Times New Roman" w:hAnsi="Times New Roman"/>
                <w:sz w:val="24"/>
                <w:szCs w:val="24"/>
              </w:rPr>
            </w:pPr>
            <w:r w:rsidRPr="00FF3E35">
              <w:rPr>
                <w:rFonts w:ascii="Times New Roman" w:hAnsi="Times New Roman"/>
                <w:color w:val="000000"/>
                <w:sz w:val="24"/>
                <w:szCs w:val="24"/>
                <w:lang w:bidi="ru-RU"/>
              </w:rPr>
              <w:t>627-п</w:t>
            </w:r>
          </w:p>
        </w:tc>
        <w:tc>
          <w:tcPr>
            <w:tcW w:w="1701" w:type="dxa"/>
          </w:tcPr>
          <w:p w14:paraId="324061BF" w14:textId="77777777" w:rsidR="004822B2" w:rsidRPr="00FF3E35" w:rsidRDefault="004822B2" w:rsidP="00A528C8">
            <w:pPr>
              <w:jc w:val="center"/>
              <w:rPr>
                <w:rFonts w:ascii="Times New Roman" w:hAnsi="Times New Roman"/>
                <w:sz w:val="24"/>
                <w:szCs w:val="24"/>
              </w:rPr>
            </w:pPr>
            <w:r w:rsidRPr="00FF3E35">
              <w:rPr>
                <w:rFonts w:ascii="Times New Roman" w:hAnsi="Times New Roman"/>
                <w:color w:val="000000"/>
                <w:sz w:val="24"/>
                <w:szCs w:val="24"/>
                <w:lang w:bidi="ru-RU"/>
              </w:rPr>
              <w:t>В</w:t>
            </w:r>
          </w:p>
        </w:tc>
        <w:tc>
          <w:tcPr>
            <w:tcW w:w="1843" w:type="dxa"/>
          </w:tcPr>
          <w:p w14:paraId="6AF2B2DA" w14:textId="77777777" w:rsidR="004822B2" w:rsidRPr="00FF3E35" w:rsidRDefault="004822B2" w:rsidP="00A528C8">
            <w:pPr>
              <w:jc w:val="center"/>
              <w:rPr>
                <w:rFonts w:ascii="Times New Roman" w:hAnsi="Times New Roman"/>
                <w:sz w:val="24"/>
                <w:szCs w:val="24"/>
              </w:rPr>
            </w:pPr>
            <w:r w:rsidRPr="00FF3E35">
              <w:rPr>
                <w:rFonts w:ascii="Times New Roman" w:hAnsi="Times New Roman"/>
                <w:color w:val="000000"/>
                <w:sz w:val="24"/>
                <w:szCs w:val="24"/>
                <w:lang w:bidi="ru-RU"/>
              </w:rPr>
              <w:t>АР</w:t>
            </w:r>
          </w:p>
        </w:tc>
      </w:tr>
      <w:tr w:rsidR="004822B2" w:rsidRPr="00FF3E35" w14:paraId="138DAD78" w14:textId="77777777" w:rsidTr="004822B2">
        <w:tc>
          <w:tcPr>
            <w:tcW w:w="472" w:type="dxa"/>
            <w:vMerge w:val="restart"/>
          </w:tcPr>
          <w:p w14:paraId="33D3D569" w14:textId="77777777" w:rsidR="004822B2" w:rsidRPr="004822B2" w:rsidRDefault="004822B2" w:rsidP="00A528C8">
            <w:pPr>
              <w:jc w:val="center"/>
              <w:rPr>
                <w:rFonts w:ascii="Times New Roman" w:hAnsi="Times New Roman"/>
                <w:sz w:val="24"/>
                <w:szCs w:val="24"/>
              </w:rPr>
            </w:pPr>
            <w:r w:rsidRPr="004822B2">
              <w:rPr>
                <w:rFonts w:ascii="Times New Roman" w:hAnsi="Times New Roman"/>
                <w:sz w:val="24"/>
                <w:szCs w:val="24"/>
              </w:rPr>
              <w:t>31</w:t>
            </w:r>
          </w:p>
        </w:tc>
        <w:tc>
          <w:tcPr>
            <w:tcW w:w="3640" w:type="dxa"/>
          </w:tcPr>
          <w:p w14:paraId="60AEE18D" w14:textId="77777777" w:rsidR="004822B2" w:rsidRPr="0094524A" w:rsidRDefault="004822B2" w:rsidP="00A528C8">
            <w:pPr>
              <w:rPr>
                <w:rFonts w:ascii="Times New Roman" w:hAnsi="Times New Roman"/>
                <w:sz w:val="24"/>
                <w:szCs w:val="24"/>
                <w:lang w:bidi="ru-RU"/>
              </w:rPr>
            </w:pPr>
            <w:r w:rsidRPr="0094524A">
              <w:rPr>
                <w:rFonts w:ascii="Times New Roman" w:hAnsi="Times New Roman"/>
                <w:sz w:val="24"/>
                <w:szCs w:val="24"/>
                <w:lang w:bidi="ru-RU"/>
              </w:rPr>
              <w:t>Курганная группа</w:t>
            </w:r>
          </w:p>
          <w:p w14:paraId="300FD835" w14:textId="77777777" w:rsidR="004822B2" w:rsidRPr="0094524A" w:rsidRDefault="004822B2" w:rsidP="00A528C8">
            <w:pPr>
              <w:rPr>
                <w:rFonts w:ascii="Times New Roman" w:hAnsi="Times New Roman"/>
                <w:sz w:val="24"/>
                <w:szCs w:val="24"/>
              </w:rPr>
            </w:pPr>
            <w:r w:rsidRPr="0094524A">
              <w:rPr>
                <w:rFonts w:ascii="Times New Roman" w:hAnsi="Times New Roman"/>
                <w:sz w:val="24"/>
                <w:szCs w:val="24"/>
                <w:lang w:bidi="ru-RU"/>
              </w:rPr>
              <w:t>Дубль</w:t>
            </w:r>
          </w:p>
        </w:tc>
        <w:tc>
          <w:tcPr>
            <w:tcW w:w="3260" w:type="dxa"/>
          </w:tcPr>
          <w:p w14:paraId="6AE63800" w14:textId="77777777" w:rsidR="004822B2" w:rsidRPr="000025F7" w:rsidRDefault="004822B2" w:rsidP="00A528C8">
            <w:pPr>
              <w:rPr>
                <w:rFonts w:ascii="Times New Roman" w:hAnsi="Times New Roman"/>
                <w:color w:val="000000"/>
                <w:sz w:val="24"/>
                <w:szCs w:val="24"/>
                <w:lang w:bidi="ru-RU"/>
              </w:rPr>
            </w:pPr>
            <w:r w:rsidRPr="000025F7">
              <w:rPr>
                <w:rFonts w:ascii="Times New Roman" w:hAnsi="Times New Roman"/>
                <w:color w:val="000000"/>
                <w:sz w:val="24"/>
                <w:szCs w:val="24"/>
                <w:lang w:bidi="ru-RU"/>
              </w:rPr>
              <w:t xml:space="preserve">х. Ленинский, </w:t>
            </w:r>
          </w:p>
          <w:p w14:paraId="1CFF5489" w14:textId="77777777" w:rsidR="004822B2" w:rsidRPr="00FF3E35" w:rsidRDefault="004822B2" w:rsidP="00A528C8">
            <w:pPr>
              <w:rPr>
                <w:rFonts w:ascii="Times New Roman" w:hAnsi="Times New Roman"/>
                <w:sz w:val="24"/>
                <w:szCs w:val="24"/>
              </w:rPr>
            </w:pPr>
            <w:r w:rsidRPr="000025F7">
              <w:rPr>
                <w:rFonts w:ascii="Times New Roman" w:hAnsi="Times New Roman"/>
                <w:color w:val="000000"/>
                <w:sz w:val="24"/>
                <w:szCs w:val="24"/>
                <w:lang w:bidi="ru-RU"/>
              </w:rPr>
              <w:t>0,525 км к северо-северо-востоку от хутора</w:t>
            </w:r>
          </w:p>
        </w:tc>
        <w:tc>
          <w:tcPr>
            <w:tcW w:w="1417" w:type="dxa"/>
          </w:tcPr>
          <w:p w14:paraId="0A5ABB0E" w14:textId="77777777" w:rsidR="004822B2" w:rsidRPr="00FF3E35" w:rsidRDefault="004822B2" w:rsidP="00A528C8">
            <w:pPr>
              <w:jc w:val="center"/>
              <w:rPr>
                <w:rFonts w:ascii="Times New Roman" w:hAnsi="Times New Roman"/>
                <w:sz w:val="24"/>
                <w:szCs w:val="24"/>
              </w:rPr>
            </w:pPr>
            <w:r>
              <w:rPr>
                <w:rFonts w:ascii="Times New Roman" w:hAnsi="Times New Roman"/>
                <w:sz w:val="24"/>
                <w:szCs w:val="24"/>
              </w:rPr>
              <w:t>5190</w:t>
            </w:r>
          </w:p>
        </w:tc>
        <w:tc>
          <w:tcPr>
            <w:tcW w:w="2410" w:type="dxa"/>
          </w:tcPr>
          <w:p w14:paraId="55C6ACCD" w14:textId="77777777" w:rsidR="004822B2" w:rsidRPr="00FF3E35" w:rsidRDefault="004822B2" w:rsidP="00A528C8">
            <w:pPr>
              <w:jc w:val="center"/>
              <w:rPr>
                <w:rFonts w:ascii="Times New Roman" w:hAnsi="Times New Roman"/>
                <w:sz w:val="24"/>
                <w:szCs w:val="24"/>
              </w:rPr>
            </w:pPr>
            <w:r w:rsidRPr="00FF3E35">
              <w:rPr>
                <w:rFonts w:ascii="Times New Roman" w:hAnsi="Times New Roman"/>
                <w:color w:val="000000"/>
                <w:sz w:val="24"/>
                <w:szCs w:val="24"/>
                <w:lang w:bidi="ru-RU"/>
              </w:rPr>
              <w:t>627-п</w:t>
            </w:r>
          </w:p>
        </w:tc>
        <w:tc>
          <w:tcPr>
            <w:tcW w:w="1701" w:type="dxa"/>
          </w:tcPr>
          <w:p w14:paraId="41E00E76" w14:textId="77777777" w:rsidR="004822B2" w:rsidRPr="00FF3E35" w:rsidRDefault="004822B2" w:rsidP="00A528C8">
            <w:pPr>
              <w:jc w:val="center"/>
              <w:rPr>
                <w:rFonts w:ascii="Times New Roman" w:hAnsi="Times New Roman"/>
                <w:sz w:val="24"/>
                <w:szCs w:val="24"/>
              </w:rPr>
            </w:pPr>
            <w:r>
              <w:rPr>
                <w:rFonts w:ascii="Times New Roman" w:hAnsi="Times New Roman"/>
                <w:color w:val="000000"/>
                <w:sz w:val="24"/>
                <w:szCs w:val="24"/>
                <w:lang w:bidi="ru-RU"/>
              </w:rPr>
              <w:t>Ф</w:t>
            </w:r>
          </w:p>
        </w:tc>
        <w:tc>
          <w:tcPr>
            <w:tcW w:w="1843" w:type="dxa"/>
          </w:tcPr>
          <w:p w14:paraId="4B97A47A" w14:textId="77777777" w:rsidR="004822B2" w:rsidRPr="00FF3E35" w:rsidRDefault="004822B2" w:rsidP="00A528C8">
            <w:pPr>
              <w:jc w:val="center"/>
              <w:rPr>
                <w:rFonts w:ascii="Times New Roman" w:hAnsi="Times New Roman"/>
                <w:sz w:val="24"/>
                <w:szCs w:val="24"/>
              </w:rPr>
            </w:pPr>
            <w:r w:rsidRPr="00FF3E35">
              <w:rPr>
                <w:rFonts w:ascii="Times New Roman" w:hAnsi="Times New Roman"/>
                <w:color w:val="000000"/>
                <w:sz w:val="24"/>
                <w:szCs w:val="24"/>
                <w:lang w:bidi="ru-RU"/>
              </w:rPr>
              <w:t>АР</w:t>
            </w:r>
          </w:p>
        </w:tc>
      </w:tr>
      <w:tr w:rsidR="004822B2" w:rsidRPr="00FF3E35" w14:paraId="1057DB9C" w14:textId="77777777" w:rsidTr="004822B2">
        <w:tc>
          <w:tcPr>
            <w:tcW w:w="472" w:type="dxa"/>
            <w:vMerge/>
          </w:tcPr>
          <w:p w14:paraId="3D44A392" w14:textId="77777777" w:rsidR="004822B2" w:rsidRPr="004822B2" w:rsidRDefault="004822B2" w:rsidP="00A528C8">
            <w:pPr>
              <w:jc w:val="center"/>
              <w:rPr>
                <w:rFonts w:ascii="Times New Roman" w:hAnsi="Times New Roman"/>
                <w:sz w:val="24"/>
                <w:szCs w:val="24"/>
              </w:rPr>
            </w:pPr>
          </w:p>
        </w:tc>
        <w:tc>
          <w:tcPr>
            <w:tcW w:w="3640" w:type="dxa"/>
          </w:tcPr>
          <w:p w14:paraId="0D43DCC0" w14:textId="77777777" w:rsidR="004822B2" w:rsidRPr="0094524A" w:rsidRDefault="004822B2" w:rsidP="00A528C8">
            <w:pPr>
              <w:rPr>
                <w:rFonts w:ascii="Times New Roman" w:hAnsi="Times New Roman"/>
                <w:sz w:val="24"/>
                <w:szCs w:val="24"/>
                <w:lang w:bidi="ru-RU"/>
              </w:rPr>
            </w:pPr>
            <w:r w:rsidRPr="0094524A">
              <w:rPr>
                <w:rFonts w:ascii="Times New Roman" w:hAnsi="Times New Roman"/>
                <w:sz w:val="24"/>
                <w:szCs w:val="24"/>
                <w:lang w:bidi="ru-RU"/>
              </w:rPr>
              <w:t>Курган «Ленинский 6»</w:t>
            </w:r>
          </w:p>
        </w:tc>
        <w:tc>
          <w:tcPr>
            <w:tcW w:w="3260" w:type="dxa"/>
          </w:tcPr>
          <w:p w14:paraId="7F787AE0" w14:textId="77777777" w:rsidR="004822B2" w:rsidRPr="00FF3E35" w:rsidRDefault="004822B2" w:rsidP="00A528C8">
            <w:pPr>
              <w:rPr>
                <w:rFonts w:ascii="Times New Roman" w:hAnsi="Times New Roman"/>
                <w:color w:val="000000"/>
                <w:sz w:val="24"/>
                <w:szCs w:val="24"/>
                <w:lang w:bidi="ru-RU"/>
              </w:rPr>
            </w:pPr>
            <w:r w:rsidRPr="00FF3E35">
              <w:rPr>
                <w:rFonts w:ascii="Times New Roman" w:hAnsi="Times New Roman"/>
                <w:color w:val="000000"/>
                <w:sz w:val="24"/>
                <w:szCs w:val="24"/>
                <w:lang w:bidi="ru-RU"/>
              </w:rPr>
              <w:t>х. Александровский (Свободный), 0,45 км к северо-западу от северной окраины хутора, 0,75 км к западу</w:t>
            </w:r>
          </w:p>
        </w:tc>
        <w:tc>
          <w:tcPr>
            <w:tcW w:w="1417" w:type="dxa"/>
          </w:tcPr>
          <w:p w14:paraId="4C0EEE5E" w14:textId="77777777" w:rsidR="004822B2" w:rsidRPr="00FF3E35" w:rsidRDefault="004822B2" w:rsidP="00A528C8">
            <w:pPr>
              <w:jc w:val="center"/>
              <w:rPr>
                <w:rFonts w:ascii="Times New Roman" w:hAnsi="Times New Roman"/>
                <w:sz w:val="24"/>
                <w:szCs w:val="24"/>
              </w:rPr>
            </w:pPr>
          </w:p>
        </w:tc>
        <w:tc>
          <w:tcPr>
            <w:tcW w:w="2410" w:type="dxa"/>
          </w:tcPr>
          <w:p w14:paraId="73DB63E3"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627-п</w:t>
            </w:r>
          </w:p>
        </w:tc>
        <w:tc>
          <w:tcPr>
            <w:tcW w:w="1701" w:type="dxa"/>
          </w:tcPr>
          <w:p w14:paraId="4293F034"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В</w:t>
            </w:r>
          </w:p>
        </w:tc>
        <w:tc>
          <w:tcPr>
            <w:tcW w:w="1843" w:type="dxa"/>
          </w:tcPr>
          <w:p w14:paraId="4072D4BB"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АР</w:t>
            </w:r>
          </w:p>
        </w:tc>
      </w:tr>
      <w:tr w:rsidR="004822B2" w:rsidRPr="00FF3E35" w14:paraId="58400B7A" w14:textId="77777777" w:rsidTr="004822B2">
        <w:tc>
          <w:tcPr>
            <w:tcW w:w="472" w:type="dxa"/>
          </w:tcPr>
          <w:p w14:paraId="1590A2B3" w14:textId="77777777" w:rsidR="004822B2" w:rsidRPr="004822B2" w:rsidRDefault="004822B2" w:rsidP="00A528C8">
            <w:pPr>
              <w:jc w:val="center"/>
              <w:rPr>
                <w:rFonts w:ascii="Times New Roman" w:hAnsi="Times New Roman"/>
                <w:sz w:val="24"/>
                <w:szCs w:val="24"/>
              </w:rPr>
            </w:pPr>
            <w:bookmarkStart w:id="39" w:name="_Hlk162186156"/>
            <w:bookmarkEnd w:id="38"/>
            <w:r w:rsidRPr="004822B2">
              <w:rPr>
                <w:rFonts w:ascii="Times New Roman" w:hAnsi="Times New Roman"/>
                <w:sz w:val="24"/>
                <w:szCs w:val="24"/>
              </w:rPr>
              <w:t>32</w:t>
            </w:r>
          </w:p>
        </w:tc>
        <w:tc>
          <w:tcPr>
            <w:tcW w:w="3640" w:type="dxa"/>
          </w:tcPr>
          <w:p w14:paraId="68BE7B40" w14:textId="77777777" w:rsidR="004822B2" w:rsidRPr="0094524A" w:rsidRDefault="004822B2" w:rsidP="00A528C8">
            <w:pPr>
              <w:rPr>
                <w:rFonts w:ascii="Times New Roman" w:hAnsi="Times New Roman"/>
                <w:sz w:val="24"/>
                <w:szCs w:val="24"/>
              </w:rPr>
            </w:pPr>
            <w:r w:rsidRPr="0094524A">
              <w:rPr>
                <w:rFonts w:ascii="Times New Roman" w:hAnsi="Times New Roman"/>
                <w:sz w:val="24"/>
                <w:szCs w:val="24"/>
                <w:lang w:bidi="ru-RU"/>
              </w:rPr>
              <w:t>Курганная группа</w:t>
            </w:r>
          </w:p>
        </w:tc>
        <w:tc>
          <w:tcPr>
            <w:tcW w:w="3260" w:type="dxa"/>
          </w:tcPr>
          <w:p w14:paraId="6E8B385D" w14:textId="77777777" w:rsidR="004822B2" w:rsidRPr="00FF3E35" w:rsidRDefault="004822B2" w:rsidP="00A528C8">
            <w:pPr>
              <w:rPr>
                <w:rFonts w:ascii="Times New Roman" w:hAnsi="Times New Roman"/>
                <w:sz w:val="24"/>
                <w:szCs w:val="24"/>
              </w:rPr>
            </w:pPr>
            <w:r w:rsidRPr="00FF3E35">
              <w:rPr>
                <w:rFonts w:ascii="Times New Roman" w:hAnsi="Times New Roman"/>
                <w:color w:val="000000"/>
                <w:sz w:val="24"/>
                <w:szCs w:val="24"/>
                <w:lang w:bidi="ru-RU"/>
              </w:rPr>
              <w:t>х. Пятихатский, противоположный берег р. Второй Зеленчук</w:t>
            </w:r>
          </w:p>
        </w:tc>
        <w:tc>
          <w:tcPr>
            <w:tcW w:w="1417" w:type="dxa"/>
          </w:tcPr>
          <w:p w14:paraId="6DFE3A20"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5231/</w:t>
            </w:r>
          </w:p>
          <w:p w14:paraId="4D08BEA8" w14:textId="77777777" w:rsidR="004822B2" w:rsidRPr="00FF3E35" w:rsidRDefault="004822B2" w:rsidP="00A528C8">
            <w:pPr>
              <w:jc w:val="center"/>
              <w:rPr>
                <w:rFonts w:ascii="Times New Roman" w:hAnsi="Times New Roman"/>
                <w:sz w:val="24"/>
                <w:szCs w:val="24"/>
              </w:rPr>
            </w:pPr>
            <w:r w:rsidRPr="00FF3E35">
              <w:rPr>
                <w:rFonts w:ascii="Times New Roman" w:hAnsi="Times New Roman"/>
                <w:sz w:val="24"/>
                <w:szCs w:val="24"/>
              </w:rPr>
              <w:t>Приказ АКК от 01.12.2023 № 1061-кн</w:t>
            </w:r>
          </w:p>
        </w:tc>
        <w:tc>
          <w:tcPr>
            <w:tcW w:w="2410" w:type="dxa"/>
          </w:tcPr>
          <w:p w14:paraId="6387158F" w14:textId="77777777" w:rsidR="004822B2" w:rsidRPr="00FF3E35" w:rsidRDefault="004822B2" w:rsidP="00A528C8">
            <w:pPr>
              <w:jc w:val="center"/>
              <w:rPr>
                <w:rFonts w:ascii="Times New Roman" w:hAnsi="Times New Roman"/>
                <w:sz w:val="24"/>
                <w:szCs w:val="24"/>
              </w:rPr>
            </w:pPr>
            <w:r w:rsidRPr="00FF3E35">
              <w:rPr>
                <w:rFonts w:ascii="Times New Roman" w:hAnsi="Times New Roman"/>
                <w:color w:val="000000"/>
                <w:sz w:val="24"/>
                <w:szCs w:val="24"/>
                <w:lang w:bidi="ru-RU"/>
              </w:rPr>
              <w:t>615</w:t>
            </w:r>
          </w:p>
        </w:tc>
        <w:tc>
          <w:tcPr>
            <w:tcW w:w="1701" w:type="dxa"/>
          </w:tcPr>
          <w:p w14:paraId="505309AE" w14:textId="77777777" w:rsidR="004822B2" w:rsidRPr="00FF3E35" w:rsidRDefault="004822B2" w:rsidP="00A528C8">
            <w:pPr>
              <w:jc w:val="center"/>
              <w:rPr>
                <w:rFonts w:ascii="Times New Roman" w:hAnsi="Times New Roman"/>
                <w:sz w:val="24"/>
                <w:szCs w:val="24"/>
              </w:rPr>
            </w:pPr>
            <w:r>
              <w:rPr>
                <w:rFonts w:ascii="Times New Roman" w:hAnsi="Times New Roman"/>
                <w:color w:val="000000"/>
                <w:sz w:val="24"/>
                <w:szCs w:val="24"/>
                <w:lang w:bidi="ru-RU"/>
              </w:rPr>
              <w:t>Ф</w:t>
            </w:r>
          </w:p>
        </w:tc>
        <w:tc>
          <w:tcPr>
            <w:tcW w:w="1843" w:type="dxa"/>
          </w:tcPr>
          <w:p w14:paraId="1CA74648" w14:textId="77777777" w:rsidR="004822B2" w:rsidRPr="00FF3E35" w:rsidRDefault="004822B2" w:rsidP="00A528C8">
            <w:pPr>
              <w:jc w:val="center"/>
              <w:rPr>
                <w:rFonts w:ascii="Times New Roman" w:hAnsi="Times New Roman"/>
                <w:sz w:val="24"/>
                <w:szCs w:val="24"/>
              </w:rPr>
            </w:pPr>
            <w:r w:rsidRPr="00FF3E35">
              <w:rPr>
                <w:rFonts w:ascii="Times New Roman" w:hAnsi="Times New Roman"/>
                <w:color w:val="000000"/>
                <w:sz w:val="24"/>
                <w:szCs w:val="24"/>
                <w:lang w:bidi="ru-RU"/>
              </w:rPr>
              <w:t>АР</w:t>
            </w:r>
          </w:p>
        </w:tc>
      </w:tr>
      <w:tr w:rsidR="004822B2" w:rsidRPr="00FF3E35" w14:paraId="0925DC9D" w14:textId="77777777" w:rsidTr="004822B2">
        <w:tc>
          <w:tcPr>
            <w:tcW w:w="472" w:type="dxa"/>
          </w:tcPr>
          <w:p w14:paraId="2C052090" w14:textId="77777777" w:rsidR="004822B2" w:rsidRPr="004822B2" w:rsidRDefault="004822B2" w:rsidP="00A528C8">
            <w:pPr>
              <w:jc w:val="center"/>
              <w:rPr>
                <w:rFonts w:ascii="Times New Roman" w:hAnsi="Times New Roman"/>
                <w:sz w:val="24"/>
                <w:szCs w:val="24"/>
              </w:rPr>
            </w:pPr>
            <w:r w:rsidRPr="004822B2">
              <w:rPr>
                <w:rFonts w:ascii="Times New Roman" w:hAnsi="Times New Roman"/>
                <w:sz w:val="24"/>
                <w:szCs w:val="24"/>
              </w:rPr>
              <w:t>33</w:t>
            </w:r>
          </w:p>
        </w:tc>
        <w:tc>
          <w:tcPr>
            <w:tcW w:w="3640" w:type="dxa"/>
          </w:tcPr>
          <w:p w14:paraId="5BBEF49A" w14:textId="77777777" w:rsidR="004822B2" w:rsidRPr="0094524A" w:rsidRDefault="004822B2" w:rsidP="00A528C8">
            <w:pPr>
              <w:rPr>
                <w:rFonts w:ascii="Times New Roman" w:hAnsi="Times New Roman"/>
                <w:sz w:val="24"/>
                <w:szCs w:val="24"/>
              </w:rPr>
            </w:pPr>
            <w:r w:rsidRPr="0094524A">
              <w:rPr>
                <w:rFonts w:ascii="Times New Roman" w:hAnsi="Times New Roman"/>
                <w:sz w:val="24"/>
                <w:szCs w:val="24"/>
                <w:lang w:bidi="ru-RU"/>
              </w:rPr>
              <w:t>Курган</w:t>
            </w:r>
          </w:p>
        </w:tc>
        <w:tc>
          <w:tcPr>
            <w:tcW w:w="3260" w:type="dxa"/>
          </w:tcPr>
          <w:p w14:paraId="47BA8BF1" w14:textId="77777777" w:rsidR="004822B2" w:rsidRPr="0041767B" w:rsidRDefault="004822B2" w:rsidP="00A528C8">
            <w:pPr>
              <w:rPr>
                <w:rFonts w:ascii="Times New Roman" w:hAnsi="Times New Roman"/>
                <w:color w:val="000000"/>
                <w:sz w:val="24"/>
                <w:szCs w:val="24"/>
                <w:lang w:bidi="ru-RU"/>
              </w:rPr>
            </w:pPr>
            <w:r w:rsidRPr="0041767B">
              <w:rPr>
                <w:rFonts w:ascii="Times New Roman" w:hAnsi="Times New Roman"/>
                <w:color w:val="000000"/>
                <w:sz w:val="24"/>
                <w:szCs w:val="24"/>
                <w:lang w:bidi="ru-RU"/>
              </w:rPr>
              <w:t>х. Финогеновский,</w:t>
            </w:r>
          </w:p>
          <w:p w14:paraId="5A9767C7" w14:textId="77777777" w:rsidR="004822B2" w:rsidRPr="00FF3E35" w:rsidRDefault="004822B2" w:rsidP="00A528C8">
            <w:pPr>
              <w:rPr>
                <w:rFonts w:ascii="Times New Roman" w:hAnsi="Times New Roman"/>
                <w:sz w:val="24"/>
                <w:szCs w:val="24"/>
              </w:rPr>
            </w:pPr>
            <w:r w:rsidRPr="0041767B">
              <w:rPr>
                <w:rFonts w:ascii="Times New Roman" w:hAnsi="Times New Roman"/>
                <w:color w:val="000000"/>
                <w:sz w:val="24"/>
                <w:szCs w:val="24"/>
                <w:lang w:bidi="ru-RU"/>
              </w:rPr>
              <w:lastRenderedPageBreak/>
              <w:t>0,62 км к северо-востоку от северной окраины хутора, кладбище</w:t>
            </w:r>
          </w:p>
        </w:tc>
        <w:tc>
          <w:tcPr>
            <w:tcW w:w="1417" w:type="dxa"/>
          </w:tcPr>
          <w:p w14:paraId="7D752537" w14:textId="77777777" w:rsidR="004822B2" w:rsidRPr="00FF3E35" w:rsidRDefault="004822B2" w:rsidP="00A528C8">
            <w:pPr>
              <w:jc w:val="center"/>
              <w:rPr>
                <w:rFonts w:ascii="Times New Roman" w:hAnsi="Times New Roman"/>
                <w:sz w:val="24"/>
                <w:szCs w:val="24"/>
              </w:rPr>
            </w:pPr>
          </w:p>
        </w:tc>
        <w:tc>
          <w:tcPr>
            <w:tcW w:w="2410" w:type="dxa"/>
          </w:tcPr>
          <w:p w14:paraId="1221ACB7" w14:textId="77777777" w:rsidR="004822B2" w:rsidRPr="00FF3E35" w:rsidRDefault="004822B2" w:rsidP="00A528C8">
            <w:pPr>
              <w:jc w:val="center"/>
              <w:rPr>
                <w:rFonts w:ascii="Times New Roman" w:hAnsi="Times New Roman"/>
                <w:sz w:val="24"/>
                <w:szCs w:val="24"/>
              </w:rPr>
            </w:pPr>
            <w:r w:rsidRPr="00FF3E35">
              <w:rPr>
                <w:rFonts w:ascii="Times New Roman" w:hAnsi="Times New Roman"/>
                <w:color w:val="000000"/>
                <w:sz w:val="24"/>
                <w:szCs w:val="24"/>
                <w:lang w:bidi="ru-RU"/>
              </w:rPr>
              <w:t>627-п</w:t>
            </w:r>
          </w:p>
        </w:tc>
        <w:tc>
          <w:tcPr>
            <w:tcW w:w="1701" w:type="dxa"/>
          </w:tcPr>
          <w:p w14:paraId="30EB942A" w14:textId="77777777" w:rsidR="004822B2" w:rsidRPr="00FF3E35" w:rsidRDefault="004822B2" w:rsidP="00A528C8">
            <w:pPr>
              <w:jc w:val="center"/>
              <w:rPr>
                <w:rFonts w:ascii="Times New Roman" w:hAnsi="Times New Roman"/>
                <w:sz w:val="24"/>
                <w:szCs w:val="24"/>
              </w:rPr>
            </w:pPr>
            <w:r w:rsidRPr="00FF3E35">
              <w:rPr>
                <w:rFonts w:ascii="Times New Roman" w:hAnsi="Times New Roman"/>
                <w:color w:val="000000"/>
                <w:sz w:val="24"/>
                <w:szCs w:val="24"/>
                <w:lang w:bidi="ru-RU"/>
              </w:rPr>
              <w:t>В</w:t>
            </w:r>
          </w:p>
        </w:tc>
        <w:tc>
          <w:tcPr>
            <w:tcW w:w="1843" w:type="dxa"/>
          </w:tcPr>
          <w:p w14:paraId="589FE520" w14:textId="77777777" w:rsidR="004822B2" w:rsidRPr="00FF3E35" w:rsidRDefault="004822B2" w:rsidP="00A528C8">
            <w:pPr>
              <w:jc w:val="center"/>
              <w:rPr>
                <w:rFonts w:ascii="Times New Roman" w:hAnsi="Times New Roman"/>
                <w:sz w:val="24"/>
                <w:szCs w:val="24"/>
              </w:rPr>
            </w:pPr>
            <w:r w:rsidRPr="00FF3E35">
              <w:rPr>
                <w:rFonts w:ascii="Times New Roman" w:hAnsi="Times New Roman"/>
                <w:color w:val="000000"/>
                <w:sz w:val="24"/>
                <w:szCs w:val="24"/>
                <w:lang w:bidi="ru-RU"/>
              </w:rPr>
              <w:t>АР</w:t>
            </w:r>
          </w:p>
        </w:tc>
      </w:tr>
      <w:tr w:rsidR="004822B2" w:rsidRPr="00FF3E35" w14:paraId="6537F8F6" w14:textId="77777777" w:rsidTr="004822B2">
        <w:tc>
          <w:tcPr>
            <w:tcW w:w="472" w:type="dxa"/>
          </w:tcPr>
          <w:p w14:paraId="0C8D1A4D" w14:textId="77777777" w:rsidR="004822B2" w:rsidRPr="004822B2" w:rsidRDefault="004822B2" w:rsidP="00A528C8">
            <w:pPr>
              <w:jc w:val="center"/>
              <w:rPr>
                <w:rFonts w:ascii="Times New Roman" w:hAnsi="Times New Roman"/>
                <w:sz w:val="24"/>
                <w:szCs w:val="24"/>
              </w:rPr>
            </w:pPr>
            <w:r w:rsidRPr="004822B2">
              <w:rPr>
                <w:rFonts w:ascii="Times New Roman" w:hAnsi="Times New Roman"/>
                <w:sz w:val="24"/>
                <w:szCs w:val="24"/>
              </w:rPr>
              <w:t>34</w:t>
            </w:r>
          </w:p>
        </w:tc>
        <w:tc>
          <w:tcPr>
            <w:tcW w:w="3640" w:type="dxa"/>
          </w:tcPr>
          <w:p w14:paraId="1C36B658" w14:textId="77777777" w:rsidR="004822B2" w:rsidRPr="0094524A" w:rsidRDefault="004822B2" w:rsidP="00A528C8">
            <w:pPr>
              <w:rPr>
                <w:rFonts w:ascii="Times New Roman" w:hAnsi="Times New Roman"/>
                <w:sz w:val="24"/>
                <w:szCs w:val="24"/>
              </w:rPr>
            </w:pPr>
            <w:r w:rsidRPr="0094524A">
              <w:rPr>
                <w:rFonts w:ascii="Times New Roman" w:hAnsi="Times New Roman"/>
                <w:sz w:val="24"/>
                <w:szCs w:val="24"/>
              </w:rPr>
              <w:t>Курган</w:t>
            </w:r>
          </w:p>
        </w:tc>
        <w:tc>
          <w:tcPr>
            <w:tcW w:w="3260" w:type="dxa"/>
          </w:tcPr>
          <w:p w14:paraId="79FE148C" w14:textId="77777777" w:rsidR="004822B2" w:rsidRPr="00FF3E35" w:rsidRDefault="004822B2" w:rsidP="00A528C8">
            <w:pPr>
              <w:rPr>
                <w:rFonts w:ascii="Times New Roman" w:hAnsi="Times New Roman"/>
                <w:sz w:val="24"/>
                <w:szCs w:val="24"/>
                <w:lang w:val="en-US"/>
              </w:rPr>
            </w:pPr>
            <w:r w:rsidRPr="00FF3E35">
              <w:rPr>
                <w:rFonts w:ascii="Times New Roman" w:hAnsi="Times New Roman"/>
                <w:sz w:val="24"/>
                <w:szCs w:val="24"/>
              </w:rPr>
              <w:t xml:space="preserve">Х. Финогеновский, 0.75 км к северу от северной окраины хутора, от моста через р. 2-й Зеленчук. Координаты: </w:t>
            </w:r>
            <w:r w:rsidRPr="00FF3E35">
              <w:rPr>
                <w:rFonts w:ascii="Times New Roman" w:hAnsi="Times New Roman"/>
                <w:sz w:val="24"/>
                <w:szCs w:val="24"/>
                <w:lang w:val="en-US"/>
              </w:rPr>
              <w:t>N 45 15.4137 E 40 00.2377</w:t>
            </w:r>
          </w:p>
        </w:tc>
        <w:tc>
          <w:tcPr>
            <w:tcW w:w="1417" w:type="dxa"/>
          </w:tcPr>
          <w:p w14:paraId="2367431C" w14:textId="77777777" w:rsidR="004822B2" w:rsidRPr="00FF3E35" w:rsidRDefault="004822B2" w:rsidP="00A528C8">
            <w:pPr>
              <w:jc w:val="center"/>
              <w:rPr>
                <w:rFonts w:ascii="Times New Roman" w:hAnsi="Times New Roman"/>
                <w:sz w:val="24"/>
                <w:szCs w:val="24"/>
              </w:rPr>
            </w:pPr>
            <w:r w:rsidRPr="00FF3E35">
              <w:rPr>
                <w:rFonts w:ascii="Times New Roman" w:hAnsi="Times New Roman"/>
                <w:sz w:val="24"/>
                <w:szCs w:val="24"/>
                <w:lang w:val="en-US"/>
              </w:rPr>
              <w:t>31</w:t>
            </w:r>
          </w:p>
        </w:tc>
        <w:tc>
          <w:tcPr>
            <w:tcW w:w="2410" w:type="dxa"/>
          </w:tcPr>
          <w:p w14:paraId="4B865393" w14:textId="77777777" w:rsidR="004822B2" w:rsidRPr="00FF3E35" w:rsidRDefault="004822B2" w:rsidP="00A528C8">
            <w:pPr>
              <w:jc w:val="center"/>
              <w:rPr>
                <w:rFonts w:ascii="Times New Roman" w:hAnsi="Times New Roman"/>
                <w:sz w:val="24"/>
                <w:szCs w:val="24"/>
              </w:rPr>
            </w:pPr>
          </w:p>
        </w:tc>
        <w:tc>
          <w:tcPr>
            <w:tcW w:w="1701" w:type="dxa"/>
          </w:tcPr>
          <w:p w14:paraId="7B411666" w14:textId="77777777" w:rsidR="004822B2" w:rsidRPr="00FF3E35" w:rsidRDefault="004822B2" w:rsidP="00A528C8">
            <w:pPr>
              <w:jc w:val="center"/>
              <w:rPr>
                <w:rFonts w:ascii="Times New Roman" w:hAnsi="Times New Roman"/>
                <w:sz w:val="24"/>
                <w:szCs w:val="24"/>
              </w:rPr>
            </w:pPr>
            <w:r w:rsidRPr="00FF3E35">
              <w:rPr>
                <w:rFonts w:ascii="Times New Roman" w:hAnsi="Times New Roman"/>
                <w:sz w:val="24"/>
                <w:szCs w:val="24"/>
              </w:rPr>
              <w:t>В</w:t>
            </w:r>
          </w:p>
        </w:tc>
        <w:tc>
          <w:tcPr>
            <w:tcW w:w="1843" w:type="dxa"/>
          </w:tcPr>
          <w:p w14:paraId="0B054BC2" w14:textId="77777777" w:rsidR="004822B2" w:rsidRPr="00FF3E35" w:rsidRDefault="004822B2" w:rsidP="00A528C8">
            <w:pPr>
              <w:jc w:val="center"/>
              <w:rPr>
                <w:rFonts w:ascii="Times New Roman" w:hAnsi="Times New Roman"/>
                <w:sz w:val="24"/>
                <w:szCs w:val="24"/>
              </w:rPr>
            </w:pPr>
            <w:r w:rsidRPr="00FF3E35">
              <w:rPr>
                <w:rFonts w:ascii="Times New Roman" w:hAnsi="Times New Roman"/>
                <w:sz w:val="24"/>
                <w:szCs w:val="24"/>
              </w:rPr>
              <w:t>АР</w:t>
            </w:r>
          </w:p>
        </w:tc>
      </w:tr>
      <w:tr w:rsidR="004822B2" w:rsidRPr="00FF3E35" w14:paraId="65382239" w14:textId="77777777" w:rsidTr="004822B2">
        <w:tc>
          <w:tcPr>
            <w:tcW w:w="472" w:type="dxa"/>
          </w:tcPr>
          <w:p w14:paraId="2F56EB02" w14:textId="77777777" w:rsidR="004822B2" w:rsidRPr="004822B2" w:rsidRDefault="004822B2" w:rsidP="00A528C8">
            <w:pPr>
              <w:jc w:val="center"/>
              <w:rPr>
                <w:rFonts w:ascii="Times New Roman" w:hAnsi="Times New Roman"/>
                <w:sz w:val="24"/>
                <w:szCs w:val="24"/>
              </w:rPr>
            </w:pPr>
            <w:r w:rsidRPr="004822B2">
              <w:rPr>
                <w:rFonts w:ascii="Times New Roman" w:hAnsi="Times New Roman"/>
                <w:sz w:val="24"/>
                <w:szCs w:val="24"/>
              </w:rPr>
              <w:t>35</w:t>
            </w:r>
          </w:p>
        </w:tc>
        <w:tc>
          <w:tcPr>
            <w:tcW w:w="3640" w:type="dxa"/>
          </w:tcPr>
          <w:p w14:paraId="348265F2" w14:textId="77777777" w:rsidR="004822B2" w:rsidRPr="0094524A" w:rsidRDefault="004822B2" w:rsidP="00A528C8">
            <w:pPr>
              <w:rPr>
                <w:rFonts w:ascii="Times New Roman" w:hAnsi="Times New Roman"/>
                <w:sz w:val="24"/>
                <w:szCs w:val="24"/>
              </w:rPr>
            </w:pPr>
            <w:r w:rsidRPr="0094524A">
              <w:rPr>
                <w:rFonts w:ascii="Times New Roman" w:hAnsi="Times New Roman"/>
                <w:sz w:val="24"/>
                <w:szCs w:val="24"/>
                <w:lang w:bidi="ru-RU"/>
              </w:rPr>
              <w:t>Курганная группа</w:t>
            </w:r>
          </w:p>
        </w:tc>
        <w:tc>
          <w:tcPr>
            <w:tcW w:w="3260" w:type="dxa"/>
          </w:tcPr>
          <w:p w14:paraId="098DD3ED" w14:textId="77777777" w:rsidR="004822B2" w:rsidRPr="00FF3E35" w:rsidRDefault="004822B2" w:rsidP="00A528C8">
            <w:pPr>
              <w:pStyle w:val="afffffffffffffffffa"/>
              <w:spacing w:after="160"/>
              <w:rPr>
                <w:sz w:val="24"/>
                <w:szCs w:val="24"/>
              </w:rPr>
            </w:pPr>
            <w:r w:rsidRPr="00FF3E35">
              <w:rPr>
                <w:color w:val="000000"/>
                <w:sz w:val="24"/>
                <w:szCs w:val="24"/>
                <w:lang w:bidi="ru-RU"/>
              </w:rPr>
              <w:t>х. Финогеновский, правый берег</w:t>
            </w:r>
            <w:r>
              <w:rPr>
                <w:color w:val="000000"/>
                <w:sz w:val="24"/>
                <w:szCs w:val="24"/>
                <w:lang w:bidi="ru-RU"/>
              </w:rPr>
              <w:t xml:space="preserve"> </w:t>
            </w:r>
            <w:r w:rsidRPr="00FF3E35">
              <w:rPr>
                <w:color w:val="000000"/>
                <w:sz w:val="24"/>
                <w:szCs w:val="24"/>
                <w:lang w:bidi="ru-RU"/>
              </w:rPr>
              <w:t>р. Второй Зеленчук</w:t>
            </w:r>
          </w:p>
        </w:tc>
        <w:tc>
          <w:tcPr>
            <w:tcW w:w="1417" w:type="dxa"/>
          </w:tcPr>
          <w:p w14:paraId="2107EADD" w14:textId="77777777" w:rsidR="004822B2" w:rsidRPr="00FF3E35" w:rsidRDefault="004822B2" w:rsidP="00A528C8">
            <w:pPr>
              <w:jc w:val="center"/>
              <w:rPr>
                <w:rFonts w:ascii="Times New Roman" w:hAnsi="Times New Roman"/>
                <w:sz w:val="24"/>
                <w:szCs w:val="24"/>
              </w:rPr>
            </w:pPr>
            <w:r w:rsidRPr="00FF3E35">
              <w:rPr>
                <w:rFonts w:ascii="Times New Roman" w:hAnsi="Times New Roman"/>
                <w:color w:val="000000"/>
                <w:sz w:val="24"/>
                <w:szCs w:val="24"/>
                <w:lang w:bidi="ru-RU"/>
              </w:rPr>
              <w:t>5263</w:t>
            </w:r>
          </w:p>
        </w:tc>
        <w:tc>
          <w:tcPr>
            <w:tcW w:w="2410" w:type="dxa"/>
          </w:tcPr>
          <w:p w14:paraId="47C9E9DD" w14:textId="77777777" w:rsidR="004822B2" w:rsidRPr="00FF3E35" w:rsidRDefault="004822B2" w:rsidP="00A528C8">
            <w:pPr>
              <w:jc w:val="center"/>
              <w:rPr>
                <w:rFonts w:ascii="Times New Roman" w:hAnsi="Times New Roman"/>
                <w:sz w:val="24"/>
                <w:szCs w:val="24"/>
              </w:rPr>
            </w:pPr>
            <w:r w:rsidRPr="00FF3E35">
              <w:rPr>
                <w:rFonts w:ascii="Times New Roman" w:hAnsi="Times New Roman"/>
                <w:color w:val="000000"/>
                <w:sz w:val="24"/>
                <w:szCs w:val="24"/>
                <w:lang w:bidi="ru-RU"/>
              </w:rPr>
              <w:t>615</w:t>
            </w:r>
          </w:p>
        </w:tc>
        <w:tc>
          <w:tcPr>
            <w:tcW w:w="1701" w:type="dxa"/>
          </w:tcPr>
          <w:p w14:paraId="281DAB5D" w14:textId="77777777" w:rsidR="004822B2" w:rsidRPr="00FF3E35" w:rsidRDefault="004822B2" w:rsidP="00A528C8">
            <w:pPr>
              <w:jc w:val="center"/>
              <w:rPr>
                <w:rFonts w:ascii="Times New Roman" w:hAnsi="Times New Roman"/>
                <w:sz w:val="24"/>
                <w:szCs w:val="24"/>
              </w:rPr>
            </w:pPr>
            <w:r>
              <w:rPr>
                <w:rFonts w:ascii="Times New Roman" w:hAnsi="Times New Roman"/>
                <w:color w:val="000000"/>
                <w:sz w:val="24"/>
                <w:szCs w:val="24"/>
                <w:lang w:bidi="ru-RU"/>
              </w:rPr>
              <w:t>Ф</w:t>
            </w:r>
          </w:p>
        </w:tc>
        <w:tc>
          <w:tcPr>
            <w:tcW w:w="1843" w:type="dxa"/>
          </w:tcPr>
          <w:p w14:paraId="1543CDBA" w14:textId="77777777" w:rsidR="004822B2" w:rsidRPr="00FF3E35" w:rsidRDefault="004822B2" w:rsidP="00A528C8">
            <w:pPr>
              <w:jc w:val="center"/>
              <w:rPr>
                <w:rFonts w:ascii="Times New Roman" w:hAnsi="Times New Roman"/>
                <w:sz w:val="24"/>
                <w:szCs w:val="24"/>
              </w:rPr>
            </w:pPr>
            <w:r w:rsidRPr="00FF3E35">
              <w:rPr>
                <w:rFonts w:ascii="Times New Roman" w:hAnsi="Times New Roman"/>
                <w:color w:val="000000"/>
                <w:sz w:val="24"/>
                <w:szCs w:val="24"/>
                <w:lang w:bidi="ru-RU"/>
              </w:rPr>
              <w:t>АР</w:t>
            </w:r>
          </w:p>
        </w:tc>
      </w:tr>
      <w:bookmarkEnd w:id="39"/>
      <w:tr w:rsidR="004822B2" w:rsidRPr="00FF3E35" w14:paraId="300A2C21" w14:textId="77777777" w:rsidTr="004822B2">
        <w:tc>
          <w:tcPr>
            <w:tcW w:w="472" w:type="dxa"/>
          </w:tcPr>
          <w:p w14:paraId="3585D3C0" w14:textId="77777777" w:rsidR="004822B2" w:rsidRPr="004822B2" w:rsidRDefault="004822B2" w:rsidP="00A528C8">
            <w:pPr>
              <w:jc w:val="center"/>
              <w:rPr>
                <w:rFonts w:ascii="Times New Roman" w:hAnsi="Times New Roman"/>
                <w:sz w:val="24"/>
                <w:szCs w:val="24"/>
              </w:rPr>
            </w:pPr>
            <w:r w:rsidRPr="004822B2">
              <w:rPr>
                <w:rFonts w:ascii="Times New Roman" w:hAnsi="Times New Roman"/>
                <w:sz w:val="24"/>
                <w:szCs w:val="24"/>
              </w:rPr>
              <w:t>36</w:t>
            </w:r>
          </w:p>
        </w:tc>
        <w:tc>
          <w:tcPr>
            <w:tcW w:w="3640" w:type="dxa"/>
          </w:tcPr>
          <w:p w14:paraId="6A194DEE" w14:textId="77777777" w:rsidR="004822B2" w:rsidRPr="0094524A" w:rsidRDefault="004822B2" w:rsidP="00A528C8">
            <w:pPr>
              <w:rPr>
                <w:rFonts w:ascii="Times New Roman" w:hAnsi="Times New Roman"/>
                <w:sz w:val="24"/>
                <w:szCs w:val="24"/>
              </w:rPr>
            </w:pPr>
            <w:r w:rsidRPr="0094524A">
              <w:rPr>
                <w:rFonts w:ascii="Times New Roman" w:hAnsi="Times New Roman"/>
                <w:sz w:val="24"/>
                <w:szCs w:val="24"/>
                <w:lang w:bidi="ru-RU"/>
              </w:rPr>
              <w:t>Курганная группа</w:t>
            </w:r>
          </w:p>
        </w:tc>
        <w:tc>
          <w:tcPr>
            <w:tcW w:w="3260" w:type="dxa"/>
          </w:tcPr>
          <w:p w14:paraId="67CF93DA" w14:textId="77777777" w:rsidR="004822B2" w:rsidRPr="00FF3E35" w:rsidRDefault="004822B2" w:rsidP="00A528C8">
            <w:pPr>
              <w:rPr>
                <w:rFonts w:ascii="Times New Roman" w:hAnsi="Times New Roman"/>
                <w:sz w:val="24"/>
                <w:szCs w:val="24"/>
              </w:rPr>
            </w:pPr>
            <w:r w:rsidRPr="00FF3E35">
              <w:rPr>
                <w:rFonts w:ascii="Times New Roman" w:hAnsi="Times New Roman"/>
                <w:color w:val="000000"/>
                <w:sz w:val="24"/>
                <w:szCs w:val="24"/>
                <w:lang w:bidi="ru-RU"/>
              </w:rPr>
              <w:t>х. Финогеновский, 0,7 км к северу от хутора</w:t>
            </w:r>
          </w:p>
        </w:tc>
        <w:tc>
          <w:tcPr>
            <w:tcW w:w="1417" w:type="dxa"/>
          </w:tcPr>
          <w:p w14:paraId="2167FDB8" w14:textId="77777777" w:rsidR="004822B2" w:rsidRPr="00FF3E35" w:rsidRDefault="004822B2" w:rsidP="00A528C8">
            <w:pPr>
              <w:jc w:val="center"/>
              <w:rPr>
                <w:rFonts w:ascii="Times New Roman" w:hAnsi="Times New Roman"/>
                <w:sz w:val="24"/>
                <w:szCs w:val="24"/>
              </w:rPr>
            </w:pPr>
            <w:r w:rsidRPr="00FF3E35">
              <w:rPr>
                <w:rFonts w:ascii="Times New Roman" w:hAnsi="Times New Roman"/>
                <w:color w:val="000000"/>
                <w:sz w:val="24"/>
                <w:szCs w:val="24"/>
                <w:lang w:bidi="ru-RU"/>
              </w:rPr>
              <w:t>5265</w:t>
            </w:r>
          </w:p>
        </w:tc>
        <w:tc>
          <w:tcPr>
            <w:tcW w:w="2410" w:type="dxa"/>
          </w:tcPr>
          <w:p w14:paraId="2D7D486C" w14:textId="77777777" w:rsidR="004822B2" w:rsidRPr="00FF3E35" w:rsidRDefault="004822B2" w:rsidP="00A528C8">
            <w:pPr>
              <w:jc w:val="center"/>
              <w:rPr>
                <w:rFonts w:ascii="Times New Roman" w:hAnsi="Times New Roman"/>
                <w:sz w:val="24"/>
                <w:szCs w:val="24"/>
              </w:rPr>
            </w:pPr>
            <w:r w:rsidRPr="00FF3E35">
              <w:rPr>
                <w:rFonts w:ascii="Times New Roman" w:hAnsi="Times New Roman"/>
                <w:color w:val="000000"/>
                <w:sz w:val="24"/>
                <w:szCs w:val="24"/>
                <w:lang w:bidi="ru-RU"/>
              </w:rPr>
              <w:t>615</w:t>
            </w:r>
          </w:p>
        </w:tc>
        <w:tc>
          <w:tcPr>
            <w:tcW w:w="1701" w:type="dxa"/>
          </w:tcPr>
          <w:p w14:paraId="3A502323" w14:textId="77777777" w:rsidR="004822B2" w:rsidRPr="00FF3E35" w:rsidRDefault="004822B2" w:rsidP="00A528C8">
            <w:pPr>
              <w:jc w:val="center"/>
              <w:rPr>
                <w:rFonts w:ascii="Times New Roman" w:hAnsi="Times New Roman"/>
                <w:sz w:val="24"/>
                <w:szCs w:val="24"/>
              </w:rPr>
            </w:pPr>
            <w:r w:rsidRPr="00B97EE1">
              <w:rPr>
                <w:rFonts w:ascii="Times New Roman" w:hAnsi="Times New Roman"/>
                <w:color w:val="000000"/>
                <w:sz w:val="24"/>
                <w:szCs w:val="24"/>
                <w:lang w:bidi="ru-RU"/>
              </w:rPr>
              <w:t>Ф</w:t>
            </w:r>
          </w:p>
        </w:tc>
        <w:tc>
          <w:tcPr>
            <w:tcW w:w="1843" w:type="dxa"/>
          </w:tcPr>
          <w:p w14:paraId="2F60CFA1" w14:textId="77777777" w:rsidR="004822B2" w:rsidRPr="00FF3E35" w:rsidRDefault="004822B2" w:rsidP="00A528C8">
            <w:pPr>
              <w:jc w:val="center"/>
              <w:rPr>
                <w:rFonts w:ascii="Times New Roman" w:hAnsi="Times New Roman"/>
                <w:sz w:val="24"/>
                <w:szCs w:val="24"/>
              </w:rPr>
            </w:pPr>
            <w:r w:rsidRPr="00FF3E35">
              <w:rPr>
                <w:rFonts w:ascii="Times New Roman" w:hAnsi="Times New Roman"/>
                <w:color w:val="000000"/>
                <w:sz w:val="24"/>
                <w:szCs w:val="24"/>
                <w:lang w:bidi="ru-RU"/>
              </w:rPr>
              <w:t>АР</w:t>
            </w:r>
          </w:p>
        </w:tc>
      </w:tr>
      <w:tr w:rsidR="004822B2" w:rsidRPr="00FF3E35" w14:paraId="2318A96F" w14:textId="77777777" w:rsidTr="004822B2">
        <w:tc>
          <w:tcPr>
            <w:tcW w:w="472" w:type="dxa"/>
          </w:tcPr>
          <w:p w14:paraId="114BC343" w14:textId="77777777" w:rsidR="004822B2" w:rsidRPr="004822B2" w:rsidRDefault="004822B2" w:rsidP="00A528C8">
            <w:pPr>
              <w:jc w:val="center"/>
              <w:rPr>
                <w:rFonts w:ascii="Times New Roman" w:hAnsi="Times New Roman"/>
                <w:sz w:val="24"/>
                <w:szCs w:val="24"/>
                <w:lang w:val="en-US"/>
              </w:rPr>
            </w:pPr>
            <w:r w:rsidRPr="004822B2">
              <w:rPr>
                <w:rFonts w:ascii="Times New Roman" w:hAnsi="Times New Roman"/>
                <w:sz w:val="24"/>
                <w:szCs w:val="24"/>
                <w:lang w:val="en-US"/>
              </w:rPr>
              <w:t>37</w:t>
            </w:r>
          </w:p>
        </w:tc>
        <w:tc>
          <w:tcPr>
            <w:tcW w:w="3640" w:type="dxa"/>
          </w:tcPr>
          <w:p w14:paraId="228E8994" w14:textId="77777777" w:rsidR="004822B2" w:rsidRPr="0094524A" w:rsidRDefault="004822B2" w:rsidP="00A528C8">
            <w:pPr>
              <w:rPr>
                <w:rFonts w:ascii="Times New Roman" w:hAnsi="Times New Roman"/>
                <w:sz w:val="24"/>
                <w:szCs w:val="24"/>
                <w:lang w:bidi="ru-RU"/>
              </w:rPr>
            </w:pPr>
            <w:r w:rsidRPr="0094524A">
              <w:rPr>
                <w:rFonts w:ascii="Times New Roman" w:hAnsi="Times New Roman"/>
                <w:sz w:val="24"/>
                <w:szCs w:val="24"/>
                <w:lang w:bidi="ru-RU"/>
              </w:rPr>
              <w:t>Курганная группа</w:t>
            </w:r>
          </w:p>
        </w:tc>
        <w:tc>
          <w:tcPr>
            <w:tcW w:w="3260" w:type="dxa"/>
          </w:tcPr>
          <w:p w14:paraId="5140BAFF" w14:textId="77777777" w:rsidR="004822B2" w:rsidRPr="00FF3E35" w:rsidRDefault="004822B2" w:rsidP="00A528C8">
            <w:pPr>
              <w:rPr>
                <w:rFonts w:ascii="Times New Roman" w:hAnsi="Times New Roman"/>
                <w:color w:val="000000"/>
                <w:sz w:val="24"/>
                <w:szCs w:val="24"/>
                <w:lang w:bidi="ru-RU"/>
              </w:rPr>
            </w:pPr>
            <w:r w:rsidRPr="00FF3E35">
              <w:rPr>
                <w:rFonts w:ascii="Times New Roman" w:hAnsi="Times New Roman"/>
                <w:color w:val="000000"/>
                <w:sz w:val="24"/>
                <w:szCs w:val="24"/>
                <w:lang w:bidi="ru-RU"/>
              </w:rPr>
              <w:t>х. Согласный, к северу от хутора, правый берег р. Второй</w:t>
            </w:r>
          </w:p>
        </w:tc>
        <w:tc>
          <w:tcPr>
            <w:tcW w:w="1417" w:type="dxa"/>
          </w:tcPr>
          <w:p w14:paraId="3B52A65F"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5245</w:t>
            </w:r>
          </w:p>
        </w:tc>
        <w:tc>
          <w:tcPr>
            <w:tcW w:w="2410" w:type="dxa"/>
          </w:tcPr>
          <w:p w14:paraId="6CC56D44"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615</w:t>
            </w:r>
          </w:p>
        </w:tc>
        <w:tc>
          <w:tcPr>
            <w:tcW w:w="1701" w:type="dxa"/>
          </w:tcPr>
          <w:p w14:paraId="6CFDB2FA" w14:textId="77777777" w:rsidR="004822B2" w:rsidRPr="00FF3E35" w:rsidRDefault="004822B2" w:rsidP="00A528C8">
            <w:pPr>
              <w:jc w:val="center"/>
              <w:rPr>
                <w:rFonts w:ascii="Times New Roman" w:hAnsi="Times New Roman"/>
                <w:color w:val="000000"/>
                <w:sz w:val="24"/>
                <w:szCs w:val="24"/>
                <w:lang w:bidi="ru-RU"/>
              </w:rPr>
            </w:pPr>
            <w:r w:rsidRPr="00B97EE1">
              <w:rPr>
                <w:rFonts w:ascii="Times New Roman" w:hAnsi="Times New Roman"/>
                <w:color w:val="000000"/>
                <w:sz w:val="24"/>
                <w:szCs w:val="24"/>
                <w:lang w:bidi="ru-RU"/>
              </w:rPr>
              <w:t>Ф</w:t>
            </w:r>
          </w:p>
        </w:tc>
        <w:tc>
          <w:tcPr>
            <w:tcW w:w="1843" w:type="dxa"/>
          </w:tcPr>
          <w:p w14:paraId="5BC8029A"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АР</w:t>
            </w:r>
          </w:p>
        </w:tc>
      </w:tr>
      <w:tr w:rsidR="004822B2" w:rsidRPr="00FF3E35" w14:paraId="570E2C47" w14:textId="77777777" w:rsidTr="004822B2">
        <w:tc>
          <w:tcPr>
            <w:tcW w:w="472" w:type="dxa"/>
          </w:tcPr>
          <w:p w14:paraId="0428D8DA" w14:textId="77777777" w:rsidR="004822B2" w:rsidRPr="004822B2" w:rsidRDefault="004822B2" w:rsidP="00A528C8">
            <w:pPr>
              <w:jc w:val="center"/>
              <w:rPr>
                <w:rFonts w:ascii="Times New Roman" w:hAnsi="Times New Roman"/>
                <w:sz w:val="24"/>
                <w:szCs w:val="24"/>
                <w:lang w:val="en-US"/>
              </w:rPr>
            </w:pPr>
            <w:r w:rsidRPr="004822B2">
              <w:rPr>
                <w:rFonts w:ascii="Times New Roman" w:hAnsi="Times New Roman"/>
                <w:sz w:val="24"/>
                <w:szCs w:val="24"/>
                <w:lang w:val="en-US"/>
              </w:rPr>
              <w:t>38</w:t>
            </w:r>
          </w:p>
        </w:tc>
        <w:tc>
          <w:tcPr>
            <w:tcW w:w="3640" w:type="dxa"/>
          </w:tcPr>
          <w:p w14:paraId="2E13C849" w14:textId="77777777" w:rsidR="004822B2" w:rsidRPr="0094524A" w:rsidRDefault="004822B2" w:rsidP="00A528C8">
            <w:pPr>
              <w:rPr>
                <w:rFonts w:ascii="Times New Roman" w:hAnsi="Times New Roman"/>
                <w:sz w:val="24"/>
                <w:szCs w:val="24"/>
                <w:lang w:bidi="ru-RU"/>
              </w:rPr>
            </w:pPr>
            <w:r w:rsidRPr="0094524A">
              <w:rPr>
                <w:rFonts w:ascii="Times New Roman" w:hAnsi="Times New Roman"/>
                <w:sz w:val="24"/>
                <w:szCs w:val="24"/>
                <w:lang w:bidi="ru-RU"/>
              </w:rPr>
              <w:t>Курганная группа</w:t>
            </w:r>
          </w:p>
        </w:tc>
        <w:tc>
          <w:tcPr>
            <w:tcW w:w="3260" w:type="dxa"/>
          </w:tcPr>
          <w:p w14:paraId="47F76EFD" w14:textId="77777777" w:rsidR="004822B2" w:rsidRPr="00FF3E35" w:rsidRDefault="004822B2" w:rsidP="00A528C8">
            <w:pPr>
              <w:rPr>
                <w:rFonts w:ascii="Times New Roman" w:hAnsi="Times New Roman"/>
                <w:color w:val="000000"/>
                <w:sz w:val="24"/>
                <w:szCs w:val="24"/>
                <w:lang w:bidi="ru-RU"/>
              </w:rPr>
            </w:pPr>
            <w:r w:rsidRPr="00FF3E35">
              <w:rPr>
                <w:rFonts w:ascii="Times New Roman" w:hAnsi="Times New Roman"/>
                <w:color w:val="000000"/>
                <w:sz w:val="24"/>
                <w:szCs w:val="24"/>
                <w:lang w:bidi="ru-RU"/>
              </w:rPr>
              <w:t>на территории Александровского сельского округа (х. Воровский), к северу от хутора, на правом берегу р. Второй Зелечук</w:t>
            </w:r>
          </w:p>
        </w:tc>
        <w:tc>
          <w:tcPr>
            <w:tcW w:w="1417" w:type="dxa"/>
          </w:tcPr>
          <w:p w14:paraId="7A69AAE9" w14:textId="77777777" w:rsidR="004822B2"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5078</w:t>
            </w:r>
            <w:r>
              <w:rPr>
                <w:rFonts w:ascii="Times New Roman" w:hAnsi="Times New Roman"/>
                <w:color w:val="000000"/>
                <w:sz w:val="24"/>
                <w:szCs w:val="24"/>
                <w:lang w:bidi="ru-RU"/>
              </w:rPr>
              <w:t>/</w:t>
            </w:r>
          </w:p>
          <w:p w14:paraId="42CEA607"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sz w:val="24"/>
                <w:szCs w:val="24"/>
              </w:rPr>
              <w:t>Приказ АКК от 01.12.202</w:t>
            </w:r>
            <w:r>
              <w:rPr>
                <w:rFonts w:ascii="Times New Roman" w:hAnsi="Times New Roman"/>
                <w:sz w:val="24"/>
                <w:szCs w:val="24"/>
              </w:rPr>
              <w:t>2</w:t>
            </w:r>
            <w:r w:rsidRPr="00FF3E35">
              <w:rPr>
                <w:rFonts w:ascii="Times New Roman" w:hAnsi="Times New Roman"/>
                <w:sz w:val="24"/>
                <w:szCs w:val="24"/>
              </w:rPr>
              <w:t xml:space="preserve"> № 10</w:t>
            </w:r>
            <w:r>
              <w:rPr>
                <w:rFonts w:ascii="Times New Roman" w:hAnsi="Times New Roman"/>
                <w:sz w:val="24"/>
                <w:szCs w:val="24"/>
              </w:rPr>
              <w:t>75</w:t>
            </w:r>
            <w:r w:rsidRPr="00FF3E35">
              <w:rPr>
                <w:rFonts w:ascii="Times New Roman" w:hAnsi="Times New Roman"/>
                <w:sz w:val="24"/>
                <w:szCs w:val="24"/>
              </w:rPr>
              <w:t>-кн</w:t>
            </w:r>
          </w:p>
        </w:tc>
        <w:tc>
          <w:tcPr>
            <w:tcW w:w="2410" w:type="dxa"/>
          </w:tcPr>
          <w:p w14:paraId="0CC43E47"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615</w:t>
            </w:r>
          </w:p>
        </w:tc>
        <w:tc>
          <w:tcPr>
            <w:tcW w:w="1701" w:type="dxa"/>
          </w:tcPr>
          <w:p w14:paraId="5F95D433" w14:textId="77777777" w:rsidR="004822B2" w:rsidRPr="00FF3E35" w:rsidRDefault="004822B2" w:rsidP="00A528C8">
            <w:pPr>
              <w:jc w:val="center"/>
              <w:rPr>
                <w:rFonts w:ascii="Times New Roman" w:hAnsi="Times New Roman"/>
                <w:color w:val="000000"/>
                <w:sz w:val="24"/>
                <w:szCs w:val="24"/>
                <w:lang w:bidi="ru-RU"/>
              </w:rPr>
            </w:pPr>
            <w:r w:rsidRPr="00B97EE1">
              <w:rPr>
                <w:rFonts w:ascii="Times New Roman" w:hAnsi="Times New Roman"/>
                <w:color w:val="000000"/>
                <w:sz w:val="24"/>
                <w:szCs w:val="24"/>
                <w:lang w:bidi="ru-RU"/>
              </w:rPr>
              <w:t>Ф</w:t>
            </w:r>
          </w:p>
        </w:tc>
        <w:tc>
          <w:tcPr>
            <w:tcW w:w="1843" w:type="dxa"/>
          </w:tcPr>
          <w:p w14:paraId="11FAA164"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АР</w:t>
            </w:r>
          </w:p>
        </w:tc>
      </w:tr>
      <w:tr w:rsidR="004822B2" w:rsidRPr="00FF3E35" w14:paraId="7ED67964" w14:textId="77777777" w:rsidTr="004822B2">
        <w:tc>
          <w:tcPr>
            <w:tcW w:w="472" w:type="dxa"/>
          </w:tcPr>
          <w:p w14:paraId="55C58D69" w14:textId="77777777" w:rsidR="004822B2" w:rsidRPr="004822B2" w:rsidRDefault="004822B2" w:rsidP="00A528C8">
            <w:pPr>
              <w:jc w:val="center"/>
              <w:rPr>
                <w:rFonts w:ascii="Times New Roman" w:hAnsi="Times New Roman"/>
                <w:sz w:val="24"/>
                <w:szCs w:val="24"/>
                <w:lang w:val="en-US"/>
              </w:rPr>
            </w:pPr>
            <w:r w:rsidRPr="004822B2">
              <w:rPr>
                <w:rFonts w:ascii="Times New Roman" w:hAnsi="Times New Roman"/>
                <w:sz w:val="24"/>
                <w:szCs w:val="24"/>
                <w:lang w:val="en-US"/>
              </w:rPr>
              <w:t>39</w:t>
            </w:r>
          </w:p>
        </w:tc>
        <w:tc>
          <w:tcPr>
            <w:tcW w:w="3640" w:type="dxa"/>
          </w:tcPr>
          <w:p w14:paraId="16CEEB62" w14:textId="77777777" w:rsidR="004822B2" w:rsidRPr="0094524A" w:rsidRDefault="004822B2" w:rsidP="00A528C8">
            <w:pPr>
              <w:rPr>
                <w:rFonts w:ascii="Times New Roman" w:hAnsi="Times New Roman"/>
                <w:sz w:val="24"/>
                <w:szCs w:val="24"/>
                <w:lang w:bidi="ru-RU"/>
              </w:rPr>
            </w:pPr>
            <w:r w:rsidRPr="0094524A">
              <w:rPr>
                <w:rFonts w:ascii="Times New Roman" w:hAnsi="Times New Roman"/>
                <w:sz w:val="24"/>
                <w:szCs w:val="24"/>
                <w:lang w:bidi="ru-RU"/>
              </w:rPr>
              <w:t>Курганная группа</w:t>
            </w:r>
          </w:p>
        </w:tc>
        <w:tc>
          <w:tcPr>
            <w:tcW w:w="3260" w:type="dxa"/>
          </w:tcPr>
          <w:p w14:paraId="1B28DA35" w14:textId="77777777" w:rsidR="004822B2" w:rsidRPr="00FF3E35" w:rsidRDefault="004822B2" w:rsidP="00A528C8">
            <w:pPr>
              <w:rPr>
                <w:rFonts w:ascii="Times New Roman" w:hAnsi="Times New Roman"/>
                <w:color w:val="000000"/>
                <w:sz w:val="24"/>
                <w:szCs w:val="24"/>
                <w:lang w:bidi="ru-RU"/>
              </w:rPr>
            </w:pPr>
            <w:r w:rsidRPr="00FF3E35">
              <w:rPr>
                <w:rFonts w:ascii="Times New Roman" w:hAnsi="Times New Roman"/>
                <w:color w:val="000000"/>
                <w:sz w:val="24"/>
                <w:szCs w:val="24"/>
                <w:lang w:bidi="ru-RU"/>
              </w:rPr>
              <w:t>Коллективно-долевое хозяйство им. Мичурина (х. Чернов), 0,3 км к юго-юго-востоку от хутора</w:t>
            </w:r>
          </w:p>
        </w:tc>
        <w:tc>
          <w:tcPr>
            <w:tcW w:w="1417" w:type="dxa"/>
          </w:tcPr>
          <w:p w14:paraId="0947E14C"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5273</w:t>
            </w:r>
          </w:p>
        </w:tc>
        <w:tc>
          <w:tcPr>
            <w:tcW w:w="2410" w:type="dxa"/>
          </w:tcPr>
          <w:p w14:paraId="259AE35F"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615</w:t>
            </w:r>
          </w:p>
        </w:tc>
        <w:tc>
          <w:tcPr>
            <w:tcW w:w="1701" w:type="dxa"/>
          </w:tcPr>
          <w:p w14:paraId="42118748" w14:textId="77777777" w:rsidR="004822B2" w:rsidRPr="00FF3E35" w:rsidRDefault="004822B2" w:rsidP="00A528C8">
            <w:pPr>
              <w:jc w:val="center"/>
              <w:rPr>
                <w:rFonts w:ascii="Times New Roman" w:hAnsi="Times New Roman"/>
                <w:color w:val="000000"/>
                <w:sz w:val="24"/>
                <w:szCs w:val="24"/>
                <w:lang w:bidi="ru-RU"/>
              </w:rPr>
            </w:pPr>
            <w:r w:rsidRPr="00B97EE1">
              <w:rPr>
                <w:rFonts w:ascii="Times New Roman" w:hAnsi="Times New Roman"/>
                <w:color w:val="000000"/>
                <w:sz w:val="24"/>
                <w:szCs w:val="24"/>
                <w:lang w:bidi="ru-RU"/>
              </w:rPr>
              <w:t>Ф</w:t>
            </w:r>
          </w:p>
        </w:tc>
        <w:tc>
          <w:tcPr>
            <w:tcW w:w="1843" w:type="dxa"/>
          </w:tcPr>
          <w:p w14:paraId="357FB1D8"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АР</w:t>
            </w:r>
          </w:p>
        </w:tc>
      </w:tr>
      <w:tr w:rsidR="004822B2" w:rsidRPr="00FF3E35" w14:paraId="2AF0D60B" w14:textId="77777777" w:rsidTr="004822B2">
        <w:tc>
          <w:tcPr>
            <w:tcW w:w="472" w:type="dxa"/>
          </w:tcPr>
          <w:p w14:paraId="04FBEDF0" w14:textId="77777777" w:rsidR="004822B2" w:rsidRPr="004822B2" w:rsidRDefault="004822B2" w:rsidP="00A528C8">
            <w:pPr>
              <w:jc w:val="center"/>
              <w:rPr>
                <w:rFonts w:ascii="Times New Roman" w:hAnsi="Times New Roman"/>
                <w:sz w:val="24"/>
                <w:szCs w:val="24"/>
                <w:lang w:val="en-US"/>
              </w:rPr>
            </w:pPr>
            <w:r w:rsidRPr="004822B2">
              <w:rPr>
                <w:rFonts w:ascii="Times New Roman" w:hAnsi="Times New Roman"/>
                <w:sz w:val="24"/>
                <w:szCs w:val="24"/>
                <w:lang w:val="en-US"/>
              </w:rPr>
              <w:lastRenderedPageBreak/>
              <w:t>40</w:t>
            </w:r>
          </w:p>
        </w:tc>
        <w:tc>
          <w:tcPr>
            <w:tcW w:w="3640" w:type="dxa"/>
          </w:tcPr>
          <w:p w14:paraId="4FE3C65C" w14:textId="77777777" w:rsidR="004822B2" w:rsidRPr="0094524A" w:rsidRDefault="004822B2" w:rsidP="00A528C8">
            <w:pPr>
              <w:rPr>
                <w:rFonts w:ascii="Times New Roman" w:hAnsi="Times New Roman"/>
                <w:sz w:val="24"/>
                <w:szCs w:val="24"/>
                <w:lang w:bidi="ru-RU"/>
              </w:rPr>
            </w:pPr>
            <w:r w:rsidRPr="0094524A">
              <w:rPr>
                <w:rFonts w:ascii="Times New Roman" w:hAnsi="Times New Roman"/>
                <w:sz w:val="24"/>
                <w:szCs w:val="24"/>
                <w:lang w:bidi="ru-RU"/>
              </w:rPr>
              <w:t>Курганная группа</w:t>
            </w:r>
          </w:p>
        </w:tc>
        <w:tc>
          <w:tcPr>
            <w:tcW w:w="3260" w:type="dxa"/>
          </w:tcPr>
          <w:p w14:paraId="703D9DC5" w14:textId="77777777" w:rsidR="004822B2" w:rsidRPr="00FF3E35" w:rsidRDefault="004822B2" w:rsidP="00A528C8">
            <w:pPr>
              <w:pStyle w:val="afffffffffffffffffa"/>
              <w:spacing w:after="160"/>
              <w:rPr>
                <w:sz w:val="24"/>
                <w:szCs w:val="24"/>
              </w:rPr>
            </w:pPr>
            <w:r w:rsidRPr="00FF3E35">
              <w:rPr>
                <w:color w:val="000000"/>
                <w:sz w:val="24"/>
                <w:szCs w:val="24"/>
                <w:lang w:bidi="ru-RU"/>
              </w:rPr>
              <w:t>Коллективно-долевое хозяйство им. Мичурина (х. Чернов),</w:t>
            </w:r>
          </w:p>
          <w:p w14:paraId="06DA936B" w14:textId="77777777" w:rsidR="004822B2" w:rsidRPr="00FF3E35" w:rsidRDefault="004822B2" w:rsidP="00A528C8">
            <w:pPr>
              <w:pStyle w:val="afffffffffffffffffa"/>
              <w:spacing w:after="160"/>
              <w:rPr>
                <w:sz w:val="24"/>
                <w:szCs w:val="24"/>
              </w:rPr>
            </w:pPr>
            <w:r w:rsidRPr="00FF3E35">
              <w:rPr>
                <w:color w:val="000000"/>
                <w:sz w:val="24"/>
                <w:szCs w:val="24"/>
                <w:lang w:bidi="ru-RU"/>
              </w:rPr>
              <w:t>1,075 км к востоку от</w:t>
            </w:r>
          </w:p>
          <w:p w14:paraId="0A56254C" w14:textId="77777777" w:rsidR="004822B2" w:rsidRPr="00FF3E35" w:rsidRDefault="004822B2" w:rsidP="00A528C8">
            <w:pPr>
              <w:rPr>
                <w:rFonts w:ascii="Times New Roman" w:hAnsi="Times New Roman"/>
                <w:color w:val="000000"/>
                <w:sz w:val="24"/>
                <w:szCs w:val="24"/>
                <w:lang w:bidi="ru-RU"/>
              </w:rPr>
            </w:pPr>
            <w:r w:rsidRPr="00FF3E35">
              <w:rPr>
                <w:rFonts w:ascii="Times New Roman" w:hAnsi="Times New Roman"/>
                <w:color w:val="000000"/>
                <w:sz w:val="24"/>
                <w:szCs w:val="24"/>
                <w:lang w:bidi="ru-RU"/>
              </w:rPr>
              <w:t>хутора</w:t>
            </w:r>
          </w:p>
        </w:tc>
        <w:tc>
          <w:tcPr>
            <w:tcW w:w="1417" w:type="dxa"/>
          </w:tcPr>
          <w:p w14:paraId="25E19BA5"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5272</w:t>
            </w:r>
          </w:p>
        </w:tc>
        <w:tc>
          <w:tcPr>
            <w:tcW w:w="2410" w:type="dxa"/>
          </w:tcPr>
          <w:p w14:paraId="5B1CC3E9"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615</w:t>
            </w:r>
          </w:p>
        </w:tc>
        <w:tc>
          <w:tcPr>
            <w:tcW w:w="1701" w:type="dxa"/>
          </w:tcPr>
          <w:p w14:paraId="7994999B" w14:textId="77777777" w:rsidR="004822B2" w:rsidRPr="00FF3E35" w:rsidRDefault="004822B2" w:rsidP="00A528C8">
            <w:pPr>
              <w:jc w:val="center"/>
              <w:rPr>
                <w:rFonts w:ascii="Times New Roman" w:hAnsi="Times New Roman"/>
                <w:color w:val="000000"/>
                <w:sz w:val="24"/>
                <w:szCs w:val="24"/>
                <w:lang w:bidi="ru-RU"/>
              </w:rPr>
            </w:pPr>
            <w:r w:rsidRPr="00B97EE1">
              <w:rPr>
                <w:rFonts w:ascii="Times New Roman" w:hAnsi="Times New Roman"/>
                <w:color w:val="000000"/>
                <w:sz w:val="24"/>
                <w:szCs w:val="24"/>
                <w:lang w:bidi="ru-RU"/>
              </w:rPr>
              <w:t>Ф</w:t>
            </w:r>
          </w:p>
        </w:tc>
        <w:tc>
          <w:tcPr>
            <w:tcW w:w="1843" w:type="dxa"/>
          </w:tcPr>
          <w:p w14:paraId="54D5D8F3"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АР</w:t>
            </w:r>
          </w:p>
        </w:tc>
      </w:tr>
      <w:tr w:rsidR="004822B2" w:rsidRPr="00FF3E35" w14:paraId="4C8D3C52" w14:textId="77777777" w:rsidTr="004822B2">
        <w:tc>
          <w:tcPr>
            <w:tcW w:w="472" w:type="dxa"/>
          </w:tcPr>
          <w:p w14:paraId="74502FD2" w14:textId="77777777" w:rsidR="004822B2" w:rsidRPr="004822B2" w:rsidRDefault="004822B2" w:rsidP="00A528C8">
            <w:pPr>
              <w:jc w:val="center"/>
              <w:rPr>
                <w:rFonts w:ascii="Times New Roman" w:hAnsi="Times New Roman"/>
                <w:sz w:val="24"/>
                <w:szCs w:val="24"/>
                <w:lang w:val="en-US"/>
              </w:rPr>
            </w:pPr>
            <w:r w:rsidRPr="004822B2">
              <w:rPr>
                <w:rFonts w:ascii="Times New Roman" w:hAnsi="Times New Roman"/>
                <w:sz w:val="24"/>
                <w:szCs w:val="24"/>
                <w:lang w:val="en-US"/>
              </w:rPr>
              <w:t>41</w:t>
            </w:r>
          </w:p>
        </w:tc>
        <w:tc>
          <w:tcPr>
            <w:tcW w:w="3640" w:type="dxa"/>
          </w:tcPr>
          <w:p w14:paraId="43478499" w14:textId="77777777" w:rsidR="004822B2" w:rsidRPr="0094524A" w:rsidRDefault="004822B2" w:rsidP="00A528C8">
            <w:pPr>
              <w:rPr>
                <w:rFonts w:ascii="Times New Roman" w:hAnsi="Times New Roman"/>
                <w:sz w:val="24"/>
                <w:szCs w:val="24"/>
                <w:lang w:bidi="ru-RU"/>
              </w:rPr>
            </w:pPr>
            <w:r w:rsidRPr="0094524A">
              <w:rPr>
                <w:rFonts w:ascii="Times New Roman" w:hAnsi="Times New Roman"/>
                <w:sz w:val="24"/>
                <w:szCs w:val="24"/>
                <w:lang w:bidi="ru-RU"/>
              </w:rPr>
              <w:t>Курганная группа</w:t>
            </w:r>
          </w:p>
        </w:tc>
        <w:tc>
          <w:tcPr>
            <w:tcW w:w="3260" w:type="dxa"/>
          </w:tcPr>
          <w:p w14:paraId="29B6BE6B" w14:textId="77777777" w:rsidR="004822B2" w:rsidRPr="00FF3E35" w:rsidRDefault="004822B2" w:rsidP="00A528C8">
            <w:pPr>
              <w:rPr>
                <w:rFonts w:ascii="Times New Roman" w:hAnsi="Times New Roman"/>
                <w:color w:val="000000"/>
                <w:sz w:val="24"/>
                <w:szCs w:val="24"/>
                <w:lang w:bidi="ru-RU"/>
              </w:rPr>
            </w:pPr>
            <w:r w:rsidRPr="00FF3E35">
              <w:rPr>
                <w:rFonts w:ascii="Times New Roman" w:hAnsi="Times New Roman"/>
                <w:color w:val="000000"/>
                <w:sz w:val="24"/>
                <w:szCs w:val="24"/>
                <w:lang w:bidi="ru-RU"/>
              </w:rPr>
              <w:t>Коллективно-долевое хозяйство им. Мичурина (х. Чернов), 0,75 км к югу от хутора</w:t>
            </w:r>
          </w:p>
        </w:tc>
        <w:tc>
          <w:tcPr>
            <w:tcW w:w="1417" w:type="dxa"/>
          </w:tcPr>
          <w:p w14:paraId="62B3EABB"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5271</w:t>
            </w:r>
          </w:p>
        </w:tc>
        <w:tc>
          <w:tcPr>
            <w:tcW w:w="2410" w:type="dxa"/>
          </w:tcPr>
          <w:p w14:paraId="2B40FC4C"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615</w:t>
            </w:r>
          </w:p>
        </w:tc>
        <w:tc>
          <w:tcPr>
            <w:tcW w:w="1701" w:type="dxa"/>
          </w:tcPr>
          <w:p w14:paraId="771BCCD1" w14:textId="77777777" w:rsidR="004822B2" w:rsidRPr="00FF3E35" w:rsidRDefault="004822B2" w:rsidP="00A528C8">
            <w:pPr>
              <w:jc w:val="center"/>
              <w:rPr>
                <w:rFonts w:ascii="Times New Roman" w:hAnsi="Times New Roman"/>
                <w:color w:val="000000"/>
                <w:sz w:val="24"/>
                <w:szCs w:val="24"/>
                <w:lang w:bidi="ru-RU"/>
              </w:rPr>
            </w:pPr>
            <w:r w:rsidRPr="00B97EE1">
              <w:rPr>
                <w:rFonts w:ascii="Times New Roman" w:hAnsi="Times New Roman"/>
                <w:color w:val="000000"/>
                <w:sz w:val="24"/>
                <w:szCs w:val="24"/>
                <w:lang w:bidi="ru-RU"/>
              </w:rPr>
              <w:t>Ф</w:t>
            </w:r>
          </w:p>
        </w:tc>
        <w:tc>
          <w:tcPr>
            <w:tcW w:w="1843" w:type="dxa"/>
          </w:tcPr>
          <w:p w14:paraId="008D6CA2"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АР</w:t>
            </w:r>
          </w:p>
        </w:tc>
      </w:tr>
      <w:tr w:rsidR="004822B2" w:rsidRPr="00FF3E35" w14:paraId="745376C8" w14:textId="77777777" w:rsidTr="004822B2">
        <w:tc>
          <w:tcPr>
            <w:tcW w:w="472" w:type="dxa"/>
          </w:tcPr>
          <w:p w14:paraId="614FFBD7" w14:textId="77777777" w:rsidR="004822B2" w:rsidRPr="004822B2" w:rsidRDefault="004822B2" w:rsidP="00A528C8">
            <w:pPr>
              <w:jc w:val="center"/>
              <w:rPr>
                <w:rFonts w:ascii="Times New Roman" w:hAnsi="Times New Roman"/>
                <w:sz w:val="24"/>
                <w:szCs w:val="24"/>
                <w:lang w:val="en-US"/>
              </w:rPr>
            </w:pPr>
            <w:r w:rsidRPr="004822B2">
              <w:rPr>
                <w:rFonts w:ascii="Times New Roman" w:hAnsi="Times New Roman"/>
                <w:sz w:val="24"/>
                <w:szCs w:val="24"/>
                <w:lang w:val="en-US"/>
              </w:rPr>
              <w:t>42</w:t>
            </w:r>
          </w:p>
        </w:tc>
        <w:tc>
          <w:tcPr>
            <w:tcW w:w="3640" w:type="dxa"/>
          </w:tcPr>
          <w:p w14:paraId="547D5B8B" w14:textId="77777777" w:rsidR="004822B2" w:rsidRPr="0094524A" w:rsidRDefault="004822B2" w:rsidP="00A528C8">
            <w:pPr>
              <w:rPr>
                <w:rFonts w:ascii="Times New Roman" w:hAnsi="Times New Roman"/>
                <w:sz w:val="24"/>
                <w:szCs w:val="24"/>
                <w:lang w:bidi="ru-RU"/>
              </w:rPr>
            </w:pPr>
            <w:r w:rsidRPr="0094524A">
              <w:rPr>
                <w:rFonts w:ascii="Times New Roman" w:hAnsi="Times New Roman"/>
                <w:sz w:val="24"/>
                <w:szCs w:val="24"/>
                <w:lang w:bidi="ru-RU"/>
              </w:rPr>
              <w:t>Курганная группа</w:t>
            </w:r>
          </w:p>
        </w:tc>
        <w:tc>
          <w:tcPr>
            <w:tcW w:w="3260" w:type="dxa"/>
          </w:tcPr>
          <w:p w14:paraId="682DC7AC" w14:textId="77777777" w:rsidR="004822B2" w:rsidRPr="00FF3E35" w:rsidRDefault="004822B2" w:rsidP="00A528C8">
            <w:pPr>
              <w:rPr>
                <w:rFonts w:ascii="Times New Roman" w:hAnsi="Times New Roman"/>
                <w:color w:val="000000"/>
                <w:sz w:val="24"/>
                <w:szCs w:val="24"/>
                <w:lang w:bidi="ru-RU"/>
              </w:rPr>
            </w:pPr>
            <w:r w:rsidRPr="00FF3E35">
              <w:rPr>
                <w:rFonts w:ascii="Times New Roman" w:hAnsi="Times New Roman"/>
                <w:color w:val="000000"/>
                <w:sz w:val="24"/>
                <w:szCs w:val="24"/>
                <w:lang w:bidi="ru-RU"/>
              </w:rPr>
              <w:t>х. Финогеновский, 0,32 км к востоку-юго- востоку от хутора</w:t>
            </w:r>
          </w:p>
        </w:tc>
        <w:tc>
          <w:tcPr>
            <w:tcW w:w="1417" w:type="dxa"/>
          </w:tcPr>
          <w:p w14:paraId="3F520C11"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5264</w:t>
            </w:r>
          </w:p>
        </w:tc>
        <w:tc>
          <w:tcPr>
            <w:tcW w:w="2410" w:type="dxa"/>
          </w:tcPr>
          <w:p w14:paraId="49A5C84F"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615</w:t>
            </w:r>
          </w:p>
        </w:tc>
        <w:tc>
          <w:tcPr>
            <w:tcW w:w="1701" w:type="dxa"/>
          </w:tcPr>
          <w:p w14:paraId="78025A42" w14:textId="77777777" w:rsidR="004822B2" w:rsidRPr="00FF3E35" w:rsidRDefault="004822B2" w:rsidP="00A528C8">
            <w:pPr>
              <w:jc w:val="center"/>
              <w:rPr>
                <w:rFonts w:ascii="Times New Roman" w:hAnsi="Times New Roman"/>
                <w:color w:val="000000"/>
                <w:sz w:val="24"/>
                <w:szCs w:val="24"/>
                <w:lang w:bidi="ru-RU"/>
              </w:rPr>
            </w:pPr>
            <w:r w:rsidRPr="00B97EE1">
              <w:rPr>
                <w:rFonts w:ascii="Times New Roman" w:hAnsi="Times New Roman"/>
                <w:color w:val="000000"/>
                <w:sz w:val="24"/>
                <w:szCs w:val="24"/>
                <w:lang w:bidi="ru-RU"/>
              </w:rPr>
              <w:t>Ф</w:t>
            </w:r>
          </w:p>
        </w:tc>
        <w:tc>
          <w:tcPr>
            <w:tcW w:w="1843" w:type="dxa"/>
          </w:tcPr>
          <w:p w14:paraId="0D4D94D5"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АР</w:t>
            </w:r>
          </w:p>
        </w:tc>
      </w:tr>
      <w:tr w:rsidR="004822B2" w:rsidRPr="00FF3E35" w14:paraId="28DACE95" w14:textId="77777777" w:rsidTr="004822B2">
        <w:tc>
          <w:tcPr>
            <w:tcW w:w="472" w:type="dxa"/>
          </w:tcPr>
          <w:p w14:paraId="4100DAD4" w14:textId="77777777" w:rsidR="004822B2" w:rsidRPr="004822B2" w:rsidRDefault="004822B2" w:rsidP="00A528C8">
            <w:pPr>
              <w:jc w:val="center"/>
              <w:rPr>
                <w:rFonts w:ascii="Times New Roman" w:hAnsi="Times New Roman"/>
                <w:sz w:val="24"/>
                <w:szCs w:val="24"/>
                <w:lang w:val="en-US"/>
              </w:rPr>
            </w:pPr>
            <w:bookmarkStart w:id="40" w:name="_Hlk162186201"/>
            <w:r w:rsidRPr="004822B2">
              <w:rPr>
                <w:rFonts w:ascii="Times New Roman" w:hAnsi="Times New Roman"/>
                <w:sz w:val="24"/>
                <w:szCs w:val="24"/>
                <w:lang w:val="en-US"/>
              </w:rPr>
              <w:t>43</w:t>
            </w:r>
          </w:p>
        </w:tc>
        <w:tc>
          <w:tcPr>
            <w:tcW w:w="3640" w:type="dxa"/>
          </w:tcPr>
          <w:p w14:paraId="58D7E0BD" w14:textId="77777777" w:rsidR="004822B2" w:rsidRPr="0094524A" w:rsidRDefault="004822B2" w:rsidP="00A528C8">
            <w:pPr>
              <w:rPr>
                <w:rFonts w:ascii="Times New Roman" w:hAnsi="Times New Roman"/>
                <w:sz w:val="24"/>
                <w:szCs w:val="24"/>
                <w:lang w:bidi="ru-RU"/>
              </w:rPr>
            </w:pPr>
            <w:r w:rsidRPr="0094524A">
              <w:rPr>
                <w:rFonts w:ascii="Times New Roman" w:hAnsi="Times New Roman"/>
                <w:sz w:val="24"/>
                <w:szCs w:val="24"/>
                <w:lang w:bidi="ru-RU"/>
              </w:rPr>
              <w:t>Курганная группа</w:t>
            </w:r>
          </w:p>
        </w:tc>
        <w:tc>
          <w:tcPr>
            <w:tcW w:w="3260" w:type="dxa"/>
          </w:tcPr>
          <w:p w14:paraId="6CD597D0" w14:textId="77777777" w:rsidR="004822B2" w:rsidRPr="00FF3E35" w:rsidRDefault="004822B2" w:rsidP="00A528C8">
            <w:pPr>
              <w:rPr>
                <w:rFonts w:ascii="Times New Roman" w:hAnsi="Times New Roman"/>
                <w:color w:val="000000"/>
                <w:sz w:val="24"/>
                <w:szCs w:val="24"/>
                <w:lang w:bidi="ru-RU"/>
              </w:rPr>
            </w:pPr>
            <w:r w:rsidRPr="00FF3E35">
              <w:rPr>
                <w:rFonts w:ascii="Times New Roman" w:hAnsi="Times New Roman"/>
                <w:color w:val="000000"/>
                <w:sz w:val="24"/>
                <w:szCs w:val="24"/>
                <w:lang w:bidi="ru-RU"/>
              </w:rPr>
              <w:t>х. Финогеновский, 0,675 км к юго-юго- востоку от хутора</w:t>
            </w:r>
          </w:p>
        </w:tc>
        <w:tc>
          <w:tcPr>
            <w:tcW w:w="1417" w:type="dxa"/>
          </w:tcPr>
          <w:p w14:paraId="592DE8A4"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5268</w:t>
            </w:r>
          </w:p>
        </w:tc>
        <w:tc>
          <w:tcPr>
            <w:tcW w:w="2410" w:type="dxa"/>
          </w:tcPr>
          <w:p w14:paraId="5142D2F0"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615</w:t>
            </w:r>
          </w:p>
        </w:tc>
        <w:tc>
          <w:tcPr>
            <w:tcW w:w="1701" w:type="dxa"/>
          </w:tcPr>
          <w:p w14:paraId="0BA32898" w14:textId="77777777" w:rsidR="004822B2" w:rsidRPr="00FF3E35" w:rsidRDefault="004822B2" w:rsidP="00A528C8">
            <w:pPr>
              <w:jc w:val="center"/>
              <w:rPr>
                <w:rFonts w:ascii="Times New Roman" w:hAnsi="Times New Roman"/>
                <w:color w:val="000000"/>
                <w:sz w:val="24"/>
                <w:szCs w:val="24"/>
                <w:lang w:bidi="ru-RU"/>
              </w:rPr>
            </w:pPr>
            <w:r w:rsidRPr="00666C66">
              <w:rPr>
                <w:rFonts w:ascii="Times New Roman" w:hAnsi="Times New Roman"/>
                <w:color w:val="000000"/>
                <w:sz w:val="24"/>
                <w:szCs w:val="24"/>
                <w:lang w:bidi="ru-RU"/>
              </w:rPr>
              <w:t>Ф</w:t>
            </w:r>
          </w:p>
        </w:tc>
        <w:tc>
          <w:tcPr>
            <w:tcW w:w="1843" w:type="dxa"/>
          </w:tcPr>
          <w:p w14:paraId="0D58F5CF"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АР</w:t>
            </w:r>
          </w:p>
        </w:tc>
      </w:tr>
      <w:tr w:rsidR="004822B2" w:rsidRPr="00FF3E35" w14:paraId="1CD49EF9" w14:textId="77777777" w:rsidTr="004822B2">
        <w:tc>
          <w:tcPr>
            <w:tcW w:w="472" w:type="dxa"/>
          </w:tcPr>
          <w:p w14:paraId="6D33EF6F" w14:textId="77777777" w:rsidR="004822B2" w:rsidRPr="004822B2" w:rsidRDefault="004822B2" w:rsidP="00A528C8">
            <w:pPr>
              <w:jc w:val="center"/>
              <w:rPr>
                <w:rFonts w:ascii="Times New Roman" w:hAnsi="Times New Roman"/>
                <w:sz w:val="24"/>
                <w:szCs w:val="24"/>
                <w:lang w:val="en-US"/>
              </w:rPr>
            </w:pPr>
            <w:r w:rsidRPr="004822B2">
              <w:rPr>
                <w:rFonts w:ascii="Times New Roman" w:hAnsi="Times New Roman"/>
                <w:sz w:val="24"/>
                <w:szCs w:val="24"/>
                <w:lang w:val="en-US"/>
              </w:rPr>
              <w:t>44</w:t>
            </w:r>
          </w:p>
        </w:tc>
        <w:tc>
          <w:tcPr>
            <w:tcW w:w="3640" w:type="dxa"/>
          </w:tcPr>
          <w:p w14:paraId="7C757633" w14:textId="77777777" w:rsidR="004822B2" w:rsidRPr="0094524A" w:rsidRDefault="004822B2" w:rsidP="00A528C8">
            <w:pPr>
              <w:rPr>
                <w:rFonts w:ascii="Times New Roman" w:hAnsi="Times New Roman"/>
                <w:sz w:val="24"/>
                <w:szCs w:val="24"/>
                <w:lang w:bidi="ru-RU"/>
              </w:rPr>
            </w:pPr>
            <w:r w:rsidRPr="0094524A">
              <w:rPr>
                <w:rFonts w:ascii="Times New Roman" w:hAnsi="Times New Roman"/>
                <w:sz w:val="24"/>
                <w:szCs w:val="24"/>
                <w:lang w:bidi="ru-RU"/>
              </w:rPr>
              <w:t>Курганная группа</w:t>
            </w:r>
          </w:p>
        </w:tc>
        <w:tc>
          <w:tcPr>
            <w:tcW w:w="3260" w:type="dxa"/>
          </w:tcPr>
          <w:p w14:paraId="41446C8D" w14:textId="77777777" w:rsidR="004822B2" w:rsidRPr="00FF3E35" w:rsidRDefault="004822B2" w:rsidP="00A528C8">
            <w:pPr>
              <w:rPr>
                <w:rFonts w:ascii="Times New Roman" w:hAnsi="Times New Roman"/>
                <w:color w:val="000000"/>
                <w:sz w:val="24"/>
                <w:szCs w:val="24"/>
                <w:lang w:bidi="ru-RU"/>
              </w:rPr>
            </w:pPr>
            <w:r w:rsidRPr="00FF3E35">
              <w:rPr>
                <w:rFonts w:ascii="Times New Roman" w:hAnsi="Times New Roman"/>
                <w:color w:val="000000"/>
                <w:sz w:val="24"/>
                <w:szCs w:val="24"/>
                <w:lang w:bidi="ru-RU"/>
              </w:rPr>
              <w:t>х. Финогеновский, 1,37 км к юго-востоку от хутора</w:t>
            </w:r>
          </w:p>
        </w:tc>
        <w:tc>
          <w:tcPr>
            <w:tcW w:w="1417" w:type="dxa"/>
          </w:tcPr>
          <w:p w14:paraId="790537F5"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5267</w:t>
            </w:r>
          </w:p>
        </w:tc>
        <w:tc>
          <w:tcPr>
            <w:tcW w:w="2410" w:type="dxa"/>
          </w:tcPr>
          <w:p w14:paraId="5840B0EE"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615</w:t>
            </w:r>
          </w:p>
        </w:tc>
        <w:tc>
          <w:tcPr>
            <w:tcW w:w="1701" w:type="dxa"/>
          </w:tcPr>
          <w:p w14:paraId="44D08F46" w14:textId="77777777" w:rsidR="004822B2" w:rsidRPr="00FF3E35" w:rsidRDefault="004822B2" w:rsidP="00A528C8">
            <w:pPr>
              <w:jc w:val="center"/>
              <w:rPr>
                <w:rFonts w:ascii="Times New Roman" w:hAnsi="Times New Roman"/>
                <w:color w:val="000000"/>
                <w:sz w:val="24"/>
                <w:szCs w:val="24"/>
                <w:lang w:bidi="ru-RU"/>
              </w:rPr>
            </w:pPr>
            <w:r w:rsidRPr="00666C66">
              <w:rPr>
                <w:rFonts w:ascii="Times New Roman" w:hAnsi="Times New Roman"/>
                <w:color w:val="000000"/>
                <w:sz w:val="24"/>
                <w:szCs w:val="24"/>
                <w:lang w:bidi="ru-RU"/>
              </w:rPr>
              <w:t>Ф</w:t>
            </w:r>
          </w:p>
        </w:tc>
        <w:tc>
          <w:tcPr>
            <w:tcW w:w="1843" w:type="dxa"/>
          </w:tcPr>
          <w:p w14:paraId="10155117"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АР</w:t>
            </w:r>
          </w:p>
        </w:tc>
      </w:tr>
      <w:tr w:rsidR="004822B2" w:rsidRPr="00FF3E35" w14:paraId="2D753FA2" w14:textId="77777777" w:rsidTr="004822B2">
        <w:tc>
          <w:tcPr>
            <w:tcW w:w="472" w:type="dxa"/>
          </w:tcPr>
          <w:p w14:paraId="23E3721A" w14:textId="77777777" w:rsidR="004822B2" w:rsidRPr="004822B2" w:rsidRDefault="004822B2" w:rsidP="00A528C8">
            <w:pPr>
              <w:jc w:val="center"/>
              <w:rPr>
                <w:rFonts w:ascii="Times New Roman" w:hAnsi="Times New Roman"/>
                <w:sz w:val="24"/>
                <w:szCs w:val="24"/>
                <w:lang w:val="en-US"/>
              </w:rPr>
            </w:pPr>
            <w:r w:rsidRPr="004822B2">
              <w:rPr>
                <w:rFonts w:ascii="Times New Roman" w:hAnsi="Times New Roman"/>
                <w:sz w:val="24"/>
                <w:szCs w:val="24"/>
                <w:lang w:val="en-US"/>
              </w:rPr>
              <w:t>45</w:t>
            </w:r>
          </w:p>
        </w:tc>
        <w:tc>
          <w:tcPr>
            <w:tcW w:w="3640" w:type="dxa"/>
          </w:tcPr>
          <w:p w14:paraId="679D1966" w14:textId="77777777" w:rsidR="004822B2" w:rsidRPr="0094524A" w:rsidRDefault="004822B2" w:rsidP="00A528C8">
            <w:pPr>
              <w:rPr>
                <w:rFonts w:ascii="Times New Roman" w:hAnsi="Times New Roman"/>
                <w:sz w:val="24"/>
                <w:szCs w:val="24"/>
                <w:lang w:bidi="ru-RU"/>
              </w:rPr>
            </w:pPr>
            <w:r w:rsidRPr="0094524A">
              <w:rPr>
                <w:rFonts w:ascii="Times New Roman" w:hAnsi="Times New Roman"/>
                <w:sz w:val="24"/>
                <w:szCs w:val="24"/>
              </w:rPr>
              <w:t>Курган</w:t>
            </w:r>
          </w:p>
        </w:tc>
        <w:tc>
          <w:tcPr>
            <w:tcW w:w="3260" w:type="dxa"/>
          </w:tcPr>
          <w:p w14:paraId="10E4429D" w14:textId="77777777" w:rsidR="004822B2" w:rsidRPr="00FF3E35" w:rsidRDefault="004822B2" w:rsidP="00A528C8">
            <w:pPr>
              <w:rPr>
                <w:rFonts w:ascii="Times New Roman" w:hAnsi="Times New Roman"/>
                <w:color w:val="000000"/>
                <w:sz w:val="24"/>
                <w:szCs w:val="24"/>
                <w:lang w:bidi="ru-RU"/>
              </w:rPr>
            </w:pPr>
            <w:r w:rsidRPr="00FF3E35">
              <w:rPr>
                <w:rFonts w:ascii="Times New Roman" w:hAnsi="Times New Roman"/>
                <w:sz w:val="24"/>
                <w:szCs w:val="24"/>
              </w:rPr>
              <w:t xml:space="preserve">х. Согласный, 2.8 км к востоку от южной окраины хутора, от моста через р. 2-й Зеленчук. Координаты: </w:t>
            </w:r>
            <w:r w:rsidRPr="00FF3E35">
              <w:rPr>
                <w:rFonts w:ascii="Times New Roman" w:hAnsi="Times New Roman"/>
                <w:sz w:val="24"/>
                <w:szCs w:val="24"/>
                <w:lang w:val="en-US"/>
              </w:rPr>
              <w:t>N</w:t>
            </w:r>
            <w:r w:rsidRPr="00FF3E35">
              <w:rPr>
                <w:rFonts w:ascii="Times New Roman" w:hAnsi="Times New Roman"/>
                <w:sz w:val="24"/>
                <w:szCs w:val="24"/>
              </w:rPr>
              <w:t xml:space="preserve"> 45 13.8344 </w:t>
            </w:r>
            <w:r w:rsidRPr="00FF3E35">
              <w:rPr>
                <w:rFonts w:ascii="Times New Roman" w:hAnsi="Times New Roman"/>
                <w:sz w:val="24"/>
                <w:szCs w:val="24"/>
                <w:lang w:val="en-US"/>
              </w:rPr>
              <w:t>E</w:t>
            </w:r>
            <w:r w:rsidRPr="00FF3E35">
              <w:rPr>
                <w:rFonts w:ascii="Times New Roman" w:hAnsi="Times New Roman"/>
                <w:sz w:val="24"/>
                <w:szCs w:val="24"/>
              </w:rPr>
              <w:t xml:space="preserve"> 40 01.0286</w:t>
            </w:r>
          </w:p>
        </w:tc>
        <w:tc>
          <w:tcPr>
            <w:tcW w:w="1417" w:type="dxa"/>
          </w:tcPr>
          <w:p w14:paraId="1FDC2B5F"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sz w:val="24"/>
                <w:szCs w:val="24"/>
                <w:lang w:val="en-US"/>
              </w:rPr>
              <w:t>31</w:t>
            </w:r>
          </w:p>
        </w:tc>
        <w:tc>
          <w:tcPr>
            <w:tcW w:w="2410" w:type="dxa"/>
          </w:tcPr>
          <w:p w14:paraId="5C78A70A" w14:textId="77777777" w:rsidR="004822B2" w:rsidRPr="00FF3E35" w:rsidRDefault="004822B2" w:rsidP="00A528C8">
            <w:pPr>
              <w:jc w:val="center"/>
              <w:rPr>
                <w:rFonts w:ascii="Times New Roman" w:hAnsi="Times New Roman"/>
                <w:color w:val="000000"/>
                <w:sz w:val="24"/>
                <w:szCs w:val="24"/>
                <w:lang w:bidi="ru-RU"/>
              </w:rPr>
            </w:pPr>
          </w:p>
        </w:tc>
        <w:tc>
          <w:tcPr>
            <w:tcW w:w="1701" w:type="dxa"/>
          </w:tcPr>
          <w:p w14:paraId="1BAD0812"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sz w:val="24"/>
                <w:szCs w:val="24"/>
              </w:rPr>
              <w:t>В</w:t>
            </w:r>
          </w:p>
        </w:tc>
        <w:tc>
          <w:tcPr>
            <w:tcW w:w="1843" w:type="dxa"/>
          </w:tcPr>
          <w:p w14:paraId="581B616C"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sz w:val="24"/>
                <w:szCs w:val="24"/>
              </w:rPr>
              <w:t>АР</w:t>
            </w:r>
          </w:p>
        </w:tc>
      </w:tr>
      <w:tr w:rsidR="004822B2" w:rsidRPr="00FF3E35" w14:paraId="42372311" w14:textId="77777777" w:rsidTr="004822B2">
        <w:tc>
          <w:tcPr>
            <w:tcW w:w="472" w:type="dxa"/>
          </w:tcPr>
          <w:p w14:paraId="0616E3B3" w14:textId="77777777" w:rsidR="004822B2" w:rsidRPr="004822B2" w:rsidRDefault="004822B2" w:rsidP="00A528C8">
            <w:pPr>
              <w:jc w:val="center"/>
              <w:rPr>
                <w:rFonts w:ascii="Times New Roman" w:hAnsi="Times New Roman"/>
                <w:sz w:val="24"/>
                <w:szCs w:val="24"/>
                <w:lang w:val="en-US"/>
              </w:rPr>
            </w:pPr>
            <w:r w:rsidRPr="004822B2">
              <w:rPr>
                <w:rFonts w:ascii="Times New Roman" w:hAnsi="Times New Roman"/>
                <w:sz w:val="24"/>
                <w:szCs w:val="24"/>
                <w:lang w:val="en-US"/>
              </w:rPr>
              <w:t>46</w:t>
            </w:r>
          </w:p>
        </w:tc>
        <w:tc>
          <w:tcPr>
            <w:tcW w:w="3640" w:type="dxa"/>
          </w:tcPr>
          <w:p w14:paraId="372A0632" w14:textId="77777777" w:rsidR="004822B2" w:rsidRPr="0094524A" w:rsidRDefault="004822B2" w:rsidP="00A528C8">
            <w:pPr>
              <w:rPr>
                <w:rFonts w:ascii="Times New Roman" w:hAnsi="Times New Roman"/>
                <w:sz w:val="24"/>
                <w:szCs w:val="24"/>
                <w:lang w:bidi="ru-RU"/>
              </w:rPr>
            </w:pPr>
            <w:r w:rsidRPr="0094524A">
              <w:rPr>
                <w:rFonts w:ascii="Times New Roman" w:hAnsi="Times New Roman"/>
                <w:sz w:val="24"/>
                <w:szCs w:val="24"/>
                <w:lang w:bidi="ru-RU"/>
              </w:rPr>
              <w:t>Курганная группа</w:t>
            </w:r>
          </w:p>
        </w:tc>
        <w:tc>
          <w:tcPr>
            <w:tcW w:w="3260" w:type="dxa"/>
          </w:tcPr>
          <w:p w14:paraId="623C8088" w14:textId="77777777" w:rsidR="004822B2" w:rsidRPr="00FF3E35" w:rsidRDefault="004822B2" w:rsidP="00A528C8">
            <w:pPr>
              <w:rPr>
                <w:rFonts w:ascii="Times New Roman" w:hAnsi="Times New Roman"/>
                <w:color w:val="000000"/>
                <w:sz w:val="24"/>
                <w:szCs w:val="24"/>
                <w:lang w:bidi="ru-RU"/>
              </w:rPr>
            </w:pPr>
            <w:r w:rsidRPr="00FF3E35">
              <w:rPr>
                <w:rFonts w:ascii="Times New Roman" w:hAnsi="Times New Roman"/>
                <w:color w:val="000000"/>
                <w:sz w:val="24"/>
                <w:szCs w:val="24"/>
                <w:lang w:bidi="ru-RU"/>
              </w:rPr>
              <w:t>х. Свободный, 2 км к югу от хутора</w:t>
            </w:r>
          </w:p>
        </w:tc>
        <w:tc>
          <w:tcPr>
            <w:tcW w:w="1417" w:type="dxa"/>
          </w:tcPr>
          <w:p w14:paraId="461BCF7A"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5234/</w:t>
            </w:r>
          </w:p>
          <w:p w14:paraId="33F34EA4"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 xml:space="preserve">Приказ АКК от </w:t>
            </w:r>
            <w:r w:rsidRPr="00FF3E35">
              <w:rPr>
                <w:rFonts w:ascii="Times New Roman" w:hAnsi="Times New Roman"/>
                <w:color w:val="000000"/>
                <w:sz w:val="24"/>
                <w:szCs w:val="24"/>
                <w:lang w:bidi="ru-RU"/>
              </w:rPr>
              <w:lastRenderedPageBreak/>
              <w:t>01.12.2023 № 1063-кн</w:t>
            </w:r>
          </w:p>
        </w:tc>
        <w:tc>
          <w:tcPr>
            <w:tcW w:w="2410" w:type="dxa"/>
          </w:tcPr>
          <w:p w14:paraId="181CC2D2"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lastRenderedPageBreak/>
              <w:t>615</w:t>
            </w:r>
          </w:p>
        </w:tc>
        <w:tc>
          <w:tcPr>
            <w:tcW w:w="1701" w:type="dxa"/>
          </w:tcPr>
          <w:p w14:paraId="226AB294" w14:textId="77777777" w:rsidR="004822B2" w:rsidRPr="00FF3E35" w:rsidRDefault="004822B2" w:rsidP="00A528C8">
            <w:pPr>
              <w:jc w:val="center"/>
              <w:rPr>
                <w:rFonts w:ascii="Times New Roman" w:hAnsi="Times New Roman"/>
                <w:color w:val="000000"/>
                <w:sz w:val="24"/>
                <w:szCs w:val="24"/>
                <w:lang w:bidi="ru-RU"/>
              </w:rPr>
            </w:pPr>
            <w:r w:rsidRPr="002068CD">
              <w:rPr>
                <w:rFonts w:ascii="Times New Roman" w:hAnsi="Times New Roman"/>
                <w:color w:val="000000"/>
                <w:sz w:val="24"/>
                <w:szCs w:val="24"/>
                <w:lang w:bidi="ru-RU"/>
              </w:rPr>
              <w:t>Ф</w:t>
            </w:r>
          </w:p>
        </w:tc>
        <w:tc>
          <w:tcPr>
            <w:tcW w:w="1843" w:type="dxa"/>
          </w:tcPr>
          <w:p w14:paraId="7251ABC2"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АР</w:t>
            </w:r>
          </w:p>
        </w:tc>
      </w:tr>
      <w:tr w:rsidR="004822B2" w:rsidRPr="00FF3E35" w14:paraId="753AA97C" w14:textId="77777777" w:rsidTr="004822B2">
        <w:tc>
          <w:tcPr>
            <w:tcW w:w="472" w:type="dxa"/>
          </w:tcPr>
          <w:p w14:paraId="58492B1A" w14:textId="77777777" w:rsidR="004822B2" w:rsidRPr="004822B2" w:rsidRDefault="004822B2" w:rsidP="00A528C8">
            <w:pPr>
              <w:jc w:val="center"/>
              <w:rPr>
                <w:rFonts w:ascii="Times New Roman" w:hAnsi="Times New Roman"/>
                <w:sz w:val="24"/>
                <w:szCs w:val="24"/>
              </w:rPr>
            </w:pPr>
            <w:r w:rsidRPr="004822B2">
              <w:rPr>
                <w:rFonts w:ascii="Times New Roman" w:hAnsi="Times New Roman"/>
                <w:sz w:val="24"/>
                <w:szCs w:val="24"/>
              </w:rPr>
              <w:t>47</w:t>
            </w:r>
          </w:p>
        </w:tc>
        <w:tc>
          <w:tcPr>
            <w:tcW w:w="3640" w:type="dxa"/>
          </w:tcPr>
          <w:p w14:paraId="0A075BD1" w14:textId="77777777" w:rsidR="004822B2" w:rsidRPr="0094524A" w:rsidRDefault="004822B2" w:rsidP="00A528C8">
            <w:pPr>
              <w:rPr>
                <w:rFonts w:ascii="Times New Roman" w:hAnsi="Times New Roman"/>
                <w:sz w:val="24"/>
                <w:szCs w:val="24"/>
                <w:lang w:bidi="ru-RU"/>
              </w:rPr>
            </w:pPr>
            <w:r w:rsidRPr="0094524A">
              <w:rPr>
                <w:rFonts w:ascii="Times New Roman" w:hAnsi="Times New Roman"/>
                <w:sz w:val="24"/>
                <w:szCs w:val="24"/>
                <w:lang w:bidi="ru-RU"/>
              </w:rPr>
              <w:t>Курганная группа</w:t>
            </w:r>
          </w:p>
        </w:tc>
        <w:tc>
          <w:tcPr>
            <w:tcW w:w="3260" w:type="dxa"/>
          </w:tcPr>
          <w:p w14:paraId="575A0C75" w14:textId="77777777" w:rsidR="004822B2" w:rsidRPr="00FF3E35" w:rsidRDefault="004822B2" w:rsidP="00A528C8">
            <w:pPr>
              <w:pStyle w:val="afffffffffffffffffa"/>
              <w:spacing w:after="160"/>
              <w:rPr>
                <w:sz w:val="24"/>
                <w:szCs w:val="24"/>
              </w:rPr>
            </w:pPr>
            <w:r w:rsidRPr="00FF3E35">
              <w:rPr>
                <w:color w:val="000000"/>
                <w:sz w:val="24"/>
                <w:szCs w:val="24"/>
                <w:lang w:bidi="ru-RU"/>
              </w:rPr>
              <w:t>х. Свободный,</w:t>
            </w:r>
          </w:p>
          <w:p w14:paraId="349CD2CD" w14:textId="77777777" w:rsidR="004822B2" w:rsidRPr="00FF3E35" w:rsidRDefault="004822B2" w:rsidP="00A528C8">
            <w:pPr>
              <w:rPr>
                <w:rFonts w:ascii="Times New Roman" w:hAnsi="Times New Roman"/>
                <w:color w:val="000000"/>
                <w:sz w:val="24"/>
                <w:szCs w:val="24"/>
                <w:lang w:bidi="ru-RU"/>
              </w:rPr>
            </w:pPr>
            <w:r w:rsidRPr="00FF3E35">
              <w:rPr>
                <w:rFonts w:ascii="Times New Roman" w:hAnsi="Times New Roman"/>
                <w:color w:val="000000"/>
                <w:sz w:val="24"/>
                <w:szCs w:val="24"/>
                <w:lang w:bidi="ru-RU"/>
              </w:rPr>
              <w:t>1,8 км к югу от хутора</w:t>
            </w:r>
          </w:p>
        </w:tc>
        <w:tc>
          <w:tcPr>
            <w:tcW w:w="1417" w:type="dxa"/>
          </w:tcPr>
          <w:p w14:paraId="7F4FC455"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5233/</w:t>
            </w:r>
          </w:p>
          <w:p w14:paraId="322BE41F"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Приказ АКК от 01.12.2023 № 1062-кн</w:t>
            </w:r>
          </w:p>
        </w:tc>
        <w:tc>
          <w:tcPr>
            <w:tcW w:w="2410" w:type="dxa"/>
          </w:tcPr>
          <w:p w14:paraId="58DB3AD3"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615</w:t>
            </w:r>
          </w:p>
        </w:tc>
        <w:tc>
          <w:tcPr>
            <w:tcW w:w="1701" w:type="dxa"/>
          </w:tcPr>
          <w:p w14:paraId="6D6C8804" w14:textId="77777777" w:rsidR="004822B2" w:rsidRPr="00FF3E35" w:rsidRDefault="004822B2" w:rsidP="00A528C8">
            <w:pPr>
              <w:jc w:val="center"/>
              <w:rPr>
                <w:rFonts w:ascii="Times New Roman" w:hAnsi="Times New Roman"/>
                <w:color w:val="000000"/>
                <w:sz w:val="24"/>
                <w:szCs w:val="24"/>
                <w:lang w:bidi="ru-RU"/>
              </w:rPr>
            </w:pPr>
            <w:r w:rsidRPr="002068CD">
              <w:rPr>
                <w:rFonts w:ascii="Times New Roman" w:hAnsi="Times New Roman"/>
                <w:color w:val="000000"/>
                <w:sz w:val="24"/>
                <w:szCs w:val="24"/>
                <w:lang w:bidi="ru-RU"/>
              </w:rPr>
              <w:t>Ф</w:t>
            </w:r>
          </w:p>
        </w:tc>
        <w:tc>
          <w:tcPr>
            <w:tcW w:w="1843" w:type="dxa"/>
          </w:tcPr>
          <w:p w14:paraId="77AAF9B6"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АР</w:t>
            </w:r>
          </w:p>
        </w:tc>
      </w:tr>
      <w:tr w:rsidR="004822B2" w:rsidRPr="00FF3E35" w14:paraId="628FF1B8" w14:textId="77777777" w:rsidTr="004822B2">
        <w:tc>
          <w:tcPr>
            <w:tcW w:w="472" w:type="dxa"/>
          </w:tcPr>
          <w:p w14:paraId="6684E950" w14:textId="77777777" w:rsidR="004822B2" w:rsidRPr="004822B2" w:rsidRDefault="004822B2" w:rsidP="00A528C8">
            <w:pPr>
              <w:jc w:val="center"/>
              <w:rPr>
                <w:rFonts w:ascii="Times New Roman" w:hAnsi="Times New Roman"/>
                <w:sz w:val="24"/>
                <w:szCs w:val="24"/>
              </w:rPr>
            </w:pPr>
            <w:r w:rsidRPr="004822B2">
              <w:rPr>
                <w:rFonts w:ascii="Times New Roman" w:hAnsi="Times New Roman"/>
                <w:sz w:val="24"/>
                <w:szCs w:val="24"/>
              </w:rPr>
              <w:t>48</w:t>
            </w:r>
          </w:p>
        </w:tc>
        <w:tc>
          <w:tcPr>
            <w:tcW w:w="3640" w:type="dxa"/>
          </w:tcPr>
          <w:p w14:paraId="13F7983A" w14:textId="77777777" w:rsidR="004822B2" w:rsidRPr="0094524A" w:rsidRDefault="004822B2" w:rsidP="00A528C8">
            <w:pPr>
              <w:rPr>
                <w:rFonts w:ascii="Times New Roman" w:hAnsi="Times New Roman"/>
                <w:sz w:val="24"/>
                <w:szCs w:val="24"/>
                <w:lang w:bidi="ru-RU"/>
              </w:rPr>
            </w:pPr>
            <w:r w:rsidRPr="0094524A">
              <w:rPr>
                <w:rFonts w:ascii="Times New Roman" w:hAnsi="Times New Roman"/>
                <w:sz w:val="24"/>
                <w:szCs w:val="24"/>
                <w:lang w:bidi="ru-RU"/>
              </w:rPr>
              <w:t>Курганная группа</w:t>
            </w:r>
          </w:p>
        </w:tc>
        <w:tc>
          <w:tcPr>
            <w:tcW w:w="3260" w:type="dxa"/>
          </w:tcPr>
          <w:p w14:paraId="1C97ADB5" w14:textId="77777777" w:rsidR="004822B2" w:rsidRPr="00FF3E35" w:rsidRDefault="004822B2" w:rsidP="00A528C8">
            <w:pPr>
              <w:rPr>
                <w:rFonts w:ascii="Times New Roman" w:hAnsi="Times New Roman"/>
                <w:color w:val="000000"/>
                <w:sz w:val="24"/>
                <w:szCs w:val="24"/>
                <w:lang w:bidi="ru-RU"/>
              </w:rPr>
            </w:pPr>
            <w:r w:rsidRPr="00FF3E35">
              <w:rPr>
                <w:rFonts w:ascii="Times New Roman" w:hAnsi="Times New Roman"/>
                <w:color w:val="000000"/>
                <w:sz w:val="24"/>
                <w:szCs w:val="24"/>
                <w:lang w:bidi="ru-RU"/>
              </w:rPr>
              <w:t>х. Свободный, 1,7 км к юго-западу от хутора</w:t>
            </w:r>
          </w:p>
        </w:tc>
        <w:tc>
          <w:tcPr>
            <w:tcW w:w="1417" w:type="dxa"/>
            <w:vAlign w:val="bottom"/>
          </w:tcPr>
          <w:p w14:paraId="01EFBAEB"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5237/</w:t>
            </w:r>
          </w:p>
          <w:p w14:paraId="64E28BC1"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Приказ АКК от 01.12.2023 № 1066-кн</w:t>
            </w:r>
          </w:p>
        </w:tc>
        <w:tc>
          <w:tcPr>
            <w:tcW w:w="2410" w:type="dxa"/>
          </w:tcPr>
          <w:p w14:paraId="621868C5"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615</w:t>
            </w:r>
          </w:p>
        </w:tc>
        <w:tc>
          <w:tcPr>
            <w:tcW w:w="1701" w:type="dxa"/>
          </w:tcPr>
          <w:p w14:paraId="5D782F7F" w14:textId="77777777" w:rsidR="004822B2" w:rsidRPr="00FF3E35" w:rsidRDefault="004822B2" w:rsidP="00A528C8">
            <w:pPr>
              <w:jc w:val="center"/>
              <w:rPr>
                <w:rFonts w:ascii="Times New Roman" w:hAnsi="Times New Roman"/>
                <w:color w:val="000000"/>
                <w:sz w:val="24"/>
                <w:szCs w:val="24"/>
                <w:lang w:bidi="ru-RU"/>
              </w:rPr>
            </w:pPr>
            <w:r w:rsidRPr="002068CD">
              <w:rPr>
                <w:rFonts w:ascii="Times New Roman" w:hAnsi="Times New Roman"/>
                <w:color w:val="000000"/>
                <w:sz w:val="24"/>
                <w:szCs w:val="24"/>
                <w:lang w:bidi="ru-RU"/>
              </w:rPr>
              <w:t>Ф</w:t>
            </w:r>
          </w:p>
        </w:tc>
        <w:tc>
          <w:tcPr>
            <w:tcW w:w="1843" w:type="dxa"/>
          </w:tcPr>
          <w:p w14:paraId="66C3047C"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АР</w:t>
            </w:r>
          </w:p>
        </w:tc>
      </w:tr>
      <w:tr w:rsidR="004822B2" w:rsidRPr="00FF3E35" w14:paraId="7EE49175" w14:textId="77777777" w:rsidTr="004822B2">
        <w:tc>
          <w:tcPr>
            <w:tcW w:w="472" w:type="dxa"/>
          </w:tcPr>
          <w:p w14:paraId="47391688" w14:textId="77777777" w:rsidR="004822B2" w:rsidRPr="004822B2" w:rsidRDefault="004822B2" w:rsidP="00A528C8">
            <w:pPr>
              <w:jc w:val="center"/>
              <w:rPr>
                <w:rFonts w:ascii="Times New Roman" w:hAnsi="Times New Roman"/>
                <w:sz w:val="24"/>
                <w:szCs w:val="24"/>
              </w:rPr>
            </w:pPr>
            <w:r w:rsidRPr="004822B2">
              <w:rPr>
                <w:rFonts w:ascii="Times New Roman" w:hAnsi="Times New Roman"/>
                <w:sz w:val="24"/>
                <w:szCs w:val="24"/>
              </w:rPr>
              <w:t>49</w:t>
            </w:r>
          </w:p>
        </w:tc>
        <w:tc>
          <w:tcPr>
            <w:tcW w:w="3640" w:type="dxa"/>
          </w:tcPr>
          <w:p w14:paraId="74222E74" w14:textId="77777777" w:rsidR="004822B2" w:rsidRPr="0094524A" w:rsidRDefault="004822B2" w:rsidP="00A528C8">
            <w:pPr>
              <w:rPr>
                <w:rFonts w:ascii="Times New Roman" w:hAnsi="Times New Roman"/>
                <w:sz w:val="24"/>
                <w:szCs w:val="24"/>
                <w:lang w:bidi="ru-RU"/>
              </w:rPr>
            </w:pPr>
            <w:r w:rsidRPr="0094524A">
              <w:rPr>
                <w:rFonts w:ascii="Times New Roman" w:hAnsi="Times New Roman"/>
                <w:sz w:val="24"/>
                <w:szCs w:val="24"/>
                <w:lang w:bidi="ru-RU"/>
              </w:rPr>
              <w:t>Курганная группа</w:t>
            </w:r>
          </w:p>
        </w:tc>
        <w:tc>
          <w:tcPr>
            <w:tcW w:w="3260" w:type="dxa"/>
          </w:tcPr>
          <w:p w14:paraId="5E5D0A2E" w14:textId="77777777" w:rsidR="004822B2" w:rsidRPr="00FF3E35" w:rsidRDefault="004822B2" w:rsidP="00A528C8">
            <w:pPr>
              <w:rPr>
                <w:rFonts w:ascii="Times New Roman" w:hAnsi="Times New Roman"/>
                <w:color w:val="000000"/>
                <w:sz w:val="24"/>
                <w:szCs w:val="24"/>
                <w:lang w:bidi="ru-RU"/>
              </w:rPr>
            </w:pPr>
            <w:r w:rsidRPr="00FF3E35">
              <w:rPr>
                <w:rFonts w:ascii="Times New Roman" w:hAnsi="Times New Roman"/>
                <w:color w:val="000000"/>
                <w:sz w:val="24"/>
                <w:szCs w:val="24"/>
                <w:lang w:bidi="ru-RU"/>
              </w:rPr>
              <w:t>х. Свободный, 1,1 км к юго-западу от хутора</w:t>
            </w:r>
          </w:p>
        </w:tc>
        <w:tc>
          <w:tcPr>
            <w:tcW w:w="1417" w:type="dxa"/>
          </w:tcPr>
          <w:p w14:paraId="325C723C"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5236/</w:t>
            </w:r>
          </w:p>
          <w:p w14:paraId="1F973460"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Приказ АКК от 01.12.2023 № 1065-кн</w:t>
            </w:r>
          </w:p>
        </w:tc>
        <w:tc>
          <w:tcPr>
            <w:tcW w:w="2410" w:type="dxa"/>
          </w:tcPr>
          <w:p w14:paraId="06C112C8"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615</w:t>
            </w:r>
          </w:p>
        </w:tc>
        <w:tc>
          <w:tcPr>
            <w:tcW w:w="1701" w:type="dxa"/>
          </w:tcPr>
          <w:p w14:paraId="37FA3635" w14:textId="77777777" w:rsidR="004822B2" w:rsidRPr="00FF3E35" w:rsidRDefault="004822B2" w:rsidP="00A528C8">
            <w:pPr>
              <w:jc w:val="center"/>
              <w:rPr>
                <w:rFonts w:ascii="Times New Roman" w:hAnsi="Times New Roman"/>
                <w:color w:val="000000"/>
                <w:sz w:val="24"/>
                <w:szCs w:val="24"/>
                <w:lang w:bidi="ru-RU"/>
              </w:rPr>
            </w:pPr>
            <w:r w:rsidRPr="002068CD">
              <w:rPr>
                <w:rFonts w:ascii="Times New Roman" w:hAnsi="Times New Roman"/>
                <w:color w:val="000000"/>
                <w:sz w:val="24"/>
                <w:szCs w:val="24"/>
                <w:lang w:bidi="ru-RU"/>
              </w:rPr>
              <w:t>Ф</w:t>
            </w:r>
          </w:p>
        </w:tc>
        <w:tc>
          <w:tcPr>
            <w:tcW w:w="1843" w:type="dxa"/>
          </w:tcPr>
          <w:p w14:paraId="14FE67E6"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АР</w:t>
            </w:r>
          </w:p>
        </w:tc>
      </w:tr>
      <w:tr w:rsidR="004822B2" w:rsidRPr="00FF3E35" w14:paraId="4B1EB465" w14:textId="77777777" w:rsidTr="004822B2">
        <w:tc>
          <w:tcPr>
            <w:tcW w:w="472" w:type="dxa"/>
          </w:tcPr>
          <w:p w14:paraId="21AD2A78" w14:textId="77777777" w:rsidR="004822B2" w:rsidRPr="004822B2" w:rsidRDefault="004822B2" w:rsidP="00A528C8">
            <w:pPr>
              <w:jc w:val="center"/>
              <w:rPr>
                <w:rFonts w:ascii="Times New Roman" w:hAnsi="Times New Roman"/>
                <w:sz w:val="24"/>
                <w:szCs w:val="24"/>
              </w:rPr>
            </w:pPr>
            <w:r w:rsidRPr="004822B2">
              <w:rPr>
                <w:rFonts w:ascii="Times New Roman" w:hAnsi="Times New Roman"/>
                <w:sz w:val="24"/>
                <w:szCs w:val="24"/>
              </w:rPr>
              <w:t>50</w:t>
            </w:r>
          </w:p>
        </w:tc>
        <w:tc>
          <w:tcPr>
            <w:tcW w:w="3640" w:type="dxa"/>
          </w:tcPr>
          <w:p w14:paraId="0B4305E7" w14:textId="77777777" w:rsidR="004822B2" w:rsidRPr="0094524A" w:rsidRDefault="004822B2" w:rsidP="00A528C8">
            <w:pPr>
              <w:rPr>
                <w:rFonts w:ascii="Times New Roman" w:hAnsi="Times New Roman"/>
                <w:sz w:val="24"/>
                <w:szCs w:val="24"/>
                <w:lang w:bidi="ru-RU"/>
              </w:rPr>
            </w:pPr>
            <w:r w:rsidRPr="0094524A">
              <w:rPr>
                <w:rFonts w:ascii="Times New Roman" w:hAnsi="Times New Roman"/>
                <w:sz w:val="24"/>
                <w:szCs w:val="24"/>
                <w:lang w:bidi="ru-RU"/>
              </w:rPr>
              <w:t>Курганная группа</w:t>
            </w:r>
          </w:p>
        </w:tc>
        <w:tc>
          <w:tcPr>
            <w:tcW w:w="3260" w:type="dxa"/>
          </w:tcPr>
          <w:p w14:paraId="25462D43" w14:textId="77777777" w:rsidR="004822B2" w:rsidRPr="00FF3E35" w:rsidRDefault="004822B2" w:rsidP="00A528C8">
            <w:pPr>
              <w:rPr>
                <w:rFonts w:ascii="Times New Roman" w:hAnsi="Times New Roman"/>
                <w:color w:val="000000"/>
                <w:sz w:val="24"/>
                <w:szCs w:val="24"/>
                <w:lang w:bidi="ru-RU"/>
              </w:rPr>
            </w:pPr>
            <w:r w:rsidRPr="00FF3E35">
              <w:rPr>
                <w:rFonts w:ascii="Times New Roman" w:hAnsi="Times New Roman"/>
                <w:color w:val="000000"/>
                <w:sz w:val="24"/>
                <w:szCs w:val="24"/>
                <w:lang w:bidi="ru-RU"/>
              </w:rPr>
              <w:t>х. Свободный, 0,61 км к юго-юго- востоку от хутора</w:t>
            </w:r>
          </w:p>
        </w:tc>
        <w:tc>
          <w:tcPr>
            <w:tcW w:w="1417" w:type="dxa"/>
          </w:tcPr>
          <w:p w14:paraId="10431B9D"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5235/</w:t>
            </w:r>
          </w:p>
          <w:p w14:paraId="79871951"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Приказ АКК от 01.12.2023 № 1064-кн</w:t>
            </w:r>
          </w:p>
        </w:tc>
        <w:tc>
          <w:tcPr>
            <w:tcW w:w="2410" w:type="dxa"/>
          </w:tcPr>
          <w:p w14:paraId="4EE33CF9"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615</w:t>
            </w:r>
          </w:p>
        </w:tc>
        <w:tc>
          <w:tcPr>
            <w:tcW w:w="1701" w:type="dxa"/>
          </w:tcPr>
          <w:p w14:paraId="7EA702BB" w14:textId="77777777" w:rsidR="004822B2" w:rsidRPr="00FF3E35" w:rsidRDefault="004822B2" w:rsidP="00A528C8">
            <w:pPr>
              <w:jc w:val="center"/>
              <w:rPr>
                <w:rFonts w:ascii="Times New Roman" w:hAnsi="Times New Roman"/>
                <w:color w:val="000000"/>
                <w:sz w:val="24"/>
                <w:szCs w:val="24"/>
                <w:lang w:bidi="ru-RU"/>
              </w:rPr>
            </w:pPr>
            <w:r w:rsidRPr="002068CD">
              <w:rPr>
                <w:rFonts w:ascii="Times New Roman" w:hAnsi="Times New Roman"/>
                <w:color w:val="000000"/>
                <w:sz w:val="24"/>
                <w:szCs w:val="24"/>
                <w:lang w:bidi="ru-RU"/>
              </w:rPr>
              <w:t>Ф</w:t>
            </w:r>
          </w:p>
        </w:tc>
        <w:tc>
          <w:tcPr>
            <w:tcW w:w="1843" w:type="dxa"/>
          </w:tcPr>
          <w:p w14:paraId="6820BDD0"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АР</w:t>
            </w:r>
          </w:p>
        </w:tc>
      </w:tr>
      <w:bookmarkEnd w:id="40"/>
      <w:tr w:rsidR="004822B2" w:rsidRPr="00FF3E35" w14:paraId="7E184B27" w14:textId="77777777" w:rsidTr="004822B2">
        <w:tc>
          <w:tcPr>
            <w:tcW w:w="472" w:type="dxa"/>
          </w:tcPr>
          <w:p w14:paraId="73FB6CBE" w14:textId="77777777" w:rsidR="004822B2" w:rsidRPr="004822B2" w:rsidRDefault="004822B2" w:rsidP="00A528C8">
            <w:pPr>
              <w:jc w:val="center"/>
              <w:rPr>
                <w:rFonts w:ascii="Times New Roman" w:hAnsi="Times New Roman"/>
                <w:sz w:val="24"/>
                <w:szCs w:val="24"/>
              </w:rPr>
            </w:pPr>
            <w:r w:rsidRPr="004822B2">
              <w:rPr>
                <w:rFonts w:ascii="Times New Roman" w:hAnsi="Times New Roman"/>
                <w:sz w:val="24"/>
                <w:szCs w:val="24"/>
              </w:rPr>
              <w:lastRenderedPageBreak/>
              <w:t>51</w:t>
            </w:r>
          </w:p>
        </w:tc>
        <w:tc>
          <w:tcPr>
            <w:tcW w:w="3640" w:type="dxa"/>
          </w:tcPr>
          <w:p w14:paraId="0F879E00" w14:textId="77777777" w:rsidR="004822B2" w:rsidRPr="0094524A" w:rsidRDefault="004822B2" w:rsidP="00A528C8">
            <w:pPr>
              <w:rPr>
                <w:rFonts w:ascii="Times New Roman" w:hAnsi="Times New Roman"/>
                <w:sz w:val="24"/>
                <w:szCs w:val="24"/>
                <w:lang w:bidi="ru-RU"/>
              </w:rPr>
            </w:pPr>
            <w:r w:rsidRPr="0094524A">
              <w:rPr>
                <w:rFonts w:ascii="Times New Roman" w:hAnsi="Times New Roman"/>
                <w:sz w:val="24"/>
                <w:szCs w:val="24"/>
                <w:lang w:bidi="ru-RU"/>
              </w:rPr>
              <w:t>Курганная группа</w:t>
            </w:r>
          </w:p>
        </w:tc>
        <w:tc>
          <w:tcPr>
            <w:tcW w:w="3260" w:type="dxa"/>
          </w:tcPr>
          <w:p w14:paraId="60C52BE8" w14:textId="77777777" w:rsidR="004822B2" w:rsidRPr="00FF3E35" w:rsidRDefault="004822B2" w:rsidP="00A528C8">
            <w:pPr>
              <w:rPr>
                <w:rFonts w:ascii="Times New Roman" w:hAnsi="Times New Roman"/>
                <w:color w:val="000000"/>
                <w:sz w:val="24"/>
                <w:szCs w:val="24"/>
                <w:lang w:bidi="ru-RU"/>
              </w:rPr>
            </w:pPr>
            <w:r w:rsidRPr="00FF3E35">
              <w:rPr>
                <w:rFonts w:ascii="Times New Roman" w:hAnsi="Times New Roman"/>
                <w:color w:val="000000"/>
                <w:sz w:val="24"/>
                <w:szCs w:val="24"/>
                <w:lang w:bidi="ru-RU"/>
              </w:rPr>
              <w:t>х. Свободный, 0,9 км к югу от хутора</w:t>
            </w:r>
          </w:p>
        </w:tc>
        <w:tc>
          <w:tcPr>
            <w:tcW w:w="1417" w:type="dxa"/>
          </w:tcPr>
          <w:p w14:paraId="07324F2F"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5232/</w:t>
            </w:r>
          </w:p>
          <w:p w14:paraId="301460C4"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Приказ АКК от 01.12.2023 № 1050-кн</w:t>
            </w:r>
          </w:p>
        </w:tc>
        <w:tc>
          <w:tcPr>
            <w:tcW w:w="2410" w:type="dxa"/>
          </w:tcPr>
          <w:p w14:paraId="18D11CDE"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615</w:t>
            </w:r>
          </w:p>
        </w:tc>
        <w:tc>
          <w:tcPr>
            <w:tcW w:w="1701" w:type="dxa"/>
          </w:tcPr>
          <w:p w14:paraId="294D2613" w14:textId="77777777" w:rsidR="004822B2" w:rsidRPr="00FF3E35" w:rsidRDefault="004822B2" w:rsidP="00A528C8">
            <w:pPr>
              <w:jc w:val="center"/>
              <w:rPr>
                <w:rFonts w:ascii="Times New Roman" w:hAnsi="Times New Roman"/>
                <w:color w:val="000000"/>
                <w:sz w:val="24"/>
                <w:szCs w:val="24"/>
                <w:lang w:bidi="ru-RU"/>
              </w:rPr>
            </w:pPr>
            <w:r w:rsidRPr="00406802">
              <w:rPr>
                <w:rFonts w:ascii="Times New Roman" w:hAnsi="Times New Roman"/>
                <w:color w:val="000000"/>
                <w:sz w:val="24"/>
                <w:szCs w:val="24"/>
                <w:lang w:bidi="ru-RU"/>
              </w:rPr>
              <w:t>Ф</w:t>
            </w:r>
          </w:p>
        </w:tc>
        <w:tc>
          <w:tcPr>
            <w:tcW w:w="1843" w:type="dxa"/>
          </w:tcPr>
          <w:p w14:paraId="0FBA6DF0"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АР</w:t>
            </w:r>
          </w:p>
        </w:tc>
      </w:tr>
      <w:tr w:rsidR="004822B2" w:rsidRPr="00FF3E35" w14:paraId="00616461" w14:textId="77777777" w:rsidTr="004822B2">
        <w:tc>
          <w:tcPr>
            <w:tcW w:w="472" w:type="dxa"/>
          </w:tcPr>
          <w:p w14:paraId="05081580" w14:textId="77777777" w:rsidR="004822B2" w:rsidRPr="004822B2" w:rsidRDefault="004822B2" w:rsidP="00A528C8">
            <w:pPr>
              <w:jc w:val="center"/>
              <w:rPr>
                <w:rFonts w:ascii="Times New Roman" w:hAnsi="Times New Roman"/>
                <w:sz w:val="24"/>
                <w:szCs w:val="24"/>
              </w:rPr>
            </w:pPr>
            <w:r w:rsidRPr="004822B2">
              <w:rPr>
                <w:rFonts w:ascii="Times New Roman" w:hAnsi="Times New Roman"/>
                <w:sz w:val="24"/>
                <w:szCs w:val="24"/>
              </w:rPr>
              <w:t>52</w:t>
            </w:r>
          </w:p>
        </w:tc>
        <w:tc>
          <w:tcPr>
            <w:tcW w:w="3640" w:type="dxa"/>
          </w:tcPr>
          <w:p w14:paraId="222D8C92" w14:textId="77777777" w:rsidR="004822B2" w:rsidRPr="0094524A" w:rsidRDefault="004822B2" w:rsidP="00A528C8">
            <w:pPr>
              <w:rPr>
                <w:rFonts w:ascii="Times New Roman" w:hAnsi="Times New Roman"/>
                <w:sz w:val="24"/>
                <w:szCs w:val="24"/>
                <w:lang w:bidi="ru-RU"/>
              </w:rPr>
            </w:pPr>
            <w:r w:rsidRPr="0094524A">
              <w:rPr>
                <w:rFonts w:ascii="Times New Roman" w:hAnsi="Times New Roman"/>
                <w:sz w:val="24"/>
                <w:szCs w:val="24"/>
                <w:lang w:bidi="ru-RU"/>
              </w:rPr>
              <w:t>Курганная группа</w:t>
            </w:r>
          </w:p>
        </w:tc>
        <w:tc>
          <w:tcPr>
            <w:tcW w:w="3260" w:type="dxa"/>
          </w:tcPr>
          <w:p w14:paraId="487671F0" w14:textId="77777777" w:rsidR="004822B2" w:rsidRPr="00FF3E35" w:rsidRDefault="004822B2" w:rsidP="00A528C8">
            <w:pPr>
              <w:rPr>
                <w:rFonts w:ascii="Times New Roman" w:hAnsi="Times New Roman"/>
                <w:color w:val="000000"/>
                <w:sz w:val="24"/>
                <w:szCs w:val="24"/>
                <w:lang w:bidi="ru-RU"/>
              </w:rPr>
            </w:pPr>
            <w:r w:rsidRPr="00FF3E35">
              <w:rPr>
                <w:rFonts w:ascii="Times New Roman" w:hAnsi="Times New Roman"/>
                <w:color w:val="000000"/>
                <w:sz w:val="24"/>
                <w:szCs w:val="24"/>
                <w:lang w:bidi="ru-RU"/>
              </w:rPr>
              <w:t>х. Александровский, 0,5 км к югу от хутора</w:t>
            </w:r>
          </w:p>
        </w:tc>
        <w:tc>
          <w:tcPr>
            <w:tcW w:w="1417" w:type="dxa"/>
          </w:tcPr>
          <w:p w14:paraId="02FDE72C"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5051/</w:t>
            </w:r>
          </w:p>
          <w:p w14:paraId="619A346F"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 xml:space="preserve">Приказ АКК от </w:t>
            </w:r>
            <w:r>
              <w:rPr>
                <w:rFonts w:ascii="Times New Roman" w:hAnsi="Times New Roman"/>
                <w:color w:val="000000"/>
                <w:sz w:val="24"/>
                <w:szCs w:val="24"/>
                <w:lang w:bidi="ru-RU"/>
              </w:rPr>
              <w:t>15</w:t>
            </w:r>
            <w:r w:rsidRPr="00FF3E35">
              <w:rPr>
                <w:rFonts w:ascii="Times New Roman" w:hAnsi="Times New Roman"/>
                <w:color w:val="000000"/>
                <w:sz w:val="24"/>
                <w:szCs w:val="24"/>
                <w:lang w:bidi="ru-RU"/>
              </w:rPr>
              <w:t>.12.202</w:t>
            </w:r>
            <w:r>
              <w:rPr>
                <w:rFonts w:ascii="Times New Roman" w:hAnsi="Times New Roman"/>
                <w:color w:val="000000"/>
                <w:sz w:val="24"/>
                <w:szCs w:val="24"/>
                <w:lang w:bidi="ru-RU"/>
              </w:rPr>
              <w:t>2</w:t>
            </w:r>
            <w:r w:rsidRPr="00FF3E35">
              <w:rPr>
                <w:rFonts w:ascii="Times New Roman" w:hAnsi="Times New Roman"/>
                <w:color w:val="000000"/>
                <w:sz w:val="24"/>
                <w:szCs w:val="24"/>
                <w:lang w:bidi="ru-RU"/>
              </w:rPr>
              <w:t xml:space="preserve"> № </w:t>
            </w:r>
            <w:r>
              <w:rPr>
                <w:rFonts w:ascii="Times New Roman" w:hAnsi="Times New Roman"/>
                <w:color w:val="000000"/>
                <w:sz w:val="24"/>
                <w:szCs w:val="24"/>
                <w:lang w:bidi="ru-RU"/>
              </w:rPr>
              <w:t>1308</w:t>
            </w:r>
            <w:r w:rsidRPr="00FF3E35">
              <w:rPr>
                <w:rFonts w:ascii="Times New Roman" w:hAnsi="Times New Roman"/>
                <w:color w:val="000000"/>
                <w:sz w:val="24"/>
                <w:szCs w:val="24"/>
                <w:lang w:bidi="ru-RU"/>
              </w:rPr>
              <w:t>-кн</w:t>
            </w:r>
          </w:p>
        </w:tc>
        <w:tc>
          <w:tcPr>
            <w:tcW w:w="2410" w:type="dxa"/>
          </w:tcPr>
          <w:p w14:paraId="73DA8208"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615</w:t>
            </w:r>
          </w:p>
        </w:tc>
        <w:tc>
          <w:tcPr>
            <w:tcW w:w="1701" w:type="dxa"/>
          </w:tcPr>
          <w:p w14:paraId="20BB597B" w14:textId="77777777" w:rsidR="004822B2" w:rsidRPr="00FF3E35" w:rsidRDefault="004822B2" w:rsidP="00A528C8">
            <w:pPr>
              <w:jc w:val="center"/>
              <w:rPr>
                <w:rFonts w:ascii="Times New Roman" w:hAnsi="Times New Roman"/>
                <w:color w:val="000000"/>
                <w:sz w:val="24"/>
                <w:szCs w:val="24"/>
                <w:lang w:bidi="ru-RU"/>
              </w:rPr>
            </w:pPr>
            <w:r w:rsidRPr="00406802">
              <w:rPr>
                <w:rFonts w:ascii="Times New Roman" w:hAnsi="Times New Roman"/>
                <w:color w:val="000000"/>
                <w:sz w:val="24"/>
                <w:szCs w:val="24"/>
                <w:lang w:bidi="ru-RU"/>
              </w:rPr>
              <w:t>Ф</w:t>
            </w:r>
          </w:p>
        </w:tc>
        <w:tc>
          <w:tcPr>
            <w:tcW w:w="1843" w:type="dxa"/>
          </w:tcPr>
          <w:p w14:paraId="4E647ECD"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АР</w:t>
            </w:r>
          </w:p>
        </w:tc>
      </w:tr>
      <w:tr w:rsidR="004822B2" w:rsidRPr="00FF3E35" w14:paraId="52D5D82F" w14:textId="77777777" w:rsidTr="004822B2">
        <w:tc>
          <w:tcPr>
            <w:tcW w:w="472" w:type="dxa"/>
          </w:tcPr>
          <w:p w14:paraId="335491EA" w14:textId="77777777" w:rsidR="004822B2" w:rsidRPr="004822B2" w:rsidRDefault="004822B2" w:rsidP="00A528C8">
            <w:pPr>
              <w:jc w:val="center"/>
              <w:rPr>
                <w:rFonts w:ascii="Times New Roman" w:hAnsi="Times New Roman"/>
                <w:sz w:val="24"/>
                <w:szCs w:val="24"/>
              </w:rPr>
            </w:pPr>
            <w:r w:rsidRPr="004822B2">
              <w:rPr>
                <w:rFonts w:ascii="Times New Roman" w:hAnsi="Times New Roman"/>
                <w:sz w:val="24"/>
                <w:szCs w:val="24"/>
              </w:rPr>
              <w:t>53</w:t>
            </w:r>
          </w:p>
        </w:tc>
        <w:tc>
          <w:tcPr>
            <w:tcW w:w="3640" w:type="dxa"/>
          </w:tcPr>
          <w:p w14:paraId="4E6E8C16" w14:textId="77777777" w:rsidR="004822B2" w:rsidRPr="0094524A" w:rsidRDefault="004822B2" w:rsidP="00A528C8">
            <w:pPr>
              <w:rPr>
                <w:rFonts w:ascii="Times New Roman" w:hAnsi="Times New Roman"/>
                <w:sz w:val="24"/>
                <w:szCs w:val="24"/>
                <w:lang w:bidi="ru-RU"/>
              </w:rPr>
            </w:pPr>
            <w:r w:rsidRPr="0094524A">
              <w:rPr>
                <w:rFonts w:ascii="Times New Roman" w:hAnsi="Times New Roman"/>
                <w:sz w:val="24"/>
                <w:szCs w:val="24"/>
                <w:lang w:bidi="ru-RU"/>
              </w:rPr>
              <w:t>Курганная группа</w:t>
            </w:r>
          </w:p>
        </w:tc>
        <w:tc>
          <w:tcPr>
            <w:tcW w:w="3260" w:type="dxa"/>
          </w:tcPr>
          <w:p w14:paraId="0200F433" w14:textId="77777777" w:rsidR="004822B2" w:rsidRPr="00FF3E35" w:rsidRDefault="004822B2" w:rsidP="00A528C8">
            <w:pPr>
              <w:rPr>
                <w:rFonts w:ascii="Times New Roman" w:hAnsi="Times New Roman"/>
                <w:color w:val="000000"/>
                <w:sz w:val="24"/>
                <w:szCs w:val="24"/>
                <w:lang w:bidi="ru-RU"/>
              </w:rPr>
            </w:pPr>
            <w:r w:rsidRPr="00FF3E35">
              <w:rPr>
                <w:rFonts w:ascii="Times New Roman" w:hAnsi="Times New Roman"/>
                <w:color w:val="000000"/>
                <w:sz w:val="24"/>
                <w:szCs w:val="24"/>
                <w:lang w:bidi="ru-RU"/>
              </w:rPr>
              <w:t>х. Александровский, 0,425 км к югу от хутора</w:t>
            </w:r>
          </w:p>
        </w:tc>
        <w:tc>
          <w:tcPr>
            <w:tcW w:w="1417" w:type="dxa"/>
          </w:tcPr>
          <w:p w14:paraId="79A4F196"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5050/</w:t>
            </w:r>
          </w:p>
          <w:p w14:paraId="47D4F603"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 xml:space="preserve">Приказ АКК от </w:t>
            </w:r>
            <w:r>
              <w:rPr>
                <w:rFonts w:ascii="Times New Roman" w:hAnsi="Times New Roman"/>
                <w:color w:val="000000"/>
                <w:sz w:val="24"/>
                <w:szCs w:val="24"/>
                <w:lang w:bidi="ru-RU"/>
              </w:rPr>
              <w:t>15</w:t>
            </w:r>
            <w:r w:rsidRPr="00FF3E35">
              <w:rPr>
                <w:rFonts w:ascii="Times New Roman" w:hAnsi="Times New Roman"/>
                <w:color w:val="000000"/>
                <w:sz w:val="24"/>
                <w:szCs w:val="24"/>
                <w:lang w:bidi="ru-RU"/>
              </w:rPr>
              <w:t>.12.202</w:t>
            </w:r>
            <w:r>
              <w:rPr>
                <w:rFonts w:ascii="Times New Roman" w:hAnsi="Times New Roman"/>
                <w:color w:val="000000"/>
                <w:sz w:val="24"/>
                <w:szCs w:val="24"/>
                <w:lang w:bidi="ru-RU"/>
              </w:rPr>
              <w:t>2</w:t>
            </w:r>
            <w:r w:rsidRPr="00FF3E35">
              <w:rPr>
                <w:rFonts w:ascii="Times New Roman" w:hAnsi="Times New Roman"/>
                <w:color w:val="000000"/>
                <w:sz w:val="24"/>
                <w:szCs w:val="24"/>
                <w:lang w:bidi="ru-RU"/>
              </w:rPr>
              <w:t xml:space="preserve"> № </w:t>
            </w:r>
            <w:r>
              <w:rPr>
                <w:rFonts w:ascii="Times New Roman" w:hAnsi="Times New Roman"/>
                <w:color w:val="000000"/>
                <w:sz w:val="24"/>
                <w:szCs w:val="24"/>
                <w:lang w:bidi="ru-RU"/>
              </w:rPr>
              <w:t>1309</w:t>
            </w:r>
            <w:r w:rsidRPr="00FF3E35">
              <w:rPr>
                <w:rFonts w:ascii="Times New Roman" w:hAnsi="Times New Roman"/>
                <w:color w:val="000000"/>
                <w:sz w:val="24"/>
                <w:szCs w:val="24"/>
                <w:lang w:bidi="ru-RU"/>
              </w:rPr>
              <w:t>-кн</w:t>
            </w:r>
          </w:p>
        </w:tc>
        <w:tc>
          <w:tcPr>
            <w:tcW w:w="2410" w:type="dxa"/>
          </w:tcPr>
          <w:p w14:paraId="4FEEBEDC"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615</w:t>
            </w:r>
          </w:p>
        </w:tc>
        <w:tc>
          <w:tcPr>
            <w:tcW w:w="1701" w:type="dxa"/>
          </w:tcPr>
          <w:p w14:paraId="151CDBBC" w14:textId="77777777" w:rsidR="004822B2" w:rsidRPr="00FF3E35" w:rsidRDefault="004822B2" w:rsidP="00A528C8">
            <w:pPr>
              <w:jc w:val="center"/>
              <w:rPr>
                <w:rFonts w:ascii="Times New Roman" w:hAnsi="Times New Roman"/>
                <w:color w:val="000000"/>
                <w:sz w:val="24"/>
                <w:szCs w:val="24"/>
                <w:lang w:bidi="ru-RU"/>
              </w:rPr>
            </w:pPr>
            <w:r w:rsidRPr="00406802">
              <w:rPr>
                <w:rFonts w:ascii="Times New Roman" w:hAnsi="Times New Roman"/>
                <w:color w:val="000000"/>
                <w:sz w:val="24"/>
                <w:szCs w:val="24"/>
                <w:lang w:bidi="ru-RU"/>
              </w:rPr>
              <w:t>Ф</w:t>
            </w:r>
          </w:p>
        </w:tc>
        <w:tc>
          <w:tcPr>
            <w:tcW w:w="1843" w:type="dxa"/>
          </w:tcPr>
          <w:p w14:paraId="0F267EA9"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АР</w:t>
            </w:r>
          </w:p>
        </w:tc>
      </w:tr>
      <w:tr w:rsidR="004822B2" w:rsidRPr="00FF3E35" w14:paraId="0B502784" w14:textId="77777777" w:rsidTr="004822B2">
        <w:tc>
          <w:tcPr>
            <w:tcW w:w="472" w:type="dxa"/>
          </w:tcPr>
          <w:p w14:paraId="70D36527" w14:textId="77777777" w:rsidR="004822B2" w:rsidRPr="004822B2" w:rsidRDefault="004822B2" w:rsidP="00A528C8">
            <w:pPr>
              <w:jc w:val="center"/>
              <w:rPr>
                <w:rFonts w:ascii="Times New Roman" w:hAnsi="Times New Roman"/>
                <w:sz w:val="24"/>
                <w:szCs w:val="24"/>
              </w:rPr>
            </w:pPr>
            <w:r w:rsidRPr="004822B2">
              <w:rPr>
                <w:rFonts w:ascii="Times New Roman" w:hAnsi="Times New Roman"/>
                <w:sz w:val="24"/>
                <w:szCs w:val="24"/>
              </w:rPr>
              <w:t>54</w:t>
            </w:r>
          </w:p>
        </w:tc>
        <w:tc>
          <w:tcPr>
            <w:tcW w:w="3640" w:type="dxa"/>
          </w:tcPr>
          <w:p w14:paraId="78DC8073" w14:textId="77777777" w:rsidR="004822B2" w:rsidRPr="0094524A" w:rsidRDefault="004822B2" w:rsidP="00A528C8">
            <w:pPr>
              <w:rPr>
                <w:rFonts w:ascii="Times New Roman" w:hAnsi="Times New Roman"/>
                <w:sz w:val="24"/>
                <w:szCs w:val="24"/>
                <w:lang w:bidi="ru-RU"/>
              </w:rPr>
            </w:pPr>
            <w:r w:rsidRPr="0094524A">
              <w:rPr>
                <w:rFonts w:ascii="Times New Roman" w:hAnsi="Times New Roman"/>
                <w:sz w:val="24"/>
                <w:szCs w:val="24"/>
                <w:lang w:bidi="ru-RU"/>
              </w:rPr>
              <w:t>Курганная группа</w:t>
            </w:r>
          </w:p>
        </w:tc>
        <w:tc>
          <w:tcPr>
            <w:tcW w:w="3260" w:type="dxa"/>
          </w:tcPr>
          <w:p w14:paraId="3E38C293" w14:textId="77777777" w:rsidR="004822B2" w:rsidRPr="00FF3E35" w:rsidRDefault="004822B2" w:rsidP="00A528C8">
            <w:pPr>
              <w:rPr>
                <w:rFonts w:ascii="Times New Roman" w:hAnsi="Times New Roman"/>
                <w:color w:val="000000"/>
                <w:sz w:val="24"/>
                <w:szCs w:val="24"/>
                <w:lang w:bidi="ru-RU"/>
              </w:rPr>
            </w:pPr>
            <w:r w:rsidRPr="00FF3E35">
              <w:rPr>
                <w:rFonts w:ascii="Times New Roman" w:hAnsi="Times New Roman"/>
                <w:color w:val="000000"/>
                <w:sz w:val="24"/>
                <w:szCs w:val="24"/>
                <w:lang w:bidi="ru-RU"/>
              </w:rPr>
              <w:t>х. Александровский, 1,125 км к югу от хутора</w:t>
            </w:r>
          </w:p>
        </w:tc>
        <w:tc>
          <w:tcPr>
            <w:tcW w:w="1417" w:type="dxa"/>
          </w:tcPr>
          <w:p w14:paraId="228D528D"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5053</w:t>
            </w:r>
          </w:p>
        </w:tc>
        <w:tc>
          <w:tcPr>
            <w:tcW w:w="2410" w:type="dxa"/>
          </w:tcPr>
          <w:p w14:paraId="22A4BA33"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615</w:t>
            </w:r>
          </w:p>
        </w:tc>
        <w:tc>
          <w:tcPr>
            <w:tcW w:w="1701" w:type="dxa"/>
          </w:tcPr>
          <w:p w14:paraId="2487FB3D" w14:textId="77777777" w:rsidR="004822B2" w:rsidRPr="00FF3E35" w:rsidRDefault="004822B2" w:rsidP="00A528C8">
            <w:pPr>
              <w:jc w:val="center"/>
              <w:rPr>
                <w:rFonts w:ascii="Times New Roman" w:hAnsi="Times New Roman"/>
                <w:color w:val="000000"/>
                <w:sz w:val="24"/>
                <w:szCs w:val="24"/>
                <w:lang w:bidi="ru-RU"/>
              </w:rPr>
            </w:pPr>
            <w:r w:rsidRPr="00406802">
              <w:rPr>
                <w:rFonts w:ascii="Times New Roman" w:hAnsi="Times New Roman"/>
                <w:color w:val="000000"/>
                <w:sz w:val="24"/>
                <w:szCs w:val="24"/>
                <w:lang w:bidi="ru-RU"/>
              </w:rPr>
              <w:t>Ф</w:t>
            </w:r>
          </w:p>
        </w:tc>
        <w:tc>
          <w:tcPr>
            <w:tcW w:w="1843" w:type="dxa"/>
          </w:tcPr>
          <w:p w14:paraId="0FBE1C4B"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АР</w:t>
            </w:r>
          </w:p>
        </w:tc>
      </w:tr>
      <w:tr w:rsidR="004822B2" w:rsidRPr="00FF3E35" w14:paraId="68A03777" w14:textId="77777777" w:rsidTr="004822B2">
        <w:tc>
          <w:tcPr>
            <w:tcW w:w="472" w:type="dxa"/>
          </w:tcPr>
          <w:p w14:paraId="1D08A442" w14:textId="77777777" w:rsidR="004822B2" w:rsidRPr="004822B2" w:rsidRDefault="004822B2" w:rsidP="00A528C8">
            <w:pPr>
              <w:jc w:val="center"/>
              <w:rPr>
                <w:rFonts w:ascii="Times New Roman" w:hAnsi="Times New Roman"/>
                <w:sz w:val="24"/>
                <w:szCs w:val="24"/>
              </w:rPr>
            </w:pPr>
            <w:r w:rsidRPr="004822B2">
              <w:rPr>
                <w:rFonts w:ascii="Times New Roman" w:hAnsi="Times New Roman"/>
                <w:sz w:val="24"/>
                <w:szCs w:val="24"/>
              </w:rPr>
              <w:t>55</w:t>
            </w:r>
          </w:p>
        </w:tc>
        <w:tc>
          <w:tcPr>
            <w:tcW w:w="3640" w:type="dxa"/>
          </w:tcPr>
          <w:p w14:paraId="6F923F61" w14:textId="77777777" w:rsidR="004822B2" w:rsidRPr="0094524A" w:rsidRDefault="004822B2" w:rsidP="00A528C8">
            <w:pPr>
              <w:rPr>
                <w:rFonts w:ascii="Times New Roman" w:hAnsi="Times New Roman"/>
                <w:sz w:val="24"/>
                <w:szCs w:val="24"/>
                <w:lang w:bidi="ru-RU"/>
              </w:rPr>
            </w:pPr>
            <w:r w:rsidRPr="0094524A">
              <w:rPr>
                <w:rFonts w:ascii="Times New Roman" w:hAnsi="Times New Roman"/>
                <w:sz w:val="24"/>
                <w:szCs w:val="24"/>
                <w:lang w:bidi="ru-RU"/>
              </w:rPr>
              <w:t>Курганная группа</w:t>
            </w:r>
          </w:p>
        </w:tc>
        <w:tc>
          <w:tcPr>
            <w:tcW w:w="3260" w:type="dxa"/>
          </w:tcPr>
          <w:p w14:paraId="58967069" w14:textId="77777777" w:rsidR="004822B2" w:rsidRPr="00FF3E35" w:rsidRDefault="004822B2" w:rsidP="00A528C8">
            <w:pPr>
              <w:rPr>
                <w:rFonts w:ascii="Times New Roman" w:hAnsi="Times New Roman"/>
                <w:color w:val="000000"/>
                <w:sz w:val="24"/>
                <w:szCs w:val="24"/>
                <w:lang w:bidi="ru-RU"/>
              </w:rPr>
            </w:pPr>
            <w:r w:rsidRPr="00FF3E35">
              <w:rPr>
                <w:rFonts w:ascii="Times New Roman" w:hAnsi="Times New Roman"/>
                <w:color w:val="000000"/>
                <w:sz w:val="24"/>
                <w:szCs w:val="24"/>
                <w:lang w:bidi="ru-RU"/>
              </w:rPr>
              <w:t>х. Александровский, 1,875 км к юго-юго- западу от хутора</w:t>
            </w:r>
          </w:p>
        </w:tc>
        <w:tc>
          <w:tcPr>
            <w:tcW w:w="1417" w:type="dxa"/>
          </w:tcPr>
          <w:p w14:paraId="1E6355DF"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5044/</w:t>
            </w:r>
          </w:p>
          <w:p w14:paraId="63E20ACD"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 xml:space="preserve">Приказ АКК от </w:t>
            </w:r>
            <w:r>
              <w:rPr>
                <w:rFonts w:ascii="Times New Roman" w:hAnsi="Times New Roman"/>
                <w:color w:val="000000"/>
                <w:sz w:val="24"/>
                <w:szCs w:val="24"/>
                <w:lang w:bidi="ru-RU"/>
              </w:rPr>
              <w:t>14</w:t>
            </w:r>
            <w:r w:rsidRPr="00FF3E35">
              <w:rPr>
                <w:rFonts w:ascii="Times New Roman" w:hAnsi="Times New Roman"/>
                <w:color w:val="000000"/>
                <w:sz w:val="24"/>
                <w:szCs w:val="24"/>
                <w:lang w:bidi="ru-RU"/>
              </w:rPr>
              <w:t>.12.202</w:t>
            </w:r>
            <w:r>
              <w:rPr>
                <w:rFonts w:ascii="Times New Roman" w:hAnsi="Times New Roman"/>
                <w:color w:val="000000"/>
                <w:sz w:val="24"/>
                <w:szCs w:val="24"/>
                <w:lang w:bidi="ru-RU"/>
              </w:rPr>
              <w:t>2</w:t>
            </w:r>
            <w:r w:rsidRPr="00FF3E35">
              <w:rPr>
                <w:rFonts w:ascii="Times New Roman" w:hAnsi="Times New Roman"/>
                <w:color w:val="000000"/>
                <w:sz w:val="24"/>
                <w:szCs w:val="24"/>
                <w:lang w:bidi="ru-RU"/>
              </w:rPr>
              <w:t xml:space="preserve"> № </w:t>
            </w:r>
            <w:r>
              <w:rPr>
                <w:rFonts w:ascii="Times New Roman" w:hAnsi="Times New Roman"/>
                <w:color w:val="000000"/>
                <w:sz w:val="24"/>
                <w:szCs w:val="24"/>
                <w:lang w:bidi="ru-RU"/>
              </w:rPr>
              <w:t>1223</w:t>
            </w:r>
            <w:r w:rsidRPr="00FF3E35">
              <w:rPr>
                <w:rFonts w:ascii="Times New Roman" w:hAnsi="Times New Roman"/>
                <w:color w:val="000000"/>
                <w:sz w:val="24"/>
                <w:szCs w:val="24"/>
                <w:lang w:bidi="ru-RU"/>
              </w:rPr>
              <w:t>-кн</w:t>
            </w:r>
          </w:p>
        </w:tc>
        <w:tc>
          <w:tcPr>
            <w:tcW w:w="2410" w:type="dxa"/>
          </w:tcPr>
          <w:p w14:paraId="71C53C8D"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615</w:t>
            </w:r>
          </w:p>
        </w:tc>
        <w:tc>
          <w:tcPr>
            <w:tcW w:w="1701" w:type="dxa"/>
          </w:tcPr>
          <w:p w14:paraId="36B0E482" w14:textId="77777777" w:rsidR="004822B2" w:rsidRPr="00FF3E35" w:rsidRDefault="004822B2" w:rsidP="00A528C8">
            <w:pPr>
              <w:jc w:val="center"/>
              <w:rPr>
                <w:rFonts w:ascii="Times New Roman" w:hAnsi="Times New Roman"/>
                <w:color w:val="000000"/>
                <w:sz w:val="24"/>
                <w:szCs w:val="24"/>
                <w:lang w:bidi="ru-RU"/>
              </w:rPr>
            </w:pPr>
            <w:r w:rsidRPr="00406802">
              <w:rPr>
                <w:rFonts w:ascii="Times New Roman" w:hAnsi="Times New Roman"/>
                <w:color w:val="000000"/>
                <w:sz w:val="24"/>
                <w:szCs w:val="24"/>
                <w:lang w:bidi="ru-RU"/>
              </w:rPr>
              <w:t>Ф</w:t>
            </w:r>
          </w:p>
        </w:tc>
        <w:tc>
          <w:tcPr>
            <w:tcW w:w="1843" w:type="dxa"/>
          </w:tcPr>
          <w:p w14:paraId="3B3B2FA9"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АР</w:t>
            </w:r>
          </w:p>
        </w:tc>
      </w:tr>
      <w:tr w:rsidR="004822B2" w:rsidRPr="00FF3E35" w14:paraId="1B072142" w14:textId="77777777" w:rsidTr="004822B2">
        <w:tc>
          <w:tcPr>
            <w:tcW w:w="472" w:type="dxa"/>
          </w:tcPr>
          <w:p w14:paraId="657CBE99" w14:textId="77777777" w:rsidR="004822B2" w:rsidRPr="004822B2" w:rsidRDefault="004822B2" w:rsidP="00A528C8">
            <w:pPr>
              <w:jc w:val="center"/>
              <w:rPr>
                <w:rFonts w:ascii="Times New Roman" w:hAnsi="Times New Roman"/>
                <w:sz w:val="24"/>
                <w:szCs w:val="24"/>
              </w:rPr>
            </w:pPr>
            <w:r w:rsidRPr="004822B2">
              <w:rPr>
                <w:rFonts w:ascii="Times New Roman" w:hAnsi="Times New Roman"/>
                <w:sz w:val="24"/>
                <w:szCs w:val="24"/>
              </w:rPr>
              <w:lastRenderedPageBreak/>
              <w:t>56</w:t>
            </w:r>
          </w:p>
        </w:tc>
        <w:tc>
          <w:tcPr>
            <w:tcW w:w="3640" w:type="dxa"/>
          </w:tcPr>
          <w:p w14:paraId="7DA8E2C6" w14:textId="77777777" w:rsidR="004822B2" w:rsidRPr="0094524A" w:rsidRDefault="004822B2" w:rsidP="00A528C8">
            <w:pPr>
              <w:rPr>
                <w:rFonts w:ascii="Times New Roman" w:hAnsi="Times New Roman"/>
                <w:sz w:val="24"/>
                <w:szCs w:val="24"/>
                <w:lang w:bidi="ru-RU"/>
              </w:rPr>
            </w:pPr>
            <w:r w:rsidRPr="0094524A">
              <w:rPr>
                <w:rFonts w:ascii="Times New Roman" w:hAnsi="Times New Roman"/>
                <w:sz w:val="24"/>
                <w:szCs w:val="24"/>
                <w:lang w:bidi="ru-RU"/>
              </w:rPr>
              <w:t>Курганная группа</w:t>
            </w:r>
          </w:p>
        </w:tc>
        <w:tc>
          <w:tcPr>
            <w:tcW w:w="3260" w:type="dxa"/>
          </w:tcPr>
          <w:p w14:paraId="5310B50C" w14:textId="77777777" w:rsidR="004822B2" w:rsidRPr="00FF3E35" w:rsidRDefault="004822B2" w:rsidP="00A528C8">
            <w:pPr>
              <w:rPr>
                <w:rFonts w:ascii="Times New Roman" w:hAnsi="Times New Roman"/>
                <w:color w:val="000000"/>
                <w:sz w:val="24"/>
                <w:szCs w:val="24"/>
                <w:lang w:bidi="ru-RU"/>
              </w:rPr>
            </w:pPr>
            <w:r w:rsidRPr="00FF3E35">
              <w:rPr>
                <w:rFonts w:ascii="Times New Roman" w:hAnsi="Times New Roman"/>
                <w:color w:val="000000"/>
                <w:sz w:val="24"/>
                <w:szCs w:val="24"/>
                <w:lang w:bidi="ru-RU"/>
              </w:rPr>
              <w:t>х. Александровский, 2,35 км к югу от хутора</w:t>
            </w:r>
          </w:p>
        </w:tc>
        <w:tc>
          <w:tcPr>
            <w:tcW w:w="1417" w:type="dxa"/>
          </w:tcPr>
          <w:p w14:paraId="42FE7596"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5055/</w:t>
            </w:r>
          </w:p>
          <w:p w14:paraId="36F1C85F"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 xml:space="preserve">Приказ АКК от </w:t>
            </w:r>
            <w:r>
              <w:rPr>
                <w:rFonts w:ascii="Times New Roman" w:hAnsi="Times New Roman"/>
                <w:color w:val="000000"/>
                <w:sz w:val="24"/>
                <w:szCs w:val="24"/>
                <w:lang w:bidi="ru-RU"/>
              </w:rPr>
              <w:t>14</w:t>
            </w:r>
            <w:r w:rsidRPr="00FF3E35">
              <w:rPr>
                <w:rFonts w:ascii="Times New Roman" w:hAnsi="Times New Roman"/>
                <w:color w:val="000000"/>
                <w:sz w:val="24"/>
                <w:szCs w:val="24"/>
                <w:lang w:bidi="ru-RU"/>
              </w:rPr>
              <w:t>.12.202</w:t>
            </w:r>
            <w:r>
              <w:rPr>
                <w:rFonts w:ascii="Times New Roman" w:hAnsi="Times New Roman"/>
                <w:color w:val="000000"/>
                <w:sz w:val="24"/>
                <w:szCs w:val="24"/>
                <w:lang w:bidi="ru-RU"/>
              </w:rPr>
              <w:t>2</w:t>
            </w:r>
            <w:r w:rsidRPr="00FF3E35">
              <w:rPr>
                <w:rFonts w:ascii="Times New Roman" w:hAnsi="Times New Roman"/>
                <w:color w:val="000000"/>
                <w:sz w:val="24"/>
                <w:szCs w:val="24"/>
                <w:lang w:bidi="ru-RU"/>
              </w:rPr>
              <w:t xml:space="preserve"> № </w:t>
            </w:r>
            <w:r>
              <w:rPr>
                <w:rFonts w:ascii="Times New Roman" w:hAnsi="Times New Roman"/>
                <w:color w:val="000000"/>
                <w:sz w:val="24"/>
                <w:szCs w:val="24"/>
                <w:lang w:bidi="ru-RU"/>
              </w:rPr>
              <w:t>1219</w:t>
            </w:r>
            <w:r w:rsidRPr="00FF3E35">
              <w:rPr>
                <w:rFonts w:ascii="Times New Roman" w:hAnsi="Times New Roman"/>
                <w:color w:val="000000"/>
                <w:sz w:val="24"/>
                <w:szCs w:val="24"/>
                <w:lang w:bidi="ru-RU"/>
              </w:rPr>
              <w:t>-кн</w:t>
            </w:r>
          </w:p>
        </w:tc>
        <w:tc>
          <w:tcPr>
            <w:tcW w:w="2410" w:type="dxa"/>
          </w:tcPr>
          <w:p w14:paraId="74A0A5EC"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615</w:t>
            </w:r>
          </w:p>
        </w:tc>
        <w:tc>
          <w:tcPr>
            <w:tcW w:w="1701" w:type="dxa"/>
          </w:tcPr>
          <w:p w14:paraId="520A3E87" w14:textId="77777777" w:rsidR="004822B2" w:rsidRPr="00FF3E35" w:rsidRDefault="004822B2" w:rsidP="00A528C8">
            <w:pPr>
              <w:jc w:val="center"/>
              <w:rPr>
                <w:rFonts w:ascii="Times New Roman" w:hAnsi="Times New Roman"/>
                <w:color w:val="000000"/>
                <w:sz w:val="24"/>
                <w:szCs w:val="24"/>
                <w:lang w:bidi="ru-RU"/>
              </w:rPr>
            </w:pPr>
            <w:r w:rsidRPr="00406802">
              <w:rPr>
                <w:rFonts w:ascii="Times New Roman" w:hAnsi="Times New Roman"/>
                <w:color w:val="000000"/>
                <w:sz w:val="24"/>
                <w:szCs w:val="24"/>
                <w:lang w:bidi="ru-RU"/>
              </w:rPr>
              <w:t>Ф</w:t>
            </w:r>
          </w:p>
        </w:tc>
        <w:tc>
          <w:tcPr>
            <w:tcW w:w="1843" w:type="dxa"/>
          </w:tcPr>
          <w:p w14:paraId="6E0D9B2E"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АР</w:t>
            </w:r>
          </w:p>
        </w:tc>
      </w:tr>
      <w:tr w:rsidR="004822B2" w:rsidRPr="00FF3E35" w14:paraId="7A834A5D" w14:textId="77777777" w:rsidTr="004822B2">
        <w:tc>
          <w:tcPr>
            <w:tcW w:w="472" w:type="dxa"/>
          </w:tcPr>
          <w:p w14:paraId="7B93AA07" w14:textId="77777777" w:rsidR="004822B2" w:rsidRPr="004822B2" w:rsidRDefault="004822B2" w:rsidP="00A528C8">
            <w:pPr>
              <w:jc w:val="center"/>
              <w:rPr>
                <w:rFonts w:ascii="Times New Roman" w:hAnsi="Times New Roman"/>
                <w:sz w:val="24"/>
                <w:szCs w:val="24"/>
              </w:rPr>
            </w:pPr>
            <w:r w:rsidRPr="004822B2">
              <w:rPr>
                <w:rFonts w:ascii="Times New Roman" w:hAnsi="Times New Roman"/>
                <w:sz w:val="24"/>
                <w:szCs w:val="24"/>
              </w:rPr>
              <w:t>57</w:t>
            </w:r>
          </w:p>
        </w:tc>
        <w:tc>
          <w:tcPr>
            <w:tcW w:w="3640" w:type="dxa"/>
          </w:tcPr>
          <w:p w14:paraId="6AEED290" w14:textId="77777777" w:rsidR="004822B2" w:rsidRPr="0094524A" w:rsidRDefault="004822B2" w:rsidP="00A528C8">
            <w:pPr>
              <w:rPr>
                <w:rFonts w:ascii="Times New Roman" w:hAnsi="Times New Roman"/>
                <w:sz w:val="24"/>
                <w:szCs w:val="24"/>
                <w:lang w:bidi="ru-RU"/>
              </w:rPr>
            </w:pPr>
            <w:r w:rsidRPr="0094524A">
              <w:rPr>
                <w:rFonts w:ascii="Times New Roman" w:hAnsi="Times New Roman"/>
                <w:sz w:val="24"/>
                <w:szCs w:val="24"/>
                <w:lang w:bidi="ru-RU"/>
              </w:rPr>
              <w:t>Курганная группа</w:t>
            </w:r>
          </w:p>
        </w:tc>
        <w:tc>
          <w:tcPr>
            <w:tcW w:w="3260" w:type="dxa"/>
          </w:tcPr>
          <w:p w14:paraId="6710E09C" w14:textId="77777777" w:rsidR="004822B2" w:rsidRPr="00FF3E35" w:rsidRDefault="004822B2" w:rsidP="00A528C8">
            <w:pPr>
              <w:rPr>
                <w:rFonts w:ascii="Times New Roman" w:hAnsi="Times New Roman"/>
                <w:color w:val="000000"/>
                <w:sz w:val="24"/>
                <w:szCs w:val="24"/>
                <w:lang w:bidi="ru-RU"/>
              </w:rPr>
            </w:pPr>
            <w:r w:rsidRPr="00FF3E35">
              <w:rPr>
                <w:rFonts w:ascii="Times New Roman" w:hAnsi="Times New Roman"/>
                <w:color w:val="000000"/>
                <w:sz w:val="24"/>
                <w:szCs w:val="24"/>
                <w:lang w:bidi="ru-RU"/>
              </w:rPr>
              <w:t>х. Саратовский (х. Возрождение), 0,13 км к северу от хутора</w:t>
            </w:r>
          </w:p>
        </w:tc>
        <w:tc>
          <w:tcPr>
            <w:tcW w:w="1417" w:type="dxa"/>
          </w:tcPr>
          <w:p w14:paraId="0D85BC15"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5075/</w:t>
            </w:r>
          </w:p>
          <w:p w14:paraId="5E8D2B52"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 xml:space="preserve">Приказ АКК от </w:t>
            </w:r>
            <w:r>
              <w:rPr>
                <w:rFonts w:ascii="Times New Roman" w:hAnsi="Times New Roman"/>
                <w:color w:val="000000"/>
                <w:sz w:val="24"/>
                <w:szCs w:val="24"/>
                <w:lang w:bidi="ru-RU"/>
              </w:rPr>
              <w:t>30</w:t>
            </w:r>
            <w:r w:rsidRPr="00FF3E35">
              <w:rPr>
                <w:rFonts w:ascii="Times New Roman" w:hAnsi="Times New Roman"/>
                <w:color w:val="000000"/>
                <w:sz w:val="24"/>
                <w:szCs w:val="24"/>
                <w:lang w:bidi="ru-RU"/>
              </w:rPr>
              <w:t>.1</w:t>
            </w:r>
            <w:r>
              <w:rPr>
                <w:rFonts w:ascii="Times New Roman" w:hAnsi="Times New Roman"/>
                <w:color w:val="000000"/>
                <w:sz w:val="24"/>
                <w:szCs w:val="24"/>
                <w:lang w:bidi="ru-RU"/>
              </w:rPr>
              <w:t>1</w:t>
            </w:r>
            <w:r w:rsidRPr="00FF3E35">
              <w:rPr>
                <w:rFonts w:ascii="Times New Roman" w:hAnsi="Times New Roman"/>
                <w:color w:val="000000"/>
                <w:sz w:val="24"/>
                <w:szCs w:val="24"/>
                <w:lang w:bidi="ru-RU"/>
              </w:rPr>
              <w:t>.202</w:t>
            </w:r>
            <w:r>
              <w:rPr>
                <w:rFonts w:ascii="Times New Roman" w:hAnsi="Times New Roman"/>
                <w:color w:val="000000"/>
                <w:sz w:val="24"/>
                <w:szCs w:val="24"/>
                <w:lang w:bidi="ru-RU"/>
              </w:rPr>
              <w:t>2</w:t>
            </w:r>
            <w:r w:rsidRPr="00FF3E35">
              <w:rPr>
                <w:rFonts w:ascii="Times New Roman" w:hAnsi="Times New Roman"/>
                <w:color w:val="000000"/>
                <w:sz w:val="24"/>
                <w:szCs w:val="24"/>
                <w:lang w:bidi="ru-RU"/>
              </w:rPr>
              <w:t xml:space="preserve"> № </w:t>
            </w:r>
            <w:r>
              <w:rPr>
                <w:rFonts w:ascii="Times New Roman" w:hAnsi="Times New Roman"/>
                <w:color w:val="000000"/>
                <w:sz w:val="24"/>
                <w:szCs w:val="24"/>
                <w:lang w:bidi="ru-RU"/>
              </w:rPr>
              <w:t>1058</w:t>
            </w:r>
            <w:r w:rsidRPr="00FF3E35">
              <w:rPr>
                <w:rFonts w:ascii="Times New Roman" w:hAnsi="Times New Roman"/>
                <w:color w:val="000000"/>
                <w:sz w:val="24"/>
                <w:szCs w:val="24"/>
                <w:lang w:bidi="ru-RU"/>
              </w:rPr>
              <w:t>-кн</w:t>
            </w:r>
          </w:p>
        </w:tc>
        <w:tc>
          <w:tcPr>
            <w:tcW w:w="2410" w:type="dxa"/>
          </w:tcPr>
          <w:p w14:paraId="68C3E3BF"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615</w:t>
            </w:r>
          </w:p>
        </w:tc>
        <w:tc>
          <w:tcPr>
            <w:tcW w:w="1701" w:type="dxa"/>
          </w:tcPr>
          <w:p w14:paraId="3E04F300" w14:textId="77777777" w:rsidR="004822B2" w:rsidRPr="00FF3E35" w:rsidRDefault="004822B2" w:rsidP="00A528C8">
            <w:pPr>
              <w:jc w:val="center"/>
              <w:rPr>
                <w:rFonts w:ascii="Times New Roman" w:hAnsi="Times New Roman"/>
                <w:color w:val="000000"/>
                <w:sz w:val="24"/>
                <w:szCs w:val="24"/>
                <w:lang w:bidi="ru-RU"/>
              </w:rPr>
            </w:pPr>
            <w:r w:rsidRPr="00406802">
              <w:rPr>
                <w:rFonts w:ascii="Times New Roman" w:hAnsi="Times New Roman"/>
                <w:color w:val="000000"/>
                <w:sz w:val="24"/>
                <w:szCs w:val="24"/>
                <w:lang w:bidi="ru-RU"/>
              </w:rPr>
              <w:t>Ф</w:t>
            </w:r>
          </w:p>
        </w:tc>
        <w:tc>
          <w:tcPr>
            <w:tcW w:w="1843" w:type="dxa"/>
          </w:tcPr>
          <w:p w14:paraId="5EEB0DF5"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АР</w:t>
            </w:r>
          </w:p>
        </w:tc>
      </w:tr>
      <w:tr w:rsidR="004822B2" w:rsidRPr="00FF3E35" w14:paraId="33DAA003" w14:textId="77777777" w:rsidTr="004822B2">
        <w:tc>
          <w:tcPr>
            <w:tcW w:w="472" w:type="dxa"/>
          </w:tcPr>
          <w:p w14:paraId="19C8D43D" w14:textId="77777777" w:rsidR="004822B2" w:rsidRPr="004822B2" w:rsidRDefault="004822B2" w:rsidP="00A528C8">
            <w:pPr>
              <w:jc w:val="center"/>
              <w:rPr>
                <w:rFonts w:ascii="Times New Roman" w:hAnsi="Times New Roman"/>
                <w:sz w:val="24"/>
                <w:szCs w:val="24"/>
              </w:rPr>
            </w:pPr>
            <w:bookmarkStart w:id="41" w:name="_Hlk162186234"/>
            <w:r w:rsidRPr="004822B2">
              <w:rPr>
                <w:rFonts w:ascii="Times New Roman" w:hAnsi="Times New Roman"/>
                <w:sz w:val="24"/>
                <w:szCs w:val="24"/>
              </w:rPr>
              <w:t>58</w:t>
            </w:r>
          </w:p>
        </w:tc>
        <w:tc>
          <w:tcPr>
            <w:tcW w:w="3640" w:type="dxa"/>
          </w:tcPr>
          <w:p w14:paraId="4882E4C7" w14:textId="77777777" w:rsidR="004822B2" w:rsidRPr="0094524A" w:rsidRDefault="004822B2" w:rsidP="00A528C8">
            <w:pPr>
              <w:rPr>
                <w:rFonts w:ascii="Times New Roman" w:hAnsi="Times New Roman"/>
                <w:sz w:val="24"/>
                <w:szCs w:val="24"/>
                <w:lang w:bidi="ru-RU"/>
              </w:rPr>
            </w:pPr>
            <w:r w:rsidRPr="0094524A">
              <w:rPr>
                <w:rFonts w:ascii="Times New Roman" w:hAnsi="Times New Roman"/>
                <w:sz w:val="24"/>
                <w:szCs w:val="24"/>
                <w:lang w:bidi="ru-RU"/>
              </w:rPr>
              <w:t>Курганная группа</w:t>
            </w:r>
          </w:p>
        </w:tc>
        <w:tc>
          <w:tcPr>
            <w:tcW w:w="3260" w:type="dxa"/>
          </w:tcPr>
          <w:p w14:paraId="608F7E1B" w14:textId="77777777" w:rsidR="004822B2" w:rsidRPr="002C6ECE" w:rsidRDefault="004822B2" w:rsidP="00A528C8">
            <w:pPr>
              <w:rPr>
                <w:rFonts w:ascii="Times New Roman" w:hAnsi="Times New Roman"/>
                <w:color w:val="000000"/>
                <w:sz w:val="24"/>
                <w:szCs w:val="24"/>
                <w:lang w:bidi="ru-RU"/>
              </w:rPr>
            </w:pPr>
            <w:r w:rsidRPr="002C6ECE">
              <w:rPr>
                <w:rFonts w:ascii="Times New Roman" w:hAnsi="Times New Roman"/>
                <w:color w:val="000000"/>
                <w:sz w:val="24"/>
                <w:szCs w:val="24"/>
                <w:lang w:bidi="ru-RU"/>
              </w:rPr>
              <w:t>х. Калининский,</w:t>
            </w:r>
          </w:p>
          <w:p w14:paraId="7BE5CD83" w14:textId="77777777" w:rsidR="004822B2" w:rsidRPr="00FF3E35" w:rsidRDefault="004822B2" w:rsidP="00A528C8">
            <w:pPr>
              <w:rPr>
                <w:rFonts w:ascii="Times New Roman" w:hAnsi="Times New Roman"/>
                <w:color w:val="000000"/>
                <w:sz w:val="24"/>
                <w:szCs w:val="24"/>
                <w:lang w:bidi="ru-RU"/>
              </w:rPr>
            </w:pPr>
            <w:r w:rsidRPr="002C6ECE">
              <w:rPr>
                <w:rFonts w:ascii="Times New Roman" w:hAnsi="Times New Roman"/>
                <w:color w:val="000000"/>
                <w:sz w:val="24"/>
                <w:szCs w:val="24"/>
                <w:lang w:bidi="ru-RU"/>
              </w:rPr>
              <w:t>0,675 км к северу от хутора</w:t>
            </w:r>
          </w:p>
        </w:tc>
        <w:tc>
          <w:tcPr>
            <w:tcW w:w="1417" w:type="dxa"/>
          </w:tcPr>
          <w:p w14:paraId="3A0A1686"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5</w:t>
            </w:r>
            <w:r>
              <w:rPr>
                <w:rFonts w:ascii="Times New Roman" w:hAnsi="Times New Roman"/>
                <w:color w:val="000000"/>
                <w:sz w:val="24"/>
                <w:szCs w:val="24"/>
                <w:lang w:bidi="ru-RU"/>
              </w:rPr>
              <w:t>1</w:t>
            </w:r>
            <w:r w:rsidRPr="00FF3E35">
              <w:rPr>
                <w:rFonts w:ascii="Times New Roman" w:hAnsi="Times New Roman"/>
                <w:color w:val="000000"/>
                <w:sz w:val="24"/>
                <w:szCs w:val="24"/>
                <w:lang w:bidi="ru-RU"/>
              </w:rPr>
              <w:t>48/</w:t>
            </w:r>
          </w:p>
          <w:p w14:paraId="300ED6F1"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 xml:space="preserve">Приказ АКК от </w:t>
            </w:r>
            <w:r>
              <w:rPr>
                <w:rFonts w:ascii="Times New Roman" w:hAnsi="Times New Roman"/>
                <w:color w:val="000000"/>
                <w:sz w:val="24"/>
                <w:szCs w:val="24"/>
                <w:lang w:bidi="ru-RU"/>
              </w:rPr>
              <w:t>30</w:t>
            </w:r>
            <w:r w:rsidRPr="00FF3E35">
              <w:rPr>
                <w:rFonts w:ascii="Times New Roman" w:hAnsi="Times New Roman"/>
                <w:color w:val="000000"/>
                <w:sz w:val="24"/>
                <w:szCs w:val="24"/>
                <w:lang w:bidi="ru-RU"/>
              </w:rPr>
              <w:t>.</w:t>
            </w:r>
            <w:r>
              <w:rPr>
                <w:rFonts w:ascii="Times New Roman" w:hAnsi="Times New Roman"/>
                <w:color w:val="000000"/>
                <w:sz w:val="24"/>
                <w:szCs w:val="24"/>
                <w:lang w:bidi="ru-RU"/>
              </w:rPr>
              <w:t>05</w:t>
            </w:r>
            <w:r w:rsidRPr="00FF3E35">
              <w:rPr>
                <w:rFonts w:ascii="Times New Roman" w:hAnsi="Times New Roman"/>
                <w:color w:val="000000"/>
                <w:sz w:val="24"/>
                <w:szCs w:val="24"/>
                <w:lang w:bidi="ru-RU"/>
              </w:rPr>
              <w:t>.202</w:t>
            </w:r>
            <w:r>
              <w:rPr>
                <w:rFonts w:ascii="Times New Roman" w:hAnsi="Times New Roman"/>
                <w:color w:val="000000"/>
                <w:sz w:val="24"/>
                <w:szCs w:val="24"/>
                <w:lang w:bidi="ru-RU"/>
              </w:rPr>
              <w:t>3</w:t>
            </w:r>
            <w:r w:rsidRPr="00FF3E35">
              <w:rPr>
                <w:rFonts w:ascii="Times New Roman" w:hAnsi="Times New Roman"/>
                <w:color w:val="000000"/>
                <w:sz w:val="24"/>
                <w:szCs w:val="24"/>
                <w:lang w:bidi="ru-RU"/>
              </w:rPr>
              <w:t xml:space="preserve"> № </w:t>
            </w:r>
            <w:r>
              <w:rPr>
                <w:rFonts w:ascii="Times New Roman" w:hAnsi="Times New Roman"/>
                <w:color w:val="000000"/>
                <w:sz w:val="24"/>
                <w:szCs w:val="24"/>
                <w:lang w:bidi="ru-RU"/>
              </w:rPr>
              <w:t>338</w:t>
            </w:r>
            <w:r w:rsidRPr="00FF3E35">
              <w:rPr>
                <w:rFonts w:ascii="Times New Roman" w:hAnsi="Times New Roman"/>
                <w:color w:val="000000"/>
                <w:sz w:val="24"/>
                <w:szCs w:val="24"/>
                <w:lang w:bidi="ru-RU"/>
              </w:rPr>
              <w:t>-кн</w:t>
            </w:r>
          </w:p>
        </w:tc>
        <w:tc>
          <w:tcPr>
            <w:tcW w:w="2410" w:type="dxa"/>
          </w:tcPr>
          <w:p w14:paraId="4458A13C"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615</w:t>
            </w:r>
          </w:p>
        </w:tc>
        <w:tc>
          <w:tcPr>
            <w:tcW w:w="1701" w:type="dxa"/>
          </w:tcPr>
          <w:p w14:paraId="172E51CB" w14:textId="77777777" w:rsidR="004822B2" w:rsidRPr="00FF3E35" w:rsidRDefault="004822B2" w:rsidP="00A528C8">
            <w:pPr>
              <w:jc w:val="center"/>
              <w:rPr>
                <w:rFonts w:ascii="Times New Roman" w:hAnsi="Times New Roman"/>
                <w:color w:val="000000"/>
                <w:sz w:val="24"/>
                <w:szCs w:val="24"/>
                <w:lang w:bidi="ru-RU"/>
              </w:rPr>
            </w:pPr>
            <w:r w:rsidRPr="002068CD">
              <w:rPr>
                <w:rFonts w:ascii="Times New Roman" w:hAnsi="Times New Roman"/>
                <w:color w:val="000000"/>
                <w:sz w:val="24"/>
                <w:szCs w:val="24"/>
                <w:lang w:bidi="ru-RU"/>
              </w:rPr>
              <w:t>Ф</w:t>
            </w:r>
          </w:p>
        </w:tc>
        <w:tc>
          <w:tcPr>
            <w:tcW w:w="1843" w:type="dxa"/>
          </w:tcPr>
          <w:p w14:paraId="670487CD"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АР</w:t>
            </w:r>
          </w:p>
        </w:tc>
      </w:tr>
      <w:tr w:rsidR="004822B2" w:rsidRPr="00FF3E35" w14:paraId="3F5944DF" w14:textId="77777777" w:rsidTr="004822B2">
        <w:tc>
          <w:tcPr>
            <w:tcW w:w="472" w:type="dxa"/>
            <w:vMerge w:val="restart"/>
          </w:tcPr>
          <w:p w14:paraId="65395314" w14:textId="77777777" w:rsidR="004822B2" w:rsidRPr="004822B2" w:rsidRDefault="004822B2" w:rsidP="00A528C8">
            <w:pPr>
              <w:jc w:val="center"/>
              <w:rPr>
                <w:rFonts w:ascii="Times New Roman" w:hAnsi="Times New Roman"/>
                <w:sz w:val="24"/>
                <w:szCs w:val="24"/>
              </w:rPr>
            </w:pPr>
            <w:r w:rsidRPr="004822B2">
              <w:rPr>
                <w:rFonts w:ascii="Times New Roman" w:hAnsi="Times New Roman"/>
                <w:sz w:val="24"/>
                <w:szCs w:val="24"/>
              </w:rPr>
              <w:t>59</w:t>
            </w:r>
          </w:p>
        </w:tc>
        <w:tc>
          <w:tcPr>
            <w:tcW w:w="3640" w:type="dxa"/>
          </w:tcPr>
          <w:p w14:paraId="633504C0" w14:textId="77777777" w:rsidR="004822B2" w:rsidRPr="0094524A" w:rsidRDefault="004822B2" w:rsidP="00A528C8">
            <w:pPr>
              <w:rPr>
                <w:rFonts w:ascii="Times New Roman" w:hAnsi="Times New Roman"/>
                <w:sz w:val="24"/>
                <w:szCs w:val="24"/>
                <w:lang w:bidi="ru-RU"/>
              </w:rPr>
            </w:pPr>
            <w:r w:rsidRPr="0094524A">
              <w:rPr>
                <w:rFonts w:ascii="Times New Roman" w:hAnsi="Times New Roman"/>
                <w:sz w:val="24"/>
                <w:szCs w:val="24"/>
                <w:lang w:bidi="ru-RU"/>
              </w:rPr>
              <w:t>Курганная группа</w:t>
            </w:r>
          </w:p>
        </w:tc>
        <w:tc>
          <w:tcPr>
            <w:tcW w:w="3260" w:type="dxa"/>
          </w:tcPr>
          <w:p w14:paraId="04041577" w14:textId="77777777" w:rsidR="004822B2" w:rsidRPr="002C6ECE" w:rsidRDefault="004822B2" w:rsidP="00A528C8">
            <w:pPr>
              <w:rPr>
                <w:rFonts w:ascii="Times New Roman" w:hAnsi="Times New Roman"/>
                <w:color w:val="000000"/>
                <w:sz w:val="24"/>
                <w:szCs w:val="24"/>
                <w:lang w:bidi="ru-RU"/>
              </w:rPr>
            </w:pPr>
            <w:r w:rsidRPr="002C6ECE">
              <w:rPr>
                <w:rFonts w:ascii="Times New Roman" w:hAnsi="Times New Roman"/>
                <w:color w:val="000000"/>
                <w:sz w:val="24"/>
                <w:szCs w:val="24"/>
                <w:lang w:bidi="ru-RU"/>
              </w:rPr>
              <w:t>х. Калининский,</w:t>
            </w:r>
          </w:p>
          <w:p w14:paraId="2BB8364C" w14:textId="77777777" w:rsidR="004822B2" w:rsidRPr="002C6ECE" w:rsidRDefault="004822B2" w:rsidP="00A528C8">
            <w:pPr>
              <w:rPr>
                <w:rFonts w:ascii="Times New Roman" w:hAnsi="Times New Roman"/>
                <w:color w:val="000000"/>
                <w:sz w:val="24"/>
                <w:szCs w:val="24"/>
                <w:lang w:bidi="ru-RU"/>
              </w:rPr>
            </w:pPr>
            <w:r w:rsidRPr="002C6ECE">
              <w:rPr>
                <w:rFonts w:ascii="Times New Roman" w:hAnsi="Times New Roman"/>
                <w:color w:val="000000"/>
                <w:sz w:val="24"/>
                <w:szCs w:val="24"/>
                <w:lang w:bidi="ru-RU"/>
              </w:rPr>
              <w:t>0,45 км к северу от хутора</w:t>
            </w:r>
          </w:p>
        </w:tc>
        <w:tc>
          <w:tcPr>
            <w:tcW w:w="1417" w:type="dxa"/>
          </w:tcPr>
          <w:p w14:paraId="5507C0B3" w14:textId="77777777" w:rsidR="004822B2" w:rsidRPr="00FF3E35" w:rsidRDefault="004822B2" w:rsidP="00A528C8">
            <w:pPr>
              <w:jc w:val="center"/>
              <w:rPr>
                <w:rFonts w:ascii="Times New Roman" w:hAnsi="Times New Roman"/>
                <w:color w:val="000000"/>
                <w:sz w:val="24"/>
                <w:szCs w:val="24"/>
                <w:lang w:bidi="ru-RU"/>
              </w:rPr>
            </w:pPr>
            <w:r>
              <w:rPr>
                <w:rFonts w:ascii="Times New Roman" w:hAnsi="Times New Roman"/>
                <w:color w:val="000000"/>
                <w:sz w:val="24"/>
                <w:szCs w:val="24"/>
                <w:lang w:bidi="ru-RU"/>
              </w:rPr>
              <w:t>5149</w:t>
            </w:r>
            <w:r w:rsidRPr="00FF3E35">
              <w:rPr>
                <w:rFonts w:ascii="Times New Roman" w:hAnsi="Times New Roman"/>
                <w:color w:val="000000"/>
                <w:sz w:val="24"/>
                <w:szCs w:val="24"/>
                <w:lang w:bidi="ru-RU"/>
              </w:rPr>
              <w:t>/</w:t>
            </w:r>
          </w:p>
          <w:p w14:paraId="25786A9F"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 xml:space="preserve">Приказ АКК от </w:t>
            </w:r>
            <w:r>
              <w:rPr>
                <w:rFonts w:ascii="Times New Roman" w:hAnsi="Times New Roman"/>
                <w:color w:val="000000"/>
                <w:sz w:val="24"/>
                <w:szCs w:val="24"/>
                <w:lang w:bidi="ru-RU"/>
              </w:rPr>
              <w:t>02</w:t>
            </w:r>
            <w:r w:rsidRPr="00FF3E35">
              <w:rPr>
                <w:rFonts w:ascii="Times New Roman" w:hAnsi="Times New Roman"/>
                <w:color w:val="000000"/>
                <w:sz w:val="24"/>
                <w:szCs w:val="24"/>
                <w:lang w:bidi="ru-RU"/>
              </w:rPr>
              <w:t>.</w:t>
            </w:r>
            <w:r>
              <w:rPr>
                <w:rFonts w:ascii="Times New Roman" w:hAnsi="Times New Roman"/>
                <w:color w:val="000000"/>
                <w:sz w:val="24"/>
                <w:szCs w:val="24"/>
                <w:lang w:bidi="ru-RU"/>
              </w:rPr>
              <w:t>12</w:t>
            </w:r>
            <w:r w:rsidRPr="00FF3E35">
              <w:rPr>
                <w:rFonts w:ascii="Times New Roman" w:hAnsi="Times New Roman"/>
                <w:color w:val="000000"/>
                <w:sz w:val="24"/>
                <w:szCs w:val="24"/>
                <w:lang w:bidi="ru-RU"/>
              </w:rPr>
              <w:t>.202</w:t>
            </w:r>
            <w:r>
              <w:rPr>
                <w:rFonts w:ascii="Times New Roman" w:hAnsi="Times New Roman"/>
                <w:color w:val="000000"/>
                <w:sz w:val="24"/>
                <w:szCs w:val="24"/>
                <w:lang w:bidi="ru-RU"/>
              </w:rPr>
              <w:t>2</w:t>
            </w:r>
            <w:r w:rsidRPr="00FF3E35">
              <w:rPr>
                <w:rFonts w:ascii="Times New Roman" w:hAnsi="Times New Roman"/>
                <w:color w:val="000000"/>
                <w:sz w:val="24"/>
                <w:szCs w:val="24"/>
                <w:lang w:bidi="ru-RU"/>
              </w:rPr>
              <w:t xml:space="preserve"> № </w:t>
            </w:r>
            <w:r>
              <w:rPr>
                <w:rFonts w:ascii="Times New Roman" w:hAnsi="Times New Roman"/>
                <w:color w:val="000000"/>
                <w:sz w:val="24"/>
                <w:szCs w:val="24"/>
                <w:lang w:bidi="ru-RU"/>
              </w:rPr>
              <w:t>1091</w:t>
            </w:r>
            <w:r w:rsidRPr="00FF3E35">
              <w:rPr>
                <w:rFonts w:ascii="Times New Roman" w:hAnsi="Times New Roman"/>
                <w:color w:val="000000"/>
                <w:sz w:val="24"/>
                <w:szCs w:val="24"/>
                <w:lang w:bidi="ru-RU"/>
              </w:rPr>
              <w:t>-кн</w:t>
            </w:r>
          </w:p>
        </w:tc>
        <w:tc>
          <w:tcPr>
            <w:tcW w:w="2410" w:type="dxa"/>
          </w:tcPr>
          <w:p w14:paraId="179F1634"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615</w:t>
            </w:r>
          </w:p>
        </w:tc>
        <w:tc>
          <w:tcPr>
            <w:tcW w:w="1701" w:type="dxa"/>
          </w:tcPr>
          <w:p w14:paraId="4D238475" w14:textId="77777777" w:rsidR="004822B2" w:rsidRPr="002068CD" w:rsidRDefault="004822B2" w:rsidP="00A528C8">
            <w:pPr>
              <w:jc w:val="center"/>
              <w:rPr>
                <w:rFonts w:ascii="Times New Roman" w:hAnsi="Times New Roman"/>
                <w:color w:val="000000"/>
                <w:sz w:val="24"/>
                <w:szCs w:val="24"/>
                <w:lang w:bidi="ru-RU"/>
              </w:rPr>
            </w:pPr>
            <w:r w:rsidRPr="002068CD">
              <w:rPr>
                <w:rFonts w:ascii="Times New Roman" w:hAnsi="Times New Roman"/>
                <w:color w:val="000000"/>
                <w:sz w:val="24"/>
                <w:szCs w:val="24"/>
                <w:lang w:bidi="ru-RU"/>
              </w:rPr>
              <w:t>Ф</w:t>
            </w:r>
          </w:p>
        </w:tc>
        <w:tc>
          <w:tcPr>
            <w:tcW w:w="1843" w:type="dxa"/>
          </w:tcPr>
          <w:p w14:paraId="669D65DA"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АР</w:t>
            </w:r>
          </w:p>
        </w:tc>
      </w:tr>
      <w:tr w:rsidR="004822B2" w:rsidRPr="00FF3E35" w14:paraId="42B8140E" w14:textId="77777777" w:rsidTr="004822B2">
        <w:tc>
          <w:tcPr>
            <w:tcW w:w="472" w:type="dxa"/>
            <w:vMerge/>
          </w:tcPr>
          <w:p w14:paraId="5EB3EF55" w14:textId="77777777" w:rsidR="004822B2" w:rsidRPr="004822B2" w:rsidRDefault="004822B2" w:rsidP="00A528C8">
            <w:pPr>
              <w:jc w:val="center"/>
              <w:rPr>
                <w:rFonts w:ascii="Times New Roman" w:hAnsi="Times New Roman"/>
                <w:sz w:val="24"/>
                <w:szCs w:val="24"/>
              </w:rPr>
            </w:pPr>
          </w:p>
        </w:tc>
        <w:tc>
          <w:tcPr>
            <w:tcW w:w="3640" w:type="dxa"/>
          </w:tcPr>
          <w:p w14:paraId="37F1854B" w14:textId="77777777" w:rsidR="004822B2" w:rsidRPr="0094524A" w:rsidRDefault="004822B2" w:rsidP="00A528C8">
            <w:pPr>
              <w:rPr>
                <w:rFonts w:ascii="Times New Roman" w:hAnsi="Times New Roman"/>
                <w:sz w:val="24"/>
                <w:szCs w:val="24"/>
                <w:lang w:bidi="ru-RU"/>
              </w:rPr>
            </w:pPr>
            <w:r w:rsidRPr="0094524A">
              <w:rPr>
                <w:rFonts w:ascii="Times New Roman" w:hAnsi="Times New Roman"/>
                <w:sz w:val="24"/>
                <w:szCs w:val="24"/>
                <w:lang w:bidi="ru-RU"/>
              </w:rPr>
              <w:t>Курганная группа (2 насыпи)</w:t>
            </w:r>
          </w:p>
        </w:tc>
        <w:tc>
          <w:tcPr>
            <w:tcW w:w="3260" w:type="dxa"/>
          </w:tcPr>
          <w:p w14:paraId="479359EC" w14:textId="77777777" w:rsidR="004822B2" w:rsidRPr="00FF3E35" w:rsidRDefault="004822B2" w:rsidP="00A528C8">
            <w:pPr>
              <w:rPr>
                <w:rFonts w:ascii="Times New Roman" w:hAnsi="Times New Roman"/>
                <w:color w:val="000000"/>
                <w:sz w:val="24"/>
                <w:szCs w:val="24"/>
                <w:lang w:bidi="ru-RU"/>
              </w:rPr>
            </w:pPr>
            <w:r w:rsidRPr="00FF3E35">
              <w:rPr>
                <w:rFonts w:ascii="Times New Roman" w:hAnsi="Times New Roman"/>
                <w:color w:val="000000"/>
                <w:sz w:val="24"/>
                <w:szCs w:val="24"/>
                <w:lang w:bidi="ru-RU"/>
              </w:rPr>
              <w:t>х. Александровский, 4,0 км к югу от юго</w:t>
            </w:r>
            <w:r w:rsidRPr="00FF3E35">
              <w:rPr>
                <w:rFonts w:ascii="Times New Roman" w:hAnsi="Times New Roman"/>
                <w:color w:val="000000"/>
                <w:sz w:val="24"/>
                <w:szCs w:val="24"/>
                <w:lang w:bidi="ru-RU"/>
              </w:rPr>
              <w:softHyphen/>
              <w:t xml:space="preserve">восточной окраины хутора, 0,5 км к </w:t>
            </w:r>
            <w:r w:rsidRPr="00FF3E35">
              <w:rPr>
                <w:rFonts w:ascii="Times New Roman" w:hAnsi="Times New Roman"/>
                <w:color w:val="000000"/>
                <w:sz w:val="24"/>
                <w:szCs w:val="24"/>
                <w:lang w:bidi="ru-RU"/>
              </w:rPr>
              <w:lastRenderedPageBreak/>
              <w:t>северу от правого берега р. Средний Зеленчук</w:t>
            </w:r>
          </w:p>
        </w:tc>
        <w:tc>
          <w:tcPr>
            <w:tcW w:w="1417" w:type="dxa"/>
          </w:tcPr>
          <w:p w14:paraId="7AED9E1A" w14:textId="77777777" w:rsidR="004822B2" w:rsidRPr="00FF3E35" w:rsidRDefault="004822B2" w:rsidP="00A528C8">
            <w:pPr>
              <w:jc w:val="center"/>
              <w:rPr>
                <w:rFonts w:ascii="Times New Roman" w:hAnsi="Times New Roman"/>
                <w:color w:val="000000"/>
                <w:sz w:val="24"/>
                <w:szCs w:val="24"/>
                <w:lang w:bidi="ru-RU"/>
              </w:rPr>
            </w:pPr>
          </w:p>
        </w:tc>
        <w:tc>
          <w:tcPr>
            <w:tcW w:w="2410" w:type="dxa"/>
          </w:tcPr>
          <w:p w14:paraId="08D756D1"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627-п</w:t>
            </w:r>
          </w:p>
        </w:tc>
        <w:tc>
          <w:tcPr>
            <w:tcW w:w="1701" w:type="dxa"/>
          </w:tcPr>
          <w:p w14:paraId="482A3DB5"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В</w:t>
            </w:r>
          </w:p>
        </w:tc>
        <w:tc>
          <w:tcPr>
            <w:tcW w:w="1843" w:type="dxa"/>
          </w:tcPr>
          <w:p w14:paraId="178E21EC"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АР</w:t>
            </w:r>
          </w:p>
        </w:tc>
      </w:tr>
      <w:tr w:rsidR="004822B2" w:rsidRPr="00FF3E35" w14:paraId="16DD489E" w14:textId="77777777" w:rsidTr="004822B2">
        <w:tc>
          <w:tcPr>
            <w:tcW w:w="472" w:type="dxa"/>
          </w:tcPr>
          <w:p w14:paraId="2AE63534" w14:textId="77777777" w:rsidR="004822B2" w:rsidRPr="004822B2" w:rsidRDefault="004822B2" w:rsidP="00A528C8">
            <w:pPr>
              <w:jc w:val="center"/>
              <w:rPr>
                <w:rFonts w:ascii="Times New Roman" w:hAnsi="Times New Roman"/>
                <w:sz w:val="24"/>
                <w:szCs w:val="24"/>
              </w:rPr>
            </w:pPr>
            <w:r w:rsidRPr="004822B2">
              <w:rPr>
                <w:rFonts w:ascii="Times New Roman" w:hAnsi="Times New Roman"/>
                <w:sz w:val="24"/>
                <w:szCs w:val="24"/>
              </w:rPr>
              <w:t>60</w:t>
            </w:r>
          </w:p>
        </w:tc>
        <w:tc>
          <w:tcPr>
            <w:tcW w:w="3640" w:type="dxa"/>
          </w:tcPr>
          <w:p w14:paraId="5C93D6BE" w14:textId="77777777" w:rsidR="004822B2" w:rsidRPr="0094524A" w:rsidRDefault="004822B2" w:rsidP="00A528C8">
            <w:pPr>
              <w:rPr>
                <w:rFonts w:ascii="Times New Roman" w:hAnsi="Times New Roman"/>
                <w:sz w:val="24"/>
                <w:szCs w:val="24"/>
                <w:lang w:bidi="ru-RU"/>
              </w:rPr>
            </w:pPr>
            <w:r w:rsidRPr="0094524A">
              <w:rPr>
                <w:rFonts w:ascii="Times New Roman" w:hAnsi="Times New Roman"/>
                <w:sz w:val="24"/>
                <w:szCs w:val="24"/>
                <w:lang w:bidi="ru-RU"/>
              </w:rPr>
              <w:t>Городище «Калининское 2»</w:t>
            </w:r>
          </w:p>
        </w:tc>
        <w:tc>
          <w:tcPr>
            <w:tcW w:w="3260" w:type="dxa"/>
          </w:tcPr>
          <w:p w14:paraId="2EA22279" w14:textId="77777777" w:rsidR="004822B2" w:rsidRPr="00FF3E35" w:rsidRDefault="004822B2" w:rsidP="00A528C8">
            <w:pPr>
              <w:rPr>
                <w:rFonts w:ascii="Times New Roman" w:hAnsi="Times New Roman"/>
                <w:color w:val="000000"/>
                <w:sz w:val="24"/>
                <w:szCs w:val="24"/>
                <w:lang w:bidi="ru-RU"/>
              </w:rPr>
            </w:pPr>
            <w:r w:rsidRPr="00FF3E35">
              <w:rPr>
                <w:rFonts w:ascii="Times New Roman" w:hAnsi="Times New Roman"/>
                <w:color w:val="000000"/>
                <w:sz w:val="24"/>
                <w:szCs w:val="24"/>
                <w:lang w:bidi="ru-RU"/>
              </w:rPr>
              <w:t>х. Калининский, 0,75 км к северо-западу от восточной окраины хутора</w:t>
            </w:r>
          </w:p>
        </w:tc>
        <w:tc>
          <w:tcPr>
            <w:tcW w:w="1417" w:type="dxa"/>
          </w:tcPr>
          <w:p w14:paraId="1D114191" w14:textId="77777777" w:rsidR="004822B2" w:rsidRPr="00FF3E35" w:rsidRDefault="004822B2" w:rsidP="00A528C8">
            <w:pPr>
              <w:jc w:val="center"/>
              <w:rPr>
                <w:rFonts w:ascii="Times New Roman" w:hAnsi="Times New Roman"/>
                <w:color w:val="000000"/>
                <w:sz w:val="24"/>
                <w:szCs w:val="24"/>
                <w:lang w:bidi="ru-RU"/>
              </w:rPr>
            </w:pPr>
          </w:p>
        </w:tc>
        <w:tc>
          <w:tcPr>
            <w:tcW w:w="2410" w:type="dxa"/>
          </w:tcPr>
          <w:p w14:paraId="3A0D27B3"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627-п</w:t>
            </w:r>
          </w:p>
        </w:tc>
        <w:tc>
          <w:tcPr>
            <w:tcW w:w="1701" w:type="dxa"/>
          </w:tcPr>
          <w:p w14:paraId="25B8D792"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В</w:t>
            </w:r>
          </w:p>
        </w:tc>
        <w:tc>
          <w:tcPr>
            <w:tcW w:w="1843" w:type="dxa"/>
          </w:tcPr>
          <w:p w14:paraId="3F32B1D7"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АР</w:t>
            </w:r>
          </w:p>
        </w:tc>
      </w:tr>
      <w:tr w:rsidR="004822B2" w:rsidRPr="00FF3E35" w14:paraId="1BEC29CF" w14:textId="77777777" w:rsidTr="004822B2">
        <w:tc>
          <w:tcPr>
            <w:tcW w:w="472" w:type="dxa"/>
          </w:tcPr>
          <w:p w14:paraId="4237A220" w14:textId="77777777" w:rsidR="004822B2" w:rsidRPr="004822B2" w:rsidRDefault="004822B2" w:rsidP="00A528C8">
            <w:pPr>
              <w:jc w:val="center"/>
              <w:rPr>
                <w:rFonts w:ascii="Times New Roman" w:hAnsi="Times New Roman"/>
                <w:sz w:val="24"/>
                <w:szCs w:val="24"/>
              </w:rPr>
            </w:pPr>
            <w:r w:rsidRPr="004822B2">
              <w:rPr>
                <w:rFonts w:ascii="Times New Roman" w:hAnsi="Times New Roman"/>
                <w:sz w:val="24"/>
                <w:szCs w:val="24"/>
              </w:rPr>
              <w:t>61</w:t>
            </w:r>
          </w:p>
        </w:tc>
        <w:tc>
          <w:tcPr>
            <w:tcW w:w="3640" w:type="dxa"/>
          </w:tcPr>
          <w:p w14:paraId="6B537F76" w14:textId="77777777" w:rsidR="004822B2" w:rsidRPr="0094524A" w:rsidRDefault="004822B2" w:rsidP="00A528C8">
            <w:pPr>
              <w:rPr>
                <w:rFonts w:ascii="Times New Roman" w:hAnsi="Times New Roman"/>
                <w:sz w:val="24"/>
                <w:szCs w:val="24"/>
                <w:lang w:bidi="ru-RU"/>
              </w:rPr>
            </w:pPr>
            <w:r w:rsidRPr="0094524A">
              <w:rPr>
                <w:rFonts w:ascii="Times New Roman" w:hAnsi="Times New Roman"/>
                <w:sz w:val="24"/>
                <w:szCs w:val="24"/>
                <w:lang w:bidi="ru-RU"/>
              </w:rPr>
              <w:t>Курганная группа</w:t>
            </w:r>
          </w:p>
        </w:tc>
        <w:tc>
          <w:tcPr>
            <w:tcW w:w="3260" w:type="dxa"/>
          </w:tcPr>
          <w:p w14:paraId="7D4DC9E6" w14:textId="77777777" w:rsidR="004822B2" w:rsidRPr="00FF3E35" w:rsidRDefault="004822B2" w:rsidP="00A528C8">
            <w:pPr>
              <w:rPr>
                <w:rFonts w:ascii="Times New Roman" w:hAnsi="Times New Roman"/>
                <w:color w:val="000000"/>
                <w:sz w:val="24"/>
                <w:szCs w:val="24"/>
                <w:lang w:bidi="ru-RU"/>
              </w:rPr>
            </w:pPr>
            <w:r w:rsidRPr="00FF3E35">
              <w:rPr>
                <w:rFonts w:ascii="Times New Roman" w:hAnsi="Times New Roman"/>
                <w:color w:val="000000"/>
                <w:sz w:val="24"/>
                <w:szCs w:val="24"/>
                <w:lang w:bidi="ru-RU"/>
              </w:rPr>
              <w:t>х. Калининский, 0,625 км к северо-востоку от хутора</w:t>
            </w:r>
          </w:p>
        </w:tc>
        <w:tc>
          <w:tcPr>
            <w:tcW w:w="1417" w:type="dxa"/>
          </w:tcPr>
          <w:p w14:paraId="2C477C75"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5150</w:t>
            </w:r>
          </w:p>
        </w:tc>
        <w:tc>
          <w:tcPr>
            <w:tcW w:w="2410" w:type="dxa"/>
          </w:tcPr>
          <w:p w14:paraId="4D7E70BD"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615</w:t>
            </w:r>
          </w:p>
        </w:tc>
        <w:tc>
          <w:tcPr>
            <w:tcW w:w="1701" w:type="dxa"/>
          </w:tcPr>
          <w:p w14:paraId="06B7F382" w14:textId="77777777" w:rsidR="004822B2" w:rsidRPr="00FF3E35" w:rsidRDefault="004822B2" w:rsidP="00A528C8">
            <w:pPr>
              <w:jc w:val="center"/>
              <w:rPr>
                <w:rFonts w:ascii="Times New Roman" w:hAnsi="Times New Roman"/>
                <w:color w:val="000000"/>
                <w:sz w:val="24"/>
                <w:szCs w:val="24"/>
                <w:lang w:bidi="ru-RU"/>
              </w:rPr>
            </w:pPr>
            <w:r>
              <w:rPr>
                <w:rFonts w:ascii="Times New Roman" w:hAnsi="Times New Roman"/>
                <w:color w:val="000000"/>
                <w:sz w:val="24"/>
                <w:szCs w:val="24"/>
                <w:lang w:bidi="ru-RU"/>
              </w:rPr>
              <w:t>Ф</w:t>
            </w:r>
          </w:p>
        </w:tc>
        <w:tc>
          <w:tcPr>
            <w:tcW w:w="1843" w:type="dxa"/>
          </w:tcPr>
          <w:p w14:paraId="5A056478"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АР</w:t>
            </w:r>
          </w:p>
        </w:tc>
      </w:tr>
      <w:tr w:rsidR="004822B2" w:rsidRPr="00FF3E35" w14:paraId="12EDF83A" w14:textId="77777777" w:rsidTr="004822B2">
        <w:tc>
          <w:tcPr>
            <w:tcW w:w="472" w:type="dxa"/>
          </w:tcPr>
          <w:p w14:paraId="4E0CB859" w14:textId="77777777" w:rsidR="004822B2" w:rsidRPr="004822B2" w:rsidRDefault="004822B2" w:rsidP="00A528C8">
            <w:pPr>
              <w:jc w:val="center"/>
              <w:rPr>
                <w:rFonts w:ascii="Times New Roman" w:hAnsi="Times New Roman"/>
                <w:sz w:val="24"/>
                <w:szCs w:val="24"/>
              </w:rPr>
            </w:pPr>
            <w:r w:rsidRPr="004822B2">
              <w:rPr>
                <w:rFonts w:ascii="Times New Roman" w:hAnsi="Times New Roman"/>
                <w:sz w:val="24"/>
                <w:szCs w:val="24"/>
              </w:rPr>
              <w:t>62</w:t>
            </w:r>
          </w:p>
        </w:tc>
        <w:tc>
          <w:tcPr>
            <w:tcW w:w="3640" w:type="dxa"/>
          </w:tcPr>
          <w:p w14:paraId="5909197A" w14:textId="77777777" w:rsidR="004822B2" w:rsidRPr="0094524A" w:rsidRDefault="004822B2" w:rsidP="00A528C8">
            <w:pPr>
              <w:rPr>
                <w:rFonts w:ascii="Times New Roman" w:hAnsi="Times New Roman"/>
                <w:sz w:val="24"/>
                <w:szCs w:val="24"/>
                <w:lang w:bidi="ru-RU"/>
              </w:rPr>
            </w:pPr>
            <w:r w:rsidRPr="0094524A">
              <w:rPr>
                <w:rFonts w:ascii="Times New Roman" w:hAnsi="Times New Roman"/>
                <w:sz w:val="24"/>
                <w:szCs w:val="24"/>
                <w:lang w:bidi="ru-RU"/>
              </w:rPr>
              <w:t>Курганная группа</w:t>
            </w:r>
          </w:p>
        </w:tc>
        <w:tc>
          <w:tcPr>
            <w:tcW w:w="3260" w:type="dxa"/>
          </w:tcPr>
          <w:p w14:paraId="4D2353C8" w14:textId="77777777" w:rsidR="004822B2" w:rsidRPr="00FF3E35" w:rsidRDefault="004822B2" w:rsidP="00A528C8">
            <w:pPr>
              <w:rPr>
                <w:rFonts w:ascii="Times New Roman" w:hAnsi="Times New Roman"/>
                <w:color w:val="000000"/>
                <w:sz w:val="24"/>
                <w:szCs w:val="24"/>
                <w:lang w:bidi="ru-RU"/>
              </w:rPr>
            </w:pPr>
            <w:r w:rsidRPr="00FF3E35">
              <w:rPr>
                <w:rFonts w:ascii="Times New Roman" w:hAnsi="Times New Roman"/>
                <w:color w:val="000000"/>
                <w:sz w:val="24"/>
                <w:szCs w:val="24"/>
                <w:lang w:bidi="ru-RU"/>
              </w:rPr>
              <w:t>х. Калининский, 1,775 км к северо-востоку от хутора</w:t>
            </w:r>
          </w:p>
        </w:tc>
        <w:tc>
          <w:tcPr>
            <w:tcW w:w="1417" w:type="dxa"/>
          </w:tcPr>
          <w:p w14:paraId="5F52002A"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5152</w:t>
            </w:r>
            <w:r>
              <w:rPr>
                <w:rFonts w:ascii="Times New Roman" w:hAnsi="Times New Roman"/>
                <w:color w:val="000000"/>
                <w:sz w:val="24"/>
                <w:szCs w:val="24"/>
                <w:lang w:bidi="ru-RU"/>
              </w:rPr>
              <w:t>/</w:t>
            </w:r>
            <w:r w:rsidRPr="00FF3E35">
              <w:rPr>
                <w:rFonts w:ascii="Times New Roman" w:hAnsi="Times New Roman"/>
                <w:color w:val="000000"/>
                <w:sz w:val="24"/>
                <w:szCs w:val="24"/>
                <w:lang w:bidi="ru-RU"/>
              </w:rPr>
              <w:t xml:space="preserve"> Приказ АКК от </w:t>
            </w:r>
            <w:r>
              <w:rPr>
                <w:rFonts w:ascii="Times New Roman" w:hAnsi="Times New Roman"/>
                <w:color w:val="000000"/>
                <w:sz w:val="24"/>
                <w:szCs w:val="24"/>
                <w:lang w:bidi="ru-RU"/>
              </w:rPr>
              <w:t>10</w:t>
            </w:r>
            <w:r w:rsidRPr="00FF3E35">
              <w:rPr>
                <w:rFonts w:ascii="Times New Roman" w:hAnsi="Times New Roman"/>
                <w:color w:val="000000"/>
                <w:sz w:val="24"/>
                <w:szCs w:val="24"/>
                <w:lang w:bidi="ru-RU"/>
              </w:rPr>
              <w:t>.</w:t>
            </w:r>
            <w:r>
              <w:rPr>
                <w:rFonts w:ascii="Times New Roman" w:hAnsi="Times New Roman"/>
                <w:color w:val="000000"/>
                <w:sz w:val="24"/>
                <w:szCs w:val="24"/>
                <w:lang w:bidi="ru-RU"/>
              </w:rPr>
              <w:t>11</w:t>
            </w:r>
            <w:r w:rsidRPr="00FF3E35">
              <w:rPr>
                <w:rFonts w:ascii="Times New Roman" w:hAnsi="Times New Roman"/>
                <w:color w:val="000000"/>
                <w:sz w:val="24"/>
                <w:szCs w:val="24"/>
                <w:lang w:bidi="ru-RU"/>
              </w:rPr>
              <w:t>.202</w:t>
            </w:r>
            <w:r>
              <w:rPr>
                <w:rFonts w:ascii="Times New Roman" w:hAnsi="Times New Roman"/>
                <w:color w:val="000000"/>
                <w:sz w:val="24"/>
                <w:szCs w:val="24"/>
                <w:lang w:bidi="ru-RU"/>
              </w:rPr>
              <w:t>2</w:t>
            </w:r>
            <w:r w:rsidRPr="00FF3E35">
              <w:rPr>
                <w:rFonts w:ascii="Times New Roman" w:hAnsi="Times New Roman"/>
                <w:color w:val="000000"/>
                <w:sz w:val="24"/>
                <w:szCs w:val="24"/>
                <w:lang w:bidi="ru-RU"/>
              </w:rPr>
              <w:t xml:space="preserve"> № </w:t>
            </w:r>
            <w:r>
              <w:rPr>
                <w:rFonts w:ascii="Times New Roman" w:hAnsi="Times New Roman"/>
                <w:color w:val="000000"/>
                <w:sz w:val="24"/>
                <w:szCs w:val="24"/>
                <w:lang w:bidi="ru-RU"/>
              </w:rPr>
              <w:t>907</w:t>
            </w:r>
            <w:r w:rsidRPr="00FF3E35">
              <w:rPr>
                <w:rFonts w:ascii="Times New Roman" w:hAnsi="Times New Roman"/>
                <w:color w:val="000000"/>
                <w:sz w:val="24"/>
                <w:szCs w:val="24"/>
                <w:lang w:bidi="ru-RU"/>
              </w:rPr>
              <w:t>-кн</w:t>
            </w:r>
          </w:p>
        </w:tc>
        <w:tc>
          <w:tcPr>
            <w:tcW w:w="2410" w:type="dxa"/>
          </w:tcPr>
          <w:p w14:paraId="67DD234C"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615</w:t>
            </w:r>
          </w:p>
        </w:tc>
        <w:tc>
          <w:tcPr>
            <w:tcW w:w="1701" w:type="dxa"/>
          </w:tcPr>
          <w:p w14:paraId="29A004DC" w14:textId="77777777" w:rsidR="004822B2" w:rsidRPr="00FF3E35" w:rsidRDefault="004822B2" w:rsidP="00A528C8">
            <w:pPr>
              <w:jc w:val="center"/>
              <w:rPr>
                <w:rFonts w:ascii="Times New Roman" w:hAnsi="Times New Roman"/>
                <w:color w:val="000000"/>
                <w:sz w:val="24"/>
                <w:szCs w:val="24"/>
                <w:lang w:bidi="ru-RU"/>
              </w:rPr>
            </w:pPr>
            <w:r>
              <w:rPr>
                <w:rFonts w:ascii="Times New Roman" w:hAnsi="Times New Roman"/>
                <w:color w:val="000000"/>
                <w:sz w:val="24"/>
                <w:szCs w:val="24"/>
                <w:lang w:bidi="ru-RU"/>
              </w:rPr>
              <w:t>Ф</w:t>
            </w:r>
          </w:p>
        </w:tc>
        <w:tc>
          <w:tcPr>
            <w:tcW w:w="1843" w:type="dxa"/>
          </w:tcPr>
          <w:p w14:paraId="7AE73520"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АР</w:t>
            </w:r>
          </w:p>
        </w:tc>
      </w:tr>
      <w:tr w:rsidR="004822B2" w:rsidRPr="00FF3E35" w14:paraId="26829B18" w14:textId="77777777" w:rsidTr="004822B2">
        <w:tc>
          <w:tcPr>
            <w:tcW w:w="472" w:type="dxa"/>
          </w:tcPr>
          <w:p w14:paraId="4E587640" w14:textId="77777777" w:rsidR="004822B2" w:rsidRPr="004822B2" w:rsidRDefault="004822B2" w:rsidP="00A528C8">
            <w:pPr>
              <w:jc w:val="center"/>
              <w:rPr>
                <w:rFonts w:ascii="Times New Roman" w:hAnsi="Times New Roman"/>
                <w:sz w:val="24"/>
                <w:szCs w:val="24"/>
              </w:rPr>
            </w:pPr>
            <w:r w:rsidRPr="004822B2">
              <w:rPr>
                <w:rFonts w:ascii="Times New Roman" w:hAnsi="Times New Roman"/>
                <w:sz w:val="24"/>
                <w:szCs w:val="24"/>
              </w:rPr>
              <w:t>63</w:t>
            </w:r>
          </w:p>
        </w:tc>
        <w:tc>
          <w:tcPr>
            <w:tcW w:w="3640" w:type="dxa"/>
          </w:tcPr>
          <w:p w14:paraId="32BD6365" w14:textId="77777777" w:rsidR="004822B2" w:rsidRPr="0094524A" w:rsidRDefault="004822B2" w:rsidP="00A528C8">
            <w:pPr>
              <w:rPr>
                <w:rFonts w:ascii="Times New Roman" w:hAnsi="Times New Roman"/>
                <w:sz w:val="24"/>
                <w:szCs w:val="24"/>
                <w:lang w:bidi="ru-RU"/>
              </w:rPr>
            </w:pPr>
            <w:r w:rsidRPr="0094524A">
              <w:rPr>
                <w:rFonts w:ascii="Times New Roman" w:hAnsi="Times New Roman"/>
                <w:sz w:val="24"/>
                <w:szCs w:val="24"/>
                <w:lang w:bidi="ru-RU"/>
              </w:rPr>
              <w:t>Городище «Калининское 1»</w:t>
            </w:r>
          </w:p>
        </w:tc>
        <w:tc>
          <w:tcPr>
            <w:tcW w:w="3260" w:type="dxa"/>
          </w:tcPr>
          <w:p w14:paraId="269AF3FB" w14:textId="77777777" w:rsidR="004822B2" w:rsidRPr="00FF3E35" w:rsidRDefault="004822B2" w:rsidP="00A528C8">
            <w:pPr>
              <w:rPr>
                <w:rFonts w:ascii="Times New Roman" w:hAnsi="Times New Roman"/>
                <w:color w:val="000000"/>
                <w:sz w:val="24"/>
                <w:szCs w:val="24"/>
                <w:lang w:bidi="ru-RU"/>
              </w:rPr>
            </w:pPr>
            <w:r w:rsidRPr="00FF3E35">
              <w:rPr>
                <w:rFonts w:ascii="Times New Roman" w:hAnsi="Times New Roman"/>
                <w:color w:val="000000"/>
                <w:sz w:val="24"/>
                <w:szCs w:val="24"/>
                <w:lang w:bidi="ru-RU"/>
              </w:rPr>
              <w:t>х. Александровский, 4,5 км к юго-юго-востоку</w:t>
            </w:r>
          </w:p>
        </w:tc>
        <w:tc>
          <w:tcPr>
            <w:tcW w:w="1417" w:type="dxa"/>
          </w:tcPr>
          <w:p w14:paraId="218EB94E" w14:textId="77777777" w:rsidR="004822B2" w:rsidRPr="00FF3E35" w:rsidRDefault="004822B2" w:rsidP="00A528C8">
            <w:pPr>
              <w:jc w:val="center"/>
              <w:rPr>
                <w:rFonts w:ascii="Times New Roman" w:hAnsi="Times New Roman"/>
                <w:color w:val="000000"/>
                <w:sz w:val="24"/>
                <w:szCs w:val="24"/>
                <w:lang w:bidi="ru-RU"/>
              </w:rPr>
            </w:pPr>
          </w:p>
        </w:tc>
        <w:tc>
          <w:tcPr>
            <w:tcW w:w="2410" w:type="dxa"/>
          </w:tcPr>
          <w:p w14:paraId="7B67A5FF"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627-п</w:t>
            </w:r>
          </w:p>
        </w:tc>
        <w:tc>
          <w:tcPr>
            <w:tcW w:w="1701" w:type="dxa"/>
          </w:tcPr>
          <w:p w14:paraId="52581E79"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В</w:t>
            </w:r>
          </w:p>
        </w:tc>
        <w:tc>
          <w:tcPr>
            <w:tcW w:w="1843" w:type="dxa"/>
          </w:tcPr>
          <w:p w14:paraId="1995E518"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АР</w:t>
            </w:r>
          </w:p>
        </w:tc>
      </w:tr>
      <w:tr w:rsidR="004822B2" w:rsidRPr="00FF3E35" w14:paraId="4CE9DA34" w14:textId="77777777" w:rsidTr="004822B2">
        <w:tc>
          <w:tcPr>
            <w:tcW w:w="472" w:type="dxa"/>
          </w:tcPr>
          <w:p w14:paraId="7B84A53B" w14:textId="77777777" w:rsidR="004822B2" w:rsidRPr="004822B2" w:rsidRDefault="004822B2" w:rsidP="00A528C8">
            <w:pPr>
              <w:jc w:val="center"/>
              <w:rPr>
                <w:rFonts w:ascii="Times New Roman" w:hAnsi="Times New Roman"/>
                <w:sz w:val="24"/>
                <w:szCs w:val="24"/>
              </w:rPr>
            </w:pPr>
            <w:r w:rsidRPr="004822B2">
              <w:rPr>
                <w:rFonts w:ascii="Times New Roman" w:hAnsi="Times New Roman"/>
                <w:sz w:val="24"/>
                <w:szCs w:val="24"/>
              </w:rPr>
              <w:t>64</w:t>
            </w:r>
          </w:p>
        </w:tc>
        <w:tc>
          <w:tcPr>
            <w:tcW w:w="3640" w:type="dxa"/>
          </w:tcPr>
          <w:p w14:paraId="2AC3CD82" w14:textId="77777777" w:rsidR="004822B2" w:rsidRPr="0094524A" w:rsidRDefault="004822B2" w:rsidP="00A528C8">
            <w:pPr>
              <w:rPr>
                <w:rFonts w:ascii="Times New Roman" w:hAnsi="Times New Roman"/>
                <w:sz w:val="24"/>
                <w:szCs w:val="24"/>
                <w:lang w:bidi="ru-RU"/>
              </w:rPr>
            </w:pPr>
            <w:r w:rsidRPr="0094524A">
              <w:rPr>
                <w:rFonts w:ascii="Times New Roman" w:hAnsi="Times New Roman"/>
                <w:sz w:val="24"/>
                <w:szCs w:val="24"/>
                <w:lang w:bidi="ru-RU"/>
              </w:rPr>
              <w:t>Курганная группа</w:t>
            </w:r>
          </w:p>
        </w:tc>
        <w:tc>
          <w:tcPr>
            <w:tcW w:w="3260" w:type="dxa"/>
          </w:tcPr>
          <w:p w14:paraId="34AFBE7B" w14:textId="77777777" w:rsidR="004822B2" w:rsidRPr="00FF3E35" w:rsidRDefault="004822B2" w:rsidP="00A528C8">
            <w:pPr>
              <w:rPr>
                <w:rFonts w:ascii="Times New Roman" w:hAnsi="Times New Roman"/>
                <w:color w:val="000000"/>
                <w:sz w:val="24"/>
                <w:szCs w:val="24"/>
                <w:lang w:bidi="ru-RU"/>
              </w:rPr>
            </w:pPr>
            <w:r w:rsidRPr="00FF3E35">
              <w:rPr>
                <w:rFonts w:ascii="Times New Roman" w:hAnsi="Times New Roman"/>
                <w:color w:val="000000"/>
                <w:sz w:val="24"/>
                <w:szCs w:val="24"/>
                <w:lang w:bidi="ru-RU"/>
              </w:rPr>
              <w:t>х. Калининский, 2,1 км к северо-востоку от хутора</w:t>
            </w:r>
          </w:p>
        </w:tc>
        <w:tc>
          <w:tcPr>
            <w:tcW w:w="1417" w:type="dxa"/>
          </w:tcPr>
          <w:p w14:paraId="552B4EBF"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5153</w:t>
            </w:r>
            <w:r>
              <w:rPr>
                <w:rFonts w:ascii="Times New Roman" w:hAnsi="Times New Roman"/>
                <w:color w:val="000000"/>
                <w:sz w:val="24"/>
                <w:szCs w:val="24"/>
                <w:lang w:bidi="ru-RU"/>
              </w:rPr>
              <w:t>/</w:t>
            </w:r>
            <w:r w:rsidRPr="00FF3E35">
              <w:rPr>
                <w:rFonts w:ascii="Times New Roman" w:hAnsi="Times New Roman"/>
                <w:color w:val="000000"/>
                <w:sz w:val="24"/>
                <w:szCs w:val="24"/>
                <w:lang w:bidi="ru-RU"/>
              </w:rPr>
              <w:t xml:space="preserve"> Приказ АКК от </w:t>
            </w:r>
            <w:r>
              <w:rPr>
                <w:rFonts w:ascii="Times New Roman" w:hAnsi="Times New Roman"/>
                <w:color w:val="000000"/>
                <w:sz w:val="24"/>
                <w:szCs w:val="24"/>
                <w:lang w:bidi="ru-RU"/>
              </w:rPr>
              <w:t>10</w:t>
            </w:r>
            <w:r w:rsidRPr="00FF3E35">
              <w:rPr>
                <w:rFonts w:ascii="Times New Roman" w:hAnsi="Times New Roman"/>
                <w:color w:val="000000"/>
                <w:sz w:val="24"/>
                <w:szCs w:val="24"/>
                <w:lang w:bidi="ru-RU"/>
              </w:rPr>
              <w:t>.</w:t>
            </w:r>
            <w:r>
              <w:rPr>
                <w:rFonts w:ascii="Times New Roman" w:hAnsi="Times New Roman"/>
                <w:color w:val="000000"/>
                <w:sz w:val="24"/>
                <w:szCs w:val="24"/>
                <w:lang w:bidi="ru-RU"/>
              </w:rPr>
              <w:t>11</w:t>
            </w:r>
            <w:r w:rsidRPr="00FF3E35">
              <w:rPr>
                <w:rFonts w:ascii="Times New Roman" w:hAnsi="Times New Roman"/>
                <w:color w:val="000000"/>
                <w:sz w:val="24"/>
                <w:szCs w:val="24"/>
                <w:lang w:bidi="ru-RU"/>
              </w:rPr>
              <w:t>.202</w:t>
            </w:r>
            <w:r>
              <w:rPr>
                <w:rFonts w:ascii="Times New Roman" w:hAnsi="Times New Roman"/>
                <w:color w:val="000000"/>
                <w:sz w:val="24"/>
                <w:szCs w:val="24"/>
                <w:lang w:bidi="ru-RU"/>
              </w:rPr>
              <w:t>2</w:t>
            </w:r>
            <w:r w:rsidRPr="00FF3E35">
              <w:rPr>
                <w:rFonts w:ascii="Times New Roman" w:hAnsi="Times New Roman"/>
                <w:color w:val="000000"/>
                <w:sz w:val="24"/>
                <w:szCs w:val="24"/>
                <w:lang w:bidi="ru-RU"/>
              </w:rPr>
              <w:t xml:space="preserve"> № </w:t>
            </w:r>
            <w:r>
              <w:rPr>
                <w:rFonts w:ascii="Times New Roman" w:hAnsi="Times New Roman"/>
                <w:color w:val="000000"/>
                <w:sz w:val="24"/>
                <w:szCs w:val="24"/>
                <w:lang w:bidi="ru-RU"/>
              </w:rPr>
              <w:t>908</w:t>
            </w:r>
            <w:r w:rsidRPr="00FF3E35">
              <w:rPr>
                <w:rFonts w:ascii="Times New Roman" w:hAnsi="Times New Roman"/>
                <w:color w:val="000000"/>
                <w:sz w:val="24"/>
                <w:szCs w:val="24"/>
                <w:lang w:bidi="ru-RU"/>
              </w:rPr>
              <w:t>-кн</w:t>
            </w:r>
          </w:p>
        </w:tc>
        <w:tc>
          <w:tcPr>
            <w:tcW w:w="2410" w:type="dxa"/>
          </w:tcPr>
          <w:p w14:paraId="7978DBF6"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615</w:t>
            </w:r>
          </w:p>
        </w:tc>
        <w:tc>
          <w:tcPr>
            <w:tcW w:w="1701" w:type="dxa"/>
          </w:tcPr>
          <w:p w14:paraId="2C9B5FC2" w14:textId="77777777" w:rsidR="004822B2" w:rsidRPr="00FF3E35" w:rsidRDefault="004822B2" w:rsidP="00A528C8">
            <w:pPr>
              <w:jc w:val="center"/>
              <w:rPr>
                <w:rFonts w:ascii="Times New Roman" w:hAnsi="Times New Roman"/>
                <w:color w:val="000000"/>
                <w:sz w:val="24"/>
                <w:szCs w:val="24"/>
                <w:lang w:bidi="ru-RU"/>
              </w:rPr>
            </w:pPr>
            <w:r w:rsidRPr="00BA3A75">
              <w:rPr>
                <w:rFonts w:ascii="Times New Roman" w:hAnsi="Times New Roman"/>
                <w:color w:val="000000"/>
                <w:sz w:val="24"/>
                <w:szCs w:val="24"/>
                <w:lang w:bidi="ru-RU"/>
              </w:rPr>
              <w:t>Ф</w:t>
            </w:r>
          </w:p>
        </w:tc>
        <w:tc>
          <w:tcPr>
            <w:tcW w:w="1843" w:type="dxa"/>
          </w:tcPr>
          <w:p w14:paraId="5FB564D3"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АР</w:t>
            </w:r>
          </w:p>
        </w:tc>
      </w:tr>
      <w:tr w:rsidR="004822B2" w:rsidRPr="00FF3E35" w14:paraId="403DADE9" w14:textId="77777777" w:rsidTr="004822B2">
        <w:tc>
          <w:tcPr>
            <w:tcW w:w="472" w:type="dxa"/>
          </w:tcPr>
          <w:p w14:paraId="4264D7C7" w14:textId="77777777" w:rsidR="004822B2" w:rsidRPr="004822B2" w:rsidRDefault="004822B2" w:rsidP="00A528C8">
            <w:pPr>
              <w:jc w:val="center"/>
              <w:rPr>
                <w:rFonts w:ascii="Times New Roman" w:hAnsi="Times New Roman"/>
                <w:sz w:val="24"/>
                <w:szCs w:val="24"/>
              </w:rPr>
            </w:pPr>
            <w:r w:rsidRPr="004822B2">
              <w:rPr>
                <w:rFonts w:ascii="Times New Roman" w:hAnsi="Times New Roman"/>
                <w:sz w:val="24"/>
                <w:szCs w:val="24"/>
              </w:rPr>
              <w:t>65</w:t>
            </w:r>
          </w:p>
        </w:tc>
        <w:tc>
          <w:tcPr>
            <w:tcW w:w="3640" w:type="dxa"/>
          </w:tcPr>
          <w:p w14:paraId="31B6D3CC" w14:textId="77777777" w:rsidR="004822B2" w:rsidRPr="0094524A" w:rsidRDefault="004822B2" w:rsidP="00A528C8">
            <w:pPr>
              <w:rPr>
                <w:rFonts w:ascii="Times New Roman" w:hAnsi="Times New Roman"/>
                <w:sz w:val="24"/>
                <w:szCs w:val="24"/>
                <w:lang w:bidi="ru-RU"/>
              </w:rPr>
            </w:pPr>
            <w:r w:rsidRPr="0094524A">
              <w:rPr>
                <w:rFonts w:ascii="Times New Roman" w:hAnsi="Times New Roman"/>
                <w:sz w:val="24"/>
                <w:szCs w:val="24"/>
                <w:lang w:bidi="ru-RU"/>
              </w:rPr>
              <w:t>Курганная группа</w:t>
            </w:r>
          </w:p>
        </w:tc>
        <w:tc>
          <w:tcPr>
            <w:tcW w:w="3260" w:type="dxa"/>
          </w:tcPr>
          <w:p w14:paraId="4DE7FF2B" w14:textId="77777777" w:rsidR="004822B2" w:rsidRPr="00320107" w:rsidRDefault="004822B2" w:rsidP="00A528C8">
            <w:pPr>
              <w:rPr>
                <w:rFonts w:ascii="Times New Roman" w:hAnsi="Times New Roman"/>
                <w:color w:val="000000"/>
                <w:sz w:val="24"/>
                <w:szCs w:val="24"/>
                <w:lang w:bidi="ru-RU"/>
              </w:rPr>
            </w:pPr>
            <w:r w:rsidRPr="00320107">
              <w:rPr>
                <w:rFonts w:ascii="Times New Roman" w:hAnsi="Times New Roman"/>
                <w:color w:val="000000"/>
                <w:sz w:val="24"/>
                <w:szCs w:val="24"/>
                <w:lang w:bidi="ru-RU"/>
              </w:rPr>
              <w:t>на территории Александровского сельского округа</w:t>
            </w:r>
          </w:p>
          <w:p w14:paraId="5834E817" w14:textId="77777777" w:rsidR="004822B2" w:rsidRPr="00320107" w:rsidRDefault="004822B2" w:rsidP="00A528C8">
            <w:pPr>
              <w:rPr>
                <w:rFonts w:ascii="Times New Roman" w:hAnsi="Times New Roman"/>
                <w:color w:val="000000"/>
                <w:sz w:val="24"/>
                <w:szCs w:val="24"/>
                <w:lang w:bidi="ru-RU"/>
              </w:rPr>
            </w:pPr>
            <w:r w:rsidRPr="00320107">
              <w:rPr>
                <w:rFonts w:ascii="Times New Roman" w:hAnsi="Times New Roman"/>
                <w:color w:val="000000"/>
                <w:sz w:val="24"/>
                <w:szCs w:val="24"/>
                <w:lang w:bidi="ru-RU"/>
              </w:rPr>
              <w:t>(х. Долинов),</w:t>
            </w:r>
          </w:p>
          <w:p w14:paraId="00B8A189" w14:textId="77777777" w:rsidR="004822B2" w:rsidRPr="00FF3E35" w:rsidRDefault="004822B2" w:rsidP="00A528C8">
            <w:pPr>
              <w:rPr>
                <w:rFonts w:ascii="Times New Roman" w:hAnsi="Times New Roman"/>
                <w:color w:val="000000"/>
                <w:sz w:val="24"/>
                <w:szCs w:val="24"/>
                <w:lang w:bidi="ru-RU"/>
              </w:rPr>
            </w:pPr>
            <w:r w:rsidRPr="00320107">
              <w:rPr>
                <w:rFonts w:ascii="Times New Roman" w:hAnsi="Times New Roman"/>
                <w:color w:val="000000"/>
                <w:sz w:val="24"/>
                <w:szCs w:val="24"/>
                <w:lang w:bidi="ru-RU"/>
              </w:rPr>
              <w:t>5,4 км к югу от хутора</w:t>
            </w:r>
          </w:p>
        </w:tc>
        <w:tc>
          <w:tcPr>
            <w:tcW w:w="1417" w:type="dxa"/>
          </w:tcPr>
          <w:p w14:paraId="4619BCD1"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5114</w:t>
            </w:r>
            <w:r>
              <w:rPr>
                <w:rFonts w:ascii="Times New Roman" w:hAnsi="Times New Roman"/>
                <w:color w:val="000000"/>
                <w:sz w:val="24"/>
                <w:szCs w:val="24"/>
                <w:lang w:bidi="ru-RU"/>
              </w:rPr>
              <w:t>/</w:t>
            </w:r>
            <w:r w:rsidRPr="00FF3E35">
              <w:rPr>
                <w:rFonts w:ascii="Times New Roman" w:hAnsi="Times New Roman"/>
                <w:color w:val="000000"/>
                <w:sz w:val="24"/>
                <w:szCs w:val="24"/>
                <w:lang w:bidi="ru-RU"/>
              </w:rPr>
              <w:t xml:space="preserve"> Приказ АКК от </w:t>
            </w:r>
            <w:r>
              <w:rPr>
                <w:rFonts w:ascii="Times New Roman" w:hAnsi="Times New Roman"/>
                <w:color w:val="000000"/>
                <w:sz w:val="24"/>
                <w:szCs w:val="24"/>
                <w:lang w:bidi="ru-RU"/>
              </w:rPr>
              <w:t>14</w:t>
            </w:r>
            <w:r w:rsidRPr="00FF3E35">
              <w:rPr>
                <w:rFonts w:ascii="Times New Roman" w:hAnsi="Times New Roman"/>
                <w:color w:val="000000"/>
                <w:sz w:val="24"/>
                <w:szCs w:val="24"/>
                <w:lang w:bidi="ru-RU"/>
              </w:rPr>
              <w:t>.</w:t>
            </w:r>
            <w:r>
              <w:rPr>
                <w:rFonts w:ascii="Times New Roman" w:hAnsi="Times New Roman"/>
                <w:color w:val="000000"/>
                <w:sz w:val="24"/>
                <w:szCs w:val="24"/>
                <w:lang w:bidi="ru-RU"/>
              </w:rPr>
              <w:t>11</w:t>
            </w:r>
            <w:r w:rsidRPr="00FF3E35">
              <w:rPr>
                <w:rFonts w:ascii="Times New Roman" w:hAnsi="Times New Roman"/>
                <w:color w:val="000000"/>
                <w:sz w:val="24"/>
                <w:szCs w:val="24"/>
                <w:lang w:bidi="ru-RU"/>
              </w:rPr>
              <w:t>.202</w:t>
            </w:r>
            <w:r>
              <w:rPr>
                <w:rFonts w:ascii="Times New Roman" w:hAnsi="Times New Roman"/>
                <w:color w:val="000000"/>
                <w:sz w:val="24"/>
                <w:szCs w:val="24"/>
                <w:lang w:bidi="ru-RU"/>
              </w:rPr>
              <w:t>2</w:t>
            </w:r>
            <w:r w:rsidRPr="00FF3E35">
              <w:rPr>
                <w:rFonts w:ascii="Times New Roman" w:hAnsi="Times New Roman"/>
                <w:color w:val="000000"/>
                <w:sz w:val="24"/>
                <w:szCs w:val="24"/>
                <w:lang w:bidi="ru-RU"/>
              </w:rPr>
              <w:t xml:space="preserve"> № </w:t>
            </w:r>
            <w:r>
              <w:rPr>
                <w:rFonts w:ascii="Times New Roman" w:hAnsi="Times New Roman"/>
                <w:color w:val="000000"/>
                <w:sz w:val="24"/>
                <w:szCs w:val="24"/>
                <w:lang w:bidi="ru-RU"/>
              </w:rPr>
              <w:t>940</w:t>
            </w:r>
            <w:r w:rsidRPr="00FF3E35">
              <w:rPr>
                <w:rFonts w:ascii="Times New Roman" w:hAnsi="Times New Roman"/>
                <w:color w:val="000000"/>
                <w:sz w:val="24"/>
                <w:szCs w:val="24"/>
                <w:lang w:bidi="ru-RU"/>
              </w:rPr>
              <w:t>-кн</w:t>
            </w:r>
          </w:p>
        </w:tc>
        <w:tc>
          <w:tcPr>
            <w:tcW w:w="2410" w:type="dxa"/>
          </w:tcPr>
          <w:p w14:paraId="646D72AB"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615</w:t>
            </w:r>
          </w:p>
        </w:tc>
        <w:tc>
          <w:tcPr>
            <w:tcW w:w="1701" w:type="dxa"/>
          </w:tcPr>
          <w:p w14:paraId="55D50022" w14:textId="77777777" w:rsidR="004822B2" w:rsidRPr="00FF3E35" w:rsidRDefault="004822B2" w:rsidP="00A528C8">
            <w:pPr>
              <w:jc w:val="center"/>
              <w:rPr>
                <w:rFonts w:ascii="Times New Roman" w:hAnsi="Times New Roman"/>
                <w:color w:val="000000"/>
                <w:sz w:val="24"/>
                <w:szCs w:val="24"/>
                <w:lang w:bidi="ru-RU"/>
              </w:rPr>
            </w:pPr>
            <w:r w:rsidRPr="00BA3A75">
              <w:rPr>
                <w:rFonts w:ascii="Times New Roman" w:hAnsi="Times New Roman"/>
                <w:color w:val="000000"/>
                <w:sz w:val="24"/>
                <w:szCs w:val="24"/>
                <w:lang w:bidi="ru-RU"/>
              </w:rPr>
              <w:t>Ф</w:t>
            </w:r>
          </w:p>
        </w:tc>
        <w:tc>
          <w:tcPr>
            <w:tcW w:w="1843" w:type="dxa"/>
          </w:tcPr>
          <w:p w14:paraId="6772F569"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АР</w:t>
            </w:r>
          </w:p>
        </w:tc>
      </w:tr>
      <w:tr w:rsidR="004822B2" w:rsidRPr="00FF3E35" w14:paraId="6CD2070B" w14:textId="77777777" w:rsidTr="004822B2">
        <w:tc>
          <w:tcPr>
            <w:tcW w:w="472" w:type="dxa"/>
          </w:tcPr>
          <w:p w14:paraId="1945ABA6" w14:textId="77777777" w:rsidR="004822B2" w:rsidRPr="004822B2" w:rsidRDefault="004822B2" w:rsidP="00A528C8">
            <w:pPr>
              <w:jc w:val="center"/>
              <w:rPr>
                <w:rFonts w:ascii="Times New Roman" w:hAnsi="Times New Roman"/>
                <w:sz w:val="24"/>
                <w:szCs w:val="24"/>
              </w:rPr>
            </w:pPr>
            <w:r w:rsidRPr="004822B2">
              <w:rPr>
                <w:rFonts w:ascii="Times New Roman" w:hAnsi="Times New Roman"/>
                <w:sz w:val="24"/>
                <w:szCs w:val="24"/>
              </w:rPr>
              <w:lastRenderedPageBreak/>
              <w:t>66</w:t>
            </w:r>
          </w:p>
        </w:tc>
        <w:tc>
          <w:tcPr>
            <w:tcW w:w="3640" w:type="dxa"/>
          </w:tcPr>
          <w:p w14:paraId="20D6B747" w14:textId="77777777" w:rsidR="004822B2" w:rsidRPr="0094524A" w:rsidRDefault="004822B2" w:rsidP="00A528C8">
            <w:pPr>
              <w:rPr>
                <w:rFonts w:ascii="Times New Roman" w:hAnsi="Times New Roman"/>
                <w:sz w:val="24"/>
                <w:szCs w:val="24"/>
                <w:lang w:bidi="ru-RU"/>
              </w:rPr>
            </w:pPr>
            <w:r w:rsidRPr="0094524A">
              <w:rPr>
                <w:rFonts w:ascii="Times New Roman" w:hAnsi="Times New Roman"/>
                <w:sz w:val="24"/>
                <w:szCs w:val="24"/>
                <w:lang w:bidi="ru-RU"/>
              </w:rPr>
              <w:t xml:space="preserve">Курганная группа </w:t>
            </w:r>
          </w:p>
        </w:tc>
        <w:tc>
          <w:tcPr>
            <w:tcW w:w="3260" w:type="dxa"/>
          </w:tcPr>
          <w:p w14:paraId="6841EC91" w14:textId="77777777" w:rsidR="004822B2" w:rsidRPr="00FF3E35" w:rsidRDefault="004822B2" w:rsidP="00A528C8">
            <w:pPr>
              <w:rPr>
                <w:rFonts w:ascii="Times New Roman" w:hAnsi="Times New Roman"/>
                <w:color w:val="000000"/>
                <w:sz w:val="24"/>
                <w:szCs w:val="24"/>
                <w:lang w:bidi="ru-RU"/>
              </w:rPr>
            </w:pPr>
            <w:r w:rsidRPr="00FF3E35">
              <w:rPr>
                <w:rFonts w:ascii="Times New Roman" w:hAnsi="Times New Roman"/>
                <w:color w:val="000000"/>
                <w:sz w:val="24"/>
                <w:szCs w:val="24"/>
                <w:lang w:bidi="ru-RU"/>
              </w:rPr>
              <w:t>Краснодарский край, Усть-Лабинский район, на территории Александровского сельского округа (х. Долинов), 4,5 км к югу от хутора</w:t>
            </w:r>
          </w:p>
        </w:tc>
        <w:tc>
          <w:tcPr>
            <w:tcW w:w="1417" w:type="dxa"/>
          </w:tcPr>
          <w:p w14:paraId="441D6558"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5113</w:t>
            </w:r>
            <w:r>
              <w:rPr>
                <w:rFonts w:ascii="Times New Roman" w:hAnsi="Times New Roman"/>
                <w:color w:val="000000"/>
                <w:sz w:val="24"/>
                <w:szCs w:val="24"/>
                <w:lang w:bidi="ru-RU"/>
              </w:rPr>
              <w:t>/</w:t>
            </w:r>
            <w:r w:rsidRPr="00FF3E35">
              <w:rPr>
                <w:rFonts w:ascii="Times New Roman" w:hAnsi="Times New Roman"/>
                <w:color w:val="000000"/>
                <w:sz w:val="24"/>
                <w:szCs w:val="24"/>
                <w:lang w:bidi="ru-RU"/>
              </w:rPr>
              <w:t xml:space="preserve"> Приказ АКК от </w:t>
            </w:r>
            <w:r>
              <w:rPr>
                <w:rFonts w:ascii="Times New Roman" w:hAnsi="Times New Roman"/>
                <w:color w:val="000000"/>
                <w:sz w:val="24"/>
                <w:szCs w:val="24"/>
                <w:lang w:bidi="ru-RU"/>
              </w:rPr>
              <w:t>30</w:t>
            </w:r>
            <w:r w:rsidRPr="00FF3E35">
              <w:rPr>
                <w:rFonts w:ascii="Times New Roman" w:hAnsi="Times New Roman"/>
                <w:color w:val="000000"/>
                <w:sz w:val="24"/>
                <w:szCs w:val="24"/>
                <w:lang w:bidi="ru-RU"/>
              </w:rPr>
              <w:t>.</w:t>
            </w:r>
            <w:r>
              <w:rPr>
                <w:rFonts w:ascii="Times New Roman" w:hAnsi="Times New Roman"/>
                <w:color w:val="000000"/>
                <w:sz w:val="24"/>
                <w:szCs w:val="24"/>
                <w:lang w:bidi="ru-RU"/>
              </w:rPr>
              <w:t>05</w:t>
            </w:r>
            <w:r w:rsidRPr="00FF3E35">
              <w:rPr>
                <w:rFonts w:ascii="Times New Roman" w:hAnsi="Times New Roman"/>
                <w:color w:val="000000"/>
                <w:sz w:val="24"/>
                <w:szCs w:val="24"/>
                <w:lang w:bidi="ru-RU"/>
              </w:rPr>
              <w:t>.202</w:t>
            </w:r>
            <w:r>
              <w:rPr>
                <w:rFonts w:ascii="Times New Roman" w:hAnsi="Times New Roman"/>
                <w:color w:val="000000"/>
                <w:sz w:val="24"/>
                <w:szCs w:val="24"/>
                <w:lang w:bidi="ru-RU"/>
              </w:rPr>
              <w:t>3</w:t>
            </w:r>
            <w:r w:rsidRPr="00FF3E35">
              <w:rPr>
                <w:rFonts w:ascii="Times New Roman" w:hAnsi="Times New Roman"/>
                <w:color w:val="000000"/>
                <w:sz w:val="24"/>
                <w:szCs w:val="24"/>
                <w:lang w:bidi="ru-RU"/>
              </w:rPr>
              <w:t xml:space="preserve"> № </w:t>
            </w:r>
            <w:r>
              <w:rPr>
                <w:rFonts w:ascii="Times New Roman" w:hAnsi="Times New Roman"/>
                <w:color w:val="000000"/>
                <w:sz w:val="24"/>
                <w:szCs w:val="24"/>
                <w:lang w:bidi="ru-RU"/>
              </w:rPr>
              <w:t>341</w:t>
            </w:r>
            <w:r w:rsidRPr="00FF3E35">
              <w:rPr>
                <w:rFonts w:ascii="Times New Roman" w:hAnsi="Times New Roman"/>
                <w:color w:val="000000"/>
                <w:sz w:val="24"/>
                <w:szCs w:val="24"/>
                <w:lang w:bidi="ru-RU"/>
              </w:rPr>
              <w:t>-кн</w:t>
            </w:r>
          </w:p>
        </w:tc>
        <w:tc>
          <w:tcPr>
            <w:tcW w:w="2410" w:type="dxa"/>
          </w:tcPr>
          <w:p w14:paraId="36C5C5AC"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615</w:t>
            </w:r>
          </w:p>
        </w:tc>
        <w:tc>
          <w:tcPr>
            <w:tcW w:w="1701" w:type="dxa"/>
          </w:tcPr>
          <w:p w14:paraId="5C3D361E" w14:textId="77777777" w:rsidR="004822B2" w:rsidRPr="00FF3E35" w:rsidRDefault="004822B2" w:rsidP="00A528C8">
            <w:pPr>
              <w:jc w:val="center"/>
              <w:rPr>
                <w:rFonts w:ascii="Times New Roman" w:hAnsi="Times New Roman"/>
                <w:color w:val="000000"/>
                <w:sz w:val="24"/>
                <w:szCs w:val="24"/>
                <w:lang w:bidi="ru-RU"/>
              </w:rPr>
            </w:pPr>
            <w:r w:rsidRPr="00BA3A75">
              <w:rPr>
                <w:rFonts w:ascii="Times New Roman" w:hAnsi="Times New Roman"/>
                <w:color w:val="000000"/>
                <w:sz w:val="24"/>
                <w:szCs w:val="24"/>
                <w:lang w:bidi="ru-RU"/>
              </w:rPr>
              <w:t>Ф</w:t>
            </w:r>
          </w:p>
        </w:tc>
        <w:tc>
          <w:tcPr>
            <w:tcW w:w="1843" w:type="dxa"/>
          </w:tcPr>
          <w:p w14:paraId="3352068C"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АР</w:t>
            </w:r>
          </w:p>
        </w:tc>
      </w:tr>
      <w:tr w:rsidR="004822B2" w:rsidRPr="00FF3E35" w14:paraId="32AC8F46" w14:textId="77777777" w:rsidTr="004822B2">
        <w:tc>
          <w:tcPr>
            <w:tcW w:w="472" w:type="dxa"/>
          </w:tcPr>
          <w:p w14:paraId="50651733" w14:textId="77777777" w:rsidR="004822B2" w:rsidRPr="004822B2" w:rsidRDefault="004822B2" w:rsidP="00A528C8">
            <w:pPr>
              <w:jc w:val="center"/>
              <w:rPr>
                <w:rFonts w:ascii="Times New Roman" w:hAnsi="Times New Roman"/>
                <w:sz w:val="24"/>
                <w:szCs w:val="24"/>
              </w:rPr>
            </w:pPr>
            <w:bookmarkStart w:id="42" w:name="_Hlk162186257"/>
            <w:bookmarkEnd w:id="41"/>
            <w:r w:rsidRPr="004822B2">
              <w:rPr>
                <w:rFonts w:ascii="Times New Roman" w:hAnsi="Times New Roman"/>
                <w:sz w:val="24"/>
                <w:szCs w:val="24"/>
              </w:rPr>
              <w:t>67</w:t>
            </w:r>
          </w:p>
        </w:tc>
        <w:tc>
          <w:tcPr>
            <w:tcW w:w="3640" w:type="dxa"/>
          </w:tcPr>
          <w:p w14:paraId="5137D013" w14:textId="77777777" w:rsidR="004822B2" w:rsidRPr="0094524A" w:rsidRDefault="004822B2" w:rsidP="00A528C8">
            <w:pPr>
              <w:rPr>
                <w:rFonts w:ascii="Times New Roman" w:hAnsi="Times New Roman"/>
                <w:sz w:val="24"/>
                <w:szCs w:val="24"/>
                <w:lang w:bidi="ru-RU"/>
              </w:rPr>
            </w:pPr>
            <w:r w:rsidRPr="0094524A">
              <w:rPr>
                <w:rFonts w:ascii="Times New Roman" w:hAnsi="Times New Roman"/>
                <w:sz w:val="24"/>
                <w:szCs w:val="24"/>
                <w:lang w:bidi="ru-RU"/>
              </w:rPr>
              <w:t>Курганная группа</w:t>
            </w:r>
          </w:p>
        </w:tc>
        <w:tc>
          <w:tcPr>
            <w:tcW w:w="3260" w:type="dxa"/>
          </w:tcPr>
          <w:p w14:paraId="65364CDB" w14:textId="77777777" w:rsidR="004822B2" w:rsidRPr="00FF3E35" w:rsidRDefault="004822B2" w:rsidP="00A528C8">
            <w:pPr>
              <w:rPr>
                <w:rFonts w:ascii="Times New Roman" w:hAnsi="Times New Roman"/>
                <w:color w:val="000000"/>
                <w:sz w:val="24"/>
                <w:szCs w:val="24"/>
                <w:lang w:bidi="ru-RU"/>
              </w:rPr>
            </w:pPr>
            <w:r w:rsidRPr="00FF3E35">
              <w:rPr>
                <w:rFonts w:ascii="Times New Roman" w:hAnsi="Times New Roman"/>
                <w:color w:val="000000"/>
                <w:sz w:val="24"/>
                <w:szCs w:val="24"/>
                <w:lang w:bidi="ru-RU"/>
              </w:rPr>
              <w:t>х. Александровский, 1,875 км к юго-востоку от хутора</w:t>
            </w:r>
          </w:p>
        </w:tc>
        <w:tc>
          <w:tcPr>
            <w:tcW w:w="1417" w:type="dxa"/>
          </w:tcPr>
          <w:p w14:paraId="6F2F533C"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5057</w:t>
            </w:r>
            <w:r>
              <w:rPr>
                <w:rFonts w:ascii="Times New Roman" w:hAnsi="Times New Roman"/>
                <w:color w:val="000000"/>
                <w:sz w:val="24"/>
                <w:szCs w:val="24"/>
                <w:lang w:bidi="ru-RU"/>
              </w:rPr>
              <w:t>/</w:t>
            </w:r>
            <w:r w:rsidRPr="00FF3E35">
              <w:rPr>
                <w:rFonts w:ascii="Times New Roman" w:hAnsi="Times New Roman"/>
                <w:color w:val="000000"/>
                <w:sz w:val="24"/>
                <w:szCs w:val="24"/>
                <w:lang w:bidi="ru-RU"/>
              </w:rPr>
              <w:t xml:space="preserve"> Приказ АКК от </w:t>
            </w:r>
            <w:r>
              <w:rPr>
                <w:rFonts w:ascii="Times New Roman" w:hAnsi="Times New Roman"/>
                <w:color w:val="000000"/>
                <w:sz w:val="24"/>
                <w:szCs w:val="24"/>
                <w:lang w:bidi="ru-RU"/>
              </w:rPr>
              <w:t>14</w:t>
            </w:r>
            <w:r w:rsidRPr="00FF3E35">
              <w:rPr>
                <w:rFonts w:ascii="Times New Roman" w:hAnsi="Times New Roman"/>
                <w:color w:val="000000"/>
                <w:sz w:val="24"/>
                <w:szCs w:val="24"/>
                <w:lang w:bidi="ru-RU"/>
              </w:rPr>
              <w:t>.</w:t>
            </w:r>
            <w:r>
              <w:rPr>
                <w:rFonts w:ascii="Times New Roman" w:hAnsi="Times New Roman"/>
                <w:color w:val="000000"/>
                <w:sz w:val="24"/>
                <w:szCs w:val="24"/>
                <w:lang w:bidi="ru-RU"/>
              </w:rPr>
              <w:t>12</w:t>
            </w:r>
            <w:r w:rsidRPr="00FF3E35">
              <w:rPr>
                <w:rFonts w:ascii="Times New Roman" w:hAnsi="Times New Roman"/>
                <w:color w:val="000000"/>
                <w:sz w:val="24"/>
                <w:szCs w:val="24"/>
                <w:lang w:bidi="ru-RU"/>
              </w:rPr>
              <w:t>.202</w:t>
            </w:r>
            <w:r>
              <w:rPr>
                <w:rFonts w:ascii="Times New Roman" w:hAnsi="Times New Roman"/>
                <w:color w:val="000000"/>
                <w:sz w:val="24"/>
                <w:szCs w:val="24"/>
                <w:lang w:bidi="ru-RU"/>
              </w:rPr>
              <w:t>2</w:t>
            </w:r>
            <w:r w:rsidRPr="00FF3E35">
              <w:rPr>
                <w:rFonts w:ascii="Times New Roman" w:hAnsi="Times New Roman"/>
                <w:color w:val="000000"/>
                <w:sz w:val="24"/>
                <w:szCs w:val="24"/>
                <w:lang w:bidi="ru-RU"/>
              </w:rPr>
              <w:t xml:space="preserve"> № </w:t>
            </w:r>
            <w:r>
              <w:rPr>
                <w:rFonts w:ascii="Times New Roman" w:hAnsi="Times New Roman"/>
                <w:color w:val="000000"/>
                <w:sz w:val="24"/>
                <w:szCs w:val="24"/>
                <w:lang w:bidi="ru-RU"/>
              </w:rPr>
              <w:t>1217</w:t>
            </w:r>
            <w:r w:rsidRPr="00FF3E35">
              <w:rPr>
                <w:rFonts w:ascii="Times New Roman" w:hAnsi="Times New Roman"/>
                <w:color w:val="000000"/>
                <w:sz w:val="24"/>
                <w:szCs w:val="24"/>
                <w:lang w:bidi="ru-RU"/>
              </w:rPr>
              <w:t>-кн</w:t>
            </w:r>
          </w:p>
        </w:tc>
        <w:tc>
          <w:tcPr>
            <w:tcW w:w="2410" w:type="dxa"/>
          </w:tcPr>
          <w:p w14:paraId="0599114C"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615</w:t>
            </w:r>
          </w:p>
        </w:tc>
        <w:tc>
          <w:tcPr>
            <w:tcW w:w="1701" w:type="dxa"/>
          </w:tcPr>
          <w:p w14:paraId="5C3944AF" w14:textId="77777777" w:rsidR="004822B2" w:rsidRPr="00FF3E35" w:rsidRDefault="004822B2" w:rsidP="00A528C8">
            <w:pPr>
              <w:jc w:val="center"/>
              <w:rPr>
                <w:rFonts w:ascii="Times New Roman" w:hAnsi="Times New Roman"/>
                <w:color w:val="000000"/>
                <w:sz w:val="24"/>
                <w:szCs w:val="24"/>
                <w:lang w:bidi="ru-RU"/>
              </w:rPr>
            </w:pPr>
            <w:r w:rsidRPr="00791751">
              <w:rPr>
                <w:rFonts w:ascii="Times New Roman" w:hAnsi="Times New Roman"/>
                <w:color w:val="000000"/>
                <w:sz w:val="24"/>
                <w:szCs w:val="24"/>
                <w:lang w:bidi="ru-RU"/>
              </w:rPr>
              <w:t>Ф</w:t>
            </w:r>
          </w:p>
        </w:tc>
        <w:tc>
          <w:tcPr>
            <w:tcW w:w="1843" w:type="dxa"/>
          </w:tcPr>
          <w:p w14:paraId="1C0CD0A2"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АР</w:t>
            </w:r>
          </w:p>
        </w:tc>
      </w:tr>
      <w:tr w:rsidR="004822B2" w:rsidRPr="00FF3E35" w14:paraId="5DFEAA63" w14:textId="77777777" w:rsidTr="004822B2">
        <w:tc>
          <w:tcPr>
            <w:tcW w:w="472" w:type="dxa"/>
          </w:tcPr>
          <w:p w14:paraId="210141A7" w14:textId="77777777" w:rsidR="004822B2" w:rsidRPr="004822B2" w:rsidRDefault="004822B2" w:rsidP="00A528C8">
            <w:pPr>
              <w:jc w:val="center"/>
              <w:rPr>
                <w:rFonts w:ascii="Times New Roman" w:hAnsi="Times New Roman"/>
                <w:sz w:val="24"/>
                <w:szCs w:val="24"/>
              </w:rPr>
            </w:pPr>
            <w:r w:rsidRPr="004822B2">
              <w:rPr>
                <w:rFonts w:ascii="Times New Roman" w:hAnsi="Times New Roman"/>
                <w:sz w:val="24"/>
                <w:szCs w:val="24"/>
              </w:rPr>
              <w:t>68</w:t>
            </w:r>
          </w:p>
        </w:tc>
        <w:tc>
          <w:tcPr>
            <w:tcW w:w="3640" w:type="dxa"/>
          </w:tcPr>
          <w:p w14:paraId="4840799C" w14:textId="77777777" w:rsidR="004822B2" w:rsidRPr="0094524A" w:rsidRDefault="004822B2" w:rsidP="00A528C8">
            <w:pPr>
              <w:rPr>
                <w:rFonts w:ascii="Times New Roman" w:hAnsi="Times New Roman"/>
                <w:sz w:val="24"/>
                <w:szCs w:val="24"/>
                <w:lang w:bidi="ru-RU"/>
              </w:rPr>
            </w:pPr>
            <w:r w:rsidRPr="0094524A">
              <w:rPr>
                <w:rFonts w:ascii="Times New Roman" w:hAnsi="Times New Roman"/>
                <w:sz w:val="24"/>
                <w:szCs w:val="24"/>
                <w:lang w:bidi="ru-RU"/>
              </w:rPr>
              <w:t>Курганная группа</w:t>
            </w:r>
          </w:p>
        </w:tc>
        <w:tc>
          <w:tcPr>
            <w:tcW w:w="3260" w:type="dxa"/>
          </w:tcPr>
          <w:p w14:paraId="6C863C9F" w14:textId="77777777" w:rsidR="004822B2" w:rsidRPr="00FF3E35" w:rsidRDefault="004822B2" w:rsidP="00A528C8">
            <w:pPr>
              <w:rPr>
                <w:rFonts w:ascii="Times New Roman" w:hAnsi="Times New Roman"/>
                <w:color w:val="000000"/>
                <w:sz w:val="24"/>
                <w:szCs w:val="24"/>
                <w:lang w:bidi="ru-RU"/>
              </w:rPr>
            </w:pPr>
            <w:r w:rsidRPr="00FF3E35">
              <w:rPr>
                <w:rFonts w:ascii="Times New Roman" w:hAnsi="Times New Roman"/>
                <w:color w:val="000000"/>
                <w:sz w:val="24"/>
                <w:szCs w:val="24"/>
                <w:lang w:bidi="ru-RU"/>
              </w:rPr>
              <w:t>х. Александровский, 1,875 км к юго-юго- востоку от хутора</w:t>
            </w:r>
          </w:p>
        </w:tc>
        <w:tc>
          <w:tcPr>
            <w:tcW w:w="1417" w:type="dxa"/>
          </w:tcPr>
          <w:p w14:paraId="74D08FA0"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5058</w:t>
            </w:r>
            <w:r>
              <w:rPr>
                <w:rFonts w:ascii="Times New Roman" w:hAnsi="Times New Roman"/>
                <w:color w:val="000000"/>
                <w:sz w:val="24"/>
                <w:szCs w:val="24"/>
                <w:lang w:bidi="ru-RU"/>
              </w:rPr>
              <w:t>/</w:t>
            </w:r>
            <w:r w:rsidRPr="00FF3E35">
              <w:rPr>
                <w:rFonts w:ascii="Times New Roman" w:hAnsi="Times New Roman"/>
                <w:color w:val="000000"/>
                <w:sz w:val="24"/>
                <w:szCs w:val="24"/>
                <w:lang w:bidi="ru-RU"/>
              </w:rPr>
              <w:t xml:space="preserve"> Приказ АКК от </w:t>
            </w:r>
            <w:r>
              <w:rPr>
                <w:rFonts w:ascii="Times New Roman" w:hAnsi="Times New Roman"/>
                <w:color w:val="000000"/>
                <w:sz w:val="24"/>
                <w:szCs w:val="24"/>
                <w:lang w:bidi="ru-RU"/>
              </w:rPr>
              <w:t>14</w:t>
            </w:r>
            <w:r w:rsidRPr="00FF3E35">
              <w:rPr>
                <w:rFonts w:ascii="Times New Roman" w:hAnsi="Times New Roman"/>
                <w:color w:val="000000"/>
                <w:sz w:val="24"/>
                <w:szCs w:val="24"/>
                <w:lang w:bidi="ru-RU"/>
              </w:rPr>
              <w:t>.</w:t>
            </w:r>
            <w:r>
              <w:rPr>
                <w:rFonts w:ascii="Times New Roman" w:hAnsi="Times New Roman"/>
                <w:color w:val="000000"/>
                <w:sz w:val="24"/>
                <w:szCs w:val="24"/>
                <w:lang w:bidi="ru-RU"/>
              </w:rPr>
              <w:t>12</w:t>
            </w:r>
            <w:r w:rsidRPr="00FF3E35">
              <w:rPr>
                <w:rFonts w:ascii="Times New Roman" w:hAnsi="Times New Roman"/>
                <w:color w:val="000000"/>
                <w:sz w:val="24"/>
                <w:szCs w:val="24"/>
                <w:lang w:bidi="ru-RU"/>
              </w:rPr>
              <w:t>.202</w:t>
            </w:r>
            <w:r>
              <w:rPr>
                <w:rFonts w:ascii="Times New Roman" w:hAnsi="Times New Roman"/>
                <w:color w:val="000000"/>
                <w:sz w:val="24"/>
                <w:szCs w:val="24"/>
                <w:lang w:bidi="ru-RU"/>
              </w:rPr>
              <w:t>2</w:t>
            </w:r>
            <w:r w:rsidRPr="00FF3E35">
              <w:rPr>
                <w:rFonts w:ascii="Times New Roman" w:hAnsi="Times New Roman"/>
                <w:color w:val="000000"/>
                <w:sz w:val="24"/>
                <w:szCs w:val="24"/>
                <w:lang w:bidi="ru-RU"/>
              </w:rPr>
              <w:t xml:space="preserve"> № </w:t>
            </w:r>
            <w:r>
              <w:rPr>
                <w:rFonts w:ascii="Times New Roman" w:hAnsi="Times New Roman"/>
                <w:color w:val="000000"/>
                <w:sz w:val="24"/>
                <w:szCs w:val="24"/>
                <w:lang w:bidi="ru-RU"/>
              </w:rPr>
              <w:t>1216</w:t>
            </w:r>
            <w:r w:rsidRPr="00FF3E35">
              <w:rPr>
                <w:rFonts w:ascii="Times New Roman" w:hAnsi="Times New Roman"/>
                <w:color w:val="000000"/>
                <w:sz w:val="24"/>
                <w:szCs w:val="24"/>
                <w:lang w:bidi="ru-RU"/>
              </w:rPr>
              <w:t>-кн</w:t>
            </w:r>
          </w:p>
        </w:tc>
        <w:tc>
          <w:tcPr>
            <w:tcW w:w="2410" w:type="dxa"/>
          </w:tcPr>
          <w:p w14:paraId="0022F4AD"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615</w:t>
            </w:r>
          </w:p>
        </w:tc>
        <w:tc>
          <w:tcPr>
            <w:tcW w:w="1701" w:type="dxa"/>
          </w:tcPr>
          <w:p w14:paraId="58113496" w14:textId="77777777" w:rsidR="004822B2" w:rsidRPr="00FF3E35" w:rsidRDefault="004822B2" w:rsidP="00A528C8">
            <w:pPr>
              <w:jc w:val="center"/>
              <w:rPr>
                <w:rFonts w:ascii="Times New Roman" w:hAnsi="Times New Roman"/>
                <w:color w:val="000000"/>
                <w:sz w:val="24"/>
                <w:szCs w:val="24"/>
                <w:lang w:bidi="ru-RU"/>
              </w:rPr>
            </w:pPr>
            <w:r w:rsidRPr="00791751">
              <w:rPr>
                <w:rFonts w:ascii="Times New Roman" w:hAnsi="Times New Roman"/>
                <w:color w:val="000000"/>
                <w:sz w:val="24"/>
                <w:szCs w:val="24"/>
                <w:lang w:bidi="ru-RU"/>
              </w:rPr>
              <w:t>Ф</w:t>
            </w:r>
          </w:p>
        </w:tc>
        <w:tc>
          <w:tcPr>
            <w:tcW w:w="1843" w:type="dxa"/>
          </w:tcPr>
          <w:p w14:paraId="271B50FC"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АР</w:t>
            </w:r>
          </w:p>
        </w:tc>
      </w:tr>
      <w:tr w:rsidR="004822B2" w:rsidRPr="00FF3E35" w14:paraId="3FF5438E" w14:textId="77777777" w:rsidTr="004822B2">
        <w:tc>
          <w:tcPr>
            <w:tcW w:w="472" w:type="dxa"/>
          </w:tcPr>
          <w:p w14:paraId="0DDB85D0" w14:textId="77777777" w:rsidR="004822B2" w:rsidRPr="004822B2" w:rsidRDefault="004822B2" w:rsidP="00A528C8">
            <w:pPr>
              <w:jc w:val="center"/>
              <w:rPr>
                <w:rFonts w:ascii="Times New Roman" w:hAnsi="Times New Roman"/>
                <w:sz w:val="24"/>
                <w:szCs w:val="24"/>
              </w:rPr>
            </w:pPr>
            <w:r w:rsidRPr="004822B2">
              <w:rPr>
                <w:rFonts w:ascii="Times New Roman" w:hAnsi="Times New Roman"/>
                <w:sz w:val="24"/>
                <w:szCs w:val="24"/>
              </w:rPr>
              <w:t>69</w:t>
            </w:r>
          </w:p>
        </w:tc>
        <w:tc>
          <w:tcPr>
            <w:tcW w:w="3640" w:type="dxa"/>
          </w:tcPr>
          <w:p w14:paraId="39A93AFA" w14:textId="77777777" w:rsidR="004822B2" w:rsidRPr="0094524A" w:rsidRDefault="004822B2" w:rsidP="00A528C8">
            <w:pPr>
              <w:rPr>
                <w:rFonts w:ascii="Times New Roman" w:hAnsi="Times New Roman"/>
                <w:sz w:val="24"/>
                <w:szCs w:val="24"/>
                <w:lang w:bidi="ru-RU"/>
              </w:rPr>
            </w:pPr>
            <w:r w:rsidRPr="0094524A">
              <w:rPr>
                <w:rFonts w:ascii="Times New Roman" w:hAnsi="Times New Roman"/>
                <w:sz w:val="24"/>
                <w:szCs w:val="24"/>
                <w:lang w:bidi="ru-RU"/>
              </w:rPr>
              <w:t>Курганная группа</w:t>
            </w:r>
          </w:p>
        </w:tc>
        <w:tc>
          <w:tcPr>
            <w:tcW w:w="3260" w:type="dxa"/>
          </w:tcPr>
          <w:p w14:paraId="2C486E6D" w14:textId="77777777" w:rsidR="004822B2" w:rsidRPr="00FF3E35" w:rsidRDefault="004822B2" w:rsidP="00A528C8">
            <w:pPr>
              <w:rPr>
                <w:rFonts w:ascii="Times New Roman" w:hAnsi="Times New Roman"/>
                <w:color w:val="000000"/>
                <w:sz w:val="24"/>
                <w:szCs w:val="24"/>
                <w:lang w:bidi="ru-RU"/>
              </w:rPr>
            </w:pPr>
            <w:r w:rsidRPr="00FF3E35">
              <w:rPr>
                <w:rFonts w:ascii="Times New Roman" w:hAnsi="Times New Roman"/>
                <w:color w:val="000000"/>
                <w:sz w:val="24"/>
                <w:szCs w:val="24"/>
                <w:lang w:bidi="ru-RU"/>
              </w:rPr>
              <w:t>х. Александровский, 2,025 км к югу от хутора</w:t>
            </w:r>
          </w:p>
        </w:tc>
        <w:tc>
          <w:tcPr>
            <w:tcW w:w="1417" w:type="dxa"/>
          </w:tcPr>
          <w:p w14:paraId="71C10AC2"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5054</w:t>
            </w:r>
            <w:r>
              <w:rPr>
                <w:rFonts w:ascii="Times New Roman" w:hAnsi="Times New Roman"/>
                <w:color w:val="000000"/>
                <w:sz w:val="24"/>
                <w:szCs w:val="24"/>
                <w:lang w:bidi="ru-RU"/>
              </w:rPr>
              <w:t>/</w:t>
            </w:r>
            <w:r w:rsidRPr="00FF3E35">
              <w:rPr>
                <w:rFonts w:ascii="Times New Roman" w:hAnsi="Times New Roman"/>
                <w:color w:val="000000"/>
                <w:sz w:val="24"/>
                <w:szCs w:val="24"/>
                <w:lang w:bidi="ru-RU"/>
              </w:rPr>
              <w:t xml:space="preserve"> Приказ АКК от </w:t>
            </w:r>
            <w:r>
              <w:rPr>
                <w:rFonts w:ascii="Times New Roman" w:hAnsi="Times New Roman"/>
                <w:color w:val="000000"/>
                <w:sz w:val="24"/>
                <w:szCs w:val="24"/>
                <w:lang w:bidi="ru-RU"/>
              </w:rPr>
              <w:t>14</w:t>
            </w:r>
            <w:r w:rsidRPr="00FF3E35">
              <w:rPr>
                <w:rFonts w:ascii="Times New Roman" w:hAnsi="Times New Roman"/>
                <w:color w:val="000000"/>
                <w:sz w:val="24"/>
                <w:szCs w:val="24"/>
                <w:lang w:bidi="ru-RU"/>
              </w:rPr>
              <w:t>.</w:t>
            </w:r>
            <w:r>
              <w:rPr>
                <w:rFonts w:ascii="Times New Roman" w:hAnsi="Times New Roman"/>
                <w:color w:val="000000"/>
                <w:sz w:val="24"/>
                <w:szCs w:val="24"/>
                <w:lang w:bidi="ru-RU"/>
              </w:rPr>
              <w:t>12</w:t>
            </w:r>
            <w:r w:rsidRPr="00FF3E35">
              <w:rPr>
                <w:rFonts w:ascii="Times New Roman" w:hAnsi="Times New Roman"/>
                <w:color w:val="000000"/>
                <w:sz w:val="24"/>
                <w:szCs w:val="24"/>
                <w:lang w:bidi="ru-RU"/>
              </w:rPr>
              <w:t>.202</w:t>
            </w:r>
            <w:r>
              <w:rPr>
                <w:rFonts w:ascii="Times New Roman" w:hAnsi="Times New Roman"/>
                <w:color w:val="000000"/>
                <w:sz w:val="24"/>
                <w:szCs w:val="24"/>
                <w:lang w:bidi="ru-RU"/>
              </w:rPr>
              <w:t>3</w:t>
            </w:r>
            <w:r w:rsidRPr="00FF3E35">
              <w:rPr>
                <w:rFonts w:ascii="Times New Roman" w:hAnsi="Times New Roman"/>
                <w:color w:val="000000"/>
                <w:sz w:val="24"/>
                <w:szCs w:val="24"/>
                <w:lang w:bidi="ru-RU"/>
              </w:rPr>
              <w:t xml:space="preserve"> № </w:t>
            </w:r>
            <w:r>
              <w:rPr>
                <w:rFonts w:ascii="Times New Roman" w:hAnsi="Times New Roman"/>
                <w:color w:val="000000"/>
                <w:sz w:val="24"/>
                <w:szCs w:val="24"/>
                <w:lang w:bidi="ru-RU"/>
              </w:rPr>
              <w:t>1220</w:t>
            </w:r>
            <w:r w:rsidRPr="00FF3E35">
              <w:rPr>
                <w:rFonts w:ascii="Times New Roman" w:hAnsi="Times New Roman"/>
                <w:color w:val="000000"/>
                <w:sz w:val="24"/>
                <w:szCs w:val="24"/>
                <w:lang w:bidi="ru-RU"/>
              </w:rPr>
              <w:t>-кн</w:t>
            </w:r>
          </w:p>
        </w:tc>
        <w:tc>
          <w:tcPr>
            <w:tcW w:w="2410" w:type="dxa"/>
          </w:tcPr>
          <w:p w14:paraId="15C6B967"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615</w:t>
            </w:r>
          </w:p>
        </w:tc>
        <w:tc>
          <w:tcPr>
            <w:tcW w:w="1701" w:type="dxa"/>
          </w:tcPr>
          <w:p w14:paraId="03C360E4" w14:textId="77777777" w:rsidR="004822B2" w:rsidRPr="00FF3E35" w:rsidRDefault="004822B2" w:rsidP="00A528C8">
            <w:pPr>
              <w:jc w:val="center"/>
              <w:rPr>
                <w:rFonts w:ascii="Times New Roman" w:hAnsi="Times New Roman"/>
                <w:color w:val="000000"/>
                <w:sz w:val="24"/>
                <w:szCs w:val="24"/>
                <w:lang w:bidi="ru-RU"/>
              </w:rPr>
            </w:pPr>
            <w:r w:rsidRPr="00791751">
              <w:rPr>
                <w:rFonts w:ascii="Times New Roman" w:hAnsi="Times New Roman"/>
                <w:color w:val="000000"/>
                <w:sz w:val="24"/>
                <w:szCs w:val="24"/>
                <w:lang w:bidi="ru-RU"/>
              </w:rPr>
              <w:t>Ф</w:t>
            </w:r>
          </w:p>
        </w:tc>
        <w:tc>
          <w:tcPr>
            <w:tcW w:w="1843" w:type="dxa"/>
          </w:tcPr>
          <w:p w14:paraId="7968AE57"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АР</w:t>
            </w:r>
          </w:p>
        </w:tc>
      </w:tr>
      <w:tr w:rsidR="004822B2" w:rsidRPr="00FF3E35" w14:paraId="624A1C6C" w14:textId="77777777" w:rsidTr="004822B2">
        <w:tc>
          <w:tcPr>
            <w:tcW w:w="472" w:type="dxa"/>
          </w:tcPr>
          <w:p w14:paraId="3F2D737B" w14:textId="77777777" w:rsidR="004822B2" w:rsidRPr="004822B2" w:rsidRDefault="004822B2" w:rsidP="00A528C8">
            <w:pPr>
              <w:jc w:val="center"/>
              <w:rPr>
                <w:rFonts w:ascii="Times New Roman" w:hAnsi="Times New Roman"/>
                <w:sz w:val="24"/>
                <w:szCs w:val="24"/>
              </w:rPr>
            </w:pPr>
            <w:r w:rsidRPr="004822B2">
              <w:rPr>
                <w:rFonts w:ascii="Times New Roman" w:hAnsi="Times New Roman"/>
                <w:sz w:val="24"/>
                <w:szCs w:val="24"/>
              </w:rPr>
              <w:t>70</w:t>
            </w:r>
          </w:p>
        </w:tc>
        <w:tc>
          <w:tcPr>
            <w:tcW w:w="3640" w:type="dxa"/>
          </w:tcPr>
          <w:p w14:paraId="4DB407CE" w14:textId="77777777" w:rsidR="004822B2" w:rsidRPr="0094524A" w:rsidRDefault="004822B2" w:rsidP="00A528C8">
            <w:pPr>
              <w:rPr>
                <w:rFonts w:ascii="Times New Roman" w:hAnsi="Times New Roman"/>
                <w:sz w:val="24"/>
                <w:szCs w:val="24"/>
                <w:lang w:bidi="ru-RU"/>
              </w:rPr>
            </w:pPr>
            <w:r w:rsidRPr="0094524A">
              <w:rPr>
                <w:rFonts w:ascii="Times New Roman" w:hAnsi="Times New Roman"/>
                <w:sz w:val="24"/>
                <w:szCs w:val="24"/>
                <w:lang w:bidi="ru-RU"/>
              </w:rPr>
              <w:t>Курганная группа</w:t>
            </w:r>
          </w:p>
        </w:tc>
        <w:tc>
          <w:tcPr>
            <w:tcW w:w="3260" w:type="dxa"/>
          </w:tcPr>
          <w:p w14:paraId="0E9C46AD" w14:textId="77777777" w:rsidR="004822B2" w:rsidRPr="00FF3E35" w:rsidRDefault="004822B2" w:rsidP="00A528C8">
            <w:pPr>
              <w:rPr>
                <w:rFonts w:ascii="Times New Roman" w:hAnsi="Times New Roman"/>
                <w:color w:val="000000"/>
                <w:sz w:val="24"/>
                <w:szCs w:val="24"/>
                <w:lang w:bidi="ru-RU"/>
              </w:rPr>
            </w:pPr>
            <w:r w:rsidRPr="00FF3E35">
              <w:rPr>
                <w:rFonts w:ascii="Times New Roman" w:hAnsi="Times New Roman"/>
                <w:color w:val="000000"/>
                <w:sz w:val="24"/>
                <w:szCs w:val="24"/>
                <w:lang w:bidi="ru-RU"/>
              </w:rPr>
              <w:t>х. Александровский, 0,875 км к югу от хутора</w:t>
            </w:r>
          </w:p>
        </w:tc>
        <w:tc>
          <w:tcPr>
            <w:tcW w:w="1417" w:type="dxa"/>
          </w:tcPr>
          <w:p w14:paraId="1C501059"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5052</w:t>
            </w:r>
            <w:r>
              <w:rPr>
                <w:rFonts w:ascii="Times New Roman" w:hAnsi="Times New Roman"/>
                <w:color w:val="000000"/>
                <w:sz w:val="24"/>
                <w:szCs w:val="24"/>
                <w:lang w:bidi="ru-RU"/>
              </w:rPr>
              <w:t>/</w:t>
            </w:r>
            <w:r w:rsidRPr="00FF3E35">
              <w:rPr>
                <w:rFonts w:ascii="Times New Roman" w:hAnsi="Times New Roman"/>
                <w:color w:val="000000"/>
                <w:sz w:val="24"/>
                <w:szCs w:val="24"/>
                <w:lang w:bidi="ru-RU"/>
              </w:rPr>
              <w:t xml:space="preserve"> Приказ АКК от </w:t>
            </w:r>
            <w:r>
              <w:rPr>
                <w:rFonts w:ascii="Times New Roman" w:hAnsi="Times New Roman"/>
                <w:color w:val="000000"/>
                <w:sz w:val="24"/>
                <w:szCs w:val="24"/>
                <w:lang w:bidi="ru-RU"/>
              </w:rPr>
              <w:t>14</w:t>
            </w:r>
            <w:r w:rsidRPr="00FF3E35">
              <w:rPr>
                <w:rFonts w:ascii="Times New Roman" w:hAnsi="Times New Roman"/>
                <w:color w:val="000000"/>
                <w:sz w:val="24"/>
                <w:szCs w:val="24"/>
                <w:lang w:bidi="ru-RU"/>
              </w:rPr>
              <w:t>.</w:t>
            </w:r>
            <w:r>
              <w:rPr>
                <w:rFonts w:ascii="Times New Roman" w:hAnsi="Times New Roman"/>
                <w:color w:val="000000"/>
                <w:sz w:val="24"/>
                <w:szCs w:val="24"/>
                <w:lang w:bidi="ru-RU"/>
              </w:rPr>
              <w:t>12</w:t>
            </w:r>
            <w:r w:rsidRPr="00FF3E35">
              <w:rPr>
                <w:rFonts w:ascii="Times New Roman" w:hAnsi="Times New Roman"/>
                <w:color w:val="000000"/>
                <w:sz w:val="24"/>
                <w:szCs w:val="24"/>
                <w:lang w:bidi="ru-RU"/>
              </w:rPr>
              <w:t>.202</w:t>
            </w:r>
            <w:r>
              <w:rPr>
                <w:rFonts w:ascii="Times New Roman" w:hAnsi="Times New Roman"/>
                <w:color w:val="000000"/>
                <w:sz w:val="24"/>
                <w:szCs w:val="24"/>
                <w:lang w:bidi="ru-RU"/>
              </w:rPr>
              <w:t>2</w:t>
            </w:r>
            <w:r w:rsidRPr="00FF3E35">
              <w:rPr>
                <w:rFonts w:ascii="Times New Roman" w:hAnsi="Times New Roman"/>
                <w:color w:val="000000"/>
                <w:sz w:val="24"/>
                <w:szCs w:val="24"/>
                <w:lang w:bidi="ru-RU"/>
              </w:rPr>
              <w:t xml:space="preserve"> № </w:t>
            </w:r>
            <w:r>
              <w:rPr>
                <w:rFonts w:ascii="Times New Roman" w:hAnsi="Times New Roman"/>
                <w:color w:val="000000"/>
                <w:sz w:val="24"/>
                <w:szCs w:val="24"/>
                <w:lang w:bidi="ru-RU"/>
              </w:rPr>
              <w:t>1221</w:t>
            </w:r>
            <w:r w:rsidRPr="00FF3E35">
              <w:rPr>
                <w:rFonts w:ascii="Times New Roman" w:hAnsi="Times New Roman"/>
                <w:color w:val="000000"/>
                <w:sz w:val="24"/>
                <w:szCs w:val="24"/>
                <w:lang w:bidi="ru-RU"/>
              </w:rPr>
              <w:t>-кн</w:t>
            </w:r>
          </w:p>
        </w:tc>
        <w:tc>
          <w:tcPr>
            <w:tcW w:w="2410" w:type="dxa"/>
          </w:tcPr>
          <w:p w14:paraId="468FF455"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615</w:t>
            </w:r>
          </w:p>
        </w:tc>
        <w:tc>
          <w:tcPr>
            <w:tcW w:w="1701" w:type="dxa"/>
          </w:tcPr>
          <w:p w14:paraId="1B9D3E18" w14:textId="77777777" w:rsidR="004822B2" w:rsidRPr="00FF3E35" w:rsidRDefault="004822B2" w:rsidP="00A528C8">
            <w:pPr>
              <w:jc w:val="center"/>
              <w:rPr>
                <w:rFonts w:ascii="Times New Roman" w:hAnsi="Times New Roman"/>
                <w:color w:val="000000"/>
                <w:sz w:val="24"/>
                <w:szCs w:val="24"/>
                <w:lang w:bidi="ru-RU"/>
              </w:rPr>
            </w:pPr>
            <w:r w:rsidRPr="00791751">
              <w:rPr>
                <w:rFonts w:ascii="Times New Roman" w:hAnsi="Times New Roman"/>
                <w:color w:val="000000"/>
                <w:sz w:val="24"/>
                <w:szCs w:val="24"/>
                <w:lang w:bidi="ru-RU"/>
              </w:rPr>
              <w:t>Ф</w:t>
            </w:r>
          </w:p>
        </w:tc>
        <w:tc>
          <w:tcPr>
            <w:tcW w:w="1843" w:type="dxa"/>
          </w:tcPr>
          <w:p w14:paraId="7A63D0B1"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АР</w:t>
            </w:r>
          </w:p>
        </w:tc>
      </w:tr>
      <w:tr w:rsidR="004822B2" w:rsidRPr="00FF3E35" w14:paraId="4E43076E" w14:textId="77777777" w:rsidTr="004822B2">
        <w:tc>
          <w:tcPr>
            <w:tcW w:w="472" w:type="dxa"/>
          </w:tcPr>
          <w:p w14:paraId="50313A78" w14:textId="77777777" w:rsidR="004822B2" w:rsidRPr="004822B2" w:rsidRDefault="004822B2" w:rsidP="00A528C8">
            <w:pPr>
              <w:jc w:val="center"/>
              <w:rPr>
                <w:rFonts w:ascii="Times New Roman" w:hAnsi="Times New Roman"/>
                <w:sz w:val="24"/>
                <w:szCs w:val="24"/>
              </w:rPr>
            </w:pPr>
            <w:r w:rsidRPr="004822B2">
              <w:rPr>
                <w:rFonts w:ascii="Times New Roman" w:hAnsi="Times New Roman"/>
                <w:sz w:val="24"/>
                <w:szCs w:val="24"/>
              </w:rPr>
              <w:lastRenderedPageBreak/>
              <w:t>71</w:t>
            </w:r>
          </w:p>
        </w:tc>
        <w:tc>
          <w:tcPr>
            <w:tcW w:w="3640" w:type="dxa"/>
          </w:tcPr>
          <w:p w14:paraId="0B9CE244" w14:textId="77777777" w:rsidR="004822B2" w:rsidRPr="0094524A" w:rsidRDefault="004822B2" w:rsidP="00A528C8">
            <w:pPr>
              <w:rPr>
                <w:rFonts w:ascii="Times New Roman" w:hAnsi="Times New Roman"/>
                <w:sz w:val="24"/>
                <w:szCs w:val="24"/>
                <w:lang w:bidi="ru-RU"/>
              </w:rPr>
            </w:pPr>
            <w:r w:rsidRPr="0094524A">
              <w:rPr>
                <w:rFonts w:ascii="Times New Roman" w:hAnsi="Times New Roman"/>
                <w:sz w:val="24"/>
                <w:szCs w:val="24"/>
                <w:lang w:bidi="ru-RU"/>
              </w:rPr>
              <w:t>Курганная группа</w:t>
            </w:r>
          </w:p>
        </w:tc>
        <w:tc>
          <w:tcPr>
            <w:tcW w:w="3260" w:type="dxa"/>
          </w:tcPr>
          <w:p w14:paraId="1CA107EC" w14:textId="77777777" w:rsidR="004822B2" w:rsidRPr="00FF3E35" w:rsidRDefault="004822B2" w:rsidP="00A528C8">
            <w:pPr>
              <w:rPr>
                <w:rFonts w:ascii="Times New Roman" w:hAnsi="Times New Roman"/>
                <w:color w:val="000000"/>
                <w:sz w:val="24"/>
                <w:szCs w:val="24"/>
                <w:lang w:bidi="ru-RU"/>
              </w:rPr>
            </w:pPr>
            <w:r w:rsidRPr="00FF3E35">
              <w:rPr>
                <w:rFonts w:ascii="Times New Roman" w:hAnsi="Times New Roman"/>
                <w:color w:val="000000"/>
                <w:sz w:val="24"/>
                <w:szCs w:val="24"/>
                <w:lang w:bidi="ru-RU"/>
              </w:rPr>
              <w:t>х. Александровский, 0,725 км к юго-востоку от хутора</w:t>
            </w:r>
          </w:p>
        </w:tc>
        <w:tc>
          <w:tcPr>
            <w:tcW w:w="1417" w:type="dxa"/>
          </w:tcPr>
          <w:p w14:paraId="68B9AB91"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5056</w:t>
            </w:r>
            <w:r>
              <w:rPr>
                <w:rFonts w:ascii="Times New Roman" w:hAnsi="Times New Roman"/>
                <w:color w:val="000000"/>
                <w:sz w:val="24"/>
                <w:szCs w:val="24"/>
                <w:lang w:bidi="ru-RU"/>
              </w:rPr>
              <w:t>/</w:t>
            </w:r>
            <w:r w:rsidRPr="00FF3E35">
              <w:rPr>
                <w:rFonts w:ascii="Times New Roman" w:hAnsi="Times New Roman"/>
                <w:color w:val="000000"/>
                <w:sz w:val="24"/>
                <w:szCs w:val="24"/>
                <w:lang w:bidi="ru-RU"/>
              </w:rPr>
              <w:t xml:space="preserve"> Приказ АКК от </w:t>
            </w:r>
            <w:r>
              <w:rPr>
                <w:rFonts w:ascii="Times New Roman" w:hAnsi="Times New Roman"/>
                <w:color w:val="000000"/>
                <w:sz w:val="24"/>
                <w:szCs w:val="24"/>
                <w:lang w:bidi="ru-RU"/>
              </w:rPr>
              <w:t>14</w:t>
            </w:r>
            <w:r w:rsidRPr="00FF3E35">
              <w:rPr>
                <w:rFonts w:ascii="Times New Roman" w:hAnsi="Times New Roman"/>
                <w:color w:val="000000"/>
                <w:sz w:val="24"/>
                <w:szCs w:val="24"/>
                <w:lang w:bidi="ru-RU"/>
              </w:rPr>
              <w:t>.</w:t>
            </w:r>
            <w:r>
              <w:rPr>
                <w:rFonts w:ascii="Times New Roman" w:hAnsi="Times New Roman"/>
                <w:color w:val="000000"/>
                <w:sz w:val="24"/>
                <w:szCs w:val="24"/>
                <w:lang w:bidi="ru-RU"/>
              </w:rPr>
              <w:t>12</w:t>
            </w:r>
            <w:r w:rsidRPr="00FF3E35">
              <w:rPr>
                <w:rFonts w:ascii="Times New Roman" w:hAnsi="Times New Roman"/>
                <w:color w:val="000000"/>
                <w:sz w:val="24"/>
                <w:szCs w:val="24"/>
                <w:lang w:bidi="ru-RU"/>
              </w:rPr>
              <w:t>.202</w:t>
            </w:r>
            <w:r>
              <w:rPr>
                <w:rFonts w:ascii="Times New Roman" w:hAnsi="Times New Roman"/>
                <w:color w:val="000000"/>
                <w:sz w:val="24"/>
                <w:szCs w:val="24"/>
                <w:lang w:bidi="ru-RU"/>
              </w:rPr>
              <w:t>2</w:t>
            </w:r>
            <w:r w:rsidRPr="00FF3E35">
              <w:rPr>
                <w:rFonts w:ascii="Times New Roman" w:hAnsi="Times New Roman"/>
                <w:color w:val="000000"/>
                <w:sz w:val="24"/>
                <w:szCs w:val="24"/>
                <w:lang w:bidi="ru-RU"/>
              </w:rPr>
              <w:t xml:space="preserve"> № </w:t>
            </w:r>
            <w:r>
              <w:rPr>
                <w:rFonts w:ascii="Times New Roman" w:hAnsi="Times New Roman"/>
                <w:color w:val="000000"/>
                <w:sz w:val="24"/>
                <w:szCs w:val="24"/>
                <w:lang w:bidi="ru-RU"/>
              </w:rPr>
              <w:t>1218</w:t>
            </w:r>
            <w:r w:rsidRPr="00FF3E35">
              <w:rPr>
                <w:rFonts w:ascii="Times New Roman" w:hAnsi="Times New Roman"/>
                <w:color w:val="000000"/>
                <w:sz w:val="24"/>
                <w:szCs w:val="24"/>
                <w:lang w:bidi="ru-RU"/>
              </w:rPr>
              <w:t>-кн</w:t>
            </w:r>
          </w:p>
        </w:tc>
        <w:tc>
          <w:tcPr>
            <w:tcW w:w="2410" w:type="dxa"/>
          </w:tcPr>
          <w:p w14:paraId="35F7DAC7"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615</w:t>
            </w:r>
          </w:p>
        </w:tc>
        <w:tc>
          <w:tcPr>
            <w:tcW w:w="1701" w:type="dxa"/>
          </w:tcPr>
          <w:p w14:paraId="0090DCDD" w14:textId="77777777" w:rsidR="004822B2" w:rsidRPr="00FF3E35" w:rsidRDefault="004822B2" w:rsidP="00A528C8">
            <w:pPr>
              <w:jc w:val="center"/>
              <w:rPr>
                <w:rFonts w:ascii="Times New Roman" w:hAnsi="Times New Roman"/>
                <w:color w:val="000000"/>
                <w:sz w:val="24"/>
                <w:szCs w:val="24"/>
                <w:lang w:bidi="ru-RU"/>
              </w:rPr>
            </w:pPr>
            <w:r w:rsidRPr="00791751">
              <w:rPr>
                <w:rFonts w:ascii="Times New Roman" w:hAnsi="Times New Roman"/>
                <w:color w:val="000000"/>
                <w:sz w:val="24"/>
                <w:szCs w:val="24"/>
                <w:lang w:bidi="ru-RU"/>
              </w:rPr>
              <w:t>Ф</w:t>
            </w:r>
          </w:p>
        </w:tc>
        <w:tc>
          <w:tcPr>
            <w:tcW w:w="1843" w:type="dxa"/>
          </w:tcPr>
          <w:p w14:paraId="5075B239"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АР</w:t>
            </w:r>
          </w:p>
        </w:tc>
      </w:tr>
      <w:tr w:rsidR="004822B2" w:rsidRPr="00FF3E35" w14:paraId="7596BF3D" w14:textId="77777777" w:rsidTr="004822B2">
        <w:tc>
          <w:tcPr>
            <w:tcW w:w="472" w:type="dxa"/>
          </w:tcPr>
          <w:p w14:paraId="7C80DA47" w14:textId="77777777" w:rsidR="004822B2" w:rsidRPr="004822B2" w:rsidRDefault="004822B2" w:rsidP="00A528C8">
            <w:pPr>
              <w:jc w:val="center"/>
              <w:rPr>
                <w:rFonts w:ascii="Times New Roman" w:hAnsi="Times New Roman"/>
                <w:sz w:val="24"/>
                <w:szCs w:val="24"/>
              </w:rPr>
            </w:pPr>
            <w:r w:rsidRPr="004822B2">
              <w:rPr>
                <w:rFonts w:ascii="Times New Roman" w:hAnsi="Times New Roman"/>
                <w:sz w:val="24"/>
                <w:szCs w:val="24"/>
              </w:rPr>
              <w:t>72</w:t>
            </w:r>
          </w:p>
        </w:tc>
        <w:tc>
          <w:tcPr>
            <w:tcW w:w="3640" w:type="dxa"/>
          </w:tcPr>
          <w:p w14:paraId="7642D565" w14:textId="77777777" w:rsidR="004822B2" w:rsidRPr="0094524A" w:rsidRDefault="004822B2" w:rsidP="00A528C8">
            <w:pPr>
              <w:rPr>
                <w:rFonts w:ascii="Times New Roman" w:hAnsi="Times New Roman"/>
                <w:sz w:val="24"/>
                <w:szCs w:val="24"/>
                <w:lang w:bidi="ru-RU"/>
              </w:rPr>
            </w:pPr>
            <w:r w:rsidRPr="0094524A">
              <w:rPr>
                <w:rFonts w:ascii="Times New Roman" w:hAnsi="Times New Roman"/>
                <w:sz w:val="24"/>
                <w:szCs w:val="24"/>
                <w:lang w:bidi="ru-RU"/>
              </w:rPr>
              <w:t>Курганная группа</w:t>
            </w:r>
          </w:p>
        </w:tc>
        <w:tc>
          <w:tcPr>
            <w:tcW w:w="3260" w:type="dxa"/>
          </w:tcPr>
          <w:p w14:paraId="7D016A6A" w14:textId="77777777" w:rsidR="004822B2" w:rsidRPr="007941E3" w:rsidRDefault="004822B2" w:rsidP="00A528C8">
            <w:pPr>
              <w:rPr>
                <w:rFonts w:ascii="Times New Roman" w:hAnsi="Times New Roman"/>
                <w:color w:val="000000"/>
                <w:sz w:val="24"/>
                <w:szCs w:val="24"/>
                <w:lang w:bidi="ru-RU"/>
              </w:rPr>
            </w:pPr>
            <w:r w:rsidRPr="007941E3">
              <w:rPr>
                <w:rFonts w:ascii="Times New Roman" w:hAnsi="Times New Roman"/>
                <w:color w:val="000000"/>
                <w:sz w:val="24"/>
                <w:szCs w:val="24"/>
                <w:lang w:bidi="ru-RU"/>
              </w:rPr>
              <w:t>х. Александровский,</w:t>
            </w:r>
          </w:p>
          <w:p w14:paraId="3A5C65E9" w14:textId="77777777" w:rsidR="004822B2" w:rsidRPr="00FF3E35" w:rsidRDefault="004822B2" w:rsidP="00A528C8">
            <w:pPr>
              <w:rPr>
                <w:rFonts w:ascii="Times New Roman" w:hAnsi="Times New Roman"/>
                <w:color w:val="000000"/>
                <w:sz w:val="24"/>
                <w:szCs w:val="24"/>
                <w:lang w:bidi="ru-RU"/>
              </w:rPr>
            </w:pPr>
            <w:r w:rsidRPr="007941E3">
              <w:rPr>
                <w:rFonts w:ascii="Times New Roman" w:hAnsi="Times New Roman"/>
                <w:color w:val="000000"/>
                <w:sz w:val="24"/>
                <w:szCs w:val="24"/>
                <w:lang w:bidi="ru-RU"/>
              </w:rPr>
              <w:t>0,375 км к югу от хутора</w:t>
            </w:r>
          </w:p>
        </w:tc>
        <w:tc>
          <w:tcPr>
            <w:tcW w:w="1417" w:type="dxa"/>
          </w:tcPr>
          <w:p w14:paraId="05BE69CC"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5049</w:t>
            </w:r>
            <w:r>
              <w:rPr>
                <w:rFonts w:ascii="Times New Roman" w:hAnsi="Times New Roman"/>
                <w:color w:val="000000"/>
                <w:sz w:val="24"/>
                <w:szCs w:val="24"/>
                <w:lang w:bidi="ru-RU"/>
              </w:rPr>
              <w:t>/</w:t>
            </w:r>
            <w:r w:rsidRPr="00FF3E35">
              <w:rPr>
                <w:rFonts w:ascii="Times New Roman" w:hAnsi="Times New Roman"/>
                <w:color w:val="000000"/>
                <w:sz w:val="24"/>
                <w:szCs w:val="24"/>
                <w:lang w:bidi="ru-RU"/>
              </w:rPr>
              <w:t xml:space="preserve"> Приказ АКК от </w:t>
            </w:r>
            <w:r>
              <w:rPr>
                <w:rFonts w:ascii="Times New Roman" w:hAnsi="Times New Roman"/>
                <w:color w:val="000000"/>
                <w:sz w:val="24"/>
                <w:szCs w:val="24"/>
                <w:lang w:bidi="ru-RU"/>
              </w:rPr>
              <w:t>15</w:t>
            </w:r>
            <w:r w:rsidRPr="00FF3E35">
              <w:rPr>
                <w:rFonts w:ascii="Times New Roman" w:hAnsi="Times New Roman"/>
                <w:color w:val="000000"/>
                <w:sz w:val="24"/>
                <w:szCs w:val="24"/>
                <w:lang w:bidi="ru-RU"/>
              </w:rPr>
              <w:t>.</w:t>
            </w:r>
            <w:r>
              <w:rPr>
                <w:rFonts w:ascii="Times New Roman" w:hAnsi="Times New Roman"/>
                <w:color w:val="000000"/>
                <w:sz w:val="24"/>
                <w:szCs w:val="24"/>
                <w:lang w:bidi="ru-RU"/>
              </w:rPr>
              <w:t>12</w:t>
            </w:r>
            <w:r w:rsidRPr="00FF3E35">
              <w:rPr>
                <w:rFonts w:ascii="Times New Roman" w:hAnsi="Times New Roman"/>
                <w:color w:val="000000"/>
                <w:sz w:val="24"/>
                <w:szCs w:val="24"/>
                <w:lang w:bidi="ru-RU"/>
              </w:rPr>
              <w:t>.202</w:t>
            </w:r>
            <w:r>
              <w:rPr>
                <w:rFonts w:ascii="Times New Roman" w:hAnsi="Times New Roman"/>
                <w:color w:val="000000"/>
                <w:sz w:val="24"/>
                <w:szCs w:val="24"/>
                <w:lang w:bidi="ru-RU"/>
              </w:rPr>
              <w:t>2</w:t>
            </w:r>
            <w:r w:rsidRPr="00FF3E35">
              <w:rPr>
                <w:rFonts w:ascii="Times New Roman" w:hAnsi="Times New Roman"/>
                <w:color w:val="000000"/>
                <w:sz w:val="24"/>
                <w:szCs w:val="24"/>
                <w:lang w:bidi="ru-RU"/>
              </w:rPr>
              <w:t xml:space="preserve"> № </w:t>
            </w:r>
            <w:r>
              <w:rPr>
                <w:rFonts w:ascii="Times New Roman" w:hAnsi="Times New Roman"/>
                <w:color w:val="000000"/>
                <w:sz w:val="24"/>
                <w:szCs w:val="24"/>
                <w:lang w:bidi="ru-RU"/>
              </w:rPr>
              <w:t>1307</w:t>
            </w:r>
            <w:r w:rsidRPr="00FF3E35">
              <w:rPr>
                <w:rFonts w:ascii="Times New Roman" w:hAnsi="Times New Roman"/>
                <w:color w:val="000000"/>
                <w:sz w:val="24"/>
                <w:szCs w:val="24"/>
                <w:lang w:bidi="ru-RU"/>
              </w:rPr>
              <w:t>-кн</w:t>
            </w:r>
          </w:p>
        </w:tc>
        <w:tc>
          <w:tcPr>
            <w:tcW w:w="2410" w:type="dxa"/>
          </w:tcPr>
          <w:p w14:paraId="74ED7BE4"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615</w:t>
            </w:r>
          </w:p>
        </w:tc>
        <w:tc>
          <w:tcPr>
            <w:tcW w:w="1701" w:type="dxa"/>
          </w:tcPr>
          <w:p w14:paraId="55B6D04A" w14:textId="77777777" w:rsidR="004822B2" w:rsidRPr="00FF3E35" w:rsidRDefault="004822B2" w:rsidP="00A528C8">
            <w:pPr>
              <w:jc w:val="center"/>
              <w:rPr>
                <w:rFonts w:ascii="Times New Roman" w:hAnsi="Times New Roman"/>
                <w:color w:val="000000"/>
                <w:sz w:val="24"/>
                <w:szCs w:val="24"/>
                <w:lang w:bidi="ru-RU"/>
              </w:rPr>
            </w:pPr>
            <w:r w:rsidRPr="00791751">
              <w:rPr>
                <w:rFonts w:ascii="Times New Roman" w:hAnsi="Times New Roman"/>
                <w:color w:val="000000"/>
                <w:sz w:val="24"/>
                <w:szCs w:val="24"/>
                <w:lang w:bidi="ru-RU"/>
              </w:rPr>
              <w:t>Ф</w:t>
            </w:r>
          </w:p>
        </w:tc>
        <w:tc>
          <w:tcPr>
            <w:tcW w:w="1843" w:type="dxa"/>
          </w:tcPr>
          <w:p w14:paraId="61618777"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АР</w:t>
            </w:r>
          </w:p>
        </w:tc>
      </w:tr>
      <w:tr w:rsidR="004822B2" w:rsidRPr="00FF3E35" w14:paraId="6ACB43E9" w14:textId="77777777" w:rsidTr="004822B2">
        <w:tc>
          <w:tcPr>
            <w:tcW w:w="472" w:type="dxa"/>
          </w:tcPr>
          <w:p w14:paraId="33336D4A" w14:textId="77777777" w:rsidR="004822B2" w:rsidRPr="004822B2" w:rsidRDefault="004822B2" w:rsidP="00A528C8">
            <w:pPr>
              <w:jc w:val="center"/>
              <w:rPr>
                <w:rFonts w:ascii="Times New Roman" w:hAnsi="Times New Roman"/>
                <w:sz w:val="24"/>
                <w:szCs w:val="24"/>
              </w:rPr>
            </w:pPr>
            <w:r w:rsidRPr="004822B2">
              <w:rPr>
                <w:rFonts w:ascii="Times New Roman" w:hAnsi="Times New Roman"/>
                <w:sz w:val="24"/>
                <w:szCs w:val="24"/>
              </w:rPr>
              <w:t>73</w:t>
            </w:r>
          </w:p>
        </w:tc>
        <w:tc>
          <w:tcPr>
            <w:tcW w:w="3640" w:type="dxa"/>
          </w:tcPr>
          <w:p w14:paraId="56F47989" w14:textId="77777777" w:rsidR="004822B2" w:rsidRPr="0094524A" w:rsidRDefault="004822B2" w:rsidP="00A528C8">
            <w:pPr>
              <w:rPr>
                <w:rFonts w:ascii="Times New Roman" w:hAnsi="Times New Roman"/>
                <w:sz w:val="24"/>
                <w:szCs w:val="24"/>
                <w:lang w:bidi="ru-RU"/>
              </w:rPr>
            </w:pPr>
            <w:r w:rsidRPr="0094524A">
              <w:rPr>
                <w:rFonts w:ascii="Times New Roman" w:hAnsi="Times New Roman"/>
                <w:sz w:val="24"/>
                <w:szCs w:val="24"/>
                <w:lang w:bidi="ru-RU"/>
              </w:rPr>
              <w:t>Курганная группа</w:t>
            </w:r>
          </w:p>
        </w:tc>
        <w:tc>
          <w:tcPr>
            <w:tcW w:w="3260" w:type="dxa"/>
          </w:tcPr>
          <w:p w14:paraId="7BE76BCF" w14:textId="77777777" w:rsidR="004822B2" w:rsidRPr="00FF3E35" w:rsidRDefault="004822B2" w:rsidP="00A528C8">
            <w:pPr>
              <w:rPr>
                <w:rFonts w:ascii="Times New Roman" w:hAnsi="Times New Roman"/>
                <w:color w:val="000000"/>
                <w:sz w:val="24"/>
                <w:szCs w:val="24"/>
                <w:lang w:bidi="ru-RU"/>
              </w:rPr>
            </w:pPr>
            <w:r w:rsidRPr="00FF3E35">
              <w:rPr>
                <w:rFonts w:ascii="Times New Roman" w:hAnsi="Times New Roman"/>
                <w:color w:val="000000"/>
                <w:sz w:val="24"/>
                <w:szCs w:val="24"/>
                <w:lang w:bidi="ru-RU"/>
              </w:rPr>
              <w:t>На территории Александровского поселения (х. Долинов), 3.375 к юго-западу от хутора</w:t>
            </w:r>
          </w:p>
        </w:tc>
        <w:tc>
          <w:tcPr>
            <w:tcW w:w="1417" w:type="dxa"/>
          </w:tcPr>
          <w:p w14:paraId="781FEBBE"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5116</w:t>
            </w:r>
            <w:r>
              <w:rPr>
                <w:rFonts w:ascii="Times New Roman" w:hAnsi="Times New Roman"/>
                <w:color w:val="000000"/>
                <w:sz w:val="24"/>
                <w:szCs w:val="24"/>
                <w:lang w:bidi="ru-RU"/>
              </w:rPr>
              <w:t>/</w:t>
            </w:r>
            <w:r w:rsidRPr="00FF3E35">
              <w:rPr>
                <w:rFonts w:ascii="Times New Roman" w:hAnsi="Times New Roman"/>
                <w:color w:val="000000"/>
                <w:sz w:val="24"/>
                <w:szCs w:val="24"/>
                <w:lang w:bidi="ru-RU"/>
              </w:rPr>
              <w:t xml:space="preserve"> Приказ АКК от </w:t>
            </w:r>
            <w:r>
              <w:rPr>
                <w:rFonts w:ascii="Times New Roman" w:hAnsi="Times New Roman"/>
                <w:color w:val="000000"/>
                <w:sz w:val="24"/>
                <w:szCs w:val="24"/>
                <w:lang w:bidi="ru-RU"/>
              </w:rPr>
              <w:t>30</w:t>
            </w:r>
            <w:r w:rsidRPr="00FF3E35">
              <w:rPr>
                <w:rFonts w:ascii="Times New Roman" w:hAnsi="Times New Roman"/>
                <w:color w:val="000000"/>
                <w:sz w:val="24"/>
                <w:szCs w:val="24"/>
                <w:lang w:bidi="ru-RU"/>
              </w:rPr>
              <w:t>.</w:t>
            </w:r>
            <w:r>
              <w:rPr>
                <w:rFonts w:ascii="Times New Roman" w:hAnsi="Times New Roman"/>
                <w:color w:val="000000"/>
                <w:sz w:val="24"/>
                <w:szCs w:val="24"/>
                <w:lang w:bidi="ru-RU"/>
              </w:rPr>
              <w:t>11</w:t>
            </w:r>
            <w:r w:rsidRPr="00FF3E35">
              <w:rPr>
                <w:rFonts w:ascii="Times New Roman" w:hAnsi="Times New Roman"/>
                <w:color w:val="000000"/>
                <w:sz w:val="24"/>
                <w:szCs w:val="24"/>
                <w:lang w:bidi="ru-RU"/>
              </w:rPr>
              <w:t>.202</w:t>
            </w:r>
            <w:r>
              <w:rPr>
                <w:rFonts w:ascii="Times New Roman" w:hAnsi="Times New Roman"/>
                <w:color w:val="000000"/>
                <w:sz w:val="24"/>
                <w:szCs w:val="24"/>
                <w:lang w:bidi="ru-RU"/>
              </w:rPr>
              <w:t>2</w:t>
            </w:r>
            <w:r w:rsidRPr="00FF3E35">
              <w:rPr>
                <w:rFonts w:ascii="Times New Roman" w:hAnsi="Times New Roman"/>
                <w:color w:val="000000"/>
                <w:sz w:val="24"/>
                <w:szCs w:val="24"/>
                <w:lang w:bidi="ru-RU"/>
              </w:rPr>
              <w:t xml:space="preserve"> № </w:t>
            </w:r>
            <w:r>
              <w:rPr>
                <w:rFonts w:ascii="Times New Roman" w:hAnsi="Times New Roman"/>
                <w:color w:val="000000"/>
                <w:sz w:val="24"/>
                <w:szCs w:val="24"/>
                <w:lang w:bidi="ru-RU"/>
              </w:rPr>
              <w:t>1061</w:t>
            </w:r>
            <w:r w:rsidRPr="00FF3E35">
              <w:rPr>
                <w:rFonts w:ascii="Times New Roman" w:hAnsi="Times New Roman"/>
                <w:color w:val="000000"/>
                <w:sz w:val="24"/>
                <w:szCs w:val="24"/>
                <w:lang w:bidi="ru-RU"/>
              </w:rPr>
              <w:t>-кн</w:t>
            </w:r>
          </w:p>
        </w:tc>
        <w:tc>
          <w:tcPr>
            <w:tcW w:w="2410" w:type="dxa"/>
          </w:tcPr>
          <w:p w14:paraId="7BA3C87D"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615</w:t>
            </w:r>
          </w:p>
        </w:tc>
        <w:tc>
          <w:tcPr>
            <w:tcW w:w="1701" w:type="dxa"/>
          </w:tcPr>
          <w:p w14:paraId="554F55F9"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Ф</w:t>
            </w:r>
          </w:p>
        </w:tc>
        <w:tc>
          <w:tcPr>
            <w:tcW w:w="1843" w:type="dxa"/>
          </w:tcPr>
          <w:p w14:paraId="5FA22751"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АР</w:t>
            </w:r>
          </w:p>
        </w:tc>
      </w:tr>
      <w:tr w:rsidR="004822B2" w:rsidRPr="00FF3E35" w14:paraId="63AD015A" w14:textId="77777777" w:rsidTr="004822B2">
        <w:tc>
          <w:tcPr>
            <w:tcW w:w="472" w:type="dxa"/>
          </w:tcPr>
          <w:p w14:paraId="12F93AA8" w14:textId="77777777" w:rsidR="004822B2" w:rsidRPr="004822B2" w:rsidRDefault="004822B2" w:rsidP="00A528C8">
            <w:pPr>
              <w:jc w:val="center"/>
              <w:rPr>
                <w:rFonts w:ascii="Times New Roman" w:hAnsi="Times New Roman"/>
                <w:sz w:val="24"/>
                <w:szCs w:val="24"/>
              </w:rPr>
            </w:pPr>
            <w:r w:rsidRPr="004822B2">
              <w:rPr>
                <w:rFonts w:ascii="Times New Roman" w:hAnsi="Times New Roman"/>
                <w:sz w:val="24"/>
                <w:szCs w:val="24"/>
              </w:rPr>
              <w:t>74</w:t>
            </w:r>
          </w:p>
        </w:tc>
        <w:tc>
          <w:tcPr>
            <w:tcW w:w="3640" w:type="dxa"/>
          </w:tcPr>
          <w:p w14:paraId="7E4BFFFE" w14:textId="77777777" w:rsidR="004822B2" w:rsidRPr="0094524A" w:rsidRDefault="004822B2" w:rsidP="00A528C8">
            <w:pPr>
              <w:rPr>
                <w:rFonts w:ascii="Times New Roman" w:hAnsi="Times New Roman"/>
                <w:sz w:val="24"/>
                <w:szCs w:val="24"/>
                <w:lang w:bidi="ru-RU"/>
              </w:rPr>
            </w:pPr>
            <w:r w:rsidRPr="0094524A">
              <w:rPr>
                <w:rFonts w:ascii="Times New Roman" w:hAnsi="Times New Roman"/>
                <w:sz w:val="24"/>
                <w:szCs w:val="24"/>
                <w:lang w:bidi="ru-RU"/>
              </w:rPr>
              <w:t>Курганная группа</w:t>
            </w:r>
          </w:p>
        </w:tc>
        <w:tc>
          <w:tcPr>
            <w:tcW w:w="3260" w:type="dxa"/>
          </w:tcPr>
          <w:p w14:paraId="44A89F9F" w14:textId="77777777" w:rsidR="004822B2" w:rsidRPr="00FF3E35" w:rsidRDefault="004822B2" w:rsidP="00A528C8">
            <w:pPr>
              <w:rPr>
                <w:rFonts w:ascii="Times New Roman" w:hAnsi="Times New Roman"/>
                <w:color w:val="000000"/>
                <w:sz w:val="24"/>
                <w:szCs w:val="24"/>
                <w:lang w:bidi="ru-RU"/>
              </w:rPr>
            </w:pPr>
            <w:r w:rsidRPr="00FF3E35">
              <w:rPr>
                <w:rFonts w:ascii="Times New Roman" w:hAnsi="Times New Roman"/>
                <w:color w:val="000000"/>
                <w:sz w:val="24"/>
                <w:szCs w:val="24"/>
                <w:lang w:bidi="ru-RU"/>
              </w:rPr>
              <w:t>на территории Александровского сельского округа (х. Долинов), 2.5 км к югу от хутора</w:t>
            </w:r>
          </w:p>
        </w:tc>
        <w:tc>
          <w:tcPr>
            <w:tcW w:w="1417" w:type="dxa"/>
          </w:tcPr>
          <w:p w14:paraId="1400636B"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5111</w:t>
            </w:r>
            <w:r>
              <w:rPr>
                <w:rFonts w:ascii="Times New Roman" w:hAnsi="Times New Roman"/>
                <w:color w:val="000000"/>
                <w:sz w:val="24"/>
                <w:szCs w:val="24"/>
                <w:lang w:bidi="ru-RU"/>
              </w:rPr>
              <w:t>/</w:t>
            </w:r>
            <w:r w:rsidRPr="00FF3E35">
              <w:rPr>
                <w:rFonts w:ascii="Times New Roman" w:hAnsi="Times New Roman"/>
                <w:color w:val="000000"/>
                <w:sz w:val="24"/>
                <w:szCs w:val="24"/>
                <w:lang w:bidi="ru-RU"/>
              </w:rPr>
              <w:t xml:space="preserve"> Приказ АКК от </w:t>
            </w:r>
            <w:r>
              <w:rPr>
                <w:rFonts w:ascii="Times New Roman" w:hAnsi="Times New Roman"/>
                <w:color w:val="000000"/>
                <w:sz w:val="24"/>
                <w:szCs w:val="24"/>
                <w:lang w:bidi="ru-RU"/>
              </w:rPr>
              <w:t>05</w:t>
            </w:r>
            <w:r w:rsidRPr="00FF3E35">
              <w:rPr>
                <w:rFonts w:ascii="Times New Roman" w:hAnsi="Times New Roman"/>
                <w:color w:val="000000"/>
                <w:sz w:val="24"/>
                <w:szCs w:val="24"/>
                <w:lang w:bidi="ru-RU"/>
              </w:rPr>
              <w:t>.</w:t>
            </w:r>
            <w:r>
              <w:rPr>
                <w:rFonts w:ascii="Times New Roman" w:hAnsi="Times New Roman"/>
                <w:color w:val="000000"/>
                <w:sz w:val="24"/>
                <w:szCs w:val="24"/>
                <w:lang w:bidi="ru-RU"/>
              </w:rPr>
              <w:t>12</w:t>
            </w:r>
            <w:r w:rsidRPr="00FF3E35">
              <w:rPr>
                <w:rFonts w:ascii="Times New Roman" w:hAnsi="Times New Roman"/>
                <w:color w:val="000000"/>
                <w:sz w:val="24"/>
                <w:szCs w:val="24"/>
                <w:lang w:bidi="ru-RU"/>
              </w:rPr>
              <w:t>.202</w:t>
            </w:r>
            <w:r>
              <w:rPr>
                <w:rFonts w:ascii="Times New Roman" w:hAnsi="Times New Roman"/>
                <w:color w:val="000000"/>
                <w:sz w:val="24"/>
                <w:szCs w:val="24"/>
                <w:lang w:bidi="ru-RU"/>
              </w:rPr>
              <w:t>2</w:t>
            </w:r>
            <w:r w:rsidRPr="00FF3E35">
              <w:rPr>
                <w:rFonts w:ascii="Times New Roman" w:hAnsi="Times New Roman"/>
                <w:color w:val="000000"/>
                <w:sz w:val="24"/>
                <w:szCs w:val="24"/>
                <w:lang w:bidi="ru-RU"/>
              </w:rPr>
              <w:t xml:space="preserve"> № </w:t>
            </w:r>
            <w:r>
              <w:rPr>
                <w:rFonts w:ascii="Times New Roman" w:hAnsi="Times New Roman"/>
                <w:color w:val="000000"/>
                <w:sz w:val="24"/>
                <w:szCs w:val="24"/>
                <w:lang w:bidi="ru-RU"/>
              </w:rPr>
              <w:t>1092</w:t>
            </w:r>
            <w:r w:rsidRPr="00FF3E35">
              <w:rPr>
                <w:rFonts w:ascii="Times New Roman" w:hAnsi="Times New Roman"/>
                <w:color w:val="000000"/>
                <w:sz w:val="24"/>
                <w:szCs w:val="24"/>
                <w:lang w:bidi="ru-RU"/>
              </w:rPr>
              <w:t>-кн</w:t>
            </w:r>
          </w:p>
        </w:tc>
        <w:tc>
          <w:tcPr>
            <w:tcW w:w="2410" w:type="dxa"/>
          </w:tcPr>
          <w:p w14:paraId="6DF2AC60"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615</w:t>
            </w:r>
          </w:p>
        </w:tc>
        <w:tc>
          <w:tcPr>
            <w:tcW w:w="1701" w:type="dxa"/>
          </w:tcPr>
          <w:p w14:paraId="11CBDB09"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Ф</w:t>
            </w:r>
          </w:p>
        </w:tc>
        <w:tc>
          <w:tcPr>
            <w:tcW w:w="1843" w:type="dxa"/>
          </w:tcPr>
          <w:p w14:paraId="549E9AFF"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АР</w:t>
            </w:r>
          </w:p>
        </w:tc>
      </w:tr>
      <w:tr w:rsidR="004822B2" w:rsidRPr="00FF3E35" w14:paraId="5DB551FF" w14:textId="77777777" w:rsidTr="004822B2">
        <w:tc>
          <w:tcPr>
            <w:tcW w:w="472" w:type="dxa"/>
          </w:tcPr>
          <w:p w14:paraId="7F19B5EE" w14:textId="77777777" w:rsidR="004822B2" w:rsidRPr="004822B2" w:rsidRDefault="004822B2" w:rsidP="00A528C8">
            <w:pPr>
              <w:jc w:val="center"/>
              <w:rPr>
                <w:rFonts w:ascii="Times New Roman" w:hAnsi="Times New Roman"/>
                <w:sz w:val="24"/>
                <w:szCs w:val="24"/>
              </w:rPr>
            </w:pPr>
            <w:r w:rsidRPr="004822B2">
              <w:rPr>
                <w:rFonts w:ascii="Times New Roman" w:hAnsi="Times New Roman"/>
                <w:sz w:val="24"/>
                <w:szCs w:val="24"/>
              </w:rPr>
              <w:t>75</w:t>
            </w:r>
          </w:p>
        </w:tc>
        <w:tc>
          <w:tcPr>
            <w:tcW w:w="3640" w:type="dxa"/>
          </w:tcPr>
          <w:p w14:paraId="18655C4E" w14:textId="77777777" w:rsidR="004822B2" w:rsidRPr="0094524A" w:rsidRDefault="004822B2" w:rsidP="00A528C8">
            <w:pPr>
              <w:rPr>
                <w:rFonts w:ascii="Times New Roman" w:hAnsi="Times New Roman"/>
                <w:sz w:val="24"/>
                <w:szCs w:val="24"/>
                <w:lang w:bidi="ru-RU"/>
              </w:rPr>
            </w:pPr>
            <w:r w:rsidRPr="0094524A">
              <w:rPr>
                <w:rFonts w:ascii="Times New Roman" w:hAnsi="Times New Roman"/>
                <w:sz w:val="24"/>
                <w:szCs w:val="24"/>
                <w:lang w:bidi="ru-RU"/>
              </w:rPr>
              <w:t>Курганная группа</w:t>
            </w:r>
          </w:p>
        </w:tc>
        <w:tc>
          <w:tcPr>
            <w:tcW w:w="3260" w:type="dxa"/>
          </w:tcPr>
          <w:p w14:paraId="0392E518" w14:textId="77777777" w:rsidR="004822B2" w:rsidRPr="00FF3E35" w:rsidRDefault="004822B2" w:rsidP="00A528C8">
            <w:pPr>
              <w:rPr>
                <w:rFonts w:ascii="Times New Roman" w:hAnsi="Times New Roman"/>
                <w:color w:val="000000"/>
                <w:sz w:val="24"/>
                <w:szCs w:val="24"/>
                <w:lang w:bidi="ru-RU"/>
              </w:rPr>
            </w:pPr>
            <w:r w:rsidRPr="00FF3E35">
              <w:rPr>
                <w:rFonts w:ascii="Times New Roman" w:hAnsi="Times New Roman"/>
                <w:color w:val="000000"/>
                <w:sz w:val="24"/>
                <w:szCs w:val="24"/>
                <w:lang w:bidi="ru-RU"/>
              </w:rPr>
              <w:t>На территории Александровского сельского округа (х. Долинов), 3.125 км к югу от хутора</w:t>
            </w:r>
          </w:p>
        </w:tc>
        <w:tc>
          <w:tcPr>
            <w:tcW w:w="1417" w:type="dxa"/>
          </w:tcPr>
          <w:p w14:paraId="356B8B82"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5112</w:t>
            </w:r>
            <w:r>
              <w:rPr>
                <w:rFonts w:ascii="Times New Roman" w:hAnsi="Times New Roman"/>
                <w:color w:val="000000"/>
                <w:sz w:val="24"/>
                <w:szCs w:val="24"/>
                <w:lang w:bidi="ru-RU"/>
              </w:rPr>
              <w:t>/</w:t>
            </w:r>
            <w:r w:rsidRPr="00FF3E35">
              <w:rPr>
                <w:rFonts w:ascii="Times New Roman" w:hAnsi="Times New Roman"/>
                <w:color w:val="000000"/>
                <w:sz w:val="24"/>
                <w:szCs w:val="24"/>
                <w:lang w:bidi="ru-RU"/>
              </w:rPr>
              <w:t xml:space="preserve"> Приказ АКК от </w:t>
            </w:r>
            <w:r>
              <w:rPr>
                <w:rFonts w:ascii="Times New Roman" w:hAnsi="Times New Roman"/>
                <w:color w:val="000000"/>
                <w:sz w:val="24"/>
                <w:szCs w:val="24"/>
                <w:lang w:bidi="ru-RU"/>
              </w:rPr>
              <w:t>02</w:t>
            </w:r>
            <w:r w:rsidRPr="00FF3E35">
              <w:rPr>
                <w:rFonts w:ascii="Times New Roman" w:hAnsi="Times New Roman"/>
                <w:color w:val="000000"/>
                <w:sz w:val="24"/>
                <w:szCs w:val="24"/>
                <w:lang w:bidi="ru-RU"/>
              </w:rPr>
              <w:t>.</w:t>
            </w:r>
            <w:r>
              <w:rPr>
                <w:rFonts w:ascii="Times New Roman" w:hAnsi="Times New Roman"/>
                <w:color w:val="000000"/>
                <w:sz w:val="24"/>
                <w:szCs w:val="24"/>
                <w:lang w:bidi="ru-RU"/>
              </w:rPr>
              <w:t>12</w:t>
            </w:r>
            <w:r w:rsidRPr="00FF3E35">
              <w:rPr>
                <w:rFonts w:ascii="Times New Roman" w:hAnsi="Times New Roman"/>
                <w:color w:val="000000"/>
                <w:sz w:val="24"/>
                <w:szCs w:val="24"/>
                <w:lang w:bidi="ru-RU"/>
              </w:rPr>
              <w:t>.202</w:t>
            </w:r>
            <w:r>
              <w:rPr>
                <w:rFonts w:ascii="Times New Roman" w:hAnsi="Times New Roman"/>
                <w:color w:val="000000"/>
                <w:sz w:val="24"/>
                <w:szCs w:val="24"/>
                <w:lang w:bidi="ru-RU"/>
              </w:rPr>
              <w:t>2</w:t>
            </w:r>
            <w:r w:rsidRPr="00FF3E35">
              <w:rPr>
                <w:rFonts w:ascii="Times New Roman" w:hAnsi="Times New Roman"/>
                <w:color w:val="000000"/>
                <w:sz w:val="24"/>
                <w:szCs w:val="24"/>
                <w:lang w:bidi="ru-RU"/>
              </w:rPr>
              <w:t xml:space="preserve"> № </w:t>
            </w:r>
            <w:r>
              <w:rPr>
                <w:rFonts w:ascii="Times New Roman" w:hAnsi="Times New Roman"/>
                <w:color w:val="000000"/>
                <w:sz w:val="24"/>
                <w:szCs w:val="24"/>
                <w:lang w:bidi="ru-RU"/>
              </w:rPr>
              <w:t>1088</w:t>
            </w:r>
            <w:r w:rsidRPr="00FF3E35">
              <w:rPr>
                <w:rFonts w:ascii="Times New Roman" w:hAnsi="Times New Roman"/>
                <w:color w:val="000000"/>
                <w:sz w:val="24"/>
                <w:szCs w:val="24"/>
                <w:lang w:bidi="ru-RU"/>
              </w:rPr>
              <w:t>-кн</w:t>
            </w:r>
          </w:p>
        </w:tc>
        <w:tc>
          <w:tcPr>
            <w:tcW w:w="2410" w:type="dxa"/>
          </w:tcPr>
          <w:p w14:paraId="79D3C022"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615</w:t>
            </w:r>
          </w:p>
        </w:tc>
        <w:tc>
          <w:tcPr>
            <w:tcW w:w="1701" w:type="dxa"/>
          </w:tcPr>
          <w:p w14:paraId="4B7EC43F"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Ф</w:t>
            </w:r>
          </w:p>
        </w:tc>
        <w:tc>
          <w:tcPr>
            <w:tcW w:w="1843" w:type="dxa"/>
          </w:tcPr>
          <w:p w14:paraId="593B944E"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АР</w:t>
            </w:r>
          </w:p>
        </w:tc>
      </w:tr>
      <w:tr w:rsidR="004822B2" w:rsidRPr="00FF3E35" w14:paraId="0585EC1D" w14:textId="77777777" w:rsidTr="004822B2">
        <w:tc>
          <w:tcPr>
            <w:tcW w:w="472" w:type="dxa"/>
          </w:tcPr>
          <w:p w14:paraId="10177F6D" w14:textId="77777777" w:rsidR="004822B2" w:rsidRPr="004822B2" w:rsidRDefault="004822B2" w:rsidP="00A528C8">
            <w:pPr>
              <w:jc w:val="center"/>
              <w:rPr>
                <w:rFonts w:ascii="Times New Roman" w:hAnsi="Times New Roman"/>
                <w:sz w:val="24"/>
                <w:szCs w:val="24"/>
              </w:rPr>
            </w:pPr>
            <w:r w:rsidRPr="004822B2">
              <w:rPr>
                <w:rFonts w:ascii="Times New Roman" w:hAnsi="Times New Roman"/>
                <w:sz w:val="24"/>
                <w:szCs w:val="24"/>
              </w:rPr>
              <w:lastRenderedPageBreak/>
              <w:t>76</w:t>
            </w:r>
          </w:p>
        </w:tc>
        <w:tc>
          <w:tcPr>
            <w:tcW w:w="3640" w:type="dxa"/>
          </w:tcPr>
          <w:p w14:paraId="70803FA1" w14:textId="77777777" w:rsidR="004822B2" w:rsidRPr="0094524A" w:rsidRDefault="004822B2" w:rsidP="00A528C8">
            <w:pPr>
              <w:rPr>
                <w:rFonts w:ascii="Times New Roman" w:hAnsi="Times New Roman"/>
                <w:sz w:val="24"/>
                <w:szCs w:val="24"/>
                <w:lang w:bidi="ru-RU"/>
              </w:rPr>
            </w:pPr>
            <w:r w:rsidRPr="0094524A">
              <w:rPr>
                <w:rFonts w:ascii="Times New Roman" w:hAnsi="Times New Roman"/>
                <w:sz w:val="24"/>
                <w:szCs w:val="24"/>
                <w:lang w:bidi="ru-RU"/>
              </w:rPr>
              <w:t>Курганная группа</w:t>
            </w:r>
          </w:p>
        </w:tc>
        <w:tc>
          <w:tcPr>
            <w:tcW w:w="3260" w:type="dxa"/>
          </w:tcPr>
          <w:p w14:paraId="0315E4D3" w14:textId="77777777" w:rsidR="004822B2" w:rsidRPr="00FF3E35" w:rsidRDefault="004822B2" w:rsidP="00A528C8">
            <w:pPr>
              <w:rPr>
                <w:rFonts w:ascii="Times New Roman" w:hAnsi="Times New Roman"/>
                <w:color w:val="000000"/>
                <w:sz w:val="24"/>
                <w:szCs w:val="24"/>
                <w:lang w:bidi="ru-RU"/>
              </w:rPr>
            </w:pPr>
            <w:r w:rsidRPr="00FF3E35">
              <w:rPr>
                <w:rFonts w:ascii="Times New Roman" w:hAnsi="Times New Roman"/>
                <w:color w:val="000000"/>
                <w:sz w:val="24"/>
                <w:szCs w:val="24"/>
                <w:lang w:bidi="ru-RU"/>
              </w:rPr>
              <w:t>х. Александровский, 0,625 км к востоку-юго- востоку от хутора</w:t>
            </w:r>
          </w:p>
        </w:tc>
        <w:tc>
          <w:tcPr>
            <w:tcW w:w="1417" w:type="dxa"/>
          </w:tcPr>
          <w:p w14:paraId="79F82454"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5047</w:t>
            </w:r>
            <w:r>
              <w:rPr>
                <w:rFonts w:ascii="Times New Roman" w:hAnsi="Times New Roman"/>
                <w:color w:val="000000"/>
                <w:sz w:val="24"/>
                <w:szCs w:val="24"/>
                <w:lang w:bidi="ru-RU"/>
              </w:rPr>
              <w:t>/</w:t>
            </w:r>
            <w:r w:rsidRPr="00FF3E35">
              <w:rPr>
                <w:rFonts w:ascii="Times New Roman" w:hAnsi="Times New Roman"/>
                <w:color w:val="000000"/>
                <w:sz w:val="24"/>
                <w:szCs w:val="24"/>
                <w:lang w:bidi="ru-RU"/>
              </w:rPr>
              <w:t xml:space="preserve"> Приказ АКК от </w:t>
            </w:r>
            <w:r>
              <w:rPr>
                <w:rFonts w:ascii="Times New Roman" w:hAnsi="Times New Roman"/>
                <w:color w:val="000000"/>
                <w:sz w:val="24"/>
                <w:szCs w:val="24"/>
                <w:lang w:bidi="ru-RU"/>
              </w:rPr>
              <w:t>15</w:t>
            </w:r>
            <w:r w:rsidRPr="00FF3E35">
              <w:rPr>
                <w:rFonts w:ascii="Times New Roman" w:hAnsi="Times New Roman"/>
                <w:color w:val="000000"/>
                <w:sz w:val="24"/>
                <w:szCs w:val="24"/>
                <w:lang w:bidi="ru-RU"/>
              </w:rPr>
              <w:t>.</w:t>
            </w:r>
            <w:r>
              <w:rPr>
                <w:rFonts w:ascii="Times New Roman" w:hAnsi="Times New Roman"/>
                <w:color w:val="000000"/>
                <w:sz w:val="24"/>
                <w:szCs w:val="24"/>
                <w:lang w:bidi="ru-RU"/>
              </w:rPr>
              <w:t>12</w:t>
            </w:r>
            <w:r w:rsidRPr="00FF3E35">
              <w:rPr>
                <w:rFonts w:ascii="Times New Roman" w:hAnsi="Times New Roman"/>
                <w:color w:val="000000"/>
                <w:sz w:val="24"/>
                <w:szCs w:val="24"/>
                <w:lang w:bidi="ru-RU"/>
              </w:rPr>
              <w:t>.202</w:t>
            </w:r>
            <w:r>
              <w:rPr>
                <w:rFonts w:ascii="Times New Roman" w:hAnsi="Times New Roman"/>
                <w:color w:val="000000"/>
                <w:sz w:val="24"/>
                <w:szCs w:val="24"/>
                <w:lang w:bidi="ru-RU"/>
              </w:rPr>
              <w:t>2</w:t>
            </w:r>
            <w:r w:rsidRPr="00FF3E35">
              <w:rPr>
                <w:rFonts w:ascii="Times New Roman" w:hAnsi="Times New Roman"/>
                <w:color w:val="000000"/>
                <w:sz w:val="24"/>
                <w:szCs w:val="24"/>
                <w:lang w:bidi="ru-RU"/>
              </w:rPr>
              <w:t xml:space="preserve"> № </w:t>
            </w:r>
            <w:r>
              <w:rPr>
                <w:rFonts w:ascii="Times New Roman" w:hAnsi="Times New Roman"/>
                <w:color w:val="000000"/>
                <w:sz w:val="24"/>
                <w:szCs w:val="24"/>
                <w:lang w:bidi="ru-RU"/>
              </w:rPr>
              <w:t>1328</w:t>
            </w:r>
            <w:r w:rsidRPr="00FF3E35">
              <w:rPr>
                <w:rFonts w:ascii="Times New Roman" w:hAnsi="Times New Roman"/>
                <w:color w:val="000000"/>
                <w:sz w:val="24"/>
                <w:szCs w:val="24"/>
                <w:lang w:bidi="ru-RU"/>
              </w:rPr>
              <w:t>-кн</w:t>
            </w:r>
          </w:p>
        </w:tc>
        <w:tc>
          <w:tcPr>
            <w:tcW w:w="2410" w:type="dxa"/>
          </w:tcPr>
          <w:p w14:paraId="3F9694C4"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615</w:t>
            </w:r>
          </w:p>
        </w:tc>
        <w:tc>
          <w:tcPr>
            <w:tcW w:w="1701" w:type="dxa"/>
          </w:tcPr>
          <w:p w14:paraId="0ED6037D" w14:textId="77777777" w:rsidR="004822B2" w:rsidRPr="00FF3E35" w:rsidRDefault="004822B2" w:rsidP="00A528C8">
            <w:pPr>
              <w:jc w:val="center"/>
              <w:rPr>
                <w:rFonts w:ascii="Times New Roman" w:hAnsi="Times New Roman"/>
                <w:color w:val="000000"/>
                <w:sz w:val="24"/>
                <w:szCs w:val="24"/>
                <w:lang w:bidi="ru-RU"/>
              </w:rPr>
            </w:pPr>
            <w:r w:rsidRPr="003306C8">
              <w:rPr>
                <w:rFonts w:ascii="Times New Roman" w:hAnsi="Times New Roman"/>
                <w:color w:val="000000"/>
                <w:sz w:val="24"/>
                <w:szCs w:val="24"/>
                <w:lang w:bidi="ru-RU"/>
              </w:rPr>
              <w:t>Ф</w:t>
            </w:r>
          </w:p>
        </w:tc>
        <w:tc>
          <w:tcPr>
            <w:tcW w:w="1843" w:type="dxa"/>
          </w:tcPr>
          <w:p w14:paraId="4350958C"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АР</w:t>
            </w:r>
          </w:p>
        </w:tc>
      </w:tr>
      <w:tr w:rsidR="004822B2" w:rsidRPr="00FF3E35" w14:paraId="20C7AEC9" w14:textId="77777777" w:rsidTr="004822B2">
        <w:tc>
          <w:tcPr>
            <w:tcW w:w="472" w:type="dxa"/>
          </w:tcPr>
          <w:p w14:paraId="7DBFB640" w14:textId="77777777" w:rsidR="004822B2" w:rsidRPr="004822B2" w:rsidRDefault="004822B2" w:rsidP="00A528C8">
            <w:pPr>
              <w:jc w:val="center"/>
              <w:rPr>
                <w:rFonts w:ascii="Times New Roman" w:hAnsi="Times New Roman"/>
                <w:sz w:val="24"/>
                <w:szCs w:val="24"/>
              </w:rPr>
            </w:pPr>
            <w:r w:rsidRPr="004822B2">
              <w:rPr>
                <w:rFonts w:ascii="Times New Roman" w:hAnsi="Times New Roman"/>
                <w:sz w:val="24"/>
                <w:szCs w:val="24"/>
              </w:rPr>
              <w:t>77</w:t>
            </w:r>
          </w:p>
        </w:tc>
        <w:tc>
          <w:tcPr>
            <w:tcW w:w="3640" w:type="dxa"/>
          </w:tcPr>
          <w:p w14:paraId="3EBFAB6A" w14:textId="77777777" w:rsidR="004822B2" w:rsidRPr="0094524A" w:rsidRDefault="004822B2" w:rsidP="00A528C8">
            <w:pPr>
              <w:rPr>
                <w:rFonts w:ascii="Times New Roman" w:hAnsi="Times New Roman"/>
                <w:sz w:val="24"/>
                <w:szCs w:val="24"/>
                <w:lang w:bidi="ru-RU"/>
              </w:rPr>
            </w:pPr>
            <w:r w:rsidRPr="0094524A">
              <w:rPr>
                <w:rFonts w:ascii="Times New Roman" w:hAnsi="Times New Roman"/>
                <w:sz w:val="24"/>
                <w:szCs w:val="24"/>
                <w:lang w:bidi="ru-RU"/>
              </w:rPr>
              <w:t>Курганная группа</w:t>
            </w:r>
          </w:p>
        </w:tc>
        <w:tc>
          <w:tcPr>
            <w:tcW w:w="3260" w:type="dxa"/>
          </w:tcPr>
          <w:p w14:paraId="5A1FC637" w14:textId="77777777" w:rsidR="004822B2" w:rsidRPr="00FF3E35" w:rsidRDefault="004822B2" w:rsidP="00A528C8">
            <w:pPr>
              <w:rPr>
                <w:rFonts w:ascii="Times New Roman" w:hAnsi="Times New Roman"/>
                <w:color w:val="000000"/>
                <w:sz w:val="24"/>
                <w:szCs w:val="24"/>
                <w:lang w:bidi="ru-RU"/>
              </w:rPr>
            </w:pPr>
            <w:r w:rsidRPr="00FF3E35">
              <w:rPr>
                <w:rFonts w:ascii="Times New Roman" w:hAnsi="Times New Roman"/>
                <w:color w:val="000000"/>
                <w:sz w:val="24"/>
                <w:szCs w:val="24"/>
                <w:lang w:bidi="ru-RU"/>
              </w:rPr>
              <w:t>х. Александровский, 0,45 км к востоку от хутора</w:t>
            </w:r>
          </w:p>
        </w:tc>
        <w:tc>
          <w:tcPr>
            <w:tcW w:w="1417" w:type="dxa"/>
          </w:tcPr>
          <w:p w14:paraId="10041B7A"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5046</w:t>
            </w:r>
            <w:r>
              <w:rPr>
                <w:rFonts w:ascii="Times New Roman" w:hAnsi="Times New Roman"/>
                <w:color w:val="000000"/>
                <w:sz w:val="24"/>
                <w:szCs w:val="24"/>
                <w:lang w:bidi="ru-RU"/>
              </w:rPr>
              <w:t>/</w:t>
            </w:r>
            <w:r w:rsidRPr="00FF3E35">
              <w:rPr>
                <w:rFonts w:ascii="Times New Roman" w:hAnsi="Times New Roman"/>
                <w:color w:val="000000"/>
                <w:sz w:val="24"/>
                <w:szCs w:val="24"/>
                <w:lang w:bidi="ru-RU"/>
              </w:rPr>
              <w:t xml:space="preserve"> Приказ АКК от </w:t>
            </w:r>
            <w:r>
              <w:rPr>
                <w:rFonts w:ascii="Times New Roman" w:hAnsi="Times New Roman"/>
                <w:color w:val="000000"/>
                <w:sz w:val="24"/>
                <w:szCs w:val="24"/>
                <w:lang w:bidi="ru-RU"/>
              </w:rPr>
              <w:t>15</w:t>
            </w:r>
            <w:r w:rsidRPr="00FF3E35">
              <w:rPr>
                <w:rFonts w:ascii="Times New Roman" w:hAnsi="Times New Roman"/>
                <w:color w:val="000000"/>
                <w:sz w:val="24"/>
                <w:szCs w:val="24"/>
                <w:lang w:bidi="ru-RU"/>
              </w:rPr>
              <w:t>.</w:t>
            </w:r>
            <w:r>
              <w:rPr>
                <w:rFonts w:ascii="Times New Roman" w:hAnsi="Times New Roman"/>
                <w:color w:val="000000"/>
                <w:sz w:val="24"/>
                <w:szCs w:val="24"/>
                <w:lang w:bidi="ru-RU"/>
              </w:rPr>
              <w:t>12</w:t>
            </w:r>
            <w:r w:rsidRPr="00FF3E35">
              <w:rPr>
                <w:rFonts w:ascii="Times New Roman" w:hAnsi="Times New Roman"/>
                <w:color w:val="000000"/>
                <w:sz w:val="24"/>
                <w:szCs w:val="24"/>
                <w:lang w:bidi="ru-RU"/>
              </w:rPr>
              <w:t>.202</w:t>
            </w:r>
            <w:r>
              <w:rPr>
                <w:rFonts w:ascii="Times New Roman" w:hAnsi="Times New Roman"/>
                <w:color w:val="000000"/>
                <w:sz w:val="24"/>
                <w:szCs w:val="24"/>
                <w:lang w:bidi="ru-RU"/>
              </w:rPr>
              <w:t>2</w:t>
            </w:r>
            <w:r w:rsidRPr="00FF3E35">
              <w:rPr>
                <w:rFonts w:ascii="Times New Roman" w:hAnsi="Times New Roman"/>
                <w:color w:val="000000"/>
                <w:sz w:val="24"/>
                <w:szCs w:val="24"/>
                <w:lang w:bidi="ru-RU"/>
              </w:rPr>
              <w:t xml:space="preserve"> № </w:t>
            </w:r>
            <w:r>
              <w:rPr>
                <w:rFonts w:ascii="Times New Roman" w:hAnsi="Times New Roman"/>
                <w:color w:val="000000"/>
                <w:sz w:val="24"/>
                <w:szCs w:val="24"/>
                <w:lang w:bidi="ru-RU"/>
              </w:rPr>
              <w:t>1327</w:t>
            </w:r>
            <w:r w:rsidRPr="00FF3E35">
              <w:rPr>
                <w:rFonts w:ascii="Times New Roman" w:hAnsi="Times New Roman"/>
                <w:color w:val="000000"/>
                <w:sz w:val="24"/>
                <w:szCs w:val="24"/>
                <w:lang w:bidi="ru-RU"/>
              </w:rPr>
              <w:t>-кн</w:t>
            </w:r>
          </w:p>
        </w:tc>
        <w:tc>
          <w:tcPr>
            <w:tcW w:w="2410" w:type="dxa"/>
          </w:tcPr>
          <w:p w14:paraId="089ED597"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615</w:t>
            </w:r>
          </w:p>
        </w:tc>
        <w:tc>
          <w:tcPr>
            <w:tcW w:w="1701" w:type="dxa"/>
          </w:tcPr>
          <w:p w14:paraId="5074B328" w14:textId="77777777" w:rsidR="004822B2" w:rsidRPr="00FF3E35" w:rsidRDefault="004822B2" w:rsidP="00A528C8">
            <w:pPr>
              <w:jc w:val="center"/>
              <w:rPr>
                <w:rFonts w:ascii="Times New Roman" w:hAnsi="Times New Roman"/>
                <w:color w:val="000000"/>
                <w:sz w:val="24"/>
                <w:szCs w:val="24"/>
                <w:lang w:bidi="ru-RU"/>
              </w:rPr>
            </w:pPr>
            <w:r w:rsidRPr="003306C8">
              <w:rPr>
                <w:rFonts w:ascii="Times New Roman" w:hAnsi="Times New Roman"/>
                <w:color w:val="000000"/>
                <w:sz w:val="24"/>
                <w:szCs w:val="24"/>
                <w:lang w:bidi="ru-RU"/>
              </w:rPr>
              <w:t>Ф</w:t>
            </w:r>
          </w:p>
        </w:tc>
        <w:tc>
          <w:tcPr>
            <w:tcW w:w="1843" w:type="dxa"/>
          </w:tcPr>
          <w:p w14:paraId="2809F34E"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АР</w:t>
            </w:r>
          </w:p>
        </w:tc>
      </w:tr>
      <w:tr w:rsidR="004822B2" w:rsidRPr="00FF3E35" w14:paraId="21484486" w14:textId="77777777" w:rsidTr="004822B2">
        <w:tc>
          <w:tcPr>
            <w:tcW w:w="472" w:type="dxa"/>
          </w:tcPr>
          <w:p w14:paraId="27891862" w14:textId="77777777" w:rsidR="004822B2" w:rsidRPr="004822B2" w:rsidRDefault="004822B2" w:rsidP="00A528C8">
            <w:pPr>
              <w:jc w:val="center"/>
              <w:rPr>
                <w:rFonts w:ascii="Times New Roman" w:hAnsi="Times New Roman"/>
                <w:sz w:val="24"/>
                <w:szCs w:val="24"/>
              </w:rPr>
            </w:pPr>
            <w:r w:rsidRPr="004822B2">
              <w:rPr>
                <w:rFonts w:ascii="Times New Roman" w:hAnsi="Times New Roman"/>
                <w:sz w:val="24"/>
                <w:szCs w:val="24"/>
              </w:rPr>
              <w:t>78</w:t>
            </w:r>
          </w:p>
        </w:tc>
        <w:tc>
          <w:tcPr>
            <w:tcW w:w="3640" w:type="dxa"/>
          </w:tcPr>
          <w:p w14:paraId="51792664" w14:textId="77777777" w:rsidR="004822B2" w:rsidRPr="0094524A" w:rsidRDefault="004822B2" w:rsidP="00A528C8">
            <w:pPr>
              <w:rPr>
                <w:rFonts w:ascii="Times New Roman" w:hAnsi="Times New Roman"/>
                <w:sz w:val="24"/>
                <w:szCs w:val="24"/>
                <w:lang w:bidi="ru-RU"/>
              </w:rPr>
            </w:pPr>
            <w:r w:rsidRPr="0094524A">
              <w:rPr>
                <w:rFonts w:ascii="Times New Roman" w:hAnsi="Times New Roman"/>
                <w:sz w:val="24"/>
                <w:szCs w:val="24"/>
                <w:lang w:bidi="ru-RU"/>
              </w:rPr>
              <w:t>Курганная группа</w:t>
            </w:r>
          </w:p>
        </w:tc>
        <w:tc>
          <w:tcPr>
            <w:tcW w:w="3260" w:type="dxa"/>
          </w:tcPr>
          <w:p w14:paraId="2FC2AC69" w14:textId="77777777" w:rsidR="004822B2" w:rsidRPr="00FF3E35" w:rsidRDefault="004822B2" w:rsidP="00A528C8">
            <w:pPr>
              <w:rPr>
                <w:rFonts w:ascii="Times New Roman" w:hAnsi="Times New Roman"/>
                <w:color w:val="000000"/>
                <w:sz w:val="24"/>
                <w:szCs w:val="24"/>
                <w:lang w:bidi="ru-RU"/>
              </w:rPr>
            </w:pPr>
            <w:r w:rsidRPr="00FF3E35">
              <w:rPr>
                <w:rFonts w:ascii="Times New Roman" w:hAnsi="Times New Roman"/>
                <w:color w:val="000000"/>
                <w:sz w:val="24"/>
                <w:szCs w:val="24"/>
                <w:lang w:bidi="ru-RU"/>
              </w:rPr>
              <w:t>х. Александровский, 0,3 км к северо-востоку от хутора</w:t>
            </w:r>
          </w:p>
        </w:tc>
        <w:tc>
          <w:tcPr>
            <w:tcW w:w="1417" w:type="dxa"/>
          </w:tcPr>
          <w:p w14:paraId="5A5D0911"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5048</w:t>
            </w:r>
            <w:r>
              <w:rPr>
                <w:rFonts w:ascii="Times New Roman" w:hAnsi="Times New Roman"/>
                <w:color w:val="000000"/>
                <w:sz w:val="24"/>
                <w:szCs w:val="24"/>
                <w:lang w:bidi="ru-RU"/>
              </w:rPr>
              <w:t>/</w:t>
            </w:r>
            <w:r w:rsidRPr="00FF3E35">
              <w:rPr>
                <w:rFonts w:ascii="Times New Roman" w:hAnsi="Times New Roman"/>
                <w:color w:val="000000"/>
                <w:sz w:val="24"/>
                <w:szCs w:val="24"/>
                <w:lang w:bidi="ru-RU"/>
              </w:rPr>
              <w:t xml:space="preserve"> Приказ АКК от </w:t>
            </w:r>
            <w:r>
              <w:rPr>
                <w:rFonts w:ascii="Times New Roman" w:hAnsi="Times New Roman"/>
                <w:color w:val="000000"/>
                <w:sz w:val="24"/>
                <w:szCs w:val="24"/>
                <w:lang w:bidi="ru-RU"/>
              </w:rPr>
              <w:t>15</w:t>
            </w:r>
            <w:r w:rsidRPr="00FF3E35">
              <w:rPr>
                <w:rFonts w:ascii="Times New Roman" w:hAnsi="Times New Roman"/>
                <w:color w:val="000000"/>
                <w:sz w:val="24"/>
                <w:szCs w:val="24"/>
                <w:lang w:bidi="ru-RU"/>
              </w:rPr>
              <w:t>.</w:t>
            </w:r>
            <w:r>
              <w:rPr>
                <w:rFonts w:ascii="Times New Roman" w:hAnsi="Times New Roman"/>
                <w:color w:val="000000"/>
                <w:sz w:val="24"/>
                <w:szCs w:val="24"/>
                <w:lang w:bidi="ru-RU"/>
              </w:rPr>
              <w:t>12</w:t>
            </w:r>
            <w:r w:rsidRPr="00FF3E35">
              <w:rPr>
                <w:rFonts w:ascii="Times New Roman" w:hAnsi="Times New Roman"/>
                <w:color w:val="000000"/>
                <w:sz w:val="24"/>
                <w:szCs w:val="24"/>
                <w:lang w:bidi="ru-RU"/>
              </w:rPr>
              <w:t>.202</w:t>
            </w:r>
            <w:r>
              <w:rPr>
                <w:rFonts w:ascii="Times New Roman" w:hAnsi="Times New Roman"/>
                <w:color w:val="000000"/>
                <w:sz w:val="24"/>
                <w:szCs w:val="24"/>
                <w:lang w:bidi="ru-RU"/>
              </w:rPr>
              <w:t>2</w:t>
            </w:r>
            <w:r w:rsidRPr="00FF3E35">
              <w:rPr>
                <w:rFonts w:ascii="Times New Roman" w:hAnsi="Times New Roman"/>
                <w:color w:val="000000"/>
                <w:sz w:val="24"/>
                <w:szCs w:val="24"/>
                <w:lang w:bidi="ru-RU"/>
              </w:rPr>
              <w:t xml:space="preserve"> № </w:t>
            </w:r>
            <w:r>
              <w:rPr>
                <w:rFonts w:ascii="Times New Roman" w:hAnsi="Times New Roman"/>
                <w:color w:val="000000"/>
                <w:sz w:val="24"/>
                <w:szCs w:val="24"/>
                <w:lang w:bidi="ru-RU"/>
              </w:rPr>
              <w:t>1329</w:t>
            </w:r>
            <w:r w:rsidRPr="00FF3E35">
              <w:rPr>
                <w:rFonts w:ascii="Times New Roman" w:hAnsi="Times New Roman"/>
                <w:color w:val="000000"/>
                <w:sz w:val="24"/>
                <w:szCs w:val="24"/>
                <w:lang w:bidi="ru-RU"/>
              </w:rPr>
              <w:t>-кн</w:t>
            </w:r>
          </w:p>
        </w:tc>
        <w:tc>
          <w:tcPr>
            <w:tcW w:w="2410" w:type="dxa"/>
          </w:tcPr>
          <w:p w14:paraId="3E31B19C"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615</w:t>
            </w:r>
          </w:p>
        </w:tc>
        <w:tc>
          <w:tcPr>
            <w:tcW w:w="1701" w:type="dxa"/>
          </w:tcPr>
          <w:p w14:paraId="13777EBF" w14:textId="77777777" w:rsidR="004822B2" w:rsidRPr="00FF3E35" w:rsidRDefault="004822B2" w:rsidP="00A528C8">
            <w:pPr>
              <w:jc w:val="center"/>
              <w:rPr>
                <w:rFonts w:ascii="Times New Roman" w:hAnsi="Times New Roman"/>
                <w:color w:val="000000"/>
                <w:sz w:val="24"/>
                <w:szCs w:val="24"/>
                <w:lang w:bidi="ru-RU"/>
              </w:rPr>
            </w:pPr>
            <w:r w:rsidRPr="003306C8">
              <w:rPr>
                <w:rFonts w:ascii="Times New Roman" w:hAnsi="Times New Roman"/>
                <w:color w:val="000000"/>
                <w:sz w:val="24"/>
                <w:szCs w:val="24"/>
                <w:lang w:bidi="ru-RU"/>
              </w:rPr>
              <w:t>Ф</w:t>
            </w:r>
          </w:p>
        </w:tc>
        <w:tc>
          <w:tcPr>
            <w:tcW w:w="1843" w:type="dxa"/>
          </w:tcPr>
          <w:p w14:paraId="6A462D64"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АР</w:t>
            </w:r>
          </w:p>
        </w:tc>
      </w:tr>
      <w:tr w:rsidR="004822B2" w:rsidRPr="00FF3E35" w14:paraId="1600B112" w14:textId="77777777" w:rsidTr="004822B2">
        <w:tc>
          <w:tcPr>
            <w:tcW w:w="472" w:type="dxa"/>
          </w:tcPr>
          <w:p w14:paraId="6C79916F" w14:textId="77777777" w:rsidR="004822B2" w:rsidRPr="004822B2" w:rsidRDefault="004822B2" w:rsidP="00A528C8">
            <w:pPr>
              <w:jc w:val="center"/>
              <w:rPr>
                <w:rFonts w:ascii="Times New Roman" w:hAnsi="Times New Roman"/>
                <w:sz w:val="24"/>
                <w:szCs w:val="24"/>
              </w:rPr>
            </w:pPr>
            <w:r w:rsidRPr="004822B2">
              <w:rPr>
                <w:rFonts w:ascii="Times New Roman" w:hAnsi="Times New Roman"/>
                <w:sz w:val="24"/>
                <w:szCs w:val="24"/>
              </w:rPr>
              <w:t>79</w:t>
            </w:r>
          </w:p>
        </w:tc>
        <w:tc>
          <w:tcPr>
            <w:tcW w:w="3640" w:type="dxa"/>
          </w:tcPr>
          <w:p w14:paraId="0ECD377A" w14:textId="77777777" w:rsidR="004822B2" w:rsidRPr="0094524A" w:rsidRDefault="004822B2" w:rsidP="00A528C8">
            <w:pPr>
              <w:rPr>
                <w:rFonts w:ascii="Times New Roman" w:hAnsi="Times New Roman"/>
                <w:sz w:val="24"/>
                <w:szCs w:val="24"/>
                <w:lang w:bidi="ru-RU"/>
              </w:rPr>
            </w:pPr>
            <w:r w:rsidRPr="0094524A">
              <w:rPr>
                <w:rFonts w:ascii="Times New Roman" w:hAnsi="Times New Roman"/>
                <w:sz w:val="24"/>
                <w:szCs w:val="24"/>
                <w:lang w:bidi="ru-RU"/>
              </w:rPr>
              <w:t>Курганная группа</w:t>
            </w:r>
          </w:p>
        </w:tc>
        <w:tc>
          <w:tcPr>
            <w:tcW w:w="3260" w:type="dxa"/>
          </w:tcPr>
          <w:p w14:paraId="71D60960" w14:textId="77777777" w:rsidR="004822B2" w:rsidRPr="00FF3E35" w:rsidRDefault="004822B2" w:rsidP="00A528C8">
            <w:pPr>
              <w:rPr>
                <w:rFonts w:ascii="Times New Roman" w:hAnsi="Times New Roman"/>
                <w:color w:val="000000"/>
                <w:sz w:val="24"/>
                <w:szCs w:val="24"/>
                <w:lang w:bidi="ru-RU"/>
              </w:rPr>
            </w:pPr>
            <w:r w:rsidRPr="00FF3E35">
              <w:rPr>
                <w:rFonts w:ascii="Times New Roman" w:hAnsi="Times New Roman"/>
                <w:color w:val="000000"/>
                <w:sz w:val="24"/>
                <w:szCs w:val="24"/>
                <w:lang w:bidi="ru-RU"/>
              </w:rPr>
              <w:t>на территории Александровского сельского округа (х. Долинов), 2.85 км к юго-западу от хутора</w:t>
            </w:r>
          </w:p>
        </w:tc>
        <w:tc>
          <w:tcPr>
            <w:tcW w:w="1417" w:type="dxa"/>
          </w:tcPr>
          <w:p w14:paraId="3B32A1B6"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5115</w:t>
            </w:r>
          </w:p>
        </w:tc>
        <w:tc>
          <w:tcPr>
            <w:tcW w:w="2410" w:type="dxa"/>
          </w:tcPr>
          <w:p w14:paraId="20728415"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615</w:t>
            </w:r>
          </w:p>
        </w:tc>
        <w:tc>
          <w:tcPr>
            <w:tcW w:w="1701" w:type="dxa"/>
          </w:tcPr>
          <w:p w14:paraId="6441DF9C" w14:textId="77777777" w:rsidR="004822B2" w:rsidRPr="00FF3E35" w:rsidRDefault="004822B2" w:rsidP="00A528C8">
            <w:pPr>
              <w:jc w:val="center"/>
              <w:rPr>
                <w:rFonts w:ascii="Times New Roman" w:hAnsi="Times New Roman"/>
                <w:color w:val="000000"/>
                <w:sz w:val="24"/>
                <w:szCs w:val="24"/>
                <w:lang w:bidi="ru-RU"/>
              </w:rPr>
            </w:pPr>
            <w:r w:rsidRPr="003306C8">
              <w:rPr>
                <w:rFonts w:ascii="Times New Roman" w:hAnsi="Times New Roman"/>
                <w:color w:val="000000"/>
                <w:sz w:val="24"/>
                <w:szCs w:val="24"/>
                <w:lang w:bidi="ru-RU"/>
              </w:rPr>
              <w:t>Ф</w:t>
            </w:r>
          </w:p>
        </w:tc>
        <w:tc>
          <w:tcPr>
            <w:tcW w:w="1843" w:type="dxa"/>
          </w:tcPr>
          <w:p w14:paraId="4E2C5689"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АР</w:t>
            </w:r>
          </w:p>
        </w:tc>
      </w:tr>
      <w:tr w:rsidR="004822B2" w:rsidRPr="00FF3E35" w14:paraId="58E3EC6D" w14:textId="77777777" w:rsidTr="004822B2">
        <w:tc>
          <w:tcPr>
            <w:tcW w:w="472" w:type="dxa"/>
          </w:tcPr>
          <w:p w14:paraId="3395B736" w14:textId="77777777" w:rsidR="004822B2" w:rsidRPr="004822B2" w:rsidRDefault="004822B2" w:rsidP="00A528C8">
            <w:pPr>
              <w:jc w:val="center"/>
              <w:rPr>
                <w:rFonts w:ascii="Times New Roman" w:hAnsi="Times New Roman"/>
                <w:sz w:val="24"/>
                <w:szCs w:val="24"/>
              </w:rPr>
            </w:pPr>
            <w:r w:rsidRPr="004822B2">
              <w:rPr>
                <w:rFonts w:ascii="Times New Roman" w:hAnsi="Times New Roman"/>
                <w:sz w:val="24"/>
                <w:szCs w:val="24"/>
              </w:rPr>
              <w:t>80</w:t>
            </w:r>
          </w:p>
        </w:tc>
        <w:tc>
          <w:tcPr>
            <w:tcW w:w="3640" w:type="dxa"/>
          </w:tcPr>
          <w:p w14:paraId="11A26AE3" w14:textId="77777777" w:rsidR="004822B2" w:rsidRPr="0094524A" w:rsidRDefault="004822B2" w:rsidP="00A528C8">
            <w:pPr>
              <w:rPr>
                <w:rFonts w:ascii="Times New Roman" w:hAnsi="Times New Roman"/>
                <w:sz w:val="24"/>
                <w:szCs w:val="24"/>
                <w:lang w:bidi="ru-RU"/>
              </w:rPr>
            </w:pPr>
            <w:r w:rsidRPr="0094524A">
              <w:rPr>
                <w:rFonts w:ascii="Times New Roman" w:hAnsi="Times New Roman"/>
                <w:sz w:val="24"/>
                <w:szCs w:val="24"/>
                <w:lang w:bidi="ru-RU"/>
              </w:rPr>
              <w:t>Курганная группа</w:t>
            </w:r>
          </w:p>
        </w:tc>
        <w:tc>
          <w:tcPr>
            <w:tcW w:w="3260" w:type="dxa"/>
          </w:tcPr>
          <w:p w14:paraId="1EEB38E5" w14:textId="77777777" w:rsidR="004822B2" w:rsidRPr="00FF3E35" w:rsidRDefault="004822B2" w:rsidP="00A528C8">
            <w:pPr>
              <w:rPr>
                <w:rFonts w:ascii="Times New Roman" w:hAnsi="Times New Roman"/>
                <w:color w:val="000000"/>
                <w:sz w:val="24"/>
                <w:szCs w:val="24"/>
                <w:lang w:bidi="ru-RU"/>
              </w:rPr>
            </w:pPr>
            <w:r w:rsidRPr="00FF3E35">
              <w:rPr>
                <w:rFonts w:ascii="Times New Roman" w:hAnsi="Times New Roman"/>
                <w:color w:val="000000"/>
                <w:sz w:val="24"/>
                <w:szCs w:val="24"/>
                <w:lang w:bidi="ru-RU"/>
              </w:rPr>
              <w:t>на территории Александровского сельского округа (х. Долинов), 1.5 км к 725 к югу от хутора</w:t>
            </w:r>
          </w:p>
        </w:tc>
        <w:tc>
          <w:tcPr>
            <w:tcW w:w="1417" w:type="dxa"/>
          </w:tcPr>
          <w:p w14:paraId="40F26609"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5110</w:t>
            </w:r>
            <w:r>
              <w:rPr>
                <w:rFonts w:ascii="Times New Roman" w:hAnsi="Times New Roman"/>
                <w:color w:val="000000"/>
                <w:sz w:val="24"/>
                <w:szCs w:val="24"/>
                <w:lang w:bidi="ru-RU"/>
              </w:rPr>
              <w:t>/</w:t>
            </w:r>
            <w:r w:rsidRPr="00FF3E35">
              <w:rPr>
                <w:rFonts w:ascii="Times New Roman" w:hAnsi="Times New Roman"/>
                <w:color w:val="000000"/>
                <w:sz w:val="24"/>
                <w:szCs w:val="24"/>
                <w:lang w:bidi="ru-RU"/>
              </w:rPr>
              <w:t xml:space="preserve"> Приказ АКК от </w:t>
            </w:r>
            <w:r>
              <w:rPr>
                <w:rFonts w:ascii="Times New Roman" w:hAnsi="Times New Roman"/>
                <w:color w:val="000000"/>
                <w:sz w:val="24"/>
                <w:szCs w:val="24"/>
                <w:lang w:bidi="ru-RU"/>
              </w:rPr>
              <w:t>30</w:t>
            </w:r>
            <w:r w:rsidRPr="00FF3E35">
              <w:rPr>
                <w:rFonts w:ascii="Times New Roman" w:hAnsi="Times New Roman"/>
                <w:color w:val="000000"/>
                <w:sz w:val="24"/>
                <w:szCs w:val="24"/>
                <w:lang w:bidi="ru-RU"/>
              </w:rPr>
              <w:t>.</w:t>
            </w:r>
            <w:r>
              <w:rPr>
                <w:rFonts w:ascii="Times New Roman" w:hAnsi="Times New Roman"/>
                <w:color w:val="000000"/>
                <w:sz w:val="24"/>
                <w:szCs w:val="24"/>
                <w:lang w:bidi="ru-RU"/>
              </w:rPr>
              <w:t>11</w:t>
            </w:r>
            <w:r w:rsidRPr="00FF3E35">
              <w:rPr>
                <w:rFonts w:ascii="Times New Roman" w:hAnsi="Times New Roman"/>
                <w:color w:val="000000"/>
                <w:sz w:val="24"/>
                <w:szCs w:val="24"/>
                <w:lang w:bidi="ru-RU"/>
              </w:rPr>
              <w:t>.202</w:t>
            </w:r>
            <w:r>
              <w:rPr>
                <w:rFonts w:ascii="Times New Roman" w:hAnsi="Times New Roman"/>
                <w:color w:val="000000"/>
                <w:sz w:val="24"/>
                <w:szCs w:val="24"/>
                <w:lang w:bidi="ru-RU"/>
              </w:rPr>
              <w:t>2</w:t>
            </w:r>
            <w:r w:rsidRPr="00FF3E35">
              <w:rPr>
                <w:rFonts w:ascii="Times New Roman" w:hAnsi="Times New Roman"/>
                <w:color w:val="000000"/>
                <w:sz w:val="24"/>
                <w:szCs w:val="24"/>
                <w:lang w:bidi="ru-RU"/>
              </w:rPr>
              <w:t xml:space="preserve"> № </w:t>
            </w:r>
            <w:r>
              <w:rPr>
                <w:rFonts w:ascii="Times New Roman" w:hAnsi="Times New Roman"/>
                <w:color w:val="000000"/>
                <w:sz w:val="24"/>
                <w:szCs w:val="24"/>
                <w:lang w:bidi="ru-RU"/>
              </w:rPr>
              <w:t>1062</w:t>
            </w:r>
            <w:r w:rsidRPr="00FF3E35">
              <w:rPr>
                <w:rFonts w:ascii="Times New Roman" w:hAnsi="Times New Roman"/>
                <w:color w:val="000000"/>
                <w:sz w:val="24"/>
                <w:szCs w:val="24"/>
                <w:lang w:bidi="ru-RU"/>
              </w:rPr>
              <w:t>-кн</w:t>
            </w:r>
          </w:p>
        </w:tc>
        <w:tc>
          <w:tcPr>
            <w:tcW w:w="2410" w:type="dxa"/>
          </w:tcPr>
          <w:p w14:paraId="2E412DA1"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615</w:t>
            </w:r>
          </w:p>
        </w:tc>
        <w:tc>
          <w:tcPr>
            <w:tcW w:w="1701" w:type="dxa"/>
          </w:tcPr>
          <w:p w14:paraId="15804279" w14:textId="77777777" w:rsidR="004822B2" w:rsidRPr="00FF3E35" w:rsidRDefault="004822B2" w:rsidP="00A528C8">
            <w:pPr>
              <w:jc w:val="center"/>
              <w:rPr>
                <w:rFonts w:ascii="Times New Roman" w:hAnsi="Times New Roman"/>
                <w:color w:val="000000"/>
                <w:sz w:val="24"/>
                <w:szCs w:val="24"/>
                <w:lang w:bidi="ru-RU"/>
              </w:rPr>
            </w:pPr>
            <w:r w:rsidRPr="009B6328">
              <w:rPr>
                <w:rFonts w:ascii="Times New Roman" w:hAnsi="Times New Roman"/>
                <w:color w:val="000000"/>
                <w:sz w:val="24"/>
                <w:szCs w:val="24"/>
                <w:lang w:bidi="ru-RU"/>
              </w:rPr>
              <w:t>Ф</w:t>
            </w:r>
          </w:p>
        </w:tc>
        <w:tc>
          <w:tcPr>
            <w:tcW w:w="1843" w:type="dxa"/>
          </w:tcPr>
          <w:p w14:paraId="7482CC48"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АР</w:t>
            </w:r>
          </w:p>
        </w:tc>
      </w:tr>
      <w:tr w:rsidR="004822B2" w:rsidRPr="00FF3E35" w14:paraId="15BDD148" w14:textId="77777777" w:rsidTr="004822B2">
        <w:tc>
          <w:tcPr>
            <w:tcW w:w="472" w:type="dxa"/>
          </w:tcPr>
          <w:p w14:paraId="3AF1FE9E" w14:textId="77777777" w:rsidR="004822B2" w:rsidRPr="004822B2" w:rsidRDefault="004822B2" w:rsidP="00A528C8">
            <w:pPr>
              <w:jc w:val="center"/>
              <w:rPr>
                <w:rFonts w:ascii="Times New Roman" w:hAnsi="Times New Roman"/>
                <w:sz w:val="24"/>
                <w:szCs w:val="24"/>
              </w:rPr>
            </w:pPr>
            <w:r w:rsidRPr="004822B2">
              <w:rPr>
                <w:rFonts w:ascii="Times New Roman" w:hAnsi="Times New Roman"/>
                <w:sz w:val="24"/>
                <w:szCs w:val="24"/>
              </w:rPr>
              <w:t>81</w:t>
            </w:r>
          </w:p>
        </w:tc>
        <w:tc>
          <w:tcPr>
            <w:tcW w:w="3640" w:type="dxa"/>
          </w:tcPr>
          <w:p w14:paraId="70C1D840" w14:textId="77777777" w:rsidR="004822B2" w:rsidRPr="0094524A" w:rsidRDefault="004822B2" w:rsidP="00A528C8">
            <w:pPr>
              <w:rPr>
                <w:rFonts w:ascii="Times New Roman" w:hAnsi="Times New Roman"/>
                <w:sz w:val="24"/>
                <w:szCs w:val="24"/>
                <w:lang w:bidi="ru-RU"/>
              </w:rPr>
            </w:pPr>
            <w:r w:rsidRPr="0094524A">
              <w:rPr>
                <w:rFonts w:ascii="Times New Roman" w:hAnsi="Times New Roman"/>
                <w:sz w:val="24"/>
                <w:szCs w:val="24"/>
                <w:lang w:bidi="ru-RU"/>
              </w:rPr>
              <w:t>Курганная группа</w:t>
            </w:r>
          </w:p>
        </w:tc>
        <w:tc>
          <w:tcPr>
            <w:tcW w:w="3260" w:type="dxa"/>
          </w:tcPr>
          <w:p w14:paraId="5791FBD2" w14:textId="77777777" w:rsidR="004822B2" w:rsidRPr="00FF3E35" w:rsidRDefault="004822B2" w:rsidP="00A528C8">
            <w:pPr>
              <w:rPr>
                <w:rFonts w:ascii="Times New Roman" w:hAnsi="Times New Roman"/>
                <w:color w:val="000000"/>
                <w:sz w:val="24"/>
                <w:szCs w:val="24"/>
                <w:lang w:bidi="ru-RU"/>
              </w:rPr>
            </w:pPr>
            <w:r w:rsidRPr="00FF3E35">
              <w:rPr>
                <w:rFonts w:ascii="Times New Roman" w:hAnsi="Times New Roman"/>
                <w:color w:val="000000"/>
                <w:sz w:val="24"/>
                <w:szCs w:val="24"/>
                <w:lang w:bidi="ru-RU"/>
              </w:rPr>
              <w:t xml:space="preserve">на территории Александровского сельского </w:t>
            </w:r>
            <w:r w:rsidRPr="00FF3E35">
              <w:rPr>
                <w:rFonts w:ascii="Times New Roman" w:hAnsi="Times New Roman"/>
                <w:color w:val="000000"/>
                <w:sz w:val="24"/>
                <w:szCs w:val="24"/>
                <w:lang w:bidi="ru-RU"/>
              </w:rPr>
              <w:lastRenderedPageBreak/>
              <w:t>округа (х. Долинов), 1.075 км к югу от хутора</w:t>
            </w:r>
          </w:p>
        </w:tc>
        <w:tc>
          <w:tcPr>
            <w:tcW w:w="1417" w:type="dxa"/>
          </w:tcPr>
          <w:p w14:paraId="167688C6"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lastRenderedPageBreak/>
              <w:t>5109</w:t>
            </w:r>
            <w:r>
              <w:rPr>
                <w:rFonts w:ascii="Times New Roman" w:hAnsi="Times New Roman"/>
                <w:color w:val="000000"/>
                <w:sz w:val="24"/>
                <w:szCs w:val="24"/>
                <w:lang w:bidi="ru-RU"/>
              </w:rPr>
              <w:t>/</w:t>
            </w:r>
            <w:r w:rsidRPr="00FF3E35">
              <w:rPr>
                <w:rFonts w:ascii="Times New Roman" w:hAnsi="Times New Roman"/>
                <w:color w:val="000000"/>
                <w:sz w:val="24"/>
                <w:szCs w:val="24"/>
                <w:lang w:bidi="ru-RU"/>
              </w:rPr>
              <w:t xml:space="preserve"> Приказ </w:t>
            </w:r>
            <w:r w:rsidRPr="00FF3E35">
              <w:rPr>
                <w:rFonts w:ascii="Times New Roman" w:hAnsi="Times New Roman"/>
                <w:color w:val="000000"/>
                <w:sz w:val="24"/>
                <w:szCs w:val="24"/>
                <w:lang w:bidi="ru-RU"/>
              </w:rPr>
              <w:lastRenderedPageBreak/>
              <w:t xml:space="preserve">АКК от </w:t>
            </w:r>
            <w:r>
              <w:rPr>
                <w:rFonts w:ascii="Times New Roman" w:hAnsi="Times New Roman"/>
                <w:color w:val="000000"/>
                <w:sz w:val="24"/>
                <w:szCs w:val="24"/>
                <w:lang w:bidi="ru-RU"/>
              </w:rPr>
              <w:t>30</w:t>
            </w:r>
            <w:r w:rsidRPr="00FF3E35">
              <w:rPr>
                <w:rFonts w:ascii="Times New Roman" w:hAnsi="Times New Roman"/>
                <w:color w:val="000000"/>
                <w:sz w:val="24"/>
                <w:szCs w:val="24"/>
                <w:lang w:bidi="ru-RU"/>
              </w:rPr>
              <w:t>.</w:t>
            </w:r>
            <w:r>
              <w:rPr>
                <w:rFonts w:ascii="Times New Roman" w:hAnsi="Times New Roman"/>
                <w:color w:val="000000"/>
                <w:sz w:val="24"/>
                <w:szCs w:val="24"/>
                <w:lang w:bidi="ru-RU"/>
              </w:rPr>
              <w:t>11</w:t>
            </w:r>
            <w:r w:rsidRPr="00FF3E35">
              <w:rPr>
                <w:rFonts w:ascii="Times New Roman" w:hAnsi="Times New Roman"/>
                <w:color w:val="000000"/>
                <w:sz w:val="24"/>
                <w:szCs w:val="24"/>
                <w:lang w:bidi="ru-RU"/>
              </w:rPr>
              <w:t>.202</w:t>
            </w:r>
            <w:r>
              <w:rPr>
                <w:rFonts w:ascii="Times New Roman" w:hAnsi="Times New Roman"/>
                <w:color w:val="000000"/>
                <w:sz w:val="24"/>
                <w:szCs w:val="24"/>
                <w:lang w:bidi="ru-RU"/>
              </w:rPr>
              <w:t>2</w:t>
            </w:r>
            <w:r w:rsidRPr="00FF3E35">
              <w:rPr>
                <w:rFonts w:ascii="Times New Roman" w:hAnsi="Times New Roman"/>
                <w:color w:val="000000"/>
                <w:sz w:val="24"/>
                <w:szCs w:val="24"/>
                <w:lang w:bidi="ru-RU"/>
              </w:rPr>
              <w:t xml:space="preserve"> № </w:t>
            </w:r>
            <w:r>
              <w:rPr>
                <w:rFonts w:ascii="Times New Roman" w:hAnsi="Times New Roman"/>
                <w:color w:val="000000"/>
                <w:sz w:val="24"/>
                <w:szCs w:val="24"/>
                <w:lang w:bidi="ru-RU"/>
              </w:rPr>
              <w:t>1063</w:t>
            </w:r>
            <w:r w:rsidRPr="00FF3E35">
              <w:rPr>
                <w:rFonts w:ascii="Times New Roman" w:hAnsi="Times New Roman"/>
                <w:color w:val="000000"/>
                <w:sz w:val="24"/>
                <w:szCs w:val="24"/>
                <w:lang w:bidi="ru-RU"/>
              </w:rPr>
              <w:t>-кн</w:t>
            </w:r>
          </w:p>
        </w:tc>
        <w:tc>
          <w:tcPr>
            <w:tcW w:w="2410" w:type="dxa"/>
          </w:tcPr>
          <w:p w14:paraId="5C69D378"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lastRenderedPageBreak/>
              <w:t>615</w:t>
            </w:r>
          </w:p>
        </w:tc>
        <w:tc>
          <w:tcPr>
            <w:tcW w:w="1701" w:type="dxa"/>
          </w:tcPr>
          <w:p w14:paraId="62E27DA1" w14:textId="77777777" w:rsidR="004822B2" w:rsidRPr="00FF3E35" w:rsidRDefault="004822B2" w:rsidP="00A528C8">
            <w:pPr>
              <w:jc w:val="center"/>
              <w:rPr>
                <w:rFonts w:ascii="Times New Roman" w:hAnsi="Times New Roman"/>
                <w:color w:val="000000"/>
                <w:sz w:val="24"/>
                <w:szCs w:val="24"/>
                <w:lang w:bidi="ru-RU"/>
              </w:rPr>
            </w:pPr>
            <w:r w:rsidRPr="009B6328">
              <w:rPr>
                <w:rFonts w:ascii="Times New Roman" w:hAnsi="Times New Roman"/>
                <w:color w:val="000000"/>
                <w:sz w:val="24"/>
                <w:szCs w:val="24"/>
                <w:lang w:bidi="ru-RU"/>
              </w:rPr>
              <w:t>Ф</w:t>
            </w:r>
          </w:p>
        </w:tc>
        <w:tc>
          <w:tcPr>
            <w:tcW w:w="1843" w:type="dxa"/>
          </w:tcPr>
          <w:p w14:paraId="25FA7DEE"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АР</w:t>
            </w:r>
          </w:p>
        </w:tc>
      </w:tr>
      <w:tr w:rsidR="004822B2" w:rsidRPr="00FF3E35" w14:paraId="7EB8F135" w14:textId="77777777" w:rsidTr="004822B2">
        <w:tc>
          <w:tcPr>
            <w:tcW w:w="472" w:type="dxa"/>
          </w:tcPr>
          <w:p w14:paraId="2E126504" w14:textId="77777777" w:rsidR="004822B2" w:rsidRPr="004822B2" w:rsidRDefault="004822B2" w:rsidP="00A528C8">
            <w:pPr>
              <w:jc w:val="center"/>
              <w:rPr>
                <w:rFonts w:ascii="Times New Roman" w:hAnsi="Times New Roman"/>
                <w:sz w:val="24"/>
                <w:szCs w:val="24"/>
              </w:rPr>
            </w:pPr>
            <w:r w:rsidRPr="004822B2">
              <w:rPr>
                <w:rFonts w:ascii="Times New Roman" w:hAnsi="Times New Roman"/>
                <w:sz w:val="24"/>
                <w:szCs w:val="24"/>
              </w:rPr>
              <w:t>82</w:t>
            </w:r>
          </w:p>
        </w:tc>
        <w:tc>
          <w:tcPr>
            <w:tcW w:w="3640" w:type="dxa"/>
          </w:tcPr>
          <w:p w14:paraId="12BA043A" w14:textId="77777777" w:rsidR="004822B2" w:rsidRPr="0094524A" w:rsidRDefault="004822B2" w:rsidP="00A528C8">
            <w:pPr>
              <w:rPr>
                <w:rFonts w:ascii="Times New Roman" w:hAnsi="Times New Roman"/>
                <w:sz w:val="24"/>
                <w:szCs w:val="24"/>
                <w:lang w:bidi="ru-RU"/>
              </w:rPr>
            </w:pPr>
            <w:r w:rsidRPr="0094524A">
              <w:rPr>
                <w:rFonts w:ascii="Times New Roman" w:hAnsi="Times New Roman"/>
                <w:sz w:val="24"/>
                <w:szCs w:val="24"/>
                <w:lang w:bidi="ru-RU"/>
              </w:rPr>
              <w:t>Курган</w:t>
            </w:r>
          </w:p>
        </w:tc>
        <w:tc>
          <w:tcPr>
            <w:tcW w:w="3260" w:type="dxa"/>
          </w:tcPr>
          <w:p w14:paraId="0540DA46" w14:textId="77777777" w:rsidR="004822B2" w:rsidRPr="00EE1D0C" w:rsidRDefault="004822B2" w:rsidP="00A528C8">
            <w:pPr>
              <w:rPr>
                <w:rFonts w:ascii="Times New Roman" w:hAnsi="Times New Roman"/>
                <w:color w:val="000000"/>
                <w:sz w:val="24"/>
                <w:szCs w:val="24"/>
                <w:lang w:bidi="ru-RU"/>
              </w:rPr>
            </w:pPr>
            <w:r w:rsidRPr="00EE1D0C">
              <w:rPr>
                <w:rFonts w:ascii="Times New Roman" w:hAnsi="Times New Roman"/>
                <w:color w:val="000000"/>
                <w:sz w:val="24"/>
                <w:szCs w:val="24"/>
                <w:lang w:bidi="ru-RU"/>
              </w:rPr>
              <w:t>х. Согласный,</w:t>
            </w:r>
          </w:p>
          <w:p w14:paraId="2402618F" w14:textId="77777777" w:rsidR="004822B2" w:rsidRPr="00FF3E35" w:rsidRDefault="004822B2" w:rsidP="00A528C8">
            <w:pPr>
              <w:rPr>
                <w:rFonts w:ascii="Times New Roman" w:hAnsi="Times New Roman"/>
                <w:color w:val="000000"/>
                <w:sz w:val="24"/>
                <w:szCs w:val="24"/>
                <w:lang w:bidi="ru-RU"/>
              </w:rPr>
            </w:pPr>
            <w:r w:rsidRPr="00EE1D0C">
              <w:rPr>
                <w:rFonts w:ascii="Times New Roman" w:hAnsi="Times New Roman"/>
                <w:color w:val="000000"/>
                <w:sz w:val="24"/>
                <w:szCs w:val="24"/>
                <w:lang w:bidi="ru-RU"/>
              </w:rPr>
              <w:t>кладбище</w:t>
            </w:r>
          </w:p>
        </w:tc>
        <w:tc>
          <w:tcPr>
            <w:tcW w:w="1417" w:type="dxa"/>
          </w:tcPr>
          <w:p w14:paraId="0A657249" w14:textId="77777777" w:rsidR="004822B2" w:rsidRPr="00FF3E35" w:rsidRDefault="004822B2" w:rsidP="00A528C8">
            <w:pPr>
              <w:jc w:val="center"/>
              <w:rPr>
                <w:rFonts w:ascii="Times New Roman" w:hAnsi="Times New Roman"/>
                <w:color w:val="000000"/>
                <w:sz w:val="24"/>
                <w:szCs w:val="24"/>
                <w:lang w:bidi="ru-RU"/>
              </w:rPr>
            </w:pPr>
            <w:r>
              <w:rPr>
                <w:rFonts w:ascii="Times New Roman" w:hAnsi="Times New Roman"/>
                <w:color w:val="000000"/>
                <w:sz w:val="24"/>
                <w:szCs w:val="24"/>
                <w:lang w:bidi="ru-RU"/>
              </w:rPr>
              <w:t>-</w:t>
            </w:r>
          </w:p>
        </w:tc>
        <w:tc>
          <w:tcPr>
            <w:tcW w:w="2410" w:type="dxa"/>
          </w:tcPr>
          <w:p w14:paraId="70DE0AFF"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627-п</w:t>
            </w:r>
          </w:p>
        </w:tc>
        <w:tc>
          <w:tcPr>
            <w:tcW w:w="1701" w:type="dxa"/>
          </w:tcPr>
          <w:p w14:paraId="1158C67C" w14:textId="77777777" w:rsidR="004822B2" w:rsidRPr="00FF3E35" w:rsidRDefault="004822B2" w:rsidP="00A528C8">
            <w:pPr>
              <w:jc w:val="center"/>
              <w:rPr>
                <w:rFonts w:ascii="Times New Roman" w:hAnsi="Times New Roman"/>
                <w:color w:val="000000"/>
                <w:sz w:val="24"/>
                <w:szCs w:val="24"/>
                <w:lang w:bidi="ru-RU"/>
              </w:rPr>
            </w:pPr>
            <w:r>
              <w:rPr>
                <w:rFonts w:ascii="Times New Roman" w:hAnsi="Times New Roman"/>
                <w:color w:val="000000"/>
                <w:sz w:val="24"/>
                <w:szCs w:val="24"/>
                <w:lang w:bidi="ru-RU"/>
              </w:rPr>
              <w:t>В</w:t>
            </w:r>
          </w:p>
        </w:tc>
        <w:tc>
          <w:tcPr>
            <w:tcW w:w="1843" w:type="dxa"/>
          </w:tcPr>
          <w:p w14:paraId="15C3419D"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АР</w:t>
            </w:r>
          </w:p>
        </w:tc>
      </w:tr>
      <w:tr w:rsidR="004822B2" w:rsidRPr="00FF3E35" w14:paraId="03F62FA0" w14:textId="77777777" w:rsidTr="004822B2">
        <w:tc>
          <w:tcPr>
            <w:tcW w:w="472" w:type="dxa"/>
          </w:tcPr>
          <w:p w14:paraId="180A81E8" w14:textId="77777777" w:rsidR="004822B2" w:rsidRPr="004822B2" w:rsidRDefault="004822B2" w:rsidP="00A528C8">
            <w:pPr>
              <w:jc w:val="center"/>
              <w:rPr>
                <w:rFonts w:ascii="Times New Roman" w:hAnsi="Times New Roman"/>
                <w:sz w:val="24"/>
                <w:szCs w:val="24"/>
              </w:rPr>
            </w:pPr>
            <w:r w:rsidRPr="004822B2">
              <w:rPr>
                <w:rFonts w:ascii="Times New Roman" w:hAnsi="Times New Roman"/>
                <w:sz w:val="24"/>
                <w:szCs w:val="24"/>
              </w:rPr>
              <w:t>83</w:t>
            </w:r>
          </w:p>
        </w:tc>
        <w:tc>
          <w:tcPr>
            <w:tcW w:w="3640" w:type="dxa"/>
          </w:tcPr>
          <w:p w14:paraId="66265A4D" w14:textId="77777777" w:rsidR="004822B2" w:rsidRPr="0094524A" w:rsidRDefault="004822B2" w:rsidP="00A528C8">
            <w:pPr>
              <w:rPr>
                <w:rFonts w:ascii="Times New Roman" w:hAnsi="Times New Roman"/>
                <w:sz w:val="24"/>
                <w:szCs w:val="24"/>
                <w:lang w:bidi="ru-RU"/>
              </w:rPr>
            </w:pPr>
            <w:r w:rsidRPr="0094524A">
              <w:rPr>
                <w:rFonts w:ascii="Times New Roman" w:hAnsi="Times New Roman"/>
                <w:sz w:val="24"/>
                <w:szCs w:val="24"/>
                <w:lang w:bidi="ru-RU"/>
              </w:rPr>
              <w:t>Курганная группа</w:t>
            </w:r>
          </w:p>
        </w:tc>
        <w:tc>
          <w:tcPr>
            <w:tcW w:w="3260" w:type="dxa"/>
          </w:tcPr>
          <w:p w14:paraId="68631E93" w14:textId="77777777" w:rsidR="004822B2" w:rsidRPr="001717C8" w:rsidRDefault="004822B2" w:rsidP="00A528C8">
            <w:pPr>
              <w:rPr>
                <w:rFonts w:ascii="Times New Roman" w:hAnsi="Times New Roman"/>
                <w:color w:val="000000"/>
                <w:sz w:val="24"/>
                <w:szCs w:val="24"/>
                <w:lang w:bidi="ru-RU"/>
              </w:rPr>
            </w:pPr>
            <w:r w:rsidRPr="001717C8">
              <w:rPr>
                <w:rFonts w:ascii="Times New Roman" w:hAnsi="Times New Roman"/>
                <w:color w:val="000000"/>
                <w:sz w:val="24"/>
                <w:szCs w:val="24"/>
                <w:lang w:bidi="ru-RU"/>
              </w:rPr>
              <w:t>х. Калининский,</w:t>
            </w:r>
          </w:p>
          <w:p w14:paraId="3D98EF1B" w14:textId="77777777" w:rsidR="004822B2" w:rsidRPr="001717C8" w:rsidRDefault="004822B2" w:rsidP="00A528C8">
            <w:pPr>
              <w:rPr>
                <w:rFonts w:ascii="Times New Roman" w:hAnsi="Times New Roman"/>
                <w:color w:val="000000"/>
                <w:sz w:val="24"/>
                <w:szCs w:val="24"/>
                <w:lang w:bidi="ru-RU"/>
              </w:rPr>
            </w:pPr>
            <w:r w:rsidRPr="001717C8">
              <w:rPr>
                <w:rFonts w:ascii="Times New Roman" w:hAnsi="Times New Roman"/>
                <w:color w:val="000000"/>
                <w:sz w:val="24"/>
                <w:szCs w:val="24"/>
                <w:lang w:bidi="ru-RU"/>
              </w:rPr>
              <w:t xml:space="preserve">1,25 км к северо-востоку </w:t>
            </w:r>
          </w:p>
          <w:p w14:paraId="2F19A265" w14:textId="77777777" w:rsidR="004822B2" w:rsidRPr="00EE1D0C" w:rsidRDefault="004822B2" w:rsidP="00A528C8">
            <w:pPr>
              <w:rPr>
                <w:rFonts w:ascii="Times New Roman" w:hAnsi="Times New Roman"/>
                <w:color w:val="000000"/>
                <w:sz w:val="24"/>
                <w:szCs w:val="24"/>
                <w:lang w:bidi="ru-RU"/>
              </w:rPr>
            </w:pPr>
            <w:r w:rsidRPr="001717C8">
              <w:rPr>
                <w:rFonts w:ascii="Times New Roman" w:hAnsi="Times New Roman"/>
                <w:color w:val="000000"/>
                <w:sz w:val="24"/>
                <w:szCs w:val="24"/>
                <w:lang w:bidi="ru-RU"/>
              </w:rPr>
              <w:t>от хутора</w:t>
            </w:r>
          </w:p>
        </w:tc>
        <w:tc>
          <w:tcPr>
            <w:tcW w:w="1417" w:type="dxa"/>
          </w:tcPr>
          <w:p w14:paraId="0577D064" w14:textId="77777777" w:rsidR="004822B2" w:rsidRDefault="004822B2" w:rsidP="00A528C8">
            <w:pPr>
              <w:jc w:val="center"/>
              <w:rPr>
                <w:rFonts w:ascii="Times New Roman" w:hAnsi="Times New Roman"/>
                <w:color w:val="000000"/>
                <w:sz w:val="24"/>
                <w:szCs w:val="24"/>
                <w:lang w:bidi="ru-RU"/>
              </w:rPr>
            </w:pPr>
            <w:r>
              <w:rPr>
                <w:rFonts w:ascii="Times New Roman" w:hAnsi="Times New Roman"/>
                <w:color w:val="000000"/>
                <w:sz w:val="24"/>
                <w:szCs w:val="24"/>
                <w:lang w:bidi="ru-RU"/>
              </w:rPr>
              <w:t>5151/</w:t>
            </w:r>
            <w:r w:rsidRPr="00FF3E35">
              <w:rPr>
                <w:rFonts w:ascii="Times New Roman" w:hAnsi="Times New Roman"/>
                <w:color w:val="000000"/>
                <w:sz w:val="24"/>
                <w:szCs w:val="24"/>
                <w:lang w:bidi="ru-RU"/>
              </w:rPr>
              <w:t xml:space="preserve"> Приказ АКК от </w:t>
            </w:r>
            <w:r>
              <w:rPr>
                <w:rFonts w:ascii="Times New Roman" w:hAnsi="Times New Roman"/>
                <w:color w:val="000000"/>
                <w:sz w:val="24"/>
                <w:szCs w:val="24"/>
                <w:lang w:bidi="ru-RU"/>
              </w:rPr>
              <w:t>10</w:t>
            </w:r>
            <w:r w:rsidRPr="00FF3E35">
              <w:rPr>
                <w:rFonts w:ascii="Times New Roman" w:hAnsi="Times New Roman"/>
                <w:color w:val="000000"/>
                <w:sz w:val="24"/>
                <w:szCs w:val="24"/>
                <w:lang w:bidi="ru-RU"/>
              </w:rPr>
              <w:t>.1</w:t>
            </w:r>
            <w:r>
              <w:rPr>
                <w:rFonts w:ascii="Times New Roman" w:hAnsi="Times New Roman"/>
                <w:color w:val="000000"/>
                <w:sz w:val="24"/>
                <w:szCs w:val="24"/>
                <w:lang w:bidi="ru-RU"/>
              </w:rPr>
              <w:t>1</w:t>
            </w:r>
            <w:r w:rsidRPr="00FF3E35">
              <w:rPr>
                <w:rFonts w:ascii="Times New Roman" w:hAnsi="Times New Roman"/>
                <w:color w:val="000000"/>
                <w:sz w:val="24"/>
                <w:szCs w:val="24"/>
                <w:lang w:bidi="ru-RU"/>
              </w:rPr>
              <w:t>.202</w:t>
            </w:r>
            <w:r>
              <w:rPr>
                <w:rFonts w:ascii="Times New Roman" w:hAnsi="Times New Roman"/>
                <w:color w:val="000000"/>
                <w:sz w:val="24"/>
                <w:szCs w:val="24"/>
                <w:lang w:bidi="ru-RU"/>
              </w:rPr>
              <w:t>2</w:t>
            </w:r>
            <w:r w:rsidRPr="00FF3E35">
              <w:rPr>
                <w:rFonts w:ascii="Times New Roman" w:hAnsi="Times New Roman"/>
                <w:color w:val="000000"/>
                <w:sz w:val="24"/>
                <w:szCs w:val="24"/>
                <w:lang w:bidi="ru-RU"/>
              </w:rPr>
              <w:t xml:space="preserve"> № </w:t>
            </w:r>
            <w:r>
              <w:rPr>
                <w:rFonts w:ascii="Times New Roman" w:hAnsi="Times New Roman"/>
                <w:color w:val="000000"/>
                <w:sz w:val="24"/>
                <w:szCs w:val="24"/>
                <w:lang w:bidi="ru-RU"/>
              </w:rPr>
              <w:t>906</w:t>
            </w:r>
            <w:r w:rsidRPr="00FF3E35">
              <w:rPr>
                <w:rFonts w:ascii="Times New Roman" w:hAnsi="Times New Roman"/>
                <w:color w:val="000000"/>
                <w:sz w:val="24"/>
                <w:szCs w:val="24"/>
                <w:lang w:bidi="ru-RU"/>
              </w:rPr>
              <w:t>-кн</w:t>
            </w:r>
          </w:p>
        </w:tc>
        <w:tc>
          <w:tcPr>
            <w:tcW w:w="2410" w:type="dxa"/>
          </w:tcPr>
          <w:p w14:paraId="60823BAE" w14:textId="77777777" w:rsidR="004822B2" w:rsidRPr="00FF3E35" w:rsidRDefault="004822B2" w:rsidP="00A528C8">
            <w:pPr>
              <w:jc w:val="center"/>
              <w:rPr>
                <w:rFonts w:ascii="Times New Roman" w:hAnsi="Times New Roman"/>
                <w:color w:val="000000"/>
                <w:sz w:val="24"/>
                <w:szCs w:val="24"/>
                <w:lang w:bidi="ru-RU"/>
              </w:rPr>
            </w:pPr>
            <w:r>
              <w:rPr>
                <w:rFonts w:ascii="Times New Roman" w:hAnsi="Times New Roman"/>
                <w:color w:val="000000"/>
                <w:sz w:val="24"/>
                <w:szCs w:val="24"/>
                <w:lang w:bidi="ru-RU"/>
              </w:rPr>
              <w:t>615</w:t>
            </w:r>
          </w:p>
        </w:tc>
        <w:tc>
          <w:tcPr>
            <w:tcW w:w="1701" w:type="dxa"/>
          </w:tcPr>
          <w:p w14:paraId="7F387A9E" w14:textId="77777777" w:rsidR="004822B2" w:rsidRDefault="004822B2" w:rsidP="00A528C8">
            <w:pPr>
              <w:jc w:val="center"/>
              <w:rPr>
                <w:rFonts w:ascii="Times New Roman" w:hAnsi="Times New Roman"/>
                <w:color w:val="000000"/>
                <w:sz w:val="24"/>
                <w:szCs w:val="24"/>
                <w:lang w:bidi="ru-RU"/>
              </w:rPr>
            </w:pPr>
            <w:r>
              <w:rPr>
                <w:rFonts w:ascii="Times New Roman" w:hAnsi="Times New Roman"/>
                <w:color w:val="000000"/>
                <w:sz w:val="24"/>
                <w:szCs w:val="24"/>
                <w:lang w:bidi="ru-RU"/>
              </w:rPr>
              <w:t>Ф</w:t>
            </w:r>
          </w:p>
        </w:tc>
        <w:tc>
          <w:tcPr>
            <w:tcW w:w="1843" w:type="dxa"/>
          </w:tcPr>
          <w:p w14:paraId="34C4FBA1"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АР</w:t>
            </w:r>
          </w:p>
        </w:tc>
      </w:tr>
      <w:tr w:rsidR="004822B2" w:rsidRPr="00FF3E35" w14:paraId="1BDA7F03" w14:textId="77777777" w:rsidTr="004822B2">
        <w:tc>
          <w:tcPr>
            <w:tcW w:w="472" w:type="dxa"/>
          </w:tcPr>
          <w:p w14:paraId="168DC254" w14:textId="77777777" w:rsidR="004822B2" w:rsidRPr="004822B2" w:rsidRDefault="004822B2" w:rsidP="00A528C8">
            <w:pPr>
              <w:jc w:val="center"/>
              <w:rPr>
                <w:rFonts w:ascii="Times New Roman" w:hAnsi="Times New Roman"/>
                <w:sz w:val="24"/>
                <w:szCs w:val="24"/>
              </w:rPr>
            </w:pPr>
            <w:r w:rsidRPr="004822B2">
              <w:rPr>
                <w:rFonts w:ascii="Times New Roman" w:hAnsi="Times New Roman"/>
                <w:sz w:val="24"/>
                <w:szCs w:val="24"/>
              </w:rPr>
              <w:t>84</w:t>
            </w:r>
          </w:p>
        </w:tc>
        <w:tc>
          <w:tcPr>
            <w:tcW w:w="3640" w:type="dxa"/>
          </w:tcPr>
          <w:p w14:paraId="5764C2A4" w14:textId="77777777" w:rsidR="004822B2" w:rsidRPr="0094524A" w:rsidRDefault="004822B2" w:rsidP="00A528C8">
            <w:pPr>
              <w:rPr>
                <w:rFonts w:ascii="Times New Roman" w:hAnsi="Times New Roman"/>
                <w:sz w:val="24"/>
                <w:szCs w:val="24"/>
                <w:lang w:bidi="ru-RU"/>
              </w:rPr>
            </w:pPr>
            <w:r w:rsidRPr="0094524A">
              <w:rPr>
                <w:rFonts w:ascii="Times New Roman" w:hAnsi="Times New Roman"/>
                <w:sz w:val="24"/>
                <w:szCs w:val="24"/>
                <w:lang w:bidi="ru-RU"/>
              </w:rPr>
              <w:t>Курганная группа</w:t>
            </w:r>
          </w:p>
        </w:tc>
        <w:tc>
          <w:tcPr>
            <w:tcW w:w="3260" w:type="dxa"/>
          </w:tcPr>
          <w:p w14:paraId="4F8BFB46" w14:textId="77777777" w:rsidR="004822B2" w:rsidRPr="00AF072F" w:rsidRDefault="004822B2" w:rsidP="00A528C8">
            <w:pPr>
              <w:rPr>
                <w:rFonts w:ascii="Times New Roman" w:hAnsi="Times New Roman"/>
                <w:color w:val="000000"/>
                <w:sz w:val="24"/>
                <w:szCs w:val="24"/>
                <w:lang w:bidi="ru-RU"/>
              </w:rPr>
            </w:pPr>
            <w:r w:rsidRPr="00AF072F">
              <w:rPr>
                <w:rFonts w:ascii="Times New Roman" w:hAnsi="Times New Roman"/>
                <w:color w:val="000000"/>
                <w:sz w:val="24"/>
                <w:szCs w:val="24"/>
                <w:lang w:bidi="ru-RU"/>
              </w:rPr>
              <w:t xml:space="preserve">на территории Александровского сельского округа </w:t>
            </w:r>
          </w:p>
          <w:p w14:paraId="48338345" w14:textId="77777777" w:rsidR="004822B2" w:rsidRPr="00AF072F" w:rsidRDefault="004822B2" w:rsidP="00A528C8">
            <w:pPr>
              <w:rPr>
                <w:rFonts w:ascii="Times New Roman" w:hAnsi="Times New Roman"/>
                <w:color w:val="000000"/>
                <w:sz w:val="24"/>
                <w:szCs w:val="24"/>
                <w:lang w:bidi="ru-RU"/>
              </w:rPr>
            </w:pPr>
            <w:r w:rsidRPr="00AF072F">
              <w:rPr>
                <w:rFonts w:ascii="Times New Roman" w:hAnsi="Times New Roman"/>
                <w:color w:val="000000"/>
                <w:sz w:val="24"/>
                <w:szCs w:val="24"/>
                <w:lang w:bidi="ru-RU"/>
              </w:rPr>
              <w:t>(х. Долинов),</w:t>
            </w:r>
          </w:p>
          <w:p w14:paraId="7B3FDBE8" w14:textId="77777777" w:rsidR="004822B2" w:rsidRPr="001717C8" w:rsidRDefault="004822B2" w:rsidP="00A528C8">
            <w:pPr>
              <w:rPr>
                <w:rFonts w:ascii="Times New Roman" w:hAnsi="Times New Roman"/>
                <w:color w:val="000000"/>
                <w:sz w:val="24"/>
                <w:szCs w:val="24"/>
                <w:lang w:bidi="ru-RU"/>
              </w:rPr>
            </w:pPr>
            <w:r w:rsidRPr="00AF072F">
              <w:rPr>
                <w:rFonts w:ascii="Times New Roman" w:hAnsi="Times New Roman"/>
                <w:color w:val="000000"/>
                <w:sz w:val="24"/>
                <w:szCs w:val="24"/>
                <w:lang w:bidi="ru-RU"/>
              </w:rPr>
              <w:t>0,375 км к югу от хутора</w:t>
            </w:r>
          </w:p>
        </w:tc>
        <w:tc>
          <w:tcPr>
            <w:tcW w:w="1417" w:type="dxa"/>
          </w:tcPr>
          <w:p w14:paraId="5BE45E6C" w14:textId="77777777" w:rsidR="004822B2"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510</w:t>
            </w:r>
            <w:r>
              <w:rPr>
                <w:rFonts w:ascii="Times New Roman" w:hAnsi="Times New Roman"/>
                <w:color w:val="000000"/>
                <w:sz w:val="24"/>
                <w:szCs w:val="24"/>
                <w:lang w:bidi="ru-RU"/>
              </w:rPr>
              <w:t>8/</w:t>
            </w:r>
            <w:r w:rsidRPr="00FF3E35">
              <w:rPr>
                <w:rFonts w:ascii="Times New Roman" w:hAnsi="Times New Roman"/>
                <w:color w:val="000000"/>
                <w:sz w:val="24"/>
                <w:szCs w:val="24"/>
                <w:lang w:bidi="ru-RU"/>
              </w:rPr>
              <w:t xml:space="preserve"> Приказ АКК от </w:t>
            </w:r>
            <w:r>
              <w:rPr>
                <w:rFonts w:ascii="Times New Roman" w:hAnsi="Times New Roman"/>
                <w:color w:val="000000"/>
                <w:sz w:val="24"/>
                <w:szCs w:val="24"/>
                <w:lang w:bidi="ru-RU"/>
              </w:rPr>
              <w:t>30</w:t>
            </w:r>
            <w:r w:rsidRPr="00FF3E35">
              <w:rPr>
                <w:rFonts w:ascii="Times New Roman" w:hAnsi="Times New Roman"/>
                <w:color w:val="000000"/>
                <w:sz w:val="24"/>
                <w:szCs w:val="24"/>
                <w:lang w:bidi="ru-RU"/>
              </w:rPr>
              <w:t>.</w:t>
            </w:r>
            <w:r>
              <w:rPr>
                <w:rFonts w:ascii="Times New Roman" w:hAnsi="Times New Roman"/>
                <w:color w:val="000000"/>
                <w:sz w:val="24"/>
                <w:szCs w:val="24"/>
                <w:lang w:bidi="ru-RU"/>
              </w:rPr>
              <w:t>05</w:t>
            </w:r>
            <w:r w:rsidRPr="00FF3E35">
              <w:rPr>
                <w:rFonts w:ascii="Times New Roman" w:hAnsi="Times New Roman"/>
                <w:color w:val="000000"/>
                <w:sz w:val="24"/>
                <w:szCs w:val="24"/>
                <w:lang w:bidi="ru-RU"/>
              </w:rPr>
              <w:t>.202</w:t>
            </w:r>
            <w:r>
              <w:rPr>
                <w:rFonts w:ascii="Times New Roman" w:hAnsi="Times New Roman"/>
                <w:color w:val="000000"/>
                <w:sz w:val="24"/>
                <w:szCs w:val="24"/>
                <w:lang w:bidi="ru-RU"/>
              </w:rPr>
              <w:t>3</w:t>
            </w:r>
            <w:r w:rsidRPr="00FF3E35">
              <w:rPr>
                <w:rFonts w:ascii="Times New Roman" w:hAnsi="Times New Roman"/>
                <w:color w:val="000000"/>
                <w:sz w:val="24"/>
                <w:szCs w:val="24"/>
                <w:lang w:bidi="ru-RU"/>
              </w:rPr>
              <w:t xml:space="preserve"> № </w:t>
            </w:r>
            <w:r>
              <w:rPr>
                <w:rFonts w:ascii="Times New Roman" w:hAnsi="Times New Roman"/>
                <w:color w:val="000000"/>
                <w:sz w:val="24"/>
                <w:szCs w:val="24"/>
                <w:lang w:bidi="ru-RU"/>
              </w:rPr>
              <w:t>340</w:t>
            </w:r>
            <w:r w:rsidRPr="00FF3E35">
              <w:rPr>
                <w:rFonts w:ascii="Times New Roman" w:hAnsi="Times New Roman"/>
                <w:color w:val="000000"/>
                <w:sz w:val="24"/>
                <w:szCs w:val="24"/>
                <w:lang w:bidi="ru-RU"/>
              </w:rPr>
              <w:t>-кн</w:t>
            </w:r>
          </w:p>
        </w:tc>
        <w:tc>
          <w:tcPr>
            <w:tcW w:w="2410" w:type="dxa"/>
          </w:tcPr>
          <w:p w14:paraId="63073AE9" w14:textId="77777777" w:rsidR="004822B2"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615</w:t>
            </w:r>
          </w:p>
        </w:tc>
        <w:tc>
          <w:tcPr>
            <w:tcW w:w="1701" w:type="dxa"/>
          </w:tcPr>
          <w:p w14:paraId="276BE924" w14:textId="77777777" w:rsidR="004822B2" w:rsidRDefault="004822B2" w:rsidP="00A528C8">
            <w:pPr>
              <w:jc w:val="center"/>
              <w:rPr>
                <w:rFonts w:ascii="Times New Roman" w:hAnsi="Times New Roman"/>
                <w:color w:val="000000"/>
                <w:sz w:val="24"/>
                <w:szCs w:val="24"/>
                <w:lang w:bidi="ru-RU"/>
              </w:rPr>
            </w:pPr>
            <w:r w:rsidRPr="009B6328">
              <w:rPr>
                <w:rFonts w:ascii="Times New Roman" w:hAnsi="Times New Roman"/>
                <w:color w:val="000000"/>
                <w:sz w:val="24"/>
                <w:szCs w:val="24"/>
                <w:lang w:bidi="ru-RU"/>
              </w:rPr>
              <w:t>Ф</w:t>
            </w:r>
          </w:p>
        </w:tc>
        <w:tc>
          <w:tcPr>
            <w:tcW w:w="1843" w:type="dxa"/>
          </w:tcPr>
          <w:p w14:paraId="71DBE484"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АР</w:t>
            </w:r>
          </w:p>
        </w:tc>
      </w:tr>
      <w:tr w:rsidR="004822B2" w:rsidRPr="00FF3E35" w14:paraId="04086ADF" w14:textId="77777777" w:rsidTr="004822B2">
        <w:tc>
          <w:tcPr>
            <w:tcW w:w="472" w:type="dxa"/>
          </w:tcPr>
          <w:p w14:paraId="28474EAA" w14:textId="77777777" w:rsidR="004822B2" w:rsidRPr="004822B2" w:rsidRDefault="004822B2" w:rsidP="00A528C8">
            <w:pPr>
              <w:jc w:val="center"/>
              <w:rPr>
                <w:rFonts w:ascii="Times New Roman" w:hAnsi="Times New Roman"/>
                <w:sz w:val="24"/>
                <w:szCs w:val="24"/>
              </w:rPr>
            </w:pPr>
            <w:r w:rsidRPr="004822B2">
              <w:rPr>
                <w:rFonts w:ascii="Times New Roman" w:hAnsi="Times New Roman"/>
                <w:sz w:val="24"/>
                <w:szCs w:val="24"/>
              </w:rPr>
              <w:t>85</w:t>
            </w:r>
          </w:p>
        </w:tc>
        <w:tc>
          <w:tcPr>
            <w:tcW w:w="3640" w:type="dxa"/>
          </w:tcPr>
          <w:p w14:paraId="52A1888D" w14:textId="77777777" w:rsidR="004822B2" w:rsidRPr="0094524A" w:rsidRDefault="004822B2" w:rsidP="00A528C8">
            <w:pPr>
              <w:rPr>
                <w:rFonts w:ascii="Times New Roman" w:hAnsi="Times New Roman"/>
                <w:sz w:val="24"/>
                <w:szCs w:val="24"/>
                <w:lang w:bidi="ru-RU"/>
              </w:rPr>
            </w:pPr>
            <w:r w:rsidRPr="0094524A">
              <w:rPr>
                <w:rFonts w:ascii="Times New Roman" w:hAnsi="Times New Roman"/>
                <w:sz w:val="24"/>
                <w:szCs w:val="24"/>
                <w:lang w:bidi="ru-RU"/>
              </w:rPr>
              <w:t>Курган</w:t>
            </w:r>
          </w:p>
        </w:tc>
        <w:tc>
          <w:tcPr>
            <w:tcW w:w="3260" w:type="dxa"/>
          </w:tcPr>
          <w:p w14:paraId="1A007D4A" w14:textId="77777777" w:rsidR="004822B2" w:rsidRPr="00AF072F" w:rsidRDefault="004822B2" w:rsidP="00A528C8">
            <w:pPr>
              <w:rPr>
                <w:rFonts w:ascii="Times New Roman" w:hAnsi="Times New Roman"/>
                <w:color w:val="000000"/>
                <w:sz w:val="24"/>
                <w:szCs w:val="24"/>
                <w:lang w:bidi="ru-RU"/>
              </w:rPr>
            </w:pPr>
            <w:r w:rsidRPr="00AF072F">
              <w:rPr>
                <w:rFonts w:ascii="Times New Roman" w:hAnsi="Times New Roman"/>
                <w:color w:val="000000"/>
                <w:sz w:val="24"/>
                <w:szCs w:val="24"/>
                <w:lang w:bidi="ru-RU"/>
              </w:rPr>
              <w:t>х. Долинов,</w:t>
            </w:r>
          </w:p>
          <w:p w14:paraId="1FD34139" w14:textId="77777777" w:rsidR="004822B2" w:rsidRPr="001717C8" w:rsidRDefault="004822B2" w:rsidP="00A528C8">
            <w:pPr>
              <w:rPr>
                <w:rFonts w:ascii="Times New Roman" w:hAnsi="Times New Roman"/>
                <w:color w:val="000000"/>
                <w:sz w:val="24"/>
                <w:szCs w:val="24"/>
                <w:lang w:bidi="ru-RU"/>
              </w:rPr>
            </w:pPr>
            <w:r w:rsidRPr="00AF072F">
              <w:rPr>
                <w:rFonts w:ascii="Times New Roman" w:hAnsi="Times New Roman"/>
                <w:color w:val="000000"/>
                <w:sz w:val="24"/>
                <w:szCs w:val="24"/>
                <w:lang w:bidi="ru-RU"/>
              </w:rPr>
              <w:t>0,37 км к западу от хутора, на левом берегу р. Зеленчук 2-й</w:t>
            </w:r>
          </w:p>
        </w:tc>
        <w:tc>
          <w:tcPr>
            <w:tcW w:w="1417" w:type="dxa"/>
          </w:tcPr>
          <w:p w14:paraId="0679EA2C" w14:textId="77777777" w:rsidR="004822B2" w:rsidRDefault="004822B2" w:rsidP="00A528C8">
            <w:pPr>
              <w:jc w:val="center"/>
              <w:rPr>
                <w:rFonts w:ascii="Times New Roman" w:hAnsi="Times New Roman"/>
                <w:color w:val="000000"/>
                <w:sz w:val="24"/>
                <w:szCs w:val="24"/>
                <w:lang w:bidi="ru-RU"/>
              </w:rPr>
            </w:pPr>
            <w:r>
              <w:rPr>
                <w:rFonts w:ascii="Times New Roman" w:hAnsi="Times New Roman"/>
                <w:color w:val="000000"/>
                <w:sz w:val="24"/>
                <w:szCs w:val="24"/>
                <w:lang w:bidi="ru-RU"/>
              </w:rPr>
              <w:t>-</w:t>
            </w:r>
          </w:p>
        </w:tc>
        <w:tc>
          <w:tcPr>
            <w:tcW w:w="2410" w:type="dxa"/>
          </w:tcPr>
          <w:p w14:paraId="0E1951E2" w14:textId="77777777" w:rsidR="004822B2"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627-п</w:t>
            </w:r>
          </w:p>
        </w:tc>
        <w:tc>
          <w:tcPr>
            <w:tcW w:w="1701" w:type="dxa"/>
          </w:tcPr>
          <w:p w14:paraId="7C6711E8" w14:textId="77777777" w:rsidR="004822B2" w:rsidRDefault="004822B2" w:rsidP="00A528C8">
            <w:pPr>
              <w:jc w:val="center"/>
              <w:rPr>
                <w:rFonts w:ascii="Times New Roman" w:hAnsi="Times New Roman"/>
                <w:color w:val="000000"/>
                <w:sz w:val="24"/>
                <w:szCs w:val="24"/>
                <w:lang w:bidi="ru-RU"/>
              </w:rPr>
            </w:pPr>
            <w:r>
              <w:rPr>
                <w:rFonts w:ascii="Times New Roman" w:hAnsi="Times New Roman"/>
                <w:color w:val="000000"/>
                <w:sz w:val="24"/>
                <w:szCs w:val="24"/>
                <w:lang w:bidi="ru-RU"/>
              </w:rPr>
              <w:t>В</w:t>
            </w:r>
          </w:p>
        </w:tc>
        <w:tc>
          <w:tcPr>
            <w:tcW w:w="1843" w:type="dxa"/>
          </w:tcPr>
          <w:p w14:paraId="1926E413"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АР</w:t>
            </w:r>
          </w:p>
        </w:tc>
      </w:tr>
      <w:tr w:rsidR="004822B2" w:rsidRPr="00FF3E35" w14:paraId="7B87E2AE" w14:textId="77777777" w:rsidTr="004822B2">
        <w:tc>
          <w:tcPr>
            <w:tcW w:w="472" w:type="dxa"/>
          </w:tcPr>
          <w:p w14:paraId="51F8A8CE" w14:textId="77777777" w:rsidR="004822B2" w:rsidRPr="004822B2" w:rsidRDefault="004822B2" w:rsidP="00A528C8">
            <w:pPr>
              <w:jc w:val="center"/>
              <w:rPr>
                <w:rFonts w:ascii="Times New Roman" w:hAnsi="Times New Roman"/>
                <w:sz w:val="24"/>
                <w:szCs w:val="24"/>
              </w:rPr>
            </w:pPr>
            <w:r w:rsidRPr="004822B2">
              <w:rPr>
                <w:rFonts w:ascii="Times New Roman" w:hAnsi="Times New Roman"/>
                <w:sz w:val="24"/>
                <w:szCs w:val="24"/>
              </w:rPr>
              <w:t>86</w:t>
            </w:r>
          </w:p>
        </w:tc>
        <w:tc>
          <w:tcPr>
            <w:tcW w:w="3640" w:type="dxa"/>
          </w:tcPr>
          <w:p w14:paraId="4B70BEBA" w14:textId="77777777" w:rsidR="004822B2" w:rsidRPr="0094524A" w:rsidRDefault="004822B2" w:rsidP="00A528C8">
            <w:pPr>
              <w:rPr>
                <w:rFonts w:ascii="Times New Roman" w:hAnsi="Times New Roman"/>
                <w:sz w:val="24"/>
                <w:szCs w:val="24"/>
                <w:lang w:bidi="ru-RU"/>
              </w:rPr>
            </w:pPr>
            <w:r w:rsidRPr="0094524A">
              <w:rPr>
                <w:rFonts w:ascii="Times New Roman" w:hAnsi="Times New Roman"/>
                <w:sz w:val="24"/>
                <w:szCs w:val="24"/>
                <w:lang w:bidi="ru-RU"/>
              </w:rPr>
              <w:t>Курганная группа</w:t>
            </w:r>
          </w:p>
          <w:p w14:paraId="3F51C1E2" w14:textId="77777777" w:rsidR="004822B2" w:rsidRPr="0094524A" w:rsidRDefault="004822B2" w:rsidP="00A528C8">
            <w:pPr>
              <w:rPr>
                <w:rFonts w:ascii="Times New Roman" w:hAnsi="Times New Roman"/>
                <w:sz w:val="24"/>
                <w:szCs w:val="24"/>
                <w:lang w:bidi="ru-RU"/>
              </w:rPr>
            </w:pPr>
            <w:r w:rsidRPr="0094524A">
              <w:rPr>
                <w:rFonts w:ascii="Times New Roman" w:hAnsi="Times New Roman"/>
                <w:sz w:val="24"/>
                <w:szCs w:val="24"/>
                <w:lang w:bidi="ru-RU"/>
              </w:rPr>
              <w:t>(9 насыпей)</w:t>
            </w:r>
          </w:p>
        </w:tc>
        <w:tc>
          <w:tcPr>
            <w:tcW w:w="3260" w:type="dxa"/>
          </w:tcPr>
          <w:p w14:paraId="3E87CC8D" w14:textId="77777777" w:rsidR="004822B2" w:rsidRPr="00E143BA" w:rsidRDefault="004822B2" w:rsidP="00A528C8">
            <w:pPr>
              <w:rPr>
                <w:rFonts w:ascii="Times New Roman" w:hAnsi="Times New Roman"/>
                <w:color w:val="000000"/>
                <w:sz w:val="24"/>
                <w:szCs w:val="24"/>
                <w:lang w:bidi="ru-RU"/>
              </w:rPr>
            </w:pPr>
            <w:r w:rsidRPr="00E143BA">
              <w:rPr>
                <w:rFonts w:ascii="Times New Roman" w:hAnsi="Times New Roman"/>
                <w:color w:val="000000"/>
                <w:sz w:val="24"/>
                <w:szCs w:val="24"/>
                <w:lang w:bidi="ru-RU"/>
              </w:rPr>
              <w:t>х. Александровский,</w:t>
            </w:r>
          </w:p>
          <w:p w14:paraId="7ABF01B4" w14:textId="77777777" w:rsidR="004822B2" w:rsidRPr="00AF072F" w:rsidRDefault="004822B2" w:rsidP="00A528C8">
            <w:pPr>
              <w:rPr>
                <w:rFonts w:ascii="Times New Roman" w:hAnsi="Times New Roman"/>
                <w:color w:val="000000"/>
                <w:sz w:val="24"/>
                <w:szCs w:val="24"/>
                <w:lang w:bidi="ru-RU"/>
              </w:rPr>
            </w:pPr>
            <w:r w:rsidRPr="00E143BA">
              <w:rPr>
                <w:rFonts w:ascii="Times New Roman" w:hAnsi="Times New Roman"/>
                <w:color w:val="000000"/>
                <w:sz w:val="24"/>
                <w:szCs w:val="24"/>
                <w:lang w:bidi="ru-RU"/>
              </w:rPr>
              <w:t xml:space="preserve">0,37 км к западу от восточной окраины хутора, </w:t>
            </w:r>
            <w:r w:rsidRPr="00E143BA">
              <w:rPr>
                <w:rFonts w:ascii="Times New Roman" w:hAnsi="Times New Roman"/>
                <w:color w:val="000000"/>
                <w:sz w:val="24"/>
                <w:szCs w:val="24"/>
                <w:lang w:bidi="ru-RU"/>
              </w:rPr>
              <w:lastRenderedPageBreak/>
              <w:t>на левом берегу р. Зеленчук 2-й</w:t>
            </w:r>
          </w:p>
        </w:tc>
        <w:tc>
          <w:tcPr>
            <w:tcW w:w="1417" w:type="dxa"/>
          </w:tcPr>
          <w:p w14:paraId="0CB15758" w14:textId="77777777" w:rsidR="004822B2" w:rsidRDefault="004822B2" w:rsidP="00A528C8">
            <w:pPr>
              <w:jc w:val="center"/>
              <w:rPr>
                <w:rFonts w:ascii="Times New Roman" w:hAnsi="Times New Roman"/>
                <w:color w:val="000000"/>
                <w:sz w:val="24"/>
                <w:szCs w:val="24"/>
                <w:lang w:bidi="ru-RU"/>
              </w:rPr>
            </w:pPr>
            <w:r>
              <w:rPr>
                <w:rFonts w:ascii="Times New Roman" w:hAnsi="Times New Roman"/>
                <w:color w:val="000000"/>
                <w:sz w:val="24"/>
                <w:szCs w:val="24"/>
                <w:lang w:bidi="ru-RU"/>
              </w:rPr>
              <w:lastRenderedPageBreak/>
              <w:t>-</w:t>
            </w:r>
          </w:p>
        </w:tc>
        <w:tc>
          <w:tcPr>
            <w:tcW w:w="2410" w:type="dxa"/>
          </w:tcPr>
          <w:p w14:paraId="0A7095AD"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627-п</w:t>
            </w:r>
          </w:p>
        </w:tc>
        <w:tc>
          <w:tcPr>
            <w:tcW w:w="1701" w:type="dxa"/>
          </w:tcPr>
          <w:p w14:paraId="1C2AC4FF" w14:textId="77777777" w:rsidR="004822B2" w:rsidRDefault="004822B2" w:rsidP="00A528C8">
            <w:pPr>
              <w:jc w:val="center"/>
              <w:rPr>
                <w:rFonts w:ascii="Times New Roman" w:hAnsi="Times New Roman"/>
                <w:color w:val="000000"/>
                <w:sz w:val="24"/>
                <w:szCs w:val="24"/>
                <w:lang w:bidi="ru-RU"/>
              </w:rPr>
            </w:pPr>
            <w:r>
              <w:rPr>
                <w:rFonts w:ascii="Times New Roman" w:hAnsi="Times New Roman"/>
                <w:color w:val="000000"/>
                <w:sz w:val="24"/>
                <w:szCs w:val="24"/>
                <w:lang w:bidi="ru-RU"/>
              </w:rPr>
              <w:t>В</w:t>
            </w:r>
          </w:p>
        </w:tc>
        <w:tc>
          <w:tcPr>
            <w:tcW w:w="1843" w:type="dxa"/>
          </w:tcPr>
          <w:p w14:paraId="2FD4387D"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АР</w:t>
            </w:r>
          </w:p>
        </w:tc>
      </w:tr>
      <w:tr w:rsidR="004822B2" w:rsidRPr="00FF3E35" w14:paraId="211B3AD1" w14:textId="77777777" w:rsidTr="004822B2">
        <w:tc>
          <w:tcPr>
            <w:tcW w:w="472" w:type="dxa"/>
          </w:tcPr>
          <w:p w14:paraId="27103429" w14:textId="77777777" w:rsidR="004822B2" w:rsidRPr="004822B2" w:rsidRDefault="004822B2" w:rsidP="00A528C8">
            <w:pPr>
              <w:jc w:val="center"/>
              <w:rPr>
                <w:rFonts w:ascii="Times New Roman" w:hAnsi="Times New Roman"/>
                <w:sz w:val="24"/>
                <w:szCs w:val="24"/>
              </w:rPr>
            </w:pPr>
            <w:r w:rsidRPr="004822B2">
              <w:rPr>
                <w:rFonts w:ascii="Times New Roman" w:hAnsi="Times New Roman"/>
                <w:sz w:val="24"/>
                <w:szCs w:val="24"/>
              </w:rPr>
              <w:t>87</w:t>
            </w:r>
          </w:p>
        </w:tc>
        <w:tc>
          <w:tcPr>
            <w:tcW w:w="3640" w:type="dxa"/>
          </w:tcPr>
          <w:p w14:paraId="33ADC19E" w14:textId="77777777" w:rsidR="004822B2" w:rsidRPr="0094524A" w:rsidRDefault="004822B2" w:rsidP="00A528C8">
            <w:pPr>
              <w:rPr>
                <w:rFonts w:ascii="Times New Roman" w:hAnsi="Times New Roman"/>
                <w:sz w:val="24"/>
                <w:szCs w:val="24"/>
                <w:lang w:bidi="ru-RU"/>
              </w:rPr>
            </w:pPr>
            <w:r w:rsidRPr="0094524A">
              <w:rPr>
                <w:rFonts w:ascii="Times New Roman" w:hAnsi="Times New Roman"/>
                <w:sz w:val="24"/>
                <w:szCs w:val="24"/>
                <w:lang w:bidi="ru-RU"/>
              </w:rPr>
              <w:t>Курган</w:t>
            </w:r>
          </w:p>
        </w:tc>
        <w:tc>
          <w:tcPr>
            <w:tcW w:w="3260" w:type="dxa"/>
          </w:tcPr>
          <w:p w14:paraId="2BE99122" w14:textId="77777777" w:rsidR="004822B2" w:rsidRPr="00A922EF" w:rsidRDefault="004822B2" w:rsidP="00A528C8">
            <w:pPr>
              <w:rPr>
                <w:rFonts w:ascii="Times New Roman" w:hAnsi="Times New Roman"/>
                <w:color w:val="000000"/>
                <w:sz w:val="24"/>
                <w:szCs w:val="24"/>
                <w:lang w:bidi="ru-RU"/>
              </w:rPr>
            </w:pPr>
            <w:r w:rsidRPr="00A922EF">
              <w:rPr>
                <w:rFonts w:ascii="Times New Roman" w:hAnsi="Times New Roman"/>
                <w:color w:val="000000"/>
                <w:sz w:val="24"/>
                <w:szCs w:val="24"/>
                <w:lang w:bidi="ru-RU"/>
              </w:rPr>
              <w:t>х. Александровский,</w:t>
            </w:r>
          </w:p>
          <w:p w14:paraId="3A718AD0" w14:textId="77777777" w:rsidR="004822B2" w:rsidRPr="00E143BA" w:rsidRDefault="004822B2" w:rsidP="00A528C8">
            <w:pPr>
              <w:rPr>
                <w:rFonts w:ascii="Times New Roman" w:hAnsi="Times New Roman"/>
                <w:color w:val="000000"/>
                <w:sz w:val="24"/>
                <w:szCs w:val="24"/>
                <w:lang w:bidi="ru-RU"/>
              </w:rPr>
            </w:pPr>
            <w:r w:rsidRPr="00A922EF">
              <w:rPr>
                <w:rFonts w:ascii="Times New Roman" w:hAnsi="Times New Roman"/>
                <w:color w:val="000000"/>
                <w:sz w:val="24"/>
                <w:szCs w:val="24"/>
                <w:lang w:bidi="ru-RU"/>
              </w:rPr>
              <w:t>0,5 км к северо-северо-западу от кладбища</w:t>
            </w:r>
          </w:p>
        </w:tc>
        <w:tc>
          <w:tcPr>
            <w:tcW w:w="1417" w:type="dxa"/>
          </w:tcPr>
          <w:p w14:paraId="30E70FA7" w14:textId="77777777" w:rsidR="004822B2" w:rsidRDefault="004822B2" w:rsidP="00A528C8">
            <w:pPr>
              <w:jc w:val="center"/>
              <w:rPr>
                <w:rFonts w:ascii="Times New Roman" w:hAnsi="Times New Roman"/>
                <w:color w:val="000000"/>
                <w:sz w:val="24"/>
                <w:szCs w:val="24"/>
                <w:lang w:bidi="ru-RU"/>
              </w:rPr>
            </w:pPr>
            <w:r>
              <w:rPr>
                <w:rFonts w:ascii="Times New Roman" w:hAnsi="Times New Roman"/>
                <w:color w:val="000000"/>
                <w:sz w:val="24"/>
                <w:szCs w:val="24"/>
                <w:lang w:bidi="ru-RU"/>
              </w:rPr>
              <w:t>-</w:t>
            </w:r>
          </w:p>
        </w:tc>
        <w:tc>
          <w:tcPr>
            <w:tcW w:w="2410" w:type="dxa"/>
          </w:tcPr>
          <w:p w14:paraId="2B503516"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627-п</w:t>
            </w:r>
          </w:p>
        </w:tc>
        <w:tc>
          <w:tcPr>
            <w:tcW w:w="1701" w:type="dxa"/>
          </w:tcPr>
          <w:p w14:paraId="3F116868" w14:textId="77777777" w:rsidR="004822B2" w:rsidRDefault="004822B2" w:rsidP="00A528C8">
            <w:pPr>
              <w:jc w:val="center"/>
              <w:rPr>
                <w:rFonts w:ascii="Times New Roman" w:hAnsi="Times New Roman"/>
                <w:color w:val="000000"/>
                <w:sz w:val="24"/>
                <w:szCs w:val="24"/>
                <w:lang w:bidi="ru-RU"/>
              </w:rPr>
            </w:pPr>
            <w:r>
              <w:rPr>
                <w:rFonts w:ascii="Times New Roman" w:hAnsi="Times New Roman"/>
                <w:color w:val="000000"/>
                <w:sz w:val="24"/>
                <w:szCs w:val="24"/>
                <w:lang w:bidi="ru-RU"/>
              </w:rPr>
              <w:t>В</w:t>
            </w:r>
          </w:p>
        </w:tc>
        <w:tc>
          <w:tcPr>
            <w:tcW w:w="1843" w:type="dxa"/>
          </w:tcPr>
          <w:p w14:paraId="19DF2856"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АР</w:t>
            </w:r>
          </w:p>
        </w:tc>
      </w:tr>
      <w:tr w:rsidR="004822B2" w:rsidRPr="00FF3E35" w14:paraId="5ABBC989" w14:textId="77777777" w:rsidTr="004822B2">
        <w:tc>
          <w:tcPr>
            <w:tcW w:w="472" w:type="dxa"/>
          </w:tcPr>
          <w:p w14:paraId="2CAC3A05" w14:textId="77777777" w:rsidR="004822B2" w:rsidRPr="004822B2" w:rsidRDefault="004822B2" w:rsidP="00A528C8">
            <w:pPr>
              <w:jc w:val="center"/>
              <w:rPr>
                <w:rFonts w:ascii="Times New Roman" w:hAnsi="Times New Roman"/>
                <w:sz w:val="24"/>
                <w:szCs w:val="24"/>
              </w:rPr>
            </w:pPr>
            <w:r w:rsidRPr="004822B2">
              <w:rPr>
                <w:rFonts w:ascii="Times New Roman" w:hAnsi="Times New Roman"/>
                <w:sz w:val="24"/>
                <w:szCs w:val="24"/>
              </w:rPr>
              <w:t>88</w:t>
            </w:r>
          </w:p>
        </w:tc>
        <w:tc>
          <w:tcPr>
            <w:tcW w:w="3640" w:type="dxa"/>
          </w:tcPr>
          <w:p w14:paraId="663AA057" w14:textId="77777777" w:rsidR="004822B2" w:rsidRPr="0094524A" w:rsidRDefault="004822B2" w:rsidP="00A528C8">
            <w:pPr>
              <w:rPr>
                <w:rFonts w:ascii="Times New Roman" w:hAnsi="Times New Roman"/>
                <w:sz w:val="24"/>
                <w:szCs w:val="24"/>
                <w:lang w:bidi="ru-RU"/>
              </w:rPr>
            </w:pPr>
            <w:r w:rsidRPr="0094524A">
              <w:rPr>
                <w:rFonts w:ascii="Times New Roman" w:hAnsi="Times New Roman"/>
                <w:sz w:val="24"/>
                <w:szCs w:val="24"/>
                <w:lang w:bidi="ru-RU"/>
              </w:rPr>
              <w:t>Курганная группа</w:t>
            </w:r>
          </w:p>
        </w:tc>
        <w:tc>
          <w:tcPr>
            <w:tcW w:w="3260" w:type="dxa"/>
          </w:tcPr>
          <w:p w14:paraId="7226113B" w14:textId="77777777" w:rsidR="004822B2" w:rsidRPr="00C803EE" w:rsidRDefault="004822B2" w:rsidP="00A528C8">
            <w:pPr>
              <w:rPr>
                <w:rFonts w:ascii="Times New Roman" w:hAnsi="Times New Roman"/>
                <w:color w:val="000000"/>
                <w:sz w:val="24"/>
                <w:szCs w:val="24"/>
                <w:lang w:bidi="ru-RU"/>
              </w:rPr>
            </w:pPr>
            <w:r w:rsidRPr="00C803EE">
              <w:rPr>
                <w:rFonts w:ascii="Times New Roman" w:hAnsi="Times New Roman"/>
                <w:color w:val="000000"/>
                <w:sz w:val="24"/>
                <w:szCs w:val="24"/>
                <w:lang w:bidi="ru-RU"/>
              </w:rPr>
              <w:t>х. Александровский,</w:t>
            </w:r>
          </w:p>
          <w:p w14:paraId="396FE64A" w14:textId="77777777" w:rsidR="004822B2" w:rsidRPr="00A922EF" w:rsidRDefault="004822B2" w:rsidP="00A528C8">
            <w:pPr>
              <w:rPr>
                <w:rFonts w:ascii="Times New Roman" w:hAnsi="Times New Roman"/>
                <w:color w:val="000000"/>
                <w:sz w:val="24"/>
                <w:szCs w:val="24"/>
                <w:lang w:bidi="ru-RU"/>
              </w:rPr>
            </w:pPr>
            <w:r w:rsidRPr="00C803EE">
              <w:rPr>
                <w:rFonts w:ascii="Times New Roman" w:hAnsi="Times New Roman"/>
                <w:color w:val="000000"/>
                <w:sz w:val="24"/>
                <w:szCs w:val="24"/>
                <w:lang w:bidi="ru-RU"/>
              </w:rPr>
              <w:t>южная окраина хутора</w:t>
            </w:r>
          </w:p>
        </w:tc>
        <w:tc>
          <w:tcPr>
            <w:tcW w:w="1417" w:type="dxa"/>
          </w:tcPr>
          <w:p w14:paraId="14E2876B" w14:textId="77777777" w:rsidR="004822B2"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5</w:t>
            </w:r>
            <w:r>
              <w:rPr>
                <w:rFonts w:ascii="Times New Roman" w:hAnsi="Times New Roman"/>
                <w:color w:val="000000"/>
                <w:sz w:val="24"/>
                <w:szCs w:val="24"/>
                <w:lang w:bidi="ru-RU"/>
              </w:rPr>
              <w:t>045/</w:t>
            </w:r>
            <w:r w:rsidRPr="00FF3E35">
              <w:rPr>
                <w:rFonts w:ascii="Times New Roman" w:hAnsi="Times New Roman"/>
                <w:color w:val="000000"/>
                <w:sz w:val="24"/>
                <w:szCs w:val="24"/>
                <w:lang w:bidi="ru-RU"/>
              </w:rPr>
              <w:t xml:space="preserve"> Приказ АКК от </w:t>
            </w:r>
            <w:r>
              <w:rPr>
                <w:rFonts w:ascii="Times New Roman" w:hAnsi="Times New Roman"/>
                <w:color w:val="000000"/>
                <w:sz w:val="24"/>
                <w:szCs w:val="24"/>
                <w:lang w:bidi="ru-RU"/>
              </w:rPr>
              <w:t>14</w:t>
            </w:r>
            <w:r w:rsidRPr="00FF3E35">
              <w:rPr>
                <w:rFonts w:ascii="Times New Roman" w:hAnsi="Times New Roman"/>
                <w:color w:val="000000"/>
                <w:sz w:val="24"/>
                <w:szCs w:val="24"/>
                <w:lang w:bidi="ru-RU"/>
              </w:rPr>
              <w:t>.</w:t>
            </w:r>
            <w:r>
              <w:rPr>
                <w:rFonts w:ascii="Times New Roman" w:hAnsi="Times New Roman"/>
                <w:color w:val="000000"/>
                <w:sz w:val="24"/>
                <w:szCs w:val="24"/>
                <w:lang w:bidi="ru-RU"/>
              </w:rPr>
              <w:t>12</w:t>
            </w:r>
            <w:r w:rsidRPr="00FF3E35">
              <w:rPr>
                <w:rFonts w:ascii="Times New Roman" w:hAnsi="Times New Roman"/>
                <w:color w:val="000000"/>
                <w:sz w:val="24"/>
                <w:szCs w:val="24"/>
                <w:lang w:bidi="ru-RU"/>
              </w:rPr>
              <w:t>.202</w:t>
            </w:r>
            <w:r>
              <w:rPr>
                <w:rFonts w:ascii="Times New Roman" w:hAnsi="Times New Roman"/>
                <w:color w:val="000000"/>
                <w:sz w:val="24"/>
                <w:szCs w:val="24"/>
                <w:lang w:bidi="ru-RU"/>
              </w:rPr>
              <w:t>2</w:t>
            </w:r>
            <w:r w:rsidRPr="00FF3E35">
              <w:rPr>
                <w:rFonts w:ascii="Times New Roman" w:hAnsi="Times New Roman"/>
                <w:color w:val="000000"/>
                <w:sz w:val="24"/>
                <w:szCs w:val="24"/>
                <w:lang w:bidi="ru-RU"/>
              </w:rPr>
              <w:t xml:space="preserve"> № </w:t>
            </w:r>
            <w:r>
              <w:rPr>
                <w:rFonts w:ascii="Times New Roman" w:hAnsi="Times New Roman"/>
                <w:color w:val="000000"/>
                <w:sz w:val="24"/>
                <w:szCs w:val="24"/>
                <w:lang w:bidi="ru-RU"/>
              </w:rPr>
              <w:t>1222</w:t>
            </w:r>
            <w:r w:rsidRPr="00FF3E35">
              <w:rPr>
                <w:rFonts w:ascii="Times New Roman" w:hAnsi="Times New Roman"/>
                <w:color w:val="000000"/>
                <w:sz w:val="24"/>
                <w:szCs w:val="24"/>
                <w:lang w:bidi="ru-RU"/>
              </w:rPr>
              <w:t>-кн</w:t>
            </w:r>
          </w:p>
        </w:tc>
        <w:tc>
          <w:tcPr>
            <w:tcW w:w="2410" w:type="dxa"/>
          </w:tcPr>
          <w:p w14:paraId="5171C1E0"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615</w:t>
            </w:r>
          </w:p>
        </w:tc>
        <w:tc>
          <w:tcPr>
            <w:tcW w:w="1701" w:type="dxa"/>
          </w:tcPr>
          <w:p w14:paraId="14279C73" w14:textId="77777777" w:rsidR="004822B2" w:rsidRDefault="004822B2" w:rsidP="00A528C8">
            <w:pPr>
              <w:jc w:val="center"/>
              <w:rPr>
                <w:rFonts w:ascii="Times New Roman" w:hAnsi="Times New Roman"/>
                <w:color w:val="000000"/>
                <w:sz w:val="24"/>
                <w:szCs w:val="24"/>
                <w:lang w:bidi="ru-RU"/>
              </w:rPr>
            </w:pPr>
            <w:r w:rsidRPr="009B6328">
              <w:rPr>
                <w:rFonts w:ascii="Times New Roman" w:hAnsi="Times New Roman"/>
                <w:color w:val="000000"/>
                <w:sz w:val="24"/>
                <w:szCs w:val="24"/>
                <w:lang w:bidi="ru-RU"/>
              </w:rPr>
              <w:t>Ф</w:t>
            </w:r>
          </w:p>
        </w:tc>
        <w:tc>
          <w:tcPr>
            <w:tcW w:w="1843" w:type="dxa"/>
          </w:tcPr>
          <w:p w14:paraId="4EA994BC" w14:textId="77777777" w:rsidR="004822B2" w:rsidRPr="00FF3E35" w:rsidRDefault="004822B2" w:rsidP="00A528C8">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АР</w:t>
            </w:r>
          </w:p>
        </w:tc>
      </w:tr>
      <w:tr w:rsidR="00876C8B" w:rsidRPr="00FF3E35" w14:paraId="391D382A" w14:textId="77777777" w:rsidTr="004822B2">
        <w:tc>
          <w:tcPr>
            <w:tcW w:w="472" w:type="dxa"/>
          </w:tcPr>
          <w:p w14:paraId="08E22E26" w14:textId="17A09E7A" w:rsidR="00876C8B" w:rsidRPr="004822B2" w:rsidRDefault="00876C8B" w:rsidP="00876C8B">
            <w:pPr>
              <w:jc w:val="center"/>
              <w:rPr>
                <w:rFonts w:ascii="Times New Roman" w:hAnsi="Times New Roman"/>
                <w:sz w:val="24"/>
                <w:szCs w:val="24"/>
              </w:rPr>
            </w:pPr>
            <w:r w:rsidRPr="00876C8B">
              <w:rPr>
                <w:rFonts w:ascii="Times New Roman" w:hAnsi="Times New Roman"/>
                <w:sz w:val="24"/>
                <w:szCs w:val="24"/>
              </w:rPr>
              <w:t>89</w:t>
            </w:r>
          </w:p>
        </w:tc>
        <w:tc>
          <w:tcPr>
            <w:tcW w:w="3640" w:type="dxa"/>
          </w:tcPr>
          <w:p w14:paraId="6811118A" w14:textId="07EC5C54" w:rsidR="00876C8B" w:rsidRPr="0094524A" w:rsidRDefault="00876C8B" w:rsidP="00876C8B">
            <w:pPr>
              <w:rPr>
                <w:rFonts w:ascii="Times New Roman" w:hAnsi="Times New Roman"/>
                <w:sz w:val="24"/>
                <w:szCs w:val="24"/>
                <w:lang w:bidi="ru-RU"/>
              </w:rPr>
            </w:pPr>
            <w:r w:rsidRPr="00655960">
              <w:rPr>
                <w:rFonts w:ascii="Times New Roman" w:hAnsi="Times New Roman"/>
                <w:sz w:val="24"/>
                <w:szCs w:val="24"/>
                <w:lang w:bidi="ru-RU"/>
              </w:rPr>
              <w:t>Курганная группа</w:t>
            </w:r>
          </w:p>
        </w:tc>
        <w:tc>
          <w:tcPr>
            <w:tcW w:w="3260" w:type="dxa"/>
          </w:tcPr>
          <w:p w14:paraId="119ECA3A" w14:textId="77777777" w:rsidR="00876C8B" w:rsidRPr="00655960" w:rsidRDefault="00876C8B" w:rsidP="00876C8B">
            <w:pPr>
              <w:spacing w:after="0" w:line="240" w:lineRule="auto"/>
              <w:rPr>
                <w:rFonts w:ascii="Times New Roman" w:hAnsi="Times New Roman"/>
                <w:color w:val="000000"/>
                <w:sz w:val="24"/>
                <w:szCs w:val="24"/>
                <w:lang w:bidi="ru-RU"/>
              </w:rPr>
            </w:pPr>
            <w:r w:rsidRPr="00655960">
              <w:rPr>
                <w:rFonts w:ascii="Times New Roman" w:hAnsi="Times New Roman"/>
                <w:color w:val="000000"/>
                <w:sz w:val="24"/>
                <w:szCs w:val="24"/>
                <w:lang w:bidi="ru-RU"/>
              </w:rPr>
              <w:t xml:space="preserve">х. Саратовский </w:t>
            </w:r>
          </w:p>
          <w:p w14:paraId="13C0C008" w14:textId="77777777" w:rsidR="00876C8B" w:rsidRPr="00655960" w:rsidRDefault="00876C8B" w:rsidP="00876C8B">
            <w:pPr>
              <w:spacing w:after="0" w:line="240" w:lineRule="auto"/>
              <w:rPr>
                <w:rFonts w:ascii="Times New Roman" w:hAnsi="Times New Roman"/>
                <w:color w:val="000000"/>
                <w:sz w:val="24"/>
                <w:szCs w:val="24"/>
                <w:lang w:bidi="ru-RU"/>
              </w:rPr>
            </w:pPr>
            <w:r w:rsidRPr="00655960">
              <w:rPr>
                <w:rFonts w:ascii="Times New Roman" w:hAnsi="Times New Roman"/>
                <w:color w:val="000000"/>
                <w:sz w:val="24"/>
                <w:szCs w:val="24"/>
                <w:lang w:bidi="ru-RU"/>
              </w:rPr>
              <w:t>(х. Возрождение),</w:t>
            </w:r>
          </w:p>
          <w:p w14:paraId="71DABBA3" w14:textId="6493A5C8" w:rsidR="00876C8B" w:rsidRPr="00C803EE" w:rsidRDefault="00876C8B" w:rsidP="00876C8B">
            <w:pPr>
              <w:rPr>
                <w:rFonts w:ascii="Times New Roman" w:hAnsi="Times New Roman"/>
                <w:color w:val="000000"/>
                <w:sz w:val="24"/>
                <w:szCs w:val="24"/>
                <w:lang w:bidi="ru-RU"/>
              </w:rPr>
            </w:pPr>
            <w:r w:rsidRPr="00655960">
              <w:rPr>
                <w:rFonts w:ascii="Times New Roman" w:hAnsi="Times New Roman"/>
                <w:color w:val="000000"/>
                <w:sz w:val="24"/>
                <w:szCs w:val="24"/>
                <w:lang w:bidi="ru-RU"/>
              </w:rPr>
              <w:t>2,7 км к востоку от хутора</w:t>
            </w:r>
          </w:p>
        </w:tc>
        <w:tc>
          <w:tcPr>
            <w:tcW w:w="1417" w:type="dxa"/>
          </w:tcPr>
          <w:p w14:paraId="6F5D5A9E" w14:textId="0F4BD050" w:rsidR="00876C8B" w:rsidRPr="00FF3E35" w:rsidRDefault="00876C8B" w:rsidP="00876C8B">
            <w:pPr>
              <w:jc w:val="center"/>
              <w:rPr>
                <w:rFonts w:ascii="Times New Roman" w:hAnsi="Times New Roman"/>
                <w:color w:val="000000"/>
                <w:sz w:val="24"/>
                <w:szCs w:val="24"/>
                <w:lang w:bidi="ru-RU"/>
              </w:rPr>
            </w:pPr>
            <w:r>
              <w:rPr>
                <w:rFonts w:ascii="Times New Roman" w:hAnsi="Times New Roman"/>
                <w:color w:val="000000"/>
                <w:sz w:val="24"/>
                <w:szCs w:val="24"/>
                <w:lang w:bidi="ru-RU"/>
              </w:rPr>
              <w:t>5076</w:t>
            </w:r>
          </w:p>
        </w:tc>
        <w:tc>
          <w:tcPr>
            <w:tcW w:w="2410" w:type="dxa"/>
          </w:tcPr>
          <w:p w14:paraId="6B6A49B8" w14:textId="6A833AB1" w:rsidR="00876C8B" w:rsidRPr="00FF3E35" w:rsidRDefault="00876C8B" w:rsidP="00876C8B">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615</w:t>
            </w:r>
          </w:p>
        </w:tc>
        <w:tc>
          <w:tcPr>
            <w:tcW w:w="1701" w:type="dxa"/>
          </w:tcPr>
          <w:p w14:paraId="679B0E74" w14:textId="476F89E4" w:rsidR="00876C8B" w:rsidRPr="009B6328" w:rsidRDefault="00876C8B" w:rsidP="00876C8B">
            <w:pPr>
              <w:jc w:val="center"/>
              <w:rPr>
                <w:rFonts w:ascii="Times New Roman" w:hAnsi="Times New Roman"/>
                <w:color w:val="000000"/>
                <w:sz w:val="24"/>
                <w:szCs w:val="24"/>
                <w:lang w:bidi="ru-RU"/>
              </w:rPr>
            </w:pPr>
            <w:r w:rsidRPr="009B6328">
              <w:rPr>
                <w:rFonts w:ascii="Times New Roman" w:hAnsi="Times New Roman"/>
                <w:color w:val="000000"/>
                <w:sz w:val="24"/>
                <w:szCs w:val="24"/>
                <w:lang w:bidi="ru-RU"/>
              </w:rPr>
              <w:t>Ф</w:t>
            </w:r>
          </w:p>
        </w:tc>
        <w:tc>
          <w:tcPr>
            <w:tcW w:w="1843" w:type="dxa"/>
          </w:tcPr>
          <w:p w14:paraId="428666A9" w14:textId="1D09D7C2" w:rsidR="00876C8B" w:rsidRPr="00FF3E35" w:rsidRDefault="00876C8B" w:rsidP="00876C8B">
            <w:pPr>
              <w:jc w:val="center"/>
              <w:rPr>
                <w:rFonts w:ascii="Times New Roman" w:hAnsi="Times New Roman"/>
                <w:color w:val="000000"/>
                <w:sz w:val="24"/>
                <w:szCs w:val="24"/>
                <w:lang w:bidi="ru-RU"/>
              </w:rPr>
            </w:pPr>
            <w:r w:rsidRPr="00FF3E35">
              <w:rPr>
                <w:rFonts w:ascii="Times New Roman" w:hAnsi="Times New Roman"/>
                <w:color w:val="000000"/>
                <w:sz w:val="24"/>
                <w:szCs w:val="24"/>
                <w:lang w:bidi="ru-RU"/>
              </w:rPr>
              <w:t>АР</w:t>
            </w:r>
          </w:p>
        </w:tc>
      </w:tr>
      <w:bookmarkEnd w:id="35"/>
      <w:bookmarkEnd w:id="42"/>
    </w:tbl>
    <w:p w14:paraId="58C26225" w14:textId="77777777" w:rsidR="006F61ED" w:rsidRPr="00103DDE" w:rsidRDefault="006F61ED" w:rsidP="00FC3C80">
      <w:pPr>
        <w:spacing w:after="0" w:line="240" w:lineRule="auto"/>
        <w:ind w:firstLine="709"/>
        <w:jc w:val="both"/>
        <w:rPr>
          <w:rFonts w:ascii="Times New Roman" w:hAnsi="Times New Roman"/>
          <w:sz w:val="28"/>
          <w:szCs w:val="20"/>
        </w:rPr>
      </w:pPr>
    </w:p>
    <w:p w14:paraId="343BF8B0" w14:textId="77777777" w:rsidR="00113B2D" w:rsidRPr="00DD5F4D" w:rsidRDefault="00DD5F4D" w:rsidP="000241EA">
      <w:pPr>
        <w:spacing w:after="0" w:line="240" w:lineRule="auto"/>
        <w:jc w:val="both"/>
        <w:rPr>
          <w:rFonts w:ascii="Times New Roman" w:hAnsi="Times New Roman"/>
          <w:sz w:val="24"/>
          <w:szCs w:val="18"/>
        </w:rPr>
      </w:pPr>
      <w:bookmarkStart w:id="43" w:name="_Hlk128820050"/>
      <w:bookmarkEnd w:id="36"/>
      <w:r w:rsidRPr="00DD5F4D">
        <w:rPr>
          <w:rFonts w:ascii="Times New Roman" w:hAnsi="Times New Roman"/>
          <w:sz w:val="24"/>
          <w:szCs w:val="18"/>
        </w:rPr>
        <w:t>*Примечание:</w:t>
      </w:r>
    </w:p>
    <w:p w14:paraId="684755D8" w14:textId="4CC415E0" w:rsidR="000241EA" w:rsidRDefault="00FC6DF8" w:rsidP="000241EA">
      <w:pPr>
        <w:spacing w:after="0" w:line="240" w:lineRule="auto"/>
        <w:jc w:val="both"/>
        <w:rPr>
          <w:rFonts w:ascii="Times New Roman" w:hAnsi="Times New Roman"/>
          <w:sz w:val="24"/>
          <w:szCs w:val="18"/>
        </w:rPr>
      </w:pPr>
      <w:r>
        <w:rPr>
          <w:rFonts w:ascii="Times New Roman" w:hAnsi="Times New Roman"/>
          <w:sz w:val="24"/>
          <w:szCs w:val="18"/>
        </w:rPr>
        <w:t>Ф</w:t>
      </w:r>
      <w:r w:rsidR="000241EA" w:rsidRPr="00DD5F4D">
        <w:rPr>
          <w:rFonts w:ascii="Times New Roman" w:hAnsi="Times New Roman"/>
          <w:sz w:val="24"/>
          <w:szCs w:val="18"/>
        </w:rPr>
        <w:t xml:space="preserve"> – объект </w:t>
      </w:r>
      <w:r w:rsidR="0022512D">
        <w:rPr>
          <w:rFonts w:ascii="Times New Roman" w:hAnsi="Times New Roman"/>
          <w:sz w:val="24"/>
          <w:szCs w:val="18"/>
        </w:rPr>
        <w:t>культурного</w:t>
      </w:r>
      <w:r w:rsidR="000241EA" w:rsidRPr="00DD5F4D">
        <w:rPr>
          <w:rFonts w:ascii="Times New Roman" w:hAnsi="Times New Roman"/>
          <w:sz w:val="24"/>
          <w:szCs w:val="18"/>
        </w:rPr>
        <w:t xml:space="preserve"> наследия </w:t>
      </w:r>
      <w:r>
        <w:rPr>
          <w:rFonts w:ascii="Times New Roman" w:hAnsi="Times New Roman"/>
          <w:sz w:val="24"/>
          <w:szCs w:val="18"/>
        </w:rPr>
        <w:t>федерального</w:t>
      </w:r>
      <w:r w:rsidR="000241EA" w:rsidRPr="00DD5F4D">
        <w:rPr>
          <w:rFonts w:ascii="Times New Roman" w:hAnsi="Times New Roman"/>
          <w:sz w:val="24"/>
          <w:szCs w:val="18"/>
        </w:rPr>
        <w:t xml:space="preserve"> значения</w:t>
      </w:r>
    </w:p>
    <w:p w14:paraId="2F550D13" w14:textId="54F46DCB" w:rsidR="00FC6DF8" w:rsidRPr="00DD5F4D" w:rsidRDefault="00FC6DF8" w:rsidP="00FC6DF8">
      <w:pPr>
        <w:spacing w:after="0" w:line="240" w:lineRule="auto"/>
        <w:jc w:val="both"/>
        <w:rPr>
          <w:rFonts w:ascii="Times New Roman" w:hAnsi="Times New Roman"/>
          <w:sz w:val="24"/>
          <w:szCs w:val="18"/>
        </w:rPr>
      </w:pPr>
      <w:r>
        <w:rPr>
          <w:rFonts w:ascii="Times New Roman" w:hAnsi="Times New Roman"/>
          <w:sz w:val="24"/>
          <w:szCs w:val="18"/>
        </w:rPr>
        <w:t>Р</w:t>
      </w:r>
      <w:r w:rsidRPr="00DD5F4D">
        <w:rPr>
          <w:rFonts w:ascii="Times New Roman" w:hAnsi="Times New Roman"/>
          <w:sz w:val="24"/>
          <w:szCs w:val="18"/>
        </w:rPr>
        <w:t xml:space="preserve"> – объект </w:t>
      </w:r>
      <w:r w:rsidR="0022512D">
        <w:rPr>
          <w:rFonts w:ascii="Times New Roman" w:hAnsi="Times New Roman"/>
          <w:sz w:val="24"/>
          <w:szCs w:val="18"/>
        </w:rPr>
        <w:t>культурного</w:t>
      </w:r>
      <w:r w:rsidRPr="00DD5F4D">
        <w:rPr>
          <w:rFonts w:ascii="Times New Roman" w:hAnsi="Times New Roman"/>
          <w:sz w:val="24"/>
          <w:szCs w:val="18"/>
        </w:rPr>
        <w:t xml:space="preserve"> наследия </w:t>
      </w:r>
      <w:r>
        <w:rPr>
          <w:rFonts w:ascii="Times New Roman" w:hAnsi="Times New Roman"/>
          <w:sz w:val="24"/>
          <w:szCs w:val="18"/>
        </w:rPr>
        <w:t>регионального</w:t>
      </w:r>
      <w:r w:rsidRPr="00DD5F4D">
        <w:rPr>
          <w:rFonts w:ascii="Times New Roman" w:hAnsi="Times New Roman"/>
          <w:sz w:val="24"/>
          <w:szCs w:val="18"/>
        </w:rPr>
        <w:t xml:space="preserve"> значения</w:t>
      </w:r>
    </w:p>
    <w:p w14:paraId="1AEBBE08" w14:textId="77777777" w:rsidR="00DD5F4D" w:rsidRPr="00DD5F4D" w:rsidRDefault="00DD5F4D" w:rsidP="000241EA">
      <w:pPr>
        <w:spacing w:after="0" w:line="240" w:lineRule="auto"/>
        <w:jc w:val="both"/>
        <w:rPr>
          <w:rFonts w:ascii="Times New Roman" w:hAnsi="Times New Roman"/>
          <w:sz w:val="24"/>
          <w:szCs w:val="18"/>
        </w:rPr>
      </w:pPr>
      <w:r w:rsidRPr="00DD5F4D">
        <w:rPr>
          <w:rFonts w:ascii="Times New Roman" w:hAnsi="Times New Roman"/>
          <w:sz w:val="24"/>
          <w:szCs w:val="18"/>
        </w:rPr>
        <w:t>В – выявленный объект археологического наследия</w:t>
      </w:r>
    </w:p>
    <w:bookmarkEnd w:id="43"/>
    <w:p w14:paraId="60E5E63C" w14:textId="77777777" w:rsidR="006F61ED" w:rsidRDefault="002F6DDA" w:rsidP="002F6DDA">
      <w:pPr>
        <w:tabs>
          <w:tab w:val="left" w:pos="2235"/>
        </w:tabs>
        <w:spacing w:after="0" w:line="240" w:lineRule="auto"/>
        <w:ind w:firstLine="709"/>
        <w:jc w:val="both"/>
        <w:rPr>
          <w:rFonts w:ascii="Times New Roman" w:hAnsi="Times New Roman"/>
          <w:sz w:val="28"/>
          <w:szCs w:val="20"/>
        </w:rPr>
      </w:pPr>
      <w:r>
        <w:rPr>
          <w:rFonts w:ascii="Times New Roman" w:hAnsi="Times New Roman"/>
          <w:sz w:val="28"/>
          <w:szCs w:val="20"/>
        </w:rPr>
        <w:tab/>
      </w:r>
    </w:p>
    <w:p w14:paraId="6EBE87E0" w14:textId="77777777" w:rsidR="002F6DDA" w:rsidRPr="002F6DDA" w:rsidRDefault="002F6DDA" w:rsidP="002F6DDA">
      <w:pPr>
        <w:tabs>
          <w:tab w:val="left" w:pos="2235"/>
        </w:tabs>
        <w:rPr>
          <w:rFonts w:ascii="Times New Roman" w:hAnsi="Times New Roman"/>
          <w:sz w:val="28"/>
          <w:szCs w:val="20"/>
        </w:rPr>
        <w:sectPr w:rsidR="002F6DDA" w:rsidRPr="002F6DDA" w:rsidSect="007432E5">
          <w:pgSz w:w="16838" w:h="11906" w:orient="landscape"/>
          <w:pgMar w:top="1418" w:right="1134" w:bottom="600" w:left="1701" w:header="708" w:footer="708" w:gutter="0"/>
          <w:cols w:space="708"/>
          <w:docGrid w:linePitch="360"/>
        </w:sectPr>
      </w:pPr>
    </w:p>
    <w:p w14:paraId="1E6F94CA" w14:textId="77777777" w:rsidR="004C46C3" w:rsidRPr="00103DDE" w:rsidRDefault="007E5278" w:rsidP="0035326C">
      <w:pPr>
        <w:pStyle w:val="17"/>
        <w:widowControl w:val="0"/>
        <w:suppressAutoHyphens/>
        <w:overflowPunct/>
        <w:autoSpaceDE/>
        <w:autoSpaceDN/>
        <w:adjustRightInd/>
        <w:spacing w:before="240" w:after="60"/>
        <w:textAlignment w:val="auto"/>
        <w:rPr>
          <w:bCs/>
          <w:kern w:val="32"/>
          <w:szCs w:val="28"/>
          <w:lang w:eastAsia="ar-SA"/>
        </w:rPr>
      </w:pPr>
      <w:bookmarkStart w:id="44" w:name="_Toc181622113"/>
      <w:r w:rsidRPr="00103DDE">
        <w:rPr>
          <w:bCs/>
          <w:kern w:val="32"/>
          <w:szCs w:val="28"/>
          <w:lang w:eastAsia="ar-SA"/>
        </w:rPr>
        <w:lastRenderedPageBreak/>
        <w:t>2.</w:t>
      </w:r>
      <w:r w:rsidR="00C25FC5" w:rsidRPr="00103DDE">
        <w:rPr>
          <w:bCs/>
          <w:kern w:val="32"/>
          <w:szCs w:val="28"/>
          <w:lang w:eastAsia="ar-SA"/>
        </w:rPr>
        <w:t>1.</w:t>
      </w:r>
      <w:r w:rsidR="00570671" w:rsidRPr="00103DDE">
        <w:rPr>
          <w:bCs/>
          <w:kern w:val="32"/>
          <w:szCs w:val="28"/>
          <w:lang w:eastAsia="ar-SA"/>
        </w:rPr>
        <w:t>4</w:t>
      </w:r>
      <w:r w:rsidRPr="00103DDE">
        <w:rPr>
          <w:bCs/>
          <w:kern w:val="32"/>
          <w:szCs w:val="28"/>
          <w:lang w:eastAsia="ar-SA"/>
        </w:rPr>
        <w:t xml:space="preserve">.1 Предложения мероприятий по </w:t>
      </w:r>
      <w:r w:rsidR="004C46C3" w:rsidRPr="00103DDE">
        <w:rPr>
          <w:bCs/>
          <w:kern w:val="32"/>
          <w:szCs w:val="28"/>
          <w:lang w:eastAsia="ar-SA"/>
        </w:rPr>
        <w:t>охране и использованию объектов культурного наследия</w:t>
      </w:r>
      <w:bookmarkEnd w:id="44"/>
    </w:p>
    <w:p w14:paraId="39ABB8F7" w14:textId="77777777" w:rsidR="004C46C3" w:rsidRPr="00103DDE" w:rsidRDefault="004C46C3" w:rsidP="0035326C">
      <w:pPr>
        <w:spacing w:after="0" w:line="240" w:lineRule="auto"/>
        <w:ind w:firstLine="540"/>
        <w:jc w:val="both"/>
        <w:rPr>
          <w:rFonts w:ascii="Times New Roman" w:hAnsi="Times New Roman"/>
          <w:sz w:val="28"/>
          <w:szCs w:val="28"/>
        </w:rPr>
      </w:pPr>
    </w:p>
    <w:p w14:paraId="5A159830" w14:textId="77777777" w:rsidR="00B75532" w:rsidRPr="00747D46" w:rsidRDefault="00B75532" w:rsidP="00B75532">
      <w:pPr>
        <w:spacing w:line="240" w:lineRule="auto"/>
        <w:ind w:firstLine="700"/>
        <w:jc w:val="both"/>
        <w:rPr>
          <w:rFonts w:ascii="Times New Roman" w:hAnsi="Times New Roman"/>
          <w:sz w:val="28"/>
          <w:szCs w:val="28"/>
          <w:lang w:eastAsia="ar-SA"/>
        </w:rPr>
      </w:pPr>
      <w:r w:rsidRPr="00747D46">
        <w:rPr>
          <w:rFonts w:ascii="Times New Roman" w:hAnsi="Times New Roman"/>
          <w:sz w:val="28"/>
          <w:szCs w:val="28"/>
          <w:lang w:eastAsia="ar-SA"/>
        </w:rPr>
        <w:t>Согласно п</w:t>
      </w:r>
      <w:r>
        <w:rPr>
          <w:rFonts w:ascii="Times New Roman" w:hAnsi="Times New Roman"/>
          <w:sz w:val="28"/>
          <w:szCs w:val="28"/>
          <w:lang w:eastAsia="ar-SA"/>
        </w:rPr>
        <w:t>ункту</w:t>
      </w:r>
      <w:r w:rsidRPr="00747D46">
        <w:rPr>
          <w:rFonts w:ascii="Times New Roman" w:hAnsi="Times New Roman"/>
          <w:sz w:val="28"/>
          <w:szCs w:val="28"/>
          <w:lang w:eastAsia="ar-SA"/>
        </w:rPr>
        <w:t xml:space="preserve"> 1 ст</w:t>
      </w:r>
      <w:r>
        <w:rPr>
          <w:rFonts w:ascii="Times New Roman" w:hAnsi="Times New Roman"/>
          <w:sz w:val="28"/>
          <w:szCs w:val="28"/>
          <w:lang w:eastAsia="ar-SA"/>
        </w:rPr>
        <w:t>атьи</w:t>
      </w:r>
      <w:r w:rsidRPr="00747D46">
        <w:rPr>
          <w:rFonts w:ascii="Times New Roman" w:hAnsi="Times New Roman"/>
          <w:sz w:val="28"/>
          <w:szCs w:val="28"/>
          <w:lang w:eastAsia="ar-SA"/>
        </w:rPr>
        <w:t xml:space="preserve"> 34 Федерального закона от 25 июня 2002 </w:t>
      </w:r>
      <w:r>
        <w:rPr>
          <w:rFonts w:ascii="Times New Roman" w:hAnsi="Times New Roman"/>
          <w:sz w:val="28"/>
          <w:szCs w:val="28"/>
          <w:lang w:eastAsia="ar-SA"/>
        </w:rPr>
        <w:t xml:space="preserve">г  </w:t>
      </w:r>
      <w:r w:rsidRPr="00747D46">
        <w:rPr>
          <w:rFonts w:ascii="Times New Roman" w:hAnsi="Times New Roman"/>
          <w:sz w:val="28"/>
          <w:szCs w:val="28"/>
          <w:lang w:eastAsia="ar-SA"/>
        </w:rPr>
        <w:t>№ 73-ФЗ «Об объектах культурного наследия (памятниках истории и культуры) народов Российской Федерации» и ст</w:t>
      </w:r>
      <w:r>
        <w:rPr>
          <w:rFonts w:ascii="Times New Roman" w:hAnsi="Times New Roman"/>
          <w:sz w:val="28"/>
          <w:szCs w:val="28"/>
          <w:lang w:eastAsia="ar-SA"/>
        </w:rPr>
        <w:t>атьи</w:t>
      </w:r>
      <w:r w:rsidRPr="00747D46">
        <w:rPr>
          <w:rFonts w:ascii="Times New Roman" w:hAnsi="Times New Roman"/>
          <w:sz w:val="28"/>
          <w:szCs w:val="28"/>
          <w:lang w:eastAsia="ar-SA"/>
        </w:rPr>
        <w:t xml:space="preserve"> 11 закона Краснодарского края от 23 июля 2015 года №3223-КЗ «</w:t>
      </w:r>
      <w:r w:rsidRPr="007F3A2E">
        <w:rPr>
          <w:rFonts w:ascii="Times New Roman" w:hAnsi="Times New Roman"/>
          <w:sz w:val="28"/>
          <w:szCs w:val="28"/>
          <w:lang w:eastAsia="ar-SA"/>
        </w:rPr>
        <w:t>Об объектах культурного наследия (памятниках истории и культуры) народов Российской Федерации, расположенных на территории Краснодарского края</w:t>
      </w:r>
      <w:r w:rsidRPr="00747D46">
        <w:rPr>
          <w:rFonts w:ascii="Times New Roman" w:hAnsi="Times New Roman"/>
          <w:sz w:val="28"/>
          <w:szCs w:val="28"/>
          <w:lang w:eastAsia="ar-SA"/>
        </w:rPr>
        <w:t xml:space="preserve">» – </w:t>
      </w:r>
      <w:r w:rsidRPr="00747D46">
        <w:rPr>
          <w:rFonts w:ascii="Times New Roman" w:hAnsi="Times New Roman"/>
          <w:sz w:val="28"/>
          <w:szCs w:val="28"/>
        </w:rPr>
        <w:t>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r w:rsidRPr="00747D46">
        <w:rPr>
          <w:rFonts w:ascii="Times New Roman" w:hAnsi="Times New Roman"/>
          <w:sz w:val="28"/>
          <w:szCs w:val="28"/>
          <w:lang w:eastAsia="ar-SA"/>
        </w:rPr>
        <w:t xml:space="preserve">. </w:t>
      </w:r>
    </w:p>
    <w:p w14:paraId="097C5497" w14:textId="77777777" w:rsidR="00B75532" w:rsidRDefault="00B75532" w:rsidP="00B75532">
      <w:pPr>
        <w:spacing w:after="0" w:line="240" w:lineRule="auto"/>
        <w:ind w:firstLine="700"/>
        <w:jc w:val="both"/>
        <w:rPr>
          <w:rFonts w:ascii="Times New Roman" w:hAnsi="Times New Roman"/>
          <w:sz w:val="28"/>
          <w:szCs w:val="28"/>
          <w:lang w:eastAsia="ar-SA"/>
        </w:rPr>
      </w:pPr>
      <w:r w:rsidRPr="00747D46">
        <w:rPr>
          <w:rFonts w:ascii="Times New Roman" w:hAnsi="Times New Roman"/>
          <w:sz w:val="28"/>
          <w:szCs w:val="28"/>
          <w:lang w:eastAsia="ar-SA"/>
        </w:rPr>
        <w:t xml:space="preserve">Границы зон охраны объекта культурного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разработанного в соответствии с постановлением правительства Российской Федерации </w:t>
      </w:r>
      <w:r w:rsidRPr="00747D46">
        <w:rPr>
          <w:rFonts w:ascii="Times New Roman" w:hAnsi="Times New Roman"/>
          <w:bCs/>
          <w:sz w:val="28"/>
          <w:szCs w:val="28"/>
        </w:rPr>
        <w:t>от 12 сентября 2015 г. № 972 «</w:t>
      </w:r>
      <w:r w:rsidRPr="007F3A2E">
        <w:rPr>
          <w:rFonts w:ascii="Times New Roman" w:hAnsi="Times New Roman"/>
          <w:bCs/>
          <w:sz w:val="28"/>
          <w:szCs w:val="28"/>
        </w:rPr>
        <w:t>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w:t>
      </w:r>
      <w:r>
        <w:rPr>
          <w:rFonts w:ascii="Times New Roman" w:hAnsi="Times New Roman"/>
          <w:bCs/>
          <w:sz w:val="28"/>
          <w:szCs w:val="28"/>
        </w:rPr>
        <w:t xml:space="preserve"> </w:t>
      </w:r>
      <w:r w:rsidRPr="007F3A2E">
        <w:rPr>
          <w:rFonts w:ascii="Times New Roman" w:hAnsi="Times New Roman"/>
          <w:bCs/>
          <w:sz w:val="28"/>
          <w:szCs w:val="28"/>
        </w:rPr>
        <w:t>Правительства</w:t>
      </w:r>
      <w:r>
        <w:rPr>
          <w:rFonts w:ascii="Times New Roman" w:hAnsi="Times New Roman"/>
          <w:bCs/>
          <w:sz w:val="28"/>
          <w:szCs w:val="28"/>
        </w:rPr>
        <w:t xml:space="preserve"> </w:t>
      </w:r>
      <w:r w:rsidRPr="007F3A2E">
        <w:rPr>
          <w:rFonts w:ascii="Times New Roman" w:hAnsi="Times New Roman"/>
          <w:bCs/>
          <w:sz w:val="28"/>
          <w:szCs w:val="28"/>
        </w:rPr>
        <w:t>Российской</w:t>
      </w:r>
      <w:r>
        <w:rPr>
          <w:rFonts w:ascii="Times New Roman" w:hAnsi="Times New Roman"/>
          <w:bCs/>
          <w:sz w:val="28"/>
          <w:szCs w:val="28"/>
        </w:rPr>
        <w:t xml:space="preserve"> </w:t>
      </w:r>
      <w:r w:rsidRPr="007F3A2E">
        <w:rPr>
          <w:rFonts w:ascii="Times New Roman" w:hAnsi="Times New Roman"/>
          <w:bCs/>
          <w:sz w:val="28"/>
          <w:szCs w:val="28"/>
        </w:rPr>
        <w:t>Федерации</w:t>
      </w:r>
      <w:r w:rsidRPr="00747D46">
        <w:rPr>
          <w:rFonts w:ascii="Times New Roman" w:hAnsi="Times New Roman"/>
          <w:bCs/>
          <w:sz w:val="28"/>
          <w:szCs w:val="28"/>
        </w:rPr>
        <w:t>»</w:t>
      </w:r>
      <w:r w:rsidRPr="00747D46">
        <w:rPr>
          <w:rFonts w:ascii="Times New Roman" w:hAnsi="Times New Roman"/>
          <w:sz w:val="28"/>
          <w:szCs w:val="28"/>
          <w:lang w:eastAsia="ar-SA"/>
        </w:rPr>
        <w:t>.</w:t>
      </w:r>
    </w:p>
    <w:p w14:paraId="01C5CE98" w14:textId="77777777" w:rsidR="00B75532" w:rsidRPr="00B6546B" w:rsidRDefault="00B75532" w:rsidP="00B75532">
      <w:pPr>
        <w:spacing w:after="0" w:line="240" w:lineRule="auto"/>
        <w:ind w:firstLine="700"/>
        <w:jc w:val="both"/>
        <w:rPr>
          <w:rFonts w:ascii="Times New Roman" w:hAnsi="Times New Roman"/>
          <w:sz w:val="28"/>
          <w:szCs w:val="28"/>
          <w:lang w:eastAsia="ar-SA"/>
        </w:rPr>
      </w:pPr>
      <w:r w:rsidRPr="00B6546B">
        <w:rPr>
          <w:rFonts w:ascii="Times New Roman" w:hAnsi="Times New Roman"/>
          <w:sz w:val="28"/>
          <w:szCs w:val="28"/>
          <w:lang w:eastAsia="ar-SA"/>
        </w:rPr>
        <w:t>Постановлением Правительства Российской Федерации от 27.12.2024 № 1936 Положение о зонах охраны изложено в новой редакции, которая вступила в силу с 1 марта 2025 г.</w:t>
      </w:r>
    </w:p>
    <w:p w14:paraId="1C93575E" w14:textId="77777777" w:rsidR="00B75532" w:rsidRPr="00B6546B" w:rsidRDefault="00B75532" w:rsidP="00B75532">
      <w:pPr>
        <w:spacing w:after="0" w:line="240" w:lineRule="auto"/>
        <w:ind w:firstLine="700"/>
        <w:jc w:val="both"/>
        <w:rPr>
          <w:rFonts w:ascii="Times New Roman" w:hAnsi="Times New Roman"/>
          <w:sz w:val="28"/>
          <w:szCs w:val="28"/>
          <w:lang w:eastAsia="ar-SA"/>
        </w:rPr>
      </w:pPr>
      <w:r w:rsidRPr="00B6546B">
        <w:rPr>
          <w:rFonts w:ascii="Times New Roman" w:hAnsi="Times New Roman"/>
          <w:sz w:val="28"/>
          <w:szCs w:val="28"/>
          <w:lang w:eastAsia="ar-SA"/>
        </w:rPr>
        <w:t>В соответствии с пунктом 3 Положения о зонах охраны (в редакции постановления Правительства Российской Федерации от 27.12.2024 № 1936) зоны охраны, объединенные зоны охраны не устанавливаются в отношении следующих объектов культурного наследия:</w:t>
      </w:r>
    </w:p>
    <w:p w14:paraId="5B8B62D4" w14:textId="77777777" w:rsidR="00B75532" w:rsidRDefault="00B75532" w:rsidP="00B75532">
      <w:pPr>
        <w:spacing w:after="0" w:line="240" w:lineRule="auto"/>
        <w:ind w:firstLine="700"/>
        <w:jc w:val="both"/>
        <w:rPr>
          <w:rFonts w:ascii="Times New Roman" w:hAnsi="Times New Roman"/>
          <w:sz w:val="28"/>
          <w:szCs w:val="28"/>
          <w:lang w:eastAsia="ar-SA"/>
        </w:rPr>
      </w:pPr>
      <w:r w:rsidRPr="00B6546B">
        <w:rPr>
          <w:rFonts w:ascii="Times New Roman" w:hAnsi="Times New Roman"/>
          <w:sz w:val="28"/>
          <w:szCs w:val="28"/>
          <w:lang w:eastAsia="ar-SA"/>
        </w:rPr>
        <w:t>а)</w:t>
      </w:r>
      <w:r w:rsidRPr="00B6546B">
        <w:rPr>
          <w:rFonts w:ascii="Times New Roman" w:hAnsi="Times New Roman"/>
          <w:sz w:val="28"/>
          <w:szCs w:val="28"/>
          <w:lang w:eastAsia="ar-SA"/>
        </w:rPr>
        <w:tab/>
        <w:t>полностью скрытые в земле и (или) под водой, в том числе объекты археологического наследия;</w:t>
      </w:r>
    </w:p>
    <w:p w14:paraId="0D5B39E8" w14:textId="77777777" w:rsidR="00B75532" w:rsidRPr="00B6546B" w:rsidRDefault="00B75532" w:rsidP="00B75532">
      <w:pPr>
        <w:spacing w:after="0" w:line="240" w:lineRule="auto"/>
        <w:ind w:firstLine="700"/>
        <w:jc w:val="both"/>
        <w:rPr>
          <w:rFonts w:ascii="Times New Roman" w:hAnsi="Times New Roman"/>
          <w:sz w:val="28"/>
          <w:szCs w:val="28"/>
          <w:lang w:eastAsia="ar-SA"/>
        </w:rPr>
      </w:pPr>
      <w:r w:rsidRPr="00B6546B">
        <w:rPr>
          <w:rFonts w:ascii="Times New Roman" w:hAnsi="Times New Roman"/>
          <w:sz w:val="28"/>
          <w:szCs w:val="28"/>
          <w:lang w:eastAsia="ar-SA"/>
        </w:rPr>
        <w:t>б)</w:t>
      </w:r>
      <w:r w:rsidRPr="00B6546B">
        <w:rPr>
          <w:rFonts w:ascii="Times New Roman" w:hAnsi="Times New Roman"/>
          <w:sz w:val="28"/>
          <w:szCs w:val="28"/>
          <w:lang w:eastAsia="ar-SA"/>
        </w:rPr>
        <w:tab/>
        <w:t>мемориальные квартиры, а также отдельные помещения в зданиях и сооружениях, предметом охраны которых являются исключительно архитектурные, конструктивные и объемно-планировочные решения, интерьер таких помещений;</w:t>
      </w:r>
    </w:p>
    <w:p w14:paraId="7FC9396B" w14:textId="77777777" w:rsidR="00B75532" w:rsidRPr="00B6546B" w:rsidRDefault="00B75532" w:rsidP="00B75532">
      <w:pPr>
        <w:spacing w:after="0" w:line="240" w:lineRule="auto"/>
        <w:ind w:firstLine="700"/>
        <w:jc w:val="both"/>
        <w:rPr>
          <w:rFonts w:ascii="Times New Roman" w:hAnsi="Times New Roman"/>
          <w:sz w:val="28"/>
          <w:szCs w:val="28"/>
          <w:lang w:eastAsia="ar-SA"/>
        </w:rPr>
      </w:pPr>
      <w:r w:rsidRPr="00B6546B">
        <w:rPr>
          <w:rFonts w:ascii="Times New Roman" w:hAnsi="Times New Roman"/>
          <w:sz w:val="28"/>
          <w:szCs w:val="28"/>
          <w:lang w:eastAsia="ar-SA"/>
        </w:rPr>
        <w:t>в)</w:t>
      </w:r>
      <w:r w:rsidRPr="00B6546B">
        <w:rPr>
          <w:rFonts w:ascii="Times New Roman" w:hAnsi="Times New Roman"/>
          <w:sz w:val="28"/>
          <w:szCs w:val="28"/>
          <w:lang w:eastAsia="ar-SA"/>
        </w:rPr>
        <w:tab/>
        <w:t>произведения монументального искусства в случае, если для их создания, возведения, установки не требуется разрешение на строительство;</w:t>
      </w:r>
    </w:p>
    <w:p w14:paraId="65ACAA4A" w14:textId="77777777" w:rsidR="00B75532" w:rsidRPr="00B6546B" w:rsidRDefault="00B75532" w:rsidP="00B75532">
      <w:pPr>
        <w:spacing w:after="0" w:line="240" w:lineRule="auto"/>
        <w:ind w:firstLine="700"/>
        <w:jc w:val="both"/>
        <w:rPr>
          <w:rFonts w:ascii="Times New Roman" w:hAnsi="Times New Roman"/>
          <w:sz w:val="28"/>
          <w:szCs w:val="28"/>
          <w:lang w:eastAsia="ar-SA"/>
        </w:rPr>
      </w:pPr>
      <w:r w:rsidRPr="00B6546B">
        <w:rPr>
          <w:rFonts w:ascii="Times New Roman" w:hAnsi="Times New Roman"/>
          <w:sz w:val="28"/>
          <w:szCs w:val="28"/>
          <w:lang w:eastAsia="ar-SA"/>
        </w:rPr>
        <w:t>г)</w:t>
      </w:r>
      <w:r w:rsidRPr="00B6546B">
        <w:rPr>
          <w:rFonts w:ascii="Times New Roman" w:hAnsi="Times New Roman"/>
          <w:sz w:val="28"/>
          <w:szCs w:val="28"/>
          <w:lang w:eastAsia="ar-SA"/>
        </w:rPr>
        <w:tab/>
        <w:t>достопримечательные места;</w:t>
      </w:r>
    </w:p>
    <w:p w14:paraId="2C0DD2CB" w14:textId="77777777" w:rsidR="00B75532" w:rsidRPr="00B6546B" w:rsidRDefault="00B75532" w:rsidP="00B75532">
      <w:pPr>
        <w:spacing w:after="0" w:line="240" w:lineRule="auto"/>
        <w:ind w:firstLine="700"/>
        <w:jc w:val="both"/>
        <w:rPr>
          <w:rFonts w:ascii="Times New Roman" w:hAnsi="Times New Roman"/>
          <w:sz w:val="28"/>
          <w:szCs w:val="28"/>
          <w:lang w:eastAsia="ar-SA"/>
        </w:rPr>
      </w:pPr>
      <w:r w:rsidRPr="00B6546B">
        <w:rPr>
          <w:rFonts w:ascii="Times New Roman" w:hAnsi="Times New Roman"/>
          <w:sz w:val="28"/>
          <w:szCs w:val="28"/>
          <w:lang w:eastAsia="ar-SA"/>
        </w:rPr>
        <w:t>д)</w:t>
      </w:r>
      <w:r w:rsidRPr="00B6546B">
        <w:rPr>
          <w:rFonts w:ascii="Times New Roman" w:hAnsi="Times New Roman"/>
          <w:sz w:val="28"/>
          <w:szCs w:val="28"/>
          <w:lang w:eastAsia="ar-SA"/>
        </w:rPr>
        <w:tab/>
        <w:t>некрополи, захоронения, расположенные в границах некрополей;</w:t>
      </w:r>
    </w:p>
    <w:p w14:paraId="295C7D87" w14:textId="77777777" w:rsidR="00B75532" w:rsidRPr="00747D46" w:rsidRDefault="00B75532" w:rsidP="00B75532">
      <w:pPr>
        <w:spacing w:after="0" w:line="240" w:lineRule="auto"/>
        <w:ind w:firstLine="700"/>
        <w:jc w:val="both"/>
        <w:rPr>
          <w:rFonts w:ascii="Times New Roman" w:hAnsi="Times New Roman"/>
          <w:sz w:val="28"/>
          <w:szCs w:val="28"/>
          <w:lang w:eastAsia="ar-SA"/>
        </w:rPr>
      </w:pPr>
      <w:r w:rsidRPr="00B6546B">
        <w:rPr>
          <w:rFonts w:ascii="Times New Roman" w:hAnsi="Times New Roman"/>
          <w:sz w:val="28"/>
          <w:szCs w:val="28"/>
          <w:lang w:eastAsia="ar-SA"/>
        </w:rPr>
        <w:t>е)</w:t>
      </w:r>
      <w:r w:rsidRPr="00B6546B">
        <w:rPr>
          <w:rFonts w:ascii="Times New Roman" w:hAnsi="Times New Roman"/>
          <w:sz w:val="28"/>
          <w:szCs w:val="28"/>
          <w:lang w:eastAsia="ar-SA"/>
        </w:rPr>
        <w:tab/>
        <w:t>памятники и ансамбли, расположенные в границах достопримечательных мест (в случае если утверждены требования к осуществлению деятельности и градостроительному регламенту в границах достопримечательного места).</w:t>
      </w:r>
    </w:p>
    <w:p w14:paraId="5C487E55" w14:textId="77777777" w:rsidR="00B75532" w:rsidRPr="00747D46" w:rsidRDefault="00B75532" w:rsidP="00B75532">
      <w:pPr>
        <w:spacing w:line="240" w:lineRule="auto"/>
        <w:ind w:firstLine="700"/>
        <w:jc w:val="both"/>
        <w:rPr>
          <w:rFonts w:ascii="Times New Roman" w:hAnsi="Times New Roman"/>
          <w:sz w:val="28"/>
          <w:szCs w:val="28"/>
          <w:lang w:eastAsia="ar-SA"/>
        </w:rPr>
      </w:pPr>
      <w:r w:rsidRPr="00747D46">
        <w:rPr>
          <w:rFonts w:ascii="Times New Roman" w:hAnsi="Times New Roman"/>
          <w:sz w:val="28"/>
          <w:szCs w:val="28"/>
          <w:lang w:eastAsia="ar-SA"/>
        </w:rPr>
        <w:lastRenderedPageBreak/>
        <w:t>Согласно закону Краснодарского края от 23 июля 2015 года №3223-КЗ «</w:t>
      </w:r>
      <w:r w:rsidRPr="007F3A2E">
        <w:rPr>
          <w:rFonts w:ascii="Times New Roman" w:hAnsi="Times New Roman"/>
          <w:sz w:val="28"/>
          <w:szCs w:val="28"/>
          <w:lang w:eastAsia="ar-SA"/>
        </w:rPr>
        <w:t>Об объектах культурного наследия (памятниках истории и культуры) народов Российской Федерации, расположенных на территории Краснодарского края</w:t>
      </w:r>
      <w:r w:rsidRPr="00747D46">
        <w:rPr>
          <w:rFonts w:ascii="Times New Roman" w:hAnsi="Times New Roman"/>
          <w:sz w:val="28"/>
          <w:szCs w:val="28"/>
          <w:lang w:eastAsia="ar-SA"/>
        </w:rPr>
        <w:t>»:</w:t>
      </w:r>
    </w:p>
    <w:p w14:paraId="642357FF" w14:textId="77777777" w:rsidR="00B75532" w:rsidRPr="00747D46" w:rsidRDefault="00B75532" w:rsidP="00B75532">
      <w:pPr>
        <w:spacing w:line="240" w:lineRule="auto"/>
        <w:ind w:firstLine="700"/>
        <w:jc w:val="both"/>
        <w:rPr>
          <w:rFonts w:ascii="Times New Roman" w:hAnsi="Times New Roman"/>
          <w:sz w:val="28"/>
          <w:szCs w:val="28"/>
          <w:lang w:eastAsia="ar-SA"/>
        </w:rPr>
      </w:pPr>
      <w:r w:rsidRPr="00747D46">
        <w:rPr>
          <w:rFonts w:ascii="Times New Roman" w:hAnsi="Times New Roman"/>
          <w:sz w:val="28"/>
          <w:szCs w:val="28"/>
          <w:lang w:eastAsia="ar-SA"/>
        </w:rPr>
        <w:t xml:space="preserve">1. </w:t>
      </w:r>
      <w:r w:rsidRPr="00B6546B">
        <w:rPr>
          <w:rFonts w:ascii="Times New Roman" w:hAnsi="Times New Roman"/>
          <w:sz w:val="28"/>
          <w:szCs w:val="28"/>
          <w:lang w:eastAsia="ar-SA"/>
        </w:rPr>
        <w:t>Решения об установлении, изменении зон охраны объектов культурного наследия регионального значения и объектов культурного наследия местного (муниципального) значения, в том числе объединенной зоны охраны объектов культурного наследия регионального значения и объектов культурного наследия местного (муниципального) значения принимаются, требования к градостроительным регламентам в границах территорий данных зон утверждаются краевым органом охраны объектов культурного наследия на основании проектов зон охраны таких объектов культурного наследия или проекта объединенной зоны охраны таких объектов культурного наследия при наличии положительного заключения государственной историко-культурной экспертизы данных проектов. Решение о прекращении существования указанных зон охраны объектов культурного наследия принимается краевым органом охраны объектов культурного наследия</w:t>
      </w:r>
      <w:r w:rsidRPr="00747D46">
        <w:rPr>
          <w:rFonts w:ascii="Times New Roman" w:hAnsi="Times New Roman"/>
          <w:sz w:val="28"/>
          <w:szCs w:val="28"/>
          <w:lang w:eastAsia="ar-SA"/>
        </w:rPr>
        <w:t>.</w:t>
      </w:r>
    </w:p>
    <w:p w14:paraId="3AF3B8AA" w14:textId="77777777" w:rsidR="00B75532" w:rsidRPr="00747D46" w:rsidRDefault="00B75532" w:rsidP="00B75532">
      <w:pPr>
        <w:spacing w:line="240" w:lineRule="auto"/>
        <w:ind w:firstLine="700"/>
        <w:jc w:val="both"/>
        <w:rPr>
          <w:rFonts w:ascii="Times New Roman" w:hAnsi="Times New Roman"/>
          <w:sz w:val="28"/>
          <w:szCs w:val="28"/>
          <w:lang w:eastAsia="ar-SA"/>
        </w:rPr>
      </w:pPr>
      <w:r w:rsidRPr="00747D46">
        <w:rPr>
          <w:rFonts w:ascii="Times New Roman" w:hAnsi="Times New Roman"/>
          <w:sz w:val="28"/>
          <w:szCs w:val="28"/>
          <w:lang w:eastAsia="ar-SA"/>
        </w:rPr>
        <w:t xml:space="preserve">2. </w:t>
      </w:r>
      <w:r w:rsidRPr="00B6546B">
        <w:rPr>
          <w:rFonts w:ascii="Times New Roman" w:hAnsi="Times New Roman"/>
          <w:sz w:val="28"/>
          <w:szCs w:val="28"/>
          <w:lang w:eastAsia="ar-SA"/>
        </w:rPr>
        <w:t>Разработка проектов зон охраны, объединенной зоны охраны объектов культурного наследия регионального значения и объектов культурного наследия местного (муниципального) значения осуществляется на основании решения краевого органа охраны объектов культурного наследия о разработке таких проектов.</w:t>
      </w:r>
    </w:p>
    <w:p w14:paraId="3300223B" w14:textId="77777777" w:rsidR="00B75532" w:rsidRPr="00747D46" w:rsidRDefault="00B75532" w:rsidP="00B75532">
      <w:pPr>
        <w:spacing w:line="240" w:lineRule="auto"/>
        <w:ind w:firstLine="700"/>
        <w:jc w:val="both"/>
        <w:rPr>
          <w:rFonts w:ascii="Times New Roman" w:hAnsi="Times New Roman"/>
          <w:sz w:val="28"/>
          <w:szCs w:val="28"/>
          <w:lang w:eastAsia="ar-SA"/>
        </w:rPr>
      </w:pPr>
      <w:r w:rsidRPr="00747D46">
        <w:rPr>
          <w:rFonts w:ascii="Times New Roman" w:hAnsi="Times New Roman"/>
          <w:sz w:val="28"/>
          <w:szCs w:val="28"/>
          <w:lang w:eastAsia="ar-SA"/>
        </w:rPr>
        <w:t xml:space="preserve">3. </w:t>
      </w:r>
      <w:r w:rsidRPr="00B6546B">
        <w:rPr>
          <w:rFonts w:ascii="Times New Roman" w:hAnsi="Times New Roman"/>
          <w:sz w:val="28"/>
          <w:szCs w:val="28"/>
          <w:lang w:eastAsia="ar-SA"/>
        </w:rPr>
        <w:t>Положение о зонах охраны объектов культурного наследия, включающее в себя порядок разработки, согласования и утверждения проекта зон охраны объекта культурного наследия, проекта объединенной зоны охраны объектов культурного наследия, требования к ограничениям использования земельных участков, водных объектов и их частей, общие принципы установления требований к градостроительным регламентам в границах территорий данных зон, а также порядок подготовки и принятия решений об установлении, изменении, прекращении существования зон охраны, объединенной зоны охраны устанавливаются Правительством Российской Федерации</w:t>
      </w:r>
      <w:r w:rsidRPr="00747D46">
        <w:rPr>
          <w:rFonts w:ascii="Times New Roman" w:hAnsi="Times New Roman"/>
          <w:sz w:val="28"/>
          <w:szCs w:val="28"/>
          <w:lang w:eastAsia="ar-SA"/>
        </w:rPr>
        <w:t>.</w:t>
      </w:r>
    </w:p>
    <w:p w14:paraId="272E0E6C" w14:textId="77777777" w:rsidR="00B75532" w:rsidRDefault="00B75532" w:rsidP="00B75532">
      <w:pPr>
        <w:spacing w:line="240" w:lineRule="auto"/>
        <w:ind w:firstLine="700"/>
        <w:jc w:val="both"/>
        <w:rPr>
          <w:rFonts w:ascii="Times New Roman" w:hAnsi="Times New Roman"/>
          <w:sz w:val="28"/>
          <w:szCs w:val="28"/>
          <w:lang w:eastAsia="ar-SA"/>
        </w:rPr>
      </w:pPr>
      <w:r w:rsidRPr="00747D46">
        <w:rPr>
          <w:rFonts w:ascii="Times New Roman" w:hAnsi="Times New Roman"/>
          <w:sz w:val="28"/>
          <w:szCs w:val="28"/>
          <w:lang w:eastAsia="ar-SA"/>
        </w:rPr>
        <w:t>4. 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2CEC08AC" w14:textId="77777777" w:rsidR="00B75532" w:rsidRPr="00747D46" w:rsidRDefault="00B75532" w:rsidP="00B75532">
      <w:pPr>
        <w:spacing w:line="240" w:lineRule="auto"/>
        <w:ind w:firstLine="700"/>
        <w:jc w:val="both"/>
        <w:rPr>
          <w:rFonts w:ascii="Times New Roman" w:hAnsi="Times New Roman"/>
          <w:sz w:val="28"/>
          <w:szCs w:val="28"/>
          <w:lang w:eastAsia="ar-SA"/>
        </w:rPr>
      </w:pPr>
      <w:r w:rsidRPr="00F235C4">
        <w:rPr>
          <w:rFonts w:ascii="Times New Roman" w:hAnsi="Times New Roman"/>
          <w:sz w:val="28"/>
          <w:szCs w:val="28"/>
          <w:lang w:eastAsia="ar-SA"/>
        </w:rPr>
        <w:t xml:space="preserve">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w:t>
      </w:r>
      <w:r w:rsidRPr="00F235C4">
        <w:rPr>
          <w:rFonts w:ascii="Times New Roman" w:hAnsi="Times New Roman"/>
          <w:sz w:val="28"/>
          <w:szCs w:val="28"/>
          <w:lang w:eastAsia="ar-SA"/>
        </w:rPr>
        <w:lastRenderedPageBreak/>
        <w:t>соответствующим органом охраны объектов культурного наследия установлены требования и ограничения</w:t>
      </w:r>
      <w:r>
        <w:rPr>
          <w:rFonts w:ascii="Times New Roman" w:hAnsi="Times New Roman"/>
          <w:sz w:val="28"/>
          <w:szCs w:val="28"/>
          <w:lang w:eastAsia="ar-SA"/>
        </w:rPr>
        <w:t>.</w:t>
      </w:r>
    </w:p>
    <w:p w14:paraId="7615743D" w14:textId="77777777" w:rsidR="00B75532" w:rsidRDefault="00B75532" w:rsidP="00B75532">
      <w:pPr>
        <w:spacing w:line="240" w:lineRule="auto"/>
        <w:ind w:firstLine="700"/>
        <w:jc w:val="both"/>
        <w:rPr>
          <w:rFonts w:ascii="Times New Roman" w:hAnsi="Times New Roman"/>
          <w:sz w:val="28"/>
          <w:szCs w:val="28"/>
          <w:lang w:eastAsia="ar-SA"/>
        </w:rPr>
      </w:pPr>
      <w:r w:rsidRPr="00747D46">
        <w:rPr>
          <w:rFonts w:ascii="Times New Roman" w:hAnsi="Times New Roman"/>
          <w:sz w:val="28"/>
          <w:szCs w:val="28"/>
          <w:lang w:eastAsia="ar-SA"/>
        </w:rPr>
        <w:t xml:space="preserve">Границы защитной зоны, порядок их изменения, порядок прекращения существования </w:t>
      </w:r>
      <w:r w:rsidRPr="00C51718">
        <w:rPr>
          <w:rFonts w:ascii="Times New Roman" w:hAnsi="Times New Roman"/>
          <w:sz w:val="28"/>
          <w:szCs w:val="28"/>
          <w:lang w:eastAsia="ar-SA"/>
        </w:rPr>
        <w:t xml:space="preserve">защитных зон, виды объектов культурного наследия, в отношении которых защитные зоны не устанавливаются, определяются в соответствии с Федеральным законом </w:t>
      </w:r>
      <w:r>
        <w:rPr>
          <w:rFonts w:ascii="Times New Roman" w:hAnsi="Times New Roman"/>
          <w:sz w:val="28"/>
          <w:szCs w:val="28"/>
          <w:lang w:eastAsia="ar-SA"/>
        </w:rPr>
        <w:t>от 25 июня 2002 г. №</w:t>
      </w:r>
      <w:r w:rsidRPr="00C51718">
        <w:rPr>
          <w:rFonts w:ascii="Times New Roman" w:hAnsi="Times New Roman"/>
          <w:sz w:val="28"/>
          <w:szCs w:val="28"/>
          <w:lang w:eastAsia="ar-SA"/>
        </w:rPr>
        <w:t xml:space="preserve"> 73-ФЗ «Об объектах культурного наследия (памятниках истории и культуры) народов Российской Федерации».</w:t>
      </w:r>
    </w:p>
    <w:p w14:paraId="30194C7C" w14:textId="77777777" w:rsidR="00B75532" w:rsidRPr="00F235C4" w:rsidRDefault="00B75532" w:rsidP="00B75532">
      <w:pPr>
        <w:spacing w:after="0" w:line="240" w:lineRule="auto"/>
        <w:ind w:firstLine="700"/>
        <w:jc w:val="both"/>
        <w:rPr>
          <w:rFonts w:ascii="Times New Roman" w:hAnsi="Times New Roman"/>
          <w:sz w:val="28"/>
          <w:szCs w:val="28"/>
          <w:lang w:eastAsia="ar-SA"/>
        </w:rPr>
      </w:pPr>
      <w:r w:rsidRPr="00F235C4">
        <w:rPr>
          <w:rFonts w:ascii="Times New Roman" w:hAnsi="Times New Roman"/>
          <w:sz w:val="28"/>
          <w:szCs w:val="28"/>
          <w:lang w:eastAsia="ar-SA"/>
        </w:rPr>
        <w:t>Границы защитной зоны объекта культурного наследия устанавливаются:</w:t>
      </w:r>
    </w:p>
    <w:p w14:paraId="5598027E" w14:textId="77777777" w:rsidR="00B75532" w:rsidRPr="00F235C4" w:rsidRDefault="00B75532" w:rsidP="00B75532">
      <w:pPr>
        <w:spacing w:after="0" w:line="240" w:lineRule="auto"/>
        <w:ind w:firstLine="700"/>
        <w:jc w:val="both"/>
        <w:rPr>
          <w:rFonts w:ascii="Times New Roman" w:hAnsi="Times New Roman"/>
          <w:sz w:val="28"/>
          <w:szCs w:val="28"/>
          <w:lang w:eastAsia="ar-SA"/>
        </w:rPr>
      </w:pPr>
      <w:r w:rsidRPr="00F235C4">
        <w:rPr>
          <w:rFonts w:ascii="Times New Roman" w:hAnsi="Times New Roman"/>
          <w:sz w:val="28"/>
          <w:szCs w:val="28"/>
          <w:lang w:eastAsia="ar-SA"/>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43A4869F" w14:textId="77777777" w:rsidR="00B75532" w:rsidRDefault="00B75532" w:rsidP="00B75532">
      <w:pPr>
        <w:spacing w:after="0" w:line="240" w:lineRule="auto"/>
        <w:ind w:firstLine="700"/>
        <w:jc w:val="both"/>
        <w:rPr>
          <w:rFonts w:ascii="Times New Roman" w:hAnsi="Times New Roman"/>
          <w:sz w:val="28"/>
          <w:szCs w:val="28"/>
          <w:lang w:eastAsia="ar-SA"/>
        </w:rPr>
      </w:pPr>
      <w:r w:rsidRPr="00F235C4">
        <w:rPr>
          <w:rFonts w:ascii="Times New Roman" w:hAnsi="Times New Roman"/>
          <w:sz w:val="28"/>
          <w:szCs w:val="28"/>
          <w:lang w:eastAsia="ar-SA"/>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14:paraId="19CD5C5A" w14:textId="77777777" w:rsidR="00B75532" w:rsidRDefault="00B75532" w:rsidP="00B75532">
      <w:pPr>
        <w:spacing w:after="0" w:line="240" w:lineRule="auto"/>
        <w:ind w:firstLine="700"/>
        <w:jc w:val="both"/>
        <w:rPr>
          <w:rFonts w:ascii="Times New Roman" w:hAnsi="Times New Roman"/>
          <w:sz w:val="28"/>
          <w:szCs w:val="28"/>
          <w:lang w:eastAsia="ar-SA"/>
        </w:rPr>
      </w:pPr>
      <w:r w:rsidRPr="00F235C4">
        <w:rPr>
          <w:rFonts w:ascii="Times New Roman" w:hAnsi="Times New Roman"/>
          <w:sz w:val="28"/>
          <w:szCs w:val="28"/>
          <w:lang w:eastAsia="ar-SA"/>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14:paraId="765CB352" w14:textId="77777777" w:rsidR="00B75532" w:rsidRDefault="00B75532" w:rsidP="00B75532">
      <w:pPr>
        <w:spacing w:after="0" w:line="240" w:lineRule="auto"/>
        <w:ind w:firstLine="700"/>
        <w:jc w:val="both"/>
        <w:rPr>
          <w:rFonts w:ascii="Times New Roman" w:hAnsi="Times New Roman"/>
          <w:sz w:val="28"/>
          <w:szCs w:val="28"/>
          <w:lang w:eastAsia="ar-SA"/>
        </w:rPr>
      </w:pPr>
      <w:r w:rsidRPr="00F235C4">
        <w:rPr>
          <w:rFonts w:ascii="Times New Roman" w:hAnsi="Times New Roman"/>
          <w:sz w:val="28"/>
          <w:szCs w:val="28"/>
          <w:lang w:eastAsia="ar-SA"/>
        </w:rPr>
        <w:t>Защитная зона объекта культурного наследия прекращает существование со дня внесения в Единый государственный реестр недвижимости сведений о зонах охраны такого объекта культурного наследия. Защитная зона объекта культурного наследия также прекращает существование в случае исключения объекта культурного наследия из единого государственного реестра объектов культурного наследия (памятников истории и культуры) народов Российской Федерации. При этом принятие решения о прекращении существования такой зоны не требуется.</w:t>
      </w:r>
    </w:p>
    <w:p w14:paraId="5D584DB1" w14:textId="77777777" w:rsidR="00B75532" w:rsidRPr="00747D46" w:rsidRDefault="00B75532" w:rsidP="00B75532">
      <w:pPr>
        <w:spacing w:after="0" w:line="240" w:lineRule="auto"/>
        <w:ind w:firstLine="700"/>
        <w:jc w:val="both"/>
        <w:rPr>
          <w:rFonts w:ascii="Times New Roman" w:hAnsi="Times New Roman"/>
          <w:sz w:val="28"/>
          <w:szCs w:val="28"/>
          <w:lang w:eastAsia="ar-SA"/>
        </w:rPr>
      </w:pPr>
    </w:p>
    <w:p w14:paraId="1FA977B6" w14:textId="77777777" w:rsidR="00B75532" w:rsidRPr="00747D46" w:rsidRDefault="00B75532" w:rsidP="00B75532">
      <w:pPr>
        <w:pStyle w:val="ConsPlusNormal"/>
        <w:ind w:firstLine="709"/>
        <w:jc w:val="both"/>
        <w:rPr>
          <w:rFonts w:ascii="Times New Roman" w:hAnsi="Times New Roman" w:cs="Times New Roman"/>
          <w:sz w:val="28"/>
          <w:szCs w:val="28"/>
        </w:rPr>
      </w:pPr>
      <w:r w:rsidRPr="00747D46">
        <w:rPr>
          <w:rFonts w:ascii="Times New Roman" w:hAnsi="Times New Roman" w:cs="Times New Roman"/>
          <w:sz w:val="28"/>
          <w:szCs w:val="28"/>
        </w:rPr>
        <w:t xml:space="preserve">Статьей 5.1 Федерального закона </w:t>
      </w:r>
      <w:r w:rsidRPr="00257D14">
        <w:rPr>
          <w:rFonts w:ascii="Times New Roman" w:hAnsi="Times New Roman" w:cs="Times New Roman"/>
          <w:sz w:val="28"/>
          <w:szCs w:val="28"/>
        </w:rPr>
        <w:t>от 25 июня 2002 г. № 73-ФЗ «Об объектах культурного наследия (памятниках истории и культуры) народов Российской Федерации»</w:t>
      </w:r>
      <w:r>
        <w:rPr>
          <w:rFonts w:ascii="Times New Roman" w:hAnsi="Times New Roman" w:cs="Times New Roman"/>
          <w:sz w:val="28"/>
          <w:szCs w:val="28"/>
        </w:rPr>
        <w:t xml:space="preserve"> </w:t>
      </w:r>
      <w:r w:rsidRPr="00747D46">
        <w:rPr>
          <w:rFonts w:ascii="Times New Roman" w:hAnsi="Times New Roman" w:cs="Times New Roman"/>
          <w:sz w:val="28"/>
          <w:szCs w:val="28"/>
        </w:rPr>
        <w:t>определяется ряд требований к осуществлению деятельности в границах территории объекта культурного наследия, а так же устанавливается особый режим использования земельного участка, водного объекта или его части, в границах которых располагается объект археологического наследия, а именно:</w:t>
      </w:r>
    </w:p>
    <w:p w14:paraId="436256FC" w14:textId="77777777" w:rsidR="00B75532" w:rsidRPr="00747D46" w:rsidRDefault="00B75532" w:rsidP="00B75532">
      <w:pPr>
        <w:pStyle w:val="ConsPlusNormal"/>
        <w:ind w:firstLine="709"/>
        <w:jc w:val="both"/>
        <w:rPr>
          <w:rFonts w:ascii="Times New Roman" w:hAnsi="Times New Roman" w:cs="Times New Roman"/>
          <w:sz w:val="28"/>
          <w:szCs w:val="28"/>
        </w:rPr>
      </w:pPr>
      <w:r w:rsidRPr="00747D46">
        <w:rPr>
          <w:rFonts w:ascii="Times New Roman" w:hAnsi="Times New Roman" w:cs="Times New Roman"/>
          <w:sz w:val="28"/>
          <w:szCs w:val="28"/>
        </w:rPr>
        <w:lastRenderedPageBreak/>
        <w:t xml:space="preserve">1) </w:t>
      </w:r>
      <w:r w:rsidRPr="00F235C4">
        <w:rPr>
          <w:rFonts w:ascii="Times New Roman" w:hAnsi="Times New Roman" w:cs="Times New Roman"/>
          <w:sz w:val="28"/>
          <w:szCs w:val="28"/>
        </w:rPr>
        <w:t>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 работ по капитальному ремонту общего имущества в многоквартирных домах, являющихся объектами культурного наследия, включенными в единый государственный реестр объектов культурного наследия (памятников истории и культуры) народов Российской Федерации, или выявленными объектами культурного наследия, работ по капитальному ремонту общего имущества в многоквартирных домах, расположенных на территориях объектов культурного наследия и не являющихся объектами культурного наследия</w:t>
      </w:r>
      <w:r w:rsidRPr="00747D46">
        <w:rPr>
          <w:rFonts w:ascii="Times New Roman" w:hAnsi="Times New Roman" w:cs="Times New Roman"/>
          <w:sz w:val="28"/>
          <w:szCs w:val="28"/>
        </w:rPr>
        <w:t>;</w:t>
      </w:r>
    </w:p>
    <w:p w14:paraId="2EAFE188" w14:textId="77777777" w:rsidR="00B75532" w:rsidRPr="00747D46" w:rsidRDefault="00B75532" w:rsidP="00B75532">
      <w:pPr>
        <w:pStyle w:val="ConsPlusNormal"/>
        <w:ind w:firstLine="709"/>
        <w:jc w:val="both"/>
        <w:rPr>
          <w:rFonts w:ascii="Times New Roman" w:hAnsi="Times New Roman" w:cs="Times New Roman"/>
          <w:sz w:val="28"/>
          <w:szCs w:val="28"/>
        </w:rPr>
      </w:pPr>
      <w:bookmarkStart w:id="45" w:name="P130"/>
      <w:bookmarkEnd w:id="45"/>
      <w:r w:rsidRPr="00747D46">
        <w:rPr>
          <w:rFonts w:ascii="Times New Roman" w:hAnsi="Times New Roman" w:cs="Times New Roman"/>
          <w:sz w:val="28"/>
          <w:szCs w:val="28"/>
        </w:rPr>
        <w:t xml:space="preserve">2) </w:t>
      </w:r>
      <w:r w:rsidRPr="00F235C4">
        <w:rPr>
          <w:rFonts w:ascii="Times New Roman" w:hAnsi="Times New Roman" w:cs="Times New Roman"/>
          <w:sz w:val="28"/>
          <w:szCs w:val="28"/>
        </w:rPr>
        <w:t>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 работы по капитальному ремонту общего имущества в многоквартирных домах, являющихся объектами культурного наследия, включенными в единый государственный реестр объектов культурного наследия (памятников истории и культуры) народов Российской Федерации, или выявленными объектами культурного наследия; работы по капитальному ремонту общего имущества в многоквартирных домах, расположенных на территории достопримечательного места и не являющихся объектами культурного наследия</w:t>
      </w:r>
      <w:r w:rsidRPr="00747D46">
        <w:rPr>
          <w:rFonts w:ascii="Times New Roman" w:hAnsi="Times New Roman" w:cs="Times New Roman"/>
          <w:sz w:val="28"/>
          <w:szCs w:val="28"/>
        </w:rPr>
        <w:t>;</w:t>
      </w:r>
    </w:p>
    <w:p w14:paraId="2C6BEC09" w14:textId="77777777" w:rsidR="00B75532" w:rsidRDefault="00B75532" w:rsidP="00B75532">
      <w:pPr>
        <w:pStyle w:val="ConsPlusNormal"/>
        <w:ind w:firstLine="709"/>
        <w:jc w:val="both"/>
        <w:rPr>
          <w:rFonts w:ascii="Times New Roman" w:hAnsi="Times New Roman" w:cs="Times New Roman"/>
          <w:sz w:val="28"/>
          <w:szCs w:val="28"/>
        </w:rPr>
      </w:pPr>
      <w:r w:rsidRPr="00747D46">
        <w:rPr>
          <w:rFonts w:ascii="Times New Roman" w:hAnsi="Times New Roman" w:cs="Times New Roman"/>
          <w:sz w:val="28"/>
          <w:szCs w:val="28"/>
        </w:rPr>
        <w:t xml:space="preserve">3) </w:t>
      </w:r>
      <w:r w:rsidRPr="00F235C4">
        <w:rPr>
          <w:rFonts w:ascii="Times New Roman" w:hAnsi="Times New Roman" w:cs="Times New Roman"/>
          <w:sz w:val="28"/>
          <w:szCs w:val="28"/>
        </w:rPr>
        <w:t>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14:paraId="1F68AE5F" w14:textId="0DF6374D" w:rsidR="002B15B5" w:rsidRDefault="002B15B5" w:rsidP="00416341">
      <w:pPr>
        <w:pStyle w:val="ConsPlusNormal"/>
        <w:ind w:firstLine="709"/>
        <w:jc w:val="both"/>
        <w:rPr>
          <w:rFonts w:ascii="Times New Roman" w:hAnsi="Times New Roman" w:cs="Times New Roman"/>
          <w:sz w:val="28"/>
          <w:szCs w:val="28"/>
          <w:lang w:eastAsia="ar-SA"/>
        </w:rPr>
      </w:pPr>
    </w:p>
    <w:p w14:paraId="6BACD1F9" w14:textId="77777777" w:rsidR="00DC2421" w:rsidRPr="00103DDE" w:rsidRDefault="00DC2421" w:rsidP="00C10E94">
      <w:pPr>
        <w:pStyle w:val="WW-3"/>
        <w:spacing w:after="0"/>
        <w:ind w:firstLine="709"/>
        <w:jc w:val="both"/>
        <w:rPr>
          <w:b/>
          <w:sz w:val="28"/>
          <w:szCs w:val="28"/>
        </w:rPr>
      </w:pPr>
      <w:r w:rsidRPr="00103DDE">
        <w:rPr>
          <w:b/>
          <w:sz w:val="28"/>
          <w:szCs w:val="28"/>
        </w:rPr>
        <w:t>Рекомендации по эксплуатации и сохранению объектов культурного наследия (памятники архитектуры, истории и монументального искусства)</w:t>
      </w:r>
    </w:p>
    <w:p w14:paraId="60001CB0" w14:textId="77777777" w:rsidR="00DC2421" w:rsidRPr="00103DDE" w:rsidRDefault="00DC2421" w:rsidP="00BB5823">
      <w:pPr>
        <w:pStyle w:val="212"/>
        <w:numPr>
          <w:ilvl w:val="0"/>
          <w:numId w:val="5"/>
        </w:numPr>
        <w:tabs>
          <w:tab w:val="left" w:pos="360"/>
        </w:tabs>
        <w:spacing w:after="0" w:line="240" w:lineRule="auto"/>
        <w:ind w:left="0" w:firstLine="709"/>
        <w:jc w:val="both"/>
        <w:rPr>
          <w:sz w:val="28"/>
          <w:szCs w:val="28"/>
        </w:rPr>
      </w:pPr>
      <w:r w:rsidRPr="00103DDE">
        <w:rPr>
          <w:sz w:val="28"/>
          <w:szCs w:val="28"/>
        </w:rPr>
        <w:t>экскурсионный показ;</w:t>
      </w:r>
    </w:p>
    <w:p w14:paraId="7F59870B" w14:textId="77777777" w:rsidR="00DC2421" w:rsidRPr="00103DDE" w:rsidRDefault="00DC2421" w:rsidP="00BB5823">
      <w:pPr>
        <w:pStyle w:val="212"/>
        <w:numPr>
          <w:ilvl w:val="0"/>
          <w:numId w:val="5"/>
        </w:numPr>
        <w:tabs>
          <w:tab w:val="left" w:pos="360"/>
        </w:tabs>
        <w:spacing w:after="0" w:line="240" w:lineRule="auto"/>
        <w:ind w:left="0" w:firstLine="709"/>
        <w:jc w:val="both"/>
        <w:rPr>
          <w:sz w:val="28"/>
          <w:szCs w:val="28"/>
        </w:rPr>
      </w:pPr>
      <w:r w:rsidRPr="00103DDE">
        <w:rPr>
          <w:sz w:val="28"/>
          <w:szCs w:val="28"/>
        </w:rPr>
        <w:t xml:space="preserve">своевременное проведение ремонтно-реставрационных работ в </w:t>
      </w:r>
      <w:r w:rsidRPr="00103DDE">
        <w:rPr>
          <w:sz w:val="28"/>
          <w:szCs w:val="28"/>
        </w:rPr>
        <w:lastRenderedPageBreak/>
        <w:t>целях обеспечения нормального технического состояния памятника;</w:t>
      </w:r>
    </w:p>
    <w:p w14:paraId="289E9B8C" w14:textId="77777777" w:rsidR="00DC2421" w:rsidRPr="00103DDE" w:rsidRDefault="00DC2421" w:rsidP="00BB5823">
      <w:pPr>
        <w:pStyle w:val="212"/>
        <w:numPr>
          <w:ilvl w:val="0"/>
          <w:numId w:val="5"/>
        </w:numPr>
        <w:tabs>
          <w:tab w:val="left" w:pos="360"/>
        </w:tabs>
        <w:spacing w:after="0" w:line="240" w:lineRule="auto"/>
        <w:ind w:left="0" w:firstLine="709"/>
        <w:jc w:val="both"/>
        <w:rPr>
          <w:sz w:val="28"/>
          <w:szCs w:val="28"/>
        </w:rPr>
      </w:pPr>
      <w:r w:rsidRPr="00103DDE">
        <w:rPr>
          <w:sz w:val="28"/>
          <w:szCs w:val="28"/>
        </w:rPr>
        <w:t>благоустройство и озеленение территории, не противоречащее сохранности  памятника;</w:t>
      </w:r>
    </w:p>
    <w:p w14:paraId="67C208B9" w14:textId="77777777" w:rsidR="00DC2421" w:rsidRPr="00103DDE" w:rsidRDefault="00DC2421" w:rsidP="00BB5823">
      <w:pPr>
        <w:pStyle w:val="WW-2"/>
        <w:numPr>
          <w:ilvl w:val="0"/>
          <w:numId w:val="5"/>
        </w:numPr>
        <w:tabs>
          <w:tab w:val="left" w:pos="360"/>
        </w:tabs>
        <w:spacing w:after="0" w:line="240" w:lineRule="auto"/>
        <w:ind w:left="0" w:firstLine="709"/>
        <w:jc w:val="both"/>
        <w:rPr>
          <w:sz w:val="28"/>
          <w:szCs w:val="28"/>
        </w:rPr>
      </w:pPr>
      <w:r w:rsidRPr="00103DDE">
        <w:rPr>
          <w:sz w:val="28"/>
          <w:szCs w:val="28"/>
        </w:rPr>
        <w:t>использовать преимущественно по первоначальному назначению;</w:t>
      </w:r>
    </w:p>
    <w:p w14:paraId="19D58A42" w14:textId="77777777" w:rsidR="00DC2421" w:rsidRPr="00103DDE" w:rsidRDefault="00DC2421" w:rsidP="00BB5823">
      <w:pPr>
        <w:pStyle w:val="WW-2"/>
        <w:numPr>
          <w:ilvl w:val="0"/>
          <w:numId w:val="5"/>
        </w:numPr>
        <w:tabs>
          <w:tab w:val="left" w:pos="360"/>
        </w:tabs>
        <w:spacing w:after="0" w:line="240" w:lineRule="auto"/>
        <w:ind w:left="0" w:firstLine="709"/>
        <w:jc w:val="both"/>
        <w:rPr>
          <w:sz w:val="28"/>
          <w:szCs w:val="28"/>
        </w:rPr>
      </w:pPr>
      <w:r w:rsidRPr="00103DDE">
        <w:rPr>
          <w:sz w:val="28"/>
          <w:szCs w:val="28"/>
        </w:rPr>
        <w:t>все виды строительных и ремонтных работ, касающиеся ремонта, реконструкции и реставрации памятника архитектуры, истории и монументального искусства необходимо предварительно согласовывать с государственным органом по охране памятников.</w:t>
      </w:r>
    </w:p>
    <w:p w14:paraId="3025D2C8" w14:textId="77777777" w:rsidR="00E6557E" w:rsidRPr="00103DDE" w:rsidRDefault="00E6557E" w:rsidP="00C10E94">
      <w:pPr>
        <w:spacing w:after="0" w:line="240" w:lineRule="auto"/>
        <w:ind w:firstLine="709"/>
        <w:jc w:val="both"/>
        <w:rPr>
          <w:rFonts w:ascii="Times New Roman" w:hAnsi="Times New Roman"/>
          <w:sz w:val="28"/>
          <w:szCs w:val="28"/>
        </w:rPr>
      </w:pPr>
    </w:p>
    <w:p w14:paraId="3613FD1A" w14:textId="77777777" w:rsidR="003540DD" w:rsidRPr="00103DDE" w:rsidRDefault="003540DD" w:rsidP="00C10E94">
      <w:pPr>
        <w:spacing w:after="0" w:line="240" w:lineRule="auto"/>
        <w:ind w:firstLine="709"/>
        <w:jc w:val="both"/>
        <w:rPr>
          <w:rFonts w:ascii="Times New Roman" w:hAnsi="Times New Roman"/>
          <w:sz w:val="28"/>
          <w:szCs w:val="28"/>
        </w:rPr>
      </w:pPr>
    </w:p>
    <w:p w14:paraId="37E19BFF" w14:textId="77777777" w:rsidR="007F790A" w:rsidRPr="00103DDE" w:rsidRDefault="00E6557E" w:rsidP="001E7A44">
      <w:pPr>
        <w:pStyle w:val="17"/>
        <w:widowControl w:val="0"/>
        <w:suppressAutoHyphens/>
        <w:overflowPunct/>
        <w:autoSpaceDE/>
        <w:autoSpaceDN/>
        <w:adjustRightInd/>
        <w:spacing w:before="240" w:after="60"/>
        <w:textAlignment w:val="auto"/>
        <w:rPr>
          <w:bCs/>
          <w:kern w:val="32"/>
          <w:szCs w:val="28"/>
          <w:lang w:eastAsia="ar-SA"/>
        </w:rPr>
      </w:pPr>
      <w:bookmarkStart w:id="46" w:name="_Toc181622114"/>
      <w:r w:rsidRPr="00103DDE">
        <w:rPr>
          <w:bCs/>
          <w:kern w:val="32"/>
          <w:szCs w:val="28"/>
          <w:lang w:eastAsia="ar-SA"/>
        </w:rPr>
        <w:t>2.</w:t>
      </w:r>
      <w:r w:rsidR="00C25FC5" w:rsidRPr="00103DDE">
        <w:rPr>
          <w:bCs/>
          <w:kern w:val="32"/>
          <w:szCs w:val="28"/>
          <w:lang w:eastAsia="ar-SA"/>
        </w:rPr>
        <w:t>1.</w:t>
      </w:r>
      <w:r w:rsidR="00570671" w:rsidRPr="00103DDE">
        <w:rPr>
          <w:bCs/>
          <w:kern w:val="32"/>
          <w:szCs w:val="28"/>
          <w:lang w:eastAsia="ar-SA"/>
        </w:rPr>
        <w:t>5</w:t>
      </w:r>
      <w:r w:rsidRPr="00103DDE">
        <w:rPr>
          <w:bCs/>
          <w:kern w:val="32"/>
          <w:szCs w:val="28"/>
          <w:lang w:eastAsia="ar-SA"/>
        </w:rPr>
        <w:t xml:space="preserve"> Комплексная оценка и информация об основных проблемах развития территории</w:t>
      </w:r>
      <w:bookmarkEnd w:id="46"/>
    </w:p>
    <w:p w14:paraId="652A5F66" w14:textId="77777777" w:rsidR="00E6557E" w:rsidRPr="00103DDE" w:rsidRDefault="00E6557E" w:rsidP="00E6557E">
      <w:pPr>
        <w:pStyle w:val="af5"/>
        <w:spacing w:after="0"/>
        <w:ind w:left="0"/>
        <w:jc w:val="center"/>
        <w:rPr>
          <w:rFonts w:ascii="Times New Roman" w:hAnsi="Times New Roman"/>
          <w:b/>
          <w:sz w:val="28"/>
          <w:szCs w:val="28"/>
        </w:rPr>
      </w:pPr>
    </w:p>
    <w:p w14:paraId="259ABD20" w14:textId="77777777" w:rsidR="005C41F4" w:rsidRPr="00103DDE" w:rsidRDefault="005C41F4" w:rsidP="005C41F4">
      <w:pPr>
        <w:pStyle w:val="af5"/>
        <w:spacing w:after="0" w:line="240" w:lineRule="auto"/>
        <w:ind w:firstLine="709"/>
        <w:jc w:val="center"/>
        <w:outlineLvl w:val="0"/>
        <w:rPr>
          <w:rFonts w:ascii="Times New Roman" w:hAnsi="Times New Roman"/>
          <w:b/>
          <w:sz w:val="28"/>
          <w:szCs w:val="28"/>
        </w:rPr>
      </w:pPr>
      <w:bookmarkStart w:id="47" w:name="_Toc181622115"/>
      <w:r w:rsidRPr="00103DDE">
        <w:rPr>
          <w:rFonts w:ascii="Times New Roman" w:hAnsi="Times New Roman"/>
          <w:b/>
          <w:sz w:val="28"/>
          <w:szCs w:val="28"/>
        </w:rPr>
        <w:t>2.1.5.1 Местоположение муниципального района в региональной системе расселения</w:t>
      </w:r>
      <w:bookmarkEnd w:id="47"/>
    </w:p>
    <w:p w14:paraId="3C562BC6" w14:textId="77777777" w:rsidR="005C41F4" w:rsidRPr="00103DDE" w:rsidRDefault="005C41F4" w:rsidP="005C41F4">
      <w:pPr>
        <w:pStyle w:val="af5"/>
        <w:spacing w:after="0" w:line="240" w:lineRule="auto"/>
        <w:ind w:firstLine="709"/>
        <w:jc w:val="both"/>
        <w:rPr>
          <w:rFonts w:ascii="Times New Roman" w:hAnsi="Times New Roman"/>
          <w:sz w:val="28"/>
          <w:szCs w:val="28"/>
        </w:rPr>
      </w:pPr>
    </w:p>
    <w:p w14:paraId="086A1E54" w14:textId="77777777" w:rsidR="004822B2" w:rsidRPr="004822B2" w:rsidRDefault="004822B2" w:rsidP="004822B2">
      <w:pPr>
        <w:pStyle w:val="af5"/>
        <w:spacing w:after="0" w:line="240" w:lineRule="auto"/>
        <w:ind w:left="0" w:firstLine="709"/>
        <w:jc w:val="both"/>
        <w:rPr>
          <w:rFonts w:ascii="Times New Roman" w:eastAsia="Times New Roman" w:hAnsi="Times New Roman"/>
          <w:sz w:val="28"/>
          <w:szCs w:val="28"/>
        </w:rPr>
      </w:pPr>
      <w:r w:rsidRPr="004822B2">
        <w:rPr>
          <w:rFonts w:ascii="Times New Roman" w:eastAsia="Times New Roman" w:hAnsi="Times New Roman"/>
          <w:sz w:val="28"/>
          <w:szCs w:val="28"/>
        </w:rPr>
        <w:t>Александровское сельское  поселение находится в восточной части муниципального образования Усть-Лабинский район и граничит на западе и юге − с Братским сельским поселением, на востоке – с Марьинским и Алексее-Тенгинским сельскими поселениями Тбилисского района, на юге − с республикой Адыгеей, на севере – с Ладожским сельским поселением.</w:t>
      </w:r>
    </w:p>
    <w:p w14:paraId="6A1A4412" w14:textId="77777777" w:rsidR="004822B2" w:rsidRPr="004822B2" w:rsidRDefault="004822B2" w:rsidP="004822B2">
      <w:pPr>
        <w:pStyle w:val="af5"/>
        <w:spacing w:after="0" w:line="240" w:lineRule="auto"/>
        <w:ind w:left="0" w:firstLine="709"/>
        <w:jc w:val="both"/>
        <w:rPr>
          <w:rFonts w:ascii="Times New Roman" w:eastAsia="Times New Roman" w:hAnsi="Times New Roman"/>
          <w:sz w:val="28"/>
          <w:szCs w:val="28"/>
        </w:rPr>
      </w:pPr>
      <w:r w:rsidRPr="004822B2">
        <w:rPr>
          <w:rFonts w:ascii="Times New Roman" w:eastAsia="Times New Roman" w:hAnsi="Times New Roman"/>
          <w:sz w:val="28"/>
          <w:szCs w:val="28"/>
        </w:rPr>
        <w:t>Границы сельского поселения установлены Законом Краснодарского края от 7 июня 2004 г. № 727-КЗ «Об установлении границ Муниципального образования Усть-Лабинский район, наделении его статусом муниципального района, образовании в его составе муниципальных образований – городского и сельских поселений – и установлении их границ» (в ред. Законов Краснодарского края от 29.04.2008 N 1472-КЗ, от 03.06.2009 N 1756-КЗ, от 28.07.2010 N 2053-КЗ, от 29.05.2014 N 2982-КЗ, от 26.07.2019 N 4089-КЗ ).</w:t>
      </w:r>
    </w:p>
    <w:p w14:paraId="0CB2524A" w14:textId="77777777" w:rsidR="004822B2" w:rsidRPr="004822B2" w:rsidRDefault="004822B2" w:rsidP="004822B2">
      <w:pPr>
        <w:pStyle w:val="af5"/>
        <w:spacing w:after="0" w:line="240" w:lineRule="auto"/>
        <w:ind w:left="0" w:firstLine="709"/>
        <w:jc w:val="both"/>
        <w:rPr>
          <w:rFonts w:ascii="Times New Roman" w:eastAsia="Times New Roman" w:hAnsi="Times New Roman"/>
          <w:sz w:val="28"/>
          <w:szCs w:val="28"/>
        </w:rPr>
      </w:pPr>
      <w:r w:rsidRPr="004822B2">
        <w:rPr>
          <w:rFonts w:ascii="Times New Roman" w:eastAsia="Times New Roman" w:hAnsi="Times New Roman"/>
          <w:sz w:val="28"/>
          <w:szCs w:val="28"/>
        </w:rPr>
        <w:t>На основании вышеуказанного закона Александровское сельское поселение наделено статусом муниципального образования.</w:t>
      </w:r>
    </w:p>
    <w:p w14:paraId="300B9C01" w14:textId="47ADA829" w:rsidR="004822B2" w:rsidRPr="004822B2" w:rsidRDefault="004822B2" w:rsidP="004822B2">
      <w:pPr>
        <w:pStyle w:val="af5"/>
        <w:spacing w:after="0" w:line="240" w:lineRule="auto"/>
        <w:ind w:left="0" w:firstLine="709"/>
        <w:jc w:val="both"/>
        <w:rPr>
          <w:rFonts w:ascii="Times New Roman" w:eastAsia="Times New Roman" w:hAnsi="Times New Roman"/>
          <w:sz w:val="28"/>
          <w:szCs w:val="28"/>
        </w:rPr>
      </w:pPr>
      <w:r w:rsidRPr="004822B2">
        <w:rPr>
          <w:rFonts w:ascii="Times New Roman" w:eastAsia="Times New Roman" w:hAnsi="Times New Roman"/>
          <w:sz w:val="28"/>
          <w:szCs w:val="28"/>
        </w:rPr>
        <w:t xml:space="preserve">Хутор Александровский размещен в юго-восточной части Александровского сельского поселения, и в </w:t>
      </w:r>
      <w:r>
        <w:rPr>
          <w:rFonts w:ascii="Times New Roman" w:eastAsia="Times New Roman" w:hAnsi="Times New Roman"/>
          <w:sz w:val="28"/>
          <w:szCs w:val="28"/>
        </w:rPr>
        <w:t>50</w:t>
      </w:r>
      <w:r w:rsidRPr="004822B2">
        <w:rPr>
          <w:rFonts w:ascii="Times New Roman" w:eastAsia="Times New Roman" w:hAnsi="Times New Roman"/>
          <w:sz w:val="28"/>
          <w:szCs w:val="28"/>
        </w:rPr>
        <w:t xml:space="preserve"> км от города Усть-Лабинск, является административным, помимо него в поселении имеются ещё 7 населённый пунктов: х. Пятихатский, х. Финогеновский, х. Согласный, Семёновка, х. Новониколаевка, х. Красный, х. Нееленский.</w:t>
      </w:r>
    </w:p>
    <w:p w14:paraId="486C91E7" w14:textId="77777777" w:rsidR="004822B2" w:rsidRPr="004822B2" w:rsidRDefault="004822B2" w:rsidP="004822B2">
      <w:pPr>
        <w:pStyle w:val="af5"/>
        <w:spacing w:after="0" w:line="240" w:lineRule="auto"/>
        <w:ind w:left="0" w:firstLine="709"/>
        <w:jc w:val="both"/>
        <w:rPr>
          <w:rFonts w:ascii="Times New Roman" w:eastAsia="Times New Roman" w:hAnsi="Times New Roman"/>
          <w:sz w:val="28"/>
          <w:szCs w:val="28"/>
        </w:rPr>
      </w:pPr>
      <w:r w:rsidRPr="004822B2">
        <w:rPr>
          <w:rFonts w:ascii="Times New Roman" w:eastAsia="Times New Roman" w:hAnsi="Times New Roman"/>
          <w:sz w:val="28"/>
          <w:szCs w:val="28"/>
        </w:rPr>
        <w:t>Численность населения по состоянию на 01.01.2023 г. составляет 3588 человек, что составляет 3,56 % от общей численности населения района. Площадь поселения составляет 117,14 км2, плотность населения 31 чел./км2.</w:t>
      </w:r>
    </w:p>
    <w:p w14:paraId="082625F6" w14:textId="25802DA7" w:rsidR="004822B2" w:rsidRPr="004822B2" w:rsidRDefault="004822B2" w:rsidP="004822B2">
      <w:pPr>
        <w:pStyle w:val="af5"/>
        <w:spacing w:after="0" w:line="240" w:lineRule="auto"/>
        <w:ind w:left="0" w:firstLine="709"/>
        <w:jc w:val="both"/>
        <w:rPr>
          <w:rFonts w:ascii="Times New Roman" w:eastAsia="Times New Roman" w:hAnsi="Times New Roman"/>
          <w:sz w:val="28"/>
          <w:szCs w:val="28"/>
        </w:rPr>
      </w:pPr>
      <w:r w:rsidRPr="004822B2">
        <w:rPr>
          <w:rFonts w:ascii="Times New Roman" w:eastAsia="Times New Roman" w:hAnsi="Times New Roman"/>
          <w:sz w:val="28"/>
          <w:szCs w:val="28"/>
        </w:rPr>
        <w:t xml:space="preserve">Транспортная связь с населенными пунктами района и края осуществляется по автомобильным дорогам регионального или межмуниципального значения «Автодорога х. Нееленский – х. Семеновка», «Автодорога Ст-ца Ладожская – ст-ца </w:t>
      </w:r>
      <w:r w:rsidR="0051639C" w:rsidRPr="0051639C">
        <w:rPr>
          <w:rFonts w:ascii="Times New Roman" w:eastAsia="Times New Roman" w:hAnsi="Times New Roman"/>
          <w:sz w:val="28"/>
          <w:szCs w:val="28"/>
        </w:rPr>
        <w:t>Алексее-Тенгинская</w:t>
      </w:r>
      <w:r w:rsidRPr="004822B2">
        <w:rPr>
          <w:rFonts w:ascii="Times New Roman" w:eastAsia="Times New Roman" w:hAnsi="Times New Roman"/>
          <w:sz w:val="28"/>
          <w:szCs w:val="28"/>
        </w:rPr>
        <w:t xml:space="preserve">», «Автодорога х. </w:t>
      </w:r>
      <w:r w:rsidRPr="004822B2">
        <w:rPr>
          <w:rFonts w:ascii="Times New Roman" w:eastAsia="Times New Roman" w:hAnsi="Times New Roman"/>
          <w:sz w:val="28"/>
          <w:szCs w:val="28"/>
        </w:rPr>
        <w:lastRenderedPageBreak/>
        <w:t>Неелинский – с. Шереметьевское», «Автодорога Подъезд к х. Александровский»</w:t>
      </w:r>
      <w:r w:rsidR="00491157">
        <w:rPr>
          <w:rFonts w:ascii="Times New Roman" w:eastAsia="Times New Roman" w:hAnsi="Times New Roman"/>
          <w:sz w:val="28"/>
          <w:szCs w:val="28"/>
        </w:rPr>
        <w:t xml:space="preserve">, </w:t>
      </w:r>
      <w:r w:rsidR="00491157" w:rsidRPr="00491157">
        <w:rPr>
          <w:rFonts w:ascii="Times New Roman" w:eastAsia="Times New Roman" w:hAnsi="Times New Roman"/>
          <w:sz w:val="28"/>
          <w:szCs w:val="28"/>
        </w:rPr>
        <w:t>«Автодорога Подъезд к х. Пятихатский»</w:t>
      </w:r>
      <w:r w:rsidR="00491157">
        <w:rPr>
          <w:rFonts w:ascii="Times New Roman" w:eastAsia="Times New Roman" w:hAnsi="Times New Roman"/>
          <w:sz w:val="28"/>
          <w:szCs w:val="28"/>
        </w:rPr>
        <w:t>.</w:t>
      </w:r>
    </w:p>
    <w:p w14:paraId="52E1E8DE" w14:textId="741DE883" w:rsidR="005C41F4" w:rsidRPr="00103DDE" w:rsidRDefault="004822B2" w:rsidP="004822B2">
      <w:pPr>
        <w:pStyle w:val="af5"/>
        <w:spacing w:after="0" w:line="240" w:lineRule="auto"/>
        <w:ind w:left="0" w:firstLine="709"/>
        <w:jc w:val="both"/>
        <w:rPr>
          <w:rFonts w:ascii="Times New Roman" w:hAnsi="Times New Roman"/>
          <w:b/>
          <w:sz w:val="28"/>
          <w:szCs w:val="28"/>
        </w:rPr>
      </w:pPr>
      <w:r w:rsidRPr="004822B2">
        <w:rPr>
          <w:rFonts w:ascii="Times New Roman" w:eastAsia="Times New Roman" w:hAnsi="Times New Roman"/>
          <w:sz w:val="28"/>
          <w:szCs w:val="28"/>
        </w:rPr>
        <w:t xml:space="preserve">Основу экономического потенциала муниципального образования составляют сельскохозяйственный комплекс. Основным приложением труда трудоспособного населения </w:t>
      </w:r>
      <w:r>
        <w:rPr>
          <w:rFonts w:ascii="Times New Roman" w:eastAsia="Times New Roman" w:hAnsi="Times New Roman"/>
          <w:sz w:val="28"/>
          <w:szCs w:val="28"/>
        </w:rPr>
        <w:t>хутора</w:t>
      </w:r>
      <w:r w:rsidRPr="004822B2">
        <w:rPr>
          <w:rFonts w:ascii="Times New Roman" w:eastAsia="Times New Roman" w:hAnsi="Times New Roman"/>
          <w:sz w:val="28"/>
          <w:szCs w:val="28"/>
        </w:rPr>
        <w:t xml:space="preserve"> является сельскохозяйственная и коммерческая деятельность, где занято более половины трудоспособного населения.</w:t>
      </w:r>
    </w:p>
    <w:p w14:paraId="3FAF7CAB" w14:textId="77777777" w:rsidR="00C93D43" w:rsidRPr="00103DDE" w:rsidRDefault="002468F9" w:rsidP="001E7A44">
      <w:pPr>
        <w:pStyle w:val="17"/>
        <w:widowControl w:val="0"/>
        <w:suppressAutoHyphens/>
        <w:overflowPunct/>
        <w:autoSpaceDE/>
        <w:autoSpaceDN/>
        <w:adjustRightInd/>
        <w:spacing w:before="240" w:after="60"/>
        <w:textAlignment w:val="auto"/>
        <w:rPr>
          <w:bCs/>
          <w:kern w:val="32"/>
          <w:szCs w:val="28"/>
          <w:lang w:eastAsia="ar-SA"/>
        </w:rPr>
      </w:pPr>
      <w:bookmarkStart w:id="48" w:name="_Toc181622116"/>
      <w:r w:rsidRPr="00103DDE">
        <w:rPr>
          <w:bCs/>
          <w:kern w:val="32"/>
          <w:szCs w:val="28"/>
          <w:lang w:eastAsia="ar-SA"/>
        </w:rPr>
        <w:t>2.</w:t>
      </w:r>
      <w:r w:rsidR="00C25FC5" w:rsidRPr="00103DDE">
        <w:rPr>
          <w:bCs/>
          <w:kern w:val="32"/>
          <w:szCs w:val="28"/>
          <w:lang w:eastAsia="ar-SA"/>
        </w:rPr>
        <w:t>1.</w:t>
      </w:r>
      <w:r w:rsidR="00570671" w:rsidRPr="00103DDE">
        <w:rPr>
          <w:bCs/>
          <w:kern w:val="32"/>
          <w:szCs w:val="28"/>
          <w:lang w:eastAsia="ar-SA"/>
        </w:rPr>
        <w:t>5</w:t>
      </w:r>
      <w:r w:rsidRPr="00103DDE">
        <w:rPr>
          <w:bCs/>
          <w:kern w:val="32"/>
          <w:szCs w:val="28"/>
          <w:lang w:eastAsia="ar-SA"/>
        </w:rPr>
        <w:t>.</w:t>
      </w:r>
      <w:r w:rsidR="0041558A" w:rsidRPr="00103DDE">
        <w:rPr>
          <w:bCs/>
          <w:kern w:val="32"/>
          <w:szCs w:val="28"/>
          <w:lang w:eastAsia="ar-SA"/>
        </w:rPr>
        <w:t>1</w:t>
      </w:r>
      <w:r w:rsidRPr="00103DDE">
        <w:rPr>
          <w:bCs/>
          <w:kern w:val="32"/>
          <w:szCs w:val="28"/>
          <w:lang w:eastAsia="ar-SA"/>
        </w:rPr>
        <w:t xml:space="preserve"> </w:t>
      </w:r>
      <w:r w:rsidR="002864C3" w:rsidRPr="00103DDE">
        <w:rPr>
          <w:bCs/>
          <w:kern w:val="32"/>
          <w:szCs w:val="28"/>
          <w:lang w:eastAsia="ar-SA"/>
        </w:rPr>
        <w:t>Планировочная структура территории</w:t>
      </w:r>
      <w:bookmarkEnd w:id="48"/>
    </w:p>
    <w:p w14:paraId="4A4E74CD" w14:textId="77777777" w:rsidR="00C93D43" w:rsidRPr="00103DDE" w:rsidRDefault="00C93D43" w:rsidP="00B4347A">
      <w:pPr>
        <w:spacing w:after="0"/>
        <w:ind w:firstLine="386"/>
        <w:jc w:val="center"/>
        <w:rPr>
          <w:rFonts w:ascii="Times New Roman" w:eastAsia="Calibri" w:hAnsi="Times New Roman"/>
          <w:sz w:val="28"/>
          <w:szCs w:val="28"/>
        </w:rPr>
      </w:pPr>
    </w:p>
    <w:p w14:paraId="3EE3BDA8" w14:textId="03786A52" w:rsidR="00ED1A8D" w:rsidRPr="00103DDE" w:rsidRDefault="00ED1A8D" w:rsidP="00ED1A8D">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В результате анализа современного состояния территории </w:t>
      </w:r>
      <w:r w:rsidR="00AF2455">
        <w:rPr>
          <w:rFonts w:ascii="Times New Roman" w:hAnsi="Times New Roman"/>
          <w:sz w:val="28"/>
          <w:szCs w:val="28"/>
        </w:rPr>
        <w:t>Александровского</w:t>
      </w:r>
      <w:r w:rsidR="00080250">
        <w:rPr>
          <w:rFonts w:ascii="Times New Roman" w:hAnsi="Times New Roman"/>
          <w:sz w:val="28"/>
          <w:szCs w:val="28"/>
        </w:rPr>
        <w:t xml:space="preserve"> сельского </w:t>
      </w:r>
      <w:r w:rsidRPr="00103DDE">
        <w:rPr>
          <w:rFonts w:ascii="Times New Roman" w:hAnsi="Times New Roman"/>
          <w:sz w:val="28"/>
          <w:szCs w:val="28"/>
        </w:rPr>
        <w:t xml:space="preserve">поселения, социально-демографических условий, производственного и транспортного потенциала, выявлены следующие факторы, которые учитывались в данной работе: </w:t>
      </w:r>
    </w:p>
    <w:p w14:paraId="41EFA010" w14:textId="3040360F" w:rsidR="00ED1A8D" w:rsidRPr="00103DDE" w:rsidRDefault="00ED1A8D" w:rsidP="009A7441">
      <w:pPr>
        <w:numPr>
          <w:ilvl w:val="0"/>
          <w:numId w:val="77"/>
        </w:numPr>
        <w:spacing w:after="0" w:line="240" w:lineRule="auto"/>
        <w:ind w:left="0" w:firstLine="709"/>
        <w:contextualSpacing/>
        <w:jc w:val="both"/>
        <w:rPr>
          <w:rFonts w:ascii="Times New Roman" w:hAnsi="Times New Roman"/>
          <w:sz w:val="28"/>
          <w:szCs w:val="28"/>
        </w:rPr>
      </w:pPr>
      <w:r w:rsidRPr="00103DDE">
        <w:rPr>
          <w:rFonts w:ascii="Times New Roman" w:hAnsi="Times New Roman"/>
          <w:sz w:val="28"/>
          <w:szCs w:val="28"/>
        </w:rPr>
        <w:t xml:space="preserve">природные структурные элементы, ограничивающие территорию застройки: территории сельскохозяйственного назначения, </w:t>
      </w:r>
      <w:r w:rsidR="00A76125">
        <w:rPr>
          <w:rFonts w:ascii="Times New Roman" w:hAnsi="Times New Roman"/>
          <w:sz w:val="28"/>
          <w:szCs w:val="28"/>
        </w:rPr>
        <w:t xml:space="preserve">река </w:t>
      </w:r>
      <w:r w:rsidR="004822B2">
        <w:rPr>
          <w:rFonts w:ascii="Times New Roman" w:hAnsi="Times New Roman"/>
          <w:sz w:val="28"/>
          <w:szCs w:val="28"/>
        </w:rPr>
        <w:t>Кубань, река Зеленчук 2-й;</w:t>
      </w:r>
    </w:p>
    <w:p w14:paraId="20DC4AF9" w14:textId="77777777" w:rsidR="00ED1A8D" w:rsidRPr="00103DDE" w:rsidRDefault="00ED1A8D" w:rsidP="009A7441">
      <w:pPr>
        <w:numPr>
          <w:ilvl w:val="0"/>
          <w:numId w:val="77"/>
        </w:numPr>
        <w:spacing w:after="0" w:line="240" w:lineRule="auto"/>
        <w:ind w:left="0" w:firstLine="709"/>
        <w:contextualSpacing/>
        <w:jc w:val="both"/>
        <w:rPr>
          <w:rFonts w:ascii="Times New Roman" w:hAnsi="Times New Roman"/>
          <w:sz w:val="28"/>
          <w:szCs w:val="28"/>
        </w:rPr>
      </w:pPr>
      <w:r w:rsidRPr="00103DDE">
        <w:rPr>
          <w:rFonts w:ascii="Times New Roman" w:hAnsi="Times New Roman"/>
          <w:sz w:val="28"/>
          <w:szCs w:val="28"/>
        </w:rPr>
        <w:t>существующие транспортные связи;</w:t>
      </w:r>
    </w:p>
    <w:p w14:paraId="3E34FF09" w14:textId="1A4F0D64" w:rsidR="00ED1A8D" w:rsidRPr="00103DDE" w:rsidRDefault="00ED1A8D" w:rsidP="009A7441">
      <w:pPr>
        <w:numPr>
          <w:ilvl w:val="0"/>
          <w:numId w:val="77"/>
        </w:numPr>
        <w:spacing w:after="0" w:line="240" w:lineRule="auto"/>
        <w:ind w:left="0" w:firstLine="709"/>
        <w:contextualSpacing/>
        <w:jc w:val="both"/>
        <w:rPr>
          <w:rFonts w:ascii="Times New Roman" w:hAnsi="Times New Roman"/>
          <w:sz w:val="28"/>
          <w:szCs w:val="28"/>
        </w:rPr>
      </w:pPr>
      <w:r w:rsidRPr="00103DDE">
        <w:rPr>
          <w:rFonts w:ascii="Times New Roman" w:hAnsi="Times New Roman"/>
          <w:sz w:val="28"/>
          <w:szCs w:val="28"/>
        </w:rPr>
        <w:t>сложившаяся планировочная структура населённ</w:t>
      </w:r>
      <w:r w:rsidR="00437E20">
        <w:rPr>
          <w:rFonts w:ascii="Times New Roman" w:hAnsi="Times New Roman"/>
          <w:sz w:val="28"/>
          <w:szCs w:val="28"/>
        </w:rPr>
        <w:t>ого</w:t>
      </w:r>
      <w:r w:rsidRPr="00103DDE">
        <w:rPr>
          <w:rFonts w:ascii="Times New Roman" w:hAnsi="Times New Roman"/>
          <w:sz w:val="28"/>
          <w:szCs w:val="28"/>
        </w:rPr>
        <w:t xml:space="preserve"> пункт</w:t>
      </w:r>
      <w:r w:rsidR="00437E20">
        <w:rPr>
          <w:rFonts w:ascii="Times New Roman" w:hAnsi="Times New Roman"/>
          <w:sz w:val="28"/>
          <w:szCs w:val="28"/>
        </w:rPr>
        <w:t>а</w:t>
      </w:r>
      <w:r w:rsidRPr="00103DDE">
        <w:rPr>
          <w:rFonts w:ascii="Times New Roman" w:hAnsi="Times New Roman"/>
          <w:sz w:val="28"/>
          <w:szCs w:val="28"/>
        </w:rPr>
        <w:t>;</w:t>
      </w:r>
    </w:p>
    <w:p w14:paraId="1228C82D" w14:textId="77777777" w:rsidR="00ED1A8D" w:rsidRPr="00103DDE" w:rsidRDefault="00ED1A8D" w:rsidP="009A7441">
      <w:pPr>
        <w:numPr>
          <w:ilvl w:val="0"/>
          <w:numId w:val="77"/>
        </w:numPr>
        <w:spacing w:after="0" w:line="240" w:lineRule="auto"/>
        <w:ind w:left="0" w:firstLine="709"/>
        <w:contextualSpacing/>
        <w:jc w:val="both"/>
        <w:rPr>
          <w:rFonts w:ascii="Times New Roman" w:hAnsi="Times New Roman"/>
          <w:sz w:val="28"/>
          <w:szCs w:val="28"/>
        </w:rPr>
      </w:pPr>
      <w:r w:rsidRPr="00103DDE">
        <w:rPr>
          <w:rFonts w:ascii="Times New Roman" w:hAnsi="Times New Roman"/>
          <w:sz w:val="28"/>
          <w:szCs w:val="28"/>
        </w:rPr>
        <w:t>наличие ветхих общественных зданий, подлежащих сносу;</w:t>
      </w:r>
    </w:p>
    <w:p w14:paraId="419419E6" w14:textId="30918E92" w:rsidR="00ED1A8D" w:rsidRPr="00103DDE" w:rsidRDefault="00ED1A8D" w:rsidP="009A7441">
      <w:pPr>
        <w:numPr>
          <w:ilvl w:val="0"/>
          <w:numId w:val="77"/>
        </w:numPr>
        <w:spacing w:after="0" w:line="240" w:lineRule="auto"/>
        <w:ind w:left="0" w:firstLine="709"/>
        <w:contextualSpacing/>
        <w:jc w:val="both"/>
        <w:rPr>
          <w:rFonts w:ascii="Times New Roman" w:hAnsi="Times New Roman"/>
          <w:sz w:val="28"/>
          <w:szCs w:val="28"/>
        </w:rPr>
      </w:pPr>
      <w:r w:rsidRPr="00103DDE">
        <w:rPr>
          <w:rFonts w:ascii="Times New Roman" w:hAnsi="Times New Roman"/>
          <w:sz w:val="28"/>
          <w:szCs w:val="28"/>
        </w:rPr>
        <w:t>недостаточное инженерное обеспечение населённых пунктов.</w:t>
      </w:r>
    </w:p>
    <w:p w14:paraId="69B26531" w14:textId="77777777" w:rsidR="00ED1A8D" w:rsidRPr="00103DDE" w:rsidRDefault="00ED1A8D" w:rsidP="00ED1A8D">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Архитектурно-планировочные решения определяются следующими положениями:</w:t>
      </w:r>
    </w:p>
    <w:p w14:paraId="7BE1046E" w14:textId="5D51ED27" w:rsidR="00ED1A8D" w:rsidRPr="00103DDE" w:rsidRDefault="00ED1A8D" w:rsidP="009A7441">
      <w:pPr>
        <w:numPr>
          <w:ilvl w:val="0"/>
          <w:numId w:val="78"/>
        </w:numPr>
        <w:spacing w:after="0" w:line="240" w:lineRule="auto"/>
        <w:ind w:left="0" w:firstLine="709"/>
        <w:contextualSpacing/>
        <w:jc w:val="both"/>
        <w:rPr>
          <w:rFonts w:ascii="Times New Roman" w:hAnsi="Times New Roman"/>
          <w:sz w:val="28"/>
          <w:szCs w:val="28"/>
        </w:rPr>
      </w:pPr>
      <w:r w:rsidRPr="00103DDE">
        <w:rPr>
          <w:rFonts w:ascii="Times New Roman" w:hAnsi="Times New Roman"/>
          <w:sz w:val="28"/>
          <w:szCs w:val="28"/>
        </w:rPr>
        <w:t xml:space="preserve">размещение объектов общественно-деловых </w:t>
      </w:r>
      <w:r w:rsidR="00437E20">
        <w:rPr>
          <w:rFonts w:ascii="Times New Roman" w:hAnsi="Times New Roman"/>
          <w:sz w:val="28"/>
          <w:szCs w:val="28"/>
        </w:rPr>
        <w:t>зон</w:t>
      </w:r>
      <w:r w:rsidRPr="00103DDE">
        <w:rPr>
          <w:rFonts w:ascii="Times New Roman" w:hAnsi="Times New Roman"/>
          <w:sz w:val="28"/>
          <w:szCs w:val="28"/>
        </w:rPr>
        <w:t>;</w:t>
      </w:r>
    </w:p>
    <w:p w14:paraId="0273E4EE" w14:textId="7DC8C026" w:rsidR="00ED1A8D" w:rsidRPr="00103DDE" w:rsidRDefault="00ED1A8D" w:rsidP="009A7441">
      <w:pPr>
        <w:numPr>
          <w:ilvl w:val="0"/>
          <w:numId w:val="78"/>
        </w:numPr>
        <w:spacing w:after="0" w:line="240" w:lineRule="auto"/>
        <w:ind w:left="0" w:firstLine="709"/>
        <w:contextualSpacing/>
        <w:jc w:val="both"/>
        <w:rPr>
          <w:rFonts w:ascii="Times New Roman" w:hAnsi="Times New Roman"/>
          <w:sz w:val="28"/>
          <w:szCs w:val="28"/>
        </w:rPr>
      </w:pPr>
      <w:r w:rsidRPr="00103DDE">
        <w:rPr>
          <w:rFonts w:ascii="Times New Roman" w:hAnsi="Times New Roman"/>
          <w:sz w:val="28"/>
          <w:szCs w:val="28"/>
        </w:rPr>
        <w:t xml:space="preserve">благоустройство территорий населённых пунктов, формирование улично-дорожной сети, организация отвода </w:t>
      </w:r>
      <w:r w:rsidR="00437E20">
        <w:rPr>
          <w:rFonts w:ascii="Times New Roman" w:hAnsi="Times New Roman"/>
          <w:sz w:val="28"/>
          <w:szCs w:val="28"/>
        </w:rPr>
        <w:t>бытовых</w:t>
      </w:r>
      <w:r w:rsidRPr="00103DDE">
        <w:rPr>
          <w:rFonts w:ascii="Times New Roman" w:hAnsi="Times New Roman"/>
          <w:sz w:val="28"/>
          <w:szCs w:val="28"/>
        </w:rPr>
        <w:t xml:space="preserve"> </w:t>
      </w:r>
      <w:r w:rsidR="00437E20">
        <w:rPr>
          <w:rFonts w:ascii="Times New Roman" w:hAnsi="Times New Roman"/>
          <w:sz w:val="28"/>
          <w:szCs w:val="28"/>
        </w:rPr>
        <w:t>стоков</w:t>
      </w:r>
      <w:r w:rsidRPr="00103DDE">
        <w:rPr>
          <w:rFonts w:ascii="Times New Roman" w:hAnsi="Times New Roman"/>
          <w:sz w:val="28"/>
          <w:szCs w:val="28"/>
        </w:rPr>
        <w:t>, посадка деревьев и кустарников;</w:t>
      </w:r>
    </w:p>
    <w:p w14:paraId="33222068" w14:textId="77777777" w:rsidR="00ED1A8D" w:rsidRPr="00103DDE" w:rsidRDefault="00ED1A8D" w:rsidP="009A7441">
      <w:pPr>
        <w:numPr>
          <w:ilvl w:val="0"/>
          <w:numId w:val="78"/>
        </w:numPr>
        <w:spacing w:after="0" w:line="240" w:lineRule="auto"/>
        <w:ind w:left="0" w:firstLine="709"/>
        <w:contextualSpacing/>
        <w:jc w:val="both"/>
        <w:rPr>
          <w:rFonts w:ascii="Times New Roman" w:hAnsi="Times New Roman"/>
          <w:sz w:val="28"/>
          <w:szCs w:val="28"/>
        </w:rPr>
      </w:pPr>
      <w:r w:rsidRPr="00103DDE">
        <w:rPr>
          <w:rFonts w:ascii="Times New Roman" w:hAnsi="Times New Roman"/>
          <w:sz w:val="28"/>
          <w:szCs w:val="28"/>
        </w:rPr>
        <w:t xml:space="preserve">размещение объектов инженерной инфраструктуры и жизнеобеспечения. </w:t>
      </w:r>
    </w:p>
    <w:p w14:paraId="3F41F420" w14:textId="7AEDE9AF" w:rsidR="00ED1A8D" w:rsidRPr="00103DDE" w:rsidRDefault="00AF2455" w:rsidP="00ED1A8D">
      <w:pPr>
        <w:spacing w:after="0" w:line="240" w:lineRule="auto"/>
        <w:ind w:firstLine="709"/>
        <w:contextualSpacing/>
        <w:jc w:val="both"/>
        <w:rPr>
          <w:rFonts w:ascii="Times New Roman" w:hAnsi="Times New Roman"/>
          <w:sz w:val="28"/>
          <w:szCs w:val="28"/>
        </w:rPr>
      </w:pPr>
      <w:r>
        <w:rPr>
          <w:rFonts w:ascii="Times New Roman" w:hAnsi="Times New Roman"/>
          <w:b/>
          <w:sz w:val="28"/>
          <w:szCs w:val="28"/>
        </w:rPr>
        <w:t>Хутор Александровский</w:t>
      </w:r>
      <w:r w:rsidR="00A76125">
        <w:rPr>
          <w:rFonts w:ascii="Times New Roman" w:hAnsi="Times New Roman"/>
          <w:b/>
          <w:sz w:val="28"/>
          <w:szCs w:val="28"/>
        </w:rPr>
        <w:t xml:space="preserve"> </w:t>
      </w:r>
      <w:r w:rsidR="00ED1A8D" w:rsidRPr="00103DDE">
        <w:rPr>
          <w:rFonts w:ascii="Times New Roman" w:hAnsi="Times New Roman"/>
          <w:sz w:val="28"/>
          <w:szCs w:val="28"/>
        </w:rPr>
        <w:t xml:space="preserve">размещен в </w:t>
      </w:r>
      <w:r w:rsidR="00A76125">
        <w:rPr>
          <w:rFonts w:ascii="Times New Roman" w:hAnsi="Times New Roman"/>
          <w:sz w:val="28"/>
          <w:szCs w:val="28"/>
        </w:rPr>
        <w:t>южной</w:t>
      </w:r>
      <w:r w:rsidR="009B7AAF">
        <w:rPr>
          <w:rFonts w:ascii="Times New Roman" w:hAnsi="Times New Roman"/>
          <w:sz w:val="28"/>
          <w:szCs w:val="28"/>
        </w:rPr>
        <w:t xml:space="preserve"> </w:t>
      </w:r>
      <w:r w:rsidR="00ED1A8D" w:rsidRPr="00103DDE">
        <w:rPr>
          <w:rFonts w:ascii="Times New Roman" w:hAnsi="Times New Roman"/>
          <w:sz w:val="28"/>
          <w:szCs w:val="28"/>
        </w:rPr>
        <w:t xml:space="preserve">части </w:t>
      </w:r>
      <w:r>
        <w:rPr>
          <w:rFonts w:ascii="Times New Roman" w:hAnsi="Times New Roman"/>
          <w:sz w:val="28"/>
          <w:szCs w:val="28"/>
        </w:rPr>
        <w:t>Александровского</w:t>
      </w:r>
      <w:r w:rsidR="00080250">
        <w:rPr>
          <w:rFonts w:ascii="Times New Roman" w:hAnsi="Times New Roman"/>
          <w:sz w:val="28"/>
          <w:szCs w:val="28"/>
        </w:rPr>
        <w:t xml:space="preserve"> сельского </w:t>
      </w:r>
      <w:r w:rsidR="009B7AAF">
        <w:rPr>
          <w:rFonts w:ascii="Times New Roman" w:hAnsi="Times New Roman"/>
          <w:sz w:val="28"/>
          <w:szCs w:val="28"/>
        </w:rPr>
        <w:t>поселения</w:t>
      </w:r>
      <w:r w:rsidR="00ED1A8D" w:rsidRPr="00103DDE">
        <w:rPr>
          <w:rFonts w:ascii="Times New Roman" w:hAnsi="Times New Roman"/>
          <w:sz w:val="28"/>
          <w:szCs w:val="28"/>
        </w:rPr>
        <w:t xml:space="preserve">, и в </w:t>
      </w:r>
      <w:r w:rsidR="004822B2">
        <w:rPr>
          <w:rFonts w:ascii="Times New Roman" w:hAnsi="Times New Roman"/>
          <w:sz w:val="28"/>
          <w:szCs w:val="28"/>
        </w:rPr>
        <w:t>50</w:t>
      </w:r>
      <w:r w:rsidR="009B7AAF">
        <w:rPr>
          <w:rFonts w:ascii="Times New Roman" w:hAnsi="Times New Roman"/>
          <w:sz w:val="28"/>
          <w:szCs w:val="28"/>
        </w:rPr>
        <w:t xml:space="preserve"> </w:t>
      </w:r>
      <w:r w:rsidR="00ED1A8D" w:rsidRPr="00103DDE">
        <w:rPr>
          <w:rFonts w:ascii="Times New Roman" w:hAnsi="Times New Roman"/>
          <w:sz w:val="28"/>
          <w:szCs w:val="28"/>
        </w:rPr>
        <w:t xml:space="preserve">км от города Усть-Лабинск. </w:t>
      </w:r>
    </w:p>
    <w:p w14:paraId="1E9D8304" w14:textId="7628980D" w:rsidR="004822B2" w:rsidRPr="004822B2" w:rsidRDefault="004822B2" w:rsidP="004822B2">
      <w:pPr>
        <w:pStyle w:val="af5"/>
        <w:spacing w:after="0" w:line="240" w:lineRule="auto"/>
        <w:ind w:left="0" w:firstLine="709"/>
        <w:jc w:val="both"/>
        <w:rPr>
          <w:rFonts w:ascii="Times New Roman" w:eastAsia="Times New Roman" w:hAnsi="Times New Roman"/>
          <w:sz w:val="28"/>
          <w:szCs w:val="28"/>
        </w:rPr>
      </w:pPr>
      <w:r w:rsidRPr="004822B2">
        <w:rPr>
          <w:rFonts w:ascii="Times New Roman" w:eastAsia="Times New Roman" w:hAnsi="Times New Roman"/>
          <w:sz w:val="28"/>
          <w:szCs w:val="28"/>
        </w:rPr>
        <w:t xml:space="preserve">Транспортная связь с населенными пунктами района и края осуществляется по автомобильным дорогам регионального или межмуниципального значения </w:t>
      </w:r>
      <w:bookmarkStart w:id="49" w:name="_Hlk181621930"/>
      <w:r w:rsidRPr="004822B2">
        <w:rPr>
          <w:rFonts w:ascii="Times New Roman" w:eastAsia="Times New Roman" w:hAnsi="Times New Roman"/>
          <w:sz w:val="28"/>
          <w:szCs w:val="28"/>
        </w:rPr>
        <w:t xml:space="preserve">«Автодорога х. Нееленский – х. Семеновка», «Автодорога Ст-ца Ладожская – ст-ца </w:t>
      </w:r>
      <w:r w:rsidR="0051639C" w:rsidRPr="0051639C">
        <w:rPr>
          <w:rFonts w:ascii="Times New Roman" w:eastAsia="Times New Roman" w:hAnsi="Times New Roman"/>
          <w:sz w:val="28"/>
          <w:szCs w:val="28"/>
        </w:rPr>
        <w:t>Алексее-Тенгинская</w:t>
      </w:r>
      <w:r w:rsidRPr="004822B2">
        <w:rPr>
          <w:rFonts w:ascii="Times New Roman" w:eastAsia="Times New Roman" w:hAnsi="Times New Roman"/>
          <w:sz w:val="28"/>
          <w:szCs w:val="28"/>
        </w:rPr>
        <w:t>», «Автодорога х. Неелинский – с. Шереметьевское», «Автодорога Подъезд к х. Александровский»</w:t>
      </w:r>
      <w:r w:rsidR="00491157">
        <w:rPr>
          <w:rFonts w:ascii="Times New Roman" w:eastAsia="Times New Roman" w:hAnsi="Times New Roman"/>
          <w:sz w:val="28"/>
          <w:szCs w:val="28"/>
        </w:rPr>
        <w:t xml:space="preserve">, </w:t>
      </w:r>
      <w:r w:rsidR="00491157" w:rsidRPr="00491157">
        <w:rPr>
          <w:rFonts w:ascii="Times New Roman" w:eastAsia="Times New Roman" w:hAnsi="Times New Roman"/>
          <w:sz w:val="28"/>
          <w:szCs w:val="28"/>
        </w:rPr>
        <w:t>«Автодорога Подъезд к х. Пятихатский»</w:t>
      </w:r>
      <w:bookmarkEnd w:id="49"/>
      <w:r w:rsidR="00491157">
        <w:rPr>
          <w:rFonts w:ascii="Times New Roman" w:eastAsia="Times New Roman" w:hAnsi="Times New Roman"/>
          <w:sz w:val="28"/>
          <w:szCs w:val="28"/>
        </w:rPr>
        <w:t>.</w:t>
      </w:r>
    </w:p>
    <w:p w14:paraId="755CDE22" w14:textId="2C2C2610" w:rsidR="00ED1A8D" w:rsidRPr="00103DDE" w:rsidRDefault="00ED1A8D" w:rsidP="00ED1A8D">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Функциональное зонирование </w:t>
      </w:r>
      <w:r w:rsidR="004822B2">
        <w:rPr>
          <w:rFonts w:ascii="Times New Roman" w:hAnsi="Times New Roman"/>
          <w:sz w:val="28"/>
          <w:szCs w:val="28"/>
        </w:rPr>
        <w:t>хутора</w:t>
      </w:r>
      <w:r w:rsidRPr="00103DDE">
        <w:rPr>
          <w:rFonts w:ascii="Times New Roman" w:hAnsi="Times New Roman"/>
          <w:sz w:val="28"/>
          <w:szCs w:val="28"/>
        </w:rPr>
        <w:t xml:space="preserve"> исторически складывалось на основе регулярного плана с прямоугольной сеткой улиц.</w:t>
      </w:r>
    </w:p>
    <w:p w14:paraId="06C2C3BA" w14:textId="543A4BE8" w:rsidR="00ED1A8D" w:rsidRPr="00103DDE" w:rsidRDefault="00ED1A8D" w:rsidP="00ED1A8D">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Основная часть </w:t>
      </w:r>
      <w:r w:rsidR="004822B2">
        <w:rPr>
          <w:rFonts w:ascii="Times New Roman" w:hAnsi="Times New Roman"/>
          <w:sz w:val="28"/>
          <w:szCs w:val="28"/>
        </w:rPr>
        <w:t>хутора</w:t>
      </w:r>
      <w:r w:rsidRPr="00103DDE">
        <w:rPr>
          <w:rFonts w:ascii="Times New Roman" w:hAnsi="Times New Roman"/>
          <w:sz w:val="28"/>
          <w:szCs w:val="28"/>
        </w:rPr>
        <w:t xml:space="preserve"> состоит из жилых кварталов индивидуальной застройки прямоугольной формы, обусловленной сложившейся сеткой улиц.</w:t>
      </w:r>
    </w:p>
    <w:p w14:paraId="78DB7655" w14:textId="77777777" w:rsidR="00ED1A8D" w:rsidRPr="00103DDE" w:rsidRDefault="00ED1A8D" w:rsidP="00ED1A8D">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Жилой фонд представлен в основном 1 – 2-х этажной индивидуальной застройкой с разновеликими приусадебными участками. Застройка, как правило, расположена по периметру кварталов, внутри которой находятся индивидуальные сады и огороды.</w:t>
      </w:r>
    </w:p>
    <w:p w14:paraId="437B63BB" w14:textId="6A0170C4" w:rsidR="009B7AAF" w:rsidRPr="009B7AAF" w:rsidRDefault="009B7AAF" w:rsidP="009B7AAF">
      <w:pPr>
        <w:spacing w:after="0" w:line="240" w:lineRule="auto"/>
        <w:ind w:firstLine="709"/>
        <w:contextualSpacing/>
        <w:jc w:val="both"/>
        <w:rPr>
          <w:rFonts w:ascii="Times New Roman" w:hAnsi="Times New Roman"/>
          <w:sz w:val="28"/>
          <w:szCs w:val="28"/>
        </w:rPr>
      </w:pPr>
      <w:r w:rsidRPr="009B7AAF">
        <w:rPr>
          <w:rFonts w:ascii="Times New Roman" w:hAnsi="Times New Roman"/>
          <w:sz w:val="28"/>
          <w:szCs w:val="28"/>
        </w:rPr>
        <w:lastRenderedPageBreak/>
        <w:t xml:space="preserve">Планировочная структура </w:t>
      </w:r>
      <w:r w:rsidR="004822B2">
        <w:rPr>
          <w:rFonts w:ascii="Times New Roman" w:hAnsi="Times New Roman"/>
          <w:sz w:val="28"/>
          <w:szCs w:val="28"/>
        </w:rPr>
        <w:t>хутора</w:t>
      </w:r>
      <w:r w:rsidR="0035658D">
        <w:rPr>
          <w:rFonts w:ascii="Times New Roman" w:hAnsi="Times New Roman"/>
          <w:sz w:val="28"/>
          <w:szCs w:val="28"/>
        </w:rPr>
        <w:t xml:space="preserve"> </w:t>
      </w:r>
      <w:r w:rsidR="004822B2">
        <w:rPr>
          <w:rFonts w:ascii="Times New Roman" w:hAnsi="Times New Roman"/>
          <w:sz w:val="28"/>
          <w:szCs w:val="28"/>
        </w:rPr>
        <w:t>Александровский и других хуторов поселений</w:t>
      </w:r>
      <w:r w:rsidRPr="009B7AAF">
        <w:rPr>
          <w:rFonts w:ascii="Times New Roman" w:hAnsi="Times New Roman"/>
          <w:sz w:val="28"/>
          <w:szCs w:val="28"/>
        </w:rPr>
        <w:t xml:space="preserve"> исторически формировалась с учетом доминирующих природных факторов - наличия реки </w:t>
      </w:r>
      <w:r w:rsidR="00CC564F">
        <w:rPr>
          <w:rFonts w:ascii="Times New Roman" w:hAnsi="Times New Roman"/>
          <w:sz w:val="28"/>
          <w:szCs w:val="28"/>
        </w:rPr>
        <w:t>Кубань и реки Зеленчук 2-й</w:t>
      </w:r>
      <w:r w:rsidRPr="009B7AAF">
        <w:rPr>
          <w:rFonts w:ascii="Times New Roman" w:hAnsi="Times New Roman"/>
          <w:sz w:val="28"/>
          <w:szCs w:val="28"/>
        </w:rPr>
        <w:t xml:space="preserve"> и техногенных – направления автомобильн</w:t>
      </w:r>
      <w:r w:rsidR="00CC564F">
        <w:rPr>
          <w:rFonts w:ascii="Times New Roman" w:hAnsi="Times New Roman"/>
          <w:sz w:val="28"/>
          <w:szCs w:val="28"/>
        </w:rPr>
        <w:t>ых</w:t>
      </w:r>
      <w:r w:rsidR="00437E20">
        <w:rPr>
          <w:rFonts w:ascii="Times New Roman" w:hAnsi="Times New Roman"/>
          <w:sz w:val="28"/>
          <w:szCs w:val="28"/>
        </w:rPr>
        <w:t xml:space="preserve"> дорог</w:t>
      </w:r>
      <w:r w:rsidRPr="009B7AAF">
        <w:rPr>
          <w:rFonts w:ascii="Times New Roman" w:hAnsi="Times New Roman"/>
          <w:sz w:val="28"/>
          <w:szCs w:val="28"/>
        </w:rPr>
        <w:t xml:space="preserve">. Вследствие вышеназванных причин структура улиц и кварталов носит линейный характер в направлении  юго-запад – северо-восток, соответствующем направлениям реки и дорог. Сеть жилых улиц  образует кварталы большей частью прямоугольной формы, застроенные по периметру 1-2 этажными индивидуальными домами усадебного типа. Плотность застройки средняя в центральной части </w:t>
      </w:r>
      <w:r w:rsidR="004822B2">
        <w:rPr>
          <w:rFonts w:ascii="Times New Roman" w:hAnsi="Times New Roman"/>
          <w:sz w:val="28"/>
          <w:szCs w:val="28"/>
        </w:rPr>
        <w:t>хутора</w:t>
      </w:r>
      <w:r w:rsidRPr="009B7AAF">
        <w:rPr>
          <w:rFonts w:ascii="Times New Roman" w:hAnsi="Times New Roman"/>
          <w:sz w:val="28"/>
          <w:szCs w:val="28"/>
        </w:rPr>
        <w:t xml:space="preserve"> и низкая - на окраинах.</w:t>
      </w:r>
    </w:p>
    <w:p w14:paraId="6FADD3D9" w14:textId="40F4C2C0" w:rsidR="009B7AAF" w:rsidRPr="009B7AAF" w:rsidRDefault="009B7AAF" w:rsidP="009B7AAF">
      <w:pPr>
        <w:spacing w:after="0" w:line="240" w:lineRule="auto"/>
        <w:ind w:firstLine="709"/>
        <w:contextualSpacing/>
        <w:jc w:val="both"/>
        <w:rPr>
          <w:rFonts w:ascii="Times New Roman" w:hAnsi="Times New Roman"/>
          <w:sz w:val="28"/>
          <w:szCs w:val="28"/>
        </w:rPr>
      </w:pPr>
      <w:r w:rsidRPr="009B7AAF">
        <w:rPr>
          <w:rFonts w:ascii="Times New Roman" w:hAnsi="Times New Roman"/>
          <w:sz w:val="28"/>
          <w:szCs w:val="28"/>
        </w:rPr>
        <w:t xml:space="preserve">В зоне общественного центра </w:t>
      </w:r>
      <w:r w:rsidR="004822B2">
        <w:rPr>
          <w:rFonts w:ascii="Times New Roman" w:hAnsi="Times New Roman"/>
          <w:sz w:val="28"/>
          <w:szCs w:val="28"/>
        </w:rPr>
        <w:t>хутора</w:t>
      </w:r>
      <w:r w:rsidRPr="009B7AAF">
        <w:rPr>
          <w:rFonts w:ascii="Times New Roman" w:hAnsi="Times New Roman"/>
          <w:sz w:val="28"/>
          <w:szCs w:val="28"/>
        </w:rPr>
        <w:t xml:space="preserve"> расположены практически все объекты общехозяйственного значения. Отдельно стоящие здания административно-общественного центра в основном являются объектами торгового назначения, общественного питания и автосервиса. Сеть вышеназванных объектов в </w:t>
      </w:r>
      <w:r w:rsidR="00CC564F">
        <w:rPr>
          <w:rFonts w:ascii="Times New Roman" w:hAnsi="Times New Roman"/>
          <w:sz w:val="28"/>
          <w:szCs w:val="28"/>
        </w:rPr>
        <w:t>хуторе</w:t>
      </w:r>
      <w:r w:rsidRPr="009B7AAF">
        <w:rPr>
          <w:rFonts w:ascii="Times New Roman" w:hAnsi="Times New Roman"/>
          <w:sz w:val="28"/>
          <w:szCs w:val="28"/>
        </w:rPr>
        <w:t xml:space="preserve"> наиболее развита. Недостаточное обеспечение населения в </w:t>
      </w:r>
      <w:r w:rsidR="00CC564F">
        <w:rPr>
          <w:rFonts w:ascii="Times New Roman" w:hAnsi="Times New Roman"/>
          <w:sz w:val="28"/>
          <w:szCs w:val="28"/>
        </w:rPr>
        <w:t>хуторах поселения</w:t>
      </w:r>
      <w:r w:rsidRPr="009B7AAF">
        <w:rPr>
          <w:rFonts w:ascii="Times New Roman" w:hAnsi="Times New Roman"/>
          <w:sz w:val="28"/>
          <w:szCs w:val="28"/>
        </w:rPr>
        <w:t xml:space="preserve"> объектами культурно-развлекательного характера, спортивными – открытого и закрытого типа - и зелеными насаждениями</w:t>
      </w:r>
      <w:r>
        <w:rPr>
          <w:rFonts w:ascii="Times New Roman" w:hAnsi="Times New Roman"/>
          <w:sz w:val="28"/>
          <w:szCs w:val="28"/>
        </w:rPr>
        <w:t>.</w:t>
      </w:r>
    </w:p>
    <w:p w14:paraId="7AA520A4" w14:textId="16BB02BF" w:rsidR="009B7AAF" w:rsidRPr="009B7AAF" w:rsidRDefault="009B7AAF" w:rsidP="009B7AAF">
      <w:pPr>
        <w:spacing w:after="0" w:line="240" w:lineRule="auto"/>
        <w:ind w:firstLine="709"/>
        <w:contextualSpacing/>
        <w:jc w:val="both"/>
        <w:rPr>
          <w:rFonts w:ascii="Times New Roman" w:hAnsi="Times New Roman"/>
          <w:sz w:val="28"/>
          <w:szCs w:val="28"/>
        </w:rPr>
      </w:pPr>
      <w:r w:rsidRPr="009B7AAF">
        <w:rPr>
          <w:rFonts w:ascii="Times New Roman" w:hAnsi="Times New Roman"/>
          <w:sz w:val="28"/>
          <w:szCs w:val="28"/>
        </w:rPr>
        <w:t>В целом территори</w:t>
      </w:r>
      <w:r w:rsidR="00CC564F">
        <w:rPr>
          <w:rFonts w:ascii="Times New Roman" w:hAnsi="Times New Roman"/>
          <w:sz w:val="28"/>
          <w:szCs w:val="28"/>
        </w:rPr>
        <w:t>и</w:t>
      </w:r>
      <w:r w:rsidRPr="009B7AAF">
        <w:rPr>
          <w:rFonts w:ascii="Times New Roman" w:hAnsi="Times New Roman"/>
          <w:sz w:val="28"/>
          <w:szCs w:val="28"/>
        </w:rPr>
        <w:t xml:space="preserve"> </w:t>
      </w:r>
      <w:r w:rsidR="00CC564F">
        <w:rPr>
          <w:rFonts w:ascii="Times New Roman" w:hAnsi="Times New Roman"/>
          <w:sz w:val="28"/>
          <w:szCs w:val="28"/>
        </w:rPr>
        <w:t xml:space="preserve">населённых пунктов Александровского поселения </w:t>
      </w:r>
      <w:r w:rsidRPr="009B7AAF">
        <w:rPr>
          <w:rFonts w:ascii="Times New Roman" w:hAnsi="Times New Roman"/>
          <w:sz w:val="28"/>
          <w:szCs w:val="28"/>
        </w:rPr>
        <w:t xml:space="preserve">в </w:t>
      </w:r>
      <w:r w:rsidR="00CC564F">
        <w:rPr>
          <w:rFonts w:ascii="Times New Roman" w:hAnsi="Times New Roman"/>
          <w:sz w:val="28"/>
          <w:szCs w:val="28"/>
        </w:rPr>
        <w:t>планируемых</w:t>
      </w:r>
      <w:r w:rsidRPr="009B7AAF">
        <w:rPr>
          <w:rFonts w:ascii="Times New Roman" w:hAnsi="Times New Roman"/>
          <w:sz w:val="28"/>
          <w:szCs w:val="28"/>
        </w:rPr>
        <w:t xml:space="preserve"> границах благоприятн</w:t>
      </w:r>
      <w:r w:rsidR="00CC564F">
        <w:rPr>
          <w:rFonts w:ascii="Times New Roman" w:hAnsi="Times New Roman"/>
          <w:sz w:val="28"/>
          <w:szCs w:val="28"/>
        </w:rPr>
        <w:t>ы</w:t>
      </w:r>
      <w:r w:rsidRPr="009B7AAF">
        <w:rPr>
          <w:rFonts w:ascii="Times New Roman" w:hAnsi="Times New Roman"/>
          <w:sz w:val="28"/>
          <w:szCs w:val="28"/>
        </w:rPr>
        <w:t xml:space="preserve"> для проживания населения. </w:t>
      </w:r>
    </w:p>
    <w:p w14:paraId="2BE23AAD" w14:textId="5B279CED" w:rsidR="009B7AAF" w:rsidRPr="009B7AAF" w:rsidRDefault="009B7AAF" w:rsidP="009B7AAF">
      <w:pPr>
        <w:spacing w:after="0" w:line="240" w:lineRule="auto"/>
        <w:ind w:firstLine="709"/>
        <w:contextualSpacing/>
        <w:jc w:val="both"/>
        <w:rPr>
          <w:rFonts w:ascii="Times New Roman" w:hAnsi="Times New Roman"/>
          <w:sz w:val="28"/>
          <w:szCs w:val="28"/>
        </w:rPr>
      </w:pPr>
      <w:r w:rsidRPr="009B7AAF">
        <w:rPr>
          <w:rFonts w:ascii="Times New Roman" w:hAnsi="Times New Roman"/>
          <w:sz w:val="28"/>
          <w:szCs w:val="28"/>
        </w:rPr>
        <w:t xml:space="preserve">Производственные предприятия населенного пункта образуют </w:t>
      </w:r>
      <w:r w:rsidR="00CC564F">
        <w:rPr>
          <w:rFonts w:ascii="Times New Roman" w:hAnsi="Times New Roman"/>
          <w:sz w:val="28"/>
          <w:szCs w:val="28"/>
        </w:rPr>
        <w:t>южную</w:t>
      </w:r>
      <w:r w:rsidR="00437E20">
        <w:rPr>
          <w:rFonts w:ascii="Times New Roman" w:hAnsi="Times New Roman"/>
          <w:sz w:val="28"/>
          <w:szCs w:val="28"/>
        </w:rPr>
        <w:t xml:space="preserve"> производственную</w:t>
      </w:r>
      <w:r w:rsidRPr="009B7AAF">
        <w:rPr>
          <w:rFonts w:ascii="Times New Roman" w:hAnsi="Times New Roman"/>
          <w:sz w:val="28"/>
          <w:szCs w:val="28"/>
        </w:rPr>
        <w:t xml:space="preserve"> зону – в основном это сельскохозяйственные предприятия</w:t>
      </w:r>
      <w:r w:rsidR="00437E20">
        <w:rPr>
          <w:rFonts w:ascii="Times New Roman" w:hAnsi="Times New Roman"/>
          <w:sz w:val="28"/>
          <w:szCs w:val="28"/>
        </w:rPr>
        <w:t>,</w:t>
      </w:r>
      <w:r w:rsidRPr="009B7AAF">
        <w:rPr>
          <w:rFonts w:ascii="Times New Roman" w:hAnsi="Times New Roman"/>
          <w:sz w:val="28"/>
          <w:szCs w:val="28"/>
        </w:rPr>
        <w:t xml:space="preserve"> </w:t>
      </w:r>
      <w:r>
        <w:rPr>
          <w:rFonts w:ascii="Times New Roman" w:hAnsi="Times New Roman"/>
          <w:sz w:val="28"/>
          <w:szCs w:val="28"/>
        </w:rPr>
        <w:t xml:space="preserve">предприятия </w:t>
      </w:r>
      <w:r w:rsidR="00757F67">
        <w:rPr>
          <w:rFonts w:ascii="Times New Roman" w:hAnsi="Times New Roman"/>
          <w:sz w:val="28"/>
          <w:szCs w:val="28"/>
        </w:rPr>
        <w:t>животноводства</w:t>
      </w:r>
      <w:r w:rsidRPr="009B7AAF">
        <w:rPr>
          <w:rFonts w:ascii="Times New Roman" w:hAnsi="Times New Roman"/>
          <w:sz w:val="28"/>
          <w:szCs w:val="28"/>
        </w:rPr>
        <w:t xml:space="preserve">. </w:t>
      </w:r>
      <w:r>
        <w:rPr>
          <w:rFonts w:ascii="Times New Roman" w:hAnsi="Times New Roman"/>
          <w:sz w:val="28"/>
          <w:szCs w:val="28"/>
        </w:rPr>
        <w:t>Ориентировочные с</w:t>
      </w:r>
      <w:r w:rsidRPr="009B7AAF">
        <w:rPr>
          <w:rFonts w:ascii="Times New Roman" w:hAnsi="Times New Roman"/>
          <w:sz w:val="28"/>
          <w:szCs w:val="28"/>
        </w:rPr>
        <w:t xml:space="preserve">анитарно-защитные зоны от некоторых предприятий до жилой застройки </w:t>
      </w:r>
      <w:r w:rsidR="00757F67">
        <w:rPr>
          <w:rFonts w:ascii="Times New Roman" w:hAnsi="Times New Roman"/>
          <w:sz w:val="28"/>
          <w:szCs w:val="28"/>
        </w:rPr>
        <w:t>выдержаны в большинстве</w:t>
      </w:r>
      <w:r>
        <w:rPr>
          <w:rFonts w:ascii="Times New Roman" w:hAnsi="Times New Roman"/>
          <w:sz w:val="28"/>
          <w:szCs w:val="28"/>
        </w:rPr>
        <w:t>.</w:t>
      </w:r>
    </w:p>
    <w:p w14:paraId="1280E198" w14:textId="77777777" w:rsidR="002864C3" w:rsidRPr="00103DDE" w:rsidRDefault="002864C3" w:rsidP="00B4347A">
      <w:pPr>
        <w:spacing w:after="0"/>
        <w:ind w:firstLine="386"/>
        <w:contextualSpacing/>
        <w:jc w:val="center"/>
        <w:rPr>
          <w:rFonts w:ascii="Times New Roman" w:hAnsi="Times New Roman"/>
          <w:b/>
          <w:sz w:val="28"/>
          <w:szCs w:val="28"/>
        </w:rPr>
      </w:pPr>
    </w:p>
    <w:p w14:paraId="755B4D1F" w14:textId="77777777" w:rsidR="002A3A79" w:rsidRPr="00103DDE" w:rsidRDefault="003D7A2D" w:rsidP="001E7A44">
      <w:pPr>
        <w:pStyle w:val="17"/>
        <w:widowControl w:val="0"/>
        <w:suppressAutoHyphens/>
        <w:overflowPunct/>
        <w:autoSpaceDE/>
        <w:autoSpaceDN/>
        <w:adjustRightInd/>
        <w:spacing w:before="240" w:after="60"/>
        <w:textAlignment w:val="auto"/>
        <w:rPr>
          <w:bCs/>
          <w:kern w:val="32"/>
          <w:szCs w:val="28"/>
          <w:lang w:eastAsia="ar-SA"/>
        </w:rPr>
      </w:pPr>
      <w:bookmarkStart w:id="50" w:name="_Toc181622117"/>
      <w:r w:rsidRPr="00103DDE">
        <w:rPr>
          <w:bCs/>
          <w:kern w:val="32"/>
          <w:szCs w:val="28"/>
          <w:lang w:eastAsia="ar-SA"/>
        </w:rPr>
        <w:t>2.</w:t>
      </w:r>
      <w:r w:rsidR="00C25FC5" w:rsidRPr="00103DDE">
        <w:rPr>
          <w:bCs/>
          <w:kern w:val="32"/>
          <w:szCs w:val="28"/>
          <w:lang w:eastAsia="ar-SA"/>
        </w:rPr>
        <w:t>1.</w:t>
      </w:r>
      <w:r w:rsidR="0041558A" w:rsidRPr="00103DDE">
        <w:rPr>
          <w:bCs/>
          <w:kern w:val="32"/>
          <w:szCs w:val="28"/>
          <w:lang w:eastAsia="ar-SA"/>
        </w:rPr>
        <w:t>5</w:t>
      </w:r>
      <w:r w:rsidRPr="00103DDE">
        <w:rPr>
          <w:bCs/>
          <w:kern w:val="32"/>
          <w:szCs w:val="28"/>
          <w:lang w:eastAsia="ar-SA"/>
        </w:rPr>
        <w:t>.</w:t>
      </w:r>
      <w:r w:rsidR="0041558A" w:rsidRPr="00103DDE">
        <w:rPr>
          <w:bCs/>
          <w:kern w:val="32"/>
          <w:szCs w:val="28"/>
          <w:lang w:eastAsia="ar-SA"/>
        </w:rPr>
        <w:t>2</w:t>
      </w:r>
      <w:r w:rsidRPr="00103DDE">
        <w:rPr>
          <w:bCs/>
          <w:kern w:val="32"/>
          <w:szCs w:val="28"/>
          <w:lang w:eastAsia="ar-SA"/>
        </w:rPr>
        <w:t xml:space="preserve"> </w:t>
      </w:r>
      <w:r w:rsidR="002864C3" w:rsidRPr="00103DDE">
        <w:rPr>
          <w:bCs/>
          <w:kern w:val="32"/>
          <w:szCs w:val="28"/>
          <w:lang w:eastAsia="ar-SA"/>
        </w:rPr>
        <w:t>Население и трудовые ресурсы</w:t>
      </w:r>
      <w:bookmarkEnd w:id="50"/>
    </w:p>
    <w:p w14:paraId="4AAA9459" w14:textId="77777777" w:rsidR="003D7A2D" w:rsidRPr="00103DDE" w:rsidRDefault="003D7A2D" w:rsidP="00BE67B6">
      <w:pPr>
        <w:spacing w:after="0" w:line="240" w:lineRule="auto"/>
        <w:ind w:firstLine="709"/>
        <w:contextualSpacing/>
        <w:jc w:val="both"/>
        <w:rPr>
          <w:rFonts w:ascii="Times New Roman" w:hAnsi="Times New Roman"/>
          <w:sz w:val="28"/>
          <w:szCs w:val="28"/>
        </w:rPr>
      </w:pPr>
    </w:p>
    <w:p w14:paraId="536FFC11" w14:textId="1B4FD5F9" w:rsidR="00EE753B" w:rsidRPr="00103DDE" w:rsidRDefault="00437E20" w:rsidP="00A170C8">
      <w:pPr>
        <w:pStyle w:val="af5"/>
        <w:spacing w:after="0" w:line="240" w:lineRule="auto"/>
        <w:ind w:left="0" w:firstLine="709"/>
        <w:jc w:val="both"/>
        <w:rPr>
          <w:rFonts w:ascii="Times New Roman" w:hAnsi="Times New Roman"/>
          <w:sz w:val="28"/>
          <w:szCs w:val="28"/>
        </w:rPr>
      </w:pPr>
      <w:r>
        <w:rPr>
          <w:rFonts w:ascii="Times New Roman" w:hAnsi="Times New Roman"/>
          <w:sz w:val="28"/>
          <w:szCs w:val="28"/>
        </w:rPr>
        <w:t xml:space="preserve">Согласно данным Росстата </w:t>
      </w:r>
      <w:r w:rsidR="00757F67">
        <w:rPr>
          <w:rFonts w:ascii="Times New Roman" w:hAnsi="Times New Roman"/>
          <w:sz w:val="28"/>
          <w:szCs w:val="28"/>
        </w:rPr>
        <w:t>ч</w:t>
      </w:r>
      <w:r w:rsidR="00757F67" w:rsidRPr="00757F67">
        <w:rPr>
          <w:rFonts w:ascii="Times New Roman" w:hAnsi="Times New Roman"/>
          <w:sz w:val="28"/>
          <w:szCs w:val="28"/>
        </w:rPr>
        <w:t>исленность населения по состоянию на 01.01.202</w:t>
      </w:r>
      <w:r w:rsidR="00CC564F">
        <w:rPr>
          <w:rFonts w:ascii="Times New Roman" w:hAnsi="Times New Roman"/>
          <w:sz w:val="28"/>
          <w:szCs w:val="28"/>
        </w:rPr>
        <w:t>3</w:t>
      </w:r>
      <w:r w:rsidR="00757F67" w:rsidRPr="00757F67">
        <w:rPr>
          <w:rFonts w:ascii="Times New Roman" w:hAnsi="Times New Roman"/>
          <w:sz w:val="28"/>
          <w:szCs w:val="28"/>
        </w:rPr>
        <w:t xml:space="preserve"> г. составляет </w:t>
      </w:r>
      <w:r w:rsidR="00CC564F">
        <w:rPr>
          <w:rFonts w:ascii="Times New Roman" w:hAnsi="Times New Roman"/>
          <w:sz w:val="28"/>
          <w:szCs w:val="28"/>
        </w:rPr>
        <w:t>3588</w:t>
      </w:r>
      <w:r w:rsidR="00757F67" w:rsidRPr="00757F67">
        <w:rPr>
          <w:rFonts w:ascii="Times New Roman" w:hAnsi="Times New Roman"/>
          <w:sz w:val="28"/>
          <w:szCs w:val="28"/>
        </w:rPr>
        <w:t xml:space="preserve"> человек, что составляет </w:t>
      </w:r>
      <w:r w:rsidR="00CC564F">
        <w:rPr>
          <w:rFonts w:ascii="Times New Roman" w:hAnsi="Times New Roman"/>
          <w:sz w:val="28"/>
          <w:szCs w:val="28"/>
        </w:rPr>
        <w:t>3</w:t>
      </w:r>
      <w:r w:rsidR="00757F67" w:rsidRPr="00757F67">
        <w:rPr>
          <w:rFonts w:ascii="Times New Roman" w:hAnsi="Times New Roman"/>
          <w:sz w:val="28"/>
          <w:szCs w:val="28"/>
        </w:rPr>
        <w:t>,</w:t>
      </w:r>
      <w:r w:rsidR="00CC564F">
        <w:rPr>
          <w:rFonts w:ascii="Times New Roman" w:hAnsi="Times New Roman"/>
          <w:sz w:val="28"/>
          <w:szCs w:val="28"/>
        </w:rPr>
        <w:t>56</w:t>
      </w:r>
      <w:r w:rsidR="00757F67" w:rsidRPr="00757F67">
        <w:rPr>
          <w:rFonts w:ascii="Times New Roman" w:hAnsi="Times New Roman"/>
          <w:sz w:val="28"/>
          <w:szCs w:val="28"/>
        </w:rPr>
        <w:t xml:space="preserve"> % от общей численности населения района. </w:t>
      </w:r>
      <w:r w:rsidR="00CC564F" w:rsidRPr="00CC564F">
        <w:rPr>
          <w:rFonts w:ascii="Times New Roman" w:hAnsi="Times New Roman"/>
          <w:sz w:val="28"/>
          <w:szCs w:val="28"/>
        </w:rPr>
        <w:t>Площадь поселения составляет 117,14 км2, плотность населения 31 чел./км2.</w:t>
      </w:r>
      <w:r w:rsidR="00757F67">
        <w:rPr>
          <w:rFonts w:ascii="Times New Roman" w:hAnsi="Times New Roman"/>
          <w:sz w:val="28"/>
          <w:szCs w:val="28"/>
        </w:rPr>
        <w:t xml:space="preserve"> </w:t>
      </w:r>
      <w:r w:rsidR="00EE753B" w:rsidRPr="00103DDE">
        <w:rPr>
          <w:rFonts w:ascii="Times New Roman" w:hAnsi="Times New Roman"/>
          <w:sz w:val="28"/>
          <w:szCs w:val="28"/>
        </w:rPr>
        <w:t xml:space="preserve">С момента разработки утвержденного генерального плана численность населения поселения </w:t>
      </w:r>
      <w:r w:rsidR="00C0013F">
        <w:rPr>
          <w:rFonts w:ascii="Times New Roman" w:hAnsi="Times New Roman"/>
          <w:sz w:val="28"/>
          <w:szCs w:val="28"/>
        </w:rPr>
        <w:t>уменьшилась</w:t>
      </w:r>
      <w:r w:rsidR="00EE753B" w:rsidRPr="00103DDE">
        <w:rPr>
          <w:rFonts w:ascii="Times New Roman" w:hAnsi="Times New Roman"/>
          <w:sz w:val="28"/>
          <w:szCs w:val="28"/>
        </w:rPr>
        <w:t xml:space="preserve"> на </w:t>
      </w:r>
      <w:r w:rsidR="00CC564F">
        <w:rPr>
          <w:rFonts w:ascii="Times New Roman" w:hAnsi="Times New Roman"/>
          <w:sz w:val="28"/>
          <w:szCs w:val="28"/>
        </w:rPr>
        <w:t>3</w:t>
      </w:r>
      <w:r w:rsidR="00EE753B" w:rsidRPr="00103DDE">
        <w:rPr>
          <w:rFonts w:ascii="Times New Roman" w:hAnsi="Times New Roman"/>
          <w:sz w:val="28"/>
          <w:szCs w:val="28"/>
        </w:rPr>
        <w:t>,</w:t>
      </w:r>
      <w:r w:rsidR="00CC564F">
        <w:rPr>
          <w:rFonts w:ascii="Times New Roman" w:hAnsi="Times New Roman"/>
          <w:sz w:val="28"/>
          <w:szCs w:val="28"/>
        </w:rPr>
        <w:t>9</w:t>
      </w:r>
      <w:r w:rsidR="00664964">
        <w:rPr>
          <w:rFonts w:ascii="Times New Roman" w:hAnsi="Times New Roman"/>
          <w:sz w:val="28"/>
          <w:szCs w:val="28"/>
        </w:rPr>
        <w:t>6</w:t>
      </w:r>
      <w:r w:rsidR="00EE753B" w:rsidRPr="00103DDE">
        <w:rPr>
          <w:rFonts w:ascii="Times New Roman" w:hAnsi="Times New Roman"/>
          <w:sz w:val="28"/>
          <w:szCs w:val="28"/>
        </w:rPr>
        <w:t xml:space="preserve"> %.</w:t>
      </w:r>
      <w:r w:rsidR="00E55AD5">
        <w:rPr>
          <w:rFonts w:ascii="Times New Roman" w:hAnsi="Times New Roman"/>
          <w:sz w:val="28"/>
          <w:szCs w:val="28"/>
        </w:rPr>
        <w:t xml:space="preserve"> </w:t>
      </w:r>
      <w:r w:rsidR="00EE753B" w:rsidRPr="00103DDE">
        <w:rPr>
          <w:rFonts w:ascii="Times New Roman" w:hAnsi="Times New Roman"/>
          <w:sz w:val="28"/>
          <w:szCs w:val="28"/>
        </w:rPr>
        <w:t xml:space="preserve">Динамика численности населения представлена в таблице </w:t>
      </w:r>
      <w:r w:rsidR="00147020">
        <w:rPr>
          <w:rFonts w:ascii="Times New Roman" w:hAnsi="Times New Roman"/>
          <w:sz w:val="28"/>
          <w:szCs w:val="28"/>
        </w:rPr>
        <w:t>5</w:t>
      </w:r>
      <w:r w:rsidR="00EE753B" w:rsidRPr="00103DDE">
        <w:rPr>
          <w:rFonts w:ascii="Times New Roman" w:hAnsi="Times New Roman"/>
          <w:sz w:val="28"/>
          <w:szCs w:val="28"/>
        </w:rPr>
        <w:t>.</w:t>
      </w:r>
    </w:p>
    <w:p w14:paraId="0A26008E" w14:textId="77777777" w:rsidR="00EE753B" w:rsidRPr="00103DDE" w:rsidRDefault="00EE753B" w:rsidP="00EE753B">
      <w:pPr>
        <w:spacing w:after="0" w:line="240" w:lineRule="auto"/>
        <w:ind w:firstLine="709"/>
        <w:contextualSpacing/>
        <w:jc w:val="both"/>
        <w:rPr>
          <w:rFonts w:ascii="Times New Roman" w:hAnsi="Times New Roman"/>
          <w:sz w:val="28"/>
          <w:szCs w:val="28"/>
        </w:rPr>
      </w:pPr>
    </w:p>
    <w:p w14:paraId="6EEFFC09" w14:textId="77777777" w:rsidR="00EE753B" w:rsidRPr="00103DDE" w:rsidRDefault="00EE753B" w:rsidP="00043A98">
      <w:pPr>
        <w:spacing w:after="0" w:line="240" w:lineRule="auto"/>
        <w:ind w:firstLine="709"/>
        <w:contextualSpacing/>
        <w:jc w:val="center"/>
        <w:rPr>
          <w:rFonts w:ascii="Times New Roman" w:hAnsi="Times New Roman"/>
          <w:sz w:val="28"/>
          <w:szCs w:val="28"/>
        </w:rPr>
      </w:pPr>
      <w:r w:rsidRPr="00103DDE">
        <w:rPr>
          <w:rFonts w:ascii="Times New Roman" w:hAnsi="Times New Roman"/>
          <w:sz w:val="28"/>
          <w:szCs w:val="28"/>
        </w:rPr>
        <w:t>Динамика основных демографических показателей</w:t>
      </w:r>
    </w:p>
    <w:p w14:paraId="07A4C4CF" w14:textId="7E2F123F" w:rsidR="00EE753B" w:rsidRPr="00103DDE" w:rsidRDefault="00AF2455" w:rsidP="00043A98">
      <w:pPr>
        <w:spacing w:after="0" w:line="240" w:lineRule="auto"/>
        <w:ind w:firstLine="709"/>
        <w:contextualSpacing/>
        <w:jc w:val="center"/>
        <w:rPr>
          <w:rFonts w:ascii="Times New Roman" w:hAnsi="Times New Roman"/>
          <w:sz w:val="28"/>
          <w:szCs w:val="28"/>
        </w:rPr>
      </w:pPr>
      <w:r>
        <w:rPr>
          <w:rFonts w:ascii="Times New Roman" w:hAnsi="Times New Roman"/>
          <w:sz w:val="28"/>
          <w:szCs w:val="28"/>
        </w:rPr>
        <w:t>Александровского</w:t>
      </w:r>
      <w:r w:rsidR="00080250">
        <w:rPr>
          <w:rFonts w:ascii="Times New Roman" w:hAnsi="Times New Roman"/>
          <w:sz w:val="28"/>
          <w:szCs w:val="28"/>
        </w:rPr>
        <w:t xml:space="preserve"> сельского </w:t>
      </w:r>
      <w:r w:rsidR="00EE753B" w:rsidRPr="00103DDE">
        <w:rPr>
          <w:rFonts w:ascii="Times New Roman" w:hAnsi="Times New Roman"/>
          <w:sz w:val="28"/>
          <w:szCs w:val="28"/>
        </w:rPr>
        <w:t>поселения</w:t>
      </w:r>
    </w:p>
    <w:p w14:paraId="571EDD17" w14:textId="77777777" w:rsidR="005C41F4" w:rsidRPr="00103DDE" w:rsidRDefault="004A6765" w:rsidP="00043A98">
      <w:pPr>
        <w:spacing w:after="0" w:line="240" w:lineRule="auto"/>
        <w:ind w:firstLine="709"/>
        <w:contextualSpacing/>
        <w:jc w:val="right"/>
        <w:rPr>
          <w:rFonts w:ascii="Times New Roman" w:hAnsi="Times New Roman"/>
          <w:sz w:val="28"/>
          <w:szCs w:val="28"/>
        </w:rPr>
      </w:pPr>
      <w:r w:rsidRPr="00103DDE">
        <w:rPr>
          <w:rFonts w:ascii="Times New Roman" w:hAnsi="Times New Roman"/>
          <w:sz w:val="28"/>
          <w:szCs w:val="28"/>
        </w:rPr>
        <w:t xml:space="preserve">Таблица </w:t>
      </w:r>
      <w:r w:rsidR="00C5696A">
        <w:rPr>
          <w:rFonts w:ascii="Times New Roman" w:hAnsi="Times New Roman"/>
          <w:sz w:val="28"/>
          <w:szCs w:val="28"/>
        </w:rPr>
        <w:t>5</w:t>
      </w:r>
    </w:p>
    <w:tbl>
      <w:tblPr>
        <w:tblW w:w="0" w:type="auto"/>
        <w:tblLayout w:type="fixed"/>
        <w:tblCellMar>
          <w:left w:w="10" w:type="dxa"/>
          <w:right w:w="10" w:type="dxa"/>
        </w:tblCellMar>
        <w:tblLook w:val="0000" w:firstRow="0" w:lastRow="0" w:firstColumn="0" w:lastColumn="0" w:noHBand="0" w:noVBand="0"/>
      </w:tblPr>
      <w:tblGrid>
        <w:gridCol w:w="2280"/>
        <w:gridCol w:w="960"/>
        <w:gridCol w:w="960"/>
        <w:gridCol w:w="960"/>
        <w:gridCol w:w="806"/>
        <w:gridCol w:w="960"/>
        <w:gridCol w:w="960"/>
        <w:gridCol w:w="912"/>
        <w:gridCol w:w="859"/>
      </w:tblGrid>
      <w:tr w:rsidR="00CC564F" w14:paraId="4C4E8710" w14:textId="77777777" w:rsidTr="00CC564F">
        <w:trPr>
          <w:trHeight w:hRule="exact" w:val="326"/>
        </w:trPr>
        <w:tc>
          <w:tcPr>
            <w:tcW w:w="2280" w:type="dxa"/>
            <w:vMerge w:val="restart"/>
            <w:tcBorders>
              <w:top w:val="single" w:sz="4" w:space="0" w:color="auto"/>
              <w:left w:val="single" w:sz="4" w:space="0" w:color="auto"/>
            </w:tcBorders>
            <w:shd w:val="clear" w:color="auto" w:fill="auto"/>
            <w:vAlign w:val="center"/>
          </w:tcPr>
          <w:p w14:paraId="450E7E71" w14:textId="77777777" w:rsidR="00CC564F" w:rsidRDefault="00CC564F" w:rsidP="00CC564F">
            <w:pPr>
              <w:pStyle w:val="afffffffffffffffffa"/>
              <w:rPr>
                <w:sz w:val="24"/>
                <w:szCs w:val="24"/>
              </w:rPr>
            </w:pPr>
            <w:r>
              <w:rPr>
                <w:color w:val="000000"/>
                <w:sz w:val="24"/>
                <w:szCs w:val="24"/>
                <w:lang w:bidi="ru-RU"/>
              </w:rPr>
              <w:t>поселение</w:t>
            </w:r>
          </w:p>
        </w:tc>
        <w:tc>
          <w:tcPr>
            <w:tcW w:w="7377" w:type="dxa"/>
            <w:gridSpan w:val="8"/>
            <w:tcBorders>
              <w:top w:val="single" w:sz="4" w:space="0" w:color="auto"/>
              <w:left w:val="single" w:sz="4" w:space="0" w:color="auto"/>
              <w:right w:val="single" w:sz="4" w:space="0" w:color="auto"/>
            </w:tcBorders>
            <w:shd w:val="clear" w:color="auto" w:fill="auto"/>
            <w:vAlign w:val="bottom"/>
          </w:tcPr>
          <w:p w14:paraId="581582FA" w14:textId="77777777" w:rsidR="00CC564F" w:rsidRDefault="00CC564F" w:rsidP="00CC564F">
            <w:pPr>
              <w:pStyle w:val="afffffffffffffffffa"/>
            </w:pPr>
            <w:r>
              <w:rPr>
                <w:color w:val="000000"/>
                <w:lang w:bidi="ru-RU"/>
              </w:rPr>
              <w:t>Значение показателя на конец года</w:t>
            </w:r>
          </w:p>
        </w:tc>
      </w:tr>
      <w:tr w:rsidR="00CC564F" w14:paraId="4B3F91C8" w14:textId="77777777" w:rsidTr="00CC564F">
        <w:trPr>
          <w:trHeight w:hRule="exact" w:val="326"/>
        </w:trPr>
        <w:tc>
          <w:tcPr>
            <w:tcW w:w="2280" w:type="dxa"/>
            <w:vMerge/>
            <w:tcBorders>
              <w:left w:val="single" w:sz="4" w:space="0" w:color="auto"/>
            </w:tcBorders>
            <w:shd w:val="clear" w:color="auto" w:fill="auto"/>
            <w:vAlign w:val="center"/>
          </w:tcPr>
          <w:p w14:paraId="7BA04D45" w14:textId="77777777" w:rsidR="00CC564F" w:rsidRDefault="00CC564F" w:rsidP="00CC564F"/>
        </w:tc>
        <w:tc>
          <w:tcPr>
            <w:tcW w:w="960" w:type="dxa"/>
            <w:tcBorders>
              <w:top w:val="single" w:sz="4" w:space="0" w:color="auto"/>
              <w:left w:val="single" w:sz="4" w:space="0" w:color="auto"/>
            </w:tcBorders>
            <w:shd w:val="clear" w:color="auto" w:fill="auto"/>
            <w:vAlign w:val="bottom"/>
          </w:tcPr>
          <w:p w14:paraId="4FC155D0" w14:textId="77777777" w:rsidR="00CC564F" w:rsidRDefault="00CC564F" w:rsidP="00CC564F">
            <w:pPr>
              <w:pStyle w:val="afffffffffffffffffa"/>
            </w:pPr>
            <w:r>
              <w:rPr>
                <w:color w:val="000000"/>
                <w:lang w:bidi="ru-RU"/>
              </w:rPr>
              <w:t>2016</w:t>
            </w:r>
          </w:p>
        </w:tc>
        <w:tc>
          <w:tcPr>
            <w:tcW w:w="960" w:type="dxa"/>
            <w:tcBorders>
              <w:top w:val="single" w:sz="4" w:space="0" w:color="auto"/>
              <w:left w:val="single" w:sz="4" w:space="0" w:color="auto"/>
            </w:tcBorders>
            <w:shd w:val="clear" w:color="auto" w:fill="auto"/>
            <w:vAlign w:val="bottom"/>
          </w:tcPr>
          <w:p w14:paraId="4705EF3E" w14:textId="77777777" w:rsidR="00CC564F" w:rsidRDefault="00CC564F" w:rsidP="00CC564F">
            <w:pPr>
              <w:pStyle w:val="afffffffffffffffffa"/>
            </w:pPr>
            <w:r>
              <w:rPr>
                <w:color w:val="000000"/>
                <w:lang w:bidi="ru-RU"/>
              </w:rPr>
              <w:t>2017</w:t>
            </w:r>
          </w:p>
        </w:tc>
        <w:tc>
          <w:tcPr>
            <w:tcW w:w="960" w:type="dxa"/>
            <w:tcBorders>
              <w:top w:val="single" w:sz="4" w:space="0" w:color="auto"/>
              <w:left w:val="single" w:sz="4" w:space="0" w:color="auto"/>
            </w:tcBorders>
            <w:shd w:val="clear" w:color="auto" w:fill="auto"/>
            <w:vAlign w:val="bottom"/>
          </w:tcPr>
          <w:p w14:paraId="49B7FFD4" w14:textId="77777777" w:rsidR="00CC564F" w:rsidRDefault="00CC564F" w:rsidP="00CC564F">
            <w:pPr>
              <w:pStyle w:val="afffffffffffffffffa"/>
            </w:pPr>
            <w:r>
              <w:rPr>
                <w:color w:val="000000"/>
                <w:lang w:bidi="ru-RU"/>
              </w:rPr>
              <w:t>2018</w:t>
            </w:r>
          </w:p>
        </w:tc>
        <w:tc>
          <w:tcPr>
            <w:tcW w:w="806" w:type="dxa"/>
            <w:tcBorders>
              <w:top w:val="single" w:sz="4" w:space="0" w:color="auto"/>
              <w:left w:val="single" w:sz="4" w:space="0" w:color="auto"/>
            </w:tcBorders>
            <w:shd w:val="clear" w:color="auto" w:fill="auto"/>
            <w:vAlign w:val="bottom"/>
          </w:tcPr>
          <w:p w14:paraId="32DE4DD8" w14:textId="77777777" w:rsidR="00CC564F" w:rsidRDefault="00CC564F" w:rsidP="00CC564F">
            <w:pPr>
              <w:pStyle w:val="afffffffffffffffffa"/>
            </w:pPr>
            <w:r>
              <w:rPr>
                <w:color w:val="000000"/>
                <w:lang w:bidi="ru-RU"/>
              </w:rPr>
              <w:t>2019</w:t>
            </w:r>
          </w:p>
        </w:tc>
        <w:tc>
          <w:tcPr>
            <w:tcW w:w="960" w:type="dxa"/>
            <w:tcBorders>
              <w:top w:val="single" w:sz="4" w:space="0" w:color="auto"/>
              <w:left w:val="single" w:sz="4" w:space="0" w:color="auto"/>
            </w:tcBorders>
            <w:shd w:val="clear" w:color="auto" w:fill="auto"/>
            <w:vAlign w:val="bottom"/>
          </w:tcPr>
          <w:p w14:paraId="155D2B8B" w14:textId="77777777" w:rsidR="00CC564F" w:rsidRDefault="00CC564F" w:rsidP="00CC564F">
            <w:pPr>
              <w:pStyle w:val="afffffffffffffffffa"/>
            </w:pPr>
            <w:r>
              <w:rPr>
                <w:color w:val="000000"/>
                <w:lang w:bidi="ru-RU"/>
              </w:rPr>
              <w:t>2020</w:t>
            </w:r>
          </w:p>
        </w:tc>
        <w:tc>
          <w:tcPr>
            <w:tcW w:w="960" w:type="dxa"/>
            <w:tcBorders>
              <w:top w:val="single" w:sz="4" w:space="0" w:color="auto"/>
              <w:left w:val="single" w:sz="4" w:space="0" w:color="auto"/>
            </w:tcBorders>
            <w:shd w:val="clear" w:color="auto" w:fill="auto"/>
            <w:vAlign w:val="bottom"/>
          </w:tcPr>
          <w:p w14:paraId="325C1F55" w14:textId="77777777" w:rsidR="00CC564F" w:rsidRDefault="00CC564F" w:rsidP="00CC564F">
            <w:pPr>
              <w:pStyle w:val="afffffffffffffffffa"/>
            </w:pPr>
            <w:r>
              <w:rPr>
                <w:color w:val="000000"/>
                <w:lang w:bidi="ru-RU"/>
              </w:rPr>
              <w:t>2021</w:t>
            </w:r>
          </w:p>
        </w:tc>
        <w:tc>
          <w:tcPr>
            <w:tcW w:w="912" w:type="dxa"/>
            <w:tcBorders>
              <w:top w:val="single" w:sz="4" w:space="0" w:color="auto"/>
              <w:left w:val="single" w:sz="4" w:space="0" w:color="auto"/>
            </w:tcBorders>
            <w:shd w:val="clear" w:color="auto" w:fill="auto"/>
            <w:vAlign w:val="bottom"/>
          </w:tcPr>
          <w:p w14:paraId="132ABD53" w14:textId="77777777" w:rsidR="00CC564F" w:rsidRDefault="00CC564F" w:rsidP="00CC564F">
            <w:pPr>
              <w:pStyle w:val="afffffffffffffffffa"/>
            </w:pPr>
            <w:r>
              <w:rPr>
                <w:color w:val="000000"/>
                <w:lang w:bidi="ru-RU"/>
              </w:rPr>
              <w:t>2022</w:t>
            </w:r>
          </w:p>
        </w:tc>
        <w:tc>
          <w:tcPr>
            <w:tcW w:w="859" w:type="dxa"/>
            <w:tcBorders>
              <w:top w:val="single" w:sz="4" w:space="0" w:color="auto"/>
              <w:left w:val="single" w:sz="4" w:space="0" w:color="auto"/>
              <w:right w:val="single" w:sz="4" w:space="0" w:color="auto"/>
            </w:tcBorders>
            <w:shd w:val="clear" w:color="auto" w:fill="auto"/>
            <w:vAlign w:val="bottom"/>
          </w:tcPr>
          <w:p w14:paraId="69ADCA87" w14:textId="77777777" w:rsidR="00CC564F" w:rsidRDefault="00CC564F" w:rsidP="00CC564F">
            <w:pPr>
              <w:pStyle w:val="afffffffffffffffffa"/>
              <w:jc w:val="both"/>
            </w:pPr>
            <w:r>
              <w:rPr>
                <w:color w:val="000000"/>
                <w:lang w:bidi="ru-RU"/>
              </w:rPr>
              <w:t>2023</w:t>
            </w:r>
          </w:p>
        </w:tc>
      </w:tr>
      <w:tr w:rsidR="00CC564F" w14:paraId="14B57BBE" w14:textId="77777777" w:rsidTr="00CC564F">
        <w:trPr>
          <w:trHeight w:hRule="exact" w:val="701"/>
        </w:trPr>
        <w:tc>
          <w:tcPr>
            <w:tcW w:w="2280" w:type="dxa"/>
            <w:tcBorders>
              <w:top w:val="single" w:sz="4" w:space="0" w:color="auto"/>
              <w:left w:val="single" w:sz="4" w:space="0" w:color="auto"/>
            </w:tcBorders>
            <w:shd w:val="clear" w:color="auto" w:fill="auto"/>
            <w:vAlign w:val="bottom"/>
          </w:tcPr>
          <w:p w14:paraId="60C87F58" w14:textId="77777777" w:rsidR="00CC564F" w:rsidRDefault="00CC564F" w:rsidP="00CC564F">
            <w:pPr>
              <w:pStyle w:val="afffffffffffffffffa"/>
            </w:pPr>
            <w:r>
              <w:rPr>
                <w:color w:val="000000"/>
                <w:lang w:bidi="ru-RU"/>
              </w:rPr>
              <w:t>Численность постоянного населения, человек</w:t>
            </w:r>
          </w:p>
        </w:tc>
        <w:tc>
          <w:tcPr>
            <w:tcW w:w="960" w:type="dxa"/>
            <w:tcBorders>
              <w:top w:val="single" w:sz="4" w:space="0" w:color="auto"/>
              <w:left w:val="single" w:sz="4" w:space="0" w:color="auto"/>
            </w:tcBorders>
            <w:shd w:val="clear" w:color="auto" w:fill="auto"/>
            <w:vAlign w:val="center"/>
          </w:tcPr>
          <w:p w14:paraId="06CA3D12" w14:textId="77777777" w:rsidR="00CC564F" w:rsidRDefault="00CC564F" w:rsidP="00CC564F">
            <w:pPr>
              <w:pStyle w:val="afffffffffffffffffa"/>
            </w:pPr>
            <w:r>
              <w:rPr>
                <w:color w:val="000000"/>
                <w:lang w:bidi="ru-RU"/>
              </w:rPr>
              <w:t>3438</w:t>
            </w:r>
          </w:p>
        </w:tc>
        <w:tc>
          <w:tcPr>
            <w:tcW w:w="960" w:type="dxa"/>
            <w:tcBorders>
              <w:top w:val="single" w:sz="4" w:space="0" w:color="auto"/>
              <w:left w:val="single" w:sz="4" w:space="0" w:color="auto"/>
            </w:tcBorders>
            <w:shd w:val="clear" w:color="auto" w:fill="auto"/>
            <w:vAlign w:val="center"/>
          </w:tcPr>
          <w:p w14:paraId="179596CF" w14:textId="77777777" w:rsidR="00CC564F" w:rsidRDefault="00CC564F" w:rsidP="00CC564F">
            <w:pPr>
              <w:pStyle w:val="afffffffffffffffffa"/>
            </w:pPr>
            <w:r>
              <w:rPr>
                <w:color w:val="000000"/>
                <w:lang w:bidi="ru-RU"/>
              </w:rPr>
              <w:t>3398</w:t>
            </w:r>
          </w:p>
        </w:tc>
        <w:tc>
          <w:tcPr>
            <w:tcW w:w="960" w:type="dxa"/>
            <w:tcBorders>
              <w:top w:val="single" w:sz="4" w:space="0" w:color="auto"/>
              <w:left w:val="single" w:sz="4" w:space="0" w:color="auto"/>
            </w:tcBorders>
            <w:shd w:val="clear" w:color="auto" w:fill="auto"/>
            <w:vAlign w:val="center"/>
          </w:tcPr>
          <w:p w14:paraId="60C750AC" w14:textId="77777777" w:rsidR="00CC564F" w:rsidRDefault="00CC564F" w:rsidP="00CC564F">
            <w:pPr>
              <w:pStyle w:val="afffffffffffffffffa"/>
            </w:pPr>
            <w:r>
              <w:rPr>
                <w:color w:val="000000"/>
                <w:lang w:bidi="ru-RU"/>
              </w:rPr>
              <w:t>3385</w:t>
            </w:r>
          </w:p>
        </w:tc>
        <w:tc>
          <w:tcPr>
            <w:tcW w:w="806" w:type="dxa"/>
            <w:tcBorders>
              <w:top w:val="single" w:sz="4" w:space="0" w:color="auto"/>
              <w:left w:val="single" w:sz="4" w:space="0" w:color="auto"/>
            </w:tcBorders>
            <w:shd w:val="clear" w:color="auto" w:fill="auto"/>
            <w:vAlign w:val="center"/>
          </w:tcPr>
          <w:p w14:paraId="596ECFA4" w14:textId="77777777" w:rsidR="00CC564F" w:rsidRDefault="00CC564F" w:rsidP="00CC564F">
            <w:pPr>
              <w:pStyle w:val="afffffffffffffffffa"/>
            </w:pPr>
            <w:r>
              <w:rPr>
                <w:color w:val="000000"/>
                <w:lang w:bidi="ru-RU"/>
              </w:rPr>
              <w:t>3374</w:t>
            </w:r>
          </w:p>
        </w:tc>
        <w:tc>
          <w:tcPr>
            <w:tcW w:w="960" w:type="dxa"/>
            <w:tcBorders>
              <w:top w:val="single" w:sz="4" w:space="0" w:color="auto"/>
              <w:left w:val="single" w:sz="4" w:space="0" w:color="auto"/>
            </w:tcBorders>
            <w:shd w:val="clear" w:color="auto" w:fill="auto"/>
            <w:vAlign w:val="center"/>
          </w:tcPr>
          <w:p w14:paraId="0B20BBC5" w14:textId="77777777" w:rsidR="00CC564F" w:rsidRDefault="00CC564F" w:rsidP="00CC564F">
            <w:pPr>
              <w:pStyle w:val="afffffffffffffffffa"/>
            </w:pPr>
            <w:r>
              <w:rPr>
                <w:color w:val="000000"/>
                <w:lang w:bidi="ru-RU"/>
              </w:rPr>
              <w:t>3330</w:t>
            </w:r>
          </w:p>
        </w:tc>
        <w:tc>
          <w:tcPr>
            <w:tcW w:w="960" w:type="dxa"/>
            <w:tcBorders>
              <w:top w:val="single" w:sz="4" w:space="0" w:color="auto"/>
              <w:left w:val="single" w:sz="4" w:space="0" w:color="auto"/>
            </w:tcBorders>
            <w:shd w:val="clear" w:color="auto" w:fill="auto"/>
            <w:vAlign w:val="center"/>
          </w:tcPr>
          <w:p w14:paraId="01D02B58" w14:textId="77777777" w:rsidR="00CC564F" w:rsidRDefault="00CC564F" w:rsidP="00CC564F">
            <w:pPr>
              <w:pStyle w:val="afffffffffffffffffa"/>
            </w:pPr>
            <w:r>
              <w:rPr>
                <w:color w:val="000000"/>
                <w:lang w:bidi="ru-RU"/>
              </w:rPr>
              <w:t>3633</w:t>
            </w:r>
          </w:p>
        </w:tc>
        <w:tc>
          <w:tcPr>
            <w:tcW w:w="912" w:type="dxa"/>
            <w:tcBorders>
              <w:top w:val="single" w:sz="4" w:space="0" w:color="auto"/>
              <w:left w:val="single" w:sz="4" w:space="0" w:color="auto"/>
            </w:tcBorders>
            <w:shd w:val="clear" w:color="auto" w:fill="auto"/>
            <w:vAlign w:val="center"/>
          </w:tcPr>
          <w:p w14:paraId="2A1B79FB" w14:textId="77777777" w:rsidR="00CC564F" w:rsidRDefault="00CC564F" w:rsidP="00CC564F">
            <w:pPr>
              <w:pStyle w:val="afffffffffffffffffa"/>
            </w:pPr>
            <w:r>
              <w:rPr>
                <w:color w:val="000000"/>
                <w:lang w:bidi="ru-RU"/>
              </w:rPr>
              <w:t>3619</w:t>
            </w:r>
          </w:p>
        </w:tc>
        <w:tc>
          <w:tcPr>
            <w:tcW w:w="859" w:type="dxa"/>
            <w:tcBorders>
              <w:top w:val="single" w:sz="4" w:space="0" w:color="auto"/>
              <w:left w:val="single" w:sz="4" w:space="0" w:color="auto"/>
              <w:right w:val="single" w:sz="4" w:space="0" w:color="auto"/>
            </w:tcBorders>
            <w:shd w:val="clear" w:color="auto" w:fill="auto"/>
            <w:vAlign w:val="center"/>
          </w:tcPr>
          <w:p w14:paraId="7B234FB3" w14:textId="77777777" w:rsidR="00CC564F" w:rsidRDefault="00CC564F" w:rsidP="00CC564F">
            <w:pPr>
              <w:pStyle w:val="afffffffffffffffffa"/>
              <w:jc w:val="both"/>
            </w:pPr>
            <w:r>
              <w:rPr>
                <w:color w:val="000000"/>
                <w:lang w:bidi="ru-RU"/>
              </w:rPr>
              <w:t>3588</w:t>
            </w:r>
          </w:p>
        </w:tc>
      </w:tr>
      <w:tr w:rsidR="00CC564F" w14:paraId="43E91A0F" w14:textId="77777777" w:rsidTr="00CC564F">
        <w:trPr>
          <w:trHeight w:hRule="exact" w:val="466"/>
        </w:trPr>
        <w:tc>
          <w:tcPr>
            <w:tcW w:w="2280" w:type="dxa"/>
            <w:tcBorders>
              <w:top w:val="single" w:sz="4" w:space="0" w:color="auto"/>
              <w:left w:val="single" w:sz="4" w:space="0" w:color="auto"/>
            </w:tcBorders>
            <w:shd w:val="clear" w:color="auto" w:fill="auto"/>
            <w:vAlign w:val="bottom"/>
          </w:tcPr>
          <w:p w14:paraId="1158E94A" w14:textId="77777777" w:rsidR="00CC564F" w:rsidRDefault="00CC564F" w:rsidP="00CC564F">
            <w:pPr>
              <w:pStyle w:val="afffffffffffffffffa"/>
            </w:pPr>
            <w:r>
              <w:rPr>
                <w:color w:val="000000"/>
                <w:lang w:bidi="ru-RU"/>
              </w:rPr>
              <w:t>Общее число родившихся, человек</w:t>
            </w:r>
          </w:p>
        </w:tc>
        <w:tc>
          <w:tcPr>
            <w:tcW w:w="960" w:type="dxa"/>
            <w:tcBorders>
              <w:top w:val="single" w:sz="4" w:space="0" w:color="auto"/>
              <w:left w:val="single" w:sz="4" w:space="0" w:color="auto"/>
            </w:tcBorders>
            <w:shd w:val="clear" w:color="auto" w:fill="auto"/>
            <w:vAlign w:val="center"/>
          </w:tcPr>
          <w:p w14:paraId="1AFA7761" w14:textId="77777777" w:rsidR="00CC564F" w:rsidRDefault="00CC564F" w:rsidP="00CC564F">
            <w:pPr>
              <w:pStyle w:val="afffffffffffffffffa"/>
            </w:pPr>
            <w:r>
              <w:rPr>
                <w:color w:val="000000"/>
                <w:lang w:bidi="ru-RU"/>
              </w:rPr>
              <w:t>38</w:t>
            </w:r>
          </w:p>
        </w:tc>
        <w:tc>
          <w:tcPr>
            <w:tcW w:w="960" w:type="dxa"/>
            <w:tcBorders>
              <w:top w:val="single" w:sz="4" w:space="0" w:color="auto"/>
              <w:left w:val="single" w:sz="4" w:space="0" w:color="auto"/>
            </w:tcBorders>
            <w:shd w:val="clear" w:color="auto" w:fill="auto"/>
            <w:vAlign w:val="center"/>
          </w:tcPr>
          <w:p w14:paraId="15C28042" w14:textId="77777777" w:rsidR="00CC564F" w:rsidRDefault="00CC564F" w:rsidP="00CC564F">
            <w:pPr>
              <w:pStyle w:val="afffffffffffffffffa"/>
            </w:pPr>
            <w:r>
              <w:rPr>
                <w:color w:val="000000"/>
                <w:lang w:bidi="ru-RU"/>
              </w:rPr>
              <w:t>36</w:t>
            </w:r>
          </w:p>
        </w:tc>
        <w:tc>
          <w:tcPr>
            <w:tcW w:w="960" w:type="dxa"/>
            <w:tcBorders>
              <w:top w:val="single" w:sz="4" w:space="0" w:color="auto"/>
              <w:left w:val="single" w:sz="4" w:space="0" w:color="auto"/>
            </w:tcBorders>
            <w:shd w:val="clear" w:color="auto" w:fill="auto"/>
            <w:vAlign w:val="center"/>
          </w:tcPr>
          <w:p w14:paraId="61BF2A68" w14:textId="77777777" w:rsidR="00CC564F" w:rsidRDefault="00CC564F" w:rsidP="00CC564F">
            <w:pPr>
              <w:pStyle w:val="afffffffffffffffffa"/>
            </w:pPr>
            <w:r>
              <w:rPr>
                <w:color w:val="000000"/>
                <w:lang w:bidi="ru-RU"/>
              </w:rPr>
              <w:t>46</w:t>
            </w:r>
          </w:p>
        </w:tc>
        <w:tc>
          <w:tcPr>
            <w:tcW w:w="806" w:type="dxa"/>
            <w:tcBorders>
              <w:top w:val="single" w:sz="4" w:space="0" w:color="auto"/>
              <w:left w:val="single" w:sz="4" w:space="0" w:color="auto"/>
            </w:tcBorders>
            <w:shd w:val="clear" w:color="auto" w:fill="auto"/>
            <w:vAlign w:val="center"/>
          </w:tcPr>
          <w:p w14:paraId="7DCACE17" w14:textId="77777777" w:rsidR="00CC564F" w:rsidRDefault="00CC564F" w:rsidP="00CC564F">
            <w:pPr>
              <w:pStyle w:val="afffffffffffffffffa"/>
            </w:pPr>
            <w:r>
              <w:rPr>
                <w:color w:val="000000"/>
                <w:lang w:bidi="ru-RU"/>
              </w:rPr>
              <w:t>34</w:t>
            </w:r>
          </w:p>
        </w:tc>
        <w:tc>
          <w:tcPr>
            <w:tcW w:w="960" w:type="dxa"/>
            <w:tcBorders>
              <w:top w:val="single" w:sz="4" w:space="0" w:color="auto"/>
              <w:left w:val="single" w:sz="4" w:space="0" w:color="auto"/>
            </w:tcBorders>
            <w:shd w:val="clear" w:color="auto" w:fill="auto"/>
            <w:vAlign w:val="center"/>
          </w:tcPr>
          <w:p w14:paraId="6851414A" w14:textId="77777777" w:rsidR="00CC564F" w:rsidRDefault="00CC564F" w:rsidP="00CC564F">
            <w:pPr>
              <w:pStyle w:val="afffffffffffffffffa"/>
            </w:pPr>
            <w:r>
              <w:rPr>
                <w:color w:val="000000"/>
                <w:lang w:bidi="ru-RU"/>
              </w:rPr>
              <w:t>23</w:t>
            </w:r>
          </w:p>
        </w:tc>
        <w:tc>
          <w:tcPr>
            <w:tcW w:w="960" w:type="dxa"/>
            <w:tcBorders>
              <w:top w:val="single" w:sz="4" w:space="0" w:color="auto"/>
              <w:left w:val="single" w:sz="4" w:space="0" w:color="auto"/>
            </w:tcBorders>
            <w:shd w:val="clear" w:color="auto" w:fill="auto"/>
            <w:vAlign w:val="center"/>
          </w:tcPr>
          <w:p w14:paraId="10429452" w14:textId="77777777" w:rsidR="00CC564F" w:rsidRDefault="00CC564F" w:rsidP="00CC564F">
            <w:pPr>
              <w:pStyle w:val="afffffffffffffffffa"/>
            </w:pPr>
            <w:r>
              <w:rPr>
                <w:color w:val="000000"/>
                <w:lang w:bidi="ru-RU"/>
              </w:rPr>
              <w:t>38</w:t>
            </w:r>
          </w:p>
        </w:tc>
        <w:tc>
          <w:tcPr>
            <w:tcW w:w="912" w:type="dxa"/>
            <w:tcBorders>
              <w:top w:val="single" w:sz="4" w:space="0" w:color="auto"/>
              <w:left w:val="single" w:sz="4" w:space="0" w:color="auto"/>
            </w:tcBorders>
            <w:shd w:val="clear" w:color="auto" w:fill="auto"/>
            <w:vAlign w:val="center"/>
          </w:tcPr>
          <w:p w14:paraId="6540B87F" w14:textId="77777777" w:rsidR="00CC564F" w:rsidRDefault="00CC564F" w:rsidP="00CC564F">
            <w:pPr>
              <w:pStyle w:val="afffffffffffffffffa"/>
            </w:pPr>
            <w:r>
              <w:rPr>
                <w:color w:val="000000"/>
                <w:lang w:bidi="ru-RU"/>
              </w:rPr>
              <w:t>34</w:t>
            </w:r>
          </w:p>
        </w:tc>
        <w:tc>
          <w:tcPr>
            <w:tcW w:w="859" w:type="dxa"/>
            <w:tcBorders>
              <w:top w:val="single" w:sz="4" w:space="0" w:color="auto"/>
              <w:left w:val="single" w:sz="4" w:space="0" w:color="auto"/>
              <w:right w:val="single" w:sz="4" w:space="0" w:color="auto"/>
            </w:tcBorders>
            <w:shd w:val="clear" w:color="auto" w:fill="auto"/>
            <w:vAlign w:val="center"/>
          </w:tcPr>
          <w:p w14:paraId="7EF2CE81" w14:textId="77777777" w:rsidR="00CC564F" w:rsidRDefault="00CC564F" w:rsidP="00CC564F">
            <w:pPr>
              <w:pStyle w:val="afffffffffffffffffa"/>
              <w:jc w:val="both"/>
            </w:pPr>
            <w:r>
              <w:rPr>
                <w:color w:val="000000"/>
                <w:lang w:bidi="ru-RU"/>
              </w:rPr>
              <w:t>15</w:t>
            </w:r>
          </w:p>
        </w:tc>
      </w:tr>
      <w:tr w:rsidR="00CC564F" w14:paraId="5958BF59" w14:textId="77777777" w:rsidTr="00CC564F">
        <w:trPr>
          <w:trHeight w:hRule="exact" w:val="931"/>
        </w:trPr>
        <w:tc>
          <w:tcPr>
            <w:tcW w:w="2280" w:type="dxa"/>
            <w:tcBorders>
              <w:top w:val="single" w:sz="4" w:space="0" w:color="auto"/>
              <w:left w:val="single" w:sz="4" w:space="0" w:color="auto"/>
            </w:tcBorders>
            <w:shd w:val="clear" w:color="auto" w:fill="auto"/>
            <w:vAlign w:val="bottom"/>
          </w:tcPr>
          <w:p w14:paraId="60997A34" w14:textId="77777777" w:rsidR="00CC564F" w:rsidRDefault="00CC564F" w:rsidP="00CC564F">
            <w:pPr>
              <w:pStyle w:val="afffffffffffffffffa"/>
            </w:pPr>
            <w:r>
              <w:rPr>
                <w:color w:val="000000"/>
                <w:lang w:bidi="ru-RU"/>
              </w:rPr>
              <w:lastRenderedPageBreak/>
              <w:t>Общий коэффициент рождаемости (число родившихся на 1000 человек населения)</w:t>
            </w:r>
          </w:p>
        </w:tc>
        <w:tc>
          <w:tcPr>
            <w:tcW w:w="960" w:type="dxa"/>
            <w:tcBorders>
              <w:top w:val="single" w:sz="4" w:space="0" w:color="auto"/>
              <w:left w:val="single" w:sz="4" w:space="0" w:color="auto"/>
            </w:tcBorders>
            <w:shd w:val="clear" w:color="auto" w:fill="auto"/>
            <w:vAlign w:val="center"/>
          </w:tcPr>
          <w:p w14:paraId="7AF2050A" w14:textId="77777777" w:rsidR="00CC564F" w:rsidRDefault="00CC564F" w:rsidP="00CC564F">
            <w:pPr>
              <w:pStyle w:val="afffffffffffffffffa"/>
            </w:pPr>
            <w:r>
              <w:rPr>
                <w:color w:val="000000"/>
                <w:lang w:bidi="ru-RU"/>
              </w:rPr>
              <w:t>10,87</w:t>
            </w:r>
          </w:p>
        </w:tc>
        <w:tc>
          <w:tcPr>
            <w:tcW w:w="960" w:type="dxa"/>
            <w:tcBorders>
              <w:top w:val="single" w:sz="4" w:space="0" w:color="auto"/>
              <w:left w:val="single" w:sz="4" w:space="0" w:color="auto"/>
            </w:tcBorders>
            <w:shd w:val="clear" w:color="auto" w:fill="auto"/>
            <w:vAlign w:val="center"/>
          </w:tcPr>
          <w:p w14:paraId="31B83CE8" w14:textId="77777777" w:rsidR="00CC564F" w:rsidRDefault="00CC564F" w:rsidP="00CC564F">
            <w:pPr>
              <w:pStyle w:val="afffffffffffffffffa"/>
            </w:pPr>
            <w:r>
              <w:rPr>
                <w:color w:val="000000"/>
                <w:lang w:bidi="ru-RU"/>
              </w:rPr>
              <w:t>10,47</w:t>
            </w:r>
          </w:p>
        </w:tc>
        <w:tc>
          <w:tcPr>
            <w:tcW w:w="960" w:type="dxa"/>
            <w:tcBorders>
              <w:top w:val="single" w:sz="4" w:space="0" w:color="auto"/>
              <w:left w:val="single" w:sz="4" w:space="0" w:color="auto"/>
            </w:tcBorders>
            <w:shd w:val="clear" w:color="auto" w:fill="auto"/>
            <w:vAlign w:val="center"/>
          </w:tcPr>
          <w:p w14:paraId="040555E5" w14:textId="77777777" w:rsidR="00CC564F" w:rsidRDefault="00CC564F" w:rsidP="00CC564F">
            <w:pPr>
              <w:pStyle w:val="afffffffffffffffffa"/>
            </w:pPr>
            <w:r>
              <w:rPr>
                <w:color w:val="000000"/>
                <w:lang w:bidi="ru-RU"/>
              </w:rPr>
              <w:t>13,54</w:t>
            </w:r>
          </w:p>
        </w:tc>
        <w:tc>
          <w:tcPr>
            <w:tcW w:w="806" w:type="dxa"/>
            <w:tcBorders>
              <w:top w:val="single" w:sz="4" w:space="0" w:color="auto"/>
              <w:left w:val="single" w:sz="4" w:space="0" w:color="auto"/>
            </w:tcBorders>
            <w:shd w:val="clear" w:color="auto" w:fill="auto"/>
            <w:vAlign w:val="center"/>
          </w:tcPr>
          <w:p w14:paraId="5BBCDBDA" w14:textId="77777777" w:rsidR="00CC564F" w:rsidRDefault="00CC564F" w:rsidP="00CC564F">
            <w:pPr>
              <w:pStyle w:val="afffffffffffffffffa"/>
            </w:pPr>
            <w:r>
              <w:rPr>
                <w:color w:val="000000"/>
                <w:lang w:bidi="ru-RU"/>
              </w:rPr>
              <w:t>10,04</w:t>
            </w:r>
          </w:p>
        </w:tc>
        <w:tc>
          <w:tcPr>
            <w:tcW w:w="960" w:type="dxa"/>
            <w:tcBorders>
              <w:top w:val="single" w:sz="4" w:space="0" w:color="auto"/>
              <w:left w:val="single" w:sz="4" w:space="0" w:color="auto"/>
            </w:tcBorders>
            <w:shd w:val="clear" w:color="auto" w:fill="auto"/>
            <w:vAlign w:val="center"/>
          </w:tcPr>
          <w:p w14:paraId="774B13BB" w14:textId="77777777" w:rsidR="00CC564F" w:rsidRDefault="00CC564F" w:rsidP="00CC564F">
            <w:pPr>
              <w:pStyle w:val="afffffffffffffffffa"/>
            </w:pPr>
            <w:r>
              <w:rPr>
                <w:color w:val="000000"/>
                <w:lang w:bidi="ru-RU"/>
              </w:rPr>
              <w:t>6,82</w:t>
            </w:r>
          </w:p>
        </w:tc>
        <w:tc>
          <w:tcPr>
            <w:tcW w:w="960" w:type="dxa"/>
            <w:tcBorders>
              <w:top w:val="single" w:sz="4" w:space="0" w:color="auto"/>
              <w:left w:val="single" w:sz="4" w:space="0" w:color="auto"/>
            </w:tcBorders>
            <w:shd w:val="clear" w:color="auto" w:fill="auto"/>
            <w:vAlign w:val="center"/>
          </w:tcPr>
          <w:p w14:paraId="1640EF76" w14:textId="77777777" w:rsidR="00CC564F" w:rsidRDefault="00CC564F" w:rsidP="00CC564F">
            <w:pPr>
              <w:pStyle w:val="afffffffffffffffffa"/>
            </w:pPr>
            <w:r>
              <w:rPr>
                <w:color w:val="000000"/>
                <w:lang w:bidi="ru-RU"/>
              </w:rPr>
              <w:t>11,41</w:t>
            </w:r>
          </w:p>
        </w:tc>
        <w:tc>
          <w:tcPr>
            <w:tcW w:w="912" w:type="dxa"/>
            <w:tcBorders>
              <w:top w:val="single" w:sz="4" w:space="0" w:color="auto"/>
              <w:left w:val="single" w:sz="4" w:space="0" w:color="auto"/>
            </w:tcBorders>
            <w:shd w:val="clear" w:color="auto" w:fill="auto"/>
            <w:vAlign w:val="center"/>
          </w:tcPr>
          <w:p w14:paraId="542F4587" w14:textId="77777777" w:rsidR="00CC564F" w:rsidRDefault="00CC564F" w:rsidP="00CC564F">
            <w:pPr>
              <w:pStyle w:val="afffffffffffffffffa"/>
            </w:pPr>
            <w:r>
              <w:rPr>
                <w:color w:val="000000"/>
                <w:lang w:bidi="ru-RU"/>
              </w:rPr>
              <w:t>9,36</w:t>
            </w:r>
          </w:p>
        </w:tc>
        <w:tc>
          <w:tcPr>
            <w:tcW w:w="859" w:type="dxa"/>
            <w:tcBorders>
              <w:top w:val="single" w:sz="4" w:space="0" w:color="auto"/>
              <w:left w:val="single" w:sz="4" w:space="0" w:color="auto"/>
              <w:right w:val="single" w:sz="4" w:space="0" w:color="auto"/>
            </w:tcBorders>
            <w:shd w:val="clear" w:color="auto" w:fill="auto"/>
            <w:vAlign w:val="center"/>
          </w:tcPr>
          <w:p w14:paraId="348B26B5" w14:textId="77777777" w:rsidR="00CC564F" w:rsidRDefault="00CC564F" w:rsidP="00CC564F">
            <w:pPr>
              <w:pStyle w:val="afffffffffffffffffa"/>
              <w:jc w:val="both"/>
            </w:pPr>
            <w:r>
              <w:rPr>
                <w:color w:val="000000"/>
                <w:lang w:bidi="ru-RU"/>
              </w:rPr>
              <w:t>4,14</w:t>
            </w:r>
          </w:p>
        </w:tc>
      </w:tr>
      <w:tr w:rsidR="00CC564F" w14:paraId="0B47CB79" w14:textId="77777777" w:rsidTr="00CC564F">
        <w:trPr>
          <w:trHeight w:hRule="exact" w:val="470"/>
        </w:trPr>
        <w:tc>
          <w:tcPr>
            <w:tcW w:w="2280" w:type="dxa"/>
            <w:tcBorders>
              <w:top w:val="single" w:sz="4" w:space="0" w:color="auto"/>
              <w:left w:val="single" w:sz="4" w:space="0" w:color="auto"/>
            </w:tcBorders>
            <w:shd w:val="clear" w:color="auto" w:fill="auto"/>
            <w:vAlign w:val="bottom"/>
          </w:tcPr>
          <w:p w14:paraId="3CB1B21E" w14:textId="77777777" w:rsidR="00CC564F" w:rsidRDefault="00CC564F" w:rsidP="00CC564F">
            <w:pPr>
              <w:pStyle w:val="afffffffffffffffffa"/>
            </w:pPr>
            <w:r>
              <w:rPr>
                <w:color w:val="000000"/>
                <w:lang w:bidi="ru-RU"/>
              </w:rPr>
              <w:t>Общее число умерших, человек</w:t>
            </w:r>
          </w:p>
        </w:tc>
        <w:tc>
          <w:tcPr>
            <w:tcW w:w="960" w:type="dxa"/>
            <w:tcBorders>
              <w:top w:val="single" w:sz="4" w:space="0" w:color="auto"/>
              <w:left w:val="single" w:sz="4" w:space="0" w:color="auto"/>
            </w:tcBorders>
            <w:shd w:val="clear" w:color="auto" w:fill="auto"/>
            <w:vAlign w:val="center"/>
          </w:tcPr>
          <w:p w14:paraId="080AFB40" w14:textId="77777777" w:rsidR="00CC564F" w:rsidRDefault="00CC564F" w:rsidP="00CC564F">
            <w:pPr>
              <w:pStyle w:val="afffffffffffffffffa"/>
            </w:pPr>
            <w:r>
              <w:rPr>
                <w:color w:val="000000"/>
                <w:lang w:bidi="ru-RU"/>
              </w:rPr>
              <w:t>46</w:t>
            </w:r>
          </w:p>
        </w:tc>
        <w:tc>
          <w:tcPr>
            <w:tcW w:w="960" w:type="dxa"/>
            <w:tcBorders>
              <w:top w:val="single" w:sz="4" w:space="0" w:color="auto"/>
              <w:left w:val="single" w:sz="4" w:space="0" w:color="auto"/>
            </w:tcBorders>
            <w:shd w:val="clear" w:color="auto" w:fill="auto"/>
            <w:vAlign w:val="center"/>
          </w:tcPr>
          <w:p w14:paraId="28556B44" w14:textId="77777777" w:rsidR="00CC564F" w:rsidRDefault="00CC564F" w:rsidP="00CC564F">
            <w:pPr>
              <w:pStyle w:val="afffffffffffffffffa"/>
            </w:pPr>
            <w:r>
              <w:rPr>
                <w:color w:val="000000"/>
                <w:lang w:bidi="ru-RU"/>
              </w:rPr>
              <w:t>39</w:t>
            </w:r>
          </w:p>
        </w:tc>
        <w:tc>
          <w:tcPr>
            <w:tcW w:w="960" w:type="dxa"/>
            <w:tcBorders>
              <w:top w:val="single" w:sz="4" w:space="0" w:color="auto"/>
              <w:left w:val="single" w:sz="4" w:space="0" w:color="auto"/>
            </w:tcBorders>
            <w:shd w:val="clear" w:color="auto" w:fill="auto"/>
            <w:vAlign w:val="center"/>
          </w:tcPr>
          <w:p w14:paraId="7000DF33" w14:textId="77777777" w:rsidR="00CC564F" w:rsidRDefault="00CC564F" w:rsidP="00CC564F">
            <w:pPr>
              <w:pStyle w:val="afffffffffffffffffa"/>
            </w:pPr>
            <w:r>
              <w:rPr>
                <w:color w:val="000000"/>
                <w:lang w:bidi="ru-RU"/>
              </w:rPr>
              <w:t>40</w:t>
            </w:r>
          </w:p>
        </w:tc>
        <w:tc>
          <w:tcPr>
            <w:tcW w:w="806" w:type="dxa"/>
            <w:tcBorders>
              <w:top w:val="single" w:sz="4" w:space="0" w:color="auto"/>
              <w:left w:val="single" w:sz="4" w:space="0" w:color="auto"/>
            </w:tcBorders>
            <w:shd w:val="clear" w:color="auto" w:fill="auto"/>
            <w:vAlign w:val="center"/>
          </w:tcPr>
          <w:p w14:paraId="6C7F9D03" w14:textId="77777777" w:rsidR="00CC564F" w:rsidRDefault="00CC564F" w:rsidP="00CC564F">
            <w:pPr>
              <w:pStyle w:val="afffffffffffffffffa"/>
            </w:pPr>
            <w:r>
              <w:rPr>
                <w:color w:val="000000"/>
                <w:lang w:bidi="ru-RU"/>
              </w:rPr>
              <w:t>33</w:t>
            </w:r>
          </w:p>
        </w:tc>
        <w:tc>
          <w:tcPr>
            <w:tcW w:w="960" w:type="dxa"/>
            <w:tcBorders>
              <w:top w:val="single" w:sz="4" w:space="0" w:color="auto"/>
              <w:left w:val="single" w:sz="4" w:space="0" w:color="auto"/>
            </w:tcBorders>
            <w:shd w:val="clear" w:color="auto" w:fill="auto"/>
            <w:vAlign w:val="center"/>
          </w:tcPr>
          <w:p w14:paraId="76B77519" w14:textId="77777777" w:rsidR="00CC564F" w:rsidRDefault="00CC564F" w:rsidP="00CC564F">
            <w:pPr>
              <w:pStyle w:val="afffffffffffffffffa"/>
            </w:pPr>
            <w:r>
              <w:rPr>
                <w:color w:val="000000"/>
                <w:lang w:bidi="ru-RU"/>
              </w:rPr>
              <w:t>31</w:t>
            </w:r>
          </w:p>
        </w:tc>
        <w:tc>
          <w:tcPr>
            <w:tcW w:w="960" w:type="dxa"/>
            <w:tcBorders>
              <w:top w:val="single" w:sz="4" w:space="0" w:color="auto"/>
              <w:left w:val="single" w:sz="4" w:space="0" w:color="auto"/>
            </w:tcBorders>
            <w:shd w:val="clear" w:color="auto" w:fill="auto"/>
            <w:vAlign w:val="center"/>
          </w:tcPr>
          <w:p w14:paraId="77142768" w14:textId="77777777" w:rsidR="00CC564F" w:rsidRDefault="00CC564F" w:rsidP="00CC564F">
            <w:pPr>
              <w:pStyle w:val="afffffffffffffffffa"/>
            </w:pPr>
            <w:r>
              <w:rPr>
                <w:color w:val="000000"/>
                <w:lang w:bidi="ru-RU"/>
              </w:rPr>
              <w:t>49</w:t>
            </w:r>
          </w:p>
        </w:tc>
        <w:tc>
          <w:tcPr>
            <w:tcW w:w="912" w:type="dxa"/>
            <w:tcBorders>
              <w:top w:val="single" w:sz="4" w:space="0" w:color="auto"/>
              <w:left w:val="single" w:sz="4" w:space="0" w:color="auto"/>
            </w:tcBorders>
            <w:shd w:val="clear" w:color="auto" w:fill="auto"/>
            <w:vAlign w:val="center"/>
          </w:tcPr>
          <w:p w14:paraId="5B38AD33" w14:textId="77777777" w:rsidR="00CC564F" w:rsidRDefault="00CC564F" w:rsidP="00CC564F">
            <w:pPr>
              <w:pStyle w:val="afffffffffffffffffa"/>
            </w:pPr>
            <w:r>
              <w:rPr>
                <w:color w:val="000000"/>
                <w:lang w:bidi="ru-RU"/>
              </w:rPr>
              <w:t>39</w:t>
            </w:r>
          </w:p>
        </w:tc>
        <w:tc>
          <w:tcPr>
            <w:tcW w:w="859" w:type="dxa"/>
            <w:tcBorders>
              <w:top w:val="single" w:sz="4" w:space="0" w:color="auto"/>
              <w:left w:val="single" w:sz="4" w:space="0" w:color="auto"/>
              <w:right w:val="single" w:sz="4" w:space="0" w:color="auto"/>
            </w:tcBorders>
            <w:shd w:val="clear" w:color="auto" w:fill="auto"/>
            <w:vAlign w:val="center"/>
          </w:tcPr>
          <w:p w14:paraId="28597770" w14:textId="77777777" w:rsidR="00CC564F" w:rsidRDefault="00CC564F" w:rsidP="00CC564F">
            <w:pPr>
              <w:pStyle w:val="afffffffffffffffffa"/>
              <w:jc w:val="both"/>
            </w:pPr>
            <w:r>
              <w:rPr>
                <w:color w:val="000000"/>
                <w:lang w:bidi="ru-RU"/>
              </w:rPr>
              <w:t>40</w:t>
            </w:r>
          </w:p>
        </w:tc>
      </w:tr>
      <w:tr w:rsidR="00CC564F" w14:paraId="25A49BCB" w14:textId="77777777" w:rsidTr="00CC564F">
        <w:trPr>
          <w:trHeight w:hRule="exact" w:val="931"/>
        </w:trPr>
        <w:tc>
          <w:tcPr>
            <w:tcW w:w="2280" w:type="dxa"/>
            <w:tcBorders>
              <w:top w:val="single" w:sz="4" w:space="0" w:color="auto"/>
              <w:left w:val="single" w:sz="4" w:space="0" w:color="auto"/>
            </w:tcBorders>
            <w:shd w:val="clear" w:color="auto" w:fill="auto"/>
            <w:vAlign w:val="bottom"/>
          </w:tcPr>
          <w:p w14:paraId="5C5594E2" w14:textId="77777777" w:rsidR="00CC564F" w:rsidRDefault="00CC564F" w:rsidP="00CC564F">
            <w:pPr>
              <w:pStyle w:val="afffffffffffffffffa"/>
            </w:pPr>
            <w:r>
              <w:rPr>
                <w:color w:val="000000"/>
                <w:lang w:bidi="ru-RU"/>
              </w:rPr>
              <w:t>Общий коэффициент смертности (число умерших на 1000 человек населения)</w:t>
            </w:r>
          </w:p>
        </w:tc>
        <w:tc>
          <w:tcPr>
            <w:tcW w:w="960" w:type="dxa"/>
            <w:tcBorders>
              <w:top w:val="single" w:sz="4" w:space="0" w:color="auto"/>
              <w:left w:val="single" w:sz="4" w:space="0" w:color="auto"/>
            </w:tcBorders>
            <w:shd w:val="clear" w:color="auto" w:fill="auto"/>
            <w:vAlign w:val="center"/>
          </w:tcPr>
          <w:p w14:paraId="5A3D7738" w14:textId="77777777" w:rsidR="00CC564F" w:rsidRDefault="00CC564F" w:rsidP="00CC564F">
            <w:pPr>
              <w:pStyle w:val="afffffffffffffffffa"/>
            </w:pPr>
            <w:r>
              <w:rPr>
                <w:color w:val="000000"/>
                <w:lang w:bidi="ru-RU"/>
              </w:rPr>
              <w:t>13,16</w:t>
            </w:r>
          </w:p>
        </w:tc>
        <w:tc>
          <w:tcPr>
            <w:tcW w:w="960" w:type="dxa"/>
            <w:tcBorders>
              <w:top w:val="single" w:sz="4" w:space="0" w:color="auto"/>
              <w:left w:val="single" w:sz="4" w:space="0" w:color="auto"/>
            </w:tcBorders>
            <w:shd w:val="clear" w:color="auto" w:fill="auto"/>
            <w:vAlign w:val="center"/>
          </w:tcPr>
          <w:p w14:paraId="03138660" w14:textId="77777777" w:rsidR="00CC564F" w:rsidRDefault="00CC564F" w:rsidP="00CC564F">
            <w:pPr>
              <w:pStyle w:val="afffffffffffffffffa"/>
            </w:pPr>
            <w:r>
              <w:rPr>
                <w:color w:val="000000"/>
                <w:lang w:bidi="ru-RU"/>
              </w:rPr>
              <w:t>11,34</w:t>
            </w:r>
          </w:p>
        </w:tc>
        <w:tc>
          <w:tcPr>
            <w:tcW w:w="960" w:type="dxa"/>
            <w:tcBorders>
              <w:top w:val="single" w:sz="4" w:space="0" w:color="auto"/>
              <w:left w:val="single" w:sz="4" w:space="0" w:color="auto"/>
            </w:tcBorders>
            <w:shd w:val="clear" w:color="auto" w:fill="auto"/>
            <w:vAlign w:val="center"/>
          </w:tcPr>
          <w:p w14:paraId="1F16BAFD" w14:textId="77777777" w:rsidR="00CC564F" w:rsidRDefault="00CC564F" w:rsidP="00CC564F">
            <w:pPr>
              <w:pStyle w:val="afffffffffffffffffa"/>
            </w:pPr>
            <w:r>
              <w:rPr>
                <w:color w:val="000000"/>
                <w:lang w:bidi="ru-RU"/>
              </w:rPr>
              <w:t>11,77</w:t>
            </w:r>
          </w:p>
        </w:tc>
        <w:tc>
          <w:tcPr>
            <w:tcW w:w="806" w:type="dxa"/>
            <w:tcBorders>
              <w:top w:val="single" w:sz="4" w:space="0" w:color="auto"/>
              <w:left w:val="single" w:sz="4" w:space="0" w:color="auto"/>
            </w:tcBorders>
            <w:shd w:val="clear" w:color="auto" w:fill="auto"/>
            <w:vAlign w:val="center"/>
          </w:tcPr>
          <w:p w14:paraId="46103289" w14:textId="77777777" w:rsidR="00CC564F" w:rsidRDefault="00CC564F" w:rsidP="00CC564F">
            <w:pPr>
              <w:pStyle w:val="afffffffffffffffffa"/>
            </w:pPr>
            <w:r>
              <w:rPr>
                <w:color w:val="000000"/>
                <w:lang w:bidi="ru-RU"/>
              </w:rPr>
              <w:t>9,75</w:t>
            </w:r>
          </w:p>
        </w:tc>
        <w:tc>
          <w:tcPr>
            <w:tcW w:w="960" w:type="dxa"/>
            <w:tcBorders>
              <w:top w:val="single" w:sz="4" w:space="0" w:color="auto"/>
              <w:left w:val="single" w:sz="4" w:space="0" w:color="auto"/>
            </w:tcBorders>
            <w:shd w:val="clear" w:color="auto" w:fill="auto"/>
            <w:vAlign w:val="center"/>
          </w:tcPr>
          <w:p w14:paraId="766F8C34" w14:textId="77777777" w:rsidR="00CC564F" w:rsidRDefault="00CC564F" w:rsidP="00CC564F">
            <w:pPr>
              <w:pStyle w:val="afffffffffffffffffa"/>
            </w:pPr>
            <w:r>
              <w:rPr>
                <w:color w:val="000000"/>
                <w:lang w:bidi="ru-RU"/>
              </w:rPr>
              <w:t>9,19</w:t>
            </w:r>
          </w:p>
        </w:tc>
        <w:tc>
          <w:tcPr>
            <w:tcW w:w="960" w:type="dxa"/>
            <w:tcBorders>
              <w:top w:val="single" w:sz="4" w:space="0" w:color="auto"/>
              <w:left w:val="single" w:sz="4" w:space="0" w:color="auto"/>
            </w:tcBorders>
            <w:shd w:val="clear" w:color="auto" w:fill="auto"/>
            <w:vAlign w:val="center"/>
          </w:tcPr>
          <w:p w14:paraId="3062B04F" w14:textId="77777777" w:rsidR="00CC564F" w:rsidRDefault="00CC564F" w:rsidP="00CC564F">
            <w:pPr>
              <w:pStyle w:val="afffffffffffffffffa"/>
            </w:pPr>
            <w:r>
              <w:rPr>
                <w:color w:val="000000"/>
                <w:lang w:bidi="ru-RU"/>
              </w:rPr>
              <w:t>14,71</w:t>
            </w:r>
          </w:p>
        </w:tc>
        <w:tc>
          <w:tcPr>
            <w:tcW w:w="912" w:type="dxa"/>
            <w:tcBorders>
              <w:top w:val="single" w:sz="4" w:space="0" w:color="auto"/>
              <w:left w:val="single" w:sz="4" w:space="0" w:color="auto"/>
            </w:tcBorders>
            <w:shd w:val="clear" w:color="auto" w:fill="auto"/>
            <w:vAlign w:val="center"/>
          </w:tcPr>
          <w:p w14:paraId="5512A5A2" w14:textId="77777777" w:rsidR="00CC564F" w:rsidRDefault="00CC564F" w:rsidP="00CC564F">
            <w:pPr>
              <w:pStyle w:val="afffffffffffffffffa"/>
            </w:pPr>
            <w:r>
              <w:rPr>
                <w:color w:val="000000"/>
                <w:lang w:bidi="ru-RU"/>
              </w:rPr>
              <w:t>10,73</w:t>
            </w:r>
          </w:p>
        </w:tc>
        <w:tc>
          <w:tcPr>
            <w:tcW w:w="859" w:type="dxa"/>
            <w:tcBorders>
              <w:top w:val="single" w:sz="4" w:space="0" w:color="auto"/>
              <w:left w:val="single" w:sz="4" w:space="0" w:color="auto"/>
              <w:right w:val="single" w:sz="4" w:space="0" w:color="auto"/>
            </w:tcBorders>
            <w:shd w:val="clear" w:color="auto" w:fill="auto"/>
            <w:vAlign w:val="center"/>
          </w:tcPr>
          <w:p w14:paraId="47691703" w14:textId="77777777" w:rsidR="00CC564F" w:rsidRDefault="00CC564F" w:rsidP="00CC564F">
            <w:pPr>
              <w:pStyle w:val="afffffffffffffffffa"/>
              <w:jc w:val="both"/>
            </w:pPr>
            <w:r>
              <w:rPr>
                <w:color w:val="000000"/>
                <w:lang w:bidi="ru-RU"/>
              </w:rPr>
              <w:t>11,05</w:t>
            </w:r>
          </w:p>
        </w:tc>
      </w:tr>
      <w:tr w:rsidR="00CC564F" w14:paraId="2164C276" w14:textId="77777777" w:rsidTr="00CC564F">
        <w:trPr>
          <w:trHeight w:hRule="exact" w:val="701"/>
        </w:trPr>
        <w:tc>
          <w:tcPr>
            <w:tcW w:w="2280" w:type="dxa"/>
            <w:tcBorders>
              <w:top w:val="single" w:sz="4" w:space="0" w:color="auto"/>
              <w:left w:val="single" w:sz="4" w:space="0" w:color="auto"/>
            </w:tcBorders>
            <w:shd w:val="clear" w:color="auto" w:fill="auto"/>
            <w:vAlign w:val="bottom"/>
          </w:tcPr>
          <w:p w14:paraId="36F97C16" w14:textId="77777777" w:rsidR="00CC564F" w:rsidRDefault="00CC564F" w:rsidP="00CC564F">
            <w:pPr>
              <w:pStyle w:val="afffffffffffffffffa"/>
            </w:pPr>
            <w:r>
              <w:rPr>
                <w:color w:val="000000"/>
                <w:lang w:bidi="ru-RU"/>
              </w:rPr>
              <w:t>Естественный прирост (убыль) населения, человек</w:t>
            </w:r>
          </w:p>
        </w:tc>
        <w:tc>
          <w:tcPr>
            <w:tcW w:w="960" w:type="dxa"/>
            <w:tcBorders>
              <w:top w:val="single" w:sz="4" w:space="0" w:color="auto"/>
              <w:left w:val="single" w:sz="4" w:space="0" w:color="auto"/>
            </w:tcBorders>
            <w:shd w:val="clear" w:color="auto" w:fill="auto"/>
            <w:vAlign w:val="center"/>
          </w:tcPr>
          <w:p w14:paraId="1C1A1A75" w14:textId="77777777" w:rsidR="00CC564F" w:rsidRDefault="00CC564F" w:rsidP="00CC564F">
            <w:pPr>
              <w:pStyle w:val="afffffffffffffffffa"/>
            </w:pPr>
            <w:r>
              <w:rPr>
                <w:color w:val="000000"/>
                <w:lang w:bidi="ru-RU"/>
              </w:rPr>
              <w:t>-8</w:t>
            </w:r>
          </w:p>
        </w:tc>
        <w:tc>
          <w:tcPr>
            <w:tcW w:w="960" w:type="dxa"/>
            <w:tcBorders>
              <w:top w:val="single" w:sz="4" w:space="0" w:color="auto"/>
              <w:left w:val="single" w:sz="4" w:space="0" w:color="auto"/>
            </w:tcBorders>
            <w:shd w:val="clear" w:color="auto" w:fill="auto"/>
            <w:vAlign w:val="center"/>
          </w:tcPr>
          <w:p w14:paraId="3075B267" w14:textId="77777777" w:rsidR="00CC564F" w:rsidRDefault="00CC564F" w:rsidP="00CC564F">
            <w:pPr>
              <w:pStyle w:val="afffffffffffffffffa"/>
            </w:pPr>
            <w:r>
              <w:rPr>
                <w:color w:val="000000"/>
                <w:lang w:bidi="ru-RU"/>
              </w:rPr>
              <w:t>-3</w:t>
            </w:r>
          </w:p>
        </w:tc>
        <w:tc>
          <w:tcPr>
            <w:tcW w:w="960" w:type="dxa"/>
            <w:tcBorders>
              <w:top w:val="single" w:sz="4" w:space="0" w:color="auto"/>
              <w:left w:val="single" w:sz="4" w:space="0" w:color="auto"/>
            </w:tcBorders>
            <w:shd w:val="clear" w:color="auto" w:fill="auto"/>
            <w:vAlign w:val="center"/>
          </w:tcPr>
          <w:p w14:paraId="2E49E03A" w14:textId="77777777" w:rsidR="00CC564F" w:rsidRDefault="00CC564F" w:rsidP="00CC564F">
            <w:pPr>
              <w:pStyle w:val="afffffffffffffffffa"/>
            </w:pPr>
            <w:r>
              <w:rPr>
                <w:color w:val="000000"/>
                <w:lang w:bidi="ru-RU"/>
              </w:rPr>
              <w:t>6</w:t>
            </w:r>
          </w:p>
        </w:tc>
        <w:tc>
          <w:tcPr>
            <w:tcW w:w="806" w:type="dxa"/>
            <w:tcBorders>
              <w:top w:val="single" w:sz="4" w:space="0" w:color="auto"/>
              <w:left w:val="single" w:sz="4" w:space="0" w:color="auto"/>
            </w:tcBorders>
            <w:shd w:val="clear" w:color="auto" w:fill="auto"/>
            <w:vAlign w:val="center"/>
          </w:tcPr>
          <w:p w14:paraId="632BDD7F" w14:textId="77777777" w:rsidR="00CC564F" w:rsidRDefault="00CC564F" w:rsidP="00CC564F">
            <w:pPr>
              <w:pStyle w:val="afffffffffffffffffa"/>
            </w:pPr>
            <w:r>
              <w:rPr>
                <w:color w:val="000000"/>
                <w:lang w:bidi="ru-RU"/>
              </w:rPr>
              <w:t>1</w:t>
            </w:r>
          </w:p>
        </w:tc>
        <w:tc>
          <w:tcPr>
            <w:tcW w:w="960" w:type="dxa"/>
            <w:tcBorders>
              <w:top w:val="single" w:sz="4" w:space="0" w:color="auto"/>
              <w:left w:val="single" w:sz="4" w:space="0" w:color="auto"/>
            </w:tcBorders>
            <w:shd w:val="clear" w:color="auto" w:fill="auto"/>
            <w:vAlign w:val="center"/>
          </w:tcPr>
          <w:p w14:paraId="24DD3578" w14:textId="77777777" w:rsidR="00CC564F" w:rsidRDefault="00CC564F" w:rsidP="00CC564F">
            <w:pPr>
              <w:pStyle w:val="afffffffffffffffffa"/>
            </w:pPr>
            <w:r>
              <w:rPr>
                <w:color w:val="000000"/>
                <w:lang w:bidi="ru-RU"/>
              </w:rPr>
              <w:t>-8</w:t>
            </w:r>
          </w:p>
        </w:tc>
        <w:tc>
          <w:tcPr>
            <w:tcW w:w="960" w:type="dxa"/>
            <w:tcBorders>
              <w:top w:val="single" w:sz="4" w:space="0" w:color="auto"/>
              <w:left w:val="single" w:sz="4" w:space="0" w:color="auto"/>
            </w:tcBorders>
            <w:shd w:val="clear" w:color="auto" w:fill="auto"/>
            <w:vAlign w:val="center"/>
          </w:tcPr>
          <w:p w14:paraId="5558F863" w14:textId="77777777" w:rsidR="00CC564F" w:rsidRDefault="00CC564F" w:rsidP="00CC564F">
            <w:pPr>
              <w:pStyle w:val="afffffffffffffffffa"/>
            </w:pPr>
            <w:r>
              <w:rPr>
                <w:color w:val="000000"/>
                <w:lang w:bidi="ru-RU"/>
              </w:rPr>
              <w:t>-11</w:t>
            </w:r>
          </w:p>
        </w:tc>
        <w:tc>
          <w:tcPr>
            <w:tcW w:w="912" w:type="dxa"/>
            <w:tcBorders>
              <w:top w:val="single" w:sz="4" w:space="0" w:color="auto"/>
              <w:left w:val="single" w:sz="4" w:space="0" w:color="auto"/>
            </w:tcBorders>
            <w:shd w:val="clear" w:color="auto" w:fill="auto"/>
            <w:vAlign w:val="center"/>
          </w:tcPr>
          <w:p w14:paraId="513DC5DB" w14:textId="77777777" w:rsidR="00CC564F" w:rsidRDefault="00CC564F" w:rsidP="00CC564F">
            <w:pPr>
              <w:pStyle w:val="afffffffffffffffffa"/>
            </w:pPr>
            <w:r>
              <w:rPr>
                <w:color w:val="000000"/>
                <w:lang w:bidi="ru-RU"/>
              </w:rPr>
              <w:t>-5</w:t>
            </w:r>
          </w:p>
        </w:tc>
        <w:tc>
          <w:tcPr>
            <w:tcW w:w="859" w:type="dxa"/>
            <w:tcBorders>
              <w:top w:val="single" w:sz="4" w:space="0" w:color="auto"/>
              <w:left w:val="single" w:sz="4" w:space="0" w:color="auto"/>
              <w:right w:val="single" w:sz="4" w:space="0" w:color="auto"/>
            </w:tcBorders>
            <w:shd w:val="clear" w:color="auto" w:fill="auto"/>
            <w:vAlign w:val="center"/>
          </w:tcPr>
          <w:p w14:paraId="49DC3EDF" w14:textId="77777777" w:rsidR="00CC564F" w:rsidRDefault="00CC564F" w:rsidP="00CC564F">
            <w:pPr>
              <w:pStyle w:val="afffffffffffffffffa"/>
              <w:jc w:val="both"/>
            </w:pPr>
            <w:r>
              <w:rPr>
                <w:color w:val="000000"/>
                <w:lang w:bidi="ru-RU"/>
              </w:rPr>
              <w:t>-25</w:t>
            </w:r>
          </w:p>
        </w:tc>
      </w:tr>
      <w:tr w:rsidR="00CC564F" w14:paraId="5C807B90" w14:textId="77777777" w:rsidTr="00CC564F">
        <w:trPr>
          <w:trHeight w:hRule="exact" w:val="926"/>
        </w:trPr>
        <w:tc>
          <w:tcPr>
            <w:tcW w:w="2280" w:type="dxa"/>
            <w:tcBorders>
              <w:top w:val="single" w:sz="4" w:space="0" w:color="auto"/>
              <w:left w:val="single" w:sz="4" w:space="0" w:color="auto"/>
            </w:tcBorders>
            <w:shd w:val="clear" w:color="auto" w:fill="auto"/>
            <w:vAlign w:val="bottom"/>
          </w:tcPr>
          <w:p w14:paraId="3184ED5A" w14:textId="77777777" w:rsidR="00CC564F" w:rsidRDefault="00CC564F" w:rsidP="00CC564F">
            <w:pPr>
              <w:pStyle w:val="afffffffffffffffffa"/>
            </w:pPr>
            <w:r>
              <w:rPr>
                <w:color w:val="000000"/>
                <w:lang w:bidi="ru-RU"/>
              </w:rPr>
              <w:t>Коэффициент естественного прироста (убыли) населения, промилле</w:t>
            </w:r>
          </w:p>
        </w:tc>
        <w:tc>
          <w:tcPr>
            <w:tcW w:w="960" w:type="dxa"/>
            <w:tcBorders>
              <w:top w:val="single" w:sz="4" w:space="0" w:color="auto"/>
              <w:left w:val="single" w:sz="4" w:space="0" w:color="auto"/>
            </w:tcBorders>
            <w:shd w:val="clear" w:color="auto" w:fill="auto"/>
            <w:vAlign w:val="center"/>
          </w:tcPr>
          <w:p w14:paraId="53927048" w14:textId="77777777" w:rsidR="00CC564F" w:rsidRDefault="00CC564F" w:rsidP="00CC564F">
            <w:pPr>
              <w:pStyle w:val="afffffffffffffffffa"/>
            </w:pPr>
            <w:r>
              <w:rPr>
                <w:color w:val="000000"/>
                <w:lang w:bidi="ru-RU"/>
              </w:rPr>
              <w:t>-2,33</w:t>
            </w:r>
          </w:p>
        </w:tc>
        <w:tc>
          <w:tcPr>
            <w:tcW w:w="960" w:type="dxa"/>
            <w:tcBorders>
              <w:top w:val="single" w:sz="4" w:space="0" w:color="auto"/>
              <w:left w:val="single" w:sz="4" w:space="0" w:color="auto"/>
            </w:tcBorders>
            <w:shd w:val="clear" w:color="auto" w:fill="auto"/>
            <w:vAlign w:val="center"/>
          </w:tcPr>
          <w:p w14:paraId="33EA6B26" w14:textId="77777777" w:rsidR="00CC564F" w:rsidRDefault="00CC564F" w:rsidP="00CC564F">
            <w:pPr>
              <w:pStyle w:val="afffffffffffffffffa"/>
            </w:pPr>
            <w:r>
              <w:rPr>
                <w:color w:val="000000"/>
                <w:lang w:bidi="ru-RU"/>
              </w:rPr>
              <w:t>-0,88</w:t>
            </w:r>
          </w:p>
        </w:tc>
        <w:tc>
          <w:tcPr>
            <w:tcW w:w="960" w:type="dxa"/>
            <w:tcBorders>
              <w:top w:val="single" w:sz="4" w:space="0" w:color="auto"/>
              <w:left w:val="single" w:sz="4" w:space="0" w:color="auto"/>
            </w:tcBorders>
            <w:shd w:val="clear" w:color="auto" w:fill="auto"/>
            <w:vAlign w:val="center"/>
          </w:tcPr>
          <w:p w14:paraId="431D6759" w14:textId="77777777" w:rsidR="00CC564F" w:rsidRDefault="00CC564F" w:rsidP="00CC564F">
            <w:pPr>
              <w:pStyle w:val="afffffffffffffffffa"/>
            </w:pPr>
            <w:r>
              <w:rPr>
                <w:color w:val="000000"/>
                <w:lang w:bidi="ru-RU"/>
              </w:rPr>
              <w:t>1,77</w:t>
            </w:r>
          </w:p>
        </w:tc>
        <w:tc>
          <w:tcPr>
            <w:tcW w:w="806" w:type="dxa"/>
            <w:tcBorders>
              <w:top w:val="single" w:sz="4" w:space="0" w:color="auto"/>
              <w:left w:val="single" w:sz="4" w:space="0" w:color="auto"/>
            </w:tcBorders>
            <w:shd w:val="clear" w:color="auto" w:fill="auto"/>
            <w:vAlign w:val="center"/>
          </w:tcPr>
          <w:p w14:paraId="5A12934D" w14:textId="77777777" w:rsidR="00CC564F" w:rsidRDefault="00CC564F" w:rsidP="00CC564F">
            <w:pPr>
              <w:pStyle w:val="afffffffffffffffffa"/>
            </w:pPr>
            <w:r>
              <w:rPr>
                <w:color w:val="000000"/>
                <w:lang w:bidi="ru-RU"/>
              </w:rPr>
              <w:t>0,29</w:t>
            </w:r>
          </w:p>
        </w:tc>
        <w:tc>
          <w:tcPr>
            <w:tcW w:w="960" w:type="dxa"/>
            <w:tcBorders>
              <w:top w:val="single" w:sz="4" w:space="0" w:color="auto"/>
              <w:left w:val="single" w:sz="4" w:space="0" w:color="auto"/>
            </w:tcBorders>
            <w:shd w:val="clear" w:color="auto" w:fill="auto"/>
            <w:vAlign w:val="center"/>
          </w:tcPr>
          <w:p w14:paraId="15A9E63D" w14:textId="77777777" w:rsidR="00CC564F" w:rsidRDefault="00CC564F" w:rsidP="00CC564F">
            <w:pPr>
              <w:pStyle w:val="afffffffffffffffffa"/>
            </w:pPr>
            <w:r>
              <w:rPr>
                <w:color w:val="000000"/>
                <w:lang w:bidi="ru-RU"/>
              </w:rPr>
              <w:t>-2,40</w:t>
            </w:r>
          </w:p>
        </w:tc>
        <w:tc>
          <w:tcPr>
            <w:tcW w:w="960" w:type="dxa"/>
            <w:tcBorders>
              <w:top w:val="single" w:sz="4" w:space="0" w:color="auto"/>
              <w:left w:val="single" w:sz="4" w:space="0" w:color="auto"/>
            </w:tcBorders>
            <w:shd w:val="clear" w:color="auto" w:fill="auto"/>
            <w:vAlign w:val="center"/>
          </w:tcPr>
          <w:p w14:paraId="31F26FE7" w14:textId="77777777" w:rsidR="00CC564F" w:rsidRDefault="00CC564F" w:rsidP="00CC564F">
            <w:pPr>
              <w:pStyle w:val="afffffffffffffffffa"/>
            </w:pPr>
            <w:r>
              <w:rPr>
                <w:color w:val="000000"/>
                <w:lang w:bidi="ru-RU"/>
              </w:rPr>
              <w:t>-3,03</w:t>
            </w:r>
          </w:p>
        </w:tc>
        <w:tc>
          <w:tcPr>
            <w:tcW w:w="912" w:type="dxa"/>
            <w:tcBorders>
              <w:top w:val="single" w:sz="4" w:space="0" w:color="auto"/>
              <w:left w:val="single" w:sz="4" w:space="0" w:color="auto"/>
            </w:tcBorders>
            <w:shd w:val="clear" w:color="auto" w:fill="auto"/>
            <w:vAlign w:val="center"/>
          </w:tcPr>
          <w:p w14:paraId="3CBBBE2B" w14:textId="77777777" w:rsidR="00CC564F" w:rsidRDefault="00CC564F" w:rsidP="00CC564F">
            <w:pPr>
              <w:pStyle w:val="afffffffffffffffffa"/>
            </w:pPr>
            <w:r>
              <w:rPr>
                <w:color w:val="000000"/>
                <w:lang w:bidi="ru-RU"/>
              </w:rPr>
              <w:t>-1,38</w:t>
            </w:r>
          </w:p>
        </w:tc>
        <w:tc>
          <w:tcPr>
            <w:tcW w:w="859" w:type="dxa"/>
            <w:tcBorders>
              <w:top w:val="single" w:sz="4" w:space="0" w:color="auto"/>
              <w:left w:val="single" w:sz="4" w:space="0" w:color="auto"/>
              <w:right w:val="single" w:sz="4" w:space="0" w:color="auto"/>
            </w:tcBorders>
            <w:shd w:val="clear" w:color="auto" w:fill="auto"/>
            <w:vAlign w:val="center"/>
          </w:tcPr>
          <w:p w14:paraId="097B5BE1" w14:textId="77777777" w:rsidR="00CC564F" w:rsidRDefault="00CC564F" w:rsidP="00CC564F">
            <w:pPr>
              <w:pStyle w:val="afffffffffffffffffa"/>
              <w:jc w:val="both"/>
            </w:pPr>
            <w:r>
              <w:rPr>
                <w:color w:val="000000"/>
                <w:lang w:bidi="ru-RU"/>
              </w:rPr>
              <w:t>-6,97</w:t>
            </w:r>
          </w:p>
        </w:tc>
      </w:tr>
      <w:tr w:rsidR="00CC564F" w14:paraId="67E832B5" w14:textId="77777777" w:rsidTr="00CC564F">
        <w:trPr>
          <w:trHeight w:hRule="exact" w:val="475"/>
        </w:trPr>
        <w:tc>
          <w:tcPr>
            <w:tcW w:w="2280" w:type="dxa"/>
            <w:tcBorders>
              <w:top w:val="single" w:sz="4" w:space="0" w:color="auto"/>
              <w:left w:val="single" w:sz="4" w:space="0" w:color="auto"/>
            </w:tcBorders>
            <w:shd w:val="clear" w:color="auto" w:fill="auto"/>
            <w:vAlign w:val="bottom"/>
          </w:tcPr>
          <w:p w14:paraId="48111F53" w14:textId="77777777" w:rsidR="00CC564F" w:rsidRDefault="00CC564F" w:rsidP="00CC564F">
            <w:pPr>
              <w:pStyle w:val="afffffffffffffffffa"/>
            </w:pPr>
            <w:r>
              <w:rPr>
                <w:color w:val="000000"/>
                <w:lang w:bidi="ru-RU"/>
              </w:rPr>
              <w:t>Число прибывших, человек</w:t>
            </w:r>
          </w:p>
        </w:tc>
        <w:tc>
          <w:tcPr>
            <w:tcW w:w="960" w:type="dxa"/>
            <w:tcBorders>
              <w:top w:val="single" w:sz="4" w:space="0" w:color="auto"/>
              <w:left w:val="single" w:sz="4" w:space="0" w:color="auto"/>
            </w:tcBorders>
            <w:shd w:val="clear" w:color="auto" w:fill="auto"/>
            <w:vAlign w:val="center"/>
          </w:tcPr>
          <w:p w14:paraId="53EB8F17" w14:textId="77777777" w:rsidR="00CC564F" w:rsidRDefault="00CC564F" w:rsidP="00CC564F">
            <w:pPr>
              <w:pStyle w:val="afffffffffffffffffa"/>
            </w:pPr>
            <w:r>
              <w:rPr>
                <w:color w:val="000000"/>
                <w:lang w:bidi="ru-RU"/>
              </w:rPr>
              <w:t>73-</w:t>
            </w:r>
          </w:p>
        </w:tc>
        <w:tc>
          <w:tcPr>
            <w:tcW w:w="960" w:type="dxa"/>
            <w:tcBorders>
              <w:top w:val="single" w:sz="4" w:space="0" w:color="auto"/>
              <w:left w:val="single" w:sz="4" w:space="0" w:color="auto"/>
            </w:tcBorders>
            <w:shd w:val="clear" w:color="auto" w:fill="auto"/>
            <w:vAlign w:val="center"/>
          </w:tcPr>
          <w:p w14:paraId="0EDD3A54" w14:textId="77777777" w:rsidR="00CC564F" w:rsidRDefault="00CC564F" w:rsidP="00CC564F">
            <w:pPr>
              <w:pStyle w:val="afffffffffffffffffa"/>
            </w:pPr>
            <w:r>
              <w:rPr>
                <w:color w:val="000000"/>
                <w:lang w:bidi="ru-RU"/>
              </w:rPr>
              <w:t>77</w:t>
            </w:r>
          </w:p>
        </w:tc>
        <w:tc>
          <w:tcPr>
            <w:tcW w:w="960" w:type="dxa"/>
            <w:tcBorders>
              <w:top w:val="single" w:sz="4" w:space="0" w:color="auto"/>
              <w:left w:val="single" w:sz="4" w:space="0" w:color="auto"/>
            </w:tcBorders>
            <w:shd w:val="clear" w:color="auto" w:fill="auto"/>
            <w:vAlign w:val="center"/>
          </w:tcPr>
          <w:p w14:paraId="58135B3E" w14:textId="77777777" w:rsidR="00CC564F" w:rsidRDefault="00CC564F" w:rsidP="00CC564F">
            <w:pPr>
              <w:pStyle w:val="afffffffffffffffffa"/>
            </w:pPr>
            <w:r>
              <w:rPr>
                <w:color w:val="000000"/>
                <w:lang w:bidi="ru-RU"/>
              </w:rPr>
              <w:t>69</w:t>
            </w:r>
          </w:p>
        </w:tc>
        <w:tc>
          <w:tcPr>
            <w:tcW w:w="806" w:type="dxa"/>
            <w:tcBorders>
              <w:top w:val="single" w:sz="4" w:space="0" w:color="auto"/>
              <w:left w:val="single" w:sz="4" w:space="0" w:color="auto"/>
            </w:tcBorders>
            <w:shd w:val="clear" w:color="auto" w:fill="auto"/>
            <w:vAlign w:val="center"/>
          </w:tcPr>
          <w:p w14:paraId="79A0323C" w14:textId="77777777" w:rsidR="00CC564F" w:rsidRDefault="00CC564F" w:rsidP="00CC564F">
            <w:pPr>
              <w:pStyle w:val="afffffffffffffffffa"/>
            </w:pPr>
            <w:r>
              <w:rPr>
                <w:color w:val="000000"/>
                <w:lang w:bidi="ru-RU"/>
              </w:rPr>
              <w:t>56</w:t>
            </w:r>
          </w:p>
        </w:tc>
        <w:tc>
          <w:tcPr>
            <w:tcW w:w="960" w:type="dxa"/>
            <w:tcBorders>
              <w:top w:val="single" w:sz="4" w:space="0" w:color="auto"/>
              <w:left w:val="single" w:sz="4" w:space="0" w:color="auto"/>
            </w:tcBorders>
            <w:shd w:val="clear" w:color="auto" w:fill="auto"/>
            <w:vAlign w:val="center"/>
          </w:tcPr>
          <w:p w14:paraId="11B42A66" w14:textId="77777777" w:rsidR="00CC564F" w:rsidRDefault="00CC564F" w:rsidP="00CC564F">
            <w:pPr>
              <w:pStyle w:val="afffffffffffffffffa"/>
            </w:pPr>
            <w:r>
              <w:rPr>
                <w:color w:val="000000"/>
                <w:lang w:bidi="ru-RU"/>
              </w:rPr>
              <w:t>41</w:t>
            </w:r>
          </w:p>
        </w:tc>
        <w:tc>
          <w:tcPr>
            <w:tcW w:w="960" w:type="dxa"/>
            <w:tcBorders>
              <w:top w:val="single" w:sz="4" w:space="0" w:color="auto"/>
              <w:left w:val="single" w:sz="4" w:space="0" w:color="auto"/>
            </w:tcBorders>
            <w:shd w:val="clear" w:color="auto" w:fill="auto"/>
            <w:vAlign w:val="center"/>
          </w:tcPr>
          <w:p w14:paraId="47CB559C" w14:textId="77777777" w:rsidR="00CC564F" w:rsidRDefault="00CC564F" w:rsidP="00CC564F">
            <w:pPr>
              <w:pStyle w:val="afffffffffffffffffa"/>
            </w:pPr>
            <w:r>
              <w:rPr>
                <w:color w:val="000000"/>
                <w:lang w:bidi="ru-RU"/>
              </w:rPr>
              <w:t>50</w:t>
            </w:r>
          </w:p>
        </w:tc>
        <w:tc>
          <w:tcPr>
            <w:tcW w:w="912" w:type="dxa"/>
            <w:tcBorders>
              <w:top w:val="single" w:sz="4" w:space="0" w:color="auto"/>
              <w:left w:val="single" w:sz="4" w:space="0" w:color="auto"/>
            </w:tcBorders>
            <w:shd w:val="clear" w:color="auto" w:fill="auto"/>
            <w:vAlign w:val="center"/>
          </w:tcPr>
          <w:p w14:paraId="5EA0113F" w14:textId="77777777" w:rsidR="00CC564F" w:rsidRDefault="00CC564F" w:rsidP="00CC564F">
            <w:pPr>
              <w:pStyle w:val="afffffffffffffffffa"/>
            </w:pPr>
            <w:r>
              <w:rPr>
                <w:color w:val="000000"/>
                <w:lang w:bidi="ru-RU"/>
              </w:rPr>
              <w:t>46</w:t>
            </w:r>
          </w:p>
        </w:tc>
        <w:tc>
          <w:tcPr>
            <w:tcW w:w="859" w:type="dxa"/>
            <w:tcBorders>
              <w:top w:val="single" w:sz="4" w:space="0" w:color="auto"/>
              <w:left w:val="single" w:sz="4" w:space="0" w:color="auto"/>
              <w:right w:val="single" w:sz="4" w:space="0" w:color="auto"/>
            </w:tcBorders>
            <w:shd w:val="clear" w:color="auto" w:fill="auto"/>
            <w:vAlign w:val="center"/>
          </w:tcPr>
          <w:p w14:paraId="3DC273FB" w14:textId="77777777" w:rsidR="00CC564F" w:rsidRDefault="00CC564F" w:rsidP="00CC564F">
            <w:pPr>
              <w:pStyle w:val="afffffffffffffffffa"/>
              <w:jc w:val="both"/>
            </w:pPr>
            <w:r>
              <w:rPr>
                <w:color w:val="000000"/>
                <w:lang w:bidi="ru-RU"/>
              </w:rPr>
              <w:t>40</w:t>
            </w:r>
          </w:p>
        </w:tc>
      </w:tr>
      <w:tr w:rsidR="00CC564F" w14:paraId="5A515742" w14:textId="77777777" w:rsidTr="00CC564F">
        <w:trPr>
          <w:trHeight w:hRule="exact" w:val="466"/>
        </w:trPr>
        <w:tc>
          <w:tcPr>
            <w:tcW w:w="2280" w:type="dxa"/>
            <w:tcBorders>
              <w:top w:val="single" w:sz="4" w:space="0" w:color="auto"/>
              <w:left w:val="single" w:sz="4" w:space="0" w:color="auto"/>
            </w:tcBorders>
            <w:shd w:val="clear" w:color="auto" w:fill="auto"/>
            <w:vAlign w:val="bottom"/>
          </w:tcPr>
          <w:p w14:paraId="51EE3161" w14:textId="77777777" w:rsidR="00CC564F" w:rsidRDefault="00CC564F" w:rsidP="00CC564F">
            <w:pPr>
              <w:pStyle w:val="afffffffffffffffffa"/>
            </w:pPr>
            <w:r>
              <w:rPr>
                <w:color w:val="000000"/>
                <w:lang w:bidi="ru-RU"/>
              </w:rPr>
              <w:t>Число выбывших, человек</w:t>
            </w:r>
          </w:p>
        </w:tc>
        <w:tc>
          <w:tcPr>
            <w:tcW w:w="960" w:type="dxa"/>
            <w:tcBorders>
              <w:top w:val="single" w:sz="4" w:space="0" w:color="auto"/>
              <w:left w:val="single" w:sz="4" w:space="0" w:color="auto"/>
            </w:tcBorders>
            <w:shd w:val="clear" w:color="auto" w:fill="auto"/>
            <w:vAlign w:val="center"/>
          </w:tcPr>
          <w:p w14:paraId="39E93818" w14:textId="77777777" w:rsidR="00CC564F" w:rsidRDefault="00CC564F" w:rsidP="00CC564F">
            <w:pPr>
              <w:pStyle w:val="afffffffffffffffffa"/>
            </w:pPr>
            <w:r>
              <w:rPr>
                <w:color w:val="000000"/>
                <w:lang w:bidi="ru-RU"/>
              </w:rPr>
              <w:t>121</w:t>
            </w:r>
          </w:p>
        </w:tc>
        <w:tc>
          <w:tcPr>
            <w:tcW w:w="960" w:type="dxa"/>
            <w:tcBorders>
              <w:top w:val="single" w:sz="4" w:space="0" w:color="auto"/>
              <w:left w:val="single" w:sz="4" w:space="0" w:color="auto"/>
            </w:tcBorders>
            <w:shd w:val="clear" w:color="auto" w:fill="auto"/>
            <w:vAlign w:val="center"/>
          </w:tcPr>
          <w:p w14:paraId="4319D31A" w14:textId="77777777" w:rsidR="00CC564F" w:rsidRDefault="00CC564F" w:rsidP="00CC564F">
            <w:pPr>
              <w:pStyle w:val="afffffffffffffffffa"/>
            </w:pPr>
            <w:r>
              <w:rPr>
                <w:color w:val="000000"/>
                <w:lang w:bidi="ru-RU"/>
              </w:rPr>
              <w:t>114</w:t>
            </w:r>
          </w:p>
        </w:tc>
        <w:tc>
          <w:tcPr>
            <w:tcW w:w="960" w:type="dxa"/>
            <w:tcBorders>
              <w:top w:val="single" w:sz="4" w:space="0" w:color="auto"/>
              <w:left w:val="single" w:sz="4" w:space="0" w:color="auto"/>
            </w:tcBorders>
            <w:shd w:val="clear" w:color="auto" w:fill="auto"/>
            <w:vAlign w:val="center"/>
          </w:tcPr>
          <w:p w14:paraId="50C452E1" w14:textId="77777777" w:rsidR="00CC564F" w:rsidRDefault="00CC564F" w:rsidP="00CC564F">
            <w:pPr>
              <w:pStyle w:val="afffffffffffffffffa"/>
            </w:pPr>
            <w:r>
              <w:rPr>
                <w:color w:val="000000"/>
                <w:lang w:bidi="ru-RU"/>
              </w:rPr>
              <w:t>88</w:t>
            </w:r>
          </w:p>
        </w:tc>
        <w:tc>
          <w:tcPr>
            <w:tcW w:w="806" w:type="dxa"/>
            <w:tcBorders>
              <w:top w:val="single" w:sz="4" w:space="0" w:color="auto"/>
              <w:left w:val="single" w:sz="4" w:space="0" w:color="auto"/>
            </w:tcBorders>
            <w:shd w:val="clear" w:color="auto" w:fill="auto"/>
            <w:vAlign w:val="center"/>
          </w:tcPr>
          <w:p w14:paraId="16AC51B1" w14:textId="77777777" w:rsidR="00CC564F" w:rsidRDefault="00CC564F" w:rsidP="00CC564F">
            <w:pPr>
              <w:pStyle w:val="afffffffffffffffffa"/>
            </w:pPr>
            <w:r>
              <w:rPr>
                <w:color w:val="000000"/>
                <w:lang w:bidi="ru-RU"/>
              </w:rPr>
              <w:t>68</w:t>
            </w:r>
          </w:p>
        </w:tc>
        <w:tc>
          <w:tcPr>
            <w:tcW w:w="960" w:type="dxa"/>
            <w:tcBorders>
              <w:top w:val="single" w:sz="4" w:space="0" w:color="auto"/>
              <w:left w:val="single" w:sz="4" w:space="0" w:color="auto"/>
            </w:tcBorders>
            <w:shd w:val="clear" w:color="auto" w:fill="auto"/>
            <w:vAlign w:val="center"/>
          </w:tcPr>
          <w:p w14:paraId="6BC69F82" w14:textId="77777777" w:rsidR="00CC564F" w:rsidRDefault="00CC564F" w:rsidP="00CC564F">
            <w:pPr>
              <w:pStyle w:val="afffffffffffffffffa"/>
            </w:pPr>
            <w:r>
              <w:rPr>
                <w:color w:val="000000"/>
                <w:lang w:bidi="ru-RU"/>
              </w:rPr>
              <w:t>77</w:t>
            </w:r>
          </w:p>
        </w:tc>
        <w:tc>
          <w:tcPr>
            <w:tcW w:w="960" w:type="dxa"/>
            <w:tcBorders>
              <w:top w:val="single" w:sz="4" w:space="0" w:color="auto"/>
              <w:left w:val="single" w:sz="4" w:space="0" w:color="auto"/>
            </w:tcBorders>
            <w:shd w:val="clear" w:color="auto" w:fill="auto"/>
            <w:vAlign w:val="center"/>
          </w:tcPr>
          <w:p w14:paraId="3DE21E83" w14:textId="77777777" w:rsidR="00CC564F" w:rsidRDefault="00CC564F" w:rsidP="00CC564F">
            <w:pPr>
              <w:pStyle w:val="afffffffffffffffffa"/>
            </w:pPr>
            <w:r>
              <w:rPr>
                <w:color w:val="000000"/>
                <w:lang w:bidi="ru-RU"/>
              </w:rPr>
              <w:t>60</w:t>
            </w:r>
          </w:p>
        </w:tc>
        <w:tc>
          <w:tcPr>
            <w:tcW w:w="912" w:type="dxa"/>
            <w:tcBorders>
              <w:top w:val="single" w:sz="4" w:space="0" w:color="auto"/>
              <w:left w:val="single" w:sz="4" w:space="0" w:color="auto"/>
            </w:tcBorders>
            <w:shd w:val="clear" w:color="auto" w:fill="auto"/>
            <w:vAlign w:val="center"/>
          </w:tcPr>
          <w:p w14:paraId="26B94ACD" w14:textId="77777777" w:rsidR="00CC564F" w:rsidRDefault="00CC564F" w:rsidP="00CC564F">
            <w:pPr>
              <w:pStyle w:val="afffffffffffffffffa"/>
            </w:pPr>
            <w:r>
              <w:rPr>
                <w:color w:val="000000"/>
                <w:lang w:bidi="ru-RU"/>
              </w:rPr>
              <w:t>55</w:t>
            </w:r>
          </w:p>
        </w:tc>
        <w:tc>
          <w:tcPr>
            <w:tcW w:w="859" w:type="dxa"/>
            <w:tcBorders>
              <w:top w:val="single" w:sz="4" w:space="0" w:color="auto"/>
              <w:left w:val="single" w:sz="4" w:space="0" w:color="auto"/>
              <w:right w:val="single" w:sz="4" w:space="0" w:color="auto"/>
            </w:tcBorders>
            <w:shd w:val="clear" w:color="auto" w:fill="auto"/>
            <w:vAlign w:val="center"/>
          </w:tcPr>
          <w:p w14:paraId="2D7771B1" w14:textId="77777777" w:rsidR="00CC564F" w:rsidRDefault="00CC564F" w:rsidP="00CC564F">
            <w:pPr>
              <w:pStyle w:val="afffffffffffffffffa"/>
              <w:jc w:val="both"/>
            </w:pPr>
            <w:r>
              <w:rPr>
                <w:color w:val="000000"/>
                <w:lang w:bidi="ru-RU"/>
              </w:rPr>
              <w:t>46</w:t>
            </w:r>
          </w:p>
        </w:tc>
      </w:tr>
      <w:tr w:rsidR="00CC564F" w14:paraId="57190223" w14:textId="77777777" w:rsidTr="00CC564F">
        <w:trPr>
          <w:trHeight w:hRule="exact" w:val="466"/>
        </w:trPr>
        <w:tc>
          <w:tcPr>
            <w:tcW w:w="2280" w:type="dxa"/>
            <w:tcBorders>
              <w:top w:val="single" w:sz="4" w:space="0" w:color="auto"/>
              <w:left w:val="single" w:sz="4" w:space="0" w:color="auto"/>
            </w:tcBorders>
            <w:shd w:val="clear" w:color="auto" w:fill="auto"/>
            <w:vAlign w:val="bottom"/>
          </w:tcPr>
          <w:p w14:paraId="7D8D7582" w14:textId="77777777" w:rsidR="00CC564F" w:rsidRDefault="00CC564F" w:rsidP="00CC564F">
            <w:pPr>
              <w:pStyle w:val="afffffffffffffffffa"/>
            </w:pPr>
            <w:r>
              <w:rPr>
                <w:color w:val="000000"/>
                <w:lang w:bidi="ru-RU"/>
              </w:rPr>
              <w:t>Прирост, убыль (-) за счет миграции</w:t>
            </w:r>
          </w:p>
        </w:tc>
        <w:tc>
          <w:tcPr>
            <w:tcW w:w="960" w:type="dxa"/>
            <w:tcBorders>
              <w:top w:val="single" w:sz="4" w:space="0" w:color="auto"/>
              <w:left w:val="single" w:sz="4" w:space="0" w:color="auto"/>
            </w:tcBorders>
            <w:shd w:val="clear" w:color="auto" w:fill="auto"/>
            <w:vAlign w:val="center"/>
          </w:tcPr>
          <w:p w14:paraId="36E20A11" w14:textId="77777777" w:rsidR="00CC564F" w:rsidRDefault="00CC564F" w:rsidP="00CC564F">
            <w:pPr>
              <w:pStyle w:val="afffffffffffffffffa"/>
            </w:pPr>
            <w:r>
              <w:rPr>
                <w:color w:val="000000"/>
                <w:lang w:bidi="ru-RU"/>
              </w:rPr>
              <w:t>-48</w:t>
            </w:r>
          </w:p>
        </w:tc>
        <w:tc>
          <w:tcPr>
            <w:tcW w:w="960" w:type="dxa"/>
            <w:tcBorders>
              <w:top w:val="single" w:sz="4" w:space="0" w:color="auto"/>
              <w:left w:val="single" w:sz="4" w:space="0" w:color="auto"/>
            </w:tcBorders>
            <w:shd w:val="clear" w:color="auto" w:fill="auto"/>
            <w:vAlign w:val="center"/>
          </w:tcPr>
          <w:p w14:paraId="18A9022C" w14:textId="77777777" w:rsidR="00CC564F" w:rsidRDefault="00CC564F" w:rsidP="00CC564F">
            <w:pPr>
              <w:pStyle w:val="afffffffffffffffffa"/>
            </w:pPr>
            <w:r>
              <w:rPr>
                <w:color w:val="000000"/>
                <w:lang w:bidi="ru-RU"/>
              </w:rPr>
              <w:t>-37</w:t>
            </w:r>
          </w:p>
        </w:tc>
        <w:tc>
          <w:tcPr>
            <w:tcW w:w="960" w:type="dxa"/>
            <w:tcBorders>
              <w:top w:val="single" w:sz="4" w:space="0" w:color="auto"/>
              <w:left w:val="single" w:sz="4" w:space="0" w:color="auto"/>
            </w:tcBorders>
            <w:shd w:val="clear" w:color="auto" w:fill="auto"/>
            <w:vAlign w:val="center"/>
          </w:tcPr>
          <w:p w14:paraId="26C51D37" w14:textId="77777777" w:rsidR="00CC564F" w:rsidRDefault="00CC564F" w:rsidP="00CC564F">
            <w:pPr>
              <w:pStyle w:val="afffffffffffffffffa"/>
            </w:pPr>
            <w:r>
              <w:rPr>
                <w:color w:val="000000"/>
                <w:lang w:bidi="ru-RU"/>
              </w:rPr>
              <w:t>-19</w:t>
            </w:r>
          </w:p>
        </w:tc>
        <w:tc>
          <w:tcPr>
            <w:tcW w:w="806" w:type="dxa"/>
            <w:tcBorders>
              <w:top w:val="single" w:sz="4" w:space="0" w:color="auto"/>
              <w:left w:val="single" w:sz="4" w:space="0" w:color="auto"/>
            </w:tcBorders>
            <w:shd w:val="clear" w:color="auto" w:fill="auto"/>
            <w:vAlign w:val="center"/>
          </w:tcPr>
          <w:p w14:paraId="72FE888A" w14:textId="77777777" w:rsidR="00CC564F" w:rsidRDefault="00CC564F" w:rsidP="00CC564F">
            <w:pPr>
              <w:pStyle w:val="afffffffffffffffffa"/>
            </w:pPr>
            <w:r>
              <w:rPr>
                <w:color w:val="000000"/>
                <w:lang w:bidi="ru-RU"/>
              </w:rPr>
              <w:t>-12</w:t>
            </w:r>
          </w:p>
        </w:tc>
        <w:tc>
          <w:tcPr>
            <w:tcW w:w="960" w:type="dxa"/>
            <w:tcBorders>
              <w:top w:val="single" w:sz="4" w:space="0" w:color="auto"/>
              <w:left w:val="single" w:sz="4" w:space="0" w:color="auto"/>
            </w:tcBorders>
            <w:shd w:val="clear" w:color="auto" w:fill="auto"/>
            <w:vAlign w:val="center"/>
          </w:tcPr>
          <w:p w14:paraId="29C913DD" w14:textId="77777777" w:rsidR="00CC564F" w:rsidRDefault="00CC564F" w:rsidP="00CC564F">
            <w:pPr>
              <w:pStyle w:val="afffffffffffffffffa"/>
            </w:pPr>
            <w:r>
              <w:rPr>
                <w:color w:val="000000"/>
                <w:lang w:bidi="ru-RU"/>
              </w:rPr>
              <w:t>-36</w:t>
            </w:r>
          </w:p>
        </w:tc>
        <w:tc>
          <w:tcPr>
            <w:tcW w:w="960" w:type="dxa"/>
            <w:tcBorders>
              <w:top w:val="single" w:sz="4" w:space="0" w:color="auto"/>
              <w:left w:val="single" w:sz="4" w:space="0" w:color="auto"/>
            </w:tcBorders>
            <w:shd w:val="clear" w:color="auto" w:fill="auto"/>
            <w:vAlign w:val="center"/>
          </w:tcPr>
          <w:p w14:paraId="220BD755" w14:textId="77777777" w:rsidR="00CC564F" w:rsidRDefault="00CC564F" w:rsidP="00CC564F">
            <w:pPr>
              <w:pStyle w:val="afffffffffffffffffa"/>
            </w:pPr>
            <w:r>
              <w:rPr>
                <w:color w:val="000000"/>
                <w:lang w:bidi="ru-RU"/>
              </w:rPr>
              <w:t>-10</w:t>
            </w:r>
          </w:p>
        </w:tc>
        <w:tc>
          <w:tcPr>
            <w:tcW w:w="912" w:type="dxa"/>
            <w:tcBorders>
              <w:top w:val="single" w:sz="4" w:space="0" w:color="auto"/>
              <w:left w:val="single" w:sz="4" w:space="0" w:color="auto"/>
            </w:tcBorders>
            <w:shd w:val="clear" w:color="auto" w:fill="auto"/>
            <w:vAlign w:val="center"/>
          </w:tcPr>
          <w:p w14:paraId="3B50ADBF" w14:textId="77777777" w:rsidR="00CC564F" w:rsidRDefault="00CC564F" w:rsidP="00CC564F">
            <w:pPr>
              <w:pStyle w:val="afffffffffffffffffa"/>
            </w:pPr>
            <w:r>
              <w:rPr>
                <w:color w:val="000000"/>
                <w:lang w:bidi="ru-RU"/>
              </w:rPr>
              <w:t>-9</w:t>
            </w:r>
          </w:p>
        </w:tc>
        <w:tc>
          <w:tcPr>
            <w:tcW w:w="859" w:type="dxa"/>
            <w:tcBorders>
              <w:top w:val="single" w:sz="4" w:space="0" w:color="auto"/>
              <w:left w:val="single" w:sz="4" w:space="0" w:color="auto"/>
              <w:right w:val="single" w:sz="4" w:space="0" w:color="auto"/>
            </w:tcBorders>
            <w:shd w:val="clear" w:color="auto" w:fill="auto"/>
            <w:vAlign w:val="center"/>
          </w:tcPr>
          <w:p w14:paraId="2126585F" w14:textId="77777777" w:rsidR="00CC564F" w:rsidRDefault="00CC564F" w:rsidP="00CC564F">
            <w:pPr>
              <w:pStyle w:val="afffffffffffffffffa"/>
              <w:jc w:val="both"/>
            </w:pPr>
            <w:r>
              <w:rPr>
                <w:color w:val="000000"/>
                <w:lang w:bidi="ru-RU"/>
              </w:rPr>
              <w:t>-6</w:t>
            </w:r>
          </w:p>
        </w:tc>
      </w:tr>
      <w:tr w:rsidR="00CC564F" w14:paraId="4E17F8C6" w14:textId="77777777" w:rsidTr="00CC564F">
        <w:trPr>
          <w:trHeight w:hRule="exact" w:val="1162"/>
        </w:trPr>
        <w:tc>
          <w:tcPr>
            <w:tcW w:w="2280" w:type="dxa"/>
            <w:tcBorders>
              <w:top w:val="single" w:sz="4" w:space="0" w:color="auto"/>
              <w:left w:val="single" w:sz="4" w:space="0" w:color="auto"/>
            </w:tcBorders>
            <w:shd w:val="clear" w:color="auto" w:fill="auto"/>
            <w:vAlign w:val="bottom"/>
          </w:tcPr>
          <w:p w14:paraId="7573D972" w14:textId="77777777" w:rsidR="00CC564F" w:rsidRDefault="00CC564F" w:rsidP="00CC564F">
            <w:pPr>
              <w:pStyle w:val="afffffffffffffffffa"/>
            </w:pPr>
            <w:r>
              <w:rPr>
                <w:color w:val="000000"/>
                <w:lang w:bidi="ru-RU"/>
              </w:rPr>
              <w:t>Общий коэффициент миграционного прироста (на 1000 человек населения), промилле</w:t>
            </w:r>
          </w:p>
        </w:tc>
        <w:tc>
          <w:tcPr>
            <w:tcW w:w="960" w:type="dxa"/>
            <w:tcBorders>
              <w:top w:val="single" w:sz="4" w:space="0" w:color="auto"/>
              <w:left w:val="single" w:sz="4" w:space="0" w:color="auto"/>
            </w:tcBorders>
            <w:shd w:val="clear" w:color="auto" w:fill="auto"/>
            <w:vAlign w:val="center"/>
          </w:tcPr>
          <w:p w14:paraId="7869D75B" w14:textId="77777777" w:rsidR="00CC564F" w:rsidRDefault="00CC564F" w:rsidP="00CC564F">
            <w:pPr>
              <w:pStyle w:val="afffffffffffffffffa"/>
            </w:pPr>
            <w:r>
              <w:rPr>
                <w:color w:val="000000"/>
                <w:lang w:bidi="ru-RU"/>
              </w:rPr>
              <w:t>-13,96</w:t>
            </w:r>
          </w:p>
        </w:tc>
        <w:tc>
          <w:tcPr>
            <w:tcW w:w="960" w:type="dxa"/>
            <w:tcBorders>
              <w:top w:val="single" w:sz="4" w:space="0" w:color="auto"/>
              <w:left w:val="single" w:sz="4" w:space="0" w:color="auto"/>
            </w:tcBorders>
            <w:shd w:val="clear" w:color="auto" w:fill="auto"/>
            <w:vAlign w:val="center"/>
          </w:tcPr>
          <w:p w14:paraId="0F77C276" w14:textId="77777777" w:rsidR="00CC564F" w:rsidRDefault="00CC564F" w:rsidP="00CC564F">
            <w:pPr>
              <w:pStyle w:val="afffffffffffffffffa"/>
            </w:pPr>
            <w:r>
              <w:rPr>
                <w:color w:val="000000"/>
                <w:lang w:bidi="ru-RU"/>
              </w:rPr>
              <w:t>-10,89</w:t>
            </w:r>
          </w:p>
        </w:tc>
        <w:tc>
          <w:tcPr>
            <w:tcW w:w="960" w:type="dxa"/>
            <w:tcBorders>
              <w:top w:val="single" w:sz="4" w:space="0" w:color="auto"/>
              <w:left w:val="single" w:sz="4" w:space="0" w:color="auto"/>
            </w:tcBorders>
            <w:shd w:val="clear" w:color="auto" w:fill="auto"/>
            <w:vAlign w:val="center"/>
          </w:tcPr>
          <w:p w14:paraId="006BDAD9" w14:textId="77777777" w:rsidR="00CC564F" w:rsidRDefault="00CC564F" w:rsidP="00CC564F">
            <w:pPr>
              <w:pStyle w:val="afffffffffffffffffa"/>
            </w:pPr>
            <w:r>
              <w:rPr>
                <w:color w:val="000000"/>
                <w:lang w:bidi="ru-RU"/>
              </w:rPr>
              <w:t>-5,61</w:t>
            </w:r>
          </w:p>
        </w:tc>
        <w:tc>
          <w:tcPr>
            <w:tcW w:w="806" w:type="dxa"/>
            <w:tcBorders>
              <w:top w:val="single" w:sz="4" w:space="0" w:color="auto"/>
              <w:left w:val="single" w:sz="4" w:space="0" w:color="auto"/>
            </w:tcBorders>
            <w:shd w:val="clear" w:color="auto" w:fill="auto"/>
            <w:vAlign w:val="center"/>
          </w:tcPr>
          <w:p w14:paraId="44B7703A" w14:textId="77777777" w:rsidR="00CC564F" w:rsidRDefault="00CC564F" w:rsidP="00CC564F">
            <w:pPr>
              <w:pStyle w:val="afffffffffffffffffa"/>
            </w:pPr>
            <w:r>
              <w:rPr>
                <w:color w:val="000000"/>
                <w:lang w:bidi="ru-RU"/>
              </w:rPr>
              <w:t>-3,56</w:t>
            </w:r>
          </w:p>
        </w:tc>
        <w:tc>
          <w:tcPr>
            <w:tcW w:w="960" w:type="dxa"/>
            <w:tcBorders>
              <w:top w:val="single" w:sz="4" w:space="0" w:color="auto"/>
              <w:left w:val="single" w:sz="4" w:space="0" w:color="auto"/>
            </w:tcBorders>
            <w:shd w:val="clear" w:color="auto" w:fill="auto"/>
            <w:vAlign w:val="center"/>
          </w:tcPr>
          <w:p w14:paraId="4C594028" w14:textId="77777777" w:rsidR="00CC564F" w:rsidRDefault="00CC564F" w:rsidP="00CC564F">
            <w:pPr>
              <w:pStyle w:val="afffffffffffffffffa"/>
            </w:pPr>
            <w:r>
              <w:rPr>
                <w:color w:val="000000"/>
                <w:lang w:bidi="ru-RU"/>
              </w:rPr>
              <w:t>-9,91</w:t>
            </w:r>
          </w:p>
        </w:tc>
        <w:tc>
          <w:tcPr>
            <w:tcW w:w="960" w:type="dxa"/>
            <w:tcBorders>
              <w:top w:val="single" w:sz="4" w:space="0" w:color="auto"/>
              <w:left w:val="single" w:sz="4" w:space="0" w:color="auto"/>
            </w:tcBorders>
            <w:shd w:val="clear" w:color="auto" w:fill="auto"/>
            <w:vAlign w:val="center"/>
          </w:tcPr>
          <w:p w14:paraId="16FF10BB" w14:textId="77777777" w:rsidR="00CC564F" w:rsidRDefault="00CC564F" w:rsidP="00CC564F">
            <w:pPr>
              <w:pStyle w:val="afffffffffffffffffa"/>
            </w:pPr>
            <w:r>
              <w:rPr>
                <w:color w:val="000000"/>
                <w:lang w:bidi="ru-RU"/>
              </w:rPr>
              <w:t>-2,75</w:t>
            </w:r>
          </w:p>
        </w:tc>
        <w:tc>
          <w:tcPr>
            <w:tcW w:w="912" w:type="dxa"/>
            <w:tcBorders>
              <w:top w:val="single" w:sz="4" w:space="0" w:color="auto"/>
              <w:left w:val="single" w:sz="4" w:space="0" w:color="auto"/>
            </w:tcBorders>
            <w:shd w:val="clear" w:color="auto" w:fill="auto"/>
            <w:vAlign w:val="center"/>
          </w:tcPr>
          <w:p w14:paraId="52319360" w14:textId="77777777" w:rsidR="00CC564F" w:rsidRDefault="00CC564F" w:rsidP="00CC564F">
            <w:pPr>
              <w:pStyle w:val="afffffffffffffffffa"/>
            </w:pPr>
            <w:r>
              <w:rPr>
                <w:color w:val="000000"/>
                <w:lang w:bidi="ru-RU"/>
              </w:rPr>
              <w:t>-2,49</w:t>
            </w:r>
          </w:p>
        </w:tc>
        <w:tc>
          <w:tcPr>
            <w:tcW w:w="859" w:type="dxa"/>
            <w:tcBorders>
              <w:top w:val="single" w:sz="4" w:space="0" w:color="auto"/>
              <w:left w:val="single" w:sz="4" w:space="0" w:color="auto"/>
              <w:right w:val="single" w:sz="4" w:space="0" w:color="auto"/>
            </w:tcBorders>
            <w:shd w:val="clear" w:color="auto" w:fill="auto"/>
            <w:vAlign w:val="center"/>
          </w:tcPr>
          <w:p w14:paraId="52EFA19D" w14:textId="77777777" w:rsidR="00CC564F" w:rsidRDefault="00CC564F" w:rsidP="00CC564F">
            <w:pPr>
              <w:pStyle w:val="afffffffffffffffffa"/>
              <w:jc w:val="both"/>
            </w:pPr>
            <w:r>
              <w:rPr>
                <w:color w:val="000000"/>
                <w:lang w:bidi="ru-RU"/>
              </w:rPr>
              <w:t>-1,67</w:t>
            </w:r>
          </w:p>
        </w:tc>
      </w:tr>
      <w:tr w:rsidR="00CC564F" w14:paraId="656D231C" w14:textId="77777777" w:rsidTr="00CC564F">
        <w:trPr>
          <w:trHeight w:hRule="exact" w:val="936"/>
        </w:trPr>
        <w:tc>
          <w:tcPr>
            <w:tcW w:w="2280" w:type="dxa"/>
            <w:tcBorders>
              <w:top w:val="single" w:sz="4" w:space="0" w:color="auto"/>
              <w:left w:val="single" w:sz="4" w:space="0" w:color="auto"/>
            </w:tcBorders>
            <w:shd w:val="clear" w:color="auto" w:fill="auto"/>
            <w:vAlign w:val="bottom"/>
          </w:tcPr>
          <w:p w14:paraId="08AF9D9F" w14:textId="77777777" w:rsidR="00CC564F" w:rsidRDefault="00CC564F" w:rsidP="00CC564F">
            <w:pPr>
              <w:pStyle w:val="afffffffffffffffffa"/>
            </w:pPr>
            <w:r>
              <w:rPr>
                <w:color w:val="000000"/>
                <w:lang w:bidi="ru-RU"/>
              </w:rPr>
              <w:t>Общий прирост, убыль (-) численности постоянного населения, человек</w:t>
            </w:r>
          </w:p>
        </w:tc>
        <w:tc>
          <w:tcPr>
            <w:tcW w:w="960" w:type="dxa"/>
            <w:tcBorders>
              <w:top w:val="single" w:sz="4" w:space="0" w:color="auto"/>
              <w:left w:val="single" w:sz="4" w:space="0" w:color="auto"/>
            </w:tcBorders>
            <w:shd w:val="clear" w:color="auto" w:fill="auto"/>
            <w:vAlign w:val="center"/>
          </w:tcPr>
          <w:p w14:paraId="543EA07F" w14:textId="77777777" w:rsidR="00CC564F" w:rsidRDefault="00CC564F" w:rsidP="00CC564F">
            <w:pPr>
              <w:pStyle w:val="afffffffffffffffffa"/>
            </w:pPr>
            <w:r>
              <w:rPr>
                <w:color w:val="000000"/>
                <w:lang w:bidi="ru-RU"/>
              </w:rPr>
              <w:t>-56</w:t>
            </w:r>
          </w:p>
        </w:tc>
        <w:tc>
          <w:tcPr>
            <w:tcW w:w="960" w:type="dxa"/>
            <w:tcBorders>
              <w:top w:val="single" w:sz="4" w:space="0" w:color="auto"/>
              <w:left w:val="single" w:sz="4" w:space="0" w:color="auto"/>
            </w:tcBorders>
            <w:shd w:val="clear" w:color="auto" w:fill="auto"/>
            <w:vAlign w:val="center"/>
          </w:tcPr>
          <w:p w14:paraId="01A009C6" w14:textId="77777777" w:rsidR="00CC564F" w:rsidRDefault="00CC564F" w:rsidP="00CC564F">
            <w:pPr>
              <w:pStyle w:val="afffffffffffffffffa"/>
            </w:pPr>
            <w:r>
              <w:rPr>
                <w:color w:val="000000"/>
                <w:lang w:bidi="ru-RU"/>
              </w:rPr>
              <w:t>-40</w:t>
            </w:r>
          </w:p>
        </w:tc>
        <w:tc>
          <w:tcPr>
            <w:tcW w:w="960" w:type="dxa"/>
            <w:tcBorders>
              <w:top w:val="single" w:sz="4" w:space="0" w:color="auto"/>
              <w:left w:val="single" w:sz="4" w:space="0" w:color="auto"/>
            </w:tcBorders>
            <w:shd w:val="clear" w:color="auto" w:fill="auto"/>
            <w:vAlign w:val="center"/>
          </w:tcPr>
          <w:p w14:paraId="73A3980A" w14:textId="77777777" w:rsidR="00CC564F" w:rsidRDefault="00CC564F" w:rsidP="00CC564F">
            <w:pPr>
              <w:pStyle w:val="afffffffffffffffffa"/>
            </w:pPr>
            <w:r>
              <w:rPr>
                <w:color w:val="000000"/>
                <w:lang w:bidi="ru-RU"/>
              </w:rPr>
              <w:t>-19</w:t>
            </w:r>
          </w:p>
        </w:tc>
        <w:tc>
          <w:tcPr>
            <w:tcW w:w="806" w:type="dxa"/>
            <w:tcBorders>
              <w:top w:val="single" w:sz="4" w:space="0" w:color="auto"/>
              <w:left w:val="single" w:sz="4" w:space="0" w:color="auto"/>
            </w:tcBorders>
            <w:shd w:val="clear" w:color="auto" w:fill="auto"/>
            <w:vAlign w:val="center"/>
          </w:tcPr>
          <w:p w14:paraId="660CB0CB" w14:textId="77777777" w:rsidR="00CC564F" w:rsidRDefault="00CC564F" w:rsidP="00CC564F">
            <w:pPr>
              <w:pStyle w:val="afffffffffffffffffa"/>
            </w:pPr>
            <w:r>
              <w:rPr>
                <w:color w:val="000000"/>
                <w:lang w:bidi="ru-RU"/>
              </w:rPr>
              <w:t>-12</w:t>
            </w:r>
          </w:p>
        </w:tc>
        <w:tc>
          <w:tcPr>
            <w:tcW w:w="960" w:type="dxa"/>
            <w:tcBorders>
              <w:top w:val="single" w:sz="4" w:space="0" w:color="auto"/>
              <w:left w:val="single" w:sz="4" w:space="0" w:color="auto"/>
            </w:tcBorders>
            <w:shd w:val="clear" w:color="auto" w:fill="auto"/>
            <w:vAlign w:val="center"/>
          </w:tcPr>
          <w:p w14:paraId="0FE73630" w14:textId="77777777" w:rsidR="00CC564F" w:rsidRDefault="00CC564F" w:rsidP="00CC564F">
            <w:pPr>
              <w:pStyle w:val="afffffffffffffffffa"/>
            </w:pPr>
            <w:r>
              <w:rPr>
                <w:color w:val="000000"/>
                <w:lang w:bidi="ru-RU"/>
              </w:rPr>
              <w:t>-44</w:t>
            </w:r>
          </w:p>
        </w:tc>
        <w:tc>
          <w:tcPr>
            <w:tcW w:w="960" w:type="dxa"/>
            <w:tcBorders>
              <w:top w:val="single" w:sz="4" w:space="0" w:color="auto"/>
              <w:left w:val="single" w:sz="4" w:space="0" w:color="auto"/>
            </w:tcBorders>
            <w:shd w:val="clear" w:color="auto" w:fill="auto"/>
            <w:vAlign w:val="center"/>
          </w:tcPr>
          <w:p w14:paraId="34168C21" w14:textId="77777777" w:rsidR="00CC564F" w:rsidRDefault="00CC564F" w:rsidP="00CC564F">
            <w:pPr>
              <w:pStyle w:val="afffffffffffffffffa"/>
            </w:pPr>
            <w:r>
              <w:rPr>
                <w:color w:val="000000"/>
                <w:lang w:bidi="ru-RU"/>
              </w:rPr>
              <w:t>-21</w:t>
            </w:r>
          </w:p>
        </w:tc>
        <w:tc>
          <w:tcPr>
            <w:tcW w:w="912" w:type="dxa"/>
            <w:tcBorders>
              <w:top w:val="single" w:sz="4" w:space="0" w:color="auto"/>
              <w:left w:val="single" w:sz="4" w:space="0" w:color="auto"/>
            </w:tcBorders>
            <w:shd w:val="clear" w:color="auto" w:fill="auto"/>
            <w:vAlign w:val="center"/>
          </w:tcPr>
          <w:p w14:paraId="600AACC5" w14:textId="77777777" w:rsidR="00CC564F" w:rsidRDefault="00CC564F" w:rsidP="00CC564F">
            <w:pPr>
              <w:pStyle w:val="afffffffffffffffffa"/>
            </w:pPr>
            <w:r>
              <w:rPr>
                <w:color w:val="000000"/>
                <w:lang w:bidi="ru-RU"/>
              </w:rPr>
              <w:t>-14</w:t>
            </w:r>
          </w:p>
        </w:tc>
        <w:tc>
          <w:tcPr>
            <w:tcW w:w="859" w:type="dxa"/>
            <w:tcBorders>
              <w:top w:val="single" w:sz="4" w:space="0" w:color="auto"/>
              <w:left w:val="single" w:sz="4" w:space="0" w:color="auto"/>
              <w:right w:val="single" w:sz="4" w:space="0" w:color="auto"/>
            </w:tcBorders>
            <w:shd w:val="clear" w:color="auto" w:fill="auto"/>
            <w:vAlign w:val="center"/>
          </w:tcPr>
          <w:p w14:paraId="1492F928" w14:textId="77777777" w:rsidR="00CC564F" w:rsidRDefault="00CC564F" w:rsidP="00CC564F">
            <w:pPr>
              <w:pStyle w:val="afffffffffffffffffa"/>
              <w:jc w:val="both"/>
            </w:pPr>
            <w:r>
              <w:rPr>
                <w:color w:val="000000"/>
                <w:lang w:bidi="ru-RU"/>
              </w:rPr>
              <w:t>-31</w:t>
            </w:r>
          </w:p>
        </w:tc>
      </w:tr>
      <w:tr w:rsidR="00CC564F" w14:paraId="3333FC36" w14:textId="77777777" w:rsidTr="00CC564F">
        <w:trPr>
          <w:trHeight w:hRule="exact" w:val="1162"/>
        </w:trPr>
        <w:tc>
          <w:tcPr>
            <w:tcW w:w="2280" w:type="dxa"/>
            <w:tcBorders>
              <w:top w:val="single" w:sz="4" w:space="0" w:color="auto"/>
              <w:left w:val="single" w:sz="4" w:space="0" w:color="auto"/>
              <w:bottom w:val="single" w:sz="4" w:space="0" w:color="auto"/>
            </w:tcBorders>
            <w:shd w:val="clear" w:color="auto" w:fill="auto"/>
            <w:vAlign w:val="bottom"/>
          </w:tcPr>
          <w:p w14:paraId="26E8D020" w14:textId="77777777" w:rsidR="00CC564F" w:rsidRDefault="00CC564F" w:rsidP="00CC564F">
            <w:pPr>
              <w:pStyle w:val="afffffffffffffffffa"/>
            </w:pPr>
            <w:r>
              <w:rPr>
                <w:color w:val="000000"/>
                <w:lang w:bidi="ru-RU"/>
              </w:rPr>
              <w:t>Коэффициент общего прироста, убыли (-) численности постоянного населения, промилле</w:t>
            </w:r>
          </w:p>
        </w:tc>
        <w:tc>
          <w:tcPr>
            <w:tcW w:w="960" w:type="dxa"/>
            <w:tcBorders>
              <w:top w:val="single" w:sz="4" w:space="0" w:color="auto"/>
              <w:left w:val="single" w:sz="4" w:space="0" w:color="auto"/>
              <w:bottom w:val="single" w:sz="4" w:space="0" w:color="auto"/>
            </w:tcBorders>
            <w:shd w:val="clear" w:color="auto" w:fill="auto"/>
            <w:vAlign w:val="center"/>
          </w:tcPr>
          <w:p w14:paraId="4C852521" w14:textId="77777777" w:rsidR="00CC564F" w:rsidRDefault="00CC564F" w:rsidP="00CC564F">
            <w:pPr>
              <w:pStyle w:val="afffffffffffffffffa"/>
            </w:pPr>
            <w:r>
              <w:rPr>
                <w:color w:val="000000"/>
                <w:lang w:bidi="ru-RU"/>
              </w:rPr>
              <w:t>-16,29</w:t>
            </w:r>
          </w:p>
        </w:tc>
        <w:tc>
          <w:tcPr>
            <w:tcW w:w="960" w:type="dxa"/>
            <w:tcBorders>
              <w:top w:val="single" w:sz="4" w:space="0" w:color="auto"/>
              <w:left w:val="single" w:sz="4" w:space="0" w:color="auto"/>
              <w:bottom w:val="single" w:sz="4" w:space="0" w:color="auto"/>
            </w:tcBorders>
            <w:shd w:val="clear" w:color="auto" w:fill="auto"/>
            <w:vAlign w:val="center"/>
          </w:tcPr>
          <w:p w14:paraId="2AEE4419" w14:textId="77777777" w:rsidR="00CC564F" w:rsidRDefault="00CC564F" w:rsidP="00CC564F">
            <w:pPr>
              <w:pStyle w:val="afffffffffffffffffa"/>
            </w:pPr>
            <w:r>
              <w:rPr>
                <w:color w:val="000000"/>
                <w:lang w:bidi="ru-RU"/>
              </w:rPr>
              <w:t>-11,77</w:t>
            </w:r>
          </w:p>
        </w:tc>
        <w:tc>
          <w:tcPr>
            <w:tcW w:w="960" w:type="dxa"/>
            <w:tcBorders>
              <w:top w:val="single" w:sz="4" w:space="0" w:color="auto"/>
              <w:left w:val="single" w:sz="4" w:space="0" w:color="auto"/>
              <w:bottom w:val="single" w:sz="4" w:space="0" w:color="auto"/>
            </w:tcBorders>
            <w:shd w:val="clear" w:color="auto" w:fill="auto"/>
            <w:vAlign w:val="center"/>
          </w:tcPr>
          <w:p w14:paraId="11B73625" w14:textId="77777777" w:rsidR="00CC564F" w:rsidRDefault="00CC564F" w:rsidP="00CC564F">
            <w:pPr>
              <w:pStyle w:val="afffffffffffffffffa"/>
            </w:pPr>
            <w:r>
              <w:rPr>
                <w:color w:val="000000"/>
                <w:lang w:bidi="ru-RU"/>
              </w:rPr>
              <w:t>-5,61</w:t>
            </w:r>
          </w:p>
        </w:tc>
        <w:tc>
          <w:tcPr>
            <w:tcW w:w="806" w:type="dxa"/>
            <w:tcBorders>
              <w:top w:val="single" w:sz="4" w:space="0" w:color="auto"/>
              <w:left w:val="single" w:sz="4" w:space="0" w:color="auto"/>
              <w:bottom w:val="single" w:sz="4" w:space="0" w:color="auto"/>
            </w:tcBorders>
            <w:shd w:val="clear" w:color="auto" w:fill="auto"/>
            <w:vAlign w:val="center"/>
          </w:tcPr>
          <w:p w14:paraId="3CA4F2B9" w14:textId="77777777" w:rsidR="00CC564F" w:rsidRDefault="00CC564F" w:rsidP="00CC564F">
            <w:pPr>
              <w:pStyle w:val="afffffffffffffffffa"/>
            </w:pPr>
            <w:r>
              <w:rPr>
                <w:color w:val="000000"/>
                <w:lang w:bidi="ru-RU"/>
              </w:rPr>
              <w:t>-3,55</w:t>
            </w:r>
          </w:p>
        </w:tc>
        <w:tc>
          <w:tcPr>
            <w:tcW w:w="960" w:type="dxa"/>
            <w:tcBorders>
              <w:top w:val="single" w:sz="4" w:space="0" w:color="auto"/>
              <w:left w:val="single" w:sz="4" w:space="0" w:color="auto"/>
              <w:bottom w:val="single" w:sz="4" w:space="0" w:color="auto"/>
            </w:tcBorders>
            <w:shd w:val="clear" w:color="auto" w:fill="auto"/>
            <w:vAlign w:val="center"/>
          </w:tcPr>
          <w:p w14:paraId="1F006F69" w14:textId="77777777" w:rsidR="00CC564F" w:rsidRDefault="00CC564F" w:rsidP="00CC564F">
            <w:pPr>
              <w:pStyle w:val="afffffffffffffffffa"/>
            </w:pPr>
            <w:r>
              <w:rPr>
                <w:color w:val="000000"/>
                <w:lang w:bidi="ru-RU"/>
              </w:rPr>
              <w:t>-13,21</w:t>
            </w:r>
          </w:p>
        </w:tc>
        <w:tc>
          <w:tcPr>
            <w:tcW w:w="960" w:type="dxa"/>
            <w:tcBorders>
              <w:top w:val="single" w:sz="4" w:space="0" w:color="auto"/>
              <w:left w:val="single" w:sz="4" w:space="0" w:color="auto"/>
              <w:bottom w:val="single" w:sz="4" w:space="0" w:color="auto"/>
            </w:tcBorders>
            <w:shd w:val="clear" w:color="auto" w:fill="auto"/>
            <w:vAlign w:val="center"/>
          </w:tcPr>
          <w:p w14:paraId="6EBEDE91" w14:textId="77777777" w:rsidR="00CC564F" w:rsidRDefault="00CC564F" w:rsidP="00CC564F">
            <w:pPr>
              <w:pStyle w:val="afffffffffffffffffa"/>
            </w:pPr>
            <w:r>
              <w:rPr>
                <w:color w:val="000000"/>
                <w:lang w:bidi="ru-RU"/>
              </w:rPr>
              <w:t>-5,78</w:t>
            </w:r>
          </w:p>
        </w:tc>
        <w:tc>
          <w:tcPr>
            <w:tcW w:w="912" w:type="dxa"/>
            <w:tcBorders>
              <w:top w:val="single" w:sz="4" w:space="0" w:color="auto"/>
              <w:left w:val="single" w:sz="4" w:space="0" w:color="auto"/>
              <w:bottom w:val="single" w:sz="4" w:space="0" w:color="auto"/>
            </w:tcBorders>
            <w:shd w:val="clear" w:color="auto" w:fill="auto"/>
            <w:vAlign w:val="center"/>
          </w:tcPr>
          <w:p w14:paraId="2B6D4F32" w14:textId="77777777" w:rsidR="00CC564F" w:rsidRDefault="00CC564F" w:rsidP="00CC564F">
            <w:pPr>
              <w:pStyle w:val="afffffffffffffffffa"/>
            </w:pPr>
            <w:r>
              <w:rPr>
                <w:color w:val="000000"/>
                <w:lang w:bidi="ru-RU"/>
              </w:rPr>
              <w:t>-3,87</w:t>
            </w:r>
          </w:p>
        </w:tc>
        <w:tc>
          <w:tcPr>
            <w:tcW w:w="859" w:type="dxa"/>
            <w:tcBorders>
              <w:top w:val="single" w:sz="4" w:space="0" w:color="auto"/>
              <w:left w:val="single" w:sz="4" w:space="0" w:color="auto"/>
              <w:bottom w:val="single" w:sz="4" w:space="0" w:color="auto"/>
              <w:right w:val="single" w:sz="4" w:space="0" w:color="auto"/>
            </w:tcBorders>
            <w:shd w:val="clear" w:color="auto" w:fill="auto"/>
            <w:vAlign w:val="center"/>
          </w:tcPr>
          <w:p w14:paraId="1B840802" w14:textId="77777777" w:rsidR="00CC564F" w:rsidRDefault="00CC564F" w:rsidP="00CC564F">
            <w:pPr>
              <w:pStyle w:val="afffffffffffffffffa"/>
              <w:jc w:val="both"/>
            </w:pPr>
            <w:r>
              <w:rPr>
                <w:color w:val="000000"/>
                <w:lang w:bidi="ru-RU"/>
              </w:rPr>
              <w:t>-8,64</w:t>
            </w:r>
          </w:p>
        </w:tc>
      </w:tr>
    </w:tbl>
    <w:p w14:paraId="195E0BD3" w14:textId="77777777" w:rsidR="00EE753B" w:rsidRPr="00EF2A10" w:rsidRDefault="00EF2A10" w:rsidP="00EF2A10">
      <w:pPr>
        <w:spacing w:after="0" w:line="240" w:lineRule="auto"/>
        <w:ind w:firstLine="709"/>
        <w:contextualSpacing/>
        <w:jc w:val="right"/>
        <w:rPr>
          <w:rFonts w:ascii="Times New Roman" w:hAnsi="Times New Roman"/>
          <w:i/>
          <w:iCs/>
          <w:sz w:val="24"/>
          <w:szCs w:val="24"/>
        </w:rPr>
      </w:pPr>
      <w:r>
        <w:rPr>
          <w:rFonts w:ascii="Times New Roman" w:hAnsi="Times New Roman"/>
          <w:i/>
          <w:iCs/>
          <w:sz w:val="24"/>
          <w:szCs w:val="24"/>
        </w:rPr>
        <w:t>*</w:t>
      </w:r>
      <w:r w:rsidRPr="00EF2A10">
        <w:rPr>
          <w:rFonts w:ascii="Times New Roman" w:hAnsi="Times New Roman"/>
          <w:i/>
          <w:iCs/>
          <w:sz w:val="24"/>
          <w:szCs w:val="24"/>
        </w:rPr>
        <w:t>Информация из открытых данных официальной государственно</w:t>
      </w:r>
      <w:r>
        <w:rPr>
          <w:rFonts w:ascii="Times New Roman" w:hAnsi="Times New Roman"/>
          <w:i/>
          <w:iCs/>
          <w:sz w:val="24"/>
          <w:szCs w:val="24"/>
        </w:rPr>
        <w:t>й</w:t>
      </w:r>
      <w:r w:rsidRPr="00EF2A10">
        <w:rPr>
          <w:rFonts w:ascii="Times New Roman" w:hAnsi="Times New Roman"/>
          <w:i/>
          <w:iCs/>
          <w:sz w:val="24"/>
          <w:szCs w:val="24"/>
        </w:rPr>
        <w:t xml:space="preserve"> статистики</w:t>
      </w:r>
    </w:p>
    <w:p w14:paraId="47F850D4" w14:textId="77777777" w:rsidR="00EF2A10" w:rsidRDefault="00EF2A10" w:rsidP="00EE753B">
      <w:pPr>
        <w:spacing w:after="0" w:line="240" w:lineRule="auto"/>
        <w:ind w:firstLine="709"/>
        <w:contextualSpacing/>
        <w:jc w:val="both"/>
        <w:rPr>
          <w:rFonts w:ascii="Times New Roman" w:hAnsi="Times New Roman"/>
          <w:sz w:val="28"/>
          <w:szCs w:val="28"/>
        </w:rPr>
      </w:pPr>
    </w:p>
    <w:p w14:paraId="1C41B12E" w14:textId="2649ED2E" w:rsidR="00EE753B" w:rsidRPr="00103DDE" w:rsidRDefault="00CD4A21" w:rsidP="00EE753B">
      <w:pPr>
        <w:spacing w:after="0" w:line="240" w:lineRule="auto"/>
        <w:ind w:firstLine="709"/>
        <w:contextualSpacing/>
        <w:jc w:val="both"/>
        <w:rPr>
          <w:rFonts w:ascii="Times New Roman" w:hAnsi="Times New Roman"/>
          <w:sz w:val="28"/>
          <w:szCs w:val="28"/>
        </w:rPr>
      </w:pPr>
      <w:r>
        <w:rPr>
          <w:rFonts w:ascii="Times New Roman" w:hAnsi="Times New Roman"/>
          <w:sz w:val="28"/>
          <w:szCs w:val="28"/>
        </w:rPr>
        <w:t>Уменьшение</w:t>
      </w:r>
      <w:r w:rsidR="00EE753B" w:rsidRPr="00103DDE">
        <w:rPr>
          <w:rFonts w:ascii="Times New Roman" w:hAnsi="Times New Roman"/>
          <w:sz w:val="28"/>
          <w:szCs w:val="28"/>
        </w:rPr>
        <w:t xml:space="preserve"> численности населения обеспечивается в основном за счет положительного </w:t>
      </w:r>
      <w:r>
        <w:rPr>
          <w:rFonts w:ascii="Times New Roman" w:hAnsi="Times New Roman"/>
          <w:sz w:val="28"/>
          <w:szCs w:val="28"/>
        </w:rPr>
        <w:t>выбывания населения</w:t>
      </w:r>
      <w:r w:rsidR="00EE753B" w:rsidRPr="00103DDE">
        <w:rPr>
          <w:rFonts w:ascii="Times New Roman" w:hAnsi="Times New Roman"/>
          <w:sz w:val="28"/>
          <w:szCs w:val="28"/>
        </w:rPr>
        <w:t xml:space="preserve">. </w:t>
      </w:r>
      <w:r w:rsidR="00CC564F">
        <w:rPr>
          <w:rFonts w:ascii="Times New Roman" w:hAnsi="Times New Roman"/>
          <w:sz w:val="28"/>
          <w:szCs w:val="28"/>
        </w:rPr>
        <w:t>Н</w:t>
      </w:r>
      <w:r>
        <w:rPr>
          <w:rFonts w:ascii="Times New Roman" w:hAnsi="Times New Roman"/>
          <w:sz w:val="28"/>
          <w:szCs w:val="28"/>
        </w:rPr>
        <w:t>а</w:t>
      </w:r>
      <w:r w:rsidR="00EE753B" w:rsidRPr="00103DDE">
        <w:rPr>
          <w:rFonts w:ascii="Times New Roman" w:hAnsi="Times New Roman"/>
          <w:sz w:val="28"/>
          <w:szCs w:val="28"/>
        </w:rPr>
        <w:t xml:space="preserve"> территории сельского поселения характерна </w:t>
      </w:r>
      <w:r w:rsidR="00CC564F">
        <w:rPr>
          <w:rFonts w:ascii="Times New Roman" w:hAnsi="Times New Roman"/>
          <w:sz w:val="28"/>
          <w:szCs w:val="28"/>
        </w:rPr>
        <w:t>не</w:t>
      </w:r>
      <w:r w:rsidR="00EE753B" w:rsidRPr="00103DDE">
        <w:rPr>
          <w:rFonts w:ascii="Times New Roman" w:hAnsi="Times New Roman"/>
          <w:sz w:val="28"/>
          <w:szCs w:val="28"/>
        </w:rPr>
        <w:t xml:space="preserve">устойчивая </w:t>
      </w:r>
      <w:r w:rsidR="00CC564F">
        <w:rPr>
          <w:rFonts w:ascii="Times New Roman" w:hAnsi="Times New Roman"/>
          <w:sz w:val="28"/>
          <w:szCs w:val="28"/>
        </w:rPr>
        <w:t>демографическая тенденция</w:t>
      </w:r>
      <w:r w:rsidR="00EE753B" w:rsidRPr="00103DDE">
        <w:rPr>
          <w:rFonts w:ascii="Times New Roman" w:hAnsi="Times New Roman"/>
          <w:sz w:val="28"/>
          <w:szCs w:val="28"/>
        </w:rPr>
        <w:t xml:space="preserve">. </w:t>
      </w:r>
      <w:r w:rsidR="00147020">
        <w:rPr>
          <w:rFonts w:ascii="Times New Roman" w:hAnsi="Times New Roman"/>
          <w:sz w:val="28"/>
          <w:szCs w:val="28"/>
        </w:rPr>
        <w:t>О</w:t>
      </w:r>
      <w:r w:rsidR="00EE753B" w:rsidRPr="00103DDE">
        <w:rPr>
          <w:rFonts w:ascii="Times New Roman" w:hAnsi="Times New Roman"/>
          <w:sz w:val="28"/>
          <w:szCs w:val="28"/>
        </w:rPr>
        <w:t>бщий коэффициент рождаемости находится на достаточно низком уровне</w:t>
      </w:r>
      <w:r w:rsidR="00E55AD5">
        <w:rPr>
          <w:rFonts w:ascii="Times New Roman" w:hAnsi="Times New Roman"/>
          <w:sz w:val="28"/>
          <w:szCs w:val="28"/>
        </w:rPr>
        <w:t>.</w:t>
      </w:r>
    </w:p>
    <w:p w14:paraId="1A6A5870" w14:textId="77777777" w:rsidR="00EE753B" w:rsidRPr="00103DDE" w:rsidRDefault="00EE753B" w:rsidP="00EE753B">
      <w:pPr>
        <w:spacing w:after="0" w:line="240" w:lineRule="auto"/>
        <w:ind w:firstLine="709"/>
        <w:contextualSpacing/>
        <w:jc w:val="both"/>
        <w:rPr>
          <w:rFonts w:ascii="Times New Roman" w:hAnsi="Times New Roman"/>
          <w:sz w:val="28"/>
          <w:szCs w:val="28"/>
        </w:rPr>
      </w:pPr>
    </w:p>
    <w:p w14:paraId="7CCF7429" w14:textId="2F758CE9" w:rsidR="00EE753B" w:rsidRPr="00103DDE" w:rsidRDefault="00EE753B" w:rsidP="00043A98">
      <w:pPr>
        <w:spacing w:after="0" w:line="240" w:lineRule="auto"/>
        <w:ind w:firstLine="709"/>
        <w:contextualSpacing/>
        <w:jc w:val="center"/>
        <w:rPr>
          <w:rFonts w:ascii="Times New Roman" w:hAnsi="Times New Roman"/>
          <w:sz w:val="28"/>
          <w:szCs w:val="28"/>
        </w:rPr>
      </w:pPr>
      <w:r w:rsidRPr="00103DDE">
        <w:rPr>
          <w:rFonts w:ascii="Times New Roman" w:hAnsi="Times New Roman"/>
          <w:sz w:val="28"/>
          <w:szCs w:val="28"/>
        </w:rPr>
        <w:t>Возрастной состав населения по состоянию</w:t>
      </w:r>
      <w:r w:rsidR="00EF2A10">
        <w:rPr>
          <w:rFonts w:ascii="Times New Roman" w:hAnsi="Times New Roman"/>
          <w:sz w:val="28"/>
          <w:szCs w:val="28"/>
        </w:rPr>
        <w:t xml:space="preserve"> на 1 января 202</w:t>
      </w:r>
      <w:r w:rsidR="005D2685">
        <w:rPr>
          <w:rFonts w:ascii="Times New Roman" w:hAnsi="Times New Roman"/>
          <w:sz w:val="28"/>
          <w:szCs w:val="28"/>
        </w:rPr>
        <w:t>4</w:t>
      </w:r>
      <w:r w:rsidR="00EF2A10">
        <w:rPr>
          <w:rFonts w:ascii="Times New Roman" w:hAnsi="Times New Roman"/>
          <w:sz w:val="28"/>
          <w:szCs w:val="28"/>
        </w:rPr>
        <w:t xml:space="preserve"> года</w:t>
      </w:r>
    </w:p>
    <w:p w14:paraId="3DA840EE" w14:textId="77777777" w:rsidR="00EE753B" w:rsidRPr="00103DDE" w:rsidRDefault="00043A98" w:rsidP="00043A98">
      <w:pPr>
        <w:spacing w:after="0" w:line="240" w:lineRule="auto"/>
        <w:ind w:firstLine="709"/>
        <w:contextualSpacing/>
        <w:jc w:val="right"/>
        <w:rPr>
          <w:rFonts w:ascii="Times New Roman" w:hAnsi="Times New Roman"/>
          <w:sz w:val="28"/>
          <w:szCs w:val="28"/>
        </w:rPr>
      </w:pPr>
      <w:r w:rsidRPr="00103DDE">
        <w:rPr>
          <w:rFonts w:ascii="Times New Roman" w:hAnsi="Times New Roman"/>
          <w:sz w:val="28"/>
          <w:szCs w:val="28"/>
        </w:rPr>
        <w:t xml:space="preserve">Таблица </w:t>
      </w:r>
      <w:r w:rsidR="00EF2A10">
        <w:rPr>
          <w:rFonts w:ascii="Times New Roman" w:hAnsi="Times New Roman"/>
          <w:sz w:val="28"/>
          <w:szCs w:val="28"/>
        </w:rPr>
        <w:t>6</w:t>
      </w:r>
    </w:p>
    <w:tbl>
      <w:tblPr>
        <w:tblW w:w="9821" w:type="dxa"/>
        <w:jc w:val="center"/>
        <w:tblLook w:val="04A0" w:firstRow="1" w:lastRow="0" w:firstColumn="1" w:lastColumn="0" w:noHBand="0" w:noVBand="1"/>
      </w:tblPr>
      <w:tblGrid>
        <w:gridCol w:w="706"/>
        <w:gridCol w:w="4364"/>
        <w:gridCol w:w="2976"/>
        <w:gridCol w:w="1775"/>
      </w:tblGrid>
      <w:tr w:rsidR="00EE753B" w:rsidRPr="00103DDE" w14:paraId="261802DE" w14:textId="77777777" w:rsidTr="00043A98">
        <w:trPr>
          <w:trHeight w:val="89"/>
          <w:tblHeader/>
          <w:jc w:val="center"/>
        </w:trPr>
        <w:tc>
          <w:tcPr>
            <w:tcW w:w="706" w:type="dxa"/>
            <w:tcBorders>
              <w:top w:val="single" w:sz="8" w:space="0" w:color="auto"/>
              <w:left w:val="single" w:sz="8" w:space="0" w:color="auto"/>
              <w:bottom w:val="single" w:sz="8" w:space="0" w:color="000000"/>
              <w:right w:val="single" w:sz="8" w:space="0" w:color="auto"/>
            </w:tcBorders>
            <w:shd w:val="clear" w:color="auto" w:fill="auto"/>
            <w:vAlign w:val="center"/>
            <w:hideMark/>
          </w:tcPr>
          <w:p w14:paraId="7ACFC3FF" w14:textId="77777777" w:rsidR="00EE753B" w:rsidRPr="00103DDE" w:rsidRDefault="00EE753B" w:rsidP="00EE753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 п/п</w:t>
            </w:r>
          </w:p>
        </w:tc>
        <w:tc>
          <w:tcPr>
            <w:tcW w:w="4364" w:type="dxa"/>
            <w:tcBorders>
              <w:top w:val="single" w:sz="8" w:space="0" w:color="auto"/>
              <w:left w:val="single" w:sz="8" w:space="0" w:color="auto"/>
              <w:bottom w:val="single" w:sz="8" w:space="0" w:color="000000"/>
              <w:right w:val="single" w:sz="8" w:space="0" w:color="auto"/>
            </w:tcBorders>
            <w:shd w:val="clear" w:color="auto" w:fill="auto"/>
            <w:vAlign w:val="center"/>
            <w:hideMark/>
          </w:tcPr>
          <w:p w14:paraId="0F9F102A" w14:textId="77777777" w:rsidR="00EE753B" w:rsidRPr="00103DDE" w:rsidRDefault="00EE753B" w:rsidP="00EE753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Возрастные группы</w:t>
            </w:r>
          </w:p>
        </w:tc>
        <w:tc>
          <w:tcPr>
            <w:tcW w:w="2976" w:type="dxa"/>
            <w:tcBorders>
              <w:top w:val="single" w:sz="8" w:space="0" w:color="auto"/>
              <w:left w:val="single" w:sz="8" w:space="0" w:color="auto"/>
              <w:bottom w:val="single" w:sz="4" w:space="0" w:color="auto"/>
              <w:right w:val="single" w:sz="8" w:space="0" w:color="auto"/>
            </w:tcBorders>
          </w:tcPr>
          <w:p w14:paraId="643BDEEB" w14:textId="77777777" w:rsidR="00EE753B" w:rsidRPr="00103DDE" w:rsidRDefault="00EE753B" w:rsidP="00EE753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Численность населения, чел.</w:t>
            </w:r>
          </w:p>
        </w:tc>
        <w:tc>
          <w:tcPr>
            <w:tcW w:w="1775" w:type="dxa"/>
            <w:tcBorders>
              <w:top w:val="single" w:sz="8" w:space="0" w:color="auto"/>
              <w:left w:val="single" w:sz="8" w:space="0" w:color="auto"/>
              <w:bottom w:val="single" w:sz="4" w:space="0" w:color="auto"/>
              <w:right w:val="single" w:sz="8" w:space="0" w:color="auto"/>
            </w:tcBorders>
            <w:vAlign w:val="center"/>
          </w:tcPr>
          <w:p w14:paraId="67E3B808" w14:textId="77777777" w:rsidR="00EE753B" w:rsidRPr="00103DDE" w:rsidRDefault="00EE753B" w:rsidP="00EE753B">
            <w:pPr>
              <w:widowControl w:val="0"/>
              <w:tabs>
                <w:tab w:val="left" w:pos="555"/>
              </w:tabs>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 от общей численности</w:t>
            </w:r>
          </w:p>
        </w:tc>
      </w:tr>
      <w:tr w:rsidR="00EE753B" w:rsidRPr="00103DDE" w14:paraId="5A536662" w14:textId="77777777" w:rsidTr="00043A98">
        <w:trPr>
          <w:trHeight w:val="330"/>
          <w:jc w:val="center"/>
        </w:trPr>
        <w:tc>
          <w:tcPr>
            <w:tcW w:w="706" w:type="dxa"/>
            <w:tcBorders>
              <w:top w:val="nil"/>
              <w:left w:val="single" w:sz="8" w:space="0" w:color="auto"/>
              <w:bottom w:val="single" w:sz="8" w:space="0" w:color="auto"/>
              <w:right w:val="single" w:sz="8" w:space="0" w:color="auto"/>
            </w:tcBorders>
            <w:shd w:val="clear" w:color="auto" w:fill="auto"/>
            <w:vAlign w:val="center"/>
            <w:hideMark/>
          </w:tcPr>
          <w:p w14:paraId="0232D113" w14:textId="77777777" w:rsidR="00EE753B" w:rsidRPr="00103DDE" w:rsidRDefault="00EE753B" w:rsidP="00EE753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1</w:t>
            </w:r>
          </w:p>
        </w:tc>
        <w:tc>
          <w:tcPr>
            <w:tcW w:w="4364" w:type="dxa"/>
            <w:tcBorders>
              <w:top w:val="nil"/>
              <w:left w:val="nil"/>
              <w:bottom w:val="single" w:sz="8" w:space="0" w:color="auto"/>
              <w:right w:val="single" w:sz="8" w:space="0" w:color="auto"/>
            </w:tcBorders>
            <w:shd w:val="clear" w:color="auto" w:fill="auto"/>
            <w:vAlign w:val="center"/>
            <w:hideMark/>
          </w:tcPr>
          <w:p w14:paraId="728B71E2" w14:textId="36D24F84" w:rsidR="00EE753B" w:rsidRPr="00103DDE" w:rsidRDefault="00EE753B" w:rsidP="00EE753B">
            <w:pPr>
              <w:widowControl w:val="0"/>
              <w:suppressAutoHyphens/>
              <w:spacing w:after="0" w:line="240" w:lineRule="auto"/>
              <w:jc w:val="both"/>
              <w:rPr>
                <w:rFonts w:ascii="Times New Roman" w:hAnsi="Times New Roman"/>
                <w:sz w:val="24"/>
                <w:szCs w:val="24"/>
                <w:lang w:eastAsia="ar-SA"/>
              </w:rPr>
            </w:pPr>
            <w:r w:rsidRPr="00103DDE">
              <w:rPr>
                <w:rFonts w:ascii="Times New Roman" w:hAnsi="Times New Roman"/>
                <w:sz w:val="24"/>
                <w:szCs w:val="24"/>
                <w:lang w:eastAsia="ar-SA"/>
              </w:rPr>
              <w:t>Моложе трудоспособного (0-1</w:t>
            </w:r>
            <w:r w:rsidR="005D2685">
              <w:rPr>
                <w:rFonts w:ascii="Times New Roman" w:hAnsi="Times New Roman"/>
                <w:sz w:val="24"/>
                <w:szCs w:val="24"/>
                <w:lang w:eastAsia="ar-SA"/>
              </w:rPr>
              <w:t>8</w:t>
            </w:r>
            <w:r w:rsidRPr="00103DDE">
              <w:rPr>
                <w:rFonts w:ascii="Times New Roman" w:hAnsi="Times New Roman"/>
                <w:sz w:val="24"/>
                <w:szCs w:val="24"/>
                <w:lang w:eastAsia="ar-SA"/>
              </w:rPr>
              <w:t xml:space="preserve"> лет)</w:t>
            </w:r>
          </w:p>
        </w:tc>
        <w:tc>
          <w:tcPr>
            <w:tcW w:w="2976" w:type="dxa"/>
            <w:tcBorders>
              <w:top w:val="single" w:sz="4" w:space="0" w:color="auto"/>
              <w:left w:val="nil"/>
              <w:bottom w:val="single" w:sz="8" w:space="0" w:color="auto"/>
              <w:right w:val="single" w:sz="8" w:space="0" w:color="auto"/>
            </w:tcBorders>
          </w:tcPr>
          <w:p w14:paraId="6A9CDCD8" w14:textId="4212AA12" w:rsidR="00EE753B" w:rsidRPr="00103DDE" w:rsidRDefault="00CC564F" w:rsidP="00EE753B">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725</w:t>
            </w:r>
          </w:p>
        </w:tc>
        <w:tc>
          <w:tcPr>
            <w:tcW w:w="1775" w:type="dxa"/>
            <w:tcBorders>
              <w:top w:val="single" w:sz="4" w:space="0" w:color="auto"/>
              <w:left w:val="nil"/>
              <w:bottom w:val="single" w:sz="8" w:space="0" w:color="auto"/>
              <w:right w:val="single" w:sz="8" w:space="0" w:color="auto"/>
            </w:tcBorders>
          </w:tcPr>
          <w:p w14:paraId="1ED1310C" w14:textId="3C5C3273" w:rsidR="00EE753B" w:rsidRPr="00103DDE" w:rsidRDefault="00446730" w:rsidP="00EE753B">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2</w:t>
            </w:r>
            <w:r w:rsidR="00CC564F">
              <w:rPr>
                <w:rFonts w:ascii="Times New Roman" w:hAnsi="Times New Roman"/>
                <w:sz w:val="24"/>
                <w:szCs w:val="24"/>
                <w:lang w:eastAsia="ar-SA"/>
              </w:rPr>
              <w:t>0</w:t>
            </w:r>
          </w:p>
        </w:tc>
      </w:tr>
      <w:tr w:rsidR="00EE753B" w:rsidRPr="00103DDE" w14:paraId="28925E38" w14:textId="77777777" w:rsidTr="00043A98">
        <w:trPr>
          <w:trHeight w:val="330"/>
          <w:jc w:val="center"/>
        </w:trPr>
        <w:tc>
          <w:tcPr>
            <w:tcW w:w="706" w:type="dxa"/>
            <w:tcBorders>
              <w:top w:val="nil"/>
              <w:left w:val="single" w:sz="8" w:space="0" w:color="auto"/>
              <w:bottom w:val="single" w:sz="8" w:space="0" w:color="auto"/>
              <w:right w:val="single" w:sz="8" w:space="0" w:color="auto"/>
            </w:tcBorders>
            <w:shd w:val="clear" w:color="auto" w:fill="auto"/>
            <w:vAlign w:val="center"/>
            <w:hideMark/>
          </w:tcPr>
          <w:p w14:paraId="4C8BB350" w14:textId="77777777" w:rsidR="00EE753B" w:rsidRPr="00103DDE" w:rsidRDefault="00EE753B" w:rsidP="00EE753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2</w:t>
            </w:r>
          </w:p>
        </w:tc>
        <w:tc>
          <w:tcPr>
            <w:tcW w:w="4364" w:type="dxa"/>
            <w:tcBorders>
              <w:top w:val="nil"/>
              <w:left w:val="nil"/>
              <w:bottom w:val="single" w:sz="8" w:space="0" w:color="auto"/>
              <w:right w:val="single" w:sz="8" w:space="0" w:color="auto"/>
            </w:tcBorders>
            <w:shd w:val="clear" w:color="auto" w:fill="auto"/>
            <w:vAlign w:val="center"/>
            <w:hideMark/>
          </w:tcPr>
          <w:p w14:paraId="266AEB9E" w14:textId="74711377" w:rsidR="00EE753B" w:rsidRPr="00103DDE" w:rsidRDefault="00EE753B" w:rsidP="00EE753B">
            <w:pPr>
              <w:widowControl w:val="0"/>
              <w:suppressAutoHyphens/>
              <w:spacing w:after="0" w:line="240" w:lineRule="auto"/>
              <w:jc w:val="both"/>
              <w:rPr>
                <w:rFonts w:ascii="Times New Roman" w:hAnsi="Times New Roman"/>
                <w:sz w:val="24"/>
                <w:szCs w:val="24"/>
                <w:lang w:eastAsia="ar-SA"/>
              </w:rPr>
            </w:pPr>
            <w:r w:rsidRPr="00103DDE">
              <w:rPr>
                <w:rFonts w:ascii="Times New Roman" w:hAnsi="Times New Roman"/>
                <w:sz w:val="24"/>
                <w:szCs w:val="24"/>
                <w:lang w:eastAsia="ar-SA"/>
              </w:rPr>
              <w:t>Трудоспособного (1</w:t>
            </w:r>
            <w:r w:rsidR="005D2685">
              <w:rPr>
                <w:rFonts w:ascii="Times New Roman" w:hAnsi="Times New Roman"/>
                <w:sz w:val="24"/>
                <w:szCs w:val="24"/>
                <w:lang w:eastAsia="ar-SA"/>
              </w:rPr>
              <w:t>8</w:t>
            </w:r>
            <w:r w:rsidRPr="00103DDE">
              <w:rPr>
                <w:rFonts w:ascii="Times New Roman" w:hAnsi="Times New Roman"/>
                <w:sz w:val="24"/>
                <w:szCs w:val="24"/>
                <w:lang w:eastAsia="ar-SA"/>
              </w:rPr>
              <w:t>-</w:t>
            </w:r>
            <w:r w:rsidR="005D2685">
              <w:rPr>
                <w:rFonts w:ascii="Times New Roman" w:hAnsi="Times New Roman"/>
                <w:sz w:val="24"/>
                <w:szCs w:val="24"/>
                <w:lang w:eastAsia="ar-SA"/>
              </w:rPr>
              <w:t>60</w:t>
            </w:r>
            <w:r w:rsidRPr="00103DDE">
              <w:rPr>
                <w:rFonts w:ascii="Times New Roman" w:hAnsi="Times New Roman"/>
                <w:sz w:val="24"/>
                <w:szCs w:val="24"/>
                <w:lang w:eastAsia="ar-SA"/>
              </w:rPr>
              <w:t xml:space="preserve"> лет)</w:t>
            </w:r>
          </w:p>
        </w:tc>
        <w:tc>
          <w:tcPr>
            <w:tcW w:w="2976" w:type="dxa"/>
            <w:tcBorders>
              <w:top w:val="nil"/>
              <w:left w:val="nil"/>
              <w:bottom w:val="single" w:sz="8" w:space="0" w:color="auto"/>
              <w:right w:val="single" w:sz="8" w:space="0" w:color="auto"/>
            </w:tcBorders>
          </w:tcPr>
          <w:p w14:paraId="6EDDC0EC" w14:textId="024ED431" w:rsidR="00EE753B" w:rsidRPr="00103DDE" w:rsidRDefault="00CC564F" w:rsidP="00EE753B">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2002</w:t>
            </w:r>
          </w:p>
        </w:tc>
        <w:tc>
          <w:tcPr>
            <w:tcW w:w="1775" w:type="dxa"/>
            <w:tcBorders>
              <w:top w:val="nil"/>
              <w:left w:val="nil"/>
              <w:bottom w:val="single" w:sz="8" w:space="0" w:color="auto"/>
              <w:right w:val="single" w:sz="8" w:space="0" w:color="auto"/>
            </w:tcBorders>
          </w:tcPr>
          <w:p w14:paraId="4C3F043C" w14:textId="1A194095" w:rsidR="00EE753B" w:rsidRPr="00103DDE" w:rsidRDefault="00446730" w:rsidP="00EE753B">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5</w:t>
            </w:r>
            <w:r w:rsidR="00CC564F">
              <w:rPr>
                <w:rFonts w:ascii="Times New Roman" w:hAnsi="Times New Roman"/>
                <w:sz w:val="24"/>
                <w:szCs w:val="24"/>
                <w:lang w:eastAsia="ar-SA"/>
              </w:rPr>
              <w:t>5</w:t>
            </w:r>
          </w:p>
        </w:tc>
      </w:tr>
      <w:tr w:rsidR="00EE753B" w:rsidRPr="00103DDE" w14:paraId="4B327FB4" w14:textId="77777777" w:rsidTr="00043A98">
        <w:trPr>
          <w:trHeight w:val="330"/>
          <w:jc w:val="center"/>
        </w:trPr>
        <w:tc>
          <w:tcPr>
            <w:tcW w:w="706" w:type="dxa"/>
            <w:tcBorders>
              <w:top w:val="nil"/>
              <w:left w:val="single" w:sz="8" w:space="0" w:color="auto"/>
              <w:bottom w:val="single" w:sz="8" w:space="0" w:color="auto"/>
              <w:right w:val="single" w:sz="8" w:space="0" w:color="auto"/>
            </w:tcBorders>
            <w:shd w:val="clear" w:color="auto" w:fill="auto"/>
            <w:vAlign w:val="center"/>
            <w:hideMark/>
          </w:tcPr>
          <w:p w14:paraId="12355DD1" w14:textId="77777777" w:rsidR="00EE753B" w:rsidRPr="00103DDE" w:rsidRDefault="00EE753B" w:rsidP="00EE753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3</w:t>
            </w:r>
          </w:p>
        </w:tc>
        <w:tc>
          <w:tcPr>
            <w:tcW w:w="4364" w:type="dxa"/>
            <w:tcBorders>
              <w:top w:val="nil"/>
              <w:left w:val="nil"/>
              <w:bottom w:val="single" w:sz="8" w:space="0" w:color="auto"/>
              <w:right w:val="single" w:sz="8" w:space="0" w:color="auto"/>
            </w:tcBorders>
            <w:shd w:val="clear" w:color="auto" w:fill="auto"/>
            <w:vAlign w:val="center"/>
            <w:hideMark/>
          </w:tcPr>
          <w:p w14:paraId="245CDBBE" w14:textId="77777777" w:rsidR="00EE753B" w:rsidRPr="00103DDE" w:rsidRDefault="00EE753B" w:rsidP="00EE753B">
            <w:pPr>
              <w:widowControl w:val="0"/>
              <w:suppressAutoHyphens/>
              <w:spacing w:after="0" w:line="240" w:lineRule="auto"/>
              <w:jc w:val="both"/>
              <w:rPr>
                <w:rFonts w:ascii="Times New Roman" w:hAnsi="Times New Roman"/>
                <w:sz w:val="24"/>
                <w:szCs w:val="24"/>
                <w:lang w:eastAsia="ar-SA"/>
              </w:rPr>
            </w:pPr>
            <w:r w:rsidRPr="00103DDE">
              <w:rPr>
                <w:rFonts w:ascii="Times New Roman" w:hAnsi="Times New Roman"/>
                <w:sz w:val="24"/>
                <w:szCs w:val="24"/>
                <w:lang w:eastAsia="ar-SA"/>
              </w:rPr>
              <w:t>Старше трудоспособного (60 и старше)</w:t>
            </w:r>
          </w:p>
        </w:tc>
        <w:tc>
          <w:tcPr>
            <w:tcW w:w="2976" w:type="dxa"/>
            <w:tcBorders>
              <w:top w:val="nil"/>
              <w:left w:val="nil"/>
              <w:bottom w:val="single" w:sz="8" w:space="0" w:color="auto"/>
              <w:right w:val="single" w:sz="8" w:space="0" w:color="auto"/>
            </w:tcBorders>
          </w:tcPr>
          <w:p w14:paraId="1966C013" w14:textId="0C924D1A" w:rsidR="00EE753B" w:rsidRPr="00103DDE" w:rsidRDefault="00CC564F" w:rsidP="00EF2A10">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861</w:t>
            </w:r>
          </w:p>
        </w:tc>
        <w:tc>
          <w:tcPr>
            <w:tcW w:w="1775" w:type="dxa"/>
            <w:tcBorders>
              <w:top w:val="nil"/>
              <w:left w:val="nil"/>
              <w:bottom w:val="single" w:sz="8" w:space="0" w:color="auto"/>
              <w:right w:val="single" w:sz="8" w:space="0" w:color="auto"/>
            </w:tcBorders>
          </w:tcPr>
          <w:p w14:paraId="15E34749" w14:textId="0C2E94A8" w:rsidR="00EE753B" w:rsidRPr="00103DDE" w:rsidRDefault="00446730" w:rsidP="00EE753B">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2</w:t>
            </w:r>
            <w:r w:rsidR="00CC564F">
              <w:rPr>
                <w:rFonts w:ascii="Times New Roman" w:hAnsi="Times New Roman"/>
                <w:sz w:val="24"/>
                <w:szCs w:val="24"/>
                <w:lang w:eastAsia="ar-SA"/>
              </w:rPr>
              <w:t>5</w:t>
            </w:r>
          </w:p>
        </w:tc>
      </w:tr>
      <w:tr w:rsidR="00EE753B" w:rsidRPr="00103DDE" w14:paraId="5CA5213E" w14:textId="77777777" w:rsidTr="00043A98">
        <w:trPr>
          <w:trHeight w:val="330"/>
          <w:jc w:val="center"/>
        </w:trPr>
        <w:tc>
          <w:tcPr>
            <w:tcW w:w="507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6B5A0177" w14:textId="77777777" w:rsidR="00EE753B" w:rsidRPr="00103DDE" w:rsidRDefault="00EE753B" w:rsidP="00EE753B">
            <w:pPr>
              <w:widowControl w:val="0"/>
              <w:suppressAutoHyphens/>
              <w:spacing w:after="0" w:line="240" w:lineRule="auto"/>
              <w:jc w:val="both"/>
              <w:rPr>
                <w:rFonts w:ascii="Times New Roman" w:hAnsi="Times New Roman"/>
                <w:b/>
                <w:bCs/>
                <w:sz w:val="24"/>
                <w:szCs w:val="24"/>
                <w:lang w:eastAsia="ar-SA"/>
              </w:rPr>
            </w:pPr>
            <w:r w:rsidRPr="00103DDE">
              <w:rPr>
                <w:rFonts w:ascii="Times New Roman" w:hAnsi="Times New Roman"/>
                <w:b/>
                <w:bCs/>
                <w:sz w:val="24"/>
                <w:szCs w:val="24"/>
                <w:lang w:eastAsia="ar-SA"/>
              </w:rPr>
              <w:t>Итого</w:t>
            </w:r>
          </w:p>
        </w:tc>
        <w:tc>
          <w:tcPr>
            <w:tcW w:w="2976" w:type="dxa"/>
            <w:tcBorders>
              <w:top w:val="single" w:sz="8" w:space="0" w:color="auto"/>
              <w:left w:val="single" w:sz="8" w:space="0" w:color="auto"/>
              <w:bottom w:val="single" w:sz="8" w:space="0" w:color="auto"/>
              <w:right w:val="single" w:sz="8" w:space="0" w:color="000000"/>
            </w:tcBorders>
          </w:tcPr>
          <w:p w14:paraId="76F733B4" w14:textId="72AF4942" w:rsidR="00EE753B" w:rsidRPr="00103DDE" w:rsidRDefault="00CC564F" w:rsidP="00EE753B">
            <w:pPr>
              <w:widowControl w:val="0"/>
              <w:suppressAutoHyphens/>
              <w:spacing w:after="0" w:line="240" w:lineRule="auto"/>
              <w:jc w:val="right"/>
              <w:rPr>
                <w:rFonts w:ascii="Times New Roman" w:hAnsi="Times New Roman"/>
                <w:b/>
                <w:bCs/>
                <w:sz w:val="24"/>
                <w:szCs w:val="24"/>
                <w:lang w:eastAsia="ar-SA"/>
              </w:rPr>
            </w:pPr>
            <w:r>
              <w:rPr>
                <w:rFonts w:ascii="Times New Roman" w:hAnsi="Times New Roman"/>
                <w:b/>
                <w:bCs/>
                <w:sz w:val="24"/>
                <w:szCs w:val="24"/>
                <w:lang w:eastAsia="ar-SA"/>
              </w:rPr>
              <w:t>3588</w:t>
            </w:r>
            <w:r w:rsidR="00EE753B" w:rsidRPr="00103DDE">
              <w:rPr>
                <w:rFonts w:ascii="Times New Roman" w:hAnsi="Times New Roman"/>
                <w:b/>
                <w:bCs/>
                <w:sz w:val="24"/>
                <w:szCs w:val="24"/>
                <w:lang w:eastAsia="ar-SA"/>
              </w:rPr>
              <w:t>*</w:t>
            </w:r>
          </w:p>
        </w:tc>
        <w:tc>
          <w:tcPr>
            <w:tcW w:w="1775" w:type="dxa"/>
            <w:tcBorders>
              <w:top w:val="single" w:sz="8" w:space="0" w:color="auto"/>
              <w:left w:val="single" w:sz="8" w:space="0" w:color="auto"/>
              <w:bottom w:val="single" w:sz="8" w:space="0" w:color="auto"/>
              <w:right w:val="single" w:sz="8" w:space="0" w:color="000000"/>
            </w:tcBorders>
          </w:tcPr>
          <w:p w14:paraId="04877BCD" w14:textId="77777777" w:rsidR="00EE753B" w:rsidRPr="00103DDE" w:rsidRDefault="00EE753B" w:rsidP="00EE753B">
            <w:pPr>
              <w:widowControl w:val="0"/>
              <w:suppressAutoHyphens/>
              <w:spacing w:after="0" w:line="240" w:lineRule="auto"/>
              <w:jc w:val="right"/>
              <w:rPr>
                <w:rFonts w:ascii="Times New Roman" w:hAnsi="Times New Roman"/>
                <w:b/>
                <w:bCs/>
                <w:sz w:val="24"/>
                <w:szCs w:val="24"/>
                <w:lang w:eastAsia="ar-SA"/>
              </w:rPr>
            </w:pPr>
            <w:r w:rsidRPr="00103DDE">
              <w:rPr>
                <w:rFonts w:ascii="Times New Roman" w:hAnsi="Times New Roman"/>
                <w:b/>
                <w:bCs/>
                <w:sz w:val="24"/>
                <w:szCs w:val="24"/>
                <w:lang w:eastAsia="ar-SA"/>
              </w:rPr>
              <w:t>100,0</w:t>
            </w:r>
          </w:p>
        </w:tc>
      </w:tr>
    </w:tbl>
    <w:p w14:paraId="45F92316" w14:textId="77777777" w:rsidR="00EE753B" w:rsidRPr="00E55AD5" w:rsidRDefault="00E55AD5" w:rsidP="00E55AD5">
      <w:pPr>
        <w:spacing w:after="0" w:line="240" w:lineRule="auto"/>
        <w:ind w:firstLine="709"/>
        <w:contextualSpacing/>
        <w:jc w:val="right"/>
        <w:rPr>
          <w:rFonts w:ascii="Times New Roman" w:hAnsi="Times New Roman"/>
          <w:i/>
          <w:iCs/>
          <w:sz w:val="24"/>
          <w:szCs w:val="24"/>
        </w:rPr>
      </w:pPr>
      <w:r w:rsidRPr="00E55AD5">
        <w:rPr>
          <w:rFonts w:ascii="Times New Roman" w:hAnsi="Times New Roman"/>
          <w:i/>
          <w:iCs/>
          <w:sz w:val="24"/>
          <w:szCs w:val="24"/>
        </w:rPr>
        <w:t xml:space="preserve">*Информация из открытых </w:t>
      </w:r>
      <w:r>
        <w:rPr>
          <w:rFonts w:ascii="Times New Roman" w:hAnsi="Times New Roman"/>
          <w:i/>
          <w:iCs/>
          <w:sz w:val="24"/>
          <w:szCs w:val="24"/>
        </w:rPr>
        <w:t>источников</w:t>
      </w:r>
    </w:p>
    <w:p w14:paraId="01C3DB7D" w14:textId="49CD6EA9" w:rsidR="00EE753B" w:rsidRPr="00103DDE" w:rsidRDefault="00EE753B" w:rsidP="00EE753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В отличие от других муниципальных образований района на территории поселения сформировался стационарный тип возрастной структуры населения, </w:t>
      </w:r>
      <w:r w:rsidRPr="00103DDE">
        <w:rPr>
          <w:rFonts w:ascii="Times New Roman" w:hAnsi="Times New Roman"/>
          <w:sz w:val="28"/>
          <w:szCs w:val="28"/>
        </w:rPr>
        <w:lastRenderedPageBreak/>
        <w:t xml:space="preserve">для которого характерно практически одинаковое соотношение  доли детей и лиц в возрасте 50 лет и старше при котором в перспективе естественный прирост населения будет происходить очень медленно или находится на стационарном (неизменном) уровне. </w:t>
      </w:r>
    </w:p>
    <w:p w14:paraId="51C7EB61" w14:textId="77777777" w:rsidR="00EE753B" w:rsidRPr="00103DDE" w:rsidRDefault="00EE753B" w:rsidP="00EE753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Достаточно высокий удельный вес в возрастной структуре населения в трудоспособном возрасте, расцениваемый, как правило, положительно, несет в себе тенденции продолжения старения поселения. Преобладание трудоспособного населения в современной возрастной структуре населения не отражает ее внутренней дифференциации, так как значительная часть населения  находится в возрасте, близком к пенсионному возрасту. На данный момент коэффициент демографической нагрузки на население трудоспособного возраста меньше чем средний по району, но при этом лица, находящиеся в трудоспособном возрасте, по истечении определенного времени, перейдут в категорию пенсионеров, а заместить их новыми трудовыми ресурсами, из-за малой доли детей, будет не возможно. Следовательно, в поселении наблюдается отсроченное старение населения.</w:t>
      </w:r>
    </w:p>
    <w:p w14:paraId="7D9DBF14" w14:textId="59A90DB5" w:rsidR="00EE753B" w:rsidRPr="00103DDE" w:rsidRDefault="00EE753B" w:rsidP="00EE753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Проведенный анализ позволяет сделать вывод о том, что в поселении наблюдается </w:t>
      </w:r>
      <w:r w:rsidR="00CC564F">
        <w:rPr>
          <w:rFonts w:ascii="Times New Roman" w:hAnsi="Times New Roman"/>
          <w:sz w:val="28"/>
          <w:szCs w:val="28"/>
        </w:rPr>
        <w:t>нестабильная</w:t>
      </w:r>
      <w:r w:rsidRPr="00103DDE">
        <w:rPr>
          <w:rFonts w:ascii="Times New Roman" w:hAnsi="Times New Roman"/>
          <w:sz w:val="28"/>
          <w:szCs w:val="28"/>
        </w:rPr>
        <w:t xml:space="preserve"> демографическая ситуация. В связи с этим возрастает значение миграционного движения, как фактора, обеспечивающего устойчивость </w:t>
      </w:r>
      <w:r w:rsidR="00AF2455">
        <w:rPr>
          <w:rFonts w:ascii="Times New Roman" w:hAnsi="Times New Roman"/>
          <w:sz w:val="28"/>
          <w:szCs w:val="28"/>
        </w:rPr>
        <w:t>Александровского</w:t>
      </w:r>
      <w:r w:rsidR="00080250">
        <w:rPr>
          <w:rFonts w:ascii="Times New Roman" w:hAnsi="Times New Roman"/>
          <w:sz w:val="28"/>
          <w:szCs w:val="28"/>
        </w:rPr>
        <w:t xml:space="preserve"> сельского </w:t>
      </w:r>
      <w:r w:rsidRPr="00103DDE">
        <w:rPr>
          <w:rFonts w:ascii="Times New Roman" w:hAnsi="Times New Roman"/>
          <w:sz w:val="28"/>
          <w:szCs w:val="28"/>
        </w:rPr>
        <w:t>поселения, поэтому сохранение и восстановление демографического потенциала поселения необходимо рассматривать как важнейшую задачу управлениям поселением. Этим определяется необходимость разработки и проведения эффективной демографической политики.</w:t>
      </w:r>
    </w:p>
    <w:p w14:paraId="27B8671E" w14:textId="77777777" w:rsidR="00EE753B" w:rsidRPr="00103DDE" w:rsidRDefault="00EE753B" w:rsidP="00E55AD5">
      <w:pPr>
        <w:spacing w:after="0" w:line="240" w:lineRule="auto"/>
        <w:contextualSpacing/>
        <w:jc w:val="both"/>
        <w:rPr>
          <w:rFonts w:ascii="Times New Roman" w:hAnsi="Times New Roman"/>
          <w:sz w:val="28"/>
          <w:szCs w:val="28"/>
        </w:rPr>
      </w:pPr>
    </w:p>
    <w:p w14:paraId="68589F52" w14:textId="608B8A03" w:rsidR="002A3A79" w:rsidRPr="00103DDE" w:rsidRDefault="00D71320" w:rsidP="001E7A44">
      <w:pPr>
        <w:pStyle w:val="17"/>
        <w:widowControl w:val="0"/>
        <w:suppressAutoHyphens/>
        <w:overflowPunct/>
        <w:autoSpaceDE/>
        <w:autoSpaceDN/>
        <w:adjustRightInd/>
        <w:spacing w:before="240" w:after="60"/>
        <w:textAlignment w:val="auto"/>
        <w:rPr>
          <w:bCs/>
          <w:kern w:val="32"/>
          <w:szCs w:val="28"/>
          <w:lang w:eastAsia="ar-SA"/>
        </w:rPr>
      </w:pPr>
      <w:bookmarkStart w:id="51" w:name="_Toc181622118"/>
      <w:r w:rsidRPr="00103DDE">
        <w:rPr>
          <w:bCs/>
          <w:kern w:val="32"/>
          <w:szCs w:val="28"/>
          <w:lang w:eastAsia="ar-SA"/>
        </w:rPr>
        <w:t>2.</w:t>
      </w:r>
      <w:r w:rsidR="00F44D02" w:rsidRPr="00103DDE">
        <w:rPr>
          <w:bCs/>
          <w:kern w:val="32"/>
          <w:szCs w:val="28"/>
          <w:lang w:eastAsia="ar-SA"/>
        </w:rPr>
        <w:t>1.</w:t>
      </w:r>
      <w:r w:rsidR="0041558A" w:rsidRPr="00103DDE">
        <w:rPr>
          <w:bCs/>
          <w:kern w:val="32"/>
          <w:szCs w:val="28"/>
          <w:lang w:eastAsia="ar-SA"/>
        </w:rPr>
        <w:t>5</w:t>
      </w:r>
      <w:r w:rsidRPr="00103DDE">
        <w:rPr>
          <w:bCs/>
          <w:kern w:val="32"/>
          <w:szCs w:val="28"/>
          <w:lang w:eastAsia="ar-SA"/>
        </w:rPr>
        <w:t>.</w:t>
      </w:r>
      <w:r w:rsidR="0041558A" w:rsidRPr="00103DDE">
        <w:rPr>
          <w:bCs/>
          <w:kern w:val="32"/>
          <w:szCs w:val="28"/>
          <w:lang w:eastAsia="ar-SA"/>
        </w:rPr>
        <w:t>3</w:t>
      </w:r>
      <w:r w:rsidRPr="00103DDE">
        <w:rPr>
          <w:bCs/>
          <w:kern w:val="32"/>
          <w:szCs w:val="28"/>
          <w:lang w:eastAsia="ar-SA"/>
        </w:rPr>
        <w:t xml:space="preserve"> </w:t>
      </w:r>
      <w:r w:rsidR="002A5512" w:rsidRPr="00103DDE">
        <w:rPr>
          <w:bCs/>
          <w:kern w:val="32"/>
          <w:szCs w:val="28"/>
          <w:lang w:eastAsia="ar-SA"/>
        </w:rPr>
        <w:t>А</w:t>
      </w:r>
      <w:r w:rsidR="007E348C" w:rsidRPr="00103DDE">
        <w:rPr>
          <w:bCs/>
          <w:kern w:val="32"/>
          <w:szCs w:val="28"/>
          <w:lang w:eastAsia="ar-SA"/>
        </w:rPr>
        <w:t xml:space="preserve">нализ развития основных отраслей </w:t>
      </w:r>
      <w:r w:rsidR="002A5512" w:rsidRPr="00103DDE">
        <w:rPr>
          <w:bCs/>
          <w:kern w:val="32"/>
          <w:szCs w:val="28"/>
          <w:lang w:eastAsia="ar-SA"/>
        </w:rPr>
        <w:t>экономики</w:t>
      </w:r>
      <w:bookmarkEnd w:id="51"/>
    </w:p>
    <w:p w14:paraId="2AE4FA30" w14:textId="77777777" w:rsidR="002A3A79" w:rsidRPr="00103DDE" w:rsidRDefault="002A3A79" w:rsidP="002A3A79">
      <w:pPr>
        <w:autoSpaceDE w:val="0"/>
        <w:autoSpaceDN w:val="0"/>
        <w:adjustRightInd w:val="0"/>
        <w:spacing w:after="0"/>
        <w:ind w:firstLine="709"/>
        <w:jc w:val="both"/>
        <w:rPr>
          <w:rFonts w:ascii="Times New Roman" w:hAnsi="Times New Roman"/>
          <w:sz w:val="28"/>
          <w:szCs w:val="28"/>
        </w:rPr>
      </w:pPr>
    </w:p>
    <w:p w14:paraId="2D5EBE68" w14:textId="44D41D93"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Территория </w:t>
      </w:r>
      <w:r w:rsidR="00AF2455">
        <w:rPr>
          <w:rFonts w:ascii="Times New Roman" w:hAnsi="Times New Roman"/>
          <w:sz w:val="28"/>
          <w:szCs w:val="28"/>
        </w:rPr>
        <w:t>Александровского</w:t>
      </w:r>
      <w:r w:rsidR="00080250">
        <w:rPr>
          <w:rFonts w:ascii="Times New Roman" w:hAnsi="Times New Roman"/>
          <w:sz w:val="28"/>
          <w:szCs w:val="28"/>
        </w:rPr>
        <w:t xml:space="preserve"> сельского </w:t>
      </w:r>
      <w:r w:rsidRPr="00103DDE">
        <w:rPr>
          <w:rFonts w:ascii="Times New Roman" w:hAnsi="Times New Roman"/>
          <w:sz w:val="28"/>
          <w:szCs w:val="28"/>
        </w:rPr>
        <w:t xml:space="preserve">поселения обладает достаточными возможностями развития экономики – трудовым и производственным потенциалом. Поселение можно отнести к территориям со </w:t>
      </w:r>
      <w:r w:rsidR="00664964" w:rsidRPr="00103DDE">
        <w:rPr>
          <w:rFonts w:ascii="Times New Roman" w:hAnsi="Times New Roman"/>
          <w:sz w:val="28"/>
          <w:szCs w:val="28"/>
        </w:rPr>
        <w:t>с</w:t>
      </w:r>
      <w:r w:rsidR="00664964">
        <w:rPr>
          <w:rFonts w:ascii="Times New Roman" w:hAnsi="Times New Roman"/>
          <w:sz w:val="28"/>
          <w:szCs w:val="28"/>
        </w:rPr>
        <w:t>ельскохозяйственным</w:t>
      </w:r>
      <w:r w:rsidRPr="00103DDE">
        <w:rPr>
          <w:rFonts w:ascii="Times New Roman" w:hAnsi="Times New Roman"/>
          <w:sz w:val="28"/>
          <w:szCs w:val="28"/>
        </w:rPr>
        <w:t xml:space="preserve"> типом производства</w:t>
      </w:r>
      <w:r w:rsidR="00664964">
        <w:rPr>
          <w:rFonts w:ascii="Times New Roman" w:hAnsi="Times New Roman"/>
          <w:sz w:val="28"/>
          <w:szCs w:val="28"/>
        </w:rPr>
        <w:t>.</w:t>
      </w:r>
    </w:p>
    <w:p w14:paraId="26BB73C0" w14:textId="09FEC174"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На территории поселения размещены сельскохозяйственные предприятия, предприятия торговли и общественного питания,  связи, транспорта и жилищно-коммунального хозяйства. По оценке 20</w:t>
      </w:r>
      <w:r w:rsidR="00BF299E">
        <w:rPr>
          <w:rFonts w:ascii="Times New Roman" w:hAnsi="Times New Roman"/>
          <w:sz w:val="28"/>
          <w:szCs w:val="28"/>
        </w:rPr>
        <w:t>2</w:t>
      </w:r>
      <w:r w:rsidR="00664964">
        <w:rPr>
          <w:rFonts w:ascii="Times New Roman" w:hAnsi="Times New Roman"/>
          <w:sz w:val="28"/>
          <w:szCs w:val="28"/>
        </w:rPr>
        <w:t>4</w:t>
      </w:r>
      <w:r w:rsidRPr="00103DDE">
        <w:rPr>
          <w:rFonts w:ascii="Times New Roman" w:hAnsi="Times New Roman"/>
          <w:sz w:val="28"/>
          <w:szCs w:val="28"/>
        </w:rPr>
        <w:t xml:space="preserve"> года зарегистрировано </w:t>
      </w:r>
      <w:r w:rsidR="005C6478">
        <w:rPr>
          <w:rFonts w:ascii="Times New Roman" w:hAnsi="Times New Roman"/>
          <w:sz w:val="28"/>
          <w:szCs w:val="28"/>
        </w:rPr>
        <w:t>105</w:t>
      </w:r>
      <w:r w:rsidRPr="00103DDE">
        <w:rPr>
          <w:rFonts w:ascii="Times New Roman" w:hAnsi="Times New Roman"/>
          <w:sz w:val="28"/>
          <w:szCs w:val="28"/>
        </w:rPr>
        <w:t xml:space="preserve"> предприяти</w:t>
      </w:r>
      <w:r w:rsidR="00446730">
        <w:rPr>
          <w:rFonts w:ascii="Times New Roman" w:hAnsi="Times New Roman"/>
          <w:sz w:val="28"/>
          <w:szCs w:val="28"/>
        </w:rPr>
        <w:t>й</w:t>
      </w:r>
      <w:r w:rsidRPr="00103DDE">
        <w:rPr>
          <w:rFonts w:ascii="Times New Roman" w:hAnsi="Times New Roman"/>
          <w:sz w:val="28"/>
          <w:szCs w:val="28"/>
        </w:rPr>
        <w:t xml:space="preserve"> различной формы собственности.</w:t>
      </w:r>
    </w:p>
    <w:p w14:paraId="3C9AF273" w14:textId="7F82A323" w:rsidR="00EE753B" w:rsidRPr="00103DDE" w:rsidRDefault="00EE753B" w:rsidP="00BF299E">
      <w:pPr>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Экономика </w:t>
      </w:r>
      <w:r w:rsidR="00AF2455">
        <w:rPr>
          <w:rFonts w:ascii="Times New Roman" w:hAnsi="Times New Roman"/>
          <w:sz w:val="28"/>
          <w:szCs w:val="28"/>
        </w:rPr>
        <w:t>Александровского</w:t>
      </w:r>
      <w:r w:rsidR="00080250">
        <w:rPr>
          <w:rFonts w:ascii="Times New Roman" w:hAnsi="Times New Roman"/>
          <w:sz w:val="28"/>
          <w:szCs w:val="28"/>
        </w:rPr>
        <w:t xml:space="preserve"> сельского </w:t>
      </w:r>
      <w:r w:rsidRPr="00103DDE">
        <w:rPr>
          <w:rFonts w:ascii="Times New Roman" w:hAnsi="Times New Roman"/>
          <w:sz w:val="28"/>
          <w:szCs w:val="28"/>
        </w:rPr>
        <w:t xml:space="preserve">поселения </w:t>
      </w:r>
      <w:r w:rsidR="00BF299E">
        <w:rPr>
          <w:rFonts w:ascii="Times New Roman" w:hAnsi="Times New Roman"/>
          <w:sz w:val="28"/>
          <w:szCs w:val="28"/>
        </w:rPr>
        <w:t>представлена в первую очередь предприятиями сельскохозяйственного производства и растениеводства</w:t>
      </w:r>
      <w:r w:rsidR="0051336F">
        <w:rPr>
          <w:rFonts w:ascii="Times New Roman" w:hAnsi="Times New Roman"/>
          <w:sz w:val="28"/>
          <w:szCs w:val="28"/>
        </w:rPr>
        <w:t>.</w:t>
      </w:r>
    </w:p>
    <w:p w14:paraId="1F53EAA4" w14:textId="0DCF2C46"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Агропромышленный комплекс, вследствие благоприятных природно-климатических условий является одной из наиболее приоритетных отраслей хозяйственного комплекса. Производством сельскохозяйственной продукции на территории сельского поселения занимаются одно сельскохозяйственное предприятие, КФХ и ЛПХ. </w:t>
      </w:r>
    </w:p>
    <w:p w14:paraId="715D54AA" w14:textId="0EA7F4EB" w:rsidR="00EE753B" w:rsidRPr="00736446" w:rsidRDefault="00EE753B" w:rsidP="00EE753B">
      <w:pPr>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lastRenderedPageBreak/>
        <w:t xml:space="preserve">Общая площадь земель в административных границах  </w:t>
      </w:r>
      <w:r w:rsidR="00AF2455">
        <w:rPr>
          <w:rFonts w:ascii="Times New Roman" w:hAnsi="Times New Roman"/>
          <w:sz w:val="28"/>
          <w:szCs w:val="28"/>
        </w:rPr>
        <w:t>Александровского</w:t>
      </w:r>
      <w:r w:rsidR="00080250">
        <w:rPr>
          <w:rFonts w:ascii="Times New Roman" w:hAnsi="Times New Roman"/>
          <w:sz w:val="28"/>
          <w:szCs w:val="28"/>
        </w:rPr>
        <w:t xml:space="preserve"> сельского </w:t>
      </w:r>
      <w:r w:rsidRPr="00103DDE">
        <w:rPr>
          <w:rFonts w:ascii="Times New Roman" w:hAnsi="Times New Roman"/>
          <w:sz w:val="28"/>
          <w:szCs w:val="28"/>
        </w:rPr>
        <w:t xml:space="preserve">поселения составляет </w:t>
      </w:r>
      <w:r w:rsidR="005C6478" w:rsidRPr="005C6478">
        <w:rPr>
          <w:rFonts w:ascii="Times New Roman" w:hAnsi="Times New Roman"/>
          <w:sz w:val="28"/>
          <w:szCs w:val="28"/>
        </w:rPr>
        <w:t>11713,89</w:t>
      </w:r>
      <w:r w:rsidRPr="00103DDE">
        <w:rPr>
          <w:rFonts w:ascii="Times New Roman" w:hAnsi="Times New Roman"/>
          <w:sz w:val="28"/>
          <w:szCs w:val="28"/>
        </w:rPr>
        <w:t xml:space="preserve"> га, из них: земли сельскохозяйственного назначения – </w:t>
      </w:r>
      <w:r w:rsidR="005C6478">
        <w:rPr>
          <w:rFonts w:ascii="Times New Roman" w:hAnsi="Times New Roman"/>
          <w:sz w:val="28"/>
          <w:szCs w:val="28"/>
        </w:rPr>
        <w:t>10296,82</w:t>
      </w:r>
      <w:r w:rsidRPr="00736446">
        <w:rPr>
          <w:rFonts w:ascii="Times New Roman" w:hAnsi="Times New Roman"/>
          <w:sz w:val="28"/>
          <w:szCs w:val="28"/>
        </w:rPr>
        <w:t xml:space="preserve"> га</w:t>
      </w:r>
      <w:r w:rsidR="00736446">
        <w:rPr>
          <w:rFonts w:ascii="Times New Roman" w:hAnsi="Times New Roman"/>
          <w:sz w:val="28"/>
          <w:szCs w:val="28"/>
        </w:rPr>
        <w:t>.</w:t>
      </w:r>
    </w:p>
    <w:p w14:paraId="2485FBB7" w14:textId="249E39CB"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Как и в целом по району, основной отраслью специализации является растениеводство с развитым  зерновым хозяйством,   сочетающимся с производством технических культур</w:t>
      </w:r>
      <w:r w:rsidR="00F23D2A">
        <w:rPr>
          <w:rFonts w:ascii="Times New Roman" w:hAnsi="Times New Roman"/>
          <w:sz w:val="28"/>
          <w:szCs w:val="28"/>
        </w:rPr>
        <w:t>.</w:t>
      </w:r>
    </w:p>
    <w:p w14:paraId="43165BFE" w14:textId="27DEDD5B"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По оценке 20</w:t>
      </w:r>
      <w:r w:rsidR="0070681F">
        <w:rPr>
          <w:rFonts w:ascii="Times New Roman" w:hAnsi="Times New Roman"/>
          <w:sz w:val="28"/>
          <w:szCs w:val="28"/>
        </w:rPr>
        <w:t>2</w:t>
      </w:r>
      <w:r w:rsidR="00437C63">
        <w:rPr>
          <w:rFonts w:ascii="Times New Roman" w:hAnsi="Times New Roman"/>
          <w:sz w:val="28"/>
          <w:szCs w:val="28"/>
        </w:rPr>
        <w:t>3</w:t>
      </w:r>
      <w:r w:rsidRPr="00103DDE">
        <w:rPr>
          <w:rFonts w:ascii="Times New Roman" w:hAnsi="Times New Roman"/>
          <w:sz w:val="28"/>
          <w:szCs w:val="28"/>
        </w:rPr>
        <w:t xml:space="preserve"> года объем </w:t>
      </w:r>
      <w:r w:rsidR="00F23D2A">
        <w:rPr>
          <w:rFonts w:ascii="Times New Roman" w:hAnsi="Times New Roman"/>
          <w:sz w:val="28"/>
          <w:szCs w:val="28"/>
        </w:rPr>
        <w:t>прибыли</w:t>
      </w:r>
      <w:r w:rsidRPr="00103DDE">
        <w:rPr>
          <w:rFonts w:ascii="Times New Roman" w:hAnsi="Times New Roman"/>
          <w:sz w:val="28"/>
          <w:szCs w:val="28"/>
        </w:rPr>
        <w:t xml:space="preserve"> </w:t>
      </w:r>
      <w:r w:rsidR="0051336F">
        <w:rPr>
          <w:rFonts w:ascii="Times New Roman" w:hAnsi="Times New Roman"/>
          <w:sz w:val="28"/>
          <w:szCs w:val="28"/>
        </w:rPr>
        <w:t>представлен в таблице ниже</w:t>
      </w:r>
    </w:p>
    <w:p w14:paraId="4BD4082C" w14:textId="77777777"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p>
    <w:p w14:paraId="204A6537" w14:textId="77777777" w:rsidR="005C41F4" w:rsidRPr="00103DDE" w:rsidRDefault="00043A98" w:rsidP="00043A98">
      <w:pPr>
        <w:autoSpaceDE w:val="0"/>
        <w:autoSpaceDN w:val="0"/>
        <w:adjustRightInd w:val="0"/>
        <w:spacing w:after="0" w:line="240" w:lineRule="auto"/>
        <w:ind w:firstLine="709"/>
        <w:jc w:val="right"/>
        <w:rPr>
          <w:rFonts w:ascii="Times New Roman" w:hAnsi="Times New Roman"/>
          <w:sz w:val="28"/>
          <w:szCs w:val="28"/>
        </w:rPr>
      </w:pPr>
      <w:r w:rsidRPr="00103DDE">
        <w:rPr>
          <w:rFonts w:ascii="Times New Roman" w:hAnsi="Times New Roman"/>
          <w:sz w:val="28"/>
          <w:szCs w:val="28"/>
        </w:rPr>
        <w:t xml:space="preserve">Таблица </w:t>
      </w:r>
      <w:r w:rsidR="00E55AD5">
        <w:rPr>
          <w:rFonts w:ascii="Times New Roman" w:hAnsi="Times New Roman"/>
          <w:sz w:val="28"/>
          <w:szCs w:val="28"/>
        </w:rPr>
        <w:t>7</w:t>
      </w:r>
    </w:p>
    <w:tbl>
      <w:tblPr>
        <w:tblW w:w="9536" w:type="dxa"/>
        <w:tblInd w:w="93" w:type="dxa"/>
        <w:tblLook w:val="04A0" w:firstRow="1" w:lastRow="0" w:firstColumn="1" w:lastColumn="0" w:noHBand="0" w:noVBand="1"/>
      </w:tblPr>
      <w:tblGrid>
        <w:gridCol w:w="7552"/>
        <w:gridCol w:w="1984"/>
      </w:tblGrid>
      <w:tr w:rsidR="00C33CB1" w:rsidRPr="00C33CB1" w14:paraId="7949CB32" w14:textId="77777777" w:rsidTr="00C33CB1">
        <w:trPr>
          <w:trHeight w:val="270"/>
        </w:trPr>
        <w:tc>
          <w:tcPr>
            <w:tcW w:w="7552" w:type="dxa"/>
            <w:vMerge w:val="restart"/>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6119B1AA" w14:textId="77777777" w:rsidR="00C33CB1" w:rsidRPr="00C33CB1" w:rsidRDefault="00C33CB1" w:rsidP="00EE753B">
            <w:pPr>
              <w:spacing w:after="0" w:line="240" w:lineRule="auto"/>
              <w:jc w:val="center"/>
              <w:rPr>
                <w:rFonts w:ascii="Times New Roman" w:hAnsi="Times New Roman"/>
                <w:sz w:val="24"/>
                <w:szCs w:val="24"/>
              </w:rPr>
            </w:pPr>
            <w:r w:rsidRPr="00C33CB1">
              <w:rPr>
                <w:rFonts w:ascii="Times New Roman" w:hAnsi="Times New Roman"/>
                <w:sz w:val="24"/>
                <w:szCs w:val="24"/>
              </w:rPr>
              <w:t>Показатель, единица измерения</w:t>
            </w:r>
          </w:p>
        </w:tc>
        <w:tc>
          <w:tcPr>
            <w:tcW w:w="1984" w:type="dxa"/>
            <w:tcBorders>
              <w:top w:val="single" w:sz="8" w:space="0" w:color="auto"/>
              <w:left w:val="nil"/>
              <w:bottom w:val="nil"/>
              <w:right w:val="single" w:sz="8" w:space="0" w:color="auto"/>
            </w:tcBorders>
            <w:shd w:val="clear" w:color="auto" w:fill="auto"/>
            <w:noWrap/>
            <w:vAlign w:val="center"/>
            <w:hideMark/>
          </w:tcPr>
          <w:p w14:paraId="7006738A" w14:textId="02F44414" w:rsidR="00C33CB1" w:rsidRPr="00C33CB1" w:rsidRDefault="00C33CB1" w:rsidP="00EE753B">
            <w:pPr>
              <w:spacing w:after="0" w:line="240" w:lineRule="auto"/>
              <w:jc w:val="center"/>
              <w:rPr>
                <w:rFonts w:ascii="Times New Roman" w:hAnsi="Times New Roman"/>
                <w:sz w:val="24"/>
                <w:szCs w:val="24"/>
              </w:rPr>
            </w:pPr>
            <w:r w:rsidRPr="00C33CB1">
              <w:rPr>
                <w:rFonts w:ascii="Times New Roman" w:hAnsi="Times New Roman"/>
                <w:sz w:val="24"/>
                <w:szCs w:val="24"/>
              </w:rPr>
              <w:t>202</w:t>
            </w:r>
            <w:r w:rsidR="00437C63">
              <w:rPr>
                <w:rFonts w:ascii="Times New Roman" w:hAnsi="Times New Roman"/>
                <w:sz w:val="24"/>
                <w:szCs w:val="24"/>
              </w:rPr>
              <w:t>3</w:t>
            </w:r>
            <w:r w:rsidRPr="00C33CB1">
              <w:rPr>
                <w:rFonts w:ascii="Times New Roman" w:hAnsi="Times New Roman"/>
                <w:sz w:val="24"/>
                <w:szCs w:val="24"/>
              </w:rPr>
              <w:t xml:space="preserve"> год</w:t>
            </w:r>
          </w:p>
        </w:tc>
      </w:tr>
      <w:tr w:rsidR="00C33CB1" w:rsidRPr="00C33CB1" w14:paraId="6E29279F" w14:textId="77777777" w:rsidTr="00C33CB1">
        <w:trPr>
          <w:trHeight w:val="480"/>
        </w:trPr>
        <w:tc>
          <w:tcPr>
            <w:tcW w:w="7552" w:type="dxa"/>
            <w:vMerge/>
            <w:tcBorders>
              <w:top w:val="single" w:sz="8" w:space="0" w:color="auto"/>
              <w:left w:val="single" w:sz="8" w:space="0" w:color="auto"/>
              <w:bottom w:val="single" w:sz="4" w:space="0" w:color="auto"/>
              <w:right w:val="single" w:sz="8" w:space="0" w:color="auto"/>
            </w:tcBorders>
            <w:shd w:val="clear" w:color="auto" w:fill="auto"/>
            <w:vAlign w:val="center"/>
            <w:hideMark/>
          </w:tcPr>
          <w:p w14:paraId="1F053534" w14:textId="77777777" w:rsidR="00C33CB1" w:rsidRPr="00C33CB1" w:rsidRDefault="00C33CB1" w:rsidP="0070681F">
            <w:pPr>
              <w:spacing w:after="0" w:line="240" w:lineRule="auto"/>
              <w:rPr>
                <w:rFonts w:ascii="Times New Roman" w:hAnsi="Times New Roman"/>
                <w:sz w:val="24"/>
                <w:szCs w:val="24"/>
              </w:rPr>
            </w:pPr>
          </w:p>
        </w:tc>
        <w:tc>
          <w:tcPr>
            <w:tcW w:w="1984" w:type="dxa"/>
            <w:tcBorders>
              <w:top w:val="single" w:sz="8" w:space="0" w:color="auto"/>
              <w:left w:val="nil"/>
              <w:bottom w:val="single" w:sz="8" w:space="0" w:color="auto"/>
              <w:right w:val="single" w:sz="8" w:space="0" w:color="auto"/>
            </w:tcBorders>
            <w:shd w:val="clear" w:color="auto" w:fill="auto"/>
            <w:noWrap/>
            <w:vAlign w:val="center"/>
            <w:hideMark/>
          </w:tcPr>
          <w:p w14:paraId="3A6CCB57" w14:textId="74521192" w:rsidR="00C33CB1" w:rsidRPr="00C33CB1" w:rsidRDefault="00C33CB1" w:rsidP="0070681F">
            <w:pPr>
              <w:spacing w:after="0" w:line="240" w:lineRule="auto"/>
              <w:jc w:val="center"/>
              <w:rPr>
                <w:rFonts w:ascii="Times New Roman" w:hAnsi="Times New Roman"/>
                <w:sz w:val="24"/>
                <w:szCs w:val="24"/>
              </w:rPr>
            </w:pPr>
            <w:r w:rsidRPr="00C33CB1">
              <w:rPr>
                <w:rFonts w:ascii="Times New Roman" w:hAnsi="Times New Roman"/>
                <w:sz w:val="24"/>
                <w:szCs w:val="24"/>
              </w:rPr>
              <w:t>показатель тыс.руб</w:t>
            </w:r>
          </w:p>
        </w:tc>
      </w:tr>
      <w:tr w:rsidR="00C33CB1" w:rsidRPr="00C33CB1" w14:paraId="7717278D" w14:textId="77777777" w:rsidTr="00F23D2A">
        <w:trPr>
          <w:trHeight w:val="600"/>
        </w:trPr>
        <w:tc>
          <w:tcPr>
            <w:tcW w:w="7552"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BE1FEF7" w14:textId="7FAC9FD4" w:rsidR="00C33CB1" w:rsidRPr="00C33CB1" w:rsidRDefault="00C33CB1" w:rsidP="00EE753B">
            <w:pPr>
              <w:spacing w:after="0" w:line="240" w:lineRule="auto"/>
              <w:rPr>
                <w:rFonts w:ascii="Times New Roman" w:hAnsi="Times New Roman"/>
                <w:sz w:val="24"/>
                <w:szCs w:val="24"/>
              </w:rPr>
            </w:pPr>
            <w:r w:rsidRPr="00C33CB1">
              <w:rPr>
                <w:rFonts w:ascii="Times New Roman" w:hAnsi="Times New Roman"/>
                <w:sz w:val="24"/>
                <w:szCs w:val="24"/>
              </w:rPr>
              <w:t>Всего по обследуемым видам экономической деятельности</w:t>
            </w:r>
          </w:p>
        </w:tc>
        <w:tc>
          <w:tcPr>
            <w:tcW w:w="1984" w:type="dxa"/>
            <w:tcBorders>
              <w:top w:val="nil"/>
              <w:left w:val="nil"/>
              <w:bottom w:val="single" w:sz="4" w:space="0" w:color="auto"/>
              <w:right w:val="single" w:sz="4" w:space="0" w:color="auto"/>
            </w:tcBorders>
            <w:shd w:val="clear" w:color="auto" w:fill="auto"/>
            <w:noWrap/>
            <w:vAlign w:val="center"/>
          </w:tcPr>
          <w:p w14:paraId="40CDF7AE" w14:textId="27555D11" w:rsidR="00C33CB1" w:rsidRPr="00C33CB1" w:rsidRDefault="00437C63" w:rsidP="00F23D2A">
            <w:pPr>
              <w:spacing w:after="0" w:line="240" w:lineRule="auto"/>
              <w:jc w:val="center"/>
              <w:rPr>
                <w:rFonts w:ascii="Times New Roman" w:hAnsi="Times New Roman"/>
                <w:sz w:val="24"/>
                <w:szCs w:val="24"/>
              </w:rPr>
            </w:pPr>
            <w:r w:rsidRPr="00437C63">
              <w:rPr>
                <w:rFonts w:ascii="Times New Roman" w:hAnsi="Times New Roman"/>
                <w:color w:val="000000"/>
                <w:sz w:val="24"/>
                <w:szCs w:val="24"/>
                <w:shd w:val="clear" w:color="auto" w:fill="FFFFFF"/>
              </w:rPr>
              <w:t>114718</w:t>
            </w:r>
          </w:p>
        </w:tc>
      </w:tr>
      <w:tr w:rsidR="00C33CB1" w:rsidRPr="00C33CB1" w14:paraId="6360B148" w14:textId="77777777" w:rsidTr="00F23D2A">
        <w:trPr>
          <w:trHeight w:val="300"/>
        </w:trPr>
        <w:tc>
          <w:tcPr>
            <w:tcW w:w="7552" w:type="dxa"/>
            <w:tcBorders>
              <w:top w:val="nil"/>
              <w:left w:val="single" w:sz="8" w:space="0" w:color="auto"/>
              <w:bottom w:val="single" w:sz="4" w:space="0" w:color="auto"/>
              <w:right w:val="single" w:sz="4" w:space="0" w:color="auto"/>
            </w:tcBorders>
            <w:shd w:val="clear" w:color="auto" w:fill="auto"/>
            <w:vAlign w:val="center"/>
            <w:hideMark/>
          </w:tcPr>
          <w:p w14:paraId="4E553B0B" w14:textId="2E33BE47" w:rsidR="00C33CB1" w:rsidRPr="00C33CB1" w:rsidRDefault="00437C63" w:rsidP="00043A98">
            <w:pPr>
              <w:spacing w:after="0" w:line="240" w:lineRule="auto"/>
              <w:ind w:firstLineChars="100" w:firstLine="240"/>
              <w:rPr>
                <w:rFonts w:ascii="Times New Roman" w:hAnsi="Times New Roman"/>
                <w:sz w:val="24"/>
                <w:szCs w:val="24"/>
              </w:rPr>
            </w:pPr>
            <w:r w:rsidRPr="00437C63">
              <w:rPr>
                <w:rFonts w:ascii="Times New Roman" w:hAnsi="Times New Roman"/>
                <w:sz w:val="24"/>
                <w:szCs w:val="24"/>
              </w:rPr>
              <w:t>Раздел А Сельское, лесное хозяйство, охота, рыболовство и рыбоводство</w:t>
            </w:r>
          </w:p>
        </w:tc>
        <w:tc>
          <w:tcPr>
            <w:tcW w:w="1984" w:type="dxa"/>
            <w:tcBorders>
              <w:top w:val="nil"/>
              <w:left w:val="nil"/>
              <w:bottom w:val="single" w:sz="4" w:space="0" w:color="auto"/>
              <w:right w:val="single" w:sz="4" w:space="0" w:color="auto"/>
            </w:tcBorders>
            <w:shd w:val="clear" w:color="auto" w:fill="auto"/>
            <w:noWrap/>
            <w:vAlign w:val="center"/>
          </w:tcPr>
          <w:p w14:paraId="06BFF0B2" w14:textId="199D45AF" w:rsidR="00C33CB1" w:rsidRPr="00C33CB1" w:rsidRDefault="00437C63" w:rsidP="00F23D2A">
            <w:pPr>
              <w:spacing w:after="0" w:line="240" w:lineRule="auto"/>
              <w:jc w:val="center"/>
              <w:rPr>
                <w:rFonts w:ascii="Times New Roman" w:hAnsi="Times New Roman"/>
                <w:sz w:val="24"/>
                <w:szCs w:val="24"/>
              </w:rPr>
            </w:pPr>
            <w:r w:rsidRPr="00437C63">
              <w:rPr>
                <w:rFonts w:ascii="Times New Roman" w:hAnsi="Times New Roman"/>
                <w:color w:val="000000"/>
                <w:sz w:val="24"/>
                <w:szCs w:val="24"/>
                <w:shd w:val="clear" w:color="auto" w:fill="FFFFFF"/>
              </w:rPr>
              <w:t>75555</w:t>
            </w:r>
          </w:p>
        </w:tc>
      </w:tr>
      <w:tr w:rsidR="00C33CB1" w:rsidRPr="00C33CB1" w14:paraId="0BC2D546" w14:textId="77777777" w:rsidTr="00F23D2A">
        <w:trPr>
          <w:trHeight w:val="585"/>
        </w:trPr>
        <w:tc>
          <w:tcPr>
            <w:tcW w:w="7552" w:type="dxa"/>
            <w:tcBorders>
              <w:top w:val="nil"/>
              <w:left w:val="single" w:sz="8" w:space="0" w:color="auto"/>
              <w:bottom w:val="single" w:sz="4" w:space="0" w:color="auto"/>
              <w:right w:val="single" w:sz="4" w:space="0" w:color="auto"/>
            </w:tcBorders>
            <w:shd w:val="clear" w:color="auto" w:fill="auto"/>
            <w:vAlign w:val="center"/>
            <w:hideMark/>
          </w:tcPr>
          <w:p w14:paraId="0F7DF6FE" w14:textId="19C84436" w:rsidR="00C33CB1" w:rsidRPr="00C33CB1" w:rsidRDefault="00437C63" w:rsidP="00043A98">
            <w:pPr>
              <w:spacing w:after="0" w:line="240" w:lineRule="auto"/>
              <w:ind w:firstLineChars="100" w:firstLine="240"/>
              <w:rPr>
                <w:rFonts w:ascii="Times New Roman" w:hAnsi="Times New Roman"/>
                <w:sz w:val="24"/>
                <w:szCs w:val="24"/>
              </w:rPr>
            </w:pPr>
            <w:r w:rsidRPr="00437C63">
              <w:rPr>
                <w:rFonts w:ascii="Times New Roman" w:hAnsi="Times New Roman"/>
                <w:sz w:val="24"/>
                <w:szCs w:val="24"/>
              </w:rPr>
              <w:t>Сельское хозяйство (без вспомогательной деятельности, оказания услуг)</w:t>
            </w:r>
          </w:p>
        </w:tc>
        <w:tc>
          <w:tcPr>
            <w:tcW w:w="1984" w:type="dxa"/>
            <w:tcBorders>
              <w:top w:val="nil"/>
              <w:left w:val="nil"/>
              <w:bottom w:val="single" w:sz="4" w:space="0" w:color="auto"/>
              <w:right w:val="single" w:sz="4" w:space="0" w:color="auto"/>
            </w:tcBorders>
            <w:shd w:val="clear" w:color="auto" w:fill="auto"/>
            <w:noWrap/>
            <w:vAlign w:val="center"/>
          </w:tcPr>
          <w:p w14:paraId="39E51F58" w14:textId="762B7587" w:rsidR="00C33CB1" w:rsidRPr="00C33CB1" w:rsidRDefault="00437C63" w:rsidP="00F23D2A">
            <w:pPr>
              <w:spacing w:after="0" w:line="240" w:lineRule="auto"/>
              <w:jc w:val="center"/>
              <w:rPr>
                <w:rFonts w:ascii="Times New Roman" w:hAnsi="Times New Roman"/>
                <w:sz w:val="24"/>
                <w:szCs w:val="24"/>
              </w:rPr>
            </w:pPr>
            <w:r w:rsidRPr="00437C63">
              <w:rPr>
                <w:rFonts w:ascii="Times New Roman" w:hAnsi="Times New Roman"/>
                <w:color w:val="000000"/>
                <w:sz w:val="24"/>
                <w:szCs w:val="24"/>
                <w:shd w:val="clear" w:color="auto" w:fill="FFFFFF"/>
              </w:rPr>
              <w:t>75485</w:t>
            </w:r>
          </w:p>
        </w:tc>
      </w:tr>
      <w:tr w:rsidR="00C33CB1" w:rsidRPr="00C33CB1" w14:paraId="16AE0F61" w14:textId="77777777" w:rsidTr="00437C63">
        <w:trPr>
          <w:trHeight w:val="345"/>
        </w:trPr>
        <w:tc>
          <w:tcPr>
            <w:tcW w:w="7552" w:type="dxa"/>
            <w:tcBorders>
              <w:top w:val="nil"/>
              <w:left w:val="single" w:sz="8" w:space="0" w:color="auto"/>
              <w:bottom w:val="single" w:sz="4" w:space="0" w:color="auto"/>
              <w:right w:val="single" w:sz="4" w:space="0" w:color="auto"/>
            </w:tcBorders>
            <w:shd w:val="clear" w:color="auto" w:fill="auto"/>
            <w:vAlign w:val="center"/>
            <w:hideMark/>
          </w:tcPr>
          <w:p w14:paraId="4C7CA77C" w14:textId="4F2B77CC" w:rsidR="00C33CB1" w:rsidRPr="00C33CB1" w:rsidRDefault="00437C63" w:rsidP="00043A98">
            <w:pPr>
              <w:spacing w:after="0" w:line="240" w:lineRule="auto"/>
              <w:ind w:firstLineChars="100" w:firstLine="240"/>
              <w:rPr>
                <w:rFonts w:ascii="Times New Roman" w:hAnsi="Times New Roman"/>
                <w:sz w:val="24"/>
                <w:szCs w:val="24"/>
              </w:rPr>
            </w:pPr>
            <w:r w:rsidRPr="00437C63">
              <w:rPr>
                <w:rFonts w:ascii="Times New Roman" w:hAnsi="Times New Roman"/>
                <w:sz w:val="24"/>
                <w:szCs w:val="24"/>
              </w:rPr>
              <w:t>Растениеводство 01.1+01.2+01.3</w:t>
            </w:r>
          </w:p>
        </w:tc>
        <w:tc>
          <w:tcPr>
            <w:tcW w:w="1984" w:type="dxa"/>
            <w:tcBorders>
              <w:top w:val="nil"/>
              <w:left w:val="nil"/>
              <w:bottom w:val="single" w:sz="4" w:space="0" w:color="auto"/>
              <w:right w:val="single" w:sz="4" w:space="0" w:color="auto"/>
            </w:tcBorders>
            <w:shd w:val="clear" w:color="auto" w:fill="auto"/>
            <w:noWrap/>
            <w:vAlign w:val="center"/>
          </w:tcPr>
          <w:p w14:paraId="4EAA848A" w14:textId="24C1F296" w:rsidR="00C33CB1" w:rsidRPr="00C33CB1" w:rsidRDefault="00437C63" w:rsidP="00F23D2A">
            <w:pPr>
              <w:spacing w:after="0" w:line="240" w:lineRule="auto"/>
              <w:jc w:val="center"/>
              <w:rPr>
                <w:rFonts w:ascii="Times New Roman" w:hAnsi="Times New Roman"/>
                <w:sz w:val="24"/>
                <w:szCs w:val="24"/>
              </w:rPr>
            </w:pPr>
            <w:r w:rsidRPr="00437C63">
              <w:rPr>
                <w:rFonts w:ascii="Times New Roman" w:hAnsi="Times New Roman"/>
                <w:color w:val="000000"/>
                <w:sz w:val="24"/>
                <w:szCs w:val="24"/>
                <w:shd w:val="clear" w:color="auto" w:fill="FFFFFF"/>
              </w:rPr>
              <w:t>75485</w:t>
            </w:r>
          </w:p>
        </w:tc>
      </w:tr>
      <w:tr w:rsidR="00437C63" w:rsidRPr="00C33CB1" w14:paraId="3F613BB9" w14:textId="77777777" w:rsidTr="00437C63">
        <w:trPr>
          <w:trHeight w:val="345"/>
        </w:trPr>
        <w:tc>
          <w:tcPr>
            <w:tcW w:w="7552" w:type="dxa"/>
            <w:tcBorders>
              <w:top w:val="single" w:sz="4" w:space="0" w:color="auto"/>
              <w:left w:val="single" w:sz="8" w:space="0" w:color="auto"/>
              <w:bottom w:val="single" w:sz="4" w:space="0" w:color="auto"/>
              <w:right w:val="single" w:sz="4" w:space="0" w:color="auto"/>
            </w:tcBorders>
            <w:shd w:val="clear" w:color="auto" w:fill="auto"/>
            <w:vAlign w:val="center"/>
          </w:tcPr>
          <w:p w14:paraId="05637B2C" w14:textId="08D257CD" w:rsidR="00437C63" w:rsidRPr="00437C63" w:rsidRDefault="00437C63" w:rsidP="00043A98">
            <w:pPr>
              <w:spacing w:after="0" w:line="240" w:lineRule="auto"/>
              <w:ind w:firstLineChars="100" w:firstLine="240"/>
              <w:rPr>
                <w:rFonts w:ascii="Times New Roman" w:hAnsi="Times New Roman"/>
                <w:sz w:val="24"/>
                <w:szCs w:val="24"/>
              </w:rPr>
            </w:pPr>
            <w:r w:rsidRPr="00437C63">
              <w:rPr>
                <w:rFonts w:ascii="Times New Roman" w:hAnsi="Times New Roman"/>
                <w:sz w:val="24"/>
                <w:szCs w:val="24"/>
              </w:rPr>
              <w:t>Растениеводство и животноводство, охота и предоставление соответствующих услуг в этих областях</w:t>
            </w:r>
          </w:p>
        </w:tc>
        <w:tc>
          <w:tcPr>
            <w:tcW w:w="1984" w:type="dxa"/>
            <w:tcBorders>
              <w:top w:val="single" w:sz="4" w:space="0" w:color="auto"/>
              <w:left w:val="nil"/>
              <w:bottom w:val="single" w:sz="4" w:space="0" w:color="auto"/>
              <w:right w:val="single" w:sz="4" w:space="0" w:color="auto"/>
            </w:tcBorders>
            <w:shd w:val="clear" w:color="auto" w:fill="auto"/>
            <w:noWrap/>
            <w:vAlign w:val="center"/>
          </w:tcPr>
          <w:p w14:paraId="5478F524" w14:textId="0F37078D" w:rsidR="00437C63" w:rsidRPr="00437C63" w:rsidRDefault="00437C63" w:rsidP="00F23D2A">
            <w:pPr>
              <w:spacing w:after="0" w:line="240" w:lineRule="auto"/>
              <w:jc w:val="center"/>
              <w:rPr>
                <w:rFonts w:ascii="Times New Roman" w:hAnsi="Times New Roman"/>
                <w:color w:val="000000"/>
                <w:sz w:val="24"/>
                <w:szCs w:val="24"/>
                <w:shd w:val="clear" w:color="auto" w:fill="FFFFFF"/>
              </w:rPr>
            </w:pPr>
            <w:r w:rsidRPr="00437C63">
              <w:rPr>
                <w:rFonts w:ascii="Times New Roman" w:hAnsi="Times New Roman"/>
                <w:color w:val="000000"/>
                <w:sz w:val="24"/>
                <w:szCs w:val="24"/>
                <w:shd w:val="clear" w:color="auto" w:fill="FFFFFF"/>
              </w:rPr>
              <w:t>75485</w:t>
            </w:r>
          </w:p>
        </w:tc>
      </w:tr>
      <w:tr w:rsidR="00437C63" w:rsidRPr="00C33CB1" w14:paraId="59AECF0F" w14:textId="77777777" w:rsidTr="00437C63">
        <w:trPr>
          <w:trHeight w:val="345"/>
        </w:trPr>
        <w:tc>
          <w:tcPr>
            <w:tcW w:w="7552" w:type="dxa"/>
            <w:tcBorders>
              <w:top w:val="single" w:sz="4" w:space="0" w:color="auto"/>
              <w:left w:val="single" w:sz="8" w:space="0" w:color="auto"/>
              <w:bottom w:val="single" w:sz="4" w:space="0" w:color="auto"/>
              <w:right w:val="single" w:sz="4" w:space="0" w:color="auto"/>
            </w:tcBorders>
            <w:shd w:val="clear" w:color="auto" w:fill="auto"/>
            <w:vAlign w:val="center"/>
          </w:tcPr>
          <w:p w14:paraId="2ED4883D" w14:textId="48CC6183" w:rsidR="00437C63" w:rsidRPr="00437C63" w:rsidRDefault="00437C63" w:rsidP="00043A98">
            <w:pPr>
              <w:spacing w:after="0" w:line="240" w:lineRule="auto"/>
              <w:ind w:firstLineChars="100" w:firstLine="240"/>
              <w:rPr>
                <w:rFonts w:ascii="Times New Roman" w:hAnsi="Times New Roman"/>
                <w:sz w:val="24"/>
                <w:szCs w:val="24"/>
              </w:rPr>
            </w:pPr>
            <w:r w:rsidRPr="00437C63">
              <w:rPr>
                <w:rFonts w:ascii="Times New Roman" w:hAnsi="Times New Roman"/>
                <w:sz w:val="24"/>
                <w:szCs w:val="24"/>
              </w:rPr>
              <w:t>Рыболовство и рыбоводство</w:t>
            </w:r>
          </w:p>
        </w:tc>
        <w:tc>
          <w:tcPr>
            <w:tcW w:w="1984" w:type="dxa"/>
            <w:tcBorders>
              <w:top w:val="single" w:sz="4" w:space="0" w:color="auto"/>
              <w:left w:val="nil"/>
              <w:bottom w:val="single" w:sz="4" w:space="0" w:color="auto"/>
              <w:right w:val="single" w:sz="4" w:space="0" w:color="auto"/>
            </w:tcBorders>
            <w:shd w:val="clear" w:color="auto" w:fill="auto"/>
            <w:noWrap/>
            <w:vAlign w:val="center"/>
          </w:tcPr>
          <w:p w14:paraId="2A7B5D16" w14:textId="327DAE6E" w:rsidR="00437C63" w:rsidRPr="00437C63" w:rsidRDefault="00437C63" w:rsidP="00F23D2A">
            <w:pPr>
              <w:spacing w:after="0" w:line="240" w:lineRule="auto"/>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70</w:t>
            </w:r>
          </w:p>
        </w:tc>
      </w:tr>
      <w:tr w:rsidR="00437C63" w:rsidRPr="00C33CB1" w14:paraId="579E60A2" w14:textId="77777777" w:rsidTr="00437C63">
        <w:trPr>
          <w:trHeight w:val="345"/>
        </w:trPr>
        <w:tc>
          <w:tcPr>
            <w:tcW w:w="7552" w:type="dxa"/>
            <w:tcBorders>
              <w:top w:val="single" w:sz="4" w:space="0" w:color="auto"/>
              <w:left w:val="single" w:sz="8" w:space="0" w:color="auto"/>
              <w:bottom w:val="single" w:sz="4" w:space="0" w:color="auto"/>
              <w:right w:val="single" w:sz="4" w:space="0" w:color="auto"/>
            </w:tcBorders>
            <w:shd w:val="clear" w:color="auto" w:fill="auto"/>
            <w:vAlign w:val="center"/>
          </w:tcPr>
          <w:p w14:paraId="73FAED68" w14:textId="1B494FEC" w:rsidR="00437C63" w:rsidRPr="00437C63" w:rsidRDefault="00437C63" w:rsidP="00043A98">
            <w:pPr>
              <w:spacing w:after="0" w:line="240" w:lineRule="auto"/>
              <w:ind w:firstLineChars="100" w:firstLine="240"/>
              <w:rPr>
                <w:rFonts w:ascii="Times New Roman" w:hAnsi="Times New Roman"/>
                <w:sz w:val="24"/>
                <w:szCs w:val="24"/>
              </w:rPr>
            </w:pPr>
            <w:r w:rsidRPr="00437C63">
              <w:rPr>
                <w:rFonts w:ascii="Times New Roman" w:hAnsi="Times New Roman"/>
                <w:sz w:val="24"/>
                <w:szCs w:val="24"/>
              </w:rPr>
              <w:t>Раздел G торговля оптовая и розничная; ремонт автотранспортных средств и мотоциклов</w:t>
            </w:r>
          </w:p>
        </w:tc>
        <w:tc>
          <w:tcPr>
            <w:tcW w:w="1984" w:type="dxa"/>
            <w:tcBorders>
              <w:top w:val="single" w:sz="4" w:space="0" w:color="auto"/>
              <w:left w:val="nil"/>
              <w:bottom w:val="single" w:sz="4" w:space="0" w:color="auto"/>
              <w:right w:val="single" w:sz="4" w:space="0" w:color="auto"/>
            </w:tcBorders>
            <w:shd w:val="clear" w:color="auto" w:fill="auto"/>
            <w:noWrap/>
            <w:vAlign w:val="center"/>
          </w:tcPr>
          <w:p w14:paraId="7C72B533" w14:textId="0191720C" w:rsidR="00437C63" w:rsidRDefault="00437C63" w:rsidP="00F23D2A">
            <w:pPr>
              <w:spacing w:after="0" w:line="240" w:lineRule="auto"/>
              <w:jc w:val="center"/>
              <w:rPr>
                <w:rFonts w:ascii="Times New Roman" w:hAnsi="Times New Roman"/>
                <w:color w:val="000000"/>
                <w:sz w:val="24"/>
                <w:szCs w:val="24"/>
                <w:shd w:val="clear" w:color="auto" w:fill="FFFFFF"/>
              </w:rPr>
            </w:pPr>
            <w:r w:rsidRPr="00437C63">
              <w:rPr>
                <w:rFonts w:ascii="Times New Roman" w:hAnsi="Times New Roman"/>
                <w:color w:val="000000"/>
                <w:sz w:val="24"/>
                <w:szCs w:val="24"/>
                <w:shd w:val="clear" w:color="auto" w:fill="FFFFFF"/>
              </w:rPr>
              <w:t>39163</w:t>
            </w:r>
          </w:p>
        </w:tc>
      </w:tr>
    </w:tbl>
    <w:p w14:paraId="7F6CD441" w14:textId="3B66DDF3"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структуре производства сельскохозяйственной продукции по категориям хозяйств порядка </w:t>
      </w:r>
      <w:r w:rsidR="00437C63">
        <w:rPr>
          <w:rFonts w:ascii="Times New Roman" w:hAnsi="Times New Roman"/>
          <w:sz w:val="28"/>
          <w:szCs w:val="28"/>
        </w:rPr>
        <w:t>76</w:t>
      </w:r>
      <w:r w:rsidRPr="00103DDE">
        <w:rPr>
          <w:rFonts w:ascii="Times New Roman" w:hAnsi="Times New Roman"/>
          <w:sz w:val="28"/>
          <w:szCs w:val="28"/>
        </w:rPr>
        <w:t xml:space="preserve"> % составили объемы производства в сельскохозяйственных организациях.</w:t>
      </w:r>
    </w:p>
    <w:p w14:paraId="0D17B12F" w14:textId="09D8A4F7"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Основные показатели развития сельскохозяйственной отрасли </w:t>
      </w:r>
      <w:r w:rsidR="00AF2455">
        <w:rPr>
          <w:rFonts w:ascii="Times New Roman" w:hAnsi="Times New Roman"/>
          <w:sz w:val="28"/>
          <w:szCs w:val="28"/>
        </w:rPr>
        <w:t>Александровского</w:t>
      </w:r>
      <w:r w:rsidR="00080250">
        <w:rPr>
          <w:rFonts w:ascii="Times New Roman" w:hAnsi="Times New Roman"/>
          <w:sz w:val="28"/>
          <w:szCs w:val="28"/>
        </w:rPr>
        <w:t xml:space="preserve"> сельского </w:t>
      </w:r>
      <w:r w:rsidRPr="00103DDE">
        <w:rPr>
          <w:rFonts w:ascii="Times New Roman" w:hAnsi="Times New Roman"/>
          <w:sz w:val="28"/>
          <w:szCs w:val="28"/>
        </w:rPr>
        <w:t xml:space="preserve">поселения представлены в таблице </w:t>
      </w:r>
      <w:r w:rsidR="00E55AD5">
        <w:rPr>
          <w:rFonts w:ascii="Times New Roman" w:hAnsi="Times New Roman"/>
          <w:sz w:val="28"/>
          <w:szCs w:val="28"/>
        </w:rPr>
        <w:t>8</w:t>
      </w:r>
      <w:r w:rsidRPr="00103DDE">
        <w:rPr>
          <w:rFonts w:ascii="Times New Roman" w:hAnsi="Times New Roman"/>
          <w:sz w:val="28"/>
          <w:szCs w:val="28"/>
        </w:rPr>
        <w:t>.</w:t>
      </w:r>
    </w:p>
    <w:p w14:paraId="60F51D62" w14:textId="77777777"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p>
    <w:p w14:paraId="3675131E" w14:textId="77777777" w:rsidR="00EE753B" w:rsidRPr="00103DDE" w:rsidRDefault="00043A98" w:rsidP="00043A98">
      <w:pPr>
        <w:autoSpaceDE w:val="0"/>
        <w:autoSpaceDN w:val="0"/>
        <w:adjustRightInd w:val="0"/>
        <w:spacing w:after="0" w:line="240" w:lineRule="auto"/>
        <w:ind w:firstLine="709"/>
        <w:jc w:val="right"/>
        <w:rPr>
          <w:rFonts w:ascii="Times New Roman" w:hAnsi="Times New Roman"/>
          <w:sz w:val="28"/>
          <w:szCs w:val="28"/>
        </w:rPr>
      </w:pPr>
      <w:r w:rsidRPr="00103DDE">
        <w:rPr>
          <w:rFonts w:ascii="Times New Roman" w:hAnsi="Times New Roman"/>
          <w:sz w:val="28"/>
          <w:szCs w:val="28"/>
        </w:rPr>
        <w:t>Таблица</w:t>
      </w:r>
      <w:r w:rsidR="004A6765" w:rsidRPr="00103DDE">
        <w:rPr>
          <w:rFonts w:ascii="Times New Roman" w:hAnsi="Times New Roman"/>
          <w:sz w:val="28"/>
          <w:szCs w:val="28"/>
        </w:rPr>
        <w:t xml:space="preserve"> </w:t>
      </w:r>
      <w:r w:rsidR="00E55AD5">
        <w:rPr>
          <w:rFonts w:ascii="Times New Roman" w:hAnsi="Times New Roman"/>
          <w:sz w:val="28"/>
          <w:szCs w:val="28"/>
        </w:rPr>
        <w:t>8</w:t>
      </w:r>
      <w:r w:rsidRPr="00103DDE">
        <w:rPr>
          <w:rFonts w:ascii="Times New Roman" w:hAnsi="Times New Roman"/>
          <w:sz w:val="28"/>
          <w:szCs w:val="28"/>
        </w:rPr>
        <w:t xml:space="preserve"> </w:t>
      </w:r>
    </w:p>
    <w:tbl>
      <w:tblPr>
        <w:tblW w:w="9614" w:type="dxa"/>
        <w:tblInd w:w="93" w:type="dxa"/>
        <w:tblLook w:val="04A0" w:firstRow="1" w:lastRow="0" w:firstColumn="1" w:lastColumn="0" w:noHBand="0" w:noVBand="1"/>
      </w:tblPr>
      <w:tblGrid>
        <w:gridCol w:w="6394"/>
        <w:gridCol w:w="1183"/>
        <w:gridCol w:w="1037"/>
        <w:gridCol w:w="1000"/>
      </w:tblGrid>
      <w:tr w:rsidR="00EE753B" w:rsidRPr="00103DDE" w14:paraId="06AF5DC8" w14:textId="77777777" w:rsidTr="00C33CB1">
        <w:trPr>
          <w:trHeight w:val="270"/>
          <w:tblHeader/>
        </w:trPr>
        <w:tc>
          <w:tcPr>
            <w:tcW w:w="6394" w:type="dxa"/>
            <w:vMerge w:val="restart"/>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446B298F"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ab/>
              <w:t>Показатель, единица измерения</w:t>
            </w:r>
          </w:p>
        </w:tc>
        <w:tc>
          <w:tcPr>
            <w:tcW w:w="1183" w:type="dxa"/>
            <w:tcBorders>
              <w:top w:val="single" w:sz="8" w:space="0" w:color="auto"/>
              <w:left w:val="nil"/>
              <w:bottom w:val="single" w:sz="8" w:space="0" w:color="auto"/>
              <w:right w:val="single" w:sz="8" w:space="0" w:color="auto"/>
            </w:tcBorders>
            <w:shd w:val="clear" w:color="auto" w:fill="auto"/>
            <w:noWrap/>
            <w:vAlign w:val="center"/>
            <w:hideMark/>
          </w:tcPr>
          <w:p w14:paraId="5E262D9C"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2017 год</w:t>
            </w:r>
          </w:p>
        </w:tc>
        <w:tc>
          <w:tcPr>
            <w:tcW w:w="1037" w:type="dxa"/>
            <w:tcBorders>
              <w:top w:val="single" w:sz="8" w:space="0" w:color="auto"/>
              <w:left w:val="nil"/>
              <w:bottom w:val="nil"/>
              <w:right w:val="single" w:sz="8" w:space="0" w:color="auto"/>
            </w:tcBorders>
            <w:shd w:val="clear" w:color="auto" w:fill="auto"/>
            <w:noWrap/>
            <w:vAlign w:val="center"/>
            <w:hideMark/>
          </w:tcPr>
          <w:p w14:paraId="79B0B1A1"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2018год</w:t>
            </w:r>
          </w:p>
        </w:tc>
        <w:tc>
          <w:tcPr>
            <w:tcW w:w="1000" w:type="dxa"/>
            <w:vMerge w:val="restart"/>
            <w:tcBorders>
              <w:top w:val="single" w:sz="8" w:space="0" w:color="auto"/>
              <w:left w:val="single" w:sz="8" w:space="0" w:color="auto"/>
              <w:bottom w:val="single" w:sz="4" w:space="0" w:color="auto"/>
              <w:right w:val="single" w:sz="8" w:space="0" w:color="auto"/>
            </w:tcBorders>
            <w:shd w:val="clear" w:color="auto" w:fill="auto"/>
            <w:vAlign w:val="center"/>
            <w:hideMark/>
          </w:tcPr>
          <w:p w14:paraId="0A9B6647"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2018 г. в % к 2017 г.</w:t>
            </w:r>
          </w:p>
        </w:tc>
      </w:tr>
      <w:tr w:rsidR="00EE753B" w:rsidRPr="00103DDE" w14:paraId="6E0F3F3D" w14:textId="77777777" w:rsidTr="00C33CB1">
        <w:trPr>
          <w:trHeight w:val="480"/>
          <w:tblHeader/>
        </w:trPr>
        <w:tc>
          <w:tcPr>
            <w:tcW w:w="6394" w:type="dxa"/>
            <w:vMerge/>
            <w:tcBorders>
              <w:top w:val="single" w:sz="8" w:space="0" w:color="auto"/>
              <w:left w:val="single" w:sz="8" w:space="0" w:color="auto"/>
              <w:bottom w:val="single" w:sz="4" w:space="0" w:color="auto"/>
              <w:right w:val="single" w:sz="8" w:space="0" w:color="auto"/>
            </w:tcBorders>
            <w:vAlign w:val="center"/>
            <w:hideMark/>
          </w:tcPr>
          <w:p w14:paraId="10AD66AD" w14:textId="77777777" w:rsidR="00EE753B" w:rsidRPr="00103DDE" w:rsidRDefault="00EE753B" w:rsidP="00EE753B">
            <w:pPr>
              <w:spacing w:after="0" w:line="240" w:lineRule="auto"/>
              <w:rPr>
                <w:rFonts w:ascii="Times New Roman" w:hAnsi="Times New Roman"/>
                <w:sz w:val="24"/>
                <w:szCs w:val="24"/>
              </w:rPr>
            </w:pPr>
          </w:p>
        </w:tc>
        <w:tc>
          <w:tcPr>
            <w:tcW w:w="1183" w:type="dxa"/>
            <w:tcBorders>
              <w:top w:val="nil"/>
              <w:left w:val="nil"/>
              <w:bottom w:val="single" w:sz="8" w:space="0" w:color="auto"/>
              <w:right w:val="single" w:sz="8" w:space="0" w:color="auto"/>
            </w:tcBorders>
            <w:shd w:val="clear" w:color="auto" w:fill="auto"/>
            <w:noWrap/>
            <w:vAlign w:val="center"/>
            <w:hideMark/>
          </w:tcPr>
          <w:p w14:paraId="6748A3FB"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отчет</w:t>
            </w:r>
          </w:p>
        </w:tc>
        <w:tc>
          <w:tcPr>
            <w:tcW w:w="1037" w:type="dxa"/>
            <w:tcBorders>
              <w:top w:val="single" w:sz="8" w:space="0" w:color="auto"/>
              <w:left w:val="nil"/>
              <w:bottom w:val="single" w:sz="8" w:space="0" w:color="auto"/>
              <w:right w:val="single" w:sz="8" w:space="0" w:color="auto"/>
            </w:tcBorders>
            <w:shd w:val="clear" w:color="auto" w:fill="auto"/>
            <w:noWrap/>
            <w:vAlign w:val="center"/>
            <w:hideMark/>
          </w:tcPr>
          <w:p w14:paraId="68C7C9AB"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оценка</w:t>
            </w:r>
          </w:p>
        </w:tc>
        <w:tc>
          <w:tcPr>
            <w:tcW w:w="1000" w:type="dxa"/>
            <w:vMerge/>
            <w:tcBorders>
              <w:top w:val="single" w:sz="8" w:space="0" w:color="auto"/>
              <w:left w:val="single" w:sz="8" w:space="0" w:color="auto"/>
              <w:bottom w:val="single" w:sz="4" w:space="0" w:color="auto"/>
              <w:right w:val="single" w:sz="8" w:space="0" w:color="auto"/>
            </w:tcBorders>
            <w:vAlign w:val="center"/>
            <w:hideMark/>
          </w:tcPr>
          <w:p w14:paraId="53909E21" w14:textId="77777777" w:rsidR="00EE753B" w:rsidRPr="00103DDE" w:rsidRDefault="00EE753B" w:rsidP="00EE753B">
            <w:pPr>
              <w:spacing w:after="0" w:line="240" w:lineRule="auto"/>
              <w:rPr>
                <w:rFonts w:ascii="Times New Roman" w:hAnsi="Times New Roman"/>
                <w:sz w:val="24"/>
                <w:szCs w:val="24"/>
              </w:rPr>
            </w:pPr>
          </w:p>
        </w:tc>
      </w:tr>
      <w:tr w:rsidR="00C33CB1" w:rsidRPr="00103DDE" w14:paraId="2B81C8E8" w14:textId="77777777" w:rsidTr="00C33CB1">
        <w:trPr>
          <w:trHeight w:val="570"/>
        </w:trPr>
        <w:tc>
          <w:tcPr>
            <w:tcW w:w="9614" w:type="dxa"/>
            <w:gridSpan w:val="4"/>
            <w:tcBorders>
              <w:top w:val="single" w:sz="4" w:space="0" w:color="auto"/>
              <w:left w:val="single" w:sz="8" w:space="0" w:color="auto"/>
              <w:bottom w:val="single" w:sz="4" w:space="0" w:color="auto"/>
              <w:right w:val="single" w:sz="4" w:space="0" w:color="auto"/>
            </w:tcBorders>
            <w:shd w:val="clear" w:color="auto" w:fill="auto"/>
            <w:vAlign w:val="center"/>
            <w:hideMark/>
          </w:tcPr>
          <w:p w14:paraId="59F9EC89" w14:textId="77777777" w:rsidR="00C33CB1" w:rsidRPr="00103DDE" w:rsidRDefault="00C33CB1" w:rsidP="00EE753B">
            <w:pPr>
              <w:spacing w:after="0" w:line="240" w:lineRule="auto"/>
              <w:jc w:val="center"/>
              <w:rPr>
                <w:rFonts w:ascii="Times New Roman" w:hAnsi="Times New Roman"/>
                <w:b/>
                <w:bCs/>
                <w:sz w:val="24"/>
                <w:szCs w:val="24"/>
              </w:rPr>
            </w:pPr>
            <w:r w:rsidRPr="00103DDE">
              <w:rPr>
                <w:rFonts w:ascii="Times New Roman" w:hAnsi="Times New Roman"/>
                <w:b/>
                <w:bCs/>
                <w:sz w:val="24"/>
                <w:szCs w:val="24"/>
              </w:rPr>
              <w:t>Производство основных видов сельскохозяйственной продукции</w:t>
            </w:r>
          </w:p>
        </w:tc>
      </w:tr>
      <w:tr w:rsidR="00EE753B" w:rsidRPr="00103DDE" w14:paraId="7A6168B7" w14:textId="77777777" w:rsidTr="00C33CB1">
        <w:trPr>
          <w:trHeight w:val="300"/>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2D0549B8"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Зерно (в весе  после доработки), тыс. тонн</w:t>
            </w:r>
          </w:p>
        </w:tc>
        <w:tc>
          <w:tcPr>
            <w:tcW w:w="1183" w:type="dxa"/>
            <w:tcBorders>
              <w:top w:val="nil"/>
              <w:left w:val="nil"/>
              <w:bottom w:val="single" w:sz="4" w:space="0" w:color="auto"/>
              <w:right w:val="single" w:sz="4" w:space="0" w:color="auto"/>
            </w:tcBorders>
            <w:shd w:val="clear" w:color="auto" w:fill="auto"/>
            <w:noWrap/>
            <w:vAlign w:val="bottom"/>
          </w:tcPr>
          <w:p w14:paraId="3EE9DEBA"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11</w:t>
            </w:r>
          </w:p>
        </w:tc>
        <w:tc>
          <w:tcPr>
            <w:tcW w:w="1037" w:type="dxa"/>
            <w:tcBorders>
              <w:top w:val="nil"/>
              <w:left w:val="nil"/>
              <w:bottom w:val="single" w:sz="4" w:space="0" w:color="auto"/>
              <w:right w:val="single" w:sz="4" w:space="0" w:color="auto"/>
            </w:tcBorders>
            <w:shd w:val="clear" w:color="auto" w:fill="auto"/>
            <w:noWrap/>
            <w:vAlign w:val="bottom"/>
          </w:tcPr>
          <w:p w14:paraId="2D1258F8"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11</w:t>
            </w:r>
          </w:p>
        </w:tc>
        <w:tc>
          <w:tcPr>
            <w:tcW w:w="1000" w:type="dxa"/>
            <w:tcBorders>
              <w:top w:val="nil"/>
              <w:left w:val="nil"/>
              <w:bottom w:val="single" w:sz="4" w:space="0" w:color="auto"/>
              <w:right w:val="single" w:sz="4" w:space="0" w:color="auto"/>
            </w:tcBorders>
            <w:shd w:val="clear" w:color="auto" w:fill="auto"/>
            <w:noWrap/>
            <w:vAlign w:val="bottom"/>
          </w:tcPr>
          <w:p w14:paraId="33EBDBF1"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100</w:t>
            </w:r>
          </w:p>
        </w:tc>
      </w:tr>
      <w:tr w:rsidR="00EE753B" w:rsidRPr="00103DDE" w14:paraId="0CB7F10B" w14:textId="77777777" w:rsidTr="00C33CB1">
        <w:trPr>
          <w:trHeight w:val="300"/>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05FB2F38"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Кукуруза, тыс. тонн</w:t>
            </w:r>
          </w:p>
        </w:tc>
        <w:tc>
          <w:tcPr>
            <w:tcW w:w="1183" w:type="dxa"/>
            <w:tcBorders>
              <w:top w:val="nil"/>
              <w:left w:val="nil"/>
              <w:bottom w:val="single" w:sz="4" w:space="0" w:color="auto"/>
              <w:right w:val="single" w:sz="4" w:space="0" w:color="auto"/>
            </w:tcBorders>
            <w:shd w:val="clear" w:color="auto" w:fill="auto"/>
            <w:noWrap/>
            <w:vAlign w:val="bottom"/>
          </w:tcPr>
          <w:p w14:paraId="104F18D7"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0,3</w:t>
            </w:r>
          </w:p>
        </w:tc>
        <w:tc>
          <w:tcPr>
            <w:tcW w:w="1037" w:type="dxa"/>
            <w:tcBorders>
              <w:top w:val="nil"/>
              <w:left w:val="nil"/>
              <w:bottom w:val="single" w:sz="4" w:space="0" w:color="auto"/>
              <w:right w:val="single" w:sz="4" w:space="0" w:color="auto"/>
            </w:tcBorders>
            <w:shd w:val="clear" w:color="auto" w:fill="auto"/>
            <w:noWrap/>
            <w:vAlign w:val="bottom"/>
          </w:tcPr>
          <w:p w14:paraId="4578AB00"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0,3</w:t>
            </w:r>
          </w:p>
        </w:tc>
        <w:tc>
          <w:tcPr>
            <w:tcW w:w="1000" w:type="dxa"/>
            <w:tcBorders>
              <w:top w:val="nil"/>
              <w:left w:val="nil"/>
              <w:bottom w:val="single" w:sz="4" w:space="0" w:color="auto"/>
              <w:right w:val="single" w:sz="4" w:space="0" w:color="auto"/>
            </w:tcBorders>
            <w:shd w:val="clear" w:color="auto" w:fill="auto"/>
            <w:noWrap/>
            <w:vAlign w:val="bottom"/>
          </w:tcPr>
          <w:p w14:paraId="4144EFFF"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100</w:t>
            </w:r>
          </w:p>
        </w:tc>
      </w:tr>
      <w:tr w:rsidR="00EE753B" w:rsidRPr="00103DDE" w14:paraId="75E07303" w14:textId="77777777" w:rsidTr="00C33CB1">
        <w:trPr>
          <w:trHeight w:val="300"/>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07A6D997"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Соя, тыс. тонн</w:t>
            </w:r>
          </w:p>
        </w:tc>
        <w:tc>
          <w:tcPr>
            <w:tcW w:w="1183" w:type="dxa"/>
            <w:tcBorders>
              <w:top w:val="nil"/>
              <w:left w:val="nil"/>
              <w:bottom w:val="single" w:sz="4" w:space="0" w:color="auto"/>
              <w:right w:val="single" w:sz="4" w:space="0" w:color="auto"/>
            </w:tcBorders>
            <w:shd w:val="clear" w:color="auto" w:fill="auto"/>
            <w:noWrap/>
            <w:vAlign w:val="bottom"/>
          </w:tcPr>
          <w:p w14:paraId="26F617E0"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1,7</w:t>
            </w:r>
          </w:p>
        </w:tc>
        <w:tc>
          <w:tcPr>
            <w:tcW w:w="1037" w:type="dxa"/>
            <w:tcBorders>
              <w:top w:val="nil"/>
              <w:left w:val="nil"/>
              <w:bottom w:val="single" w:sz="4" w:space="0" w:color="auto"/>
              <w:right w:val="single" w:sz="4" w:space="0" w:color="auto"/>
            </w:tcBorders>
            <w:shd w:val="clear" w:color="auto" w:fill="auto"/>
            <w:noWrap/>
            <w:vAlign w:val="bottom"/>
          </w:tcPr>
          <w:p w14:paraId="49FEB1AF"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1,7</w:t>
            </w:r>
          </w:p>
        </w:tc>
        <w:tc>
          <w:tcPr>
            <w:tcW w:w="1000" w:type="dxa"/>
            <w:tcBorders>
              <w:top w:val="nil"/>
              <w:left w:val="nil"/>
              <w:bottom w:val="single" w:sz="4" w:space="0" w:color="auto"/>
              <w:right w:val="single" w:sz="4" w:space="0" w:color="auto"/>
            </w:tcBorders>
            <w:shd w:val="clear" w:color="auto" w:fill="auto"/>
            <w:noWrap/>
            <w:vAlign w:val="bottom"/>
          </w:tcPr>
          <w:p w14:paraId="4AF36116"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100</w:t>
            </w:r>
          </w:p>
        </w:tc>
      </w:tr>
      <w:tr w:rsidR="00EE753B" w:rsidRPr="00103DDE" w14:paraId="2558B423" w14:textId="77777777" w:rsidTr="00C33CB1">
        <w:trPr>
          <w:trHeight w:val="300"/>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3EA93B1E"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Сахарная свекла, тыс. тонн</w:t>
            </w:r>
          </w:p>
        </w:tc>
        <w:tc>
          <w:tcPr>
            <w:tcW w:w="1183" w:type="dxa"/>
            <w:tcBorders>
              <w:top w:val="nil"/>
              <w:left w:val="nil"/>
              <w:bottom w:val="single" w:sz="4" w:space="0" w:color="auto"/>
              <w:right w:val="single" w:sz="4" w:space="0" w:color="auto"/>
            </w:tcBorders>
            <w:shd w:val="clear" w:color="auto" w:fill="auto"/>
            <w:noWrap/>
            <w:vAlign w:val="bottom"/>
          </w:tcPr>
          <w:p w14:paraId="7D4DBFA4"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18</w:t>
            </w:r>
          </w:p>
        </w:tc>
        <w:tc>
          <w:tcPr>
            <w:tcW w:w="1037" w:type="dxa"/>
            <w:tcBorders>
              <w:top w:val="nil"/>
              <w:left w:val="nil"/>
              <w:bottom w:val="single" w:sz="4" w:space="0" w:color="auto"/>
              <w:right w:val="single" w:sz="4" w:space="0" w:color="auto"/>
            </w:tcBorders>
            <w:shd w:val="clear" w:color="auto" w:fill="auto"/>
            <w:noWrap/>
            <w:vAlign w:val="bottom"/>
          </w:tcPr>
          <w:p w14:paraId="2ABDFD4D"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18</w:t>
            </w:r>
          </w:p>
        </w:tc>
        <w:tc>
          <w:tcPr>
            <w:tcW w:w="1000" w:type="dxa"/>
            <w:tcBorders>
              <w:top w:val="nil"/>
              <w:left w:val="nil"/>
              <w:bottom w:val="single" w:sz="4" w:space="0" w:color="auto"/>
              <w:right w:val="single" w:sz="4" w:space="0" w:color="auto"/>
            </w:tcBorders>
            <w:shd w:val="clear" w:color="auto" w:fill="auto"/>
            <w:noWrap/>
            <w:vAlign w:val="bottom"/>
          </w:tcPr>
          <w:p w14:paraId="55AB3D3A"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100</w:t>
            </w:r>
          </w:p>
        </w:tc>
      </w:tr>
      <w:tr w:rsidR="00EE753B" w:rsidRPr="00103DDE" w14:paraId="5F2A686E" w14:textId="77777777" w:rsidTr="00C33CB1">
        <w:trPr>
          <w:trHeight w:val="300"/>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570362ED"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Подсолнечник (в весе после доработки), тыс. тонн</w:t>
            </w:r>
          </w:p>
        </w:tc>
        <w:tc>
          <w:tcPr>
            <w:tcW w:w="1183" w:type="dxa"/>
            <w:tcBorders>
              <w:top w:val="nil"/>
              <w:left w:val="nil"/>
              <w:bottom w:val="single" w:sz="4" w:space="0" w:color="auto"/>
              <w:right w:val="single" w:sz="4" w:space="0" w:color="auto"/>
            </w:tcBorders>
            <w:shd w:val="clear" w:color="auto" w:fill="auto"/>
            <w:noWrap/>
            <w:vAlign w:val="bottom"/>
          </w:tcPr>
          <w:p w14:paraId="37F7117D"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0,5</w:t>
            </w:r>
          </w:p>
        </w:tc>
        <w:tc>
          <w:tcPr>
            <w:tcW w:w="1037" w:type="dxa"/>
            <w:tcBorders>
              <w:top w:val="nil"/>
              <w:left w:val="nil"/>
              <w:bottom w:val="single" w:sz="4" w:space="0" w:color="auto"/>
              <w:right w:val="single" w:sz="4" w:space="0" w:color="auto"/>
            </w:tcBorders>
            <w:shd w:val="clear" w:color="auto" w:fill="auto"/>
            <w:noWrap/>
            <w:vAlign w:val="bottom"/>
          </w:tcPr>
          <w:p w14:paraId="1C66B7C3"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0,5</w:t>
            </w:r>
          </w:p>
        </w:tc>
        <w:tc>
          <w:tcPr>
            <w:tcW w:w="1000" w:type="dxa"/>
            <w:tcBorders>
              <w:top w:val="nil"/>
              <w:left w:val="nil"/>
              <w:bottom w:val="single" w:sz="4" w:space="0" w:color="auto"/>
              <w:right w:val="single" w:sz="4" w:space="0" w:color="auto"/>
            </w:tcBorders>
            <w:shd w:val="clear" w:color="auto" w:fill="auto"/>
            <w:noWrap/>
            <w:vAlign w:val="bottom"/>
          </w:tcPr>
          <w:p w14:paraId="2BA47507"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100</w:t>
            </w:r>
          </w:p>
        </w:tc>
      </w:tr>
      <w:tr w:rsidR="00EE753B" w:rsidRPr="00103DDE" w14:paraId="2606952F" w14:textId="77777777" w:rsidTr="00C33CB1">
        <w:trPr>
          <w:trHeight w:val="300"/>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78F52A76"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Картофель - всего, тыс. тонн</w:t>
            </w:r>
          </w:p>
        </w:tc>
        <w:tc>
          <w:tcPr>
            <w:tcW w:w="1183" w:type="dxa"/>
            <w:tcBorders>
              <w:top w:val="nil"/>
              <w:left w:val="nil"/>
              <w:bottom w:val="single" w:sz="4" w:space="0" w:color="auto"/>
              <w:right w:val="single" w:sz="4" w:space="0" w:color="auto"/>
            </w:tcBorders>
            <w:shd w:val="clear" w:color="auto" w:fill="auto"/>
            <w:noWrap/>
            <w:vAlign w:val="bottom"/>
          </w:tcPr>
          <w:p w14:paraId="706ADD49"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1,2</w:t>
            </w:r>
          </w:p>
        </w:tc>
        <w:tc>
          <w:tcPr>
            <w:tcW w:w="1037" w:type="dxa"/>
            <w:tcBorders>
              <w:top w:val="nil"/>
              <w:left w:val="nil"/>
              <w:bottom w:val="single" w:sz="4" w:space="0" w:color="auto"/>
              <w:right w:val="single" w:sz="4" w:space="0" w:color="auto"/>
            </w:tcBorders>
            <w:shd w:val="clear" w:color="auto" w:fill="auto"/>
            <w:noWrap/>
            <w:vAlign w:val="bottom"/>
          </w:tcPr>
          <w:p w14:paraId="4EB8336D"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1,21</w:t>
            </w:r>
          </w:p>
        </w:tc>
        <w:tc>
          <w:tcPr>
            <w:tcW w:w="1000" w:type="dxa"/>
            <w:tcBorders>
              <w:top w:val="nil"/>
              <w:left w:val="nil"/>
              <w:bottom w:val="single" w:sz="4" w:space="0" w:color="auto"/>
              <w:right w:val="single" w:sz="4" w:space="0" w:color="auto"/>
            </w:tcBorders>
            <w:shd w:val="clear" w:color="auto" w:fill="auto"/>
            <w:noWrap/>
            <w:vAlign w:val="bottom"/>
          </w:tcPr>
          <w:p w14:paraId="0B99CAD2"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100,8</w:t>
            </w:r>
          </w:p>
        </w:tc>
      </w:tr>
      <w:tr w:rsidR="00EE753B" w:rsidRPr="00103DDE" w14:paraId="004D0334" w14:textId="77777777" w:rsidTr="00C33CB1">
        <w:trPr>
          <w:trHeight w:val="300"/>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6595FD12" w14:textId="77777777" w:rsidR="00EE753B" w:rsidRPr="00103DDE" w:rsidRDefault="00EE753B" w:rsidP="00043A98">
            <w:pPr>
              <w:spacing w:after="0" w:line="240" w:lineRule="auto"/>
              <w:ind w:firstLineChars="100" w:firstLine="240"/>
              <w:rPr>
                <w:rFonts w:ascii="Times New Roman" w:hAnsi="Times New Roman"/>
                <w:sz w:val="24"/>
                <w:szCs w:val="24"/>
              </w:rPr>
            </w:pPr>
            <w:r w:rsidRPr="00103DDE">
              <w:rPr>
                <w:rFonts w:ascii="Times New Roman" w:hAnsi="Times New Roman"/>
                <w:sz w:val="24"/>
                <w:szCs w:val="24"/>
              </w:rPr>
              <w:t>в том числе в личных подсобных хозяйствах</w:t>
            </w:r>
          </w:p>
        </w:tc>
        <w:tc>
          <w:tcPr>
            <w:tcW w:w="1183" w:type="dxa"/>
            <w:tcBorders>
              <w:top w:val="nil"/>
              <w:left w:val="nil"/>
              <w:bottom w:val="single" w:sz="4" w:space="0" w:color="auto"/>
              <w:right w:val="single" w:sz="4" w:space="0" w:color="auto"/>
            </w:tcBorders>
            <w:shd w:val="clear" w:color="auto" w:fill="auto"/>
            <w:noWrap/>
            <w:vAlign w:val="bottom"/>
          </w:tcPr>
          <w:p w14:paraId="461A82F1"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1,2</w:t>
            </w:r>
          </w:p>
        </w:tc>
        <w:tc>
          <w:tcPr>
            <w:tcW w:w="1037" w:type="dxa"/>
            <w:tcBorders>
              <w:top w:val="nil"/>
              <w:left w:val="nil"/>
              <w:bottom w:val="single" w:sz="4" w:space="0" w:color="auto"/>
              <w:right w:val="single" w:sz="4" w:space="0" w:color="auto"/>
            </w:tcBorders>
            <w:shd w:val="clear" w:color="auto" w:fill="auto"/>
            <w:noWrap/>
            <w:vAlign w:val="bottom"/>
          </w:tcPr>
          <w:p w14:paraId="021E2482"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1,21</w:t>
            </w:r>
          </w:p>
        </w:tc>
        <w:tc>
          <w:tcPr>
            <w:tcW w:w="1000" w:type="dxa"/>
            <w:tcBorders>
              <w:top w:val="nil"/>
              <w:left w:val="nil"/>
              <w:bottom w:val="single" w:sz="4" w:space="0" w:color="auto"/>
              <w:right w:val="single" w:sz="4" w:space="0" w:color="auto"/>
            </w:tcBorders>
            <w:shd w:val="clear" w:color="auto" w:fill="auto"/>
            <w:noWrap/>
            <w:vAlign w:val="bottom"/>
          </w:tcPr>
          <w:p w14:paraId="596B313E"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100,8</w:t>
            </w:r>
          </w:p>
        </w:tc>
      </w:tr>
      <w:tr w:rsidR="00EE753B" w:rsidRPr="00103DDE" w14:paraId="46D19920" w14:textId="77777777" w:rsidTr="00C33CB1">
        <w:trPr>
          <w:trHeight w:val="300"/>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258086AF"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Овощи - всего, тыс. тонн</w:t>
            </w:r>
          </w:p>
        </w:tc>
        <w:tc>
          <w:tcPr>
            <w:tcW w:w="1183" w:type="dxa"/>
            <w:tcBorders>
              <w:top w:val="nil"/>
              <w:left w:val="nil"/>
              <w:bottom w:val="single" w:sz="4" w:space="0" w:color="auto"/>
              <w:right w:val="single" w:sz="4" w:space="0" w:color="auto"/>
            </w:tcBorders>
            <w:shd w:val="clear" w:color="auto" w:fill="auto"/>
            <w:noWrap/>
            <w:vAlign w:val="bottom"/>
          </w:tcPr>
          <w:p w14:paraId="4EBBA22B"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2</w:t>
            </w:r>
          </w:p>
        </w:tc>
        <w:tc>
          <w:tcPr>
            <w:tcW w:w="1037" w:type="dxa"/>
            <w:tcBorders>
              <w:top w:val="nil"/>
              <w:left w:val="nil"/>
              <w:bottom w:val="single" w:sz="4" w:space="0" w:color="auto"/>
              <w:right w:val="single" w:sz="4" w:space="0" w:color="auto"/>
            </w:tcBorders>
            <w:shd w:val="clear" w:color="auto" w:fill="auto"/>
            <w:noWrap/>
            <w:vAlign w:val="bottom"/>
          </w:tcPr>
          <w:p w14:paraId="0F493580"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2,2</w:t>
            </w:r>
          </w:p>
        </w:tc>
        <w:tc>
          <w:tcPr>
            <w:tcW w:w="1000" w:type="dxa"/>
            <w:tcBorders>
              <w:top w:val="nil"/>
              <w:left w:val="nil"/>
              <w:bottom w:val="single" w:sz="4" w:space="0" w:color="auto"/>
              <w:right w:val="single" w:sz="4" w:space="0" w:color="auto"/>
            </w:tcBorders>
            <w:shd w:val="clear" w:color="auto" w:fill="auto"/>
            <w:noWrap/>
            <w:vAlign w:val="bottom"/>
          </w:tcPr>
          <w:p w14:paraId="069615DE"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110,0</w:t>
            </w:r>
          </w:p>
        </w:tc>
      </w:tr>
      <w:tr w:rsidR="00EE753B" w:rsidRPr="00103DDE" w14:paraId="7BE0A184" w14:textId="77777777" w:rsidTr="00C33CB1">
        <w:trPr>
          <w:trHeight w:val="585"/>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71EC324B" w14:textId="77777777" w:rsidR="00EE753B" w:rsidRPr="00103DDE" w:rsidRDefault="00EE753B" w:rsidP="00043A98">
            <w:pPr>
              <w:spacing w:after="0" w:line="240" w:lineRule="auto"/>
              <w:ind w:firstLineChars="100" w:firstLine="240"/>
              <w:rPr>
                <w:rFonts w:ascii="Times New Roman" w:hAnsi="Times New Roman"/>
                <w:sz w:val="24"/>
                <w:szCs w:val="24"/>
              </w:rPr>
            </w:pPr>
            <w:r w:rsidRPr="00103DDE">
              <w:rPr>
                <w:rFonts w:ascii="Times New Roman" w:hAnsi="Times New Roman"/>
                <w:sz w:val="24"/>
                <w:szCs w:val="24"/>
              </w:rPr>
              <w:t>в том числе в крестьянских (фермерских) хозяйствах и у индивидуальных предпринимателей</w:t>
            </w:r>
          </w:p>
        </w:tc>
        <w:tc>
          <w:tcPr>
            <w:tcW w:w="1183" w:type="dxa"/>
            <w:tcBorders>
              <w:top w:val="nil"/>
              <w:left w:val="nil"/>
              <w:bottom w:val="single" w:sz="4" w:space="0" w:color="auto"/>
              <w:right w:val="single" w:sz="4" w:space="0" w:color="auto"/>
            </w:tcBorders>
            <w:shd w:val="clear" w:color="auto" w:fill="auto"/>
            <w:noWrap/>
            <w:vAlign w:val="bottom"/>
          </w:tcPr>
          <w:p w14:paraId="0D526701"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1,3</w:t>
            </w:r>
          </w:p>
        </w:tc>
        <w:tc>
          <w:tcPr>
            <w:tcW w:w="1037" w:type="dxa"/>
            <w:tcBorders>
              <w:top w:val="nil"/>
              <w:left w:val="nil"/>
              <w:bottom w:val="single" w:sz="4" w:space="0" w:color="auto"/>
              <w:right w:val="single" w:sz="4" w:space="0" w:color="auto"/>
            </w:tcBorders>
            <w:shd w:val="clear" w:color="auto" w:fill="auto"/>
            <w:noWrap/>
            <w:vAlign w:val="bottom"/>
          </w:tcPr>
          <w:p w14:paraId="2D46394D"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0,8</w:t>
            </w:r>
          </w:p>
        </w:tc>
        <w:tc>
          <w:tcPr>
            <w:tcW w:w="1000" w:type="dxa"/>
            <w:tcBorders>
              <w:top w:val="nil"/>
              <w:left w:val="nil"/>
              <w:bottom w:val="single" w:sz="4" w:space="0" w:color="auto"/>
              <w:right w:val="single" w:sz="4" w:space="0" w:color="auto"/>
            </w:tcBorders>
            <w:shd w:val="clear" w:color="auto" w:fill="auto"/>
            <w:noWrap/>
            <w:vAlign w:val="bottom"/>
          </w:tcPr>
          <w:p w14:paraId="7A1111B1"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61,5</w:t>
            </w:r>
          </w:p>
        </w:tc>
      </w:tr>
      <w:tr w:rsidR="00EE753B" w:rsidRPr="00103DDE" w14:paraId="6B37B758" w14:textId="77777777" w:rsidTr="00C33CB1">
        <w:trPr>
          <w:trHeight w:val="315"/>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73A14CA5" w14:textId="77777777" w:rsidR="00EE753B" w:rsidRPr="00103DDE" w:rsidRDefault="00EE753B" w:rsidP="00043A98">
            <w:pPr>
              <w:spacing w:after="0" w:line="240" w:lineRule="auto"/>
              <w:ind w:firstLineChars="100" w:firstLine="240"/>
              <w:rPr>
                <w:rFonts w:ascii="Times New Roman" w:hAnsi="Times New Roman"/>
                <w:sz w:val="24"/>
                <w:szCs w:val="24"/>
              </w:rPr>
            </w:pPr>
            <w:r w:rsidRPr="00103DDE">
              <w:rPr>
                <w:rFonts w:ascii="Times New Roman" w:hAnsi="Times New Roman"/>
                <w:sz w:val="24"/>
                <w:szCs w:val="24"/>
              </w:rPr>
              <w:t>в том числе в личных подсобных хозяйствах</w:t>
            </w:r>
          </w:p>
        </w:tc>
        <w:tc>
          <w:tcPr>
            <w:tcW w:w="1183" w:type="dxa"/>
            <w:tcBorders>
              <w:top w:val="nil"/>
              <w:left w:val="nil"/>
              <w:bottom w:val="single" w:sz="4" w:space="0" w:color="auto"/>
              <w:right w:val="single" w:sz="4" w:space="0" w:color="auto"/>
            </w:tcBorders>
            <w:shd w:val="clear" w:color="auto" w:fill="auto"/>
            <w:noWrap/>
            <w:vAlign w:val="bottom"/>
          </w:tcPr>
          <w:p w14:paraId="0E065459"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0,7</w:t>
            </w:r>
          </w:p>
        </w:tc>
        <w:tc>
          <w:tcPr>
            <w:tcW w:w="1037" w:type="dxa"/>
            <w:tcBorders>
              <w:top w:val="nil"/>
              <w:left w:val="nil"/>
              <w:bottom w:val="single" w:sz="4" w:space="0" w:color="auto"/>
              <w:right w:val="single" w:sz="4" w:space="0" w:color="auto"/>
            </w:tcBorders>
            <w:shd w:val="clear" w:color="auto" w:fill="auto"/>
            <w:noWrap/>
            <w:vAlign w:val="bottom"/>
          </w:tcPr>
          <w:p w14:paraId="23DE9E4B"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1,4</w:t>
            </w:r>
          </w:p>
        </w:tc>
        <w:tc>
          <w:tcPr>
            <w:tcW w:w="1000" w:type="dxa"/>
            <w:tcBorders>
              <w:top w:val="nil"/>
              <w:left w:val="nil"/>
              <w:bottom w:val="single" w:sz="4" w:space="0" w:color="auto"/>
              <w:right w:val="single" w:sz="4" w:space="0" w:color="auto"/>
            </w:tcBorders>
            <w:shd w:val="clear" w:color="auto" w:fill="auto"/>
            <w:noWrap/>
            <w:vAlign w:val="bottom"/>
          </w:tcPr>
          <w:p w14:paraId="2E6B736C"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200</w:t>
            </w:r>
          </w:p>
        </w:tc>
      </w:tr>
      <w:tr w:rsidR="00EE753B" w:rsidRPr="00103DDE" w14:paraId="08ED4B79" w14:textId="77777777" w:rsidTr="00C33CB1">
        <w:trPr>
          <w:trHeight w:val="315"/>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5381A540"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lastRenderedPageBreak/>
              <w:t>Плоды и ягоды - всего, тыс. тонн</w:t>
            </w:r>
          </w:p>
        </w:tc>
        <w:tc>
          <w:tcPr>
            <w:tcW w:w="1183" w:type="dxa"/>
            <w:tcBorders>
              <w:top w:val="nil"/>
              <w:left w:val="nil"/>
              <w:bottom w:val="single" w:sz="4" w:space="0" w:color="auto"/>
              <w:right w:val="single" w:sz="4" w:space="0" w:color="auto"/>
            </w:tcBorders>
            <w:shd w:val="clear" w:color="auto" w:fill="auto"/>
            <w:noWrap/>
            <w:vAlign w:val="bottom"/>
          </w:tcPr>
          <w:p w14:paraId="2FAD72E0"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0,22</w:t>
            </w:r>
          </w:p>
        </w:tc>
        <w:tc>
          <w:tcPr>
            <w:tcW w:w="1037" w:type="dxa"/>
            <w:tcBorders>
              <w:top w:val="nil"/>
              <w:left w:val="nil"/>
              <w:bottom w:val="single" w:sz="4" w:space="0" w:color="auto"/>
              <w:right w:val="single" w:sz="4" w:space="0" w:color="auto"/>
            </w:tcBorders>
            <w:shd w:val="clear" w:color="auto" w:fill="auto"/>
            <w:noWrap/>
            <w:vAlign w:val="bottom"/>
          </w:tcPr>
          <w:p w14:paraId="2C1CC10F"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0,22</w:t>
            </w:r>
          </w:p>
        </w:tc>
        <w:tc>
          <w:tcPr>
            <w:tcW w:w="1000" w:type="dxa"/>
            <w:tcBorders>
              <w:top w:val="nil"/>
              <w:left w:val="nil"/>
              <w:bottom w:val="single" w:sz="4" w:space="0" w:color="auto"/>
              <w:right w:val="single" w:sz="4" w:space="0" w:color="auto"/>
            </w:tcBorders>
            <w:shd w:val="clear" w:color="auto" w:fill="auto"/>
            <w:noWrap/>
            <w:vAlign w:val="bottom"/>
          </w:tcPr>
          <w:p w14:paraId="66273370"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100</w:t>
            </w:r>
          </w:p>
        </w:tc>
      </w:tr>
      <w:tr w:rsidR="00EE753B" w:rsidRPr="00103DDE" w14:paraId="6920EF9A" w14:textId="77777777" w:rsidTr="00C33CB1">
        <w:trPr>
          <w:trHeight w:val="315"/>
        </w:trPr>
        <w:tc>
          <w:tcPr>
            <w:tcW w:w="6394" w:type="dxa"/>
            <w:tcBorders>
              <w:top w:val="nil"/>
              <w:left w:val="single" w:sz="8" w:space="0" w:color="auto"/>
              <w:bottom w:val="single" w:sz="4" w:space="0" w:color="auto"/>
              <w:right w:val="single" w:sz="4" w:space="0" w:color="auto"/>
            </w:tcBorders>
            <w:shd w:val="clear" w:color="000000" w:fill="FFFFFF"/>
            <w:vAlign w:val="center"/>
            <w:hideMark/>
          </w:tcPr>
          <w:p w14:paraId="12751722" w14:textId="77777777" w:rsidR="00EE753B" w:rsidRPr="00103DDE" w:rsidRDefault="00EE753B" w:rsidP="00043A98">
            <w:pPr>
              <w:spacing w:after="0" w:line="240" w:lineRule="auto"/>
              <w:ind w:firstLineChars="100" w:firstLine="240"/>
              <w:rPr>
                <w:rFonts w:ascii="Times New Roman" w:hAnsi="Times New Roman"/>
                <w:sz w:val="24"/>
                <w:szCs w:val="24"/>
              </w:rPr>
            </w:pPr>
            <w:r w:rsidRPr="00103DDE">
              <w:rPr>
                <w:rFonts w:ascii="Times New Roman" w:hAnsi="Times New Roman"/>
                <w:sz w:val="24"/>
                <w:szCs w:val="24"/>
              </w:rPr>
              <w:t>в том числе в личных подсобных хозяйствах</w:t>
            </w:r>
          </w:p>
        </w:tc>
        <w:tc>
          <w:tcPr>
            <w:tcW w:w="1183" w:type="dxa"/>
            <w:tcBorders>
              <w:top w:val="nil"/>
              <w:left w:val="nil"/>
              <w:bottom w:val="single" w:sz="4" w:space="0" w:color="auto"/>
              <w:right w:val="single" w:sz="4" w:space="0" w:color="auto"/>
            </w:tcBorders>
            <w:shd w:val="clear" w:color="auto" w:fill="auto"/>
            <w:noWrap/>
            <w:vAlign w:val="bottom"/>
          </w:tcPr>
          <w:p w14:paraId="31053357"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0,22</w:t>
            </w:r>
          </w:p>
        </w:tc>
        <w:tc>
          <w:tcPr>
            <w:tcW w:w="1037" w:type="dxa"/>
            <w:tcBorders>
              <w:top w:val="nil"/>
              <w:left w:val="nil"/>
              <w:bottom w:val="single" w:sz="4" w:space="0" w:color="auto"/>
              <w:right w:val="single" w:sz="4" w:space="0" w:color="auto"/>
            </w:tcBorders>
            <w:shd w:val="clear" w:color="auto" w:fill="auto"/>
            <w:noWrap/>
            <w:vAlign w:val="bottom"/>
          </w:tcPr>
          <w:p w14:paraId="2F8F6F17"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0,22</w:t>
            </w:r>
          </w:p>
        </w:tc>
        <w:tc>
          <w:tcPr>
            <w:tcW w:w="1000" w:type="dxa"/>
            <w:tcBorders>
              <w:top w:val="nil"/>
              <w:left w:val="nil"/>
              <w:bottom w:val="single" w:sz="4" w:space="0" w:color="auto"/>
              <w:right w:val="single" w:sz="4" w:space="0" w:color="auto"/>
            </w:tcBorders>
            <w:shd w:val="clear" w:color="auto" w:fill="auto"/>
            <w:noWrap/>
            <w:vAlign w:val="bottom"/>
          </w:tcPr>
          <w:p w14:paraId="2CA5A112"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100</w:t>
            </w:r>
          </w:p>
        </w:tc>
      </w:tr>
      <w:tr w:rsidR="00EE753B" w:rsidRPr="00103DDE" w14:paraId="2B58F7FE" w14:textId="77777777" w:rsidTr="00C33CB1">
        <w:trPr>
          <w:trHeight w:val="315"/>
        </w:trPr>
        <w:tc>
          <w:tcPr>
            <w:tcW w:w="6394" w:type="dxa"/>
            <w:tcBorders>
              <w:top w:val="nil"/>
              <w:left w:val="single" w:sz="8" w:space="0" w:color="auto"/>
              <w:bottom w:val="single" w:sz="4" w:space="0" w:color="auto"/>
              <w:right w:val="single" w:sz="4" w:space="0" w:color="auto"/>
            </w:tcBorders>
            <w:shd w:val="clear" w:color="000000" w:fill="FFFFFF"/>
            <w:vAlign w:val="center"/>
            <w:hideMark/>
          </w:tcPr>
          <w:p w14:paraId="2F94CC66"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Виноград - всего, тыс. тонн</w:t>
            </w:r>
          </w:p>
        </w:tc>
        <w:tc>
          <w:tcPr>
            <w:tcW w:w="1183" w:type="dxa"/>
            <w:tcBorders>
              <w:top w:val="nil"/>
              <w:left w:val="nil"/>
              <w:bottom w:val="single" w:sz="4" w:space="0" w:color="auto"/>
              <w:right w:val="single" w:sz="4" w:space="0" w:color="auto"/>
            </w:tcBorders>
            <w:shd w:val="clear" w:color="auto" w:fill="auto"/>
            <w:noWrap/>
            <w:vAlign w:val="bottom"/>
          </w:tcPr>
          <w:p w14:paraId="7A723CA5"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0,0034</w:t>
            </w:r>
          </w:p>
        </w:tc>
        <w:tc>
          <w:tcPr>
            <w:tcW w:w="1037" w:type="dxa"/>
            <w:tcBorders>
              <w:top w:val="nil"/>
              <w:left w:val="nil"/>
              <w:bottom w:val="single" w:sz="4" w:space="0" w:color="auto"/>
              <w:right w:val="single" w:sz="4" w:space="0" w:color="auto"/>
            </w:tcBorders>
            <w:shd w:val="clear" w:color="auto" w:fill="auto"/>
            <w:noWrap/>
            <w:vAlign w:val="bottom"/>
          </w:tcPr>
          <w:p w14:paraId="0B8D6CBF"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0,0035</w:t>
            </w:r>
          </w:p>
        </w:tc>
        <w:tc>
          <w:tcPr>
            <w:tcW w:w="1000" w:type="dxa"/>
            <w:tcBorders>
              <w:top w:val="nil"/>
              <w:left w:val="nil"/>
              <w:bottom w:val="single" w:sz="4" w:space="0" w:color="auto"/>
              <w:right w:val="single" w:sz="4" w:space="0" w:color="auto"/>
            </w:tcBorders>
            <w:shd w:val="clear" w:color="auto" w:fill="auto"/>
            <w:noWrap/>
            <w:vAlign w:val="bottom"/>
          </w:tcPr>
          <w:p w14:paraId="4B9196F4"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102,9</w:t>
            </w:r>
          </w:p>
        </w:tc>
      </w:tr>
      <w:tr w:rsidR="00EE753B" w:rsidRPr="00103DDE" w14:paraId="12AF9C83" w14:textId="77777777" w:rsidTr="00C33CB1">
        <w:trPr>
          <w:trHeight w:val="420"/>
        </w:trPr>
        <w:tc>
          <w:tcPr>
            <w:tcW w:w="6394" w:type="dxa"/>
            <w:tcBorders>
              <w:top w:val="nil"/>
              <w:left w:val="single" w:sz="8" w:space="0" w:color="auto"/>
              <w:bottom w:val="single" w:sz="4" w:space="0" w:color="auto"/>
              <w:right w:val="single" w:sz="4" w:space="0" w:color="auto"/>
            </w:tcBorders>
            <w:shd w:val="clear" w:color="000000" w:fill="FFFFFF"/>
            <w:vAlign w:val="center"/>
            <w:hideMark/>
          </w:tcPr>
          <w:p w14:paraId="0F2E8D97" w14:textId="77777777" w:rsidR="00EE753B" w:rsidRPr="00103DDE" w:rsidRDefault="00EE753B" w:rsidP="00043A98">
            <w:pPr>
              <w:spacing w:after="0" w:line="240" w:lineRule="auto"/>
              <w:ind w:firstLineChars="100" w:firstLine="240"/>
              <w:rPr>
                <w:rFonts w:ascii="Times New Roman" w:hAnsi="Times New Roman"/>
                <w:sz w:val="24"/>
                <w:szCs w:val="24"/>
              </w:rPr>
            </w:pPr>
            <w:r w:rsidRPr="00103DDE">
              <w:rPr>
                <w:rFonts w:ascii="Times New Roman" w:hAnsi="Times New Roman"/>
                <w:sz w:val="24"/>
                <w:szCs w:val="24"/>
              </w:rPr>
              <w:t>в том числе в личных подсобных хозяйствах</w:t>
            </w:r>
          </w:p>
        </w:tc>
        <w:tc>
          <w:tcPr>
            <w:tcW w:w="1183" w:type="dxa"/>
            <w:tcBorders>
              <w:top w:val="nil"/>
              <w:left w:val="nil"/>
              <w:bottom w:val="single" w:sz="4" w:space="0" w:color="auto"/>
              <w:right w:val="single" w:sz="4" w:space="0" w:color="auto"/>
            </w:tcBorders>
            <w:shd w:val="clear" w:color="auto" w:fill="auto"/>
            <w:noWrap/>
            <w:vAlign w:val="bottom"/>
          </w:tcPr>
          <w:p w14:paraId="07FA83D2"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0,0034</w:t>
            </w:r>
          </w:p>
        </w:tc>
        <w:tc>
          <w:tcPr>
            <w:tcW w:w="1037" w:type="dxa"/>
            <w:tcBorders>
              <w:top w:val="nil"/>
              <w:left w:val="nil"/>
              <w:bottom w:val="single" w:sz="4" w:space="0" w:color="auto"/>
              <w:right w:val="single" w:sz="4" w:space="0" w:color="auto"/>
            </w:tcBorders>
            <w:shd w:val="clear" w:color="auto" w:fill="auto"/>
            <w:noWrap/>
            <w:vAlign w:val="bottom"/>
          </w:tcPr>
          <w:p w14:paraId="309FB7FA"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0,0035</w:t>
            </w:r>
          </w:p>
        </w:tc>
        <w:tc>
          <w:tcPr>
            <w:tcW w:w="1000" w:type="dxa"/>
            <w:tcBorders>
              <w:top w:val="nil"/>
              <w:left w:val="nil"/>
              <w:bottom w:val="single" w:sz="4" w:space="0" w:color="auto"/>
              <w:right w:val="single" w:sz="4" w:space="0" w:color="auto"/>
            </w:tcBorders>
            <w:shd w:val="clear" w:color="auto" w:fill="auto"/>
            <w:noWrap/>
            <w:vAlign w:val="bottom"/>
          </w:tcPr>
          <w:p w14:paraId="7A61BD7F"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102,9</w:t>
            </w:r>
          </w:p>
        </w:tc>
      </w:tr>
      <w:tr w:rsidR="00EE753B" w:rsidRPr="00103DDE" w14:paraId="37F815CC" w14:textId="77777777" w:rsidTr="00C33CB1">
        <w:trPr>
          <w:trHeight w:val="330"/>
        </w:trPr>
        <w:tc>
          <w:tcPr>
            <w:tcW w:w="6394" w:type="dxa"/>
            <w:tcBorders>
              <w:top w:val="nil"/>
              <w:left w:val="single" w:sz="8" w:space="0" w:color="auto"/>
              <w:bottom w:val="single" w:sz="4" w:space="0" w:color="auto"/>
              <w:right w:val="single" w:sz="4" w:space="0" w:color="auto"/>
            </w:tcBorders>
            <w:shd w:val="clear" w:color="000000" w:fill="FFFFFF"/>
            <w:vAlign w:val="center"/>
            <w:hideMark/>
          </w:tcPr>
          <w:p w14:paraId="76140C4D"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 xml:space="preserve">Скот и птица (в живом весе)- всего, тыс. тонн </w:t>
            </w:r>
          </w:p>
        </w:tc>
        <w:tc>
          <w:tcPr>
            <w:tcW w:w="1183" w:type="dxa"/>
            <w:tcBorders>
              <w:top w:val="nil"/>
              <w:left w:val="nil"/>
              <w:bottom w:val="single" w:sz="4" w:space="0" w:color="auto"/>
              <w:right w:val="single" w:sz="4" w:space="0" w:color="auto"/>
            </w:tcBorders>
            <w:shd w:val="clear" w:color="auto" w:fill="auto"/>
            <w:noWrap/>
            <w:vAlign w:val="bottom"/>
          </w:tcPr>
          <w:p w14:paraId="7A28E772"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0,05</w:t>
            </w:r>
          </w:p>
        </w:tc>
        <w:tc>
          <w:tcPr>
            <w:tcW w:w="1037" w:type="dxa"/>
            <w:tcBorders>
              <w:top w:val="nil"/>
              <w:left w:val="nil"/>
              <w:bottom w:val="single" w:sz="4" w:space="0" w:color="auto"/>
              <w:right w:val="single" w:sz="4" w:space="0" w:color="auto"/>
            </w:tcBorders>
            <w:shd w:val="clear" w:color="auto" w:fill="auto"/>
            <w:noWrap/>
            <w:vAlign w:val="bottom"/>
          </w:tcPr>
          <w:p w14:paraId="0E43FBD3"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0,05</w:t>
            </w:r>
          </w:p>
        </w:tc>
        <w:tc>
          <w:tcPr>
            <w:tcW w:w="1000" w:type="dxa"/>
            <w:tcBorders>
              <w:top w:val="nil"/>
              <w:left w:val="nil"/>
              <w:bottom w:val="single" w:sz="4" w:space="0" w:color="auto"/>
              <w:right w:val="single" w:sz="4" w:space="0" w:color="auto"/>
            </w:tcBorders>
            <w:shd w:val="clear" w:color="auto" w:fill="auto"/>
            <w:noWrap/>
            <w:vAlign w:val="bottom"/>
          </w:tcPr>
          <w:p w14:paraId="6120876C"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100</w:t>
            </w:r>
          </w:p>
        </w:tc>
      </w:tr>
      <w:tr w:rsidR="00EE753B" w:rsidRPr="00103DDE" w14:paraId="55DE8197" w14:textId="77777777" w:rsidTr="00C33CB1">
        <w:trPr>
          <w:trHeight w:val="300"/>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43690B9A" w14:textId="77777777" w:rsidR="00EE753B" w:rsidRPr="00103DDE" w:rsidRDefault="00EE753B" w:rsidP="00043A98">
            <w:pPr>
              <w:spacing w:after="0" w:line="240" w:lineRule="auto"/>
              <w:ind w:firstLineChars="100" w:firstLine="240"/>
              <w:rPr>
                <w:rFonts w:ascii="Times New Roman" w:hAnsi="Times New Roman"/>
                <w:sz w:val="24"/>
                <w:szCs w:val="24"/>
              </w:rPr>
            </w:pPr>
            <w:r w:rsidRPr="00103DDE">
              <w:rPr>
                <w:rFonts w:ascii="Times New Roman" w:hAnsi="Times New Roman"/>
                <w:sz w:val="24"/>
                <w:szCs w:val="24"/>
              </w:rPr>
              <w:t>в том числе в личных подсобных хозяйствах</w:t>
            </w:r>
          </w:p>
        </w:tc>
        <w:tc>
          <w:tcPr>
            <w:tcW w:w="1183" w:type="dxa"/>
            <w:tcBorders>
              <w:top w:val="nil"/>
              <w:left w:val="nil"/>
              <w:bottom w:val="single" w:sz="4" w:space="0" w:color="auto"/>
              <w:right w:val="single" w:sz="4" w:space="0" w:color="auto"/>
            </w:tcBorders>
            <w:shd w:val="clear" w:color="auto" w:fill="auto"/>
            <w:noWrap/>
            <w:vAlign w:val="bottom"/>
          </w:tcPr>
          <w:p w14:paraId="2FEEDA47"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0,05</w:t>
            </w:r>
          </w:p>
        </w:tc>
        <w:tc>
          <w:tcPr>
            <w:tcW w:w="1037" w:type="dxa"/>
            <w:tcBorders>
              <w:top w:val="nil"/>
              <w:left w:val="nil"/>
              <w:bottom w:val="single" w:sz="4" w:space="0" w:color="auto"/>
              <w:right w:val="single" w:sz="4" w:space="0" w:color="auto"/>
            </w:tcBorders>
            <w:shd w:val="clear" w:color="auto" w:fill="auto"/>
            <w:noWrap/>
            <w:vAlign w:val="bottom"/>
          </w:tcPr>
          <w:p w14:paraId="7938ACA2"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0,05</w:t>
            </w:r>
          </w:p>
        </w:tc>
        <w:tc>
          <w:tcPr>
            <w:tcW w:w="1000" w:type="dxa"/>
            <w:tcBorders>
              <w:top w:val="nil"/>
              <w:left w:val="nil"/>
              <w:bottom w:val="single" w:sz="4" w:space="0" w:color="auto"/>
              <w:right w:val="single" w:sz="4" w:space="0" w:color="auto"/>
            </w:tcBorders>
            <w:shd w:val="clear" w:color="auto" w:fill="auto"/>
            <w:noWrap/>
            <w:vAlign w:val="bottom"/>
          </w:tcPr>
          <w:p w14:paraId="0E43B0B3"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100</w:t>
            </w:r>
          </w:p>
        </w:tc>
      </w:tr>
      <w:tr w:rsidR="00EE753B" w:rsidRPr="00103DDE" w14:paraId="632314A8" w14:textId="77777777" w:rsidTr="00C33CB1">
        <w:trPr>
          <w:trHeight w:val="300"/>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541E7165"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Молоко- всего, тыс. тонн</w:t>
            </w:r>
          </w:p>
        </w:tc>
        <w:tc>
          <w:tcPr>
            <w:tcW w:w="1183" w:type="dxa"/>
            <w:tcBorders>
              <w:top w:val="nil"/>
              <w:left w:val="nil"/>
              <w:bottom w:val="single" w:sz="4" w:space="0" w:color="auto"/>
              <w:right w:val="single" w:sz="4" w:space="0" w:color="auto"/>
            </w:tcBorders>
            <w:shd w:val="clear" w:color="auto" w:fill="auto"/>
            <w:noWrap/>
            <w:vAlign w:val="bottom"/>
          </w:tcPr>
          <w:p w14:paraId="2EF10CFA"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0,04</w:t>
            </w:r>
          </w:p>
        </w:tc>
        <w:tc>
          <w:tcPr>
            <w:tcW w:w="1037" w:type="dxa"/>
            <w:tcBorders>
              <w:top w:val="nil"/>
              <w:left w:val="nil"/>
              <w:bottom w:val="single" w:sz="4" w:space="0" w:color="auto"/>
              <w:right w:val="single" w:sz="4" w:space="0" w:color="auto"/>
            </w:tcBorders>
            <w:shd w:val="clear" w:color="auto" w:fill="auto"/>
            <w:noWrap/>
            <w:vAlign w:val="bottom"/>
          </w:tcPr>
          <w:p w14:paraId="708BB220"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0,04</w:t>
            </w:r>
          </w:p>
        </w:tc>
        <w:tc>
          <w:tcPr>
            <w:tcW w:w="1000" w:type="dxa"/>
            <w:tcBorders>
              <w:top w:val="nil"/>
              <w:left w:val="nil"/>
              <w:bottom w:val="single" w:sz="4" w:space="0" w:color="auto"/>
              <w:right w:val="single" w:sz="4" w:space="0" w:color="auto"/>
            </w:tcBorders>
            <w:shd w:val="clear" w:color="auto" w:fill="auto"/>
            <w:noWrap/>
            <w:vAlign w:val="bottom"/>
          </w:tcPr>
          <w:p w14:paraId="3A3D77A0"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100</w:t>
            </w:r>
          </w:p>
        </w:tc>
      </w:tr>
      <w:tr w:rsidR="00EE753B" w:rsidRPr="00103DDE" w14:paraId="450C1090" w14:textId="77777777" w:rsidTr="00C33CB1">
        <w:trPr>
          <w:trHeight w:val="300"/>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53DC6193" w14:textId="77777777" w:rsidR="00EE753B" w:rsidRPr="00103DDE" w:rsidRDefault="00EE753B" w:rsidP="00043A98">
            <w:pPr>
              <w:spacing w:after="0" w:line="240" w:lineRule="auto"/>
              <w:ind w:firstLineChars="100" w:firstLine="240"/>
              <w:rPr>
                <w:rFonts w:ascii="Times New Roman" w:hAnsi="Times New Roman"/>
                <w:sz w:val="24"/>
                <w:szCs w:val="24"/>
              </w:rPr>
            </w:pPr>
            <w:r w:rsidRPr="00103DDE">
              <w:rPr>
                <w:rFonts w:ascii="Times New Roman" w:hAnsi="Times New Roman"/>
                <w:sz w:val="24"/>
                <w:szCs w:val="24"/>
              </w:rPr>
              <w:t>в том числе в личных подсобных хозяйствах</w:t>
            </w:r>
          </w:p>
        </w:tc>
        <w:tc>
          <w:tcPr>
            <w:tcW w:w="1183" w:type="dxa"/>
            <w:tcBorders>
              <w:top w:val="nil"/>
              <w:left w:val="nil"/>
              <w:bottom w:val="single" w:sz="4" w:space="0" w:color="auto"/>
              <w:right w:val="single" w:sz="4" w:space="0" w:color="auto"/>
            </w:tcBorders>
            <w:shd w:val="clear" w:color="auto" w:fill="auto"/>
            <w:noWrap/>
            <w:vAlign w:val="bottom"/>
          </w:tcPr>
          <w:p w14:paraId="4898177F"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0,04</w:t>
            </w:r>
          </w:p>
        </w:tc>
        <w:tc>
          <w:tcPr>
            <w:tcW w:w="1037" w:type="dxa"/>
            <w:tcBorders>
              <w:top w:val="nil"/>
              <w:left w:val="nil"/>
              <w:bottom w:val="single" w:sz="4" w:space="0" w:color="auto"/>
              <w:right w:val="single" w:sz="4" w:space="0" w:color="auto"/>
            </w:tcBorders>
            <w:shd w:val="clear" w:color="auto" w:fill="auto"/>
            <w:noWrap/>
            <w:vAlign w:val="bottom"/>
          </w:tcPr>
          <w:p w14:paraId="0DCA4DD7"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0,04</w:t>
            </w:r>
          </w:p>
        </w:tc>
        <w:tc>
          <w:tcPr>
            <w:tcW w:w="1000" w:type="dxa"/>
            <w:tcBorders>
              <w:top w:val="nil"/>
              <w:left w:val="nil"/>
              <w:bottom w:val="single" w:sz="4" w:space="0" w:color="auto"/>
              <w:right w:val="single" w:sz="4" w:space="0" w:color="auto"/>
            </w:tcBorders>
            <w:shd w:val="clear" w:color="auto" w:fill="auto"/>
            <w:noWrap/>
            <w:vAlign w:val="bottom"/>
          </w:tcPr>
          <w:p w14:paraId="2518D765"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100</w:t>
            </w:r>
          </w:p>
        </w:tc>
      </w:tr>
      <w:tr w:rsidR="00EE753B" w:rsidRPr="00103DDE" w14:paraId="641F4F9C" w14:textId="77777777" w:rsidTr="00C33CB1">
        <w:trPr>
          <w:trHeight w:val="300"/>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7AE43A1A"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Яйца- всего, тыс. штук</w:t>
            </w:r>
          </w:p>
        </w:tc>
        <w:tc>
          <w:tcPr>
            <w:tcW w:w="1183" w:type="dxa"/>
            <w:tcBorders>
              <w:top w:val="nil"/>
              <w:left w:val="nil"/>
              <w:bottom w:val="single" w:sz="4" w:space="0" w:color="auto"/>
              <w:right w:val="single" w:sz="4" w:space="0" w:color="auto"/>
            </w:tcBorders>
            <w:shd w:val="clear" w:color="auto" w:fill="auto"/>
            <w:noWrap/>
            <w:vAlign w:val="bottom"/>
          </w:tcPr>
          <w:p w14:paraId="2095F6D3"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1,33</w:t>
            </w:r>
          </w:p>
        </w:tc>
        <w:tc>
          <w:tcPr>
            <w:tcW w:w="1037" w:type="dxa"/>
            <w:tcBorders>
              <w:top w:val="nil"/>
              <w:left w:val="nil"/>
              <w:bottom w:val="single" w:sz="4" w:space="0" w:color="auto"/>
              <w:right w:val="single" w:sz="4" w:space="0" w:color="auto"/>
            </w:tcBorders>
            <w:shd w:val="clear" w:color="auto" w:fill="auto"/>
            <w:noWrap/>
            <w:vAlign w:val="bottom"/>
          </w:tcPr>
          <w:p w14:paraId="342ACE66"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1,33</w:t>
            </w:r>
          </w:p>
        </w:tc>
        <w:tc>
          <w:tcPr>
            <w:tcW w:w="1000" w:type="dxa"/>
            <w:tcBorders>
              <w:top w:val="nil"/>
              <w:left w:val="nil"/>
              <w:bottom w:val="single" w:sz="4" w:space="0" w:color="auto"/>
              <w:right w:val="single" w:sz="4" w:space="0" w:color="auto"/>
            </w:tcBorders>
            <w:shd w:val="clear" w:color="auto" w:fill="auto"/>
            <w:noWrap/>
            <w:vAlign w:val="bottom"/>
          </w:tcPr>
          <w:p w14:paraId="693CFF69"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100</w:t>
            </w:r>
          </w:p>
        </w:tc>
      </w:tr>
      <w:tr w:rsidR="00EE753B" w:rsidRPr="00103DDE" w14:paraId="1C07B40D" w14:textId="77777777" w:rsidTr="00C33CB1">
        <w:trPr>
          <w:trHeight w:val="330"/>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203E062A" w14:textId="77777777" w:rsidR="00EE753B" w:rsidRPr="00103DDE" w:rsidRDefault="00EE753B" w:rsidP="00043A98">
            <w:pPr>
              <w:spacing w:after="0" w:line="240" w:lineRule="auto"/>
              <w:ind w:firstLineChars="100" w:firstLine="240"/>
              <w:rPr>
                <w:rFonts w:ascii="Times New Roman" w:hAnsi="Times New Roman"/>
                <w:sz w:val="24"/>
                <w:szCs w:val="24"/>
              </w:rPr>
            </w:pPr>
            <w:r w:rsidRPr="00103DDE">
              <w:rPr>
                <w:rFonts w:ascii="Times New Roman" w:hAnsi="Times New Roman"/>
                <w:sz w:val="24"/>
                <w:szCs w:val="24"/>
              </w:rPr>
              <w:t>в том числе в личных подсобных хозяйствах</w:t>
            </w:r>
          </w:p>
        </w:tc>
        <w:tc>
          <w:tcPr>
            <w:tcW w:w="1183" w:type="dxa"/>
            <w:tcBorders>
              <w:top w:val="nil"/>
              <w:left w:val="nil"/>
              <w:bottom w:val="single" w:sz="4" w:space="0" w:color="auto"/>
              <w:right w:val="single" w:sz="4" w:space="0" w:color="auto"/>
            </w:tcBorders>
            <w:shd w:val="clear" w:color="auto" w:fill="auto"/>
            <w:noWrap/>
            <w:vAlign w:val="bottom"/>
          </w:tcPr>
          <w:p w14:paraId="067F41B8"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1,33</w:t>
            </w:r>
          </w:p>
        </w:tc>
        <w:tc>
          <w:tcPr>
            <w:tcW w:w="1037" w:type="dxa"/>
            <w:tcBorders>
              <w:top w:val="nil"/>
              <w:left w:val="nil"/>
              <w:bottom w:val="single" w:sz="4" w:space="0" w:color="auto"/>
              <w:right w:val="single" w:sz="4" w:space="0" w:color="auto"/>
            </w:tcBorders>
            <w:shd w:val="clear" w:color="auto" w:fill="auto"/>
            <w:noWrap/>
            <w:vAlign w:val="bottom"/>
          </w:tcPr>
          <w:p w14:paraId="5B08D5C2"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1,33</w:t>
            </w:r>
          </w:p>
        </w:tc>
        <w:tc>
          <w:tcPr>
            <w:tcW w:w="1000" w:type="dxa"/>
            <w:tcBorders>
              <w:top w:val="nil"/>
              <w:left w:val="nil"/>
              <w:bottom w:val="single" w:sz="4" w:space="0" w:color="auto"/>
              <w:right w:val="single" w:sz="4" w:space="0" w:color="auto"/>
            </w:tcBorders>
            <w:shd w:val="clear" w:color="auto" w:fill="auto"/>
            <w:noWrap/>
            <w:vAlign w:val="bottom"/>
          </w:tcPr>
          <w:p w14:paraId="7CFD49DE"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100</w:t>
            </w:r>
          </w:p>
        </w:tc>
      </w:tr>
      <w:tr w:rsidR="00EE753B" w:rsidRPr="00103DDE" w14:paraId="19939CDC" w14:textId="77777777" w:rsidTr="00C33CB1">
        <w:trPr>
          <w:trHeight w:val="79"/>
        </w:trPr>
        <w:tc>
          <w:tcPr>
            <w:tcW w:w="9614" w:type="dxa"/>
            <w:gridSpan w:val="4"/>
            <w:tcBorders>
              <w:top w:val="nil"/>
              <w:left w:val="single" w:sz="8" w:space="0" w:color="auto"/>
              <w:bottom w:val="single" w:sz="4" w:space="0" w:color="auto"/>
              <w:right w:val="single" w:sz="4" w:space="0" w:color="auto"/>
            </w:tcBorders>
            <w:shd w:val="clear" w:color="auto" w:fill="auto"/>
            <w:vAlign w:val="center"/>
            <w:hideMark/>
          </w:tcPr>
          <w:p w14:paraId="6E930780" w14:textId="77777777" w:rsidR="00EE753B" w:rsidRPr="00103DDE" w:rsidRDefault="00EE753B" w:rsidP="00EE753B">
            <w:pPr>
              <w:spacing w:after="0" w:line="240" w:lineRule="auto"/>
              <w:jc w:val="center"/>
              <w:rPr>
                <w:rFonts w:ascii="Times New Roman" w:hAnsi="Times New Roman"/>
                <w:b/>
                <w:bCs/>
                <w:sz w:val="24"/>
                <w:szCs w:val="24"/>
              </w:rPr>
            </w:pPr>
            <w:r w:rsidRPr="00103DDE">
              <w:rPr>
                <w:rFonts w:ascii="Times New Roman" w:hAnsi="Times New Roman"/>
                <w:b/>
                <w:bCs/>
                <w:sz w:val="24"/>
                <w:szCs w:val="24"/>
              </w:rPr>
              <w:t xml:space="preserve">Численность поголовья сельскохозяйственных животных  </w:t>
            </w:r>
          </w:p>
        </w:tc>
      </w:tr>
      <w:tr w:rsidR="00EE753B" w:rsidRPr="00103DDE" w14:paraId="1F4E2068" w14:textId="77777777" w:rsidTr="00C33CB1">
        <w:trPr>
          <w:trHeight w:val="285"/>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4EF55201"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Крупный рогатый скот, голов</w:t>
            </w:r>
          </w:p>
        </w:tc>
        <w:tc>
          <w:tcPr>
            <w:tcW w:w="1183" w:type="dxa"/>
            <w:tcBorders>
              <w:top w:val="nil"/>
              <w:left w:val="nil"/>
              <w:bottom w:val="single" w:sz="4" w:space="0" w:color="auto"/>
              <w:right w:val="single" w:sz="4" w:space="0" w:color="auto"/>
            </w:tcBorders>
            <w:shd w:val="clear" w:color="auto" w:fill="auto"/>
            <w:noWrap/>
            <w:vAlign w:val="bottom"/>
          </w:tcPr>
          <w:p w14:paraId="3457BF0A"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5</w:t>
            </w:r>
          </w:p>
        </w:tc>
        <w:tc>
          <w:tcPr>
            <w:tcW w:w="1037" w:type="dxa"/>
            <w:tcBorders>
              <w:top w:val="nil"/>
              <w:left w:val="nil"/>
              <w:bottom w:val="single" w:sz="4" w:space="0" w:color="auto"/>
              <w:right w:val="single" w:sz="4" w:space="0" w:color="auto"/>
            </w:tcBorders>
            <w:shd w:val="clear" w:color="auto" w:fill="auto"/>
            <w:noWrap/>
            <w:vAlign w:val="bottom"/>
          </w:tcPr>
          <w:p w14:paraId="2548B1D5"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7</w:t>
            </w:r>
          </w:p>
        </w:tc>
        <w:tc>
          <w:tcPr>
            <w:tcW w:w="1000" w:type="dxa"/>
            <w:tcBorders>
              <w:top w:val="nil"/>
              <w:left w:val="nil"/>
              <w:bottom w:val="single" w:sz="4" w:space="0" w:color="auto"/>
              <w:right w:val="single" w:sz="4" w:space="0" w:color="auto"/>
            </w:tcBorders>
            <w:shd w:val="clear" w:color="auto" w:fill="auto"/>
            <w:noWrap/>
            <w:vAlign w:val="bottom"/>
          </w:tcPr>
          <w:p w14:paraId="70DB11FE"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140,0</w:t>
            </w:r>
          </w:p>
        </w:tc>
      </w:tr>
      <w:tr w:rsidR="00EE753B" w:rsidRPr="00103DDE" w14:paraId="5C7FE69E" w14:textId="77777777" w:rsidTr="00C33CB1">
        <w:trPr>
          <w:trHeight w:val="285"/>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133DF540" w14:textId="77777777" w:rsidR="00EE753B" w:rsidRPr="00103DDE" w:rsidRDefault="00EE753B" w:rsidP="00043A98">
            <w:pPr>
              <w:spacing w:after="0" w:line="240" w:lineRule="auto"/>
              <w:ind w:firstLineChars="100" w:firstLine="240"/>
              <w:rPr>
                <w:rFonts w:ascii="Times New Roman" w:hAnsi="Times New Roman"/>
                <w:sz w:val="24"/>
                <w:szCs w:val="24"/>
              </w:rPr>
            </w:pPr>
            <w:r w:rsidRPr="00103DDE">
              <w:rPr>
                <w:rFonts w:ascii="Times New Roman" w:hAnsi="Times New Roman"/>
                <w:sz w:val="24"/>
                <w:szCs w:val="24"/>
              </w:rPr>
              <w:t>в том числе в личных подсобных хозяйствах</w:t>
            </w:r>
          </w:p>
        </w:tc>
        <w:tc>
          <w:tcPr>
            <w:tcW w:w="1183" w:type="dxa"/>
            <w:tcBorders>
              <w:top w:val="nil"/>
              <w:left w:val="nil"/>
              <w:bottom w:val="single" w:sz="4" w:space="0" w:color="auto"/>
              <w:right w:val="single" w:sz="4" w:space="0" w:color="auto"/>
            </w:tcBorders>
            <w:shd w:val="clear" w:color="auto" w:fill="auto"/>
            <w:noWrap/>
            <w:vAlign w:val="bottom"/>
          </w:tcPr>
          <w:p w14:paraId="4AF645F5"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5</w:t>
            </w:r>
          </w:p>
        </w:tc>
        <w:tc>
          <w:tcPr>
            <w:tcW w:w="1037" w:type="dxa"/>
            <w:tcBorders>
              <w:top w:val="nil"/>
              <w:left w:val="nil"/>
              <w:bottom w:val="single" w:sz="4" w:space="0" w:color="auto"/>
              <w:right w:val="single" w:sz="4" w:space="0" w:color="auto"/>
            </w:tcBorders>
            <w:shd w:val="clear" w:color="auto" w:fill="auto"/>
            <w:noWrap/>
            <w:vAlign w:val="bottom"/>
          </w:tcPr>
          <w:p w14:paraId="64E69A33"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7</w:t>
            </w:r>
          </w:p>
        </w:tc>
        <w:tc>
          <w:tcPr>
            <w:tcW w:w="1000" w:type="dxa"/>
            <w:tcBorders>
              <w:top w:val="nil"/>
              <w:left w:val="nil"/>
              <w:bottom w:val="single" w:sz="4" w:space="0" w:color="auto"/>
              <w:right w:val="single" w:sz="4" w:space="0" w:color="auto"/>
            </w:tcBorders>
            <w:shd w:val="clear" w:color="auto" w:fill="auto"/>
            <w:noWrap/>
            <w:vAlign w:val="bottom"/>
          </w:tcPr>
          <w:p w14:paraId="7DB67A54"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140,0</w:t>
            </w:r>
          </w:p>
        </w:tc>
      </w:tr>
      <w:tr w:rsidR="00EE753B" w:rsidRPr="00103DDE" w14:paraId="6F2F0D56" w14:textId="77777777" w:rsidTr="00C33CB1">
        <w:trPr>
          <w:trHeight w:val="600"/>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31BF3036"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из общего поголовья крупного рогатого скота — коровы, голов</w:t>
            </w:r>
          </w:p>
        </w:tc>
        <w:tc>
          <w:tcPr>
            <w:tcW w:w="1183" w:type="dxa"/>
            <w:tcBorders>
              <w:top w:val="nil"/>
              <w:left w:val="nil"/>
              <w:bottom w:val="single" w:sz="4" w:space="0" w:color="auto"/>
              <w:right w:val="single" w:sz="4" w:space="0" w:color="auto"/>
            </w:tcBorders>
            <w:shd w:val="clear" w:color="auto" w:fill="auto"/>
            <w:noWrap/>
            <w:vAlign w:val="bottom"/>
          </w:tcPr>
          <w:p w14:paraId="0EA96847"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4</w:t>
            </w:r>
          </w:p>
        </w:tc>
        <w:tc>
          <w:tcPr>
            <w:tcW w:w="1037" w:type="dxa"/>
            <w:tcBorders>
              <w:top w:val="nil"/>
              <w:left w:val="nil"/>
              <w:bottom w:val="single" w:sz="4" w:space="0" w:color="auto"/>
              <w:right w:val="single" w:sz="4" w:space="0" w:color="auto"/>
            </w:tcBorders>
            <w:shd w:val="clear" w:color="auto" w:fill="auto"/>
            <w:noWrap/>
            <w:vAlign w:val="bottom"/>
          </w:tcPr>
          <w:p w14:paraId="14122B69"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5</w:t>
            </w:r>
          </w:p>
        </w:tc>
        <w:tc>
          <w:tcPr>
            <w:tcW w:w="1000" w:type="dxa"/>
            <w:tcBorders>
              <w:top w:val="nil"/>
              <w:left w:val="nil"/>
              <w:bottom w:val="single" w:sz="4" w:space="0" w:color="auto"/>
              <w:right w:val="single" w:sz="4" w:space="0" w:color="auto"/>
            </w:tcBorders>
            <w:shd w:val="clear" w:color="auto" w:fill="auto"/>
            <w:noWrap/>
            <w:vAlign w:val="bottom"/>
          </w:tcPr>
          <w:p w14:paraId="181816CA"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125,0</w:t>
            </w:r>
          </w:p>
        </w:tc>
      </w:tr>
      <w:tr w:rsidR="00EE753B" w:rsidRPr="00103DDE" w14:paraId="3B5D97E9" w14:textId="77777777" w:rsidTr="00C33CB1">
        <w:trPr>
          <w:trHeight w:val="285"/>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7B1F80CB" w14:textId="77777777" w:rsidR="00EE753B" w:rsidRPr="00103DDE" w:rsidRDefault="00EE753B" w:rsidP="00EE753B">
            <w:pPr>
              <w:spacing w:after="0" w:line="240" w:lineRule="auto"/>
              <w:ind w:firstLine="333"/>
              <w:rPr>
                <w:rFonts w:ascii="Times New Roman" w:hAnsi="Times New Roman"/>
                <w:sz w:val="24"/>
                <w:szCs w:val="24"/>
              </w:rPr>
            </w:pPr>
            <w:r w:rsidRPr="00103DDE">
              <w:rPr>
                <w:rFonts w:ascii="Times New Roman" w:hAnsi="Times New Roman"/>
                <w:sz w:val="24"/>
                <w:szCs w:val="24"/>
              </w:rPr>
              <w:t>в том числе в личных подсобных хозяйствах</w:t>
            </w:r>
          </w:p>
        </w:tc>
        <w:tc>
          <w:tcPr>
            <w:tcW w:w="1183" w:type="dxa"/>
            <w:tcBorders>
              <w:top w:val="nil"/>
              <w:left w:val="nil"/>
              <w:bottom w:val="single" w:sz="4" w:space="0" w:color="auto"/>
              <w:right w:val="single" w:sz="4" w:space="0" w:color="auto"/>
            </w:tcBorders>
            <w:shd w:val="clear" w:color="auto" w:fill="auto"/>
            <w:noWrap/>
            <w:vAlign w:val="bottom"/>
          </w:tcPr>
          <w:p w14:paraId="029CE2F6"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4</w:t>
            </w:r>
          </w:p>
        </w:tc>
        <w:tc>
          <w:tcPr>
            <w:tcW w:w="1037" w:type="dxa"/>
            <w:tcBorders>
              <w:top w:val="nil"/>
              <w:left w:val="nil"/>
              <w:bottom w:val="single" w:sz="4" w:space="0" w:color="auto"/>
              <w:right w:val="single" w:sz="4" w:space="0" w:color="auto"/>
            </w:tcBorders>
            <w:shd w:val="clear" w:color="auto" w:fill="auto"/>
            <w:noWrap/>
            <w:vAlign w:val="bottom"/>
          </w:tcPr>
          <w:p w14:paraId="57BBAA8B"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5</w:t>
            </w:r>
          </w:p>
        </w:tc>
        <w:tc>
          <w:tcPr>
            <w:tcW w:w="1000" w:type="dxa"/>
            <w:tcBorders>
              <w:top w:val="nil"/>
              <w:left w:val="nil"/>
              <w:bottom w:val="single" w:sz="4" w:space="0" w:color="auto"/>
              <w:right w:val="single" w:sz="4" w:space="0" w:color="auto"/>
            </w:tcBorders>
            <w:shd w:val="clear" w:color="auto" w:fill="auto"/>
            <w:noWrap/>
            <w:vAlign w:val="bottom"/>
          </w:tcPr>
          <w:p w14:paraId="558A72A9"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125,0</w:t>
            </w:r>
          </w:p>
        </w:tc>
      </w:tr>
      <w:tr w:rsidR="00EE753B" w:rsidRPr="00103DDE" w14:paraId="20744195" w14:textId="77777777" w:rsidTr="00C33CB1">
        <w:trPr>
          <w:trHeight w:val="285"/>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1099894F"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Овцы и козы, голов</w:t>
            </w:r>
          </w:p>
        </w:tc>
        <w:tc>
          <w:tcPr>
            <w:tcW w:w="1183" w:type="dxa"/>
            <w:tcBorders>
              <w:top w:val="nil"/>
              <w:left w:val="nil"/>
              <w:bottom w:val="single" w:sz="4" w:space="0" w:color="auto"/>
              <w:right w:val="single" w:sz="4" w:space="0" w:color="auto"/>
            </w:tcBorders>
            <w:shd w:val="clear" w:color="auto" w:fill="auto"/>
            <w:noWrap/>
            <w:vAlign w:val="bottom"/>
          </w:tcPr>
          <w:p w14:paraId="6D354FFF"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85</w:t>
            </w:r>
          </w:p>
        </w:tc>
        <w:tc>
          <w:tcPr>
            <w:tcW w:w="1037" w:type="dxa"/>
            <w:tcBorders>
              <w:top w:val="nil"/>
              <w:left w:val="nil"/>
              <w:bottom w:val="single" w:sz="4" w:space="0" w:color="auto"/>
              <w:right w:val="single" w:sz="4" w:space="0" w:color="auto"/>
            </w:tcBorders>
            <w:shd w:val="clear" w:color="auto" w:fill="auto"/>
            <w:noWrap/>
            <w:vAlign w:val="bottom"/>
          </w:tcPr>
          <w:p w14:paraId="314AE199"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90</w:t>
            </w:r>
          </w:p>
        </w:tc>
        <w:tc>
          <w:tcPr>
            <w:tcW w:w="1000" w:type="dxa"/>
            <w:tcBorders>
              <w:top w:val="nil"/>
              <w:left w:val="nil"/>
              <w:bottom w:val="single" w:sz="4" w:space="0" w:color="auto"/>
              <w:right w:val="single" w:sz="4" w:space="0" w:color="auto"/>
            </w:tcBorders>
            <w:shd w:val="clear" w:color="auto" w:fill="auto"/>
            <w:noWrap/>
            <w:vAlign w:val="bottom"/>
          </w:tcPr>
          <w:p w14:paraId="20BD7D15"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105,9</w:t>
            </w:r>
          </w:p>
        </w:tc>
      </w:tr>
      <w:tr w:rsidR="00EE753B" w:rsidRPr="00103DDE" w14:paraId="181A079B" w14:textId="77777777" w:rsidTr="00C33CB1">
        <w:trPr>
          <w:trHeight w:val="285"/>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2704B863"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Птица, тысяч голов</w:t>
            </w:r>
          </w:p>
        </w:tc>
        <w:tc>
          <w:tcPr>
            <w:tcW w:w="1183" w:type="dxa"/>
            <w:tcBorders>
              <w:top w:val="nil"/>
              <w:left w:val="nil"/>
              <w:bottom w:val="single" w:sz="4" w:space="0" w:color="auto"/>
              <w:right w:val="single" w:sz="4" w:space="0" w:color="auto"/>
            </w:tcBorders>
            <w:shd w:val="clear" w:color="auto" w:fill="auto"/>
            <w:noWrap/>
            <w:vAlign w:val="bottom"/>
          </w:tcPr>
          <w:p w14:paraId="7B227DD6"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0,9</w:t>
            </w:r>
          </w:p>
        </w:tc>
        <w:tc>
          <w:tcPr>
            <w:tcW w:w="1037" w:type="dxa"/>
            <w:tcBorders>
              <w:top w:val="nil"/>
              <w:left w:val="nil"/>
              <w:bottom w:val="single" w:sz="4" w:space="0" w:color="auto"/>
              <w:right w:val="single" w:sz="4" w:space="0" w:color="auto"/>
            </w:tcBorders>
            <w:shd w:val="clear" w:color="auto" w:fill="auto"/>
            <w:noWrap/>
            <w:vAlign w:val="bottom"/>
          </w:tcPr>
          <w:p w14:paraId="75426CB5"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w:t>
            </w:r>
          </w:p>
        </w:tc>
        <w:tc>
          <w:tcPr>
            <w:tcW w:w="1000" w:type="dxa"/>
            <w:tcBorders>
              <w:top w:val="nil"/>
              <w:left w:val="nil"/>
              <w:bottom w:val="single" w:sz="4" w:space="0" w:color="auto"/>
              <w:right w:val="single" w:sz="4" w:space="0" w:color="auto"/>
            </w:tcBorders>
            <w:shd w:val="clear" w:color="auto" w:fill="auto"/>
            <w:noWrap/>
            <w:vAlign w:val="bottom"/>
          </w:tcPr>
          <w:p w14:paraId="1051403C"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111,1</w:t>
            </w:r>
          </w:p>
        </w:tc>
      </w:tr>
    </w:tbl>
    <w:p w14:paraId="39A27590" w14:textId="77777777"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p>
    <w:p w14:paraId="2884EE41" w14:textId="617C1D78"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По структуре посевных площадей ведущее место занимают зерновые культуры. Зерновое хозяйство представлено выращиванием разнообразных культур. </w:t>
      </w:r>
    </w:p>
    <w:p w14:paraId="509026CE" w14:textId="77777777"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Достаточно большое внимание уделяют развитию малых форм хозяйствования. По многим видам продукции этот сектор занимает основную долю в производстве яиц, овощей и картофеля.</w:t>
      </w:r>
    </w:p>
    <w:p w14:paraId="01EA261D" w14:textId="3BA51933"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Промышленное производство в </w:t>
      </w:r>
      <w:r w:rsidR="00437C63">
        <w:rPr>
          <w:rFonts w:ascii="Times New Roman" w:hAnsi="Times New Roman"/>
          <w:sz w:val="28"/>
          <w:szCs w:val="28"/>
        </w:rPr>
        <w:t>Александровском</w:t>
      </w:r>
      <w:r w:rsidRPr="00103DDE">
        <w:rPr>
          <w:rFonts w:ascii="Times New Roman" w:hAnsi="Times New Roman"/>
          <w:sz w:val="28"/>
          <w:szCs w:val="28"/>
        </w:rPr>
        <w:t xml:space="preserve"> сельском поселении представлено производством и распределением электроэнергии, газа, воды</w:t>
      </w:r>
      <w:r w:rsidR="00DB7D00">
        <w:rPr>
          <w:rFonts w:ascii="Times New Roman" w:hAnsi="Times New Roman"/>
          <w:sz w:val="28"/>
          <w:szCs w:val="28"/>
        </w:rPr>
        <w:t>.</w:t>
      </w:r>
    </w:p>
    <w:p w14:paraId="0EC4DD3C" w14:textId="77777777"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p>
    <w:p w14:paraId="31681134" w14:textId="77777777" w:rsidR="00EE753B" w:rsidRPr="00103DDE" w:rsidRDefault="00043A98" w:rsidP="00043A98">
      <w:pPr>
        <w:autoSpaceDE w:val="0"/>
        <w:autoSpaceDN w:val="0"/>
        <w:adjustRightInd w:val="0"/>
        <w:spacing w:after="0" w:line="240" w:lineRule="auto"/>
        <w:ind w:firstLine="709"/>
        <w:jc w:val="center"/>
        <w:rPr>
          <w:rFonts w:ascii="Times New Roman" w:hAnsi="Times New Roman"/>
          <w:sz w:val="28"/>
          <w:szCs w:val="28"/>
        </w:rPr>
      </w:pPr>
      <w:r w:rsidRPr="00103DDE">
        <w:rPr>
          <w:rFonts w:ascii="Times New Roman" w:hAnsi="Times New Roman"/>
          <w:sz w:val="28"/>
          <w:szCs w:val="28"/>
        </w:rPr>
        <w:br w:type="page"/>
      </w:r>
      <w:r w:rsidR="00EE753B" w:rsidRPr="00103DDE">
        <w:rPr>
          <w:rFonts w:ascii="Times New Roman" w:hAnsi="Times New Roman"/>
          <w:sz w:val="28"/>
          <w:szCs w:val="28"/>
        </w:rPr>
        <w:lastRenderedPageBreak/>
        <w:t>Производство основных видов промышленной продукции</w:t>
      </w:r>
    </w:p>
    <w:p w14:paraId="0068D089" w14:textId="77777777" w:rsidR="00EE753B" w:rsidRPr="00103DDE" w:rsidRDefault="00EE753B" w:rsidP="00043A98">
      <w:pPr>
        <w:autoSpaceDE w:val="0"/>
        <w:autoSpaceDN w:val="0"/>
        <w:adjustRightInd w:val="0"/>
        <w:spacing w:after="0" w:line="240" w:lineRule="auto"/>
        <w:ind w:firstLine="709"/>
        <w:jc w:val="center"/>
        <w:rPr>
          <w:rFonts w:ascii="Times New Roman" w:hAnsi="Times New Roman"/>
          <w:sz w:val="28"/>
          <w:szCs w:val="28"/>
        </w:rPr>
      </w:pPr>
      <w:r w:rsidRPr="00103DDE">
        <w:rPr>
          <w:rFonts w:ascii="Times New Roman" w:hAnsi="Times New Roman"/>
          <w:sz w:val="28"/>
          <w:szCs w:val="28"/>
        </w:rPr>
        <w:t>в натуральном выражении</w:t>
      </w:r>
    </w:p>
    <w:p w14:paraId="5014C6AD" w14:textId="46278721" w:rsidR="00EE753B" w:rsidRPr="00103DDE" w:rsidRDefault="00043A98" w:rsidP="00043A98">
      <w:pPr>
        <w:autoSpaceDE w:val="0"/>
        <w:autoSpaceDN w:val="0"/>
        <w:adjustRightInd w:val="0"/>
        <w:spacing w:after="0" w:line="240" w:lineRule="auto"/>
        <w:ind w:firstLine="709"/>
        <w:jc w:val="right"/>
        <w:rPr>
          <w:rFonts w:ascii="Times New Roman" w:hAnsi="Times New Roman"/>
          <w:sz w:val="28"/>
          <w:szCs w:val="28"/>
        </w:rPr>
      </w:pPr>
      <w:r w:rsidRPr="00103DDE">
        <w:rPr>
          <w:rFonts w:ascii="Times New Roman" w:hAnsi="Times New Roman"/>
          <w:sz w:val="28"/>
          <w:szCs w:val="28"/>
        </w:rPr>
        <w:t xml:space="preserve">Таблица </w:t>
      </w:r>
      <w:r w:rsidR="00736446">
        <w:rPr>
          <w:rFonts w:ascii="Times New Roman" w:hAnsi="Times New Roman"/>
          <w:sz w:val="28"/>
          <w:szCs w:val="28"/>
        </w:rPr>
        <w:t>9</w:t>
      </w:r>
    </w:p>
    <w:tbl>
      <w:tblPr>
        <w:tblW w:w="9655" w:type="dxa"/>
        <w:tblInd w:w="93" w:type="dxa"/>
        <w:tblLook w:val="04A0" w:firstRow="1" w:lastRow="0" w:firstColumn="1" w:lastColumn="0" w:noHBand="0" w:noVBand="1"/>
      </w:tblPr>
      <w:tblGrid>
        <w:gridCol w:w="5544"/>
        <w:gridCol w:w="1286"/>
        <w:gridCol w:w="1276"/>
        <w:gridCol w:w="1549"/>
      </w:tblGrid>
      <w:tr w:rsidR="00EE753B" w:rsidRPr="00103DDE" w14:paraId="228E97F8" w14:textId="77777777" w:rsidTr="00043A98">
        <w:trPr>
          <w:trHeight w:val="525"/>
        </w:trPr>
        <w:tc>
          <w:tcPr>
            <w:tcW w:w="5544" w:type="dxa"/>
            <w:vMerge w:val="restart"/>
            <w:tcBorders>
              <w:top w:val="single" w:sz="4" w:space="0" w:color="auto"/>
              <w:left w:val="single" w:sz="4" w:space="0" w:color="auto"/>
              <w:right w:val="single" w:sz="4" w:space="0" w:color="auto"/>
            </w:tcBorders>
            <w:shd w:val="clear" w:color="auto" w:fill="auto"/>
            <w:noWrap/>
            <w:vAlign w:val="center"/>
            <w:hideMark/>
          </w:tcPr>
          <w:p w14:paraId="4816A973"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Показатель, единица измерения</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6F7765"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2017 год</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14:paraId="574436A1"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2018год</w:t>
            </w:r>
          </w:p>
        </w:tc>
        <w:tc>
          <w:tcPr>
            <w:tcW w:w="1549" w:type="dxa"/>
            <w:vMerge w:val="restart"/>
            <w:tcBorders>
              <w:top w:val="single" w:sz="4" w:space="0" w:color="auto"/>
              <w:left w:val="single" w:sz="4" w:space="0" w:color="auto"/>
              <w:right w:val="single" w:sz="4" w:space="0" w:color="auto"/>
            </w:tcBorders>
            <w:shd w:val="clear" w:color="auto" w:fill="auto"/>
            <w:vAlign w:val="center"/>
            <w:hideMark/>
          </w:tcPr>
          <w:p w14:paraId="6EF0AFA1"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2018 г. в % к 2017 г.</w:t>
            </w:r>
          </w:p>
        </w:tc>
      </w:tr>
      <w:tr w:rsidR="00EE753B" w:rsidRPr="00103DDE" w14:paraId="1D934FBA" w14:textId="77777777" w:rsidTr="00043A98">
        <w:trPr>
          <w:trHeight w:val="525"/>
        </w:trPr>
        <w:tc>
          <w:tcPr>
            <w:tcW w:w="5544" w:type="dxa"/>
            <w:vMerge/>
            <w:tcBorders>
              <w:left w:val="single" w:sz="4" w:space="0" w:color="auto"/>
              <w:bottom w:val="single" w:sz="4" w:space="0" w:color="auto"/>
              <w:right w:val="single" w:sz="4" w:space="0" w:color="auto"/>
            </w:tcBorders>
            <w:shd w:val="clear" w:color="auto" w:fill="auto"/>
            <w:noWrap/>
            <w:vAlign w:val="center"/>
            <w:hideMark/>
          </w:tcPr>
          <w:p w14:paraId="5368CEE6" w14:textId="77777777" w:rsidR="00EE753B" w:rsidRPr="00103DDE" w:rsidRDefault="00EE753B" w:rsidP="00EE753B">
            <w:pPr>
              <w:spacing w:after="0" w:line="240" w:lineRule="auto"/>
              <w:jc w:val="center"/>
              <w:rPr>
                <w:rFonts w:ascii="Times New Roman" w:hAnsi="Times New Roman"/>
                <w:sz w:val="24"/>
                <w:szCs w:val="24"/>
              </w:rPr>
            </w:pP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D6242B"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отчет</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14:paraId="103684ED"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оценка</w:t>
            </w:r>
          </w:p>
        </w:tc>
        <w:tc>
          <w:tcPr>
            <w:tcW w:w="1549" w:type="dxa"/>
            <w:vMerge/>
            <w:tcBorders>
              <w:left w:val="single" w:sz="4" w:space="0" w:color="auto"/>
              <w:bottom w:val="single" w:sz="4" w:space="0" w:color="auto"/>
              <w:right w:val="single" w:sz="4" w:space="0" w:color="auto"/>
            </w:tcBorders>
            <w:shd w:val="clear" w:color="auto" w:fill="auto"/>
            <w:vAlign w:val="center"/>
            <w:hideMark/>
          </w:tcPr>
          <w:p w14:paraId="169642F4" w14:textId="77777777" w:rsidR="00EE753B" w:rsidRPr="00103DDE" w:rsidRDefault="00EE753B" w:rsidP="00EE753B">
            <w:pPr>
              <w:spacing w:after="0" w:line="240" w:lineRule="auto"/>
              <w:jc w:val="center"/>
              <w:rPr>
                <w:rFonts w:ascii="Times New Roman" w:hAnsi="Times New Roman"/>
                <w:sz w:val="24"/>
                <w:szCs w:val="24"/>
              </w:rPr>
            </w:pPr>
          </w:p>
        </w:tc>
      </w:tr>
      <w:tr w:rsidR="00EE753B" w:rsidRPr="00103DDE" w14:paraId="651567AE" w14:textId="77777777" w:rsidTr="00043A98">
        <w:trPr>
          <w:trHeight w:val="79"/>
        </w:trPr>
        <w:tc>
          <w:tcPr>
            <w:tcW w:w="55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8838CE"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Теплоэнергия (пар и горячая вода), тыс. Гкл</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F816D2"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13,126</w:t>
            </w:r>
          </w:p>
        </w:tc>
        <w:tc>
          <w:tcPr>
            <w:tcW w:w="1276" w:type="dxa"/>
            <w:tcBorders>
              <w:top w:val="single" w:sz="4" w:space="0" w:color="auto"/>
              <w:left w:val="single" w:sz="4" w:space="0" w:color="auto"/>
              <w:bottom w:val="single" w:sz="4" w:space="0" w:color="auto"/>
              <w:right w:val="nil"/>
            </w:tcBorders>
            <w:shd w:val="clear" w:color="auto" w:fill="auto"/>
            <w:noWrap/>
            <w:vAlign w:val="center"/>
          </w:tcPr>
          <w:p w14:paraId="7C9043E9"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13,126</w:t>
            </w:r>
          </w:p>
        </w:tc>
        <w:tc>
          <w:tcPr>
            <w:tcW w:w="1549" w:type="dxa"/>
            <w:tcBorders>
              <w:top w:val="single" w:sz="4" w:space="0" w:color="auto"/>
              <w:left w:val="single" w:sz="4" w:space="0" w:color="auto"/>
              <w:bottom w:val="single" w:sz="4" w:space="0" w:color="auto"/>
              <w:right w:val="single" w:sz="4" w:space="0" w:color="auto"/>
            </w:tcBorders>
            <w:shd w:val="clear" w:color="auto" w:fill="auto"/>
            <w:vAlign w:val="center"/>
          </w:tcPr>
          <w:p w14:paraId="458A48BD"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100,0</w:t>
            </w:r>
          </w:p>
        </w:tc>
      </w:tr>
    </w:tbl>
    <w:p w14:paraId="01376312" w14:textId="77777777"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p>
    <w:p w14:paraId="020C7766" w14:textId="44E294F1"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Для территории сельского поселения характерен достаточно </w:t>
      </w:r>
      <w:r w:rsidR="00C33CB1">
        <w:rPr>
          <w:rFonts w:ascii="Times New Roman" w:hAnsi="Times New Roman"/>
          <w:sz w:val="28"/>
          <w:szCs w:val="28"/>
        </w:rPr>
        <w:t>высокий</w:t>
      </w:r>
      <w:r w:rsidRPr="00103DDE">
        <w:rPr>
          <w:rFonts w:ascii="Times New Roman" w:hAnsi="Times New Roman"/>
          <w:sz w:val="28"/>
          <w:szCs w:val="28"/>
        </w:rPr>
        <w:t xml:space="preserve"> уровень развития малого и среднего бизнеса. По состоянию на 1 января 20</w:t>
      </w:r>
      <w:r w:rsidR="0081192F">
        <w:rPr>
          <w:rFonts w:ascii="Times New Roman" w:hAnsi="Times New Roman"/>
          <w:sz w:val="28"/>
          <w:szCs w:val="28"/>
        </w:rPr>
        <w:t>2</w:t>
      </w:r>
      <w:r w:rsidR="00505E90">
        <w:rPr>
          <w:rFonts w:ascii="Times New Roman" w:hAnsi="Times New Roman"/>
          <w:sz w:val="28"/>
          <w:szCs w:val="28"/>
        </w:rPr>
        <w:t>4</w:t>
      </w:r>
      <w:r w:rsidRPr="00103DDE">
        <w:rPr>
          <w:rFonts w:ascii="Times New Roman" w:hAnsi="Times New Roman"/>
          <w:sz w:val="28"/>
          <w:szCs w:val="28"/>
        </w:rPr>
        <w:t xml:space="preserve"> года количество субъектов малого предпринимательства составило </w:t>
      </w:r>
      <w:r w:rsidR="00437C63">
        <w:rPr>
          <w:rFonts w:ascii="Times New Roman" w:hAnsi="Times New Roman"/>
          <w:sz w:val="28"/>
          <w:szCs w:val="28"/>
        </w:rPr>
        <w:t>105</w:t>
      </w:r>
      <w:r w:rsidRPr="00103DDE">
        <w:rPr>
          <w:rFonts w:ascii="Times New Roman" w:hAnsi="Times New Roman"/>
          <w:sz w:val="28"/>
          <w:szCs w:val="28"/>
        </w:rPr>
        <w:t xml:space="preserve"> единиц</w:t>
      </w:r>
      <w:r w:rsidR="0081192F">
        <w:rPr>
          <w:rFonts w:ascii="Times New Roman" w:hAnsi="Times New Roman"/>
          <w:sz w:val="28"/>
          <w:szCs w:val="28"/>
        </w:rPr>
        <w:t xml:space="preserve">. </w:t>
      </w:r>
      <w:r w:rsidRPr="00103DDE">
        <w:rPr>
          <w:rFonts w:ascii="Times New Roman" w:hAnsi="Times New Roman"/>
          <w:sz w:val="28"/>
          <w:szCs w:val="28"/>
        </w:rPr>
        <w:t>Основная часть субъектов малого и среднего предпринимательства функционирует в обслуживающей сфере: торговля, общественное питание и сфера бытового обслуживания населения.</w:t>
      </w:r>
    </w:p>
    <w:p w14:paraId="32ABE15A" w14:textId="77777777" w:rsidR="00113B2D" w:rsidRPr="00103DDE" w:rsidRDefault="00113B2D" w:rsidP="005C41F4">
      <w:pPr>
        <w:autoSpaceDE w:val="0"/>
        <w:autoSpaceDN w:val="0"/>
        <w:adjustRightInd w:val="0"/>
        <w:spacing w:after="0" w:line="240" w:lineRule="auto"/>
        <w:ind w:firstLine="709"/>
        <w:jc w:val="both"/>
        <w:rPr>
          <w:rFonts w:ascii="Times New Roman" w:hAnsi="Times New Roman"/>
          <w:sz w:val="28"/>
          <w:szCs w:val="28"/>
        </w:rPr>
      </w:pPr>
    </w:p>
    <w:p w14:paraId="06F103F4" w14:textId="77777777" w:rsidR="002864C3" w:rsidRPr="00103DDE" w:rsidRDefault="000E3F59" w:rsidP="001E7A44">
      <w:pPr>
        <w:pStyle w:val="17"/>
        <w:widowControl w:val="0"/>
        <w:suppressAutoHyphens/>
        <w:overflowPunct/>
        <w:autoSpaceDE/>
        <w:autoSpaceDN/>
        <w:adjustRightInd/>
        <w:spacing w:before="240" w:after="60"/>
        <w:textAlignment w:val="auto"/>
        <w:rPr>
          <w:bCs/>
          <w:kern w:val="32"/>
          <w:szCs w:val="28"/>
          <w:lang w:eastAsia="ar-SA"/>
        </w:rPr>
      </w:pPr>
      <w:bookmarkStart w:id="52" w:name="_Toc181622119"/>
      <w:r w:rsidRPr="00103DDE">
        <w:rPr>
          <w:bCs/>
          <w:kern w:val="32"/>
          <w:szCs w:val="28"/>
          <w:lang w:eastAsia="ar-SA"/>
        </w:rPr>
        <w:t>2.</w:t>
      </w:r>
      <w:r w:rsidR="00F44D02" w:rsidRPr="00103DDE">
        <w:rPr>
          <w:bCs/>
          <w:kern w:val="32"/>
          <w:szCs w:val="28"/>
          <w:lang w:eastAsia="ar-SA"/>
        </w:rPr>
        <w:t>1.</w:t>
      </w:r>
      <w:r w:rsidR="0041558A" w:rsidRPr="00103DDE">
        <w:rPr>
          <w:bCs/>
          <w:kern w:val="32"/>
          <w:szCs w:val="28"/>
          <w:lang w:eastAsia="ar-SA"/>
        </w:rPr>
        <w:t>5</w:t>
      </w:r>
      <w:r w:rsidRPr="00103DDE">
        <w:rPr>
          <w:bCs/>
          <w:kern w:val="32"/>
          <w:szCs w:val="28"/>
          <w:lang w:eastAsia="ar-SA"/>
        </w:rPr>
        <w:t>.</w:t>
      </w:r>
      <w:r w:rsidR="0041558A" w:rsidRPr="00103DDE">
        <w:rPr>
          <w:bCs/>
          <w:kern w:val="32"/>
          <w:szCs w:val="28"/>
          <w:lang w:eastAsia="ar-SA"/>
        </w:rPr>
        <w:t>4</w:t>
      </w:r>
      <w:r w:rsidR="005A3BBE" w:rsidRPr="00103DDE">
        <w:rPr>
          <w:bCs/>
          <w:kern w:val="32"/>
          <w:szCs w:val="28"/>
          <w:lang w:eastAsia="ar-SA"/>
        </w:rPr>
        <w:t xml:space="preserve"> </w:t>
      </w:r>
      <w:r w:rsidR="002864C3" w:rsidRPr="00103DDE">
        <w:rPr>
          <w:bCs/>
          <w:kern w:val="32"/>
          <w:szCs w:val="28"/>
          <w:lang w:eastAsia="ar-SA"/>
        </w:rPr>
        <w:t>Жилищный фонд</w:t>
      </w:r>
      <w:r w:rsidR="002A5512" w:rsidRPr="00103DDE">
        <w:rPr>
          <w:bCs/>
          <w:kern w:val="32"/>
          <w:szCs w:val="28"/>
          <w:lang w:eastAsia="ar-SA"/>
        </w:rPr>
        <w:t xml:space="preserve"> и жилищное строительство</w:t>
      </w:r>
      <w:bookmarkEnd w:id="52"/>
    </w:p>
    <w:p w14:paraId="67315B57" w14:textId="77777777" w:rsidR="002864C3" w:rsidRPr="00103DDE" w:rsidRDefault="002864C3" w:rsidP="00B4347A">
      <w:pPr>
        <w:spacing w:after="0"/>
        <w:ind w:firstLine="386"/>
        <w:jc w:val="center"/>
        <w:rPr>
          <w:rFonts w:ascii="Times New Roman" w:hAnsi="Times New Roman"/>
          <w:b/>
          <w:sz w:val="28"/>
          <w:szCs w:val="28"/>
        </w:rPr>
      </w:pPr>
    </w:p>
    <w:p w14:paraId="6B89FF2E" w14:textId="05670C0A" w:rsidR="00EE753B" w:rsidRPr="00103DDE" w:rsidRDefault="00EE753B" w:rsidP="00EE753B">
      <w:pPr>
        <w:pStyle w:val="ConsPlusNormal"/>
        <w:ind w:firstLine="709"/>
        <w:jc w:val="both"/>
        <w:rPr>
          <w:rFonts w:ascii="Times New Roman" w:hAnsi="Times New Roman" w:cs="Times New Roman"/>
          <w:sz w:val="28"/>
          <w:szCs w:val="28"/>
        </w:rPr>
      </w:pPr>
      <w:r w:rsidRPr="00103DDE">
        <w:rPr>
          <w:rFonts w:ascii="Times New Roman" w:hAnsi="Times New Roman" w:cs="Times New Roman"/>
          <w:sz w:val="28"/>
          <w:szCs w:val="28"/>
        </w:rPr>
        <w:t xml:space="preserve">Жилищный фонд на территории поселения представлен индивидуальной жилой застройкой, а также одноэтажными жилыми домами </w:t>
      </w:r>
      <w:r w:rsidR="0081192F">
        <w:rPr>
          <w:rFonts w:ascii="Times New Roman" w:hAnsi="Times New Roman" w:cs="Times New Roman"/>
          <w:sz w:val="28"/>
          <w:szCs w:val="28"/>
        </w:rPr>
        <w:t>блокированного</w:t>
      </w:r>
      <w:r w:rsidRPr="00103DDE">
        <w:rPr>
          <w:rFonts w:ascii="Times New Roman" w:hAnsi="Times New Roman" w:cs="Times New Roman"/>
          <w:sz w:val="28"/>
          <w:szCs w:val="28"/>
        </w:rPr>
        <w:t xml:space="preserve"> типа.</w:t>
      </w:r>
    </w:p>
    <w:p w14:paraId="280F7B1A" w14:textId="7EDCDE2B" w:rsidR="00EE753B" w:rsidRPr="00103DDE" w:rsidRDefault="00EE753B" w:rsidP="00EE753B">
      <w:pPr>
        <w:pStyle w:val="ConsPlusNormal"/>
        <w:ind w:firstLine="709"/>
        <w:jc w:val="both"/>
        <w:rPr>
          <w:rFonts w:ascii="Times New Roman" w:hAnsi="Times New Roman" w:cs="Times New Roman"/>
          <w:sz w:val="28"/>
          <w:szCs w:val="28"/>
        </w:rPr>
      </w:pPr>
      <w:r w:rsidRPr="00103DDE">
        <w:rPr>
          <w:rFonts w:ascii="Times New Roman" w:hAnsi="Times New Roman" w:cs="Times New Roman"/>
          <w:sz w:val="28"/>
          <w:szCs w:val="28"/>
        </w:rPr>
        <w:t xml:space="preserve">По данным Федеральной службы государственной статистики общая площадь жилых помещений составляет </w:t>
      </w:r>
      <w:r w:rsidR="00437C63">
        <w:rPr>
          <w:rFonts w:ascii="Times New Roman" w:hAnsi="Times New Roman" w:cs="Times New Roman"/>
          <w:sz w:val="28"/>
          <w:szCs w:val="28"/>
        </w:rPr>
        <w:t>74</w:t>
      </w:r>
      <w:r w:rsidRPr="00103DDE">
        <w:rPr>
          <w:rFonts w:ascii="Times New Roman" w:hAnsi="Times New Roman" w:cs="Times New Roman"/>
          <w:sz w:val="28"/>
          <w:szCs w:val="28"/>
        </w:rPr>
        <w:t>,</w:t>
      </w:r>
      <w:r w:rsidR="00437C63">
        <w:rPr>
          <w:rFonts w:ascii="Times New Roman" w:hAnsi="Times New Roman" w:cs="Times New Roman"/>
          <w:sz w:val="28"/>
          <w:szCs w:val="28"/>
        </w:rPr>
        <w:t>2</w:t>
      </w:r>
      <w:r w:rsidRPr="00103DDE">
        <w:rPr>
          <w:rFonts w:ascii="Times New Roman" w:hAnsi="Times New Roman" w:cs="Times New Roman"/>
          <w:sz w:val="28"/>
          <w:szCs w:val="28"/>
        </w:rPr>
        <w:t xml:space="preserve"> тыс. м2. Преобладающей является индивидуальная жилая застройка с приусадебными участками</w:t>
      </w:r>
      <w:r w:rsidR="0081192F">
        <w:rPr>
          <w:rFonts w:ascii="Times New Roman" w:hAnsi="Times New Roman" w:cs="Times New Roman"/>
          <w:sz w:val="28"/>
          <w:szCs w:val="28"/>
        </w:rPr>
        <w:t>.</w:t>
      </w:r>
    </w:p>
    <w:p w14:paraId="74F263CB" w14:textId="37310F99" w:rsidR="00EE753B" w:rsidRPr="00103DDE" w:rsidRDefault="00EE753B" w:rsidP="00EE753B">
      <w:pPr>
        <w:pStyle w:val="ConsPlusNormal"/>
        <w:ind w:firstLine="709"/>
        <w:jc w:val="both"/>
        <w:rPr>
          <w:rFonts w:ascii="Times New Roman" w:hAnsi="Times New Roman" w:cs="Times New Roman"/>
          <w:sz w:val="28"/>
          <w:szCs w:val="28"/>
        </w:rPr>
      </w:pPr>
      <w:r w:rsidRPr="00103DDE">
        <w:rPr>
          <w:rFonts w:ascii="Times New Roman" w:hAnsi="Times New Roman" w:cs="Times New Roman"/>
          <w:sz w:val="28"/>
          <w:szCs w:val="28"/>
        </w:rPr>
        <w:t xml:space="preserve">Жилищная обеспеченность в среднем по поселению составляет </w:t>
      </w:r>
      <w:r w:rsidR="00FC5C1F">
        <w:rPr>
          <w:rFonts w:ascii="Times New Roman" w:hAnsi="Times New Roman" w:cs="Times New Roman"/>
          <w:sz w:val="28"/>
          <w:szCs w:val="28"/>
        </w:rPr>
        <w:t>2</w:t>
      </w:r>
      <w:r w:rsidR="005C339B">
        <w:rPr>
          <w:rFonts w:ascii="Times New Roman" w:hAnsi="Times New Roman" w:cs="Times New Roman"/>
          <w:sz w:val="28"/>
          <w:szCs w:val="28"/>
        </w:rPr>
        <w:t>0</w:t>
      </w:r>
      <w:r w:rsidR="00FC5C1F">
        <w:rPr>
          <w:rFonts w:ascii="Times New Roman" w:hAnsi="Times New Roman" w:cs="Times New Roman"/>
          <w:sz w:val="28"/>
          <w:szCs w:val="28"/>
        </w:rPr>
        <w:t>,</w:t>
      </w:r>
      <w:r w:rsidR="005C339B">
        <w:rPr>
          <w:rFonts w:ascii="Times New Roman" w:hAnsi="Times New Roman" w:cs="Times New Roman"/>
          <w:sz w:val="28"/>
          <w:szCs w:val="28"/>
        </w:rPr>
        <w:t>6</w:t>
      </w:r>
      <w:r w:rsidRPr="00103DDE">
        <w:rPr>
          <w:rFonts w:ascii="Times New Roman" w:hAnsi="Times New Roman" w:cs="Times New Roman"/>
          <w:sz w:val="28"/>
          <w:szCs w:val="28"/>
        </w:rPr>
        <w:t xml:space="preserve"> м2 на человека, что </w:t>
      </w:r>
      <w:r w:rsidR="005C339B">
        <w:rPr>
          <w:rFonts w:ascii="Times New Roman" w:hAnsi="Times New Roman" w:cs="Times New Roman"/>
          <w:sz w:val="28"/>
          <w:szCs w:val="28"/>
        </w:rPr>
        <w:t>сравнимо со</w:t>
      </w:r>
      <w:r w:rsidRPr="00103DDE">
        <w:rPr>
          <w:rFonts w:ascii="Times New Roman" w:hAnsi="Times New Roman" w:cs="Times New Roman"/>
          <w:sz w:val="28"/>
          <w:szCs w:val="28"/>
        </w:rPr>
        <w:t xml:space="preserve"> средне</w:t>
      </w:r>
      <w:r w:rsidR="005C339B">
        <w:rPr>
          <w:rFonts w:ascii="Times New Roman" w:hAnsi="Times New Roman" w:cs="Times New Roman"/>
          <w:sz w:val="28"/>
          <w:szCs w:val="28"/>
        </w:rPr>
        <w:t>м</w:t>
      </w:r>
      <w:r w:rsidRPr="00103DDE">
        <w:rPr>
          <w:rFonts w:ascii="Times New Roman" w:hAnsi="Times New Roman" w:cs="Times New Roman"/>
          <w:sz w:val="28"/>
          <w:szCs w:val="28"/>
        </w:rPr>
        <w:t xml:space="preserve"> показател</w:t>
      </w:r>
      <w:r w:rsidR="005C339B">
        <w:rPr>
          <w:rFonts w:ascii="Times New Roman" w:hAnsi="Times New Roman" w:cs="Times New Roman"/>
          <w:sz w:val="28"/>
          <w:szCs w:val="28"/>
        </w:rPr>
        <w:t>ем</w:t>
      </w:r>
      <w:r w:rsidRPr="00103DDE">
        <w:rPr>
          <w:rFonts w:ascii="Times New Roman" w:hAnsi="Times New Roman" w:cs="Times New Roman"/>
          <w:sz w:val="28"/>
          <w:szCs w:val="28"/>
        </w:rPr>
        <w:t xml:space="preserve"> жилищной обеспеченности по району – 2</w:t>
      </w:r>
      <w:r w:rsidR="00437C63">
        <w:rPr>
          <w:rFonts w:ascii="Times New Roman" w:hAnsi="Times New Roman" w:cs="Times New Roman"/>
          <w:sz w:val="28"/>
          <w:szCs w:val="28"/>
        </w:rPr>
        <w:t>0</w:t>
      </w:r>
      <w:r w:rsidRPr="00103DDE">
        <w:rPr>
          <w:rFonts w:ascii="Times New Roman" w:hAnsi="Times New Roman" w:cs="Times New Roman"/>
          <w:sz w:val="28"/>
          <w:szCs w:val="28"/>
        </w:rPr>
        <w:t>,</w:t>
      </w:r>
      <w:r w:rsidR="00437C63">
        <w:rPr>
          <w:rFonts w:ascii="Times New Roman" w:hAnsi="Times New Roman" w:cs="Times New Roman"/>
          <w:sz w:val="28"/>
          <w:szCs w:val="28"/>
        </w:rPr>
        <w:t>6</w:t>
      </w:r>
      <w:r w:rsidRPr="00103DDE">
        <w:rPr>
          <w:rFonts w:ascii="Times New Roman" w:hAnsi="Times New Roman" w:cs="Times New Roman"/>
          <w:sz w:val="28"/>
          <w:szCs w:val="28"/>
        </w:rPr>
        <w:t xml:space="preserve"> м2/чел. </w:t>
      </w:r>
    </w:p>
    <w:p w14:paraId="11EB4A4D" w14:textId="64E87F83" w:rsidR="00135827" w:rsidRPr="00103DDE" w:rsidRDefault="00EE753B" w:rsidP="00EE753B">
      <w:pPr>
        <w:pStyle w:val="ConsPlusNormal"/>
        <w:ind w:firstLine="709"/>
        <w:jc w:val="both"/>
        <w:rPr>
          <w:rFonts w:ascii="Times New Roman" w:hAnsi="Times New Roman" w:cs="Times New Roman"/>
          <w:sz w:val="28"/>
          <w:szCs w:val="28"/>
        </w:rPr>
      </w:pPr>
      <w:r w:rsidRPr="00103DDE">
        <w:rPr>
          <w:rFonts w:ascii="Times New Roman" w:hAnsi="Times New Roman" w:cs="Times New Roman"/>
          <w:sz w:val="28"/>
          <w:szCs w:val="28"/>
        </w:rPr>
        <w:t xml:space="preserve">По данным администрации </w:t>
      </w:r>
      <w:r w:rsidR="00AF2455">
        <w:rPr>
          <w:rFonts w:ascii="Times New Roman" w:hAnsi="Times New Roman" w:cs="Times New Roman"/>
          <w:sz w:val="28"/>
          <w:szCs w:val="28"/>
        </w:rPr>
        <w:t>Александровского</w:t>
      </w:r>
      <w:r w:rsidR="00080250">
        <w:rPr>
          <w:rFonts w:ascii="Times New Roman" w:hAnsi="Times New Roman" w:cs="Times New Roman"/>
          <w:sz w:val="28"/>
          <w:szCs w:val="28"/>
        </w:rPr>
        <w:t xml:space="preserve"> сельского </w:t>
      </w:r>
      <w:r w:rsidRPr="00103DDE">
        <w:rPr>
          <w:rFonts w:ascii="Times New Roman" w:hAnsi="Times New Roman" w:cs="Times New Roman"/>
          <w:sz w:val="28"/>
          <w:szCs w:val="28"/>
        </w:rPr>
        <w:t xml:space="preserve">поселения жилой фонд находится в капитальном и </w:t>
      </w:r>
      <w:r w:rsidR="0081192F" w:rsidRPr="00103DDE">
        <w:rPr>
          <w:rFonts w:ascii="Times New Roman" w:hAnsi="Times New Roman" w:cs="Times New Roman"/>
          <w:sz w:val="28"/>
          <w:szCs w:val="28"/>
        </w:rPr>
        <w:t>удовлетворительном состоянии</w:t>
      </w:r>
      <w:r w:rsidRPr="00103DDE">
        <w:rPr>
          <w:rFonts w:ascii="Times New Roman" w:hAnsi="Times New Roman" w:cs="Times New Roman"/>
          <w:sz w:val="28"/>
          <w:szCs w:val="28"/>
        </w:rPr>
        <w:t>, подлежит сохранению на расчетный срок генерального плана. Ветхий и аварийный жилой фонд отсутствует.</w:t>
      </w:r>
    </w:p>
    <w:p w14:paraId="0A8E20A7" w14:textId="77777777" w:rsidR="00EE753B" w:rsidRPr="00103DDE" w:rsidRDefault="00EE753B" w:rsidP="00EE753B">
      <w:pPr>
        <w:pStyle w:val="ConsPlusNormal"/>
        <w:ind w:firstLine="709"/>
        <w:jc w:val="both"/>
        <w:rPr>
          <w:rFonts w:ascii="Times New Roman" w:hAnsi="Times New Roman" w:cs="Times New Roman"/>
          <w:sz w:val="28"/>
          <w:szCs w:val="28"/>
        </w:rPr>
      </w:pPr>
    </w:p>
    <w:p w14:paraId="09874E62" w14:textId="77777777" w:rsidR="002864C3" w:rsidRPr="00103DDE" w:rsidRDefault="002864C3" w:rsidP="001E7A44">
      <w:pPr>
        <w:pStyle w:val="17"/>
        <w:widowControl w:val="0"/>
        <w:suppressAutoHyphens/>
        <w:overflowPunct/>
        <w:autoSpaceDE/>
        <w:autoSpaceDN/>
        <w:adjustRightInd/>
        <w:spacing w:before="240" w:after="60"/>
        <w:textAlignment w:val="auto"/>
        <w:rPr>
          <w:bCs/>
          <w:kern w:val="32"/>
          <w:szCs w:val="28"/>
          <w:lang w:eastAsia="ar-SA"/>
        </w:rPr>
      </w:pPr>
      <w:bookmarkStart w:id="53" w:name="_Toc181622120"/>
      <w:r w:rsidRPr="00103DDE">
        <w:rPr>
          <w:bCs/>
          <w:kern w:val="32"/>
          <w:szCs w:val="28"/>
          <w:lang w:eastAsia="ar-SA"/>
        </w:rPr>
        <w:t>2.</w:t>
      </w:r>
      <w:r w:rsidR="00F44D02" w:rsidRPr="00103DDE">
        <w:rPr>
          <w:bCs/>
          <w:kern w:val="32"/>
          <w:szCs w:val="28"/>
          <w:lang w:eastAsia="ar-SA"/>
        </w:rPr>
        <w:t>1.</w:t>
      </w:r>
      <w:r w:rsidR="0041558A" w:rsidRPr="00103DDE">
        <w:rPr>
          <w:bCs/>
          <w:kern w:val="32"/>
          <w:szCs w:val="28"/>
          <w:lang w:eastAsia="ar-SA"/>
        </w:rPr>
        <w:t>5</w:t>
      </w:r>
      <w:r w:rsidRPr="00103DDE">
        <w:rPr>
          <w:bCs/>
          <w:kern w:val="32"/>
          <w:szCs w:val="28"/>
          <w:lang w:eastAsia="ar-SA"/>
        </w:rPr>
        <w:t>.</w:t>
      </w:r>
      <w:r w:rsidR="0041558A" w:rsidRPr="00103DDE">
        <w:rPr>
          <w:bCs/>
          <w:kern w:val="32"/>
          <w:szCs w:val="28"/>
          <w:lang w:eastAsia="ar-SA"/>
        </w:rPr>
        <w:t>5</w:t>
      </w:r>
      <w:r w:rsidRPr="00103DDE">
        <w:rPr>
          <w:bCs/>
          <w:kern w:val="32"/>
          <w:szCs w:val="28"/>
          <w:lang w:eastAsia="ar-SA"/>
        </w:rPr>
        <w:t xml:space="preserve"> </w:t>
      </w:r>
      <w:r w:rsidR="002A5512" w:rsidRPr="00103DDE">
        <w:rPr>
          <w:bCs/>
          <w:kern w:val="32"/>
          <w:szCs w:val="28"/>
          <w:lang w:eastAsia="ar-SA"/>
        </w:rPr>
        <w:t>Современное состояние</w:t>
      </w:r>
      <w:r w:rsidR="0066678D" w:rsidRPr="00103DDE">
        <w:rPr>
          <w:bCs/>
          <w:kern w:val="32"/>
          <w:szCs w:val="28"/>
          <w:lang w:eastAsia="ar-SA"/>
        </w:rPr>
        <w:t xml:space="preserve"> социальной </w:t>
      </w:r>
      <w:r w:rsidR="002A5512" w:rsidRPr="00103DDE">
        <w:rPr>
          <w:bCs/>
          <w:kern w:val="32"/>
          <w:szCs w:val="28"/>
          <w:lang w:eastAsia="ar-SA"/>
        </w:rPr>
        <w:t>инфраструктуры</w:t>
      </w:r>
      <w:bookmarkEnd w:id="53"/>
    </w:p>
    <w:p w14:paraId="26D6C36B" w14:textId="77777777" w:rsidR="001E078F" w:rsidRPr="00103DDE" w:rsidRDefault="001E078F" w:rsidP="00D149BD">
      <w:pPr>
        <w:spacing w:line="240" w:lineRule="auto"/>
        <w:ind w:firstLine="567"/>
        <w:contextualSpacing/>
        <w:jc w:val="both"/>
        <w:rPr>
          <w:rFonts w:ascii="Times New Roman" w:hAnsi="Times New Roman"/>
          <w:sz w:val="28"/>
          <w:szCs w:val="28"/>
        </w:rPr>
      </w:pPr>
    </w:p>
    <w:p w14:paraId="1813B418" w14:textId="77777777"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Важный внутренний аспект устойчивости развития и функционирования любого поселения – организация общественного обслуживания населения. Концептуально деятельность объектов сферы обслуживания (социальной инфраструктуры) направлена на удовлетворение потребностей населения в воспитании, образовании, в сфере быта и отдыха.</w:t>
      </w:r>
    </w:p>
    <w:p w14:paraId="1C8F5DEF" w14:textId="3DB9FDC5" w:rsidR="003F0FA8"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Из объектов системы образования в сельском поселении размеща</w:t>
      </w:r>
      <w:r w:rsidR="005279EB">
        <w:rPr>
          <w:rFonts w:ascii="Times New Roman" w:hAnsi="Times New Roman"/>
          <w:sz w:val="28"/>
          <w:szCs w:val="28"/>
        </w:rPr>
        <w:t>е</w:t>
      </w:r>
      <w:r w:rsidRPr="00103DDE">
        <w:rPr>
          <w:rFonts w:ascii="Times New Roman" w:hAnsi="Times New Roman"/>
          <w:sz w:val="28"/>
          <w:szCs w:val="28"/>
        </w:rPr>
        <w:t xml:space="preserve">тся </w:t>
      </w:r>
      <w:r w:rsidR="00E73D2E">
        <w:rPr>
          <w:rFonts w:ascii="Times New Roman" w:hAnsi="Times New Roman"/>
          <w:sz w:val="28"/>
          <w:szCs w:val="28"/>
        </w:rPr>
        <w:t>2 общеобразовательных школы общей вместимостью 860 учащихся, одно детское дошкольное учреждение, вместимостью 75 учащихся и одна группа дошкольного образования при школе в х. Александровском</w:t>
      </w:r>
      <w:r w:rsidRPr="00103DDE">
        <w:rPr>
          <w:rFonts w:ascii="Times New Roman" w:hAnsi="Times New Roman"/>
          <w:sz w:val="28"/>
          <w:szCs w:val="28"/>
        </w:rPr>
        <w:t xml:space="preserve">. В общем, по </w:t>
      </w:r>
      <w:r w:rsidRPr="00103DDE">
        <w:rPr>
          <w:rFonts w:ascii="Times New Roman" w:hAnsi="Times New Roman"/>
          <w:sz w:val="28"/>
          <w:szCs w:val="28"/>
        </w:rPr>
        <w:lastRenderedPageBreak/>
        <w:t xml:space="preserve">поселению </w:t>
      </w:r>
      <w:r w:rsidR="00413D70">
        <w:rPr>
          <w:rFonts w:ascii="Times New Roman" w:hAnsi="Times New Roman"/>
          <w:sz w:val="28"/>
          <w:szCs w:val="28"/>
        </w:rPr>
        <w:t>отсутствует</w:t>
      </w:r>
      <w:r w:rsidR="0081192F">
        <w:rPr>
          <w:rFonts w:ascii="Times New Roman" w:hAnsi="Times New Roman"/>
          <w:sz w:val="28"/>
          <w:szCs w:val="28"/>
        </w:rPr>
        <w:t xml:space="preserve"> </w:t>
      </w:r>
      <w:r w:rsidRPr="00103DDE">
        <w:rPr>
          <w:rFonts w:ascii="Times New Roman" w:hAnsi="Times New Roman"/>
          <w:sz w:val="28"/>
          <w:szCs w:val="28"/>
        </w:rPr>
        <w:t xml:space="preserve">нехватка мест в </w:t>
      </w:r>
      <w:r w:rsidR="005279EB">
        <w:rPr>
          <w:rFonts w:ascii="Times New Roman" w:hAnsi="Times New Roman"/>
          <w:sz w:val="28"/>
          <w:szCs w:val="28"/>
        </w:rPr>
        <w:t xml:space="preserve">дошкольной </w:t>
      </w:r>
      <w:r w:rsidR="006B0C50">
        <w:rPr>
          <w:rFonts w:ascii="Times New Roman" w:hAnsi="Times New Roman"/>
          <w:sz w:val="28"/>
          <w:szCs w:val="28"/>
        </w:rPr>
        <w:t xml:space="preserve">и школьной </w:t>
      </w:r>
      <w:r w:rsidR="005279EB">
        <w:rPr>
          <w:rFonts w:ascii="Times New Roman" w:hAnsi="Times New Roman"/>
          <w:sz w:val="28"/>
          <w:szCs w:val="28"/>
        </w:rPr>
        <w:t>о</w:t>
      </w:r>
      <w:r w:rsidR="0081192F">
        <w:rPr>
          <w:rFonts w:ascii="Times New Roman" w:hAnsi="Times New Roman"/>
          <w:sz w:val="28"/>
          <w:szCs w:val="28"/>
        </w:rPr>
        <w:t>бразовательн</w:t>
      </w:r>
      <w:r w:rsidR="006B0C50">
        <w:rPr>
          <w:rFonts w:ascii="Times New Roman" w:hAnsi="Times New Roman"/>
          <w:sz w:val="28"/>
          <w:szCs w:val="28"/>
        </w:rPr>
        <w:t>ых</w:t>
      </w:r>
      <w:r w:rsidR="0081192F">
        <w:rPr>
          <w:rFonts w:ascii="Times New Roman" w:hAnsi="Times New Roman"/>
          <w:sz w:val="28"/>
          <w:szCs w:val="28"/>
        </w:rPr>
        <w:t xml:space="preserve"> организаци</w:t>
      </w:r>
      <w:r w:rsidR="006B0C50">
        <w:rPr>
          <w:rFonts w:ascii="Times New Roman" w:hAnsi="Times New Roman"/>
          <w:sz w:val="28"/>
          <w:szCs w:val="28"/>
        </w:rPr>
        <w:t>ях</w:t>
      </w:r>
      <w:r w:rsidRPr="00103DDE">
        <w:rPr>
          <w:rFonts w:ascii="Times New Roman" w:hAnsi="Times New Roman"/>
          <w:sz w:val="28"/>
          <w:szCs w:val="28"/>
        </w:rPr>
        <w:t xml:space="preserve">. Фактическая наполняемость общеобразовательных </w:t>
      </w:r>
      <w:r w:rsidR="00E73D2E">
        <w:rPr>
          <w:rFonts w:ascii="Times New Roman" w:hAnsi="Times New Roman"/>
          <w:sz w:val="28"/>
          <w:szCs w:val="28"/>
        </w:rPr>
        <w:t xml:space="preserve">учреждений и детских дошкольных учреждений и группы </w:t>
      </w:r>
      <w:r w:rsidRPr="00103DDE">
        <w:rPr>
          <w:rFonts w:ascii="Times New Roman" w:hAnsi="Times New Roman"/>
          <w:sz w:val="28"/>
          <w:szCs w:val="28"/>
        </w:rPr>
        <w:t xml:space="preserve">составляет всего </w:t>
      </w:r>
      <w:r w:rsidR="00E73D2E">
        <w:rPr>
          <w:rFonts w:ascii="Times New Roman" w:hAnsi="Times New Roman"/>
          <w:sz w:val="28"/>
          <w:szCs w:val="28"/>
        </w:rPr>
        <w:t>314</w:t>
      </w:r>
      <w:r w:rsidR="0081192F">
        <w:rPr>
          <w:rFonts w:ascii="Times New Roman" w:hAnsi="Times New Roman"/>
          <w:sz w:val="28"/>
          <w:szCs w:val="28"/>
        </w:rPr>
        <w:t xml:space="preserve"> учащихся</w:t>
      </w:r>
      <w:r w:rsidRPr="00103DDE">
        <w:rPr>
          <w:rFonts w:ascii="Times New Roman" w:hAnsi="Times New Roman"/>
          <w:sz w:val="28"/>
          <w:szCs w:val="28"/>
        </w:rPr>
        <w:t xml:space="preserve"> и </w:t>
      </w:r>
      <w:r w:rsidR="00AF067C">
        <w:rPr>
          <w:rFonts w:ascii="Times New Roman" w:hAnsi="Times New Roman"/>
          <w:sz w:val="28"/>
          <w:szCs w:val="28"/>
        </w:rPr>
        <w:t xml:space="preserve">109 </w:t>
      </w:r>
      <w:r w:rsidR="0081192F">
        <w:rPr>
          <w:rFonts w:ascii="Times New Roman" w:hAnsi="Times New Roman"/>
          <w:sz w:val="28"/>
          <w:szCs w:val="28"/>
        </w:rPr>
        <w:t>учащихся</w:t>
      </w:r>
      <w:r w:rsidRPr="00103DDE">
        <w:rPr>
          <w:rFonts w:ascii="Times New Roman" w:hAnsi="Times New Roman"/>
          <w:sz w:val="28"/>
          <w:szCs w:val="28"/>
        </w:rPr>
        <w:t xml:space="preserve"> соответственно. </w:t>
      </w:r>
    </w:p>
    <w:p w14:paraId="1B95B4FA" w14:textId="52CA1D25"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Сеть физкультурно-спортивных объектов представляет собой систему, состоящую из сооружений общеобразовательных учреждений и объектов сети общего пользования. На территории муниципального образования расположены </w:t>
      </w:r>
      <w:r w:rsidR="00413D70">
        <w:rPr>
          <w:rFonts w:ascii="Times New Roman" w:hAnsi="Times New Roman"/>
          <w:sz w:val="28"/>
          <w:szCs w:val="28"/>
        </w:rPr>
        <w:t>2</w:t>
      </w:r>
      <w:r w:rsidRPr="00103DDE">
        <w:rPr>
          <w:rFonts w:ascii="Times New Roman" w:hAnsi="Times New Roman"/>
          <w:sz w:val="28"/>
          <w:szCs w:val="28"/>
        </w:rPr>
        <w:t xml:space="preserve"> объект</w:t>
      </w:r>
      <w:r w:rsidR="006B0C50">
        <w:rPr>
          <w:rFonts w:ascii="Times New Roman" w:hAnsi="Times New Roman"/>
          <w:sz w:val="28"/>
          <w:szCs w:val="28"/>
        </w:rPr>
        <w:t>а</w:t>
      </w:r>
      <w:r w:rsidRPr="00103DDE">
        <w:rPr>
          <w:rFonts w:ascii="Times New Roman" w:hAnsi="Times New Roman"/>
          <w:sz w:val="28"/>
          <w:szCs w:val="28"/>
        </w:rPr>
        <w:t xml:space="preserve"> физкультуры и спорта: </w:t>
      </w:r>
      <w:r w:rsidR="00AF067C">
        <w:rPr>
          <w:rFonts w:ascii="Times New Roman" w:hAnsi="Times New Roman"/>
          <w:sz w:val="28"/>
          <w:szCs w:val="28"/>
        </w:rPr>
        <w:t>два</w:t>
      </w:r>
      <w:r w:rsidRPr="00103DDE">
        <w:rPr>
          <w:rFonts w:ascii="Times New Roman" w:hAnsi="Times New Roman"/>
          <w:sz w:val="28"/>
          <w:szCs w:val="28"/>
        </w:rPr>
        <w:t xml:space="preserve"> </w:t>
      </w:r>
      <w:r w:rsidR="003F0FA8">
        <w:rPr>
          <w:rFonts w:ascii="Times New Roman" w:hAnsi="Times New Roman"/>
          <w:sz w:val="28"/>
          <w:szCs w:val="28"/>
        </w:rPr>
        <w:t>спортзал</w:t>
      </w:r>
      <w:r w:rsidR="00AF067C">
        <w:rPr>
          <w:rFonts w:ascii="Times New Roman" w:hAnsi="Times New Roman"/>
          <w:sz w:val="28"/>
          <w:szCs w:val="28"/>
        </w:rPr>
        <w:t>а</w:t>
      </w:r>
      <w:r w:rsidR="003F0FA8">
        <w:rPr>
          <w:rFonts w:ascii="Times New Roman" w:hAnsi="Times New Roman"/>
          <w:sz w:val="28"/>
          <w:szCs w:val="28"/>
        </w:rPr>
        <w:t xml:space="preserve"> при школ</w:t>
      </w:r>
      <w:r w:rsidR="00AF067C">
        <w:rPr>
          <w:rFonts w:ascii="Times New Roman" w:hAnsi="Times New Roman"/>
          <w:sz w:val="28"/>
          <w:szCs w:val="28"/>
        </w:rPr>
        <w:t>ах</w:t>
      </w:r>
      <w:r w:rsidR="003F0FA8">
        <w:rPr>
          <w:rFonts w:ascii="Times New Roman" w:hAnsi="Times New Roman"/>
          <w:sz w:val="28"/>
          <w:szCs w:val="28"/>
        </w:rPr>
        <w:t xml:space="preserve">, </w:t>
      </w:r>
      <w:r w:rsidR="00AF067C">
        <w:rPr>
          <w:rFonts w:ascii="Times New Roman" w:hAnsi="Times New Roman"/>
          <w:sz w:val="28"/>
          <w:szCs w:val="28"/>
        </w:rPr>
        <w:t>2</w:t>
      </w:r>
      <w:r w:rsidRPr="00103DDE">
        <w:rPr>
          <w:rFonts w:ascii="Times New Roman" w:hAnsi="Times New Roman"/>
          <w:sz w:val="28"/>
          <w:szCs w:val="28"/>
        </w:rPr>
        <w:t xml:space="preserve"> плоскостн</w:t>
      </w:r>
      <w:r w:rsidR="00AF067C">
        <w:rPr>
          <w:rFonts w:ascii="Times New Roman" w:hAnsi="Times New Roman"/>
          <w:sz w:val="28"/>
          <w:szCs w:val="28"/>
        </w:rPr>
        <w:t>ых</w:t>
      </w:r>
      <w:r w:rsidRPr="00103DDE">
        <w:rPr>
          <w:rFonts w:ascii="Times New Roman" w:hAnsi="Times New Roman"/>
          <w:sz w:val="28"/>
          <w:szCs w:val="28"/>
        </w:rPr>
        <w:t xml:space="preserve"> спортивн</w:t>
      </w:r>
      <w:r w:rsidR="00AF067C">
        <w:rPr>
          <w:rFonts w:ascii="Times New Roman" w:hAnsi="Times New Roman"/>
          <w:sz w:val="28"/>
          <w:szCs w:val="28"/>
        </w:rPr>
        <w:t>ых</w:t>
      </w:r>
      <w:r w:rsidRPr="00103DDE">
        <w:rPr>
          <w:rFonts w:ascii="Times New Roman" w:hAnsi="Times New Roman"/>
          <w:sz w:val="28"/>
          <w:szCs w:val="28"/>
        </w:rPr>
        <w:t xml:space="preserve"> сооружени</w:t>
      </w:r>
      <w:r w:rsidR="00AF067C">
        <w:rPr>
          <w:rFonts w:ascii="Times New Roman" w:hAnsi="Times New Roman"/>
          <w:sz w:val="28"/>
          <w:szCs w:val="28"/>
        </w:rPr>
        <w:t>я</w:t>
      </w:r>
      <w:r w:rsidR="00413D70">
        <w:rPr>
          <w:rFonts w:ascii="Times New Roman" w:hAnsi="Times New Roman"/>
          <w:sz w:val="28"/>
          <w:szCs w:val="28"/>
        </w:rPr>
        <w:t>, детские игровые площадки.</w:t>
      </w:r>
    </w:p>
    <w:p w14:paraId="594C8CF2" w14:textId="42427CD3"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Учреждения здравоохранения представлены </w:t>
      </w:r>
      <w:r w:rsidR="006B0C50">
        <w:rPr>
          <w:rFonts w:ascii="Times New Roman" w:hAnsi="Times New Roman"/>
          <w:sz w:val="28"/>
          <w:szCs w:val="28"/>
        </w:rPr>
        <w:t>амбулаторией</w:t>
      </w:r>
      <w:r w:rsidR="00AF067C">
        <w:rPr>
          <w:rFonts w:ascii="Times New Roman" w:hAnsi="Times New Roman"/>
          <w:sz w:val="28"/>
          <w:szCs w:val="28"/>
        </w:rPr>
        <w:t xml:space="preserve"> </w:t>
      </w:r>
      <w:r w:rsidR="0051639C">
        <w:rPr>
          <w:rFonts w:ascii="Times New Roman" w:hAnsi="Times New Roman"/>
          <w:sz w:val="28"/>
          <w:szCs w:val="28"/>
        </w:rPr>
        <w:t xml:space="preserve">в х. Александровском </w:t>
      </w:r>
      <w:r w:rsidR="00AF067C">
        <w:rPr>
          <w:rFonts w:ascii="Times New Roman" w:hAnsi="Times New Roman"/>
          <w:sz w:val="28"/>
          <w:szCs w:val="28"/>
        </w:rPr>
        <w:t>и ФАПами, действующих в хуторах Семёновка, Красный</w:t>
      </w:r>
      <w:r w:rsidR="006B0C50">
        <w:rPr>
          <w:rFonts w:ascii="Times New Roman" w:hAnsi="Times New Roman"/>
          <w:sz w:val="28"/>
          <w:szCs w:val="28"/>
        </w:rPr>
        <w:t xml:space="preserve">. Амбулатория на </w:t>
      </w:r>
      <w:r w:rsidR="0051639C">
        <w:rPr>
          <w:rFonts w:ascii="Times New Roman" w:hAnsi="Times New Roman"/>
          <w:sz w:val="28"/>
          <w:szCs w:val="28"/>
        </w:rPr>
        <w:t>50</w:t>
      </w:r>
      <w:r w:rsidR="006B0C50">
        <w:rPr>
          <w:rFonts w:ascii="Times New Roman" w:hAnsi="Times New Roman"/>
          <w:sz w:val="28"/>
          <w:szCs w:val="28"/>
        </w:rPr>
        <w:t xml:space="preserve"> посещений в смену</w:t>
      </w:r>
      <w:r w:rsidR="0051639C">
        <w:rPr>
          <w:rFonts w:ascii="Times New Roman" w:hAnsi="Times New Roman"/>
          <w:sz w:val="28"/>
          <w:szCs w:val="28"/>
        </w:rPr>
        <w:t>.</w:t>
      </w:r>
    </w:p>
    <w:p w14:paraId="68C80D9B" w14:textId="77777777"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Учреждения социальной направленности на территории поселения представлены отделением социального обслуживания на дому – предназначенные для оказания социальных услуг в надомных условиях.</w:t>
      </w:r>
    </w:p>
    <w:p w14:paraId="5DBEF083" w14:textId="77777777"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Для проведения мероприятий культурно-досуговой и массово-просветительской деятельности в сельском поселении функционирует:</w:t>
      </w:r>
    </w:p>
    <w:p w14:paraId="011DBF70" w14:textId="6D54CA17"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учреждение клубного типа со зрительским залом на </w:t>
      </w:r>
      <w:r w:rsidR="0051639C">
        <w:rPr>
          <w:rFonts w:ascii="Times New Roman" w:hAnsi="Times New Roman"/>
          <w:sz w:val="28"/>
          <w:szCs w:val="28"/>
        </w:rPr>
        <w:t>50-150</w:t>
      </w:r>
      <w:r w:rsidRPr="00103DDE">
        <w:rPr>
          <w:rFonts w:ascii="Times New Roman" w:hAnsi="Times New Roman"/>
          <w:sz w:val="28"/>
          <w:szCs w:val="28"/>
        </w:rPr>
        <w:t xml:space="preserve"> посадочных мест</w:t>
      </w:r>
      <w:r w:rsidR="0051639C">
        <w:rPr>
          <w:rFonts w:ascii="Times New Roman" w:hAnsi="Times New Roman"/>
          <w:sz w:val="28"/>
          <w:szCs w:val="28"/>
        </w:rPr>
        <w:t xml:space="preserve"> в зависимости от расположения</w:t>
      </w:r>
      <w:r w:rsidRPr="00103DDE">
        <w:rPr>
          <w:rFonts w:ascii="Times New Roman" w:hAnsi="Times New Roman"/>
          <w:sz w:val="28"/>
          <w:szCs w:val="28"/>
        </w:rPr>
        <w:t>;</w:t>
      </w:r>
    </w:p>
    <w:p w14:paraId="6DF1366C" w14:textId="44ABFE12" w:rsidR="00135827"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w:t>
      </w:r>
      <w:r w:rsidR="00CC564F">
        <w:rPr>
          <w:rFonts w:ascii="Times New Roman" w:hAnsi="Times New Roman"/>
          <w:sz w:val="28"/>
          <w:szCs w:val="28"/>
        </w:rPr>
        <w:t>хуторе</w:t>
      </w:r>
      <w:r w:rsidRPr="00103DDE">
        <w:rPr>
          <w:rFonts w:ascii="Times New Roman" w:hAnsi="Times New Roman"/>
          <w:sz w:val="28"/>
          <w:szCs w:val="28"/>
        </w:rPr>
        <w:t xml:space="preserve"> расположено одно отделение почтовой связи Управления федеральной почтовой связи (УФПС) Краснодарского края - филиала ФГУП «Почта России».</w:t>
      </w:r>
    </w:p>
    <w:p w14:paraId="59C1D11B" w14:textId="77777777" w:rsidR="00EE753B" w:rsidRPr="00103DDE" w:rsidRDefault="00EE753B" w:rsidP="00EE753B">
      <w:pPr>
        <w:spacing w:after="0" w:line="240" w:lineRule="auto"/>
        <w:ind w:firstLine="709"/>
        <w:jc w:val="both"/>
        <w:rPr>
          <w:rFonts w:ascii="Times New Roman" w:hAnsi="Times New Roman"/>
          <w:sz w:val="28"/>
          <w:szCs w:val="28"/>
        </w:rPr>
      </w:pPr>
    </w:p>
    <w:p w14:paraId="75B4CE73" w14:textId="77777777" w:rsidR="002864C3" w:rsidRPr="00103DDE" w:rsidRDefault="00685C23" w:rsidP="001E7A44">
      <w:pPr>
        <w:pStyle w:val="17"/>
        <w:widowControl w:val="0"/>
        <w:suppressAutoHyphens/>
        <w:overflowPunct/>
        <w:autoSpaceDE/>
        <w:autoSpaceDN/>
        <w:adjustRightInd/>
        <w:spacing w:before="240" w:after="60"/>
        <w:textAlignment w:val="auto"/>
        <w:rPr>
          <w:bCs/>
          <w:kern w:val="32"/>
          <w:szCs w:val="28"/>
          <w:lang w:eastAsia="ar-SA"/>
        </w:rPr>
      </w:pPr>
      <w:bookmarkStart w:id="54" w:name="_Toc181622121"/>
      <w:r w:rsidRPr="00103DDE">
        <w:rPr>
          <w:bCs/>
          <w:kern w:val="32"/>
          <w:szCs w:val="28"/>
          <w:lang w:eastAsia="ar-SA"/>
        </w:rPr>
        <w:t>2.</w:t>
      </w:r>
      <w:r w:rsidR="00F44D02" w:rsidRPr="00103DDE">
        <w:rPr>
          <w:bCs/>
          <w:kern w:val="32"/>
          <w:szCs w:val="28"/>
          <w:lang w:eastAsia="ar-SA"/>
        </w:rPr>
        <w:t>1.</w:t>
      </w:r>
      <w:r w:rsidR="0041558A" w:rsidRPr="00103DDE">
        <w:rPr>
          <w:bCs/>
          <w:kern w:val="32"/>
          <w:szCs w:val="28"/>
          <w:lang w:eastAsia="ar-SA"/>
        </w:rPr>
        <w:t>5</w:t>
      </w:r>
      <w:r w:rsidR="00871D8A" w:rsidRPr="00103DDE">
        <w:rPr>
          <w:bCs/>
          <w:kern w:val="32"/>
          <w:szCs w:val="28"/>
          <w:lang w:eastAsia="ar-SA"/>
        </w:rPr>
        <w:t>.</w:t>
      </w:r>
      <w:r w:rsidR="0041558A" w:rsidRPr="00103DDE">
        <w:rPr>
          <w:bCs/>
          <w:kern w:val="32"/>
          <w:szCs w:val="28"/>
          <w:lang w:eastAsia="ar-SA"/>
        </w:rPr>
        <w:t>6</w:t>
      </w:r>
      <w:r w:rsidR="00406A32" w:rsidRPr="00103DDE">
        <w:rPr>
          <w:bCs/>
          <w:kern w:val="32"/>
          <w:szCs w:val="28"/>
          <w:lang w:eastAsia="ar-SA"/>
        </w:rPr>
        <w:t xml:space="preserve"> </w:t>
      </w:r>
      <w:r w:rsidR="00AC3730" w:rsidRPr="00103DDE">
        <w:rPr>
          <w:bCs/>
          <w:kern w:val="32"/>
          <w:szCs w:val="28"/>
          <w:lang w:eastAsia="ar-SA"/>
        </w:rPr>
        <w:t>Современное состояние транспортной инфраструктуры</w:t>
      </w:r>
      <w:bookmarkEnd w:id="54"/>
    </w:p>
    <w:p w14:paraId="346118E0" w14:textId="77777777" w:rsidR="00685C23" w:rsidRPr="00103DDE" w:rsidRDefault="00685C23" w:rsidP="00F71ABD">
      <w:pPr>
        <w:pStyle w:val="ConsPlusNormal"/>
        <w:ind w:firstLine="0"/>
        <w:jc w:val="center"/>
        <w:rPr>
          <w:rFonts w:ascii="Times New Roman" w:hAnsi="Times New Roman" w:cs="Times New Roman"/>
          <w:b/>
          <w:sz w:val="28"/>
          <w:szCs w:val="28"/>
        </w:rPr>
      </w:pPr>
    </w:p>
    <w:p w14:paraId="0C041009" w14:textId="77777777" w:rsidR="00F71ABD" w:rsidRPr="00103DDE" w:rsidRDefault="00F71ABD" w:rsidP="00F71ABD">
      <w:pPr>
        <w:spacing w:after="0" w:line="240" w:lineRule="auto"/>
        <w:ind w:firstLine="709"/>
        <w:jc w:val="both"/>
        <w:rPr>
          <w:rFonts w:ascii="Times New Roman" w:hAnsi="Times New Roman"/>
          <w:b/>
          <w:sz w:val="28"/>
          <w:szCs w:val="28"/>
        </w:rPr>
      </w:pPr>
      <w:r w:rsidRPr="00103DDE">
        <w:rPr>
          <w:rFonts w:ascii="Times New Roman" w:hAnsi="Times New Roman"/>
          <w:b/>
          <w:sz w:val="28"/>
          <w:szCs w:val="28"/>
        </w:rPr>
        <w:t>Внешний транспорт.</w:t>
      </w:r>
    </w:p>
    <w:p w14:paraId="12E7E7C3" w14:textId="77777777" w:rsidR="00532A04" w:rsidRPr="00103DDE" w:rsidRDefault="00532A04" w:rsidP="00532A04">
      <w:pPr>
        <w:spacing w:after="0" w:line="240" w:lineRule="auto"/>
        <w:ind w:firstLine="709"/>
        <w:jc w:val="both"/>
        <w:rPr>
          <w:rFonts w:ascii="Times New Roman" w:hAnsi="Times New Roman"/>
          <w:sz w:val="28"/>
          <w:szCs w:val="28"/>
        </w:rPr>
      </w:pPr>
      <w:r w:rsidRPr="00103DDE">
        <w:rPr>
          <w:rFonts w:ascii="Times New Roman" w:hAnsi="Times New Roman"/>
          <w:sz w:val="28"/>
          <w:szCs w:val="28"/>
        </w:rPr>
        <w:t>В настоящее время на территории поселения зона внешнего транспорта представлена:</w:t>
      </w:r>
    </w:p>
    <w:p w14:paraId="65B2EA0C" w14:textId="3A0AD2D4" w:rsidR="00532A04" w:rsidRDefault="00532A04" w:rsidP="00532A04">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автомобильными дорогами регионального или межмуниципального значения </w:t>
      </w:r>
      <w:r w:rsidR="0051639C" w:rsidRPr="0051639C">
        <w:rPr>
          <w:rFonts w:ascii="Times New Roman" w:hAnsi="Times New Roman"/>
          <w:sz w:val="28"/>
          <w:szCs w:val="28"/>
        </w:rPr>
        <w:t xml:space="preserve">«Автодорога х. Нееленский – х. Семеновка», «Автодорога </w:t>
      </w:r>
      <w:r w:rsidR="00491157">
        <w:rPr>
          <w:rFonts w:ascii="Times New Roman" w:hAnsi="Times New Roman"/>
          <w:sz w:val="28"/>
          <w:szCs w:val="28"/>
        </w:rPr>
        <w:t>с</w:t>
      </w:r>
      <w:r w:rsidR="0051639C" w:rsidRPr="0051639C">
        <w:rPr>
          <w:rFonts w:ascii="Times New Roman" w:hAnsi="Times New Roman"/>
          <w:sz w:val="28"/>
          <w:szCs w:val="28"/>
        </w:rPr>
        <w:t>т-ца Ладожская – ст-ца Алексее-Тенгинская», «Автодорога х. Неелинский – с. Шереметьевское», «Автодорога Подъезд к х. Александровский»</w:t>
      </w:r>
      <w:r w:rsidR="00491157">
        <w:rPr>
          <w:rFonts w:ascii="Times New Roman" w:hAnsi="Times New Roman"/>
          <w:sz w:val="28"/>
          <w:szCs w:val="28"/>
        </w:rPr>
        <w:t xml:space="preserve">, «Автодорога </w:t>
      </w:r>
      <w:r w:rsidR="00491157" w:rsidRPr="00491157">
        <w:rPr>
          <w:rFonts w:ascii="Times New Roman" w:hAnsi="Times New Roman"/>
          <w:sz w:val="28"/>
          <w:szCs w:val="28"/>
        </w:rPr>
        <w:t xml:space="preserve">Подъезд к х. </w:t>
      </w:r>
      <w:r w:rsidR="00491157">
        <w:rPr>
          <w:rFonts w:ascii="Times New Roman" w:hAnsi="Times New Roman"/>
          <w:sz w:val="28"/>
          <w:szCs w:val="28"/>
        </w:rPr>
        <w:t>Пятихатский»</w:t>
      </w:r>
    </w:p>
    <w:p w14:paraId="171A2892" w14:textId="77777777" w:rsidR="00C15EC2" w:rsidRDefault="00C15EC2" w:rsidP="00532A04">
      <w:pPr>
        <w:spacing w:after="0" w:line="240" w:lineRule="auto"/>
        <w:ind w:firstLine="709"/>
        <w:jc w:val="both"/>
        <w:rPr>
          <w:rFonts w:ascii="Times New Roman" w:hAnsi="Times New Roman"/>
          <w:sz w:val="28"/>
          <w:szCs w:val="28"/>
        </w:rPr>
      </w:pPr>
    </w:p>
    <w:p w14:paraId="50DFE428" w14:textId="77777777" w:rsidR="00736446" w:rsidRDefault="00C34159" w:rsidP="00C34159">
      <w:pPr>
        <w:spacing w:after="0" w:line="240" w:lineRule="auto"/>
        <w:jc w:val="center"/>
        <w:rPr>
          <w:rFonts w:ascii="Times New Roman" w:hAnsi="Times New Roman"/>
          <w:b/>
          <w:bCs/>
          <w:sz w:val="28"/>
          <w:szCs w:val="28"/>
        </w:rPr>
      </w:pPr>
      <w:r w:rsidRPr="00C34159">
        <w:rPr>
          <w:rFonts w:ascii="Times New Roman" w:hAnsi="Times New Roman"/>
          <w:b/>
          <w:bCs/>
          <w:sz w:val="28"/>
          <w:szCs w:val="28"/>
        </w:rPr>
        <w:t>Характеристик</w:t>
      </w:r>
      <w:r>
        <w:rPr>
          <w:rFonts w:ascii="Times New Roman" w:hAnsi="Times New Roman"/>
          <w:b/>
          <w:bCs/>
          <w:sz w:val="28"/>
          <w:szCs w:val="28"/>
        </w:rPr>
        <w:t>и</w:t>
      </w:r>
      <w:r w:rsidRPr="00C34159">
        <w:rPr>
          <w:rFonts w:ascii="Times New Roman" w:hAnsi="Times New Roman"/>
          <w:b/>
          <w:bCs/>
          <w:sz w:val="28"/>
          <w:szCs w:val="28"/>
        </w:rPr>
        <w:t xml:space="preserve"> автомобильных дорог</w:t>
      </w:r>
      <w:r w:rsidR="005D2571">
        <w:rPr>
          <w:rFonts w:ascii="Times New Roman" w:hAnsi="Times New Roman"/>
          <w:b/>
          <w:bCs/>
          <w:sz w:val="28"/>
          <w:szCs w:val="28"/>
        </w:rPr>
        <w:t xml:space="preserve"> регионального или межмуниципального значения</w:t>
      </w:r>
      <w:r w:rsidR="00736446">
        <w:rPr>
          <w:rFonts w:ascii="Times New Roman" w:hAnsi="Times New Roman"/>
          <w:b/>
          <w:bCs/>
          <w:sz w:val="28"/>
          <w:szCs w:val="28"/>
        </w:rPr>
        <w:t xml:space="preserve">                       </w:t>
      </w:r>
    </w:p>
    <w:p w14:paraId="072C0AE1" w14:textId="297E3E3C" w:rsidR="00C34159" w:rsidRPr="00C34159" w:rsidRDefault="00736446" w:rsidP="00736446">
      <w:pPr>
        <w:spacing w:after="0" w:line="240" w:lineRule="auto"/>
        <w:jc w:val="right"/>
        <w:rPr>
          <w:rFonts w:ascii="Times New Roman" w:hAnsi="Times New Roman"/>
          <w:b/>
          <w:bCs/>
          <w:sz w:val="28"/>
          <w:szCs w:val="28"/>
        </w:rPr>
      </w:pPr>
      <w:r w:rsidRPr="00736446">
        <w:rPr>
          <w:rFonts w:ascii="Times New Roman" w:hAnsi="Times New Roman"/>
          <w:sz w:val="28"/>
          <w:szCs w:val="28"/>
        </w:rPr>
        <w:t>Таблица 10</w:t>
      </w:r>
    </w:p>
    <w:tbl>
      <w:tblPr>
        <w:tblW w:w="9513" w:type="dxa"/>
        <w:tblInd w:w="93" w:type="dxa"/>
        <w:tblLayout w:type="fixed"/>
        <w:tblLook w:val="04A0" w:firstRow="1" w:lastRow="0" w:firstColumn="1" w:lastColumn="0" w:noHBand="0" w:noVBand="1"/>
      </w:tblPr>
      <w:tblGrid>
        <w:gridCol w:w="724"/>
        <w:gridCol w:w="3260"/>
        <w:gridCol w:w="2410"/>
        <w:gridCol w:w="3119"/>
      </w:tblGrid>
      <w:tr w:rsidR="00C34159" w:rsidRPr="00C34159" w14:paraId="3E14CFB2" w14:textId="77777777" w:rsidTr="00491157">
        <w:trPr>
          <w:trHeight w:val="2085"/>
        </w:trPr>
        <w:tc>
          <w:tcPr>
            <w:tcW w:w="724" w:type="dxa"/>
            <w:tcBorders>
              <w:top w:val="single" w:sz="4" w:space="0" w:color="auto"/>
              <w:left w:val="single" w:sz="8" w:space="0" w:color="auto"/>
              <w:bottom w:val="single" w:sz="4" w:space="0" w:color="auto"/>
              <w:right w:val="single" w:sz="8" w:space="0" w:color="auto"/>
            </w:tcBorders>
            <w:shd w:val="clear" w:color="auto" w:fill="D9D9D9"/>
            <w:vAlign w:val="center"/>
            <w:hideMark/>
          </w:tcPr>
          <w:p w14:paraId="3FAA0113" w14:textId="77777777" w:rsidR="00C34159" w:rsidRPr="00C34159" w:rsidRDefault="00C34159" w:rsidP="00934CB9">
            <w:pPr>
              <w:jc w:val="center"/>
              <w:rPr>
                <w:rFonts w:ascii="Times New Roman" w:hAnsi="Times New Roman"/>
                <w:b/>
                <w:sz w:val="24"/>
                <w:szCs w:val="24"/>
              </w:rPr>
            </w:pPr>
            <w:r w:rsidRPr="00C34159">
              <w:rPr>
                <w:rFonts w:ascii="Times New Roman" w:hAnsi="Times New Roman"/>
                <w:b/>
                <w:sz w:val="24"/>
                <w:szCs w:val="24"/>
              </w:rPr>
              <w:t>№ п/п</w:t>
            </w:r>
          </w:p>
        </w:tc>
        <w:tc>
          <w:tcPr>
            <w:tcW w:w="3260" w:type="dxa"/>
            <w:tcBorders>
              <w:top w:val="single" w:sz="4" w:space="0" w:color="auto"/>
              <w:left w:val="single" w:sz="8" w:space="0" w:color="auto"/>
              <w:bottom w:val="single" w:sz="4" w:space="0" w:color="auto"/>
              <w:right w:val="single" w:sz="8" w:space="0" w:color="auto"/>
            </w:tcBorders>
            <w:shd w:val="clear" w:color="auto" w:fill="D9D9D9"/>
            <w:vAlign w:val="center"/>
            <w:hideMark/>
          </w:tcPr>
          <w:p w14:paraId="77F81D9A" w14:textId="77777777" w:rsidR="00C34159" w:rsidRPr="00C34159" w:rsidRDefault="00C34159" w:rsidP="00934CB9">
            <w:pPr>
              <w:jc w:val="center"/>
              <w:rPr>
                <w:rFonts w:ascii="Times New Roman" w:hAnsi="Times New Roman"/>
                <w:b/>
                <w:sz w:val="24"/>
                <w:szCs w:val="24"/>
              </w:rPr>
            </w:pPr>
            <w:r w:rsidRPr="00C34159">
              <w:rPr>
                <w:rFonts w:ascii="Times New Roman" w:hAnsi="Times New Roman"/>
                <w:b/>
                <w:sz w:val="24"/>
                <w:szCs w:val="24"/>
              </w:rPr>
              <w:t>Наименование дороги</w:t>
            </w:r>
          </w:p>
        </w:tc>
        <w:tc>
          <w:tcPr>
            <w:tcW w:w="2410" w:type="dxa"/>
            <w:tcBorders>
              <w:top w:val="single" w:sz="4" w:space="0" w:color="auto"/>
              <w:left w:val="single" w:sz="8" w:space="0" w:color="auto"/>
              <w:bottom w:val="single" w:sz="4" w:space="0" w:color="auto"/>
              <w:right w:val="single" w:sz="8" w:space="0" w:color="auto"/>
            </w:tcBorders>
            <w:shd w:val="clear" w:color="auto" w:fill="D9D9D9"/>
            <w:vAlign w:val="center"/>
            <w:hideMark/>
          </w:tcPr>
          <w:p w14:paraId="049485C6" w14:textId="77777777" w:rsidR="00C34159" w:rsidRPr="00C34159" w:rsidRDefault="00C34159" w:rsidP="00934CB9">
            <w:pPr>
              <w:jc w:val="center"/>
              <w:rPr>
                <w:rFonts w:ascii="Times New Roman" w:hAnsi="Times New Roman"/>
                <w:b/>
                <w:sz w:val="24"/>
                <w:szCs w:val="24"/>
              </w:rPr>
            </w:pPr>
            <w:r>
              <w:rPr>
                <w:rFonts w:ascii="Times New Roman" w:hAnsi="Times New Roman"/>
                <w:b/>
                <w:sz w:val="24"/>
                <w:szCs w:val="24"/>
              </w:rPr>
              <w:t>Общая п</w:t>
            </w:r>
            <w:r w:rsidRPr="00C34159">
              <w:rPr>
                <w:rFonts w:ascii="Times New Roman" w:hAnsi="Times New Roman"/>
                <w:b/>
                <w:sz w:val="24"/>
                <w:szCs w:val="24"/>
              </w:rPr>
              <w:t>ротяженность, км</w:t>
            </w:r>
          </w:p>
        </w:tc>
        <w:tc>
          <w:tcPr>
            <w:tcW w:w="3119" w:type="dxa"/>
            <w:tcBorders>
              <w:top w:val="single" w:sz="4" w:space="0" w:color="auto"/>
              <w:left w:val="nil"/>
              <w:bottom w:val="single" w:sz="4" w:space="0" w:color="auto"/>
              <w:right w:val="single" w:sz="8" w:space="0" w:color="000000"/>
            </w:tcBorders>
            <w:shd w:val="clear" w:color="auto" w:fill="D9D9D9"/>
            <w:vAlign w:val="center"/>
          </w:tcPr>
          <w:p w14:paraId="50DCB4E7" w14:textId="77777777" w:rsidR="00C34159" w:rsidRPr="00C34159" w:rsidRDefault="00C34159" w:rsidP="00934CB9">
            <w:pPr>
              <w:jc w:val="center"/>
              <w:rPr>
                <w:rFonts w:ascii="Times New Roman" w:hAnsi="Times New Roman"/>
                <w:b/>
                <w:sz w:val="24"/>
                <w:szCs w:val="24"/>
              </w:rPr>
            </w:pPr>
            <w:r w:rsidRPr="00C34159">
              <w:rPr>
                <w:rFonts w:ascii="Times New Roman" w:hAnsi="Times New Roman"/>
                <w:b/>
                <w:sz w:val="24"/>
                <w:szCs w:val="24"/>
              </w:rPr>
              <w:t>Протяженность по территории поселения, км</w:t>
            </w:r>
          </w:p>
        </w:tc>
      </w:tr>
      <w:tr w:rsidR="00491157" w:rsidRPr="00C34159" w14:paraId="64AE61CD" w14:textId="77777777" w:rsidTr="00491157">
        <w:tc>
          <w:tcPr>
            <w:tcW w:w="724" w:type="dxa"/>
            <w:tcBorders>
              <w:top w:val="single" w:sz="4" w:space="0" w:color="auto"/>
              <w:left w:val="single" w:sz="8" w:space="0" w:color="auto"/>
              <w:bottom w:val="single" w:sz="4" w:space="0" w:color="auto"/>
              <w:right w:val="single" w:sz="8" w:space="0" w:color="auto"/>
            </w:tcBorders>
            <w:shd w:val="clear" w:color="auto" w:fill="D9D9D9"/>
            <w:vAlign w:val="center"/>
          </w:tcPr>
          <w:p w14:paraId="046C414E" w14:textId="77777777" w:rsidR="00491157" w:rsidRPr="00C34159" w:rsidRDefault="00491157" w:rsidP="00934CB9">
            <w:pPr>
              <w:jc w:val="center"/>
              <w:rPr>
                <w:rFonts w:ascii="Times New Roman" w:hAnsi="Times New Roman"/>
                <w:b/>
                <w:sz w:val="24"/>
                <w:szCs w:val="24"/>
              </w:rPr>
            </w:pPr>
          </w:p>
        </w:tc>
        <w:tc>
          <w:tcPr>
            <w:tcW w:w="3260" w:type="dxa"/>
            <w:tcBorders>
              <w:top w:val="single" w:sz="4" w:space="0" w:color="auto"/>
              <w:left w:val="single" w:sz="8" w:space="0" w:color="auto"/>
              <w:bottom w:val="single" w:sz="8" w:space="0" w:color="000000"/>
              <w:right w:val="single" w:sz="8" w:space="0" w:color="auto"/>
            </w:tcBorders>
            <w:shd w:val="clear" w:color="auto" w:fill="D9D9D9"/>
            <w:vAlign w:val="center"/>
          </w:tcPr>
          <w:p w14:paraId="48120D66" w14:textId="77777777" w:rsidR="00491157" w:rsidRPr="00C34159" w:rsidRDefault="00491157" w:rsidP="00934CB9">
            <w:pPr>
              <w:jc w:val="center"/>
              <w:rPr>
                <w:rFonts w:ascii="Times New Roman" w:hAnsi="Times New Roman"/>
                <w:b/>
                <w:sz w:val="24"/>
                <w:szCs w:val="24"/>
              </w:rPr>
            </w:pPr>
          </w:p>
        </w:tc>
        <w:tc>
          <w:tcPr>
            <w:tcW w:w="2410" w:type="dxa"/>
            <w:tcBorders>
              <w:top w:val="single" w:sz="4" w:space="0" w:color="auto"/>
              <w:left w:val="single" w:sz="8" w:space="0" w:color="auto"/>
              <w:bottom w:val="single" w:sz="8" w:space="0" w:color="000000"/>
              <w:right w:val="single" w:sz="8" w:space="0" w:color="auto"/>
            </w:tcBorders>
            <w:shd w:val="clear" w:color="auto" w:fill="D9D9D9"/>
            <w:vAlign w:val="center"/>
          </w:tcPr>
          <w:p w14:paraId="7798E781" w14:textId="77777777" w:rsidR="00491157" w:rsidRDefault="00491157" w:rsidP="00934CB9">
            <w:pPr>
              <w:jc w:val="center"/>
              <w:rPr>
                <w:rFonts w:ascii="Times New Roman" w:hAnsi="Times New Roman"/>
                <w:b/>
                <w:sz w:val="24"/>
                <w:szCs w:val="24"/>
              </w:rPr>
            </w:pPr>
          </w:p>
        </w:tc>
        <w:tc>
          <w:tcPr>
            <w:tcW w:w="3119" w:type="dxa"/>
            <w:tcBorders>
              <w:top w:val="single" w:sz="4" w:space="0" w:color="auto"/>
              <w:left w:val="nil"/>
              <w:right w:val="single" w:sz="8" w:space="0" w:color="000000"/>
            </w:tcBorders>
            <w:shd w:val="clear" w:color="auto" w:fill="D9D9D9"/>
            <w:vAlign w:val="center"/>
          </w:tcPr>
          <w:p w14:paraId="3FF63DD1" w14:textId="77777777" w:rsidR="00491157" w:rsidRPr="00C34159" w:rsidRDefault="00491157" w:rsidP="00934CB9">
            <w:pPr>
              <w:jc w:val="center"/>
              <w:rPr>
                <w:rFonts w:ascii="Times New Roman" w:hAnsi="Times New Roman"/>
                <w:b/>
                <w:sz w:val="24"/>
                <w:szCs w:val="24"/>
              </w:rPr>
            </w:pPr>
          </w:p>
        </w:tc>
      </w:tr>
      <w:tr w:rsidR="0051639C" w:rsidRPr="00C34159" w14:paraId="3F99CBD2" w14:textId="77777777" w:rsidTr="006B0C50">
        <w:trPr>
          <w:trHeight w:val="537"/>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14:paraId="3F70A7F8" w14:textId="77777777" w:rsidR="0051639C" w:rsidRPr="00C34159" w:rsidRDefault="0051639C" w:rsidP="0051639C">
            <w:pPr>
              <w:spacing w:after="0"/>
              <w:jc w:val="center"/>
              <w:rPr>
                <w:rFonts w:ascii="Times New Roman" w:hAnsi="Times New Roman"/>
                <w:sz w:val="24"/>
                <w:szCs w:val="24"/>
              </w:rPr>
            </w:pPr>
            <w:r w:rsidRPr="00C34159">
              <w:rPr>
                <w:rFonts w:ascii="Times New Roman" w:hAnsi="Times New Roman"/>
                <w:sz w:val="24"/>
                <w:szCs w:val="24"/>
              </w:rPr>
              <w:t>1</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5FE8B9CC" w14:textId="4F1E2067" w:rsidR="0051639C" w:rsidRPr="00C34159" w:rsidRDefault="0051639C" w:rsidP="0051639C">
            <w:pPr>
              <w:spacing w:after="0"/>
              <w:jc w:val="center"/>
              <w:rPr>
                <w:rFonts w:ascii="Times New Roman" w:hAnsi="Times New Roman"/>
                <w:sz w:val="24"/>
                <w:szCs w:val="24"/>
              </w:rPr>
            </w:pPr>
            <w:r>
              <w:rPr>
                <w:rFonts w:ascii="Times New Roman" w:eastAsia="Calibri" w:hAnsi="Times New Roman"/>
                <w:sz w:val="24"/>
                <w:szCs w:val="24"/>
                <w:lang w:eastAsia="en-US"/>
              </w:rPr>
              <w:t>Автодорога х</w:t>
            </w:r>
            <w:r w:rsidRPr="003A73D7">
              <w:rPr>
                <w:rFonts w:ascii="Times New Roman" w:eastAsia="Calibri" w:hAnsi="Times New Roman"/>
                <w:sz w:val="24"/>
                <w:szCs w:val="24"/>
                <w:lang w:eastAsia="en-US"/>
              </w:rPr>
              <w:t>. Нееленский – х. Семеновка</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7E2CA5BE" w14:textId="51F18873" w:rsidR="0051639C" w:rsidRPr="00C34159" w:rsidRDefault="0051639C" w:rsidP="0051639C">
            <w:pPr>
              <w:spacing w:after="0"/>
              <w:jc w:val="center"/>
              <w:rPr>
                <w:rFonts w:ascii="Times New Roman" w:hAnsi="Times New Roman"/>
                <w:sz w:val="24"/>
                <w:szCs w:val="24"/>
              </w:rPr>
            </w:pPr>
            <w:r>
              <w:rPr>
                <w:rFonts w:ascii="Times New Roman" w:eastAsia="Calibri" w:hAnsi="Times New Roman"/>
                <w:sz w:val="24"/>
                <w:szCs w:val="24"/>
                <w:lang w:eastAsia="en-US"/>
              </w:rPr>
              <w:t>12,8</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11DF53AD" w14:textId="0AF250AF" w:rsidR="0051639C" w:rsidRPr="00C34159" w:rsidRDefault="00491157" w:rsidP="0051639C">
            <w:pPr>
              <w:spacing w:after="0"/>
              <w:jc w:val="center"/>
              <w:rPr>
                <w:rFonts w:ascii="Times New Roman" w:hAnsi="Times New Roman"/>
                <w:sz w:val="24"/>
                <w:szCs w:val="24"/>
              </w:rPr>
            </w:pPr>
            <w:r>
              <w:rPr>
                <w:rFonts w:ascii="Times New Roman" w:hAnsi="Times New Roman"/>
                <w:sz w:val="24"/>
                <w:szCs w:val="24"/>
              </w:rPr>
              <w:t>12,7</w:t>
            </w:r>
          </w:p>
        </w:tc>
      </w:tr>
      <w:tr w:rsidR="0051639C" w:rsidRPr="00C34159" w14:paraId="1A4AE638" w14:textId="77777777" w:rsidTr="00C34159">
        <w:trPr>
          <w:trHeight w:val="537"/>
        </w:trPr>
        <w:tc>
          <w:tcPr>
            <w:tcW w:w="724" w:type="dxa"/>
            <w:vMerge w:val="restart"/>
            <w:tcBorders>
              <w:top w:val="single" w:sz="4" w:space="0" w:color="auto"/>
              <w:left w:val="single" w:sz="4" w:space="0" w:color="auto"/>
              <w:right w:val="single" w:sz="4" w:space="0" w:color="auto"/>
            </w:tcBorders>
            <w:shd w:val="clear" w:color="auto" w:fill="auto"/>
            <w:vAlign w:val="center"/>
          </w:tcPr>
          <w:p w14:paraId="5F57EAE9" w14:textId="66378978" w:rsidR="0051639C" w:rsidRPr="00C34159" w:rsidRDefault="0051639C" w:rsidP="0051639C">
            <w:pPr>
              <w:spacing w:after="0"/>
              <w:jc w:val="center"/>
              <w:rPr>
                <w:rFonts w:ascii="Times New Roman" w:hAnsi="Times New Roman"/>
                <w:sz w:val="24"/>
                <w:szCs w:val="24"/>
              </w:rPr>
            </w:pPr>
            <w:r>
              <w:rPr>
                <w:rFonts w:ascii="Times New Roman" w:hAnsi="Times New Roman"/>
                <w:sz w:val="24"/>
                <w:szCs w:val="24"/>
              </w:rPr>
              <w:t>2</w:t>
            </w:r>
          </w:p>
        </w:tc>
        <w:tc>
          <w:tcPr>
            <w:tcW w:w="3260" w:type="dxa"/>
            <w:vMerge w:val="restart"/>
            <w:tcBorders>
              <w:top w:val="single" w:sz="4" w:space="0" w:color="auto"/>
              <w:left w:val="single" w:sz="4" w:space="0" w:color="auto"/>
              <w:right w:val="single" w:sz="4" w:space="0" w:color="auto"/>
            </w:tcBorders>
            <w:shd w:val="clear" w:color="auto" w:fill="auto"/>
            <w:vAlign w:val="center"/>
          </w:tcPr>
          <w:p w14:paraId="4ADBDBFD" w14:textId="1B6B9FB7" w:rsidR="0051639C" w:rsidRPr="00413D70" w:rsidRDefault="0051639C" w:rsidP="0051639C">
            <w:pPr>
              <w:spacing w:after="0"/>
              <w:jc w:val="center"/>
              <w:rPr>
                <w:rFonts w:ascii="Times New Roman" w:hAnsi="Times New Roman"/>
                <w:sz w:val="24"/>
                <w:szCs w:val="24"/>
              </w:rPr>
            </w:pPr>
            <w:r w:rsidRPr="0051639C">
              <w:rPr>
                <w:rFonts w:ascii="Times New Roman" w:hAnsi="Times New Roman"/>
                <w:sz w:val="24"/>
                <w:szCs w:val="24"/>
              </w:rPr>
              <w:t xml:space="preserve">Автодорога </w:t>
            </w:r>
            <w:r>
              <w:rPr>
                <w:rFonts w:ascii="Times New Roman" w:hAnsi="Times New Roman"/>
                <w:sz w:val="24"/>
                <w:szCs w:val="24"/>
              </w:rPr>
              <w:t>с</w:t>
            </w:r>
            <w:r w:rsidRPr="0051639C">
              <w:rPr>
                <w:rFonts w:ascii="Times New Roman" w:hAnsi="Times New Roman"/>
                <w:sz w:val="24"/>
                <w:szCs w:val="24"/>
              </w:rPr>
              <w:t>т-ца Ладожская – ст-ца Алексее-Тенгинская</w:t>
            </w:r>
          </w:p>
        </w:tc>
        <w:tc>
          <w:tcPr>
            <w:tcW w:w="2410" w:type="dxa"/>
            <w:vMerge w:val="restart"/>
            <w:tcBorders>
              <w:top w:val="single" w:sz="4" w:space="0" w:color="auto"/>
              <w:left w:val="single" w:sz="4" w:space="0" w:color="auto"/>
              <w:right w:val="single" w:sz="4" w:space="0" w:color="auto"/>
            </w:tcBorders>
            <w:shd w:val="clear" w:color="auto" w:fill="auto"/>
            <w:vAlign w:val="center"/>
          </w:tcPr>
          <w:p w14:paraId="6F934F9A" w14:textId="6E7B8E6C" w:rsidR="0051639C" w:rsidRDefault="0051639C" w:rsidP="0051639C">
            <w:pPr>
              <w:spacing w:after="0"/>
              <w:jc w:val="center"/>
              <w:rPr>
                <w:rFonts w:ascii="Times New Roman" w:hAnsi="Times New Roman"/>
                <w:sz w:val="24"/>
                <w:szCs w:val="24"/>
              </w:rPr>
            </w:pPr>
            <w:r>
              <w:rPr>
                <w:rFonts w:ascii="Times New Roman" w:hAnsi="Times New Roman"/>
                <w:sz w:val="24"/>
                <w:szCs w:val="24"/>
              </w:rPr>
              <w:t>32,1</w:t>
            </w:r>
          </w:p>
        </w:tc>
        <w:tc>
          <w:tcPr>
            <w:tcW w:w="3119" w:type="dxa"/>
            <w:vMerge w:val="restart"/>
            <w:tcBorders>
              <w:top w:val="single" w:sz="4" w:space="0" w:color="auto"/>
              <w:left w:val="single" w:sz="4" w:space="0" w:color="auto"/>
              <w:right w:val="single" w:sz="4" w:space="0" w:color="auto"/>
            </w:tcBorders>
            <w:shd w:val="clear" w:color="auto" w:fill="auto"/>
            <w:vAlign w:val="center"/>
          </w:tcPr>
          <w:p w14:paraId="0161A6DC" w14:textId="42BCD442" w:rsidR="0051639C" w:rsidRDefault="00491157" w:rsidP="0051639C">
            <w:pPr>
              <w:spacing w:after="0"/>
              <w:jc w:val="center"/>
              <w:rPr>
                <w:rFonts w:ascii="Times New Roman" w:hAnsi="Times New Roman"/>
                <w:sz w:val="24"/>
                <w:szCs w:val="24"/>
              </w:rPr>
            </w:pPr>
            <w:r>
              <w:rPr>
                <w:rFonts w:ascii="Times New Roman" w:hAnsi="Times New Roman"/>
                <w:sz w:val="24"/>
                <w:szCs w:val="24"/>
              </w:rPr>
              <w:t>6,8</w:t>
            </w:r>
          </w:p>
        </w:tc>
      </w:tr>
      <w:tr w:rsidR="0051639C" w:rsidRPr="00C34159" w14:paraId="327C1F3B" w14:textId="77777777" w:rsidTr="0051639C">
        <w:trPr>
          <w:trHeight w:val="537"/>
        </w:trPr>
        <w:tc>
          <w:tcPr>
            <w:tcW w:w="724" w:type="dxa"/>
            <w:vMerge/>
            <w:tcBorders>
              <w:left w:val="single" w:sz="4" w:space="0" w:color="auto"/>
              <w:bottom w:val="single" w:sz="4" w:space="0" w:color="auto"/>
              <w:right w:val="single" w:sz="4" w:space="0" w:color="auto"/>
            </w:tcBorders>
            <w:shd w:val="clear" w:color="auto" w:fill="auto"/>
            <w:vAlign w:val="center"/>
          </w:tcPr>
          <w:p w14:paraId="0A2D0511" w14:textId="77777777" w:rsidR="0051639C" w:rsidRPr="00C34159" w:rsidRDefault="0051639C" w:rsidP="0051639C">
            <w:pPr>
              <w:spacing w:after="0"/>
              <w:jc w:val="center"/>
              <w:rPr>
                <w:rFonts w:ascii="Times New Roman" w:hAnsi="Times New Roman"/>
                <w:sz w:val="24"/>
                <w:szCs w:val="24"/>
              </w:rPr>
            </w:pPr>
          </w:p>
        </w:tc>
        <w:tc>
          <w:tcPr>
            <w:tcW w:w="3260" w:type="dxa"/>
            <w:vMerge/>
            <w:tcBorders>
              <w:left w:val="single" w:sz="4" w:space="0" w:color="auto"/>
              <w:bottom w:val="single" w:sz="4" w:space="0" w:color="auto"/>
              <w:right w:val="single" w:sz="4" w:space="0" w:color="auto"/>
            </w:tcBorders>
            <w:shd w:val="clear" w:color="auto" w:fill="auto"/>
            <w:vAlign w:val="center"/>
          </w:tcPr>
          <w:p w14:paraId="7C28257A" w14:textId="77777777" w:rsidR="0051639C" w:rsidRPr="00C34159" w:rsidRDefault="0051639C" w:rsidP="0051639C">
            <w:pPr>
              <w:spacing w:after="0"/>
              <w:jc w:val="center"/>
              <w:rPr>
                <w:rFonts w:ascii="Times New Roman" w:hAnsi="Times New Roman"/>
                <w:sz w:val="24"/>
                <w:szCs w:val="24"/>
              </w:rPr>
            </w:pPr>
          </w:p>
        </w:tc>
        <w:tc>
          <w:tcPr>
            <w:tcW w:w="2410" w:type="dxa"/>
            <w:vMerge/>
            <w:tcBorders>
              <w:left w:val="single" w:sz="4" w:space="0" w:color="auto"/>
              <w:bottom w:val="single" w:sz="4" w:space="0" w:color="auto"/>
              <w:right w:val="single" w:sz="4" w:space="0" w:color="auto"/>
            </w:tcBorders>
            <w:shd w:val="clear" w:color="auto" w:fill="auto"/>
            <w:vAlign w:val="center"/>
          </w:tcPr>
          <w:p w14:paraId="2B32C464" w14:textId="77777777" w:rsidR="0051639C" w:rsidRPr="00C34159" w:rsidRDefault="0051639C" w:rsidP="0051639C">
            <w:pPr>
              <w:spacing w:after="0"/>
              <w:jc w:val="center"/>
              <w:rPr>
                <w:rFonts w:ascii="Times New Roman" w:hAnsi="Times New Roman"/>
                <w:sz w:val="24"/>
                <w:szCs w:val="24"/>
              </w:rPr>
            </w:pPr>
          </w:p>
        </w:tc>
        <w:tc>
          <w:tcPr>
            <w:tcW w:w="3119" w:type="dxa"/>
            <w:vMerge/>
            <w:tcBorders>
              <w:left w:val="single" w:sz="4" w:space="0" w:color="auto"/>
              <w:bottom w:val="single" w:sz="4" w:space="0" w:color="auto"/>
              <w:right w:val="single" w:sz="4" w:space="0" w:color="auto"/>
            </w:tcBorders>
            <w:shd w:val="clear" w:color="auto" w:fill="auto"/>
            <w:vAlign w:val="center"/>
          </w:tcPr>
          <w:p w14:paraId="55A4E899" w14:textId="77777777" w:rsidR="0051639C" w:rsidRPr="00C34159" w:rsidRDefault="0051639C" w:rsidP="0051639C">
            <w:pPr>
              <w:spacing w:after="0"/>
              <w:jc w:val="center"/>
              <w:rPr>
                <w:rFonts w:ascii="Times New Roman" w:hAnsi="Times New Roman"/>
                <w:sz w:val="24"/>
                <w:szCs w:val="24"/>
              </w:rPr>
            </w:pPr>
          </w:p>
        </w:tc>
      </w:tr>
      <w:tr w:rsidR="0051639C" w:rsidRPr="00C34159" w14:paraId="77699B5A" w14:textId="77777777" w:rsidTr="0051639C">
        <w:trPr>
          <w:trHeight w:val="537"/>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14:paraId="40DB8441" w14:textId="3A0C7719" w:rsidR="0051639C" w:rsidRPr="00C34159" w:rsidRDefault="0051639C" w:rsidP="0051639C">
            <w:pPr>
              <w:spacing w:after="0"/>
              <w:jc w:val="center"/>
              <w:rPr>
                <w:rFonts w:ascii="Times New Roman" w:hAnsi="Times New Roman"/>
                <w:sz w:val="24"/>
                <w:szCs w:val="24"/>
              </w:rPr>
            </w:pPr>
            <w:r>
              <w:rPr>
                <w:rFonts w:ascii="Times New Roman" w:hAnsi="Times New Roman"/>
                <w:sz w:val="24"/>
                <w:szCs w:val="24"/>
              </w:rPr>
              <w:t>3</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406D8DDA" w14:textId="3D6480A0" w:rsidR="0051639C" w:rsidRPr="00C34159" w:rsidRDefault="0051639C" w:rsidP="0051639C">
            <w:pPr>
              <w:spacing w:after="0"/>
              <w:jc w:val="center"/>
              <w:rPr>
                <w:rFonts w:ascii="Times New Roman" w:hAnsi="Times New Roman"/>
                <w:sz w:val="24"/>
                <w:szCs w:val="24"/>
              </w:rPr>
            </w:pPr>
            <w:r>
              <w:rPr>
                <w:rFonts w:ascii="Times New Roman" w:eastAsia="Calibri" w:hAnsi="Times New Roman"/>
                <w:sz w:val="24"/>
                <w:szCs w:val="24"/>
                <w:lang w:eastAsia="en-US"/>
              </w:rPr>
              <w:t xml:space="preserve">Автодорога </w:t>
            </w:r>
            <w:r w:rsidRPr="00551AC2">
              <w:rPr>
                <w:rFonts w:ascii="Times New Roman" w:eastAsia="Calibri" w:hAnsi="Times New Roman"/>
                <w:sz w:val="24"/>
                <w:szCs w:val="24"/>
                <w:lang w:eastAsia="en-US"/>
              </w:rPr>
              <w:t>Подъезд к х. Александровский</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45E7AEAD" w14:textId="2BD26B4A" w:rsidR="0051639C" w:rsidRPr="00C34159" w:rsidRDefault="0051639C" w:rsidP="0051639C">
            <w:pPr>
              <w:spacing w:after="0"/>
              <w:jc w:val="center"/>
              <w:rPr>
                <w:rFonts w:ascii="Times New Roman" w:hAnsi="Times New Roman"/>
                <w:sz w:val="24"/>
                <w:szCs w:val="24"/>
              </w:rPr>
            </w:pPr>
            <w:r>
              <w:rPr>
                <w:rFonts w:ascii="Times New Roman" w:eastAsia="Calibri" w:hAnsi="Times New Roman"/>
                <w:sz w:val="24"/>
                <w:szCs w:val="24"/>
                <w:lang w:eastAsia="en-US"/>
              </w:rPr>
              <w:t>3,3</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6424EB74" w14:textId="1A7BA484" w:rsidR="0051639C" w:rsidRPr="00C34159" w:rsidRDefault="00491157" w:rsidP="0051639C">
            <w:pPr>
              <w:spacing w:after="0"/>
              <w:jc w:val="center"/>
              <w:rPr>
                <w:rFonts w:ascii="Times New Roman" w:hAnsi="Times New Roman"/>
                <w:sz w:val="24"/>
                <w:szCs w:val="24"/>
              </w:rPr>
            </w:pPr>
            <w:r>
              <w:rPr>
                <w:rFonts w:ascii="Times New Roman" w:hAnsi="Times New Roman"/>
                <w:sz w:val="24"/>
                <w:szCs w:val="24"/>
              </w:rPr>
              <w:t>3,3</w:t>
            </w:r>
          </w:p>
        </w:tc>
      </w:tr>
      <w:tr w:rsidR="0051639C" w:rsidRPr="00C34159" w14:paraId="075AAEA5" w14:textId="77777777" w:rsidTr="0051639C">
        <w:trPr>
          <w:trHeight w:val="537"/>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14:paraId="597B77C9" w14:textId="0B41D353" w:rsidR="0051639C" w:rsidRPr="00C34159" w:rsidRDefault="0051639C" w:rsidP="0051639C">
            <w:pPr>
              <w:spacing w:after="0"/>
              <w:jc w:val="center"/>
              <w:rPr>
                <w:rFonts w:ascii="Times New Roman" w:hAnsi="Times New Roman"/>
                <w:sz w:val="24"/>
                <w:szCs w:val="24"/>
              </w:rPr>
            </w:pPr>
            <w:r>
              <w:rPr>
                <w:rFonts w:ascii="Times New Roman" w:hAnsi="Times New Roman"/>
                <w:sz w:val="24"/>
                <w:szCs w:val="24"/>
              </w:rPr>
              <w:t>4</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70AF4B75" w14:textId="18D3600C" w:rsidR="0051639C" w:rsidRPr="00C34159" w:rsidRDefault="0051639C" w:rsidP="0051639C">
            <w:pPr>
              <w:spacing w:after="0"/>
              <w:jc w:val="center"/>
              <w:rPr>
                <w:rFonts w:ascii="Times New Roman" w:hAnsi="Times New Roman"/>
                <w:sz w:val="24"/>
                <w:szCs w:val="24"/>
              </w:rPr>
            </w:pPr>
            <w:r w:rsidRPr="0051639C">
              <w:rPr>
                <w:rFonts w:ascii="Times New Roman" w:eastAsia="Calibri" w:hAnsi="Times New Roman"/>
                <w:sz w:val="24"/>
                <w:szCs w:val="24"/>
                <w:lang w:eastAsia="en-US"/>
              </w:rPr>
              <w:t>Автодорога х. Неелинский – с. Шереметьевское</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0FEEC7DC" w14:textId="0A7B4206" w:rsidR="0051639C" w:rsidRPr="00C34159" w:rsidRDefault="0051639C" w:rsidP="0051639C">
            <w:pPr>
              <w:spacing w:after="0"/>
              <w:jc w:val="center"/>
              <w:rPr>
                <w:rFonts w:ascii="Times New Roman" w:hAnsi="Times New Roman"/>
                <w:sz w:val="24"/>
                <w:szCs w:val="24"/>
              </w:rPr>
            </w:pPr>
            <w:r>
              <w:rPr>
                <w:rFonts w:ascii="Times New Roman" w:eastAsia="Calibri" w:hAnsi="Times New Roman"/>
                <w:sz w:val="24"/>
                <w:szCs w:val="24"/>
                <w:lang w:eastAsia="en-US"/>
              </w:rPr>
              <w:t>24,5</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5675FC3E" w14:textId="3E8C24E2" w:rsidR="0051639C" w:rsidRPr="00C34159" w:rsidRDefault="00491157" w:rsidP="0051639C">
            <w:pPr>
              <w:spacing w:after="0"/>
              <w:jc w:val="center"/>
              <w:rPr>
                <w:rFonts w:ascii="Times New Roman" w:hAnsi="Times New Roman"/>
                <w:sz w:val="24"/>
                <w:szCs w:val="24"/>
              </w:rPr>
            </w:pPr>
            <w:r>
              <w:rPr>
                <w:rFonts w:ascii="Times New Roman" w:hAnsi="Times New Roman"/>
                <w:sz w:val="24"/>
                <w:szCs w:val="24"/>
              </w:rPr>
              <w:t>8,2</w:t>
            </w:r>
          </w:p>
        </w:tc>
      </w:tr>
      <w:tr w:rsidR="00491157" w:rsidRPr="00C34159" w14:paraId="35A6443B" w14:textId="77777777" w:rsidTr="0051639C">
        <w:trPr>
          <w:trHeight w:val="537"/>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14:paraId="1632C76E" w14:textId="4694601A" w:rsidR="00491157" w:rsidRDefault="00491157" w:rsidP="0051639C">
            <w:pPr>
              <w:spacing w:after="0"/>
              <w:jc w:val="center"/>
              <w:rPr>
                <w:rFonts w:ascii="Times New Roman" w:hAnsi="Times New Roman"/>
                <w:sz w:val="24"/>
                <w:szCs w:val="24"/>
              </w:rPr>
            </w:pPr>
            <w:r>
              <w:rPr>
                <w:rFonts w:ascii="Times New Roman" w:hAnsi="Times New Roman"/>
                <w:sz w:val="24"/>
                <w:szCs w:val="24"/>
              </w:rPr>
              <w:t>5</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3519762B" w14:textId="55C4B0A4" w:rsidR="00491157" w:rsidRPr="0051639C" w:rsidRDefault="00491157" w:rsidP="0051639C">
            <w:pPr>
              <w:spacing w:after="0"/>
              <w:jc w:val="center"/>
              <w:rPr>
                <w:rFonts w:ascii="Times New Roman" w:eastAsia="Calibri" w:hAnsi="Times New Roman"/>
                <w:sz w:val="24"/>
                <w:szCs w:val="24"/>
                <w:lang w:eastAsia="en-US"/>
              </w:rPr>
            </w:pPr>
            <w:r w:rsidRPr="00491157">
              <w:rPr>
                <w:rFonts w:ascii="Times New Roman" w:eastAsia="Calibri" w:hAnsi="Times New Roman"/>
                <w:sz w:val="24"/>
                <w:szCs w:val="24"/>
                <w:lang w:eastAsia="en-US"/>
              </w:rPr>
              <w:t>Подъезд к х. Пятихатский</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CD713BB" w14:textId="3E2A40CD" w:rsidR="00491157" w:rsidRDefault="00491157" w:rsidP="0051639C">
            <w:pPr>
              <w:spacing w:after="0"/>
              <w:jc w:val="center"/>
              <w:rPr>
                <w:rFonts w:ascii="Times New Roman" w:eastAsia="Calibri" w:hAnsi="Times New Roman"/>
                <w:sz w:val="24"/>
                <w:szCs w:val="24"/>
                <w:lang w:eastAsia="en-US"/>
              </w:rPr>
            </w:pPr>
            <w:r>
              <w:rPr>
                <w:rFonts w:ascii="Times New Roman" w:eastAsia="Calibri" w:hAnsi="Times New Roman"/>
                <w:sz w:val="24"/>
                <w:szCs w:val="24"/>
                <w:lang w:eastAsia="en-US"/>
              </w:rPr>
              <w:t>2,4</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521CCB0B" w14:textId="2FB9D82E" w:rsidR="00491157" w:rsidRPr="00C34159" w:rsidRDefault="00491157" w:rsidP="0051639C">
            <w:pPr>
              <w:spacing w:after="0"/>
              <w:jc w:val="center"/>
              <w:rPr>
                <w:rFonts w:ascii="Times New Roman" w:hAnsi="Times New Roman"/>
                <w:sz w:val="24"/>
                <w:szCs w:val="24"/>
              </w:rPr>
            </w:pPr>
            <w:r>
              <w:rPr>
                <w:rFonts w:ascii="Times New Roman" w:hAnsi="Times New Roman"/>
                <w:sz w:val="24"/>
                <w:szCs w:val="24"/>
              </w:rPr>
              <w:t>2,4</w:t>
            </w:r>
          </w:p>
        </w:tc>
      </w:tr>
    </w:tbl>
    <w:p w14:paraId="6BAEAA75" w14:textId="77777777" w:rsidR="00C34159" w:rsidRPr="00103DDE" w:rsidRDefault="00C34159" w:rsidP="00532A04">
      <w:pPr>
        <w:spacing w:after="0" w:line="240" w:lineRule="auto"/>
        <w:ind w:firstLine="709"/>
        <w:jc w:val="both"/>
        <w:rPr>
          <w:rFonts w:ascii="Times New Roman" w:hAnsi="Times New Roman"/>
          <w:sz w:val="28"/>
          <w:szCs w:val="28"/>
        </w:rPr>
      </w:pPr>
    </w:p>
    <w:p w14:paraId="65540B29" w14:textId="7AB85BFD" w:rsidR="005D2571" w:rsidRPr="005D2571" w:rsidRDefault="005D2571" w:rsidP="005D2571">
      <w:pPr>
        <w:spacing w:after="0" w:line="240" w:lineRule="auto"/>
        <w:ind w:firstLine="709"/>
        <w:jc w:val="both"/>
        <w:rPr>
          <w:rFonts w:ascii="Times New Roman" w:hAnsi="Times New Roman"/>
          <w:sz w:val="28"/>
          <w:szCs w:val="28"/>
        </w:rPr>
      </w:pPr>
      <w:r>
        <w:rPr>
          <w:rFonts w:ascii="Times New Roman" w:hAnsi="Times New Roman"/>
          <w:sz w:val="28"/>
          <w:szCs w:val="28"/>
        </w:rPr>
        <w:t xml:space="preserve">Перечень </w:t>
      </w:r>
      <w:r w:rsidRPr="005D2571">
        <w:rPr>
          <w:rFonts w:ascii="Times New Roman" w:hAnsi="Times New Roman"/>
          <w:sz w:val="28"/>
          <w:szCs w:val="28"/>
        </w:rPr>
        <w:t>автомобильных дорог общего пользования местного значения</w:t>
      </w:r>
    </w:p>
    <w:p w14:paraId="643D1CE7" w14:textId="6E433C8A" w:rsidR="005D2571" w:rsidRDefault="00AF2455" w:rsidP="005D2571">
      <w:pPr>
        <w:spacing w:after="0" w:line="240" w:lineRule="auto"/>
        <w:jc w:val="both"/>
        <w:rPr>
          <w:rFonts w:ascii="Times New Roman" w:hAnsi="Times New Roman"/>
          <w:sz w:val="28"/>
          <w:szCs w:val="28"/>
        </w:rPr>
      </w:pPr>
      <w:r>
        <w:rPr>
          <w:rFonts w:ascii="Times New Roman" w:hAnsi="Times New Roman"/>
          <w:sz w:val="28"/>
          <w:szCs w:val="28"/>
        </w:rPr>
        <w:t>Александровского</w:t>
      </w:r>
      <w:r w:rsidR="00080250">
        <w:rPr>
          <w:rFonts w:ascii="Times New Roman" w:hAnsi="Times New Roman"/>
          <w:sz w:val="28"/>
          <w:szCs w:val="28"/>
        </w:rPr>
        <w:t xml:space="preserve"> сельского </w:t>
      </w:r>
      <w:r w:rsidR="005D2571" w:rsidRPr="005D2571">
        <w:rPr>
          <w:rFonts w:ascii="Times New Roman" w:hAnsi="Times New Roman"/>
          <w:sz w:val="28"/>
          <w:szCs w:val="28"/>
        </w:rPr>
        <w:t>поселения Усть-Лабинского района</w:t>
      </w:r>
      <w:r w:rsidR="005D2571">
        <w:rPr>
          <w:rFonts w:ascii="Times New Roman" w:hAnsi="Times New Roman"/>
          <w:sz w:val="28"/>
          <w:szCs w:val="28"/>
        </w:rPr>
        <w:t xml:space="preserve"> </w:t>
      </w:r>
      <w:r w:rsidR="00121D15">
        <w:rPr>
          <w:rFonts w:ascii="Times New Roman" w:hAnsi="Times New Roman"/>
          <w:sz w:val="28"/>
          <w:szCs w:val="28"/>
        </w:rPr>
        <w:t>отсутствует.</w:t>
      </w:r>
    </w:p>
    <w:p w14:paraId="6F488F2E" w14:textId="77777777" w:rsidR="00121D15" w:rsidRPr="005D2571" w:rsidRDefault="00121D15" w:rsidP="005D2571">
      <w:pPr>
        <w:spacing w:after="0" w:line="240" w:lineRule="auto"/>
        <w:jc w:val="both"/>
        <w:rPr>
          <w:rFonts w:ascii="Times New Roman" w:hAnsi="Times New Roman"/>
          <w:sz w:val="28"/>
          <w:szCs w:val="28"/>
        </w:rPr>
      </w:pPr>
    </w:p>
    <w:p w14:paraId="4E776894" w14:textId="77777777" w:rsidR="00F71ABD" w:rsidRPr="00103DDE" w:rsidRDefault="00F71ABD" w:rsidP="00F71ABD">
      <w:pPr>
        <w:spacing w:after="0" w:line="240" w:lineRule="auto"/>
        <w:ind w:firstLine="709"/>
        <w:rPr>
          <w:rFonts w:ascii="Times New Roman" w:hAnsi="Times New Roman"/>
          <w:b/>
          <w:sz w:val="28"/>
          <w:szCs w:val="28"/>
        </w:rPr>
      </w:pPr>
      <w:r w:rsidRPr="00103DDE">
        <w:rPr>
          <w:rFonts w:ascii="Times New Roman" w:hAnsi="Times New Roman"/>
          <w:b/>
          <w:sz w:val="28"/>
          <w:szCs w:val="28"/>
        </w:rPr>
        <w:t>Улично-дорожная сеть</w:t>
      </w:r>
    </w:p>
    <w:p w14:paraId="55F3D4EC" w14:textId="77777777" w:rsidR="00AC6C96" w:rsidRPr="00103DDE" w:rsidRDefault="00AC6C96" w:rsidP="00F71ABD">
      <w:pPr>
        <w:spacing w:after="0" w:line="240" w:lineRule="auto"/>
        <w:ind w:firstLine="709"/>
        <w:rPr>
          <w:rFonts w:ascii="Times New Roman" w:hAnsi="Times New Roman"/>
          <w:sz w:val="28"/>
          <w:szCs w:val="28"/>
        </w:rPr>
      </w:pPr>
    </w:p>
    <w:p w14:paraId="063C55CD" w14:textId="6BCDBA33" w:rsidR="00F71ABD" w:rsidRPr="00103DDE" w:rsidRDefault="00F71ABD" w:rsidP="00F71ABD">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На сегодняшний день выявлены следующие недостатки улично-дорожной сети </w:t>
      </w:r>
      <w:r w:rsidR="00AF2455">
        <w:rPr>
          <w:rFonts w:ascii="Times New Roman" w:hAnsi="Times New Roman"/>
          <w:sz w:val="28"/>
          <w:szCs w:val="28"/>
        </w:rPr>
        <w:t>Александровского</w:t>
      </w:r>
      <w:r w:rsidR="00080250">
        <w:rPr>
          <w:rFonts w:ascii="Times New Roman" w:hAnsi="Times New Roman"/>
          <w:sz w:val="28"/>
          <w:szCs w:val="28"/>
        </w:rPr>
        <w:t xml:space="preserve"> сельского </w:t>
      </w:r>
      <w:r w:rsidRPr="00103DDE">
        <w:rPr>
          <w:rFonts w:ascii="Times New Roman" w:hAnsi="Times New Roman"/>
          <w:sz w:val="28"/>
          <w:szCs w:val="28"/>
        </w:rPr>
        <w:t>поселения:</w:t>
      </w:r>
    </w:p>
    <w:p w14:paraId="53B45ACF" w14:textId="77777777" w:rsidR="00F71ABD" w:rsidRPr="00103DDE" w:rsidRDefault="00F71ABD" w:rsidP="00F71ABD">
      <w:pPr>
        <w:tabs>
          <w:tab w:val="left" w:pos="993"/>
        </w:tabs>
        <w:suppressAutoHyphens/>
        <w:spacing w:after="0" w:line="240" w:lineRule="auto"/>
        <w:ind w:firstLine="851"/>
        <w:rPr>
          <w:rFonts w:ascii="Times New Roman" w:hAnsi="Times New Roman"/>
          <w:sz w:val="28"/>
          <w:szCs w:val="28"/>
        </w:rPr>
      </w:pPr>
      <w:r w:rsidRPr="00103DDE">
        <w:rPr>
          <w:rFonts w:ascii="Times New Roman" w:hAnsi="Times New Roman"/>
          <w:sz w:val="28"/>
          <w:szCs w:val="28"/>
        </w:rPr>
        <w:t xml:space="preserve">- отсутствие четкой дифференциации улично-дорожной сети по категориям, согласно требованиям </w:t>
      </w:r>
      <w:r w:rsidR="00AC6C96" w:rsidRPr="00103DDE">
        <w:rPr>
          <w:rFonts w:ascii="Times New Roman" w:hAnsi="Times New Roman"/>
          <w:sz w:val="28"/>
          <w:szCs w:val="28"/>
        </w:rPr>
        <w:t>СП 42.13330.201</w:t>
      </w:r>
      <w:r w:rsidR="00F7167A">
        <w:rPr>
          <w:rFonts w:ascii="Times New Roman" w:hAnsi="Times New Roman"/>
          <w:sz w:val="28"/>
          <w:szCs w:val="28"/>
        </w:rPr>
        <w:t>6</w:t>
      </w:r>
      <w:r w:rsidRPr="00103DDE">
        <w:rPr>
          <w:rFonts w:ascii="Times New Roman" w:hAnsi="Times New Roman"/>
          <w:sz w:val="28"/>
          <w:szCs w:val="28"/>
        </w:rPr>
        <w:t>, отсутствие на части улиц дорожных одежд капитального типа;</w:t>
      </w:r>
    </w:p>
    <w:p w14:paraId="490CA006" w14:textId="77777777" w:rsidR="00F71ABD" w:rsidRPr="00103DDE" w:rsidRDefault="00F71ABD" w:rsidP="00F71ABD">
      <w:pPr>
        <w:tabs>
          <w:tab w:val="left" w:pos="993"/>
        </w:tabs>
        <w:suppressAutoHyphens/>
        <w:spacing w:after="0" w:line="240" w:lineRule="auto"/>
        <w:ind w:firstLine="851"/>
        <w:rPr>
          <w:rFonts w:ascii="Times New Roman" w:hAnsi="Times New Roman"/>
          <w:sz w:val="28"/>
          <w:szCs w:val="28"/>
        </w:rPr>
      </w:pPr>
      <w:r w:rsidRPr="00103DDE">
        <w:rPr>
          <w:rFonts w:ascii="Times New Roman" w:hAnsi="Times New Roman"/>
          <w:sz w:val="28"/>
          <w:szCs w:val="28"/>
        </w:rPr>
        <w:t>- неудовлетворительное состояние дорожной одежды на существующих асфальтированных улицах;</w:t>
      </w:r>
    </w:p>
    <w:p w14:paraId="0463E472" w14:textId="3F1C0E14" w:rsidR="00F71ABD" w:rsidRPr="00103DDE" w:rsidRDefault="00F71ABD" w:rsidP="00F71ABD">
      <w:pPr>
        <w:tabs>
          <w:tab w:val="left" w:pos="993"/>
        </w:tabs>
        <w:suppressAutoHyphens/>
        <w:spacing w:after="0" w:line="240" w:lineRule="auto"/>
        <w:ind w:firstLine="851"/>
        <w:rPr>
          <w:rFonts w:ascii="Times New Roman" w:hAnsi="Times New Roman"/>
          <w:sz w:val="28"/>
          <w:szCs w:val="28"/>
        </w:rPr>
      </w:pPr>
      <w:r w:rsidRPr="00103DDE">
        <w:rPr>
          <w:rFonts w:ascii="Times New Roman" w:hAnsi="Times New Roman"/>
          <w:sz w:val="28"/>
          <w:szCs w:val="28"/>
        </w:rPr>
        <w:t xml:space="preserve">- отсутствие тротуаров на </w:t>
      </w:r>
      <w:r w:rsidR="005D2571">
        <w:rPr>
          <w:rFonts w:ascii="Times New Roman" w:hAnsi="Times New Roman"/>
          <w:sz w:val="28"/>
          <w:szCs w:val="28"/>
        </w:rPr>
        <w:t xml:space="preserve">большинстве </w:t>
      </w:r>
      <w:r w:rsidRPr="00103DDE">
        <w:rPr>
          <w:rFonts w:ascii="Times New Roman" w:hAnsi="Times New Roman"/>
          <w:sz w:val="28"/>
          <w:szCs w:val="28"/>
        </w:rPr>
        <w:t>улиц.</w:t>
      </w:r>
    </w:p>
    <w:p w14:paraId="2B98895A" w14:textId="77777777" w:rsidR="003F5812" w:rsidRPr="00103DDE" w:rsidRDefault="003F5812" w:rsidP="002864C3">
      <w:pPr>
        <w:pStyle w:val="ConsPlusNormal"/>
        <w:ind w:firstLine="0"/>
        <w:jc w:val="center"/>
        <w:rPr>
          <w:rFonts w:ascii="Times New Roman" w:hAnsi="Times New Roman" w:cs="Times New Roman"/>
          <w:b/>
          <w:sz w:val="28"/>
          <w:szCs w:val="28"/>
        </w:rPr>
      </w:pPr>
    </w:p>
    <w:p w14:paraId="15D9FFAA" w14:textId="77777777" w:rsidR="00AC3730" w:rsidRPr="00103DDE" w:rsidRDefault="00A12D35" w:rsidP="001E7A44">
      <w:pPr>
        <w:pStyle w:val="17"/>
        <w:widowControl w:val="0"/>
        <w:suppressAutoHyphens/>
        <w:overflowPunct/>
        <w:autoSpaceDE/>
        <w:autoSpaceDN/>
        <w:adjustRightInd/>
        <w:spacing w:before="240" w:after="60"/>
        <w:textAlignment w:val="auto"/>
        <w:rPr>
          <w:bCs/>
          <w:kern w:val="32"/>
          <w:szCs w:val="28"/>
          <w:lang w:eastAsia="ar-SA"/>
        </w:rPr>
      </w:pPr>
      <w:bookmarkStart w:id="55" w:name="_Toc181622122"/>
      <w:r w:rsidRPr="00103DDE">
        <w:rPr>
          <w:bCs/>
          <w:kern w:val="32"/>
          <w:szCs w:val="28"/>
          <w:lang w:eastAsia="ar-SA"/>
        </w:rPr>
        <w:t>2.</w:t>
      </w:r>
      <w:r w:rsidR="00F44D02" w:rsidRPr="00103DDE">
        <w:rPr>
          <w:bCs/>
          <w:kern w:val="32"/>
          <w:szCs w:val="28"/>
          <w:lang w:eastAsia="ar-SA"/>
        </w:rPr>
        <w:t>1.</w:t>
      </w:r>
      <w:r w:rsidR="0041558A" w:rsidRPr="00103DDE">
        <w:rPr>
          <w:bCs/>
          <w:kern w:val="32"/>
          <w:szCs w:val="28"/>
          <w:lang w:eastAsia="ar-SA"/>
        </w:rPr>
        <w:t>5</w:t>
      </w:r>
      <w:r w:rsidR="007E76A9" w:rsidRPr="00103DDE">
        <w:rPr>
          <w:bCs/>
          <w:kern w:val="32"/>
          <w:szCs w:val="28"/>
          <w:lang w:eastAsia="ar-SA"/>
        </w:rPr>
        <w:t>.</w:t>
      </w:r>
      <w:r w:rsidR="0041558A" w:rsidRPr="00103DDE">
        <w:rPr>
          <w:bCs/>
          <w:kern w:val="32"/>
          <w:szCs w:val="28"/>
          <w:lang w:eastAsia="ar-SA"/>
        </w:rPr>
        <w:t>7</w:t>
      </w:r>
      <w:r w:rsidRPr="00103DDE">
        <w:rPr>
          <w:bCs/>
          <w:kern w:val="32"/>
          <w:szCs w:val="28"/>
          <w:lang w:eastAsia="ar-SA"/>
        </w:rPr>
        <w:t xml:space="preserve"> Современное состояние инженерной инфраструктуры</w:t>
      </w:r>
      <w:bookmarkEnd w:id="55"/>
    </w:p>
    <w:p w14:paraId="6731D88C" w14:textId="77777777" w:rsidR="00C8089D" w:rsidRPr="00103DDE" w:rsidRDefault="00C8089D" w:rsidP="00CB2407">
      <w:pPr>
        <w:spacing w:after="0" w:line="240" w:lineRule="auto"/>
        <w:ind w:firstLine="709"/>
        <w:contextualSpacing/>
        <w:jc w:val="both"/>
        <w:rPr>
          <w:rFonts w:ascii="Times New Roman" w:eastAsia="Arial Unicode MS" w:hAnsi="Times New Roman"/>
          <w:sz w:val="28"/>
          <w:szCs w:val="28"/>
          <w:lang w:eastAsia="en-US" w:bidi="en-US"/>
        </w:rPr>
      </w:pPr>
    </w:p>
    <w:p w14:paraId="7E4D711C" w14:textId="77777777" w:rsidR="00A57B91" w:rsidRPr="00103DDE" w:rsidRDefault="00A57B91" w:rsidP="00A57B91">
      <w:pPr>
        <w:spacing w:after="0" w:line="240" w:lineRule="auto"/>
        <w:ind w:firstLine="709"/>
        <w:jc w:val="both"/>
        <w:rPr>
          <w:rFonts w:ascii="Times New Roman" w:hAnsi="Times New Roman"/>
          <w:b/>
          <w:sz w:val="28"/>
          <w:szCs w:val="28"/>
        </w:rPr>
      </w:pPr>
      <w:r w:rsidRPr="00103DDE">
        <w:rPr>
          <w:rFonts w:ascii="Times New Roman" w:hAnsi="Times New Roman"/>
          <w:b/>
          <w:sz w:val="28"/>
          <w:szCs w:val="28"/>
        </w:rPr>
        <w:t xml:space="preserve">Электроснабжение </w:t>
      </w:r>
    </w:p>
    <w:p w14:paraId="7BF941D8" w14:textId="77777777" w:rsidR="005907EF" w:rsidRPr="00103DDE" w:rsidRDefault="005907EF" w:rsidP="005907EF">
      <w:pPr>
        <w:spacing w:after="0" w:line="240" w:lineRule="auto"/>
        <w:ind w:firstLine="709"/>
        <w:jc w:val="both"/>
        <w:rPr>
          <w:rFonts w:ascii="Times New Roman" w:hAnsi="Times New Roman"/>
          <w:bCs/>
          <w:kern w:val="32"/>
          <w:sz w:val="28"/>
          <w:szCs w:val="28"/>
          <w:lang w:eastAsia="ar-SA"/>
        </w:rPr>
      </w:pPr>
    </w:p>
    <w:p w14:paraId="245FF348" w14:textId="0D392747" w:rsidR="00415103" w:rsidRPr="00103DDE" w:rsidRDefault="00415103" w:rsidP="00415103">
      <w:pPr>
        <w:spacing w:after="0" w:line="240" w:lineRule="auto"/>
        <w:ind w:firstLine="709"/>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 xml:space="preserve">В настоящее время </w:t>
      </w:r>
      <w:r w:rsidR="005D2571">
        <w:rPr>
          <w:rFonts w:ascii="Times New Roman" w:hAnsi="Times New Roman"/>
          <w:bCs/>
          <w:kern w:val="32"/>
          <w:sz w:val="28"/>
          <w:szCs w:val="28"/>
          <w:lang w:eastAsia="ar-SA"/>
        </w:rPr>
        <w:t xml:space="preserve">основные потребители на территории </w:t>
      </w:r>
      <w:r w:rsidRPr="00103DDE">
        <w:rPr>
          <w:rFonts w:ascii="Times New Roman" w:hAnsi="Times New Roman"/>
          <w:bCs/>
          <w:kern w:val="32"/>
          <w:sz w:val="28"/>
          <w:szCs w:val="28"/>
          <w:lang w:eastAsia="ar-SA"/>
        </w:rPr>
        <w:t>сельско</w:t>
      </w:r>
      <w:r w:rsidR="005D2571">
        <w:rPr>
          <w:rFonts w:ascii="Times New Roman" w:hAnsi="Times New Roman"/>
          <w:bCs/>
          <w:kern w:val="32"/>
          <w:sz w:val="28"/>
          <w:szCs w:val="28"/>
          <w:lang w:eastAsia="ar-SA"/>
        </w:rPr>
        <w:t>го</w:t>
      </w:r>
      <w:r w:rsidRPr="00103DDE">
        <w:rPr>
          <w:rFonts w:ascii="Times New Roman" w:hAnsi="Times New Roman"/>
          <w:bCs/>
          <w:kern w:val="32"/>
          <w:sz w:val="28"/>
          <w:szCs w:val="28"/>
          <w:lang w:eastAsia="ar-SA"/>
        </w:rPr>
        <w:t xml:space="preserve"> поселени</w:t>
      </w:r>
      <w:r w:rsidR="005D2571">
        <w:rPr>
          <w:rFonts w:ascii="Times New Roman" w:hAnsi="Times New Roman"/>
          <w:bCs/>
          <w:kern w:val="32"/>
          <w:sz w:val="28"/>
          <w:szCs w:val="28"/>
          <w:lang w:eastAsia="ar-SA"/>
        </w:rPr>
        <w:t>я</w:t>
      </w:r>
      <w:r w:rsidRPr="00103DDE">
        <w:rPr>
          <w:rFonts w:ascii="Times New Roman" w:hAnsi="Times New Roman"/>
          <w:bCs/>
          <w:kern w:val="32"/>
          <w:sz w:val="28"/>
          <w:szCs w:val="28"/>
          <w:lang w:eastAsia="ar-SA"/>
        </w:rPr>
        <w:t xml:space="preserve"> </w:t>
      </w:r>
      <w:r w:rsidR="005D2571">
        <w:rPr>
          <w:rFonts w:ascii="Times New Roman" w:hAnsi="Times New Roman"/>
          <w:bCs/>
          <w:kern w:val="32"/>
          <w:sz w:val="28"/>
          <w:szCs w:val="28"/>
          <w:lang w:eastAsia="ar-SA"/>
        </w:rPr>
        <w:t>подключены</w:t>
      </w:r>
      <w:r w:rsidRPr="00103DDE">
        <w:rPr>
          <w:rFonts w:ascii="Times New Roman" w:hAnsi="Times New Roman"/>
          <w:bCs/>
          <w:kern w:val="32"/>
          <w:sz w:val="28"/>
          <w:szCs w:val="28"/>
          <w:lang w:eastAsia="ar-SA"/>
        </w:rPr>
        <w:t xml:space="preserve"> по ЛЭП 10 кВ с проводами марки А-50, АС-50 и А-70 от следующих подстанций:</w:t>
      </w:r>
    </w:p>
    <w:p w14:paraId="1004D5B8" w14:textId="13D2DBF9" w:rsidR="00415103" w:rsidRPr="00103DDE" w:rsidRDefault="00415103" w:rsidP="00415103">
      <w:pPr>
        <w:spacing w:after="0" w:line="240" w:lineRule="auto"/>
        <w:ind w:firstLine="709"/>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 xml:space="preserve">- </w:t>
      </w:r>
      <w:r w:rsidR="006B0C50" w:rsidRPr="006B0C50">
        <w:rPr>
          <w:rFonts w:ascii="Times New Roman" w:hAnsi="Times New Roman"/>
          <w:bCs/>
          <w:kern w:val="32"/>
          <w:sz w:val="28"/>
          <w:szCs w:val="28"/>
          <w:lang w:eastAsia="ar-SA"/>
        </w:rPr>
        <w:t>ПС-35/10кВ</w:t>
      </w:r>
      <w:r w:rsidR="006B0C50">
        <w:rPr>
          <w:rFonts w:ascii="Times New Roman" w:hAnsi="Times New Roman"/>
          <w:bCs/>
          <w:kern w:val="32"/>
          <w:sz w:val="28"/>
          <w:szCs w:val="28"/>
          <w:lang w:eastAsia="ar-SA"/>
        </w:rPr>
        <w:t xml:space="preserve"> </w:t>
      </w:r>
      <w:r w:rsidR="006B0C50" w:rsidRPr="006B0C50">
        <w:rPr>
          <w:rFonts w:ascii="Times New Roman" w:hAnsi="Times New Roman"/>
          <w:bCs/>
          <w:kern w:val="32"/>
          <w:sz w:val="28"/>
          <w:szCs w:val="28"/>
          <w:lang w:eastAsia="ar-SA"/>
        </w:rPr>
        <w:t>"</w:t>
      </w:r>
      <w:r w:rsidR="00791C19">
        <w:rPr>
          <w:rFonts w:ascii="Times New Roman" w:hAnsi="Times New Roman"/>
          <w:bCs/>
          <w:kern w:val="32"/>
          <w:sz w:val="28"/>
          <w:szCs w:val="28"/>
          <w:lang w:eastAsia="ar-SA"/>
        </w:rPr>
        <w:t>Мичуринская</w:t>
      </w:r>
      <w:r w:rsidR="006B0C50" w:rsidRPr="006B0C50">
        <w:rPr>
          <w:rFonts w:ascii="Times New Roman" w:hAnsi="Times New Roman"/>
          <w:bCs/>
          <w:kern w:val="32"/>
          <w:sz w:val="28"/>
          <w:szCs w:val="28"/>
          <w:lang w:eastAsia="ar-SA"/>
        </w:rPr>
        <w:t>"</w:t>
      </w:r>
      <w:r w:rsidR="00413D70" w:rsidRPr="00413D70">
        <w:rPr>
          <w:rFonts w:ascii="Times New Roman" w:hAnsi="Times New Roman"/>
          <w:bCs/>
          <w:kern w:val="32"/>
          <w:sz w:val="28"/>
          <w:szCs w:val="28"/>
          <w:lang w:eastAsia="ar-SA"/>
        </w:rPr>
        <w:t xml:space="preserve"> </w:t>
      </w:r>
      <w:r w:rsidRPr="00103DDE">
        <w:rPr>
          <w:rFonts w:ascii="Times New Roman" w:hAnsi="Times New Roman"/>
          <w:bCs/>
          <w:kern w:val="32"/>
          <w:sz w:val="28"/>
          <w:szCs w:val="28"/>
          <w:lang w:eastAsia="ar-SA"/>
        </w:rPr>
        <w:t>мощностью 2х</w:t>
      </w:r>
      <w:r w:rsidR="00791C19">
        <w:rPr>
          <w:rFonts w:ascii="Times New Roman" w:hAnsi="Times New Roman"/>
          <w:bCs/>
          <w:kern w:val="32"/>
          <w:sz w:val="28"/>
          <w:szCs w:val="28"/>
          <w:lang w:eastAsia="ar-SA"/>
        </w:rPr>
        <w:t>2</w:t>
      </w:r>
      <w:r w:rsidR="006B0C50">
        <w:rPr>
          <w:rFonts w:ascii="Times New Roman" w:hAnsi="Times New Roman"/>
          <w:bCs/>
          <w:kern w:val="32"/>
          <w:sz w:val="28"/>
          <w:szCs w:val="28"/>
          <w:lang w:eastAsia="ar-SA"/>
        </w:rPr>
        <w:t>,</w:t>
      </w:r>
      <w:r w:rsidR="00791C19">
        <w:rPr>
          <w:rFonts w:ascii="Times New Roman" w:hAnsi="Times New Roman"/>
          <w:bCs/>
          <w:kern w:val="32"/>
          <w:sz w:val="28"/>
          <w:szCs w:val="28"/>
          <w:lang w:eastAsia="ar-SA"/>
        </w:rPr>
        <w:t>5</w:t>
      </w:r>
      <w:r w:rsidRPr="00103DDE">
        <w:rPr>
          <w:rFonts w:ascii="Times New Roman" w:hAnsi="Times New Roman"/>
          <w:bCs/>
          <w:kern w:val="32"/>
          <w:sz w:val="28"/>
          <w:szCs w:val="28"/>
          <w:lang w:eastAsia="ar-SA"/>
        </w:rPr>
        <w:t xml:space="preserve"> МВА</w:t>
      </w:r>
      <w:r w:rsidR="00121D15">
        <w:rPr>
          <w:rFonts w:ascii="Times New Roman" w:hAnsi="Times New Roman"/>
          <w:bCs/>
          <w:kern w:val="32"/>
          <w:sz w:val="28"/>
          <w:szCs w:val="28"/>
          <w:lang w:eastAsia="ar-SA"/>
        </w:rPr>
        <w:t>.</w:t>
      </w:r>
    </w:p>
    <w:p w14:paraId="0452D925" w14:textId="0C1C4390" w:rsidR="00415103" w:rsidRPr="00103DDE" w:rsidRDefault="00415103" w:rsidP="00415103">
      <w:pPr>
        <w:spacing w:after="0" w:line="240" w:lineRule="auto"/>
        <w:ind w:firstLine="709"/>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Через территорию поселения проходят две линии электропередач</w:t>
      </w:r>
      <w:r w:rsidR="00121D15">
        <w:rPr>
          <w:rFonts w:ascii="Times New Roman" w:hAnsi="Times New Roman"/>
          <w:bCs/>
          <w:kern w:val="32"/>
          <w:sz w:val="28"/>
          <w:szCs w:val="28"/>
          <w:lang w:eastAsia="ar-SA"/>
        </w:rPr>
        <w:t xml:space="preserve"> 35 кВ</w:t>
      </w:r>
      <w:r w:rsidRPr="00103DDE">
        <w:rPr>
          <w:rFonts w:ascii="Times New Roman" w:hAnsi="Times New Roman"/>
          <w:bCs/>
          <w:kern w:val="32"/>
          <w:sz w:val="28"/>
          <w:szCs w:val="28"/>
          <w:lang w:eastAsia="ar-SA"/>
        </w:rPr>
        <w:t>:</w:t>
      </w:r>
    </w:p>
    <w:p w14:paraId="48363014" w14:textId="5A3472D9" w:rsidR="006B0C50" w:rsidRDefault="006B0C50" w:rsidP="005907EF">
      <w:pPr>
        <w:spacing w:after="0" w:line="240" w:lineRule="auto"/>
        <w:ind w:firstLine="709"/>
        <w:jc w:val="both"/>
        <w:rPr>
          <w:rFonts w:ascii="Times New Roman" w:hAnsi="Times New Roman"/>
          <w:bCs/>
          <w:kern w:val="32"/>
          <w:sz w:val="28"/>
          <w:szCs w:val="28"/>
          <w:lang w:eastAsia="ar-SA"/>
        </w:rPr>
      </w:pPr>
      <w:r>
        <w:rPr>
          <w:rFonts w:ascii="Times New Roman" w:hAnsi="Times New Roman"/>
          <w:bCs/>
          <w:kern w:val="32"/>
          <w:sz w:val="28"/>
          <w:szCs w:val="28"/>
          <w:lang w:eastAsia="ar-SA"/>
        </w:rPr>
        <w:t xml:space="preserve">- </w:t>
      </w:r>
      <w:r w:rsidRPr="006B0C50">
        <w:rPr>
          <w:rFonts w:ascii="Times New Roman" w:hAnsi="Times New Roman"/>
          <w:bCs/>
          <w:kern w:val="32"/>
          <w:sz w:val="28"/>
          <w:szCs w:val="28"/>
          <w:lang w:eastAsia="ar-SA"/>
        </w:rPr>
        <w:t>ВЛ-35 кВ «</w:t>
      </w:r>
      <w:r w:rsidR="00791C19">
        <w:rPr>
          <w:rFonts w:ascii="Times New Roman" w:hAnsi="Times New Roman"/>
          <w:bCs/>
          <w:kern w:val="32"/>
          <w:sz w:val="28"/>
          <w:szCs w:val="28"/>
          <w:lang w:eastAsia="ar-SA"/>
        </w:rPr>
        <w:t>Мичуринская</w:t>
      </w:r>
      <w:r w:rsidRPr="006B0C50">
        <w:rPr>
          <w:rFonts w:ascii="Times New Roman" w:hAnsi="Times New Roman"/>
          <w:bCs/>
          <w:kern w:val="32"/>
          <w:sz w:val="28"/>
          <w:szCs w:val="28"/>
          <w:lang w:eastAsia="ar-SA"/>
        </w:rPr>
        <w:t xml:space="preserve"> –</w:t>
      </w:r>
      <w:r w:rsidR="00791C19">
        <w:rPr>
          <w:rFonts w:ascii="Times New Roman" w:hAnsi="Times New Roman"/>
          <w:bCs/>
          <w:kern w:val="32"/>
          <w:sz w:val="28"/>
          <w:szCs w:val="28"/>
          <w:lang w:eastAsia="ar-SA"/>
        </w:rPr>
        <w:t>Геймановская</w:t>
      </w:r>
      <w:r w:rsidRPr="006B0C50">
        <w:rPr>
          <w:rFonts w:ascii="Times New Roman" w:hAnsi="Times New Roman"/>
          <w:bCs/>
          <w:kern w:val="32"/>
          <w:sz w:val="28"/>
          <w:szCs w:val="28"/>
          <w:lang w:eastAsia="ar-SA"/>
        </w:rPr>
        <w:t>»</w:t>
      </w:r>
      <w:r>
        <w:rPr>
          <w:rFonts w:ascii="Times New Roman" w:hAnsi="Times New Roman"/>
          <w:bCs/>
          <w:kern w:val="32"/>
          <w:sz w:val="28"/>
          <w:szCs w:val="28"/>
          <w:lang w:eastAsia="ar-SA"/>
        </w:rPr>
        <w:t>;</w:t>
      </w:r>
    </w:p>
    <w:p w14:paraId="60347882" w14:textId="3A40CCA3" w:rsidR="00413D70" w:rsidRDefault="006B0C50" w:rsidP="005907EF">
      <w:pPr>
        <w:spacing w:after="0" w:line="240" w:lineRule="auto"/>
        <w:ind w:firstLine="709"/>
        <w:jc w:val="both"/>
        <w:rPr>
          <w:rFonts w:ascii="Times New Roman" w:hAnsi="Times New Roman"/>
          <w:bCs/>
          <w:kern w:val="32"/>
          <w:sz w:val="28"/>
          <w:szCs w:val="28"/>
          <w:lang w:eastAsia="ar-SA"/>
        </w:rPr>
      </w:pPr>
      <w:r>
        <w:rPr>
          <w:rFonts w:ascii="Times New Roman" w:hAnsi="Times New Roman"/>
          <w:bCs/>
          <w:kern w:val="32"/>
          <w:sz w:val="28"/>
          <w:szCs w:val="28"/>
          <w:lang w:eastAsia="ar-SA"/>
        </w:rPr>
        <w:t xml:space="preserve">- </w:t>
      </w:r>
      <w:r w:rsidRPr="006B0C50">
        <w:rPr>
          <w:rFonts w:ascii="Times New Roman" w:hAnsi="Times New Roman"/>
          <w:bCs/>
          <w:kern w:val="32"/>
          <w:sz w:val="28"/>
          <w:szCs w:val="28"/>
          <w:lang w:eastAsia="ar-SA"/>
        </w:rPr>
        <w:t>ВЛ-35 кВ «</w:t>
      </w:r>
      <w:r w:rsidR="00791C19">
        <w:rPr>
          <w:rFonts w:ascii="Times New Roman" w:hAnsi="Times New Roman"/>
          <w:bCs/>
          <w:kern w:val="32"/>
          <w:sz w:val="28"/>
          <w:szCs w:val="28"/>
          <w:lang w:eastAsia="ar-SA"/>
        </w:rPr>
        <w:t>Мичуринская</w:t>
      </w:r>
      <w:r w:rsidR="00791C19" w:rsidRPr="006B0C50">
        <w:rPr>
          <w:rFonts w:ascii="Times New Roman" w:hAnsi="Times New Roman"/>
          <w:bCs/>
          <w:kern w:val="32"/>
          <w:sz w:val="28"/>
          <w:szCs w:val="28"/>
          <w:lang w:eastAsia="ar-SA"/>
        </w:rPr>
        <w:t xml:space="preserve"> –</w:t>
      </w:r>
      <w:r w:rsidR="00791C19">
        <w:rPr>
          <w:rFonts w:ascii="Times New Roman" w:hAnsi="Times New Roman"/>
          <w:bCs/>
          <w:kern w:val="32"/>
          <w:sz w:val="28"/>
          <w:szCs w:val="28"/>
          <w:lang w:eastAsia="ar-SA"/>
        </w:rPr>
        <w:t>Братская</w:t>
      </w:r>
      <w:r w:rsidRPr="006B0C50">
        <w:rPr>
          <w:rFonts w:ascii="Times New Roman" w:hAnsi="Times New Roman"/>
          <w:bCs/>
          <w:kern w:val="32"/>
          <w:sz w:val="28"/>
          <w:szCs w:val="28"/>
          <w:lang w:eastAsia="ar-SA"/>
        </w:rPr>
        <w:t>»</w:t>
      </w:r>
      <w:r w:rsidR="00791C19">
        <w:rPr>
          <w:rFonts w:ascii="Times New Roman" w:hAnsi="Times New Roman"/>
          <w:bCs/>
          <w:kern w:val="32"/>
          <w:sz w:val="28"/>
          <w:szCs w:val="28"/>
          <w:lang w:eastAsia="ar-SA"/>
        </w:rPr>
        <w:t>;</w:t>
      </w:r>
    </w:p>
    <w:p w14:paraId="493DCF22" w14:textId="56E1A9AC" w:rsidR="00791C19" w:rsidRDefault="00791C19" w:rsidP="00791C19">
      <w:pPr>
        <w:spacing w:after="0" w:line="240" w:lineRule="auto"/>
        <w:ind w:firstLine="709"/>
        <w:jc w:val="both"/>
        <w:rPr>
          <w:rFonts w:ascii="Times New Roman" w:hAnsi="Times New Roman"/>
          <w:bCs/>
          <w:kern w:val="32"/>
          <w:sz w:val="28"/>
          <w:szCs w:val="28"/>
          <w:lang w:eastAsia="ar-SA"/>
        </w:rPr>
      </w:pPr>
      <w:r>
        <w:rPr>
          <w:rFonts w:ascii="Times New Roman" w:hAnsi="Times New Roman"/>
          <w:bCs/>
          <w:kern w:val="32"/>
          <w:sz w:val="28"/>
          <w:szCs w:val="28"/>
          <w:lang w:eastAsia="ar-SA"/>
        </w:rPr>
        <w:t xml:space="preserve">- </w:t>
      </w:r>
      <w:r w:rsidRPr="006B0C50">
        <w:rPr>
          <w:rFonts w:ascii="Times New Roman" w:hAnsi="Times New Roman"/>
          <w:bCs/>
          <w:kern w:val="32"/>
          <w:sz w:val="28"/>
          <w:szCs w:val="28"/>
          <w:lang w:eastAsia="ar-SA"/>
        </w:rPr>
        <w:t>ВЛ-35 кВ «</w:t>
      </w:r>
      <w:r>
        <w:rPr>
          <w:rFonts w:ascii="Times New Roman" w:hAnsi="Times New Roman"/>
          <w:bCs/>
          <w:kern w:val="32"/>
          <w:sz w:val="28"/>
          <w:szCs w:val="28"/>
          <w:lang w:eastAsia="ar-SA"/>
        </w:rPr>
        <w:t>Ладожская</w:t>
      </w:r>
      <w:r w:rsidRPr="006B0C50">
        <w:rPr>
          <w:rFonts w:ascii="Times New Roman" w:hAnsi="Times New Roman"/>
          <w:bCs/>
          <w:kern w:val="32"/>
          <w:sz w:val="28"/>
          <w:szCs w:val="28"/>
          <w:lang w:eastAsia="ar-SA"/>
        </w:rPr>
        <w:t xml:space="preserve"> –</w:t>
      </w:r>
      <w:r>
        <w:rPr>
          <w:rFonts w:ascii="Times New Roman" w:hAnsi="Times New Roman"/>
          <w:bCs/>
          <w:kern w:val="32"/>
          <w:sz w:val="28"/>
          <w:szCs w:val="28"/>
          <w:lang w:eastAsia="ar-SA"/>
        </w:rPr>
        <w:t>Братская</w:t>
      </w:r>
      <w:r w:rsidRPr="006B0C50">
        <w:rPr>
          <w:rFonts w:ascii="Times New Roman" w:hAnsi="Times New Roman"/>
          <w:bCs/>
          <w:kern w:val="32"/>
          <w:sz w:val="28"/>
          <w:szCs w:val="28"/>
          <w:lang w:eastAsia="ar-SA"/>
        </w:rPr>
        <w:t>»</w:t>
      </w:r>
      <w:r>
        <w:rPr>
          <w:rFonts w:ascii="Times New Roman" w:hAnsi="Times New Roman"/>
          <w:bCs/>
          <w:kern w:val="32"/>
          <w:sz w:val="28"/>
          <w:szCs w:val="28"/>
          <w:lang w:eastAsia="ar-SA"/>
        </w:rPr>
        <w:t>.</w:t>
      </w:r>
    </w:p>
    <w:p w14:paraId="57448FF6" w14:textId="77777777" w:rsidR="006B0C50" w:rsidRPr="00103DDE" w:rsidRDefault="006B0C50" w:rsidP="005907EF">
      <w:pPr>
        <w:spacing w:after="0" w:line="240" w:lineRule="auto"/>
        <w:ind w:firstLine="709"/>
        <w:jc w:val="both"/>
        <w:rPr>
          <w:rFonts w:ascii="Times New Roman" w:hAnsi="Times New Roman"/>
          <w:bCs/>
          <w:kern w:val="32"/>
          <w:sz w:val="28"/>
          <w:szCs w:val="28"/>
          <w:lang w:eastAsia="ar-SA"/>
        </w:rPr>
      </w:pPr>
    </w:p>
    <w:p w14:paraId="3753D83B" w14:textId="77777777" w:rsidR="009F7439" w:rsidRPr="00103DDE" w:rsidRDefault="009F7439" w:rsidP="00A57B91">
      <w:pPr>
        <w:spacing w:after="0" w:line="240" w:lineRule="auto"/>
        <w:ind w:firstLine="709"/>
        <w:jc w:val="both"/>
        <w:rPr>
          <w:rFonts w:ascii="Times New Roman" w:hAnsi="Times New Roman"/>
          <w:b/>
          <w:sz w:val="28"/>
          <w:szCs w:val="28"/>
        </w:rPr>
      </w:pPr>
      <w:r w:rsidRPr="00103DDE">
        <w:rPr>
          <w:rFonts w:ascii="Times New Roman" w:hAnsi="Times New Roman"/>
          <w:b/>
          <w:sz w:val="28"/>
          <w:szCs w:val="28"/>
        </w:rPr>
        <w:t xml:space="preserve">Газоснабжение </w:t>
      </w:r>
    </w:p>
    <w:p w14:paraId="269B2F32" w14:textId="77777777" w:rsidR="009F7439" w:rsidRPr="00103DDE" w:rsidRDefault="009F7439" w:rsidP="00A57B91">
      <w:pPr>
        <w:spacing w:after="0" w:line="240" w:lineRule="auto"/>
        <w:ind w:firstLine="709"/>
        <w:jc w:val="both"/>
        <w:rPr>
          <w:rFonts w:ascii="Times New Roman" w:hAnsi="Times New Roman"/>
          <w:sz w:val="28"/>
          <w:szCs w:val="28"/>
        </w:rPr>
      </w:pPr>
    </w:p>
    <w:p w14:paraId="1CB448BD" w14:textId="03D1AD30" w:rsidR="00791C19" w:rsidRDefault="00791C19" w:rsidP="00415103">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На территории поселения газифицировано два населённых пункта – х. Александровский и х. Пятихатский.</w:t>
      </w:r>
    </w:p>
    <w:p w14:paraId="2A6E49E3" w14:textId="5BF2E1DD" w:rsidR="00415103" w:rsidRPr="00103DDE" w:rsidRDefault="00415103" w:rsidP="00415103">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Источником газоснабжения </w:t>
      </w:r>
      <w:r w:rsidR="00791C19">
        <w:rPr>
          <w:rFonts w:ascii="Times New Roman" w:hAnsi="Times New Roman"/>
          <w:sz w:val="28"/>
          <w:szCs w:val="28"/>
        </w:rPr>
        <w:t>населённых пунктов</w:t>
      </w:r>
      <w:r w:rsidRPr="00103DDE">
        <w:rPr>
          <w:rFonts w:ascii="Times New Roman" w:hAnsi="Times New Roman"/>
          <w:sz w:val="28"/>
          <w:szCs w:val="28"/>
        </w:rPr>
        <w:t xml:space="preserve"> является существующая </w:t>
      </w:r>
      <w:r w:rsidR="00413D70" w:rsidRPr="00413D70">
        <w:rPr>
          <w:rFonts w:ascii="Times New Roman" w:hAnsi="Times New Roman"/>
          <w:sz w:val="28"/>
          <w:szCs w:val="28"/>
        </w:rPr>
        <w:t xml:space="preserve">АГРС </w:t>
      </w:r>
      <w:r w:rsidR="00791C19">
        <w:rPr>
          <w:rFonts w:ascii="Times New Roman" w:hAnsi="Times New Roman"/>
          <w:sz w:val="28"/>
          <w:szCs w:val="28"/>
        </w:rPr>
        <w:t>х. Александровский</w:t>
      </w:r>
      <w:r w:rsidRPr="00103DDE">
        <w:rPr>
          <w:rFonts w:ascii="Times New Roman" w:hAnsi="Times New Roman"/>
          <w:sz w:val="28"/>
          <w:szCs w:val="28"/>
        </w:rPr>
        <w:t>. Давление газа на выходе из АГРС – 0,6 МПа (6,0кгс/см²).</w:t>
      </w:r>
    </w:p>
    <w:p w14:paraId="64155032" w14:textId="0FCFD14D" w:rsidR="00415103" w:rsidRPr="00103DDE" w:rsidRDefault="00415103" w:rsidP="00415103">
      <w:pPr>
        <w:spacing w:after="0" w:line="240" w:lineRule="auto"/>
        <w:ind w:firstLine="709"/>
        <w:jc w:val="both"/>
        <w:rPr>
          <w:rFonts w:ascii="Times New Roman" w:hAnsi="Times New Roman"/>
          <w:sz w:val="28"/>
          <w:szCs w:val="28"/>
        </w:rPr>
      </w:pPr>
      <w:r w:rsidRPr="00103DDE">
        <w:rPr>
          <w:rFonts w:ascii="Times New Roman" w:hAnsi="Times New Roman"/>
          <w:sz w:val="28"/>
          <w:szCs w:val="28"/>
        </w:rPr>
        <w:t>Подача природного газа потребителям осуществляется по существующим газопроводам высокого и низкого давления, запроектированным и построенным в соответствии со схемой газоснабжения</w:t>
      </w:r>
      <w:r w:rsidR="00BE406A">
        <w:rPr>
          <w:rFonts w:ascii="Times New Roman" w:hAnsi="Times New Roman"/>
          <w:sz w:val="28"/>
          <w:szCs w:val="28"/>
        </w:rPr>
        <w:t>.</w:t>
      </w:r>
    </w:p>
    <w:p w14:paraId="20B279FD" w14:textId="0BB27C0A" w:rsidR="00415103" w:rsidRPr="00103DDE" w:rsidRDefault="00415103" w:rsidP="00415103">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Протяженность существующих газовых сетей </w:t>
      </w:r>
      <w:r w:rsidR="00A45506">
        <w:rPr>
          <w:rFonts w:ascii="Times New Roman" w:hAnsi="Times New Roman"/>
          <w:sz w:val="28"/>
          <w:szCs w:val="28"/>
        </w:rPr>
        <w:t>х.</w:t>
      </w:r>
      <w:r w:rsidR="0068704E">
        <w:rPr>
          <w:rFonts w:ascii="Times New Roman" w:hAnsi="Times New Roman"/>
          <w:sz w:val="28"/>
          <w:szCs w:val="28"/>
        </w:rPr>
        <w:t xml:space="preserve"> </w:t>
      </w:r>
      <w:r w:rsidR="004822B2">
        <w:rPr>
          <w:rFonts w:ascii="Times New Roman" w:hAnsi="Times New Roman"/>
          <w:sz w:val="28"/>
          <w:szCs w:val="28"/>
        </w:rPr>
        <w:t>Александровский</w:t>
      </w:r>
      <w:r w:rsidR="00BE406A" w:rsidRPr="00103DDE">
        <w:rPr>
          <w:rFonts w:ascii="Times New Roman" w:hAnsi="Times New Roman"/>
          <w:sz w:val="28"/>
          <w:szCs w:val="28"/>
        </w:rPr>
        <w:t xml:space="preserve"> </w:t>
      </w:r>
      <w:r w:rsidRPr="00103DDE">
        <w:rPr>
          <w:rFonts w:ascii="Times New Roman" w:hAnsi="Times New Roman"/>
          <w:sz w:val="28"/>
          <w:szCs w:val="28"/>
        </w:rPr>
        <w:t xml:space="preserve">составляет </w:t>
      </w:r>
      <w:r w:rsidR="00FB7A5F">
        <w:rPr>
          <w:rFonts w:ascii="Times New Roman" w:hAnsi="Times New Roman"/>
          <w:sz w:val="28"/>
          <w:szCs w:val="28"/>
        </w:rPr>
        <w:t>2</w:t>
      </w:r>
      <w:r w:rsidR="00C0324A">
        <w:rPr>
          <w:rFonts w:ascii="Times New Roman" w:hAnsi="Times New Roman"/>
          <w:sz w:val="28"/>
          <w:szCs w:val="28"/>
        </w:rPr>
        <w:t>8</w:t>
      </w:r>
      <w:r w:rsidRPr="00103DDE">
        <w:rPr>
          <w:rFonts w:ascii="Times New Roman" w:hAnsi="Times New Roman"/>
          <w:sz w:val="28"/>
          <w:szCs w:val="28"/>
        </w:rPr>
        <w:t>,</w:t>
      </w:r>
      <w:r w:rsidR="00FB7A5F">
        <w:rPr>
          <w:rFonts w:ascii="Times New Roman" w:hAnsi="Times New Roman"/>
          <w:sz w:val="28"/>
          <w:szCs w:val="28"/>
        </w:rPr>
        <w:t>3</w:t>
      </w:r>
      <w:r w:rsidRPr="00103DDE">
        <w:rPr>
          <w:rFonts w:ascii="Times New Roman" w:hAnsi="Times New Roman"/>
          <w:sz w:val="28"/>
          <w:szCs w:val="28"/>
        </w:rPr>
        <w:t xml:space="preserve"> км, в том числе:</w:t>
      </w:r>
    </w:p>
    <w:p w14:paraId="79FEA0FE" w14:textId="0B036092" w:rsidR="00415103" w:rsidRPr="00103DDE" w:rsidRDefault="00415103" w:rsidP="00415103">
      <w:pPr>
        <w:spacing w:after="0" w:line="240" w:lineRule="auto"/>
        <w:ind w:firstLine="709"/>
        <w:jc w:val="both"/>
        <w:rPr>
          <w:rFonts w:ascii="Times New Roman" w:hAnsi="Times New Roman"/>
          <w:sz w:val="28"/>
          <w:szCs w:val="28"/>
        </w:rPr>
      </w:pPr>
      <w:r w:rsidRPr="00103DDE">
        <w:rPr>
          <w:rFonts w:ascii="Times New Roman" w:hAnsi="Times New Roman"/>
          <w:sz w:val="28"/>
          <w:szCs w:val="28"/>
        </w:rPr>
        <w:t>- высокого давления –</w:t>
      </w:r>
      <w:r w:rsidR="00791C19">
        <w:rPr>
          <w:rFonts w:ascii="Times New Roman" w:hAnsi="Times New Roman"/>
          <w:sz w:val="28"/>
          <w:szCs w:val="28"/>
        </w:rPr>
        <w:t>7</w:t>
      </w:r>
      <w:r w:rsidR="00413D70">
        <w:rPr>
          <w:rFonts w:ascii="Times New Roman" w:hAnsi="Times New Roman"/>
          <w:sz w:val="28"/>
          <w:szCs w:val="28"/>
        </w:rPr>
        <w:t>,</w:t>
      </w:r>
      <w:r w:rsidR="00791C19">
        <w:rPr>
          <w:rFonts w:ascii="Times New Roman" w:hAnsi="Times New Roman"/>
          <w:sz w:val="28"/>
          <w:szCs w:val="28"/>
        </w:rPr>
        <w:t>5</w:t>
      </w:r>
      <w:r w:rsidR="00BE406A">
        <w:rPr>
          <w:rFonts w:ascii="Times New Roman" w:hAnsi="Times New Roman"/>
          <w:sz w:val="28"/>
          <w:szCs w:val="28"/>
        </w:rPr>
        <w:t xml:space="preserve"> </w:t>
      </w:r>
      <w:r w:rsidRPr="00103DDE">
        <w:rPr>
          <w:rFonts w:ascii="Times New Roman" w:hAnsi="Times New Roman"/>
          <w:sz w:val="28"/>
          <w:szCs w:val="28"/>
        </w:rPr>
        <w:t>км,</w:t>
      </w:r>
    </w:p>
    <w:p w14:paraId="3873386B" w14:textId="002CAF46" w:rsidR="00415103" w:rsidRPr="00103DDE" w:rsidRDefault="00415103" w:rsidP="00415103">
      <w:pPr>
        <w:spacing w:after="0" w:line="240" w:lineRule="auto"/>
        <w:ind w:firstLine="709"/>
        <w:jc w:val="both"/>
        <w:rPr>
          <w:rFonts w:ascii="Times New Roman" w:hAnsi="Times New Roman"/>
          <w:sz w:val="28"/>
          <w:szCs w:val="28"/>
        </w:rPr>
      </w:pPr>
      <w:r w:rsidRPr="00103DDE">
        <w:rPr>
          <w:rFonts w:ascii="Times New Roman" w:hAnsi="Times New Roman"/>
          <w:sz w:val="28"/>
          <w:szCs w:val="28"/>
        </w:rPr>
        <w:t>-</w:t>
      </w:r>
      <w:r w:rsidR="00BE406A">
        <w:rPr>
          <w:rFonts w:ascii="Times New Roman" w:hAnsi="Times New Roman"/>
          <w:sz w:val="28"/>
          <w:szCs w:val="28"/>
        </w:rPr>
        <w:t xml:space="preserve"> </w:t>
      </w:r>
      <w:r w:rsidRPr="00103DDE">
        <w:rPr>
          <w:rFonts w:ascii="Times New Roman" w:hAnsi="Times New Roman"/>
          <w:sz w:val="28"/>
          <w:szCs w:val="28"/>
        </w:rPr>
        <w:t xml:space="preserve">низкого давления </w:t>
      </w:r>
      <w:r w:rsidR="00BE406A" w:rsidRPr="00103DDE">
        <w:rPr>
          <w:rFonts w:ascii="Times New Roman" w:hAnsi="Times New Roman"/>
          <w:sz w:val="28"/>
          <w:szCs w:val="28"/>
        </w:rPr>
        <w:t>–</w:t>
      </w:r>
      <w:r w:rsidR="00BE406A">
        <w:rPr>
          <w:rFonts w:ascii="Times New Roman" w:hAnsi="Times New Roman"/>
          <w:sz w:val="28"/>
          <w:szCs w:val="28"/>
        </w:rPr>
        <w:t xml:space="preserve"> </w:t>
      </w:r>
      <w:r w:rsidR="00791C19">
        <w:rPr>
          <w:rFonts w:ascii="Times New Roman" w:hAnsi="Times New Roman"/>
          <w:sz w:val="28"/>
          <w:szCs w:val="28"/>
        </w:rPr>
        <w:t>20</w:t>
      </w:r>
      <w:r w:rsidR="00121D15">
        <w:rPr>
          <w:rFonts w:ascii="Times New Roman" w:hAnsi="Times New Roman"/>
          <w:sz w:val="28"/>
          <w:szCs w:val="28"/>
        </w:rPr>
        <w:t>,</w:t>
      </w:r>
      <w:r w:rsidR="00791C19">
        <w:rPr>
          <w:rFonts w:ascii="Times New Roman" w:hAnsi="Times New Roman"/>
          <w:sz w:val="28"/>
          <w:szCs w:val="28"/>
        </w:rPr>
        <w:t>7</w:t>
      </w:r>
      <w:r w:rsidR="00BE406A">
        <w:rPr>
          <w:rFonts w:ascii="Times New Roman" w:hAnsi="Times New Roman"/>
          <w:sz w:val="28"/>
          <w:szCs w:val="28"/>
        </w:rPr>
        <w:t xml:space="preserve"> </w:t>
      </w:r>
      <w:r w:rsidRPr="00103DDE">
        <w:rPr>
          <w:rFonts w:ascii="Times New Roman" w:hAnsi="Times New Roman"/>
          <w:sz w:val="28"/>
          <w:szCs w:val="28"/>
        </w:rPr>
        <w:t>км.</w:t>
      </w:r>
    </w:p>
    <w:p w14:paraId="37483C5C" w14:textId="77777777" w:rsidR="00191D50" w:rsidRPr="00103DDE" w:rsidRDefault="00191D50" w:rsidP="00A57B91">
      <w:pPr>
        <w:spacing w:after="0" w:line="240" w:lineRule="auto"/>
        <w:ind w:firstLine="709"/>
        <w:jc w:val="both"/>
        <w:rPr>
          <w:rFonts w:ascii="Times New Roman" w:hAnsi="Times New Roman"/>
          <w:sz w:val="28"/>
          <w:szCs w:val="28"/>
        </w:rPr>
      </w:pPr>
    </w:p>
    <w:p w14:paraId="694066F1" w14:textId="77777777" w:rsidR="00F71ABD" w:rsidRPr="00103DDE" w:rsidRDefault="00F71ABD" w:rsidP="00F71ABD">
      <w:pPr>
        <w:spacing w:after="0" w:line="240" w:lineRule="auto"/>
        <w:ind w:firstLine="709"/>
        <w:rPr>
          <w:rFonts w:ascii="Times New Roman" w:hAnsi="Times New Roman"/>
          <w:b/>
          <w:sz w:val="28"/>
          <w:szCs w:val="20"/>
        </w:rPr>
      </w:pPr>
      <w:r w:rsidRPr="00103DDE">
        <w:rPr>
          <w:rFonts w:ascii="Times New Roman" w:hAnsi="Times New Roman"/>
          <w:b/>
          <w:sz w:val="28"/>
          <w:szCs w:val="20"/>
        </w:rPr>
        <w:t>Водоснабжение</w:t>
      </w:r>
    </w:p>
    <w:p w14:paraId="66BA1D5D" w14:textId="77777777" w:rsidR="00F71ABD" w:rsidRPr="00103DDE" w:rsidRDefault="00F71ABD" w:rsidP="00F71ABD">
      <w:pPr>
        <w:spacing w:after="0" w:line="240" w:lineRule="auto"/>
        <w:ind w:firstLine="709"/>
        <w:jc w:val="both"/>
        <w:rPr>
          <w:rFonts w:ascii="Times New Roman" w:hAnsi="Times New Roman"/>
          <w:sz w:val="28"/>
          <w:szCs w:val="28"/>
        </w:rPr>
      </w:pPr>
    </w:p>
    <w:p w14:paraId="0D05759E" w14:textId="260C0519"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В настоящее время население </w:t>
      </w:r>
      <w:r w:rsidR="00791C19">
        <w:rPr>
          <w:rFonts w:ascii="Times New Roman" w:eastAsia="Calibri" w:hAnsi="Times New Roman"/>
          <w:sz w:val="28"/>
          <w:szCs w:val="28"/>
          <w:lang w:eastAsia="en-US"/>
        </w:rPr>
        <w:t>поселения</w:t>
      </w:r>
      <w:r w:rsidRPr="00103DDE">
        <w:rPr>
          <w:rFonts w:ascii="Times New Roman" w:eastAsia="Calibri" w:hAnsi="Times New Roman"/>
          <w:sz w:val="28"/>
          <w:szCs w:val="28"/>
          <w:lang w:eastAsia="en-US"/>
        </w:rPr>
        <w:t xml:space="preserve"> снабжается водой от отдельно стоящих </w:t>
      </w:r>
      <w:r w:rsidR="00BE406A">
        <w:rPr>
          <w:rFonts w:ascii="Times New Roman" w:eastAsia="Calibri" w:hAnsi="Times New Roman"/>
          <w:sz w:val="28"/>
          <w:szCs w:val="28"/>
          <w:lang w:eastAsia="en-US"/>
        </w:rPr>
        <w:t xml:space="preserve">водозаборов с </w:t>
      </w:r>
      <w:r w:rsidRPr="00103DDE">
        <w:rPr>
          <w:rFonts w:ascii="Times New Roman" w:eastAsia="Calibri" w:hAnsi="Times New Roman"/>
          <w:sz w:val="28"/>
          <w:szCs w:val="28"/>
          <w:lang w:eastAsia="en-US"/>
        </w:rPr>
        <w:t>артскважин</w:t>
      </w:r>
      <w:r w:rsidR="00BE406A">
        <w:rPr>
          <w:rFonts w:ascii="Times New Roman" w:eastAsia="Calibri" w:hAnsi="Times New Roman"/>
          <w:sz w:val="28"/>
          <w:szCs w:val="28"/>
          <w:lang w:eastAsia="en-US"/>
        </w:rPr>
        <w:t>ами</w:t>
      </w:r>
      <w:r w:rsidRPr="00103DDE">
        <w:rPr>
          <w:rFonts w:ascii="Times New Roman" w:eastAsia="Calibri" w:hAnsi="Times New Roman"/>
          <w:sz w:val="28"/>
          <w:szCs w:val="28"/>
          <w:lang w:eastAsia="en-US"/>
        </w:rPr>
        <w:t xml:space="preserve"> №</w:t>
      </w:r>
      <w:r w:rsidR="00C0324A">
        <w:rPr>
          <w:rFonts w:ascii="Times New Roman" w:eastAsia="Calibri" w:hAnsi="Times New Roman"/>
          <w:sz w:val="28"/>
          <w:szCs w:val="28"/>
          <w:lang w:eastAsia="en-US"/>
        </w:rPr>
        <w:t xml:space="preserve"> </w:t>
      </w:r>
      <w:r w:rsidR="006D5A4E">
        <w:rPr>
          <w:rFonts w:ascii="Times New Roman" w:eastAsia="Calibri" w:hAnsi="Times New Roman"/>
          <w:sz w:val="28"/>
          <w:szCs w:val="28"/>
          <w:lang w:eastAsia="en-US"/>
        </w:rPr>
        <w:t>б/н</w:t>
      </w:r>
      <w:r w:rsidR="00C0324A">
        <w:rPr>
          <w:rFonts w:ascii="Times New Roman" w:eastAsia="Calibri" w:hAnsi="Times New Roman"/>
          <w:sz w:val="28"/>
          <w:szCs w:val="28"/>
          <w:lang w:eastAsia="en-US"/>
        </w:rPr>
        <w:t xml:space="preserve">, </w:t>
      </w:r>
      <w:r w:rsidR="006D5A4E">
        <w:rPr>
          <w:rFonts w:ascii="Times New Roman" w:eastAsia="Calibri" w:hAnsi="Times New Roman"/>
          <w:sz w:val="28"/>
          <w:szCs w:val="28"/>
          <w:lang w:eastAsia="en-US"/>
        </w:rPr>
        <w:t>3196</w:t>
      </w:r>
      <w:r w:rsidR="00C0324A">
        <w:rPr>
          <w:rFonts w:ascii="Times New Roman" w:eastAsia="Calibri" w:hAnsi="Times New Roman"/>
          <w:sz w:val="28"/>
          <w:szCs w:val="28"/>
          <w:lang w:eastAsia="en-US"/>
        </w:rPr>
        <w:t>, 1</w:t>
      </w:r>
      <w:r w:rsidR="006D5A4E">
        <w:rPr>
          <w:rFonts w:ascii="Times New Roman" w:eastAsia="Calibri" w:hAnsi="Times New Roman"/>
          <w:sz w:val="28"/>
          <w:szCs w:val="28"/>
          <w:lang w:eastAsia="en-US"/>
        </w:rPr>
        <w:t>366, 1868, 3191, 5034, 5032, 6543, 2315</w:t>
      </w:r>
      <w:r w:rsidR="00C0324A">
        <w:rPr>
          <w:rFonts w:ascii="Times New Roman" w:eastAsia="Calibri" w:hAnsi="Times New Roman"/>
          <w:sz w:val="28"/>
          <w:szCs w:val="28"/>
          <w:lang w:eastAsia="en-US"/>
        </w:rPr>
        <w:t xml:space="preserve"> </w:t>
      </w:r>
      <w:r w:rsidRPr="00103DDE">
        <w:rPr>
          <w:rFonts w:ascii="Times New Roman" w:eastAsia="Calibri" w:hAnsi="Times New Roman"/>
          <w:sz w:val="28"/>
          <w:szCs w:val="28"/>
          <w:lang w:eastAsia="en-US"/>
        </w:rPr>
        <w:t xml:space="preserve">общим дебетом </w:t>
      </w:r>
      <w:r w:rsidR="00C0324A">
        <w:rPr>
          <w:rFonts w:ascii="Times New Roman" w:eastAsia="Calibri" w:hAnsi="Times New Roman"/>
          <w:sz w:val="28"/>
          <w:szCs w:val="28"/>
          <w:lang w:eastAsia="en-US"/>
        </w:rPr>
        <w:t>1</w:t>
      </w:r>
      <w:r w:rsidR="00A45506">
        <w:rPr>
          <w:rFonts w:ascii="Times New Roman" w:eastAsia="Calibri" w:hAnsi="Times New Roman"/>
          <w:sz w:val="28"/>
          <w:szCs w:val="28"/>
          <w:lang w:eastAsia="en-US"/>
        </w:rPr>
        <w:t>1</w:t>
      </w:r>
      <w:r w:rsidR="00C0324A">
        <w:rPr>
          <w:rFonts w:ascii="Times New Roman" w:eastAsia="Calibri" w:hAnsi="Times New Roman"/>
          <w:sz w:val="28"/>
          <w:szCs w:val="28"/>
          <w:lang w:eastAsia="en-US"/>
        </w:rPr>
        <w:t>00</w:t>
      </w:r>
      <w:r w:rsidR="006B25C8">
        <w:rPr>
          <w:rFonts w:ascii="Times New Roman" w:eastAsia="Calibri" w:hAnsi="Times New Roman"/>
          <w:sz w:val="28"/>
          <w:szCs w:val="28"/>
          <w:lang w:eastAsia="en-US"/>
        </w:rPr>
        <w:t xml:space="preserve"> </w:t>
      </w:r>
      <w:r w:rsidRPr="00103DDE">
        <w:rPr>
          <w:rFonts w:ascii="Times New Roman" w:eastAsia="Calibri" w:hAnsi="Times New Roman"/>
          <w:sz w:val="28"/>
          <w:szCs w:val="28"/>
          <w:lang w:eastAsia="en-US"/>
        </w:rPr>
        <w:t>м3/час.</w:t>
      </w:r>
    </w:p>
    <w:p w14:paraId="257DF967" w14:textId="2E84F3EA" w:rsidR="0055513E" w:rsidRPr="00103DDE" w:rsidRDefault="00951C4D" w:rsidP="0055513E">
      <w:pPr>
        <w:widowControl w:val="0"/>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И</w:t>
      </w:r>
      <w:r w:rsidR="0055513E" w:rsidRPr="00103DDE">
        <w:rPr>
          <w:rFonts w:ascii="Times New Roman" w:eastAsia="Calibri" w:hAnsi="Times New Roman"/>
          <w:sz w:val="28"/>
          <w:szCs w:val="28"/>
          <w:lang w:eastAsia="en-US"/>
        </w:rPr>
        <w:t xml:space="preserve">знос водопроводных сетей составляет </w:t>
      </w:r>
      <w:r>
        <w:rPr>
          <w:rFonts w:ascii="Times New Roman" w:eastAsia="Calibri" w:hAnsi="Times New Roman"/>
          <w:sz w:val="28"/>
          <w:szCs w:val="28"/>
          <w:lang w:eastAsia="en-US"/>
        </w:rPr>
        <w:t xml:space="preserve">порядка </w:t>
      </w:r>
      <w:r w:rsidR="00C0324A">
        <w:rPr>
          <w:rFonts w:ascii="Times New Roman" w:eastAsia="Calibri" w:hAnsi="Times New Roman"/>
          <w:sz w:val="28"/>
          <w:szCs w:val="28"/>
          <w:lang w:eastAsia="en-US"/>
        </w:rPr>
        <w:t>65</w:t>
      </w:r>
      <w:r w:rsidR="0055513E" w:rsidRPr="00103DDE">
        <w:rPr>
          <w:rFonts w:ascii="Times New Roman" w:eastAsia="Calibri" w:hAnsi="Times New Roman"/>
          <w:sz w:val="28"/>
          <w:szCs w:val="28"/>
          <w:lang w:eastAsia="en-US"/>
        </w:rPr>
        <w:t>%, артскважины эксплуатируются более четверти века.</w:t>
      </w:r>
    </w:p>
    <w:p w14:paraId="6CD5B770" w14:textId="49D3DCEF"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Существующие водопроводные сети диаметром 50-200 мм выполнены из разных материалов: сталь, асбестоцемент чугун. Глубина залегания до 1.5м. </w:t>
      </w:r>
      <w:r w:rsidR="00951C4D">
        <w:rPr>
          <w:rFonts w:ascii="Times New Roman" w:eastAsia="Calibri" w:hAnsi="Times New Roman"/>
          <w:sz w:val="28"/>
          <w:szCs w:val="28"/>
          <w:lang w:eastAsia="en-US"/>
        </w:rPr>
        <w:t>Основная часть в</w:t>
      </w:r>
      <w:r w:rsidRPr="00103DDE">
        <w:rPr>
          <w:rFonts w:ascii="Times New Roman" w:eastAsia="Calibri" w:hAnsi="Times New Roman"/>
          <w:sz w:val="28"/>
          <w:szCs w:val="28"/>
          <w:lang w:eastAsia="en-US"/>
        </w:rPr>
        <w:t>одопроводны</w:t>
      </w:r>
      <w:r w:rsidR="00951C4D">
        <w:rPr>
          <w:rFonts w:ascii="Times New Roman" w:eastAsia="Calibri" w:hAnsi="Times New Roman"/>
          <w:sz w:val="28"/>
          <w:szCs w:val="28"/>
          <w:lang w:eastAsia="en-US"/>
        </w:rPr>
        <w:t>х</w:t>
      </w:r>
      <w:r w:rsidRPr="00103DDE">
        <w:rPr>
          <w:rFonts w:ascii="Times New Roman" w:eastAsia="Calibri" w:hAnsi="Times New Roman"/>
          <w:sz w:val="28"/>
          <w:szCs w:val="28"/>
          <w:lang w:eastAsia="en-US"/>
        </w:rPr>
        <w:t xml:space="preserve"> сет</w:t>
      </w:r>
      <w:r w:rsidR="00951C4D">
        <w:rPr>
          <w:rFonts w:ascii="Times New Roman" w:eastAsia="Calibri" w:hAnsi="Times New Roman"/>
          <w:sz w:val="28"/>
          <w:szCs w:val="28"/>
          <w:lang w:eastAsia="en-US"/>
        </w:rPr>
        <w:t>ей</w:t>
      </w:r>
      <w:r w:rsidRPr="00103DDE">
        <w:rPr>
          <w:rFonts w:ascii="Times New Roman" w:eastAsia="Calibri" w:hAnsi="Times New Roman"/>
          <w:sz w:val="28"/>
          <w:szCs w:val="28"/>
          <w:lang w:eastAsia="en-US"/>
        </w:rPr>
        <w:t xml:space="preserve"> </w:t>
      </w:r>
      <w:r w:rsidR="00951C4D">
        <w:rPr>
          <w:rFonts w:ascii="Times New Roman" w:eastAsia="Calibri" w:hAnsi="Times New Roman"/>
          <w:sz w:val="28"/>
          <w:szCs w:val="28"/>
          <w:lang w:eastAsia="en-US"/>
        </w:rPr>
        <w:t>закольцована.</w:t>
      </w:r>
    </w:p>
    <w:p w14:paraId="5DEB276A"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Качество воды, подаваемой потребителям, соответствует требованиям СанПиН 2.1.4.1074-01 «Питьевая вода. Гигиенические требования к качеству воды централизованных систем питьевого водоснабжения. Контроль качества».</w:t>
      </w:r>
    </w:p>
    <w:p w14:paraId="215404B9" w14:textId="3D64EA6D" w:rsidR="0055513E" w:rsidRPr="00103DDE" w:rsidRDefault="00951C4D" w:rsidP="0055513E">
      <w:pPr>
        <w:spacing w:after="0" w:line="240" w:lineRule="auto"/>
        <w:ind w:firstLine="709"/>
        <w:jc w:val="both"/>
        <w:rPr>
          <w:rFonts w:ascii="Times New Roman" w:hAnsi="Times New Roman"/>
          <w:sz w:val="28"/>
          <w:szCs w:val="28"/>
        </w:rPr>
      </w:pPr>
      <w:r>
        <w:rPr>
          <w:rFonts w:ascii="Times New Roman" w:eastAsia="Calibri" w:hAnsi="Times New Roman"/>
          <w:sz w:val="28"/>
          <w:szCs w:val="28"/>
          <w:lang w:eastAsia="en-US"/>
        </w:rPr>
        <w:t>Также на территории поселения функционируют частные водозаборы, обеспечивающие водой сельскохозяйственные и промышленные предприятия.</w:t>
      </w:r>
    </w:p>
    <w:p w14:paraId="2F45E04F" w14:textId="77777777" w:rsidR="0055513E" w:rsidRPr="00103DDE" w:rsidRDefault="0055513E" w:rsidP="00F71ABD">
      <w:pPr>
        <w:spacing w:after="0" w:line="240" w:lineRule="auto"/>
        <w:ind w:firstLine="709"/>
        <w:jc w:val="both"/>
        <w:rPr>
          <w:rFonts w:ascii="Times New Roman" w:hAnsi="Times New Roman"/>
          <w:sz w:val="28"/>
          <w:szCs w:val="28"/>
        </w:rPr>
      </w:pPr>
    </w:p>
    <w:p w14:paraId="26BB0BE5" w14:textId="77777777" w:rsidR="00F71ABD" w:rsidRPr="00103DDE" w:rsidRDefault="00F71ABD" w:rsidP="00F71ABD">
      <w:pPr>
        <w:spacing w:after="0" w:line="240" w:lineRule="auto"/>
        <w:ind w:firstLine="709"/>
        <w:jc w:val="both"/>
        <w:rPr>
          <w:rFonts w:ascii="Times New Roman" w:hAnsi="Times New Roman"/>
          <w:b/>
          <w:sz w:val="28"/>
          <w:szCs w:val="20"/>
        </w:rPr>
      </w:pPr>
      <w:r w:rsidRPr="00103DDE">
        <w:rPr>
          <w:rFonts w:ascii="Times New Roman" w:hAnsi="Times New Roman"/>
          <w:b/>
          <w:sz w:val="28"/>
          <w:szCs w:val="20"/>
        </w:rPr>
        <w:t xml:space="preserve">Канализация </w:t>
      </w:r>
    </w:p>
    <w:p w14:paraId="70C417D2" w14:textId="77777777" w:rsidR="00F71ABD" w:rsidRPr="00103DDE" w:rsidRDefault="00F71ABD" w:rsidP="00F71ABD">
      <w:pPr>
        <w:spacing w:after="0" w:line="240" w:lineRule="auto"/>
        <w:ind w:firstLine="700"/>
        <w:jc w:val="both"/>
        <w:rPr>
          <w:rFonts w:ascii="Times New Roman" w:hAnsi="Times New Roman"/>
          <w:sz w:val="28"/>
          <w:szCs w:val="28"/>
        </w:rPr>
      </w:pPr>
    </w:p>
    <w:p w14:paraId="2E030C5B" w14:textId="07BED6E5" w:rsidR="00415103" w:rsidRPr="00103DDE" w:rsidRDefault="00415103" w:rsidP="00951C4D">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Согласно </w:t>
      </w:r>
      <w:r w:rsidR="00951C4D">
        <w:rPr>
          <w:rFonts w:ascii="Times New Roman" w:eastAsia="Calibri" w:hAnsi="Times New Roman"/>
          <w:sz w:val="28"/>
          <w:szCs w:val="28"/>
          <w:lang w:eastAsia="en-US"/>
        </w:rPr>
        <w:t xml:space="preserve">полученной информации на территории </w:t>
      </w:r>
      <w:r w:rsidR="006D5A4E">
        <w:rPr>
          <w:rFonts w:ascii="Times New Roman" w:eastAsia="Calibri" w:hAnsi="Times New Roman"/>
          <w:sz w:val="28"/>
          <w:szCs w:val="28"/>
          <w:lang w:eastAsia="en-US"/>
        </w:rPr>
        <w:t>населённых пунктов Александровского поселения</w:t>
      </w:r>
      <w:r w:rsidR="00951C4D">
        <w:rPr>
          <w:rFonts w:ascii="Times New Roman" w:eastAsia="Calibri" w:hAnsi="Times New Roman"/>
          <w:sz w:val="28"/>
          <w:szCs w:val="28"/>
          <w:lang w:eastAsia="en-US"/>
        </w:rPr>
        <w:t xml:space="preserve"> отсутствуют бытовая и ливневая централизованные канализации. Дождевые стоки отводятся естественным путём, через сеть водоотводов вдоль дорог и проездов. Бытовая канализация – индивидуальная, обустроены септики.</w:t>
      </w:r>
    </w:p>
    <w:p w14:paraId="45FDD274" w14:textId="77777777" w:rsidR="00415103" w:rsidRPr="00103DDE" w:rsidRDefault="00415103" w:rsidP="00F71ABD">
      <w:pPr>
        <w:spacing w:after="0" w:line="240" w:lineRule="auto"/>
        <w:ind w:firstLine="700"/>
        <w:jc w:val="both"/>
        <w:rPr>
          <w:rFonts w:ascii="Times New Roman" w:hAnsi="Times New Roman"/>
          <w:sz w:val="28"/>
          <w:szCs w:val="28"/>
        </w:rPr>
      </w:pPr>
    </w:p>
    <w:p w14:paraId="357F8C59" w14:textId="77777777" w:rsidR="00F71ABD" w:rsidRPr="00103DDE" w:rsidRDefault="00F71ABD" w:rsidP="00F71ABD">
      <w:pPr>
        <w:spacing w:after="0" w:line="240" w:lineRule="auto"/>
        <w:ind w:firstLine="709"/>
        <w:jc w:val="both"/>
        <w:rPr>
          <w:rFonts w:ascii="Times New Roman" w:hAnsi="Times New Roman"/>
          <w:b/>
          <w:sz w:val="28"/>
          <w:szCs w:val="28"/>
        </w:rPr>
      </w:pPr>
      <w:r w:rsidRPr="00103DDE">
        <w:rPr>
          <w:rFonts w:ascii="Times New Roman" w:hAnsi="Times New Roman"/>
          <w:b/>
          <w:sz w:val="28"/>
          <w:szCs w:val="28"/>
        </w:rPr>
        <w:t>Теплоснабжение</w:t>
      </w:r>
    </w:p>
    <w:p w14:paraId="793814DC" w14:textId="77777777" w:rsidR="00214FCB" w:rsidRPr="00103DDE" w:rsidRDefault="00214FCB" w:rsidP="00F71ABD">
      <w:pPr>
        <w:spacing w:after="0" w:line="240" w:lineRule="auto"/>
        <w:ind w:firstLine="709"/>
        <w:jc w:val="both"/>
        <w:rPr>
          <w:rFonts w:ascii="Times New Roman" w:hAnsi="Times New Roman"/>
          <w:sz w:val="28"/>
          <w:szCs w:val="28"/>
        </w:rPr>
      </w:pPr>
    </w:p>
    <w:p w14:paraId="778536A7" w14:textId="50CCB72F"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Теплоснабжение </w:t>
      </w:r>
      <w:r w:rsidR="006D5A4E">
        <w:rPr>
          <w:rFonts w:ascii="Times New Roman" w:hAnsi="Times New Roman"/>
          <w:sz w:val="28"/>
          <w:szCs w:val="28"/>
        </w:rPr>
        <w:t>потребителей</w:t>
      </w:r>
      <w:r w:rsidRPr="00103DDE">
        <w:rPr>
          <w:rFonts w:ascii="Times New Roman" w:hAnsi="Times New Roman"/>
          <w:sz w:val="28"/>
          <w:szCs w:val="28"/>
        </w:rPr>
        <w:t xml:space="preserve"> в настоящее время осуществляется от котельн</w:t>
      </w:r>
      <w:r w:rsidR="006D5A4E">
        <w:rPr>
          <w:rFonts w:ascii="Times New Roman" w:hAnsi="Times New Roman"/>
          <w:sz w:val="28"/>
          <w:szCs w:val="28"/>
        </w:rPr>
        <w:t>ых</w:t>
      </w:r>
      <w:r w:rsidRPr="00103DDE">
        <w:rPr>
          <w:rFonts w:ascii="Times New Roman" w:hAnsi="Times New Roman"/>
          <w:sz w:val="28"/>
          <w:szCs w:val="28"/>
        </w:rPr>
        <w:t>, котор</w:t>
      </w:r>
      <w:r w:rsidR="006D5A4E">
        <w:rPr>
          <w:rFonts w:ascii="Times New Roman" w:hAnsi="Times New Roman"/>
          <w:sz w:val="28"/>
          <w:szCs w:val="28"/>
        </w:rPr>
        <w:t>ые</w:t>
      </w:r>
      <w:r w:rsidRPr="00103DDE">
        <w:rPr>
          <w:rFonts w:ascii="Times New Roman" w:hAnsi="Times New Roman"/>
          <w:sz w:val="28"/>
          <w:szCs w:val="28"/>
        </w:rPr>
        <w:t xml:space="preserve"> обслужива</w:t>
      </w:r>
      <w:r w:rsidR="006D5A4E">
        <w:rPr>
          <w:rFonts w:ascii="Times New Roman" w:hAnsi="Times New Roman"/>
          <w:sz w:val="28"/>
          <w:szCs w:val="28"/>
        </w:rPr>
        <w:t>ю</w:t>
      </w:r>
      <w:r w:rsidRPr="00103DDE">
        <w:rPr>
          <w:rFonts w:ascii="Times New Roman" w:hAnsi="Times New Roman"/>
          <w:sz w:val="28"/>
          <w:szCs w:val="28"/>
        </w:rPr>
        <w:t xml:space="preserve">т </w:t>
      </w:r>
      <w:r w:rsidR="00951C4D">
        <w:rPr>
          <w:rFonts w:ascii="Times New Roman" w:hAnsi="Times New Roman"/>
          <w:sz w:val="28"/>
          <w:szCs w:val="28"/>
        </w:rPr>
        <w:t xml:space="preserve">здания общеобразовательных и дошкольных организаций, а также здания </w:t>
      </w:r>
      <w:r w:rsidR="00121D15">
        <w:rPr>
          <w:rFonts w:ascii="Times New Roman" w:hAnsi="Times New Roman"/>
          <w:sz w:val="28"/>
          <w:szCs w:val="28"/>
        </w:rPr>
        <w:t>сельского клуба.</w:t>
      </w:r>
    </w:p>
    <w:p w14:paraId="4C8E92E3"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p>
    <w:p w14:paraId="14A5EFCD" w14:textId="77777777" w:rsidR="00415103" w:rsidRPr="00103DDE" w:rsidRDefault="00415103" w:rsidP="00415103">
      <w:pPr>
        <w:widowControl w:val="0"/>
        <w:spacing w:after="0" w:line="240" w:lineRule="auto"/>
        <w:ind w:firstLine="709"/>
        <w:contextualSpacing/>
        <w:jc w:val="center"/>
        <w:rPr>
          <w:rFonts w:ascii="Times New Roman" w:hAnsi="Times New Roman"/>
          <w:sz w:val="28"/>
          <w:szCs w:val="28"/>
        </w:rPr>
      </w:pPr>
      <w:r w:rsidRPr="00103DDE">
        <w:rPr>
          <w:rFonts w:ascii="Times New Roman" w:hAnsi="Times New Roman"/>
          <w:sz w:val="28"/>
          <w:szCs w:val="28"/>
        </w:rPr>
        <w:t>Характеристики существующих котельных</w:t>
      </w:r>
    </w:p>
    <w:p w14:paraId="3CED3D13" w14:textId="230D969A" w:rsidR="00415103" w:rsidRPr="00103DDE" w:rsidRDefault="00415103" w:rsidP="00415103">
      <w:pPr>
        <w:widowControl w:val="0"/>
        <w:spacing w:after="0" w:line="240" w:lineRule="auto"/>
        <w:ind w:firstLine="709"/>
        <w:contextualSpacing/>
        <w:jc w:val="right"/>
        <w:rPr>
          <w:rFonts w:ascii="Times New Roman" w:hAnsi="Times New Roman"/>
          <w:sz w:val="28"/>
          <w:szCs w:val="28"/>
        </w:rPr>
      </w:pPr>
      <w:r w:rsidRPr="00103DDE">
        <w:rPr>
          <w:rFonts w:ascii="Times New Roman" w:hAnsi="Times New Roman"/>
          <w:sz w:val="28"/>
          <w:szCs w:val="28"/>
        </w:rPr>
        <w:t xml:space="preserve">Таблица </w:t>
      </w:r>
      <w:r w:rsidR="004A6765" w:rsidRPr="00103DDE">
        <w:rPr>
          <w:rFonts w:ascii="Times New Roman" w:hAnsi="Times New Roman"/>
          <w:sz w:val="28"/>
          <w:szCs w:val="28"/>
        </w:rPr>
        <w:t>1</w:t>
      </w:r>
      <w:r w:rsidR="00736446">
        <w:rPr>
          <w:rFonts w:ascii="Times New Roman" w:hAnsi="Times New Roman"/>
          <w:sz w:val="28"/>
          <w:szCs w:val="28"/>
        </w:rPr>
        <w:t>2</w:t>
      </w:r>
    </w:p>
    <w:tbl>
      <w:tblPr>
        <w:tblW w:w="9376" w:type="dxa"/>
        <w:tblInd w:w="11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2572"/>
        <w:gridCol w:w="1134"/>
        <w:gridCol w:w="1275"/>
        <w:gridCol w:w="1418"/>
        <w:gridCol w:w="1417"/>
        <w:gridCol w:w="1560"/>
      </w:tblGrid>
      <w:tr w:rsidR="001F3A6C" w14:paraId="4049908A" w14:textId="77777777" w:rsidTr="001F3A6C">
        <w:trPr>
          <w:trHeight w:val="2142"/>
        </w:trPr>
        <w:tc>
          <w:tcPr>
            <w:tcW w:w="2572" w:type="dxa"/>
            <w:shd w:val="clear" w:color="auto" w:fill="auto"/>
          </w:tcPr>
          <w:p w14:paraId="744CE52E" w14:textId="77777777" w:rsidR="001F3A6C" w:rsidRPr="00934CB9" w:rsidRDefault="001F3A6C" w:rsidP="00934CB9">
            <w:pPr>
              <w:pStyle w:val="TableParagraph"/>
              <w:rPr>
                <w:sz w:val="26"/>
              </w:rPr>
            </w:pPr>
          </w:p>
          <w:p w14:paraId="45010966" w14:textId="77777777" w:rsidR="001F3A6C" w:rsidRPr="00934CB9" w:rsidRDefault="001F3A6C" w:rsidP="00934CB9">
            <w:pPr>
              <w:pStyle w:val="TableParagraph"/>
              <w:rPr>
                <w:sz w:val="26"/>
              </w:rPr>
            </w:pPr>
          </w:p>
          <w:p w14:paraId="53D27947" w14:textId="05D104A7" w:rsidR="001F3A6C" w:rsidRPr="00934CB9" w:rsidRDefault="001F3A6C" w:rsidP="00934CB9">
            <w:pPr>
              <w:pStyle w:val="TableParagraph"/>
              <w:spacing w:before="197"/>
              <w:ind w:left="138" w:right="132" w:firstLine="412"/>
              <w:rPr>
                <w:sz w:val="24"/>
              </w:rPr>
            </w:pPr>
            <w:r w:rsidRPr="00934CB9">
              <w:rPr>
                <w:sz w:val="24"/>
              </w:rPr>
              <w:t>Источник теплоснабжения</w:t>
            </w:r>
          </w:p>
        </w:tc>
        <w:tc>
          <w:tcPr>
            <w:tcW w:w="1134" w:type="dxa"/>
            <w:shd w:val="clear" w:color="auto" w:fill="auto"/>
          </w:tcPr>
          <w:p w14:paraId="4C836FDC" w14:textId="77777777" w:rsidR="001F3A6C" w:rsidRPr="00934CB9" w:rsidRDefault="001F3A6C" w:rsidP="00934CB9">
            <w:pPr>
              <w:pStyle w:val="TableParagraph"/>
              <w:rPr>
                <w:sz w:val="26"/>
                <w:lang w:val="ru-RU"/>
              </w:rPr>
            </w:pPr>
          </w:p>
          <w:p w14:paraId="6967274E" w14:textId="77777777" w:rsidR="001F3A6C" w:rsidRPr="00934CB9" w:rsidRDefault="001F3A6C" w:rsidP="00934CB9">
            <w:pPr>
              <w:pStyle w:val="TableParagraph"/>
              <w:spacing w:before="220"/>
              <w:ind w:left="130" w:right="150" w:firstLine="28"/>
              <w:jc w:val="center"/>
              <w:rPr>
                <w:sz w:val="24"/>
                <w:lang w:val="ru-RU"/>
              </w:rPr>
            </w:pPr>
            <w:r w:rsidRPr="00934CB9">
              <w:rPr>
                <w:sz w:val="24"/>
                <w:lang w:val="ru-RU"/>
              </w:rPr>
              <w:t>Год ввода в эксплуа тацию</w:t>
            </w:r>
          </w:p>
        </w:tc>
        <w:tc>
          <w:tcPr>
            <w:tcW w:w="1275" w:type="dxa"/>
            <w:shd w:val="clear" w:color="auto" w:fill="auto"/>
          </w:tcPr>
          <w:p w14:paraId="355BDA1E" w14:textId="77777777" w:rsidR="001F3A6C" w:rsidRPr="00934CB9" w:rsidRDefault="001F3A6C" w:rsidP="00934CB9">
            <w:pPr>
              <w:pStyle w:val="TableParagraph"/>
              <w:rPr>
                <w:sz w:val="26"/>
                <w:lang w:val="ru-RU"/>
              </w:rPr>
            </w:pPr>
          </w:p>
          <w:p w14:paraId="1FCB7144" w14:textId="77777777" w:rsidR="001F3A6C" w:rsidRPr="00934CB9" w:rsidRDefault="001F3A6C" w:rsidP="00934CB9">
            <w:pPr>
              <w:pStyle w:val="TableParagraph"/>
              <w:spacing w:before="2"/>
              <w:rPr>
                <w:sz w:val="31"/>
                <w:lang w:val="ru-RU"/>
              </w:rPr>
            </w:pPr>
          </w:p>
          <w:p w14:paraId="5AC4F24D" w14:textId="77777777" w:rsidR="001F3A6C" w:rsidRPr="00934CB9" w:rsidRDefault="001F3A6C" w:rsidP="00934CB9">
            <w:pPr>
              <w:pStyle w:val="TableParagraph"/>
              <w:ind w:firstLine="26"/>
              <w:jc w:val="center"/>
              <w:rPr>
                <w:sz w:val="24"/>
              </w:rPr>
            </w:pPr>
            <w:r w:rsidRPr="00934CB9">
              <w:rPr>
                <w:sz w:val="24"/>
              </w:rPr>
              <w:t>Основн</w:t>
            </w:r>
            <w:r w:rsidRPr="00934CB9">
              <w:rPr>
                <w:sz w:val="24"/>
                <w:lang w:val="ru-RU"/>
              </w:rPr>
              <w:t>о</w:t>
            </w:r>
            <w:r w:rsidRPr="00934CB9">
              <w:rPr>
                <w:sz w:val="24"/>
              </w:rPr>
              <w:t>й вид топлива</w:t>
            </w:r>
          </w:p>
        </w:tc>
        <w:tc>
          <w:tcPr>
            <w:tcW w:w="1418" w:type="dxa"/>
            <w:shd w:val="clear" w:color="auto" w:fill="auto"/>
          </w:tcPr>
          <w:p w14:paraId="50906171" w14:textId="77777777" w:rsidR="001F3A6C" w:rsidRPr="00934CB9" w:rsidRDefault="001F3A6C" w:rsidP="00934CB9">
            <w:pPr>
              <w:pStyle w:val="TableParagraph"/>
              <w:rPr>
                <w:sz w:val="26"/>
              </w:rPr>
            </w:pPr>
          </w:p>
          <w:p w14:paraId="4DF7145A" w14:textId="77777777" w:rsidR="001F3A6C" w:rsidRPr="00934CB9" w:rsidRDefault="001F3A6C" w:rsidP="00934CB9">
            <w:pPr>
              <w:pStyle w:val="TableParagraph"/>
              <w:spacing w:before="2"/>
              <w:rPr>
                <w:sz w:val="31"/>
              </w:rPr>
            </w:pPr>
          </w:p>
          <w:p w14:paraId="1AD4948B" w14:textId="77777777" w:rsidR="001F3A6C" w:rsidRPr="00934CB9" w:rsidRDefault="001F3A6C" w:rsidP="00934CB9">
            <w:pPr>
              <w:pStyle w:val="TableParagraph"/>
              <w:ind w:left="93" w:right="89"/>
              <w:jc w:val="center"/>
              <w:rPr>
                <w:sz w:val="24"/>
              </w:rPr>
            </w:pPr>
            <w:r w:rsidRPr="00934CB9">
              <w:rPr>
                <w:sz w:val="24"/>
              </w:rPr>
              <w:t>Мощность котельной</w:t>
            </w:r>
          </w:p>
          <w:p w14:paraId="685355C9" w14:textId="77777777" w:rsidR="001F3A6C" w:rsidRPr="00934CB9" w:rsidRDefault="001F3A6C" w:rsidP="00934CB9">
            <w:pPr>
              <w:pStyle w:val="TableParagraph"/>
              <w:ind w:left="93" w:right="89"/>
              <w:jc w:val="center"/>
              <w:rPr>
                <w:sz w:val="24"/>
              </w:rPr>
            </w:pPr>
            <w:r w:rsidRPr="00934CB9">
              <w:rPr>
                <w:sz w:val="24"/>
              </w:rPr>
              <w:t>Гкал/ч</w:t>
            </w:r>
          </w:p>
        </w:tc>
        <w:tc>
          <w:tcPr>
            <w:tcW w:w="1417" w:type="dxa"/>
            <w:shd w:val="clear" w:color="auto" w:fill="auto"/>
          </w:tcPr>
          <w:p w14:paraId="600EF030" w14:textId="77777777" w:rsidR="001F3A6C" w:rsidRPr="00934CB9" w:rsidRDefault="001F3A6C" w:rsidP="00934CB9">
            <w:pPr>
              <w:pStyle w:val="TableParagraph"/>
              <w:spacing w:before="1"/>
              <w:rPr>
                <w:sz w:val="33"/>
                <w:lang w:val="ru-RU"/>
              </w:rPr>
            </w:pPr>
          </w:p>
          <w:p w14:paraId="3821380E" w14:textId="22807A9E" w:rsidR="001F3A6C" w:rsidRPr="00934CB9" w:rsidRDefault="001F3A6C" w:rsidP="00934CB9">
            <w:pPr>
              <w:pStyle w:val="TableParagraph"/>
              <w:spacing w:before="1"/>
              <w:ind w:left="126" w:right="121"/>
              <w:jc w:val="center"/>
              <w:rPr>
                <w:sz w:val="24"/>
                <w:lang w:val="ru-RU"/>
              </w:rPr>
            </w:pPr>
            <w:r w:rsidRPr="00934CB9">
              <w:rPr>
                <w:sz w:val="24"/>
                <w:lang w:val="ru-RU"/>
              </w:rPr>
              <w:t>Подклю чённая нагрузка, Гкал/ч</w:t>
            </w:r>
          </w:p>
        </w:tc>
        <w:tc>
          <w:tcPr>
            <w:tcW w:w="1560" w:type="dxa"/>
            <w:shd w:val="clear" w:color="auto" w:fill="auto"/>
          </w:tcPr>
          <w:p w14:paraId="6D704A06" w14:textId="77777777" w:rsidR="001F3A6C" w:rsidRPr="00934CB9" w:rsidRDefault="001F3A6C" w:rsidP="00934CB9">
            <w:pPr>
              <w:pStyle w:val="TableParagraph"/>
              <w:spacing w:before="1"/>
              <w:rPr>
                <w:sz w:val="33"/>
                <w:lang w:val="ru-RU"/>
              </w:rPr>
            </w:pPr>
          </w:p>
          <w:p w14:paraId="07D4B953" w14:textId="35ECD079" w:rsidR="001F3A6C" w:rsidRPr="00934CB9" w:rsidRDefault="001F3A6C" w:rsidP="00934CB9">
            <w:pPr>
              <w:pStyle w:val="TableParagraph"/>
              <w:spacing w:before="1"/>
              <w:ind w:left="118" w:right="111" w:hanging="1"/>
              <w:jc w:val="center"/>
              <w:rPr>
                <w:sz w:val="24"/>
                <w:lang w:val="ru-RU"/>
              </w:rPr>
            </w:pPr>
            <w:r w:rsidRPr="00934CB9">
              <w:rPr>
                <w:sz w:val="24"/>
                <w:lang w:val="ru-RU"/>
              </w:rPr>
              <w:t>Годовая выработка, Гкал/год</w:t>
            </w:r>
          </w:p>
        </w:tc>
      </w:tr>
      <w:tr w:rsidR="001F3A6C" w14:paraId="6774D8F5" w14:textId="77777777" w:rsidTr="001F3A6C">
        <w:trPr>
          <w:trHeight w:val="488"/>
        </w:trPr>
        <w:tc>
          <w:tcPr>
            <w:tcW w:w="2572" w:type="dxa"/>
            <w:shd w:val="clear" w:color="auto" w:fill="auto"/>
          </w:tcPr>
          <w:p w14:paraId="613ADBF1" w14:textId="77777777" w:rsidR="001F3A6C" w:rsidRPr="00934CB9" w:rsidRDefault="001F3A6C" w:rsidP="00934CB9">
            <w:pPr>
              <w:pStyle w:val="TableParagraph"/>
              <w:spacing w:before="107"/>
              <w:ind w:right="51"/>
              <w:jc w:val="center"/>
              <w:rPr>
                <w:sz w:val="24"/>
              </w:rPr>
            </w:pPr>
            <w:r w:rsidRPr="00934CB9">
              <w:rPr>
                <w:sz w:val="24"/>
              </w:rPr>
              <w:t>1</w:t>
            </w:r>
          </w:p>
        </w:tc>
        <w:tc>
          <w:tcPr>
            <w:tcW w:w="1134" w:type="dxa"/>
            <w:shd w:val="clear" w:color="auto" w:fill="auto"/>
          </w:tcPr>
          <w:p w14:paraId="2A149647" w14:textId="77777777" w:rsidR="001F3A6C" w:rsidRPr="00934CB9" w:rsidRDefault="001F3A6C" w:rsidP="00934CB9">
            <w:pPr>
              <w:pStyle w:val="TableParagraph"/>
              <w:spacing w:before="107"/>
              <w:ind w:right="53"/>
              <w:jc w:val="center"/>
              <w:rPr>
                <w:b/>
                <w:sz w:val="24"/>
              </w:rPr>
            </w:pPr>
            <w:r w:rsidRPr="00934CB9">
              <w:rPr>
                <w:b/>
                <w:sz w:val="24"/>
              </w:rPr>
              <w:t>2</w:t>
            </w:r>
          </w:p>
        </w:tc>
        <w:tc>
          <w:tcPr>
            <w:tcW w:w="1275" w:type="dxa"/>
            <w:shd w:val="clear" w:color="auto" w:fill="auto"/>
          </w:tcPr>
          <w:p w14:paraId="72D5E095" w14:textId="77777777" w:rsidR="001F3A6C" w:rsidRPr="00934CB9" w:rsidRDefault="001F3A6C" w:rsidP="00934CB9">
            <w:pPr>
              <w:pStyle w:val="TableParagraph"/>
              <w:spacing w:before="107"/>
              <w:ind w:right="51"/>
              <w:jc w:val="center"/>
              <w:rPr>
                <w:b/>
                <w:sz w:val="24"/>
              </w:rPr>
            </w:pPr>
            <w:r w:rsidRPr="00934CB9">
              <w:rPr>
                <w:b/>
                <w:sz w:val="24"/>
              </w:rPr>
              <w:t>3</w:t>
            </w:r>
          </w:p>
        </w:tc>
        <w:tc>
          <w:tcPr>
            <w:tcW w:w="1418" w:type="dxa"/>
            <w:shd w:val="clear" w:color="auto" w:fill="auto"/>
          </w:tcPr>
          <w:p w14:paraId="12159637" w14:textId="77777777" w:rsidR="001F3A6C" w:rsidRPr="00934CB9" w:rsidRDefault="001F3A6C" w:rsidP="00934CB9">
            <w:pPr>
              <w:pStyle w:val="TableParagraph"/>
              <w:spacing w:before="107"/>
              <w:ind w:right="53"/>
              <w:jc w:val="center"/>
              <w:rPr>
                <w:b/>
                <w:sz w:val="24"/>
              </w:rPr>
            </w:pPr>
            <w:r w:rsidRPr="00934CB9">
              <w:rPr>
                <w:b/>
                <w:sz w:val="24"/>
              </w:rPr>
              <w:t>4</w:t>
            </w:r>
          </w:p>
        </w:tc>
        <w:tc>
          <w:tcPr>
            <w:tcW w:w="1417" w:type="dxa"/>
            <w:shd w:val="clear" w:color="auto" w:fill="auto"/>
          </w:tcPr>
          <w:p w14:paraId="6130669D" w14:textId="77777777" w:rsidR="001F3A6C" w:rsidRPr="00934CB9" w:rsidRDefault="001F3A6C" w:rsidP="00934CB9">
            <w:pPr>
              <w:pStyle w:val="TableParagraph"/>
              <w:spacing w:before="107"/>
              <w:ind w:right="53"/>
              <w:jc w:val="center"/>
              <w:rPr>
                <w:b/>
                <w:sz w:val="24"/>
              </w:rPr>
            </w:pPr>
            <w:r w:rsidRPr="00934CB9">
              <w:rPr>
                <w:b/>
                <w:sz w:val="24"/>
              </w:rPr>
              <w:t>5</w:t>
            </w:r>
          </w:p>
        </w:tc>
        <w:tc>
          <w:tcPr>
            <w:tcW w:w="1560" w:type="dxa"/>
            <w:shd w:val="clear" w:color="auto" w:fill="auto"/>
          </w:tcPr>
          <w:p w14:paraId="18DD7C70" w14:textId="77777777" w:rsidR="001F3A6C" w:rsidRPr="00934CB9" w:rsidRDefault="001F3A6C" w:rsidP="00934CB9">
            <w:pPr>
              <w:pStyle w:val="TableParagraph"/>
              <w:spacing w:before="107"/>
              <w:ind w:right="53"/>
              <w:jc w:val="center"/>
              <w:rPr>
                <w:b/>
                <w:sz w:val="24"/>
              </w:rPr>
            </w:pPr>
            <w:r w:rsidRPr="00934CB9">
              <w:rPr>
                <w:b/>
                <w:sz w:val="24"/>
              </w:rPr>
              <w:t>6</w:t>
            </w:r>
          </w:p>
        </w:tc>
      </w:tr>
      <w:tr w:rsidR="001F3A6C" w14:paraId="58E6B012" w14:textId="77777777" w:rsidTr="00C0324A">
        <w:trPr>
          <w:trHeight w:val="1413"/>
        </w:trPr>
        <w:tc>
          <w:tcPr>
            <w:tcW w:w="2572" w:type="dxa"/>
            <w:shd w:val="clear" w:color="auto" w:fill="auto"/>
            <w:vAlign w:val="center"/>
          </w:tcPr>
          <w:p w14:paraId="4C034B56" w14:textId="77777777" w:rsidR="001F3A6C" w:rsidRPr="00934CB9" w:rsidRDefault="001F3A6C" w:rsidP="00C0324A">
            <w:pPr>
              <w:pStyle w:val="TableParagraph"/>
              <w:ind w:left="108"/>
              <w:jc w:val="center"/>
              <w:rPr>
                <w:sz w:val="24"/>
                <w:lang w:val="ru-RU"/>
              </w:rPr>
            </w:pPr>
            <w:r w:rsidRPr="00934CB9">
              <w:rPr>
                <w:sz w:val="24"/>
                <w:lang w:val="ru-RU"/>
              </w:rPr>
              <w:t>Блочно-модульная котельная</w:t>
            </w:r>
          </w:p>
          <w:p w14:paraId="34421DDA" w14:textId="38DEA8FA" w:rsidR="001F3A6C" w:rsidRPr="001F3A6C" w:rsidRDefault="00121D15" w:rsidP="00C0324A">
            <w:pPr>
              <w:pStyle w:val="TableParagraph"/>
              <w:ind w:left="108" w:right="399"/>
              <w:jc w:val="center"/>
              <w:rPr>
                <w:sz w:val="24"/>
                <w:lang w:val="ru-RU"/>
              </w:rPr>
            </w:pPr>
            <w:r w:rsidRPr="00121D15">
              <w:rPr>
                <w:sz w:val="24"/>
                <w:lang w:val="ru-RU"/>
              </w:rPr>
              <w:t xml:space="preserve">Краснодарский край, р-н Усть-Лабинский, </w:t>
            </w:r>
            <w:r w:rsidR="006D5A4E">
              <w:rPr>
                <w:sz w:val="24"/>
                <w:lang w:val="ru-RU"/>
              </w:rPr>
              <w:t>х. Александровский</w:t>
            </w:r>
          </w:p>
        </w:tc>
        <w:tc>
          <w:tcPr>
            <w:tcW w:w="1134" w:type="dxa"/>
            <w:shd w:val="clear" w:color="auto" w:fill="auto"/>
            <w:vAlign w:val="center"/>
          </w:tcPr>
          <w:p w14:paraId="7C714A0C" w14:textId="29B16D03" w:rsidR="001F3A6C" w:rsidRPr="001F3A6C" w:rsidRDefault="001F3A6C" w:rsidP="00C0324A">
            <w:pPr>
              <w:pStyle w:val="TableParagraph"/>
              <w:ind w:right="259"/>
              <w:jc w:val="center"/>
              <w:rPr>
                <w:sz w:val="24"/>
                <w:lang w:val="ru-RU"/>
              </w:rPr>
            </w:pPr>
            <w:r>
              <w:rPr>
                <w:sz w:val="24"/>
                <w:lang w:val="ru-RU"/>
              </w:rPr>
              <w:t>2009</w:t>
            </w:r>
          </w:p>
        </w:tc>
        <w:tc>
          <w:tcPr>
            <w:tcW w:w="1275" w:type="dxa"/>
            <w:shd w:val="clear" w:color="auto" w:fill="auto"/>
            <w:vAlign w:val="center"/>
          </w:tcPr>
          <w:p w14:paraId="05025E82" w14:textId="77777777" w:rsidR="001F3A6C" w:rsidRPr="00934CB9" w:rsidRDefault="001F3A6C" w:rsidP="00C0324A">
            <w:pPr>
              <w:pStyle w:val="TableParagraph"/>
              <w:spacing w:before="153"/>
              <w:ind w:right="136"/>
              <w:jc w:val="center"/>
              <w:rPr>
                <w:sz w:val="24"/>
              </w:rPr>
            </w:pPr>
            <w:r w:rsidRPr="00934CB9">
              <w:rPr>
                <w:sz w:val="24"/>
              </w:rPr>
              <w:t>природ ный газ</w:t>
            </w:r>
          </w:p>
        </w:tc>
        <w:tc>
          <w:tcPr>
            <w:tcW w:w="1418" w:type="dxa"/>
            <w:shd w:val="clear" w:color="auto" w:fill="auto"/>
            <w:vAlign w:val="center"/>
          </w:tcPr>
          <w:p w14:paraId="72D3C13A" w14:textId="26D3A3B4" w:rsidR="001F3A6C" w:rsidRPr="001F3A6C" w:rsidRDefault="00121D15" w:rsidP="00C0324A">
            <w:pPr>
              <w:pStyle w:val="TableParagraph"/>
              <w:ind w:right="89"/>
              <w:jc w:val="center"/>
              <w:rPr>
                <w:sz w:val="24"/>
                <w:lang w:val="ru-RU"/>
              </w:rPr>
            </w:pPr>
            <w:r>
              <w:rPr>
                <w:sz w:val="24"/>
                <w:lang w:val="ru-RU"/>
              </w:rPr>
              <w:t>1</w:t>
            </w:r>
            <w:r w:rsidR="001F3A6C">
              <w:rPr>
                <w:sz w:val="24"/>
                <w:lang w:val="ru-RU"/>
              </w:rPr>
              <w:t>,</w:t>
            </w:r>
            <w:r w:rsidR="006852D0">
              <w:rPr>
                <w:sz w:val="24"/>
                <w:lang w:val="ru-RU"/>
              </w:rPr>
              <w:t>04</w:t>
            </w:r>
          </w:p>
        </w:tc>
        <w:tc>
          <w:tcPr>
            <w:tcW w:w="1417" w:type="dxa"/>
            <w:shd w:val="clear" w:color="auto" w:fill="auto"/>
            <w:vAlign w:val="center"/>
          </w:tcPr>
          <w:p w14:paraId="67F45CD1" w14:textId="36049236" w:rsidR="001F3A6C" w:rsidRPr="001F3A6C" w:rsidRDefault="001F3A6C" w:rsidP="00C0324A">
            <w:pPr>
              <w:pStyle w:val="TableParagraph"/>
              <w:ind w:right="121"/>
              <w:jc w:val="center"/>
              <w:rPr>
                <w:sz w:val="24"/>
                <w:lang w:val="ru-RU"/>
              </w:rPr>
            </w:pPr>
            <w:r>
              <w:rPr>
                <w:sz w:val="24"/>
                <w:lang w:val="ru-RU"/>
              </w:rPr>
              <w:t>1</w:t>
            </w:r>
            <w:r w:rsidR="00FB7A5F">
              <w:rPr>
                <w:sz w:val="24"/>
                <w:lang w:val="ru-RU"/>
              </w:rPr>
              <w:t>,</w:t>
            </w:r>
            <w:r>
              <w:rPr>
                <w:sz w:val="24"/>
                <w:lang w:val="ru-RU"/>
              </w:rPr>
              <w:t>01</w:t>
            </w:r>
          </w:p>
        </w:tc>
        <w:tc>
          <w:tcPr>
            <w:tcW w:w="1560" w:type="dxa"/>
            <w:shd w:val="clear" w:color="auto" w:fill="auto"/>
            <w:vAlign w:val="center"/>
          </w:tcPr>
          <w:p w14:paraId="525BB885" w14:textId="7E95382C" w:rsidR="001F3A6C" w:rsidRPr="001F3A6C" w:rsidRDefault="00121D15" w:rsidP="00C0324A">
            <w:pPr>
              <w:pStyle w:val="TableParagraph"/>
              <w:ind w:left="69" w:right="121"/>
              <w:jc w:val="center"/>
              <w:rPr>
                <w:sz w:val="24"/>
                <w:lang w:val="ru-RU"/>
              </w:rPr>
            </w:pPr>
            <w:r>
              <w:rPr>
                <w:sz w:val="24"/>
                <w:lang w:val="ru-RU"/>
              </w:rPr>
              <w:t>16 030</w:t>
            </w:r>
          </w:p>
        </w:tc>
      </w:tr>
      <w:tr w:rsidR="006D5A4E" w14:paraId="33540762" w14:textId="77777777" w:rsidTr="00C0324A">
        <w:trPr>
          <w:trHeight w:val="1413"/>
        </w:trPr>
        <w:tc>
          <w:tcPr>
            <w:tcW w:w="2572" w:type="dxa"/>
            <w:shd w:val="clear" w:color="auto" w:fill="auto"/>
            <w:vAlign w:val="center"/>
          </w:tcPr>
          <w:p w14:paraId="634829B2" w14:textId="77777777" w:rsidR="006D5A4E" w:rsidRPr="00934CB9" w:rsidRDefault="006D5A4E" w:rsidP="006D5A4E">
            <w:pPr>
              <w:pStyle w:val="TableParagraph"/>
              <w:ind w:left="108"/>
              <w:jc w:val="center"/>
              <w:rPr>
                <w:sz w:val="24"/>
                <w:lang w:val="ru-RU"/>
              </w:rPr>
            </w:pPr>
            <w:r w:rsidRPr="00934CB9">
              <w:rPr>
                <w:sz w:val="24"/>
                <w:lang w:val="ru-RU"/>
              </w:rPr>
              <w:t>Блочно-модульная котельная</w:t>
            </w:r>
          </w:p>
          <w:p w14:paraId="27C94C8B" w14:textId="63B06469" w:rsidR="006D5A4E" w:rsidRPr="00934CB9" w:rsidRDefault="006D5A4E" w:rsidP="006D5A4E">
            <w:pPr>
              <w:pStyle w:val="TableParagraph"/>
              <w:ind w:left="108"/>
              <w:jc w:val="center"/>
              <w:rPr>
                <w:sz w:val="24"/>
                <w:lang w:val="ru-RU"/>
              </w:rPr>
            </w:pPr>
            <w:r w:rsidRPr="00121D15">
              <w:rPr>
                <w:sz w:val="24"/>
                <w:lang w:val="ru-RU"/>
              </w:rPr>
              <w:t xml:space="preserve">Краснодарский край, р-н Усть-Лабинский, </w:t>
            </w:r>
            <w:r>
              <w:rPr>
                <w:sz w:val="24"/>
                <w:lang w:val="ru-RU"/>
              </w:rPr>
              <w:t>х. Красный</w:t>
            </w:r>
          </w:p>
        </w:tc>
        <w:tc>
          <w:tcPr>
            <w:tcW w:w="1134" w:type="dxa"/>
            <w:shd w:val="clear" w:color="auto" w:fill="auto"/>
            <w:vAlign w:val="center"/>
          </w:tcPr>
          <w:p w14:paraId="708A4A42" w14:textId="5643955B" w:rsidR="006D5A4E" w:rsidRDefault="00FB7A5F" w:rsidP="006D5A4E">
            <w:pPr>
              <w:pStyle w:val="TableParagraph"/>
              <w:ind w:right="259"/>
              <w:jc w:val="center"/>
              <w:rPr>
                <w:sz w:val="24"/>
                <w:lang w:val="ru-RU"/>
              </w:rPr>
            </w:pPr>
            <w:r>
              <w:rPr>
                <w:sz w:val="24"/>
                <w:lang w:val="ru-RU"/>
              </w:rPr>
              <w:t>1984</w:t>
            </w:r>
          </w:p>
        </w:tc>
        <w:tc>
          <w:tcPr>
            <w:tcW w:w="1275" w:type="dxa"/>
            <w:shd w:val="clear" w:color="auto" w:fill="auto"/>
            <w:vAlign w:val="center"/>
          </w:tcPr>
          <w:p w14:paraId="044FB70C" w14:textId="01F47A79" w:rsidR="006D5A4E" w:rsidRPr="00FB7A5F" w:rsidRDefault="00FB7A5F" w:rsidP="006D5A4E">
            <w:pPr>
              <w:pStyle w:val="TableParagraph"/>
              <w:spacing w:before="153"/>
              <w:ind w:right="136"/>
              <w:jc w:val="center"/>
              <w:rPr>
                <w:sz w:val="24"/>
                <w:lang w:val="ru-RU"/>
              </w:rPr>
            </w:pPr>
            <w:r>
              <w:rPr>
                <w:sz w:val="24"/>
                <w:lang w:val="ru-RU"/>
              </w:rPr>
              <w:t>уголь</w:t>
            </w:r>
          </w:p>
        </w:tc>
        <w:tc>
          <w:tcPr>
            <w:tcW w:w="1418" w:type="dxa"/>
            <w:shd w:val="clear" w:color="auto" w:fill="auto"/>
            <w:vAlign w:val="center"/>
          </w:tcPr>
          <w:p w14:paraId="012DFE96" w14:textId="39F50640" w:rsidR="006D5A4E" w:rsidRDefault="00FB7A5F" w:rsidP="006D5A4E">
            <w:pPr>
              <w:pStyle w:val="TableParagraph"/>
              <w:ind w:right="89"/>
              <w:jc w:val="center"/>
              <w:rPr>
                <w:sz w:val="24"/>
                <w:lang w:val="ru-RU"/>
              </w:rPr>
            </w:pPr>
            <w:r>
              <w:rPr>
                <w:sz w:val="24"/>
                <w:lang w:val="ru-RU"/>
              </w:rPr>
              <w:t>0</w:t>
            </w:r>
            <w:r w:rsidR="006D5A4E">
              <w:rPr>
                <w:sz w:val="24"/>
                <w:lang w:val="ru-RU"/>
              </w:rPr>
              <w:t>,</w:t>
            </w:r>
            <w:r>
              <w:rPr>
                <w:sz w:val="24"/>
                <w:lang w:val="ru-RU"/>
              </w:rPr>
              <w:t>6</w:t>
            </w:r>
          </w:p>
        </w:tc>
        <w:tc>
          <w:tcPr>
            <w:tcW w:w="1417" w:type="dxa"/>
            <w:shd w:val="clear" w:color="auto" w:fill="auto"/>
            <w:vAlign w:val="center"/>
          </w:tcPr>
          <w:p w14:paraId="5C8C6EF2" w14:textId="0F341920" w:rsidR="006D5A4E" w:rsidRDefault="00FB7A5F" w:rsidP="006D5A4E">
            <w:pPr>
              <w:pStyle w:val="TableParagraph"/>
              <w:ind w:right="121"/>
              <w:jc w:val="center"/>
              <w:rPr>
                <w:sz w:val="24"/>
                <w:lang w:val="ru-RU"/>
              </w:rPr>
            </w:pPr>
            <w:r>
              <w:rPr>
                <w:sz w:val="24"/>
                <w:lang w:val="ru-RU"/>
              </w:rPr>
              <w:t>0,6</w:t>
            </w:r>
          </w:p>
        </w:tc>
        <w:tc>
          <w:tcPr>
            <w:tcW w:w="1560" w:type="dxa"/>
            <w:shd w:val="clear" w:color="auto" w:fill="auto"/>
            <w:vAlign w:val="center"/>
          </w:tcPr>
          <w:p w14:paraId="12892B6F" w14:textId="3728EF96" w:rsidR="006D5A4E" w:rsidRDefault="006D5A4E" w:rsidP="006D5A4E">
            <w:pPr>
              <w:pStyle w:val="TableParagraph"/>
              <w:ind w:left="69" w:right="121"/>
              <w:jc w:val="center"/>
              <w:rPr>
                <w:sz w:val="24"/>
                <w:lang w:val="ru-RU"/>
              </w:rPr>
            </w:pPr>
            <w:r>
              <w:rPr>
                <w:sz w:val="24"/>
                <w:lang w:val="ru-RU"/>
              </w:rPr>
              <w:t>1</w:t>
            </w:r>
            <w:r w:rsidR="00FB7A5F">
              <w:rPr>
                <w:sz w:val="24"/>
                <w:lang w:val="ru-RU"/>
              </w:rPr>
              <w:t>2</w:t>
            </w:r>
            <w:r>
              <w:rPr>
                <w:sz w:val="24"/>
                <w:lang w:val="ru-RU"/>
              </w:rPr>
              <w:t xml:space="preserve"> 0</w:t>
            </w:r>
            <w:r w:rsidR="00FB7A5F">
              <w:rPr>
                <w:sz w:val="24"/>
                <w:lang w:val="ru-RU"/>
              </w:rPr>
              <w:t>0</w:t>
            </w:r>
            <w:r>
              <w:rPr>
                <w:sz w:val="24"/>
                <w:lang w:val="ru-RU"/>
              </w:rPr>
              <w:t>0</w:t>
            </w:r>
          </w:p>
        </w:tc>
      </w:tr>
    </w:tbl>
    <w:p w14:paraId="1F5E5CAB"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p>
    <w:p w14:paraId="18D131D5" w14:textId="63748DE2" w:rsidR="000A41CA" w:rsidRPr="00103DDE" w:rsidRDefault="0041558A" w:rsidP="000A41CA">
      <w:pPr>
        <w:pStyle w:val="17"/>
        <w:widowControl w:val="0"/>
        <w:suppressAutoHyphens/>
        <w:overflowPunct/>
        <w:autoSpaceDE/>
        <w:autoSpaceDN/>
        <w:adjustRightInd/>
        <w:spacing w:before="240" w:after="60"/>
        <w:textAlignment w:val="auto"/>
        <w:rPr>
          <w:bCs/>
          <w:kern w:val="32"/>
          <w:szCs w:val="28"/>
          <w:lang w:eastAsia="ar-SA"/>
        </w:rPr>
      </w:pPr>
      <w:bookmarkStart w:id="56" w:name="_Toc181622123"/>
      <w:r w:rsidRPr="00103DDE">
        <w:rPr>
          <w:bCs/>
          <w:kern w:val="32"/>
          <w:szCs w:val="28"/>
          <w:lang w:eastAsia="ar-SA"/>
        </w:rPr>
        <w:t>2.</w:t>
      </w:r>
      <w:r w:rsidR="000A41CA" w:rsidRPr="00103DDE">
        <w:rPr>
          <w:bCs/>
          <w:kern w:val="32"/>
          <w:szCs w:val="28"/>
          <w:lang w:eastAsia="ar-SA"/>
        </w:rPr>
        <w:t>1.</w:t>
      </w:r>
      <w:r w:rsidRPr="00103DDE">
        <w:rPr>
          <w:bCs/>
          <w:kern w:val="32"/>
          <w:szCs w:val="28"/>
          <w:lang w:eastAsia="ar-SA"/>
        </w:rPr>
        <w:t>5</w:t>
      </w:r>
      <w:r w:rsidR="000A41CA" w:rsidRPr="00103DDE">
        <w:rPr>
          <w:bCs/>
          <w:kern w:val="32"/>
          <w:szCs w:val="28"/>
          <w:lang w:eastAsia="ar-SA"/>
        </w:rPr>
        <w:t>.</w:t>
      </w:r>
      <w:r w:rsidRPr="00103DDE">
        <w:rPr>
          <w:bCs/>
          <w:kern w:val="32"/>
          <w:szCs w:val="28"/>
          <w:lang w:eastAsia="ar-SA"/>
        </w:rPr>
        <w:t>8</w:t>
      </w:r>
      <w:r w:rsidR="000A41CA" w:rsidRPr="00103DDE">
        <w:rPr>
          <w:bCs/>
          <w:kern w:val="32"/>
          <w:szCs w:val="28"/>
          <w:lang w:eastAsia="ar-SA"/>
        </w:rPr>
        <w:t xml:space="preserve"> </w:t>
      </w:r>
      <w:r w:rsidR="00951C4D">
        <w:rPr>
          <w:bCs/>
          <w:kern w:val="32"/>
          <w:szCs w:val="28"/>
          <w:lang w:eastAsia="ar-SA"/>
        </w:rPr>
        <w:t>Существующий б</w:t>
      </w:r>
      <w:r w:rsidR="000A41CA" w:rsidRPr="00103DDE">
        <w:rPr>
          <w:bCs/>
          <w:kern w:val="32"/>
          <w:szCs w:val="28"/>
          <w:lang w:eastAsia="ar-SA"/>
        </w:rPr>
        <w:t>аланс территории</w:t>
      </w:r>
      <w:bookmarkEnd w:id="56"/>
    </w:p>
    <w:p w14:paraId="2C71791F" w14:textId="77777777" w:rsidR="000A41CA" w:rsidRPr="00103DDE" w:rsidRDefault="000A41CA" w:rsidP="000A41CA">
      <w:pPr>
        <w:spacing w:after="0" w:line="240" w:lineRule="auto"/>
        <w:ind w:firstLine="709"/>
        <w:jc w:val="both"/>
        <w:rPr>
          <w:rFonts w:ascii="Times New Roman" w:hAnsi="Times New Roman"/>
          <w:b/>
          <w:sz w:val="28"/>
          <w:szCs w:val="28"/>
        </w:rPr>
      </w:pPr>
    </w:p>
    <w:p w14:paraId="18406258" w14:textId="4D2D2906" w:rsidR="000A41CA" w:rsidRPr="00103DDE" w:rsidRDefault="00951C4D" w:rsidP="000A41CA">
      <w:pPr>
        <w:spacing w:after="0" w:line="240" w:lineRule="auto"/>
        <w:ind w:right="141"/>
        <w:jc w:val="center"/>
        <w:rPr>
          <w:rFonts w:ascii="Times New Roman" w:hAnsi="Times New Roman"/>
          <w:sz w:val="28"/>
          <w:szCs w:val="28"/>
        </w:rPr>
      </w:pPr>
      <w:r>
        <w:rPr>
          <w:rFonts w:ascii="Times New Roman" w:hAnsi="Times New Roman"/>
          <w:b/>
          <w:sz w:val="28"/>
          <w:szCs w:val="28"/>
        </w:rPr>
        <w:t>Существующий б</w:t>
      </w:r>
      <w:r w:rsidR="000A41CA" w:rsidRPr="00103DDE">
        <w:rPr>
          <w:rFonts w:ascii="Times New Roman" w:hAnsi="Times New Roman"/>
          <w:b/>
          <w:sz w:val="28"/>
          <w:szCs w:val="28"/>
        </w:rPr>
        <w:t xml:space="preserve">аланс </w:t>
      </w:r>
      <w:r w:rsidR="004F2285">
        <w:rPr>
          <w:rFonts w:ascii="Times New Roman" w:hAnsi="Times New Roman"/>
          <w:b/>
          <w:sz w:val="28"/>
          <w:szCs w:val="28"/>
        </w:rPr>
        <w:t>земель</w:t>
      </w:r>
      <w:r w:rsidR="000A41CA" w:rsidRPr="00103DDE">
        <w:rPr>
          <w:rFonts w:ascii="Times New Roman" w:hAnsi="Times New Roman"/>
          <w:b/>
          <w:sz w:val="28"/>
          <w:szCs w:val="28"/>
        </w:rPr>
        <w:t xml:space="preserve"> </w:t>
      </w:r>
      <w:r w:rsidR="00AF2455">
        <w:rPr>
          <w:rFonts w:ascii="Times New Roman" w:hAnsi="Times New Roman"/>
          <w:b/>
          <w:sz w:val="28"/>
          <w:szCs w:val="28"/>
        </w:rPr>
        <w:t>Александровского</w:t>
      </w:r>
      <w:r w:rsidR="00080250">
        <w:rPr>
          <w:rFonts w:ascii="Times New Roman" w:hAnsi="Times New Roman"/>
          <w:b/>
          <w:sz w:val="28"/>
          <w:szCs w:val="28"/>
        </w:rPr>
        <w:t xml:space="preserve"> сельского </w:t>
      </w:r>
      <w:r w:rsidR="000A41CA" w:rsidRPr="00103DDE">
        <w:rPr>
          <w:rFonts w:ascii="Times New Roman" w:hAnsi="Times New Roman"/>
          <w:b/>
          <w:sz w:val="28"/>
          <w:szCs w:val="28"/>
        </w:rPr>
        <w:t>поселения</w:t>
      </w:r>
    </w:p>
    <w:p w14:paraId="790999C4" w14:textId="3FC9BDFE" w:rsidR="00F5543A" w:rsidRDefault="00F5543A" w:rsidP="00F5543A">
      <w:pPr>
        <w:spacing w:after="0" w:line="240" w:lineRule="auto"/>
        <w:ind w:right="-1" w:firstLine="709"/>
        <w:jc w:val="right"/>
        <w:rPr>
          <w:rFonts w:ascii="Times New Roman" w:hAnsi="Times New Roman"/>
          <w:sz w:val="28"/>
          <w:szCs w:val="20"/>
        </w:rPr>
      </w:pPr>
      <w:r w:rsidRPr="00103DDE">
        <w:rPr>
          <w:rFonts w:ascii="Times New Roman" w:hAnsi="Times New Roman"/>
          <w:sz w:val="28"/>
          <w:szCs w:val="20"/>
        </w:rPr>
        <w:t xml:space="preserve">Таблица </w:t>
      </w:r>
      <w:r w:rsidR="004A6765" w:rsidRPr="00103DDE">
        <w:rPr>
          <w:rFonts w:ascii="Times New Roman" w:hAnsi="Times New Roman"/>
          <w:sz w:val="28"/>
          <w:szCs w:val="20"/>
        </w:rPr>
        <w:t>1</w:t>
      </w:r>
      <w:r w:rsidR="00736446">
        <w:rPr>
          <w:rFonts w:ascii="Times New Roman" w:hAnsi="Times New Roman"/>
          <w:sz w:val="28"/>
          <w:szCs w:val="20"/>
        </w:rPr>
        <w:t>3</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1E0" w:firstRow="1" w:lastRow="1" w:firstColumn="1" w:lastColumn="1" w:noHBand="0" w:noVBand="0"/>
      </w:tblPr>
      <w:tblGrid>
        <w:gridCol w:w="847"/>
        <w:gridCol w:w="4535"/>
        <w:gridCol w:w="1417"/>
        <w:gridCol w:w="2694"/>
      </w:tblGrid>
      <w:tr w:rsidR="00951C4D" w:rsidRPr="00103DDE" w14:paraId="2BFFC895" w14:textId="77777777" w:rsidTr="00951C4D">
        <w:trPr>
          <w:tblHeader/>
        </w:trPr>
        <w:tc>
          <w:tcPr>
            <w:tcW w:w="847" w:type="dxa"/>
            <w:vAlign w:val="center"/>
          </w:tcPr>
          <w:p w14:paraId="45AA32C4" w14:textId="77777777" w:rsidR="00951C4D" w:rsidRPr="00103DDE" w:rsidRDefault="00951C4D" w:rsidP="00A528C8">
            <w:pPr>
              <w:spacing w:after="0" w:line="240" w:lineRule="auto"/>
              <w:jc w:val="center"/>
              <w:rPr>
                <w:rFonts w:ascii="Times New Roman" w:hAnsi="Times New Roman"/>
                <w:b/>
                <w:sz w:val="24"/>
                <w:szCs w:val="24"/>
              </w:rPr>
            </w:pPr>
            <w:r w:rsidRPr="00103DDE">
              <w:rPr>
                <w:rFonts w:ascii="Times New Roman" w:hAnsi="Times New Roman"/>
                <w:b/>
                <w:sz w:val="24"/>
                <w:szCs w:val="24"/>
              </w:rPr>
              <w:t>№ п/п</w:t>
            </w:r>
          </w:p>
        </w:tc>
        <w:tc>
          <w:tcPr>
            <w:tcW w:w="4535" w:type="dxa"/>
            <w:vAlign w:val="center"/>
          </w:tcPr>
          <w:p w14:paraId="2D6A6BA9" w14:textId="77777777" w:rsidR="00951C4D" w:rsidRPr="00103DDE" w:rsidRDefault="00951C4D" w:rsidP="00A528C8">
            <w:pPr>
              <w:spacing w:after="0" w:line="240" w:lineRule="auto"/>
              <w:jc w:val="center"/>
              <w:rPr>
                <w:rFonts w:ascii="Times New Roman" w:hAnsi="Times New Roman"/>
                <w:b/>
                <w:sz w:val="24"/>
                <w:szCs w:val="24"/>
              </w:rPr>
            </w:pPr>
            <w:r w:rsidRPr="00103DDE">
              <w:rPr>
                <w:rFonts w:ascii="Times New Roman" w:hAnsi="Times New Roman"/>
                <w:b/>
                <w:sz w:val="24"/>
                <w:szCs w:val="24"/>
              </w:rPr>
              <w:t>Показатели</w:t>
            </w:r>
          </w:p>
        </w:tc>
        <w:tc>
          <w:tcPr>
            <w:tcW w:w="1417" w:type="dxa"/>
            <w:vAlign w:val="center"/>
          </w:tcPr>
          <w:p w14:paraId="66B0FFCB" w14:textId="77777777" w:rsidR="00951C4D" w:rsidRPr="00103DDE" w:rsidRDefault="00951C4D" w:rsidP="00A528C8">
            <w:pPr>
              <w:spacing w:after="0" w:line="240" w:lineRule="auto"/>
              <w:jc w:val="center"/>
              <w:rPr>
                <w:rFonts w:ascii="Times New Roman" w:hAnsi="Times New Roman"/>
                <w:b/>
                <w:sz w:val="24"/>
                <w:szCs w:val="24"/>
              </w:rPr>
            </w:pPr>
            <w:r w:rsidRPr="00103DDE">
              <w:rPr>
                <w:rFonts w:ascii="Times New Roman" w:hAnsi="Times New Roman"/>
                <w:b/>
                <w:sz w:val="24"/>
                <w:szCs w:val="24"/>
              </w:rPr>
              <w:t>Единица</w:t>
            </w:r>
          </w:p>
          <w:p w14:paraId="2F5200F0" w14:textId="77777777" w:rsidR="00951C4D" w:rsidRPr="00103DDE" w:rsidRDefault="00951C4D" w:rsidP="00A528C8">
            <w:pPr>
              <w:spacing w:after="0" w:line="240" w:lineRule="auto"/>
              <w:jc w:val="center"/>
              <w:rPr>
                <w:rFonts w:ascii="Times New Roman" w:hAnsi="Times New Roman"/>
                <w:b/>
                <w:sz w:val="24"/>
                <w:szCs w:val="24"/>
              </w:rPr>
            </w:pPr>
            <w:r w:rsidRPr="00103DDE">
              <w:rPr>
                <w:rFonts w:ascii="Times New Roman" w:hAnsi="Times New Roman"/>
                <w:b/>
                <w:sz w:val="24"/>
                <w:szCs w:val="24"/>
              </w:rPr>
              <w:t>измерения</w:t>
            </w:r>
          </w:p>
        </w:tc>
        <w:tc>
          <w:tcPr>
            <w:tcW w:w="2694" w:type="dxa"/>
            <w:vAlign w:val="center"/>
          </w:tcPr>
          <w:p w14:paraId="77FACA21" w14:textId="77777777" w:rsidR="00951C4D" w:rsidRPr="00103DDE" w:rsidRDefault="00951C4D" w:rsidP="00A528C8">
            <w:pPr>
              <w:spacing w:after="0" w:line="240" w:lineRule="auto"/>
              <w:ind w:left="-141" w:right="-143"/>
              <w:jc w:val="center"/>
              <w:rPr>
                <w:rFonts w:ascii="Times New Roman" w:hAnsi="Times New Roman"/>
                <w:b/>
                <w:sz w:val="24"/>
                <w:szCs w:val="24"/>
              </w:rPr>
            </w:pPr>
            <w:r w:rsidRPr="00103DDE">
              <w:rPr>
                <w:rFonts w:ascii="Times New Roman" w:hAnsi="Times New Roman"/>
                <w:b/>
                <w:sz w:val="24"/>
                <w:szCs w:val="24"/>
              </w:rPr>
              <w:t>Современное состояние</w:t>
            </w:r>
          </w:p>
        </w:tc>
      </w:tr>
      <w:tr w:rsidR="00951C4D" w:rsidRPr="00103DDE" w14:paraId="04C24FA5" w14:textId="77777777" w:rsidTr="00951C4D">
        <w:trPr>
          <w:tblHeader/>
        </w:trPr>
        <w:tc>
          <w:tcPr>
            <w:tcW w:w="847" w:type="dxa"/>
            <w:vAlign w:val="center"/>
          </w:tcPr>
          <w:p w14:paraId="0EBEB5E7" w14:textId="77777777" w:rsidR="00951C4D" w:rsidRPr="00103DDE" w:rsidRDefault="00951C4D" w:rsidP="00A528C8">
            <w:pPr>
              <w:spacing w:after="0" w:line="240" w:lineRule="auto"/>
              <w:jc w:val="center"/>
              <w:rPr>
                <w:rFonts w:ascii="Times New Roman" w:hAnsi="Times New Roman"/>
                <w:b/>
                <w:sz w:val="24"/>
                <w:szCs w:val="24"/>
              </w:rPr>
            </w:pPr>
            <w:r w:rsidRPr="00103DDE">
              <w:rPr>
                <w:rFonts w:ascii="Times New Roman" w:hAnsi="Times New Roman"/>
                <w:b/>
                <w:sz w:val="24"/>
                <w:szCs w:val="24"/>
              </w:rPr>
              <w:t>1</w:t>
            </w:r>
          </w:p>
        </w:tc>
        <w:tc>
          <w:tcPr>
            <w:tcW w:w="4535" w:type="dxa"/>
            <w:vAlign w:val="center"/>
          </w:tcPr>
          <w:p w14:paraId="4555141E" w14:textId="77777777" w:rsidR="00951C4D" w:rsidRPr="00103DDE" w:rsidRDefault="00951C4D" w:rsidP="00A528C8">
            <w:pPr>
              <w:spacing w:after="0" w:line="240" w:lineRule="auto"/>
              <w:jc w:val="center"/>
              <w:rPr>
                <w:rFonts w:ascii="Times New Roman" w:hAnsi="Times New Roman"/>
                <w:b/>
                <w:sz w:val="24"/>
                <w:szCs w:val="24"/>
              </w:rPr>
            </w:pPr>
            <w:r w:rsidRPr="00103DDE">
              <w:rPr>
                <w:rFonts w:ascii="Times New Roman" w:hAnsi="Times New Roman"/>
                <w:b/>
                <w:sz w:val="24"/>
                <w:szCs w:val="24"/>
              </w:rPr>
              <w:t>2</w:t>
            </w:r>
          </w:p>
        </w:tc>
        <w:tc>
          <w:tcPr>
            <w:tcW w:w="1417" w:type="dxa"/>
            <w:vAlign w:val="center"/>
          </w:tcPr>
          <w:p w14:paraId="6BF19B63" w14:textId="77777777" w:rsidR="00951C4D" w:rsidRPr="00103DDE" w:rsidRDefault="00951C4D" w:rsidP="00A528C8">
            <w:pPr>
              <w:spacing w:after="0" w:line="240" w:lineRule="auto"/>
              <w:jc w:val="center"/>
              <w:rPr>
                <w:rFonts w:ascii="Times New Roman" w:hAnsi="Times New Roman"/>
                <w:b/>
                <w:sz w:val="24"/>
                <w:szCs w:val="24"/>
              </w:rPr>
            </w:pPr>
            <w:r w:rsidRPr="00103DDE">
              <w:rPr>
                <w:rFonts w:ascii="Times New Roman" w:hAnsi="Times New Roman"/>
                <w:b/>
                <w:sz w:val="24"/>
                <w:szCs w:val="24"/>
              </w:rPr>
              <w:t>3</w:t>
            </w:r>
          </w:p>
        </w:tc>
        <w:tc>
          <w:tcPr>
            <w:tcW w:w="2694" w:type="dxa"/>
            <w:vAlign w:val="center"/>
          </w:tcPr>
          <w:p w14:paraId="2EE312A9" w14:textId="77777777" w:rsidR="00951C4D" w:rsidRPr="00103DDE" w:rsidRDefault="00951C4D" w:rsidP="00A528C8">
            <w:pPr>
              <w:spacing w:after="0" w:line="240" w:lineRule="auto"/>
              <w:ind w:left="-141" w:right="-143"/>
              <w:jc w:val="center"/>
              <w:rPr>
                <w:rFonts w:ascii="Times New Roman" w:hAnsi="Times New Roman"/>
                <w:b/>
                <w:sz w:val="24"/>
                <w:szCs w:val="24"/>
              </w:rPr>
            </w:pPr>
            <w:r w:rsidRPr="00103DDE">
              <w:rPr>
                <w:rFonts w:ascii="Times New Roman" w:hAnsi="Times New Roman"/>
                <w:b/>
                <w:sz w:val="24"/>
                <w:szCs w:val="24"/>
              </w:rPr>
              <w:t>4</w:t>
            </w:r>
          </w:p>
        </w:tc>
      </w:tr>
      <w:tr w:rsidR="00951C4D" w:rsidRPr="00103DDE" w14:paraId="3192B468" w14:textId="77777777" w:rsidTr="00951C4D">
        <w:tc>
          <w:tcPr>
            <w:tcW w:w="847" w:type="dxa"/>
            <w:shd w:val="clear" w:color="auto" w:fill="D9D9D9"/>
            <w:vAlign w:val="center"/>
          </w:tcPr>
          <w:p w14:paraId="2D762B5C" w14:textId="77777777" w:rsidR="00951C4D" w:rsidRPr="00103DDE" w:rsidRDefault="00951C4D" w:rsidP="00A528C8">
            <w:pPr>
              <w:spacing w:after="0" w:line="240" w:lineRule="auto"/>
              <w:jc w:val="center"/>
              <w:rPr>
                <w:rFonts w:ascii="Times New Roman" w:hAnsi="Times New Roman"/>
                <w:b/>
                <w:sz w:val="24"/>
                <w:szCs w:val="24"/>
              </w:rPr>
            </w:pPr>
            <w:r w:rsidRPr="00103DDE">
              <w:rPr>
                <w:rFonts w:ascii="Times New Roman" w:hAnsi="Times New Roman"/>
                <w:b/>
                <w:sz w:val="24"/>
                <w:szCs w:val="24"/>
                <w:lang w:val="en-US"/>
              </w:rPr>
              <w:t>I</w:t>
            </w:r>
          </w:p>
        </w:tc>
        <w:tc>
          <w:tcPr>
            <w:tcW w:w="4535" w:type="dxa"/>
            <w:shd w:val="clear" w:color="auto" w:fill="D9D9D9"/>
          </w:tcPr>
          <w:p w14:paraId="296A27AA" w14:textId="77777777" w:rsidR="00951C4D" w:rsidRPr="00103DDE" w:rsidRDefault="00951C4D" w:rsidP="00A528C8">
            <w:pPr>
              <w:tabs>
                <w:tab w:val="left" w:pos="3081"/>
              </w:tabs>
              <w:spacing w:after="0" w:line="240" w:lineRule="auto"/>
              <w:rPr>
                <w:rFonts w:ascii="Times New Roman" w:hAnsi="Times New Roman"/>
                <w:b/>
                <w:sz w:val="24"/>
                <w:szCs w:val="24"/>
              </w:rPr>
            </w:pPr>
            <w:r w:rsidRPr="00103DDE">
              <w:rPr>
                <w:rFonts w:ascii="Times New Roman" w:hAnsi="Times New Roman"/>
                <w:b/>
                <w:sz w:val="24"/>
                <w:szCs w:val="24"/>
              </w:rPr>
              <w:t>ТЕРРИТОРИЯ</w:t>
            </w:r>
          </w:p>
        </w:tc>
        <w:tc>
          <w:tcPr>
            <w:tcW w:w="1417" w:type="dxa"/>
            <w:shd w:val="clear" w:color="auto" w:fill="D9D9D9"/>
          </w:tcPr>
          <w:p w14:paraId="688063EC" w14:textId="77777777" w:rsidR="00951C4D" w:rsidRPr="00103DDE" w:rsidRDefault="00951C4D" w:rsidP="00A528C8">
            <w:pPr>
              <w:spacing w:after="0" w:line="240" w:lineRule="auto"/>
              <w:jc w:val="center"/>
              <w:rPr>
                <w:rFonts w:ascii="Times New Roman" w:hAnsi="Times New Roman"/>
                <w:b/>
                <w:sz w:val="24"/>
                <w:szCs w:val="24"/>
              </w:rPr>
            </w:pPr>
          </w:p>
        </w:tc>
        <w:tc>
          <w:tcPr>
            <w:tcW w:w="2694" w:type="dxa"/>
            <w:shd w:val="clear" w:color="auto" w:fill="D9D9D9"/>
            <w:vAlign w:val="center"/>
          </w:tcPr>
          <w:p w14:paraId="2086334C" w14:textId="77777777" w:rsidR="00951C4D" w:rsidRPr="00103DDE" w:rsidRDefault="00951C4D" w:rsidP="00A528C8">
            <w:pPr>
              <w:widowControl w:val="0"/>
              <w:snapToGrid w:val="0"/>
              <w:spacing w:after="0" w:line="240" w:lineRule="auto"/>
              <w:ind w:right="-1"/>
              <w:jc w:val="center"/>
              <w:rPr>
                <w:rFonts w:ascii="Times New Roman" w:hAnsi="Times New Roman"/>
                <w:b/>
                <w:sz w:val="24"/>
                <w:szCs w:val="24"/>
              </w:rPr>
            </w:pPr>
          </w:p>
        </w:tc>
      </w:tr>
      <w:tr w:rsidR="00951C4D" w:rsidRPr="00103DDE" w14:paraId="37F58C47" w14:textId="77777777" w:rsidTr="00951C4D">
        <w:tc>
          <w:tcPr>
            <w:tcW w:w="847" w:type="dxa"/>
            <w:vAlign w:val="center"/>
          </w:tcPr>
          <w:p w14:paraId="641FB93E" w14:textId="77777777" w:rsidR="00951C4D" w:rsidRPr="00103DDE" w:rsidRDefault="00951C4D" w:rsidP="00A528C8">
            <w:pPr>
              <w:spacing w:after="0" w:line="240" w:lineRule="auto"/>
              <w:jc w:val="center"/>
              <w:rPr>
                <w:rFonts w:ascii="Times New Roman" w:hAnsi="Times New Roman"/>
                <w:b/>
                <w:sz w:val="24"/>
                <w:szCs w:val="24"/>
              </w:rPr>
            </w:pPr>
          </w:p>
        </w:tc>
        <w:tc>
          <w:tcPr>
            <w:tcW w:w="4535" w:type="dxa"/>
          </w:tcPr>
          <w:p w14:paraId="301279F5" w14:textId="02548AD3" w:rsidR="00951C4D" w:rsidRPr="00103DDE" w:rsidRDefault="00951C4D" w:rsidP="00A528C8">
            <w:pPr>
              <w:widowControl w:val="0"/>
              <w:snapToGrid w:val="0"/>
              <w:spacing w:after="0" w:line="240" w:lineRule="auto"/>
              <w:ind w:right="-1"/>
              <w:rPr>
                <w:rFonts w:ascii="Times New Roman" w:hAnsi="Times New Roman"/>
                <w:b/>
                <w:sz w:val="24"/>
                <w:szCs w:val="24"/>
              </w:rPr>
            </w:pPr>
            <w:r w:rsidRPr="00103DDE">
              <w:rPr>
                <w:rFonts w:ascii="Times New Roman" w:hAnsi="Times New Roman"/>
                <w:b/>
                <w:sz w:val="24"/>
                <w:szCs w:val="24"/>
              </w:rPr>
              <w:t xml:space="preserve">Общая площадь земель в административных границах </w:t>
            </w:r>
            <w:r w:rsidR="00AF2455">
              <w:rPr>
                <w:rFonts w:ascii="Times New Roman" w:hAnsi="Times New Roman"/>
                <w:b/>
                <w:sz w:val="24"/>
                <w:szCs w:val="24"/>
              </w:rPr>
              <w:t>Александровского</w:t>
            </w:r>
            <w:r w:rsidR="00080250">
              <w:rPr>
                <w:rFonts w:ascii="Times New Roman" w:hAnsi="Times New Roman"/>
                <w:b/>
                <w:sz w:val="24"/>
                <w:szCs w:val="24"/>
              </w:rPr>
              <w:t xml:space="preserve"> сельского </w:t>
            </w:r>
            <w:r w:rsidRPr="00103DDE">
              <w:rPr>
                <w:rFonts w:ascii="Times New Roman" w:hAnsi="Times New Roman"/>
                <w:b/>
                <w:sz w:val="24"/>
                <w:szCs w:val="24"/>
              </w:rPr>
              <w:t>поселения</w:t>
            </w:r>
          </w:p>
          <w:p w14:paraId="4FDD7E33" w14:textId="77777777" w:rsidR="00951C4D" w:rsidRPr="00103DDE" w:rsidRDefault="00951C4D" w:rsidP="00A528C8">
            <w:pPr>
              <w:tabs>
                <w:tab w:val="left" w:pos="3081"/>
              </w:tabs>
              <w:spacing w:after="0" w:line="240" w:lineRule="auto"/>
              <w:rPr>
                <w:rFonts w:ascii="Times New Roman" w:hAnsi="Times New Roman"/>
                <w:b/>
                <w:sz w:val="24"/>
                <w:szCs w:val="24"/>
              </w:rPr>
            </w:pPr>
            <w:r w:rsidRPr="00103DDE">
              <w:rPr>
                <w:rFonts w:ascii="Times New Roman" w:hAnsi="Times New Roman"/>
                <w:b/>
                <w:sz w:val="24"/>
                <w:szCs w:val="24"/>
              </w:rPr>
              <w:t>в том числе:</w:t>
            </w:r>
          </w:p>
        </w:tc>
        <w:tc>
          <w:tcPr>
            <w:tcW w:w="1417" w:type="dxa"/>
          </w:tcPr>
          <w:p w14:paraId="7F3F4E54" w14:textId="77777777" w:rsidR="00951C4D" w:rsidRPr="00103DDE" w:rsidRDefault="00951C4D" w:rsidP="00A528C8">
            <w:pPr>
              <w:spacing w:after="0" w:line="240" w:lineRule="auto"/>
              <w:jc w:val="center"/>
              <w:rPr>
                <w:rFonts w:ascii="Times New Roman" w:hAnsi="Times New Roman"/>
                <w:b/>
                <w:sz w:val="24"/>
                <w:szCs w:val="24"/>
              </w:rPr>
            </w:pPr>
            <w:r w:rsidRPr="00103DDE">
              <w:rPr>
                <w:rFonts w:ascii="Times New Roman" w:hAnsi="Times New Roman"/>
                <w:b/>
                <w:sz w:val="24"/>
                <w:szCs w:val="24"/>
              </w:rPr>
              <w:t>га</w:t>
            </w:r>
          </w:p>
        </w:tc>
        <w:tc>
          <w:tcPr>
            <w:tcW w:w="2694" w:type="dxa"/>
            <w:vAlign w:val="center"/>
          </w:tcPr>
          <w:p w14:paraId="3AACEA9F" w14:textId="034995E3" w:rsidR="00951C4D" w:rsidRPr="00103DDE" w:rsidRDefault="006D5A4E" w:rsidP="00A528C8">
            <w:pPr>
              <w:widowControl w:val="0"/>
              <w:snapToGrid w:val="0"/>
              <w:spacing w:after="0" w:line="240" w:lineRule="auto"/>
              <w:ind w:right="-1"/>
              <w:jc w:val="center"/>
              <w:rPr>
                <w:rFonts w:ascii="Times New Roman" w:hAnsi="Times New Roman"/>
                <w:b/>
                <w:sz w:val="24"/>
                <w:szCs w:val="24"/>
              </w:rPr>
            </w:pPr>
            <w:r w:rsidRPr="006D5A4E">
              <w:rPr>
                <w:rFonts w:ascii="Times New Roman" w:hAnsi="Times New Roman"/>
                <w:b/>
                <w:sz w:val="24"/>
                <w:szCs w:val="24"/>
              </w:rPr>
              <w:t>11 713,89</w:t>
            </w:r>
          </w:p>
        </w:tc>
      </w:tr>
      <w:tr w:rsidR="00951C4D" w:rsidRPr="00103DDE" w14:paraId="71656EB9" w14:textId="77777777" w:rsidTr="00951C4D">
        <w:tc>
          <w:tcPr>
            <w:tcW w:w="847" w:type="dxa"/>
            <w:vAlign w:val="center"/>
          </w:tcPr>
          <w:p w14:paraId="62133F68" w14:textId="77777777" w:rsidR="00951C4D" w:rsidRPr="00103DDE" w:rsidRDefault="00951C4D" w:rsidP="00A528C8">
            <w:pPr>
              <w:widowControl w:val="0"/>
              <w:snapToGrid w:val="0"/>
              <w:spacing w:after="0" w:line="240" w:lineRule="auto"/>
              <w:ind w:right="-1"/>
              <w:jc w:val="center"/>
              <w:rPr>
                <w:rFonts w:ascii="Times New Roman" w:hAnsi="Times New Roman"/>
                <w:sz w:val="24"/>
                <w:szCs w:val="24"/>
              </w:rPr>
            </w:pPr>
            <w:r w:rsidRPr="00103DDE">
              <w:rPr>
                <w:rFonts w:ascii="Times New Roman" w:hAnsi="Times New Roman"/>
                <w:b/>
                <w:sz w:val="24"/>
                <w:szCs w:val="24"/>
              </w:rPr>
              <w:t>1.</w:t>
            </w:r>
          </w:p>
        </w:tc>
        <w:tc>
          <w:tcPr>
            <w:tcW w:w="4535" w:type="dxa"/>
            <w:vAlign w:val="center"/>
          </w:tcPr>
          <w:p w14:paraId="17745ACA" w14:textId="77777777" w:rsidR="00951C4D" w:rsidRPr="00AC7AEA" w:rsidRDefault="00951C4D" w:rsidP="00A528C8">
            <w:pPr>
              <w:widowControl w:val="0"/>
              <w:snapToGrid w:val="0"/>
              <w:spacing w:after="0" w:line="240" w:lineRule="auto"/>
              <w:ind w:right="-1"/>
              <w:rPr>
                <w:rFonts w:ascii="Times New Roman" w:hAnsi="Times New Roman"/>
                <w:b/>
                <w:sz w:val="24"/>
                <w:szCs w:val="24"/>
              </w:rPr>
            </w:pPr>
            <w:r w:rsidRPr="00103DDE">
              <w:rPr>
                <w:rFonts w:ascii="Times New Roman" w:hAnsi="Times New Roman"/>
                <w:b/>
                <w:sz w:val="24"/>
                <w:szCs w:val="24"/>
              </w:rPr>
              <w:t>Земли сельскохозяйственного назначения</w:t>
            </w:r>
          </w:p>
        </w:tc>
        <w:tc>
          <w:tcPr>
            <w:tcW w:w="1417" w:type="dxa"/>
            <w:vAlign w:val="center"/>
          </w:tcPr>
          <w:p w14:paraId="65CBC156" w14:textId="77777777" w:rsidR="00951C4D" w:rsidRPr="00103DDE" w:rsidRDefault="00951C4D" w:rsidP="00A528C8">
            <w:pPr>
              <w:jc w:val="center"/>
            </w:pPr>
            <w:r w:rsidRPr="00103DDE">
              <w:rPr>
                <w:rFonts w:ascii="Times New Roman" w:hAnsi="Times New Roman"/>
                <w:b/>
                <w:sz w:val="24"/>
                <w:szCs w:val="24"/>
              </w:rPr>
              <w:t>га</w:t>
            </w:r>
          </w:p>
        </w:tc>
        <w:tc>
          <w:tcPr>
            <w:tcW w:w="2694" w:type="dxa"/>
            <w:vAlign w:val="center"/>
          </w:tcPr>
          <w:p w14:paraId="54C4E4CC" w14:textId="69891835" w:rsidR="00951C4D" w:rsidRPr="00103DDE" w:rsidRDefault="006D5A4E" w:rsidP="00A528C8">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9 524,87</w:t>
            </w:r>
          </w:p>
        </w:tc>
      </w:tr>
      <w:tr w:rsidR="00951C4D" w:rsidRPr="00103DDE" w14:paraId="581E5063" w14:textId="77777777" w:rsidTr="00951C4D">
        <w:tc>
          <w:tcPr>
            <w:tcW w:w="847" w:type="dxa"/>
            <w:vAlign w:val="center"/>
          </w:tcPr>
          <w:p w14:paraId="5B55B301" w14:textId="77777777" w:rsidR="00951C4D" w:rsidRPr="00103DDE" w:rsidRDefault="00951C4D" w:rsidP="00A528C8">
            <w:pPr>
              <w:widowControl w:val="0"/>
              <w:snapToGrid w:val="0"/>
              <w:spacing w:after="0" w:line="240" w:lineRule="auto"/>
              <w:ind w:right="-1"/>
              <w:jc w:val="center"/>
              <w:rPr>
                <w:rFonts w:ascii="Times New Roman" w:hAnsi="Times New Roman"/>
                <w:sz w:val="24"/>
                <w:szCs w:val="24"/>
              </w:rPr>
            </w:pPr>
            <w:r w:rsidRPr="00103DDE">
              <w:rPr>
                <w:rFonts w:ascii="Times New Roman" w:hAnsi="Times New Roman"/>
                <w:b/>
                <w:sz w:val="24"/>
                <w:szCs w:val="24"/>
              </w:rPr>
              <w:t>2.</w:t>
            </w:r>
          </w:p>
        </w:tc>
        <w:tc>
          <w:tcPr>
            <w:tcW w:w="4535" w:type="dxa"/>
            <w:vAlign w:val="center"/>
          </w:tcPr>
          <w:p w14:paraId="01C11AB0" w14:textId="77777777" w:rsidR="00951C4D" w:rsidRPr="00103DDE" w:rsidRDefault="00951C4D" w:rsidP="00A528C8">
            <w:pPr>
              <w:widowControl w:val="0"/>
              <w:snapToGrid w:val="0"/>
              <w:spacing w:after="0" w:line="240" w:lineRule="auto"/>
              <w:ind w:right="-1"/>
              <w:rPr>
                <w:rFonts w:ascii="Times New Roman" w:hAnsi="Times New Roman"/>
                <w:sz w:val="24"/>
                <w:szCs w:val="24"/>
              </w:rPr>
            </w:pPr>
            <w:r w:rsidRPr="00103DDE">
              <w:rPr>
                <w:rFonts w:ascii="Times New Roman" w:hAnsi="Times New Roman"/>
                <w:b/>
                <w:sz w:val="24"/>
                <w:szCs w:val="24"/>
              </w:rPr>
              <w:t>Земли населенных пунктов:</w:t>
            </w:r>
          </w:p>
        </w:tc>
        <w:tc>
          <w:tcPr>
            <w:tcW w:w="1417" w:type="dxa"/>
            <w:vAlign w:val="center"/>
          </w:tcPr>
          <w:p w14:paraId="682985F0" w14:textId="77777777" w:rsidR="00951C4D" w:rsidRPr="00103DDE" w:rsidRDefault="00951C4D" w:rsidP="00A528C8">
            <w:pPr>
              <w:jc w:val="center"/>
            </w:pPr>
            <w:r w:rsidRPr="00103DDE">
              <w:rPr>
                <w:rFonts w:ascii="Times New Roman" w:hAnsi="Times New Roman"/>
                <w:b/>
                <w:sz w:val="24"/>
                <w:szCs w:val="24"/>
              </w:rPr>
              <w:t>га</w:t>
            </w:r>
          </w:p>
        </w:tc>
        <w:tc>
          <w:tcPr>
            <w:tcW w:w="2694" w:type="dxa"/>
            <w:vAlign w:val="center"/>
          </w:tcPr>
          <w:p w14:paraId="1C042447" w14:textId="4D11B598" w:rsidR="00951C4D" w:rsidRPr="00103DDE" w:rsidRDefault="006D5A4E" w:rsidP="00A528C8">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1 883,88</w:t>
            </w:r>
          </w:p>
        </w:tc>
      </w:tr>
      <w:tr w:rsidR="00951C4D" w:rsidRPr="00103DDE" w14:paraId="460DA44A" w14:textId="77777777" w:rsidTr="00951C4D">
        <w:tc>
          <w:tcPr>
            <w:tcW w:w="847" w:type="dxa"/>
          </w:tcPr>
          <w:p w14:paraId="1DFEC041" w14:textId="77777777" w:rsidR="00951C4D" w:rsidRPr="00103DDE" w:rsidRDefault="00951C4D" w:rsidP="00A528C8">
            <w:pPr>
              <w:widowControl w:val="0"/>
              <w:snapToGrid w:val="0"/>
              <w:spacing w:after="0" w:line="240" w:lineRule="auto"/>
              <w:ind w:right="-1"/>
              <w:jc w:val="center"/>
              <w:rPr>
                <w:rFonts w:ascii="Times New Roman" w:hAnsi="Times New Roman"/>
                <w:sz w:val="24"/>
                <w:szCs w:val="24"/>
              </w:rPr>
            </w:pPr>
            <w:r w:rsidRPr="00103DDE">
              <w:rPr>
                <w:rFonts w:ascii="Times New Roman" w:hAnsi="Times New Roman"/>
                <w:sz w:val="24"/>
                <w:szCs w:val="24"/>
              </w:rPr>
              <w:t>2.1</w:t>
            </w:r>
          </w:p>
        </w:tc>
        <w:tc>
          <w:tcPr>
            <w:tcW w:w="4535" w:type="dxa"/>
            <w:vAlign w:val="center"/>
          </w:tcPr>
          <w:p w14:paraId="512252BB" w14:textId="77777777" w:rsidR="00951C4D" w:rsidRPr="00103DDE" w:rsidRDefault="00951C4D" w:rsidP="00A528C8">
            <w:pPr>
              <w:widowControl w:val="0"/>
              <w:snapToGrid w:val="0"/>
              <w:spacing w:after="0" w:line="240" w:lineRule="auto"/>
              <w:ind w:right="-1"/>
              <w:rPr>
                <w:rFonts w:ascii="Times New Roman" w:hAnsi="Times New Roman"/>
                <w:sz w:val="24"/>
                <w:szCs w:val="24"/>
              </w:rPr>
            </w:pPr>
            <w:r w:rsidRPr="00103DDE">
              <w:rPr>
                <w:rFonts w:ascii="Times New Roman" w:hAnsi="Times New Roman"/>
                <w:sz w:val="24"/>
                <w:szCs w:val="24"/>
              </w:rPr>
              <w:t>Земли населенного пункта</w:t>
            </w:r>
          </w:p>
          <w:p w14:paraId="2CCCB6F6" w14:textId="4492D308" w:rsidR="00951C4D" w:rsidRPr="00103DDE" w:rsidRDefault="006D5A4E" w:rsidP="00A528C8">
            <w:pPr>
              <w:widowControl w:val="0"/>
              <w:snapToGrid w:val="0"/>
              <w:spacing w:after="0" w:line="240" w:lineRule="auto"/>
              <w:ind w:right="-1"/>
              <w:rPr>
                <w:rFonts w:ascii="Times New Roman" w:hAnsi="Times New Roman"/>
                <w:sz w:val="24"/>
                <w:szCs w:val="24"/>
              </w:rPr>
            </w:pPr>
            <w:r>
              <w:rPr>
                <w:rFonts w:ascii="Times New Roman" w:hAnsi="Times New Roman"/>
                <w:sz w:val="24"/>
                <w:szCs w:val="24"/>
              </w:rPr>
              <w:t>х.</w:t>
            </w:r>
            <w:r w:rsidR="0068704E">
              <w:rPr>
                <w:rFonts w:ascii="Times New Roman" w:hAnsi="Times New Roman"/>
                <w:sz w:val="24"/>
                <w:szCs w:val="24"/>
              </w:rPr>
              <w:t xml:space="preserve"> </w:t>
            </w:r>
            <w:r w:rsidR="004822B2">
              <w:rPr>
                <w:rFonts w:ascii="Times New Roman" w:hAnsi="Times New Roman"/>
                <w:sz w:val="24"/>
                <w:szCs w:val="24"/>
              </w:rPr>
              <w:t>Александровский</w:t>
            </w:r>
          </w:p>
        </w:tc>
        <w:tc>
          <w:tcPr>
            <w:tcW w:w="1417" w:type="dxa"/>
            <w:vAlign w:val="center"/>
          </w:tcPr>
          <w:p w14:paraId="4493CBD7" w14:textId="77777777" w:rsidR="00951C4D" w:rsidRPr="006D5A4E" w:rsidRDefault="00951C4D" w:rsidP="00A528C8">
            <w:pPr>
              <w:jc w:val="center"/>
              <w:rPr>
                <w:bCs/>
              </w:rPr>
            </w:pPr>
            <w:r w:rsidRPr="006D5A4E">
              <w:rPr>
                <w:rFonts w:ascii="Times New Roman" w:hAnsi="Times New Roman"/>
                <w:bCs/>
                <w:sz w:val="24"/>
                <w:szCs w:val="24"/>
              </w:rPr>
              <w:t>га</w:t>
            </w:r>
          </w:p>
        </w:tc>
        <w:tc>
          <w:tcPr>
            <w:tcW w:w="2694" w:type="dxa"/>
            <w:vAlign w:val="center"/>
          </w:tcPr>
          <w:p w14:paraId="74FFD417" w14:textId="664D4F3D" w:rsidR="00951C4D" w:rsidRPr="00D845BC" w:rsidRDefault="006D5A4E" w:rsidP="00A528C8">
            <w:pPr>
              <w:widowControl w:val="0"/>
              <w:snapToGrid w:val="0"/>
              <w:spacing w:after="0" w:line="240" w:lineRule="auto"/>
              <w:ind w:right="-1"/>
              <w:jc w:val="center"/>
              <w:rPr>
                <w:rFonts w:ascii="Times New Roman" w:hAnsi="Times New Roman"/>
                <w:bCs/>
                <w:sz w:val="24"/>
                <w:szCs w:val="24"/>
              </w:rPr>
            </w:pPr>
            <w:r>
              <w:rPr>
                <w:rFonts w:ascii="Times New Roman" w:hAnsi="Times New Roman"/>
                <w:bCs/>
                <w:sz w:val="24"/>
                <w:szCs w:val="24"/>
              </w:rPr>
              <w:t>532,37</w:t>
            </w:r>
          </w:p>
        </w:tc>
      </w:tr>
      <w:tr w:rsidR="006D5A4E" w:rsidRPr="00103DDE" w14:paraId="480899B8" w14:textId="77777777" w:rsidTr="00951C4D">
        <w:tc>
          <w:tcPr>
            <w:tcW w:w="847" w:type="dxa"/>
          </w:tcPr>
          <w:p w14:paraId="7F4DA677" w14:textId="1C1EBE13" w:rsidR="006D5A4E" w:rsidRPr="00103DDE" w:rsidRDefault="006D5A4E" w:rsidP="006D5A4E">
            <w:pPr>
              <w:widowControl w:val="0"/>
              <w:snapToGrid w:val="0"/>
              <w:spacing w:after="0" w:line="240" w:lineRule="auto"/>
              <w:ind w:right="-1"/>
              <w:jc w:val="center"/>
              <w:rPr>
                <w:rFonts w:ascii="Times New Roman" w:hAnsi="Times New Roman"/>
                <w:sz w:val="24"/>
                <w:szCs w:val="24"/>
              </w:rPr>
            </w:pPr>
            <w:r w:rsidRPr="00103DDE">
              <w:rPr>
                <w:rFonts w:ascii="Times New Roman" w:hAnsi="Times New Roman"/>
                <w:sz w:val="24"/>
                <w:szCs w:val="24"/>
              </w:rPr>
              <w:t>2.</w:t>
            </w:r>
            <w:r>
              <w:rPr>
                <w:rFonts w:ascii="Times New Roman" w:hAnsi="Times New Roman"/>
                <w:sz w:val="24"/>
                <w:szCs w:val="24"/>
              </w:rPr>
              <w:t>2</w:t>
            </w:r>
          </w:p>
        </w:tc>
        <w:tc>
          <w:tcPr>
            <w:tcW w:w="4535" w:type="dxa"/>
            <w:vAlign w:val="center"/>
          </w:tcPr>
          <w:p w14:paraId="64743461" w14:textId="77777777" w:rsidR="006D5A4E" w:rsidRPr="00103DDE" w:rsidRDefault="006D5A4E" w:rsidP="006D5A4E">
            <w:pPr>
              <w:widowControl w:val="0"/>
              <w:snapToGrid w:val="0"/>
              <w:spacing w:after="0" w:line="240" w:lineRule="auto"/>
              <w:ind w:right="-1"/>
              <w:rPr>
                <w:rFonts w:ascii="Times New Roman" w:hAnsi="Times New Roman"/>
                <w:sz w:val="24"/>
                <w:szCs w:val="24"/>
              </w:rPr>
            </w:pPr>
            <w:r w:rsidRPr="00103DDE">
              <w:rPr>
                <w:rFonts w:ascii="Times New Roman" w:hAnsi="Times New Roman"/>
                <w:sz w:val="24"/>
                <w:szCs w:val="24"/>
              </w:rPr>
              <w:t>Земли населенного пункта</w:t>
            </w:r>
          </w:p>
          <w:p w14:paraId="60F82E10" w14:textId="690CCAF3" w:rsidR="006D5A4E" w:rsidRPr="00103DDE" w:rsidRDefault="006D5A4E" w:rsidP="006D5A4E">
            <w:pPr>
              <w:widowControl w:val="0"/>
              <w:snapToGrid w:val="0"/>
              <w:spacing w:after="0" w:line="240" w:lineRule="auto"/>
              <w:ind w:right="-1"/>
              <w:rPr>
                <w:rFonts w:ascii="Times New Roman" w:hAnsi="Times New Roman"/>
                <w:sz w:val="24"/>
                <w:szCs w:val="24"/>
              </w:rPr>
            </w:pPr>
            <w:r>
              <w:rPr>
                <w:rFonts w:ascii="Times New Roman" w:hAnsi="Times New Roman"/>
                <w:sz w:val="24"/>
                <w:szCs w:val="24"/>
              </w:rPr>
              <w:t>х. Пятихатский</w:t>
            </w:r>
          </w:p>
        </w:tc>
        <w:tc>
          <w:tcPr>
            <w:tcW w:w="1417" w:type="dxa"/>
            <w:vAlign w:val="center"/>
          </w:tcPr>
          <w:p w14:paraId="2C0BFCB2" w14:textId="7E57CDC4" w:rsidR="006D5A4E" w:rsidRPr="00103DDE" w:rsidRDefault="006D5A4E" w:rsidP="006D5A4E">
            <w:pPr>
              <w:jc w:val="center"/>
              <w:rPr>
                <w:rFonts w:ascii="Times New Roman" w:hAnsi="Times New Roman"/>
                <w:b/>
                <w:sz w:val="24"/>
                <w:szCs w:val="24"/>
              </w:rPr>
            </w:pPr>
            <w:r w:rsidRPr="006D5A4E">
              <w:rPr>
                <w:rFonts w:ascii="Times New Roman" w:hAnsi="Times New Roman"/>
                <w:bCs/>
                <w:sz w:val="24"/>
                <w:szCs w:val="24"/>
              </w:rPr>
              <w:t>га</w:t>
            </w:r>
          </w:p>
        </w:tc>
        <w:tc>
          <w:tcPr>
            <w:tcW w:w="2694" w:type="dxa"/>
            <w:vAlign w:val="center"/>
          </w:tcPr>
          <w:p w14:paraId="62EA0D2E" w14:textId="01DCBC09" w:rsidR="006D5A4E" w:rsidRPr="00C0324A" w:rsidRDefault="006D5A4E" w:rsidP="006D5A4E">
            <w:pPr>
              <w:widowControl w:val="0"/>
              <w:snapToGrid w:val="0"/>
              <w:spacing w:after="0" w:line="240" w:lineRule="auto"/>
              <w:ind w:right="-1"/>
              <w:jc w:val="center"/>
              <w:rPr>
                <w:rFonts w:ascii="Times New Roman" w:hAnsi="Times New Roman"/>
                <w:bCs/>
                <w:sz w:val="24"/>
                <w:szCs w:val="24"/>
              </w:rPr>
            </w:pPr>
            <w:r>
              <w:rPr>
                <w:rFonts w:ascii="Times New Roman" w:hAnsi="Times New Roman"/>
                <w:bCs/>
                <w:sz w:val="24"/>
                <w:szCs w:val="24"/>
              </w:rPr>
              <w:t>58,16</w:t>
            </w:r>
          </w:p>
        </w:tc>
      </w:tr>
      <w:tr w:rsidR="006D5A4E" w:rsidRPr="00103DDE" w14:paraId="47FED732" w14:textId="77777777" w:rsidTr="00951C4D">
        <w:tc>
          <w:tcPr>
            <w:tcW w:w="847" w:type="dxa"/>
          </w:tcPr>
          <w:p w14:paraId="7A962649" w14:textId="46378D51" w:rsidR="006D5A4E" w:rsidRPr="00103DDE" w:rsidRDefault="006D5A4E" w:rsidP="006D5A4E">
            <w:pPr>
              <w:widowControl w:val="0"/>
              <w:snapToGrid w:val="0"/>
              <w:spacing w:after="0" w:line="240" w:lineRule="auto"/>
              <w:ind w:right="-1"/>
              <w:jc w:val="center"/>
              <w:rPr>
                <w:rFonts w:ascii="Times New Roman" w:hAnsi="Times New Roman"/>
                <w:sz w:val="24"/>
                <w:szCs w:val="24"/>
              </w:rPr>
            </w:pPr>
            <w:r w:rsidRPr="00103DDE">
              <w:rPr>
                <w:rFonts w:ascii="Times New Roman" w:hAnsi="Times New Roman"/>
                <w:sz w:val="24"/>
                <w:szCs w:val="24"/>
              </w:rPr>
              <w:t>2.</w:t>
            </w:r>
            <w:r>
              <w:rPr>
                <w:rFonts w:ascii="Times New Roman" w:hAnsi="Times New Roman"/>
                <w:sz w:val="24"/>
                <w:szCs w:val="24"/>
              </w:rPr>
              <w:t>3</w:t>
            </w:r>
          </w:p>
        </w:tc>
        <w:tc>
          <w:tcPr>
            <w:tcW w:w="4535" w:type="dxa"/>
            <w:vAlign w:val="center"/>
          </w:tcPr>
          <w:p w14:paraId="7F23787F" w14:textId="77777777" w:rsidR="006D5A4E" w:rsidRPr="00103DDE" w:rsidRDefault="006D5A4E" w:rsidP="006D5A4E">
            <w:pPr>
              <w:widowControl w:val="0"/>
              <w:snapToGrid w:val="0"/>
              <w:spacing w:after="0" w:line="240" w:lineRule="auto"/>
              <w:ind w:right="-1"/>
              <w:rPr>
                <w:rFonts w:ascii="Times New Roman" w:hAnsi="Times New Roman"/>
                <w:sz w:val="24"/>
                <w:szCs w:val="24"/>
              </w:rPr>
            </w:pPr>
            <w:r w:rsidRPr="00103DDE">
              <w:rPr>
                <w:rFonts w:ascii="Times New Roman" w:hAnsi="Times New Roman"/>
                <w:sz w:val="24"/>
                <w:szCs w:val="24"/>
              </w:rPr>
              <w:t>Земли населенного пункта</w:t>
            </w:r>
          </w:p>
          <w:p w14:paraId="6D47AD09" w14:textId="7DF52A9A" w:rsidR="006D5A4E" w:rsidRPr="00103DDE" w:rsidRDefault="006D5A4E" w:rsidP="006D5A4E">
            <w:pPr>
              <w:widowControl w:val="0"/>
              <w:snapToGrid w:val="0"/>
              <w:spacing w:after="0" w:line="240" w:lineRule="auto"/>
              <w:ind w:right="-1"/>
              <w:rPr>
                <w:rFonts w:ascii="Times New Roman" w:hAnsi="Times New Roman"/>
                <w:sz w:val="24"/>
                <w:szCs w:val="24"/>
              </w:rPr>
            </w:pPr>
            <w:r>
              <w:rPr>
                <w:rFonts w:ascii="Times New Roman" w:hAnsi="Times New Roman"/>
                <w:sz w:val="24"/>
                <w:szCs w:val="24"/>
              </w:rPr>
              <w:t>х. Финогеновский</w:t>
            </w:r>
          </w:p>
        </w:tc>
        <w:tc>
          <w:tcPr>
            <w:tcW w:w="1417" w:type="dxa"/>
            <w:vAlign w:val="center"/>
          </w:tcPr>
          <w:p w14:paraId="71C62F79" w14:textId="3F80D0D2" w:rsidR="006D5A4E" w:rsidRPr="00103DDE" w:rsidRDefault="006D5A4E" w:rsidP="006D5A4E">
            <w:pPr>
              <w:jc w:val="center"/>
              <w:rPr>
                <w:rFonts w:ascii="Times New Roman" w:hAnsi="Times New Roman"/>
                <w:b/>
                <w:sz w:val="24"/>
                <w:szCs w:val="24"/>
              </w:rPr>
            </w:pPr>
            <w:r w:rsidRPr="006D5A4E">
              <w:rPr>
                <w:rFonts w:ascii="Times New Roman" w:hAnsi="Times New Roman"/>
                <w:bCs/>
                <w:sz w:val="24"/>
                <w:szCs w:val="24"/>
              </w:rPr>
              <w:t>га</w:t>
            </w:r>
          </w:p>
        </w:tc>
        <w:tc>
          <w:tcPr>
            <w:tcW w:w="2694" w:type="dxa"/>
            <w:vAlign w:val="center"/>
          </w:tcPr>
          <w:p w14:paraId="5B1822E0" w14:textId="6BAA3E9F" w:rsidR="006D5A4E" w:rsidRPr="00C0324A" w:rsidRDefault="006D5A4E" w:rsidP="006D5A4E">
            <w:pPr>
              <w:widowControl w:val="0"/>
              <w:snapToGrid w:val="0"/>
              <w:spacing w:after="0" w:line="240" w:lineRule="auto"/>
              <w:ind w:right="-1"/>
              <w:jc w:val="center"/>
              <w:rPr>
                <w:rFonts w:ascii="Times New Roman" w:hAnsi="Times New Roman"/>
                <w:bCs/>
                <w:sz w:val="24"/>
                <w:szCs w:val="24"/>
              </w:rPr>
            </w:pPr>
            <w:r w:rsidRPr="006D5A4E">
              <w:rPr>
                <w:rFonts w:ascii="Times New Roman" w:hAnsi="Times New Roman"/>
                <w:bCs/>
                <w:sz w:val="24"/>
                <w:szCs w:val="24"/>
              </w:rPr>
              <w:t>174,77</w:t>
            </w:r>
          </w:p>
        </w:tc>
      </w:tr>
      <w:tr w:rsidR="006D5A4E" w:rsidRPr="00103DDE" w14:paraId="71065BCA" w14:textId="77777777" w:rsidTr="00951C4D">
        <w:tc>
          <w:tcPr>
            <w:tcW w:w="847" w:type="dxa"/>
          </w:tcPr>
          <w:p w14:paraId="35922E5E" w14:textId="00448252" w:rsidR="006D5A4E" w:rsidRPr="00103DDE" w:rsidRDefault="006D5A4E" w:rsidP="006D5A4E">
            <w:pPr>
              <w:widowControl w:val="0"/>
              <w:snapToGrid w:val="0"/>
              <w:spacing w:after="0" w:line="240" w:lineRule="auto"/>
              <w:ind w:right="-1"/>
              <w:jc w:val="center"/>
              <w:rPr>
                <w:rFonts w:ascii="Times New Roman" w:hAnsi="Times New Roman"/>
                <w:sz w:val="24"/>
                <w:szCs w:val="24"/>
              </w:rPr>
            </w:pPr>
            <w:r w:rsidRPr="00103DDE">
              <w:rPr>
                <w:rFonts w:ascii="Times New Roman" w:hAnsi="Times New Roman"/>
                <w:sz w:val="24"/>
                <w:szCs w:val="24"/>
              </w:rPr>
              <w:t>2.</w:t>
            </w:r>
            <w:r>
              <w:rPr>
                <w:rFonts w:ascii="Times New Roman" w:hAnsi="Times New Roman"/>
                <w:sz w:val="24"/>
                <w:szCs w:val="24"/>
              </w:rPr>
              <w:t>4</w:t>
            </w:r>
          </w:p>
        </w:tc>
        <w:tc>
          <w:tcPr>
            <w:tcW w:w="4535" w:type="dxa"/>
            <w:vAlign w:val="center"/>
          </w:tcPr>
          <w:p w14:paraId="0E2CDFAE" w14:textId="77777777" w:rsidR="006D5A4E" w:rsidRPr="00103DDE" w:rsidRDefault="006D5A4E" w:rsidP="006D5A4E">
            <w:pPr>
              <w:widowControl w:val="0"/>
              <w:snapToGrid w:val="0"/>
              <w:spacing w:after="0" w:line="240" w:lineRule="auto"/>
              <w:ind w:right="-1"/>
              <w:rPr>
                <w:rFonts w:ascii="Times New Roman" w:hAnsi="Times New Roman"/>
                <w:sz w:val="24"/>
                <w:szCs w:val="24"/>
              </w:rPr>
            </w:pPr>
            <w:r w:rsidRPr="00103DDE">
              <w:rPr>
                <w:rFonts w:ascii="Times New Roman" w:hAnsi="Times New Roman"/>
                <w:sz w:val="24"/>
                <w:szCs w:val="24"/>
              </w:rPr>
              <w:t>Земли населенного пункта</w:t>
            </w:r>
          </w:p>
          <w:p w14:paraId="44098C36" w14:textId="11D224D0" w:rsidR="006D5A4E" w:rsidRPr="00103DDE" w:rsidRDefault="006D5A4E" w:rsidP="006D5A4E">
            <w:pPr>
              <w:widowControl w:val="0"/>
              <w:snapToGrid w:val="0"/>
              <w:spacing w:after="0" w:line="240" w:lineRule="auto"/>
              <w:ind w:right="-1"/>
              <w:rPr>
                <w:rFonts w:ascii="Times New Roman" w:hAnsi="Times New Roman"/>
                <w:sz w:val="24"/>
                <w:szCs w:val="24"/>
              </w:rPr>
            </w:pPr>
            <w:r>
              <w:rPr>
                <w:rFonts w:ascii="Times New Roman" w:hAnsi="Times New Roman"/>
                <w:sz w:val="24"/>
                <w:szCs w:val="24"/>
              </w:rPr>
              <w:t>х. Согласный</w:t>
            </w:r>
          </w:p>
        </w:tc>
        <w:tc>
          <w:tcPr>
            <w:tcW w:w="1417" w:type="dxa"/>
            <w:vAlign w:val="center"/>
          </w:tcPr>
          <w:p w14:paraId="3D54D912" w14:textId="5AD00A02" w:rsidR="006D5A4E" w:rsidRPr="00103DDE" w:rsidRDefault="006D5A4E" w:rsidP="006D5A4E">
            <w:pPr>
              <w:jc w:val="center"/>
              <w:rPr>
                <w:rFonts w:ascii="Times New Roman" w:hAnsi="Times New Roman"/>
                <w:b/>
                <w:sz w:val="24"/>
                <w:szCs w:val="24"/>
              </w:rPr>
            </w:pPr>
            <w:r w:rsidRPr="006D5A4E">
              <w:rPr>
                <w:rFonts w:ascii="Times New Roman" w:hAnsi="Times New Roman"/>
                <w:bCs/>
                <w:sz w:val="24"/>
                <w:szCs w:val="24"/>
              </w:rPr>
              <w:t>га</w:t>
            </w:r>
          </w:p>
        </w:tc>
        <w:tc>
          <w:tcPr>
            <w:tcW w:w="2694" w:type="dxa"/>
            <w:vAlign w:val="center"/>
          </w:tcPr>
          <w:p w14:paraId="7B185F21" w14:textId="7D2DF828" w:rsidR="006D5A4E" w:rsidRPr="00C0324A" w:rsidRDefault="006D5A4E" w:rsidP="006D5A4E">
            <w:pPr>
              <w:widowControl w:val="0"/>
              <w:snapToGrid w:val="0"/>
              <w:spacing w:after="0" w:line="240" w:lineRule="auto"/>
              <w:ind w:right="-1"/>
              <w:jc w:val="center"/>
              <w:rPr>
                <w:rFonts w:ascii="Times New Roman" w:hAnsi="Times New Roman"/>
                <w:bCs/>
                <w:sz w:val="24"/>
                <w:szCs w:val="24"/>
              </w:rPr>
            </w:pPr>
            <w:r w:rsidRPr="006D5A4E">
              <w:rPr>
                <w:rFonts w:ascii="Times New Roman" w:hAnsi="Times New Roman"/>
                <w:bCs/>
                <w:sz w:val="24"/>
                <w:szCs w:val="24"/>
              </w:rPr>
              <w:t>169,89</w:t>
            </w:r>
          </w:p>
        </w:tc>
      </w:tr>
      <w:tr w:rsidR="006D5A4E" w:rsidRPr="00103DDE" w14:paraId="3BFD986D" w14:textId="77777777" w:rsidTr="00951C4D">
        <w:tc>
          <w:tcPr>
            <w:tcW w:w="847" w:type="dxa"/>
          </w:tcPr>
          <w:p w14:paraId="5A28C795" w14:textId="6E2FB7E3" w:rsidR="006D5A4E" w:rsidRPr="00103DDE" w:rsidRDefault="006D5A4E" w:rsidP="006D5A4E">
            <w:pPr>
              <w:widowControl w:val="0"/>
              <w:snapToGrid w:val="0"/>
              <w:spacing w:after="0" w:line="240" w:lineRule="auto"/>
              <w:ind w:right="-1"/>
              <w:jc w:val="center"/>
              <w:rPr>
                <w:rFonts w:ascii="Times New Roman" w:hAnsi="Times New Roman"/>
                <w:sz w:val="24"/>
                <w:szCs w:val="24"/>
              </w:rPr>
            </w:pPr>
            <w:r w:rsidRPr="00103DDE">
              <w:rPr>
                <w:rFonts w:ascii="Times New Roman" w:hAnsi="Times New Roman"/>
                <w:sz w:val="24"/>
                <w:szCs w:val="24"/>
              </w:rPr>
              <w:t>2.</w:t>
            </w:r>
            <w:r>
              <w:rPr>
                <w:rFonts w:ascii="Times New Roman" w:hAnsi="Times New Roman"/>
                <w:sz w:val="24"/>
                <w:szCs w:val="24"/>
              </w:rPr>
              <w:t>5</w:t>
            </w:r>
          </w:p>
        </w:tc>
        <w:tc>
          <w:tcPr>
            <w:tcW w:w="4535" w:type="dxa"/>
            <w:vAlign w:val="center"/>
          </w:tcPr>
          <w:p w14:paraId="55FD962F" w14:textId="77777777" w:rsidR="006D5A4E" w:rsidRPr="00103DDE" w:rsidRDefault="006D5A4E" w:rsidP="006D5A4E">
            <w:pPr>
              <w:widowControl w:val="0"/>
              <w:snapToGrid w:val="0"/>
              <w:spacing w:after="0" w:line="240" w:lineRule="auto"/>
              <w:ind w:right="-1"/>
              <w:rPr>
                <w:rFonts w:ascii="Times New Roman" w:hAnsi="Times New Roman"/>
                <w:sz w:val="24"/>
                <w:szCs w:val="24"/>
              </w:rPr>
            </w:pPr>
            <w:r w:rsidRPr="00103DDE">
              <w:rPr>
                <w:rFonts w:ascii="Times New Roman" w:hAnsi="Times New Roman"/>
                <w:sz w:val="24"/>
                <w:szCs w:val="24"/>
              </w:rPr>
              <w:t>Земли населенного пункта</w:t>
            </w:r>
          </w:p>
          <w:p w14:paraId="697D730C" w14:textId="2540B6C8" w:rsidR="006D5A4E" w:rsidRPr="00103DDE" w:rsidRDefault="006D5A4E" w:rsidP="006D5A4E">
            <w:pPr>
              <w:widowControl w:val="0"/>
              <w:snapToGrid w:val="0"/>
              <w:spacing w:after="0" w:line="240" w:lineRule="auto"/>
              <w:ind w:right="-1"/>
              <w:rPr>
                <w:rFonts w:ascii="Times New Roman" w:hAnsi="Times New Roman"/>
                <w:sz w:val="24"/>
                <w:szCs w:val="24"/>
              </w:rPr>
            </w:pPr>
            <w:r>
              <w:rPr>
                <w:rFonts w:ascii="Times New Roman" w:hAnsi="Times New Roman"/>
                <w:sz w:val="24"/>
                <w:szCs w:val="24"/>
              </w:rPr>
              <w:t>х. Нееленский</w:t>
            </w:r>
          </w:p>
        </w:tc>
        <w:tc>
          <w:tcPr>
            <w:tcW w:w="1417" w:type="dxa"/>
            <w:vAlign w:val="center"/>
          </w:tcPr>
          <w:p w14:paraId="0CB37DFC" w14:textId="0E5EF70D" w:rsidR="006D5A4E" w:rsidRPr="00103DDE" w:rsidRDefault="006D5A4E" w:rsidP="006D5A4E">
            <w:pPr>
              <w:jc w:val="center"/>
              <w:rPr>
                <w:rFonts w:ascii="Times New Roman" w:hAnsi="Times New Roman"/>
                <w:b/>
                <w:sz w:val="24"/>
                <w:szCs w:val="24"/>
              </w:rPr>
            </w:pPr>
            <w:r w:rsidRPr="006D5A4E">
              <w:rPr>
                <w:rFonts w:ascii="Times New Roman" w:hAnsi="Times New Roman"/>
                <w:bCs/>
                <w:sz w:val="24"/>
                <w:szCs w:val="24"/>
              </w:rPr>
              <w:t>га</w:t>
            </w:r>
          </w:p>
        </w:tc>
        <w:tc>
          <w:tcPr>
            <w:tcW w:w="2694" w:type="dxa"/>
            <w:vAlign w:val="center"/>
          </w:tcPr>
          <w:p w14:paraId="5CF4F23B" w14:textId="7E4FFA4D" w:rsidR="006D5A4E" w:rsidRPr="00C0324A" w:rsidRDefault="006D5A4E" w:rsidP="006D5A4E">
            <w:pPr>
              <w:widowControl w:val="0"/>
              <w:snapToGrid w:val="0"/>
              <w:spacing w:after="0" w:line="240" w:lineRule="auto"/>
              <w:ind w:right="-1"/>
              <w:jc w:val="center"/>
              <w:rPr>
                <w:rFonts w:ascii="Times New Roman" w:hAnsi="Times New Roman"/>
                <w:bCs/>
                <w:sz w:val="24"/>
                <w:szCs w:val="24"/>
              </w:rPr>
            </w:pPr>
            <w:r w:rsidRPr="006D5A4E">
              <w:rPr>
                <w:rFonts w:ascii="Times New Roman" w:hAnsi="Times New Roman"/>
                <w:bCs/>
                <w:sz w:val="24"/>
                <w:szCs w:val="24"/>
              </w:rPr>
              <w:t>342,51</w:t>
            </w:r>
          </w:p>
        </w:tc>
      </w:tr>
      <w:tr w:rsidR="006D5A4E" w:rsidRPr="00103DDE" w14:paraId="1C7D23EE" w14:textId="77777777" w:rsidTr="00951C4D">
        <w:tc>
          <w:tcPr>
            <w:tcW w:w="847" w:type="dxa"/>
          </w:tcPr>
          <w:p w14:paraId="6BFD1FA1" w14:textId="38DB1D88" w:rsidR="006D5A4E" w:rsidRPr="00103DDE" w:rsidRDefault="006D5A4E" w:rsidP="006D5A4E">
            <w:pPr>
              <w:widowControl w:val="0"/>
              <w:snapToGrid w:val="0"/>
              <w:spacing w:after="0" w:line="240" w:lineRule="auto"/>
              <w:ind w:right="-1"/>
              <w:jc w:val="center"/>
              <w:rPr>
                <w:rFonts w:ascii="Times New Roman" w:hAnsi="Times New Roman"/>
                <w:sz w:val="24"/>
                <w:szCs w:val="24"/>
              </w:rPr>
            </w:pPr>
            <w:r w:rsidRPr="00103DDE">
              <w:rPr>
                <w:rFonts w:ascii="Times New Roman" w:hAnsi="Times New Roman"/>
                <w:sz w:val="24"/>
                <w:szCs w:val="24"/>
              </w:rPr>
              <w:t>2.</w:t>
            </w:r>
            <w:r>
              <w:rPr>
                <w:rFonts w:ascii="Times New Roman" w:hAnsi="Times New Roman"/>
                <w:sz w:val="24"/>
                <w:szCs w:val="24"/>
              </w:rPr>
              <w:t>6</w:t>
            </w:r>
          </w:p>
        </w:tc>
        <w:tc>
          <w:tcPr>
            <w:tcW w:w="4535" w:type="dxa"/>
            <w:vAlign w:val="center"/>
          </w:tcPr>
          <w:p w14:paraId="7FF37000" w14:textId="77777777" w:rsidR="006D5A4E" w:rsidRPr="00103DDE" w:rsidRDefault="006D5A4E" w:rsidP="006D5A4E">
            <w:pPr>
              <w:widowControl w:val="0"/>
              <w:snapToGrid w:val="0"/>
              <w:spacing w:after="0" w:line="240" w:lineRule="auto"/>
              <w:ind w:right="-1"/>
              <w:rPr>
                <w:rFonts w:ascii="Times New Roman" w:hAnsi="Times New Roman"/>
                <w:sz w:val="24"/>
                <w:szCs w:val="24"/>
              </w:rPr>
            </w:pPr>
            <w:r w:rsidRPr="00103DDE">
              <w:rPr>
                <w:rFonts w:ascii="Times New Roman" w:hAnsi="Times New Roman"/>
                <w:sz w:val="24"/>
                <w:szCs w:val="24"/>
              </w:rPr>
              <w:t>Земли населенного пункта</w:t>
            </w:r>
          </w:p>
          <w:p w14:paraId="68B34D82" w14:textId="1D0022B8" w:rsidR="006D5A4E" w:rsidRPr="00103DDE" w:rsidRDefault="006D5A4E" w:rsidP="006D5A4E">
            <w:pPr>
              <w:widowControl w:val="0"/>
              <w:snapToGrid w:val="0"/>
              <w:spacing w:after="0" w:line="240" w:lineRule="auto"/>
              <w:ind w:right="-1"/>
              <w:rPr>
                <w:rFonts w:ascii="Times New Roman" w:hAnsi="Times New Roman"/>
                <w:sz w:val="24"/>
                <w:szCs w:val="24"/>
              </w:rPr>
            </w:pPr>
            <w:r>
              <w:rPr>
                <w:rFonts w:ascii="Times New Roman" w:hAnsi="Times New Roman"/>
                <w:sz w:val="24"/>
                <w:szCs w:val="24"/>
              </w:rPr>
              <w:t>х. Красный</w:t>
            </w:r>
          </w:p>
        </w:tc>
        <w:tc>
          <w:tcPr>
            <w:tcW w:w="1417" w:type="dxa"/>
            <w:vAlign w:val="center"/>
          </w:tcPr>
          <w:p w14:paraId="41B17554" w14:textId="1EA31591" w:rsidR="006D5A4E" w:rsidRPr="00103DDE" w:rsidRDefault="006D5A4E" w:rsidP="006D5A4E">
            <w:pPr>
              <w:jc w:val="center"/>
              <w:rPr>
                <w:rFonts w:ascii="Times New Roman" w:hAnsi="Times New Roman"/>
                <w:b/>
                <w:sz w:val="24"/>
                <w:szCs w:val="24"/>
              </w:rPr>
            </w:pPr>
            <w:r w:rsidRPr="006D5A4E">
              <w:rPr>
                <w:rFonts w:ascii="Times New Roman" w:hAnsi="Times New Roman"/>
                <w:bCs/>
                <w:sz w:val="24"/>
                <w:szCs w:val="24"/>
              </w:rPr>
              <w:t>га</w:t>
            </w:r>
          </w:p>
        </w:tc>
        <w:tc>
          <w:tcPr>
            <w:tcW w:w="2694" w:type="dxa"/>
            <w:vAlign w:val="center"/>
          </w:tcPr>
          <w:p w14:paraId="4FEEF015" w14:textId="38359220" w:rsidR="006D5A4E" w:rsidRPr="00C0324A" w:rsidRDefault="006D5A4E" w:rsidP="006D5A4E">
            <w:pPr>
              <w:widowControl w:val="0"/>
              <w:snapToGrid w:val="0"/>
              <w:spacing w:after="0" w:line="240" w:lineRule="auto"/>
              <w:ind w:right="-1"/>
              <w:jc w:val="center"/>
              <w:rPr>
                <w:rFonts w:ascii="Times New Roman" w:hAnsi="Times New Roman"/>
                <w:bCs/>
                <w:sz w:val="24"/>
                <w:szCs w:val="24"/>
              </w:rPr>
            </w:pPr>
            <w:r w:rsidRPr="006D5A4E">
              <w:rPr>
                <w:rFonts w:ascii="Times New Roman" w:hAnsi="Times New Roman"/>
                <w:bCs/>
                <w:sz w:val="24"/>
                <w:szCs w:val="24"/>
              </w:rPr>
              <w:t>308,65</w:t>
            </w:r>
          </w:p>
        </w:tc>
      </w:tr>
      <w:tr w:rsidR="006D5A4E" w:rsidRPr="00103DDE" w14:paraId="6F236256" w14:textId="77777777" w:rsidTr="00951C4D">
        <w:tc>
          <w:tcPr>
            <w:tcW w:w="847" w:type="dxa"/>
          </w:tcPr>
          <w:p w14:paraId="7551C34D" w14:textId="6F5DA211" w:rsidR="006D5A4E" w:rsidRPr="00103DDE" w:rsidRDefault="006D5A4E" w:rsidP="006D5A4E">
            <w:pPr>
              <w:widowControl w:val="0"/>
              <w:snapToGrid w:val="0"/>
              <w:spacing w:after="0" w:line="240" w:lineRule="auto"/>
              <w:ind w:right="-1"/>
              <w:jc w:val="center"/>
              <w:rPr>
                <w:rFonts w:ascii="Times New Roman" w:hAnsi="Times New Roman"/>
                <w:sz w:val="24"/>
                <w:szCs w:val="24"/>
              </w:rPr>
            </w:pPr>
            <w:r w:rsidRPr="00103DDE">
              <w:rPr>
                <w:rFonts w:ascii="Times New Roman" w:hAnsi="Times New Roman"/>
                <w:sz w:val="24"/>
                <w:szCs w:val="24"/>
              </w:rPr>
              <w:lastRenderedPageBreak/>
              <w:t>2.</w:t>
            </w:r>
            <w:r>
              <w:rPr>
                <w:rFonts w:ascii="Times New Roman" w:hAnsi="Times New Roman"/>
                <w:sz w:val="24"/>
                <w:szCs w:val="24"/>
              </w:rPr>
              <w:t>7</w:t>
            </w:r>
          </w:p>
        </w:tc>
        <w:tc>
          <w:tcPr>
            <w:tcW w:w="4535" w:type="dxa"/>
            <w:vAlign w:val="center"/>
          </w:tcPr>
          <w:p w14:paraId="75344CAE" w14:textId="77777777" w:rsidR="006D5A4E" w:rsidRPr="00103DDE" w:rsidRDefault="006D5A4E" w:rsidP="006D5A4E">
            <w:pPr>
              <w:widowControl w:val="0"/>
              <w:snapToGrid w:val="0"/>
              <w:spacing w:after="0" w:line="240" w:lineRule="auto"/>
              <w:ind w:right="-1"/>
              <w:rPr>
                <w:rFonts w:ascii="Times New Roman" w:hAnsi="Times New Roman"/>
                <w:sz w:val="24"/>
                <w:szCs w:val="24"/>
              </w:rPr>
            </w:pPr>
            <w:r w:rsidRPr="00103DDE">
              <w:rPr>
                <w:rFonts w:ascii="Times New Roman" w:hAnsi="Times New Roman"/>
                <w:sz w:val="24"/>
                <w:szCs w:val="24"/>
              </w:rPr>
              <w:t>Земли населенного пункта</w:t>
            </w:r>
          </w:p>
          <w:p w14:paraId="5CBE5AE1" w14:textId="23103EB3" w:rsidR="006D5A4E" w:rsidRPr="00103DDE" w:rsidRDefault="006D5A4E" w:rsidP="006D5A4E">
            <w:pPr>
              <w:widowControl w:val="0"/>
              <w:snapToGrid w:val="0"/>
              <w:spacing w:after="0" w:line="240" w:lineRule="auto"/>
              <w:ind w:right="-1"/>
              <w:rPr>
                <w:rFonts w:ascii="Times New Roman" w:hAnsi="Times New Roman"/>
                <w:sz w:val="24"/>
                <w:szCs w:val="24"/>
              </w:rPr>
            </w:pPr>
            <w:r>
              <w:rPr>
                <w:rFonts w:ascii="Times New Roman" w:hAnsi="Times New Roman"/>
                <w:sz w:val="24"/>
                <w:szCs w:val="24"/>
              </w:rPr>
              <w:t>х. Новониколаевка</w:t>
            </w:r>
          </w:p>
        </w:tc>
        <w:tc>
          <w:tcPr>
            <w:tcW w:w="1417" w:type="dxa"/>
            <w:vAlign w:val="center"/>
          </w:tcPr>
          <w:p w14:paraId="0DB157F6" w14:textId="1863C8AE" w:rsidR="006D5A4E" w:rsidRPr="00103DDE" w:rsidRDefault="006D5A4E" w:rsidP="006D5A4E">
            <w:pPr>
              <w:jc w:val="center"/>
              <w:rPr>
                <w:rFonts w:ascii="Times New Roman" w:hAnsi="Times New Roman"/>
                <w:b/>
                <w:sz w:val="24"/>
                <w:szCs w:val="24"/>
              </w:rPr>
            </w:pPr>
            <w:r w:rsidRPr="006D5A4E">
              <w:rPr>
                <w:rFonts w:ascii="Times New Roman" w:hAnsi="Times New Roman"/>
                <w:bCs/>
                <w:sz w:val="24"/>
                <w:szCs w:val="24"/>
              </w:rPr>
              <w:t>га</w:t>
            </w:r>
          </w:p>
        </w:tc>
        <w:tc>
          <w:tcPr>
            <w:tcW w:w="2694" w:type="dxa"/>
            <w:vAlign w:val="center"/>
          </w:tcPr>
          <w:p w14:paraId="67883342" w14:textId="78780DCF" w:rsidR="006D5A4E" w:rsidRPr="00C0324A" w:rsidRDefault="006D5A4E" w:rsidP="006D5A4E">
            <w:pPr>
              <w:widowControl w:val="0"/>
              <w:snapToGrid w:val="0"/>
              <w:spacing w:after="0" w:line="240" w:lineRule="auto"/>
              <w:ind w:right="-1"/>
              <w:jc w:val="center"/>
              <w:rPr>
                <w:rFonts w:ascii="Times New Roman" w:hAnsi="Times New Roman"/>
                <w:bCs/>
                <w:sz w:val="24"/>
                <w:szCs w:val="24"/>
              </w:rPr>
            </w:pPr>
            <w:r w:rsidRPr="006D5A4E">
              <w:rPr>
                <w:rFonts w:ascii="Times New Roman" w:hAnsi="Times New Roman"/>
                <w:bCs/>
                <w:sz w:val="24"/>
                <w:szCs w:val="24"/>
              </w:rPr>
              <w:t>237,05</w:t>
            </w:r>
          </w:p>
        </w:tc>
      </w:tr>
      <w:tr w:rsidR="006D5A4E" w:rsidRPr="00103DDE" w14:paraId="6260FD91" w14:textId="77777777" w:rsidTr="00951C4D">
        <w:tc>
          <w:tcPr>
            <w:tcW w:w="847" w:type="dxa"/>
          </w:tcPr>
          <w:p w14:paraId="33E67CF1" w14:textId="2B0F66C9" w:rsidR="006D5A4E" w:rsidRPr="00103DDE" w:rsidRDefault="006D5A4E" w:rsidP="006D5A4E">
            <w:pPr>
              <w:widowControl w:val="0"/>
              <w:snapToGrid w:val="0"/>
              <w:spacing w:after="0" w:line="240" w:lineRule="auto"/>
              <w:ind w:right="-1"/>
              <w:jc w:val="center"/>
              <w:rPr>
                <w:rFonts w:ascii="Times New Roman" w:hAnsi="Times New Roman"/>
                <w:sz w:val="24"/>
                <w:szCs w:val="24"/>
              </w:rPr>
            </w:pPr>
            <w:r w:rsidRPr="00103DDE">
              <w:rPr>
                <w:rFonts w:ascii="Times New Roman" w:hAnsi="Times New Roman"/>
                <w:sz w:val="24"/>
                <w:szCs w:val="24"/>
              </w:rPr>
              <w:t>2.</w:t>
            </w:r>
            <w:r>
              <w:rPr>
                <w:rFonts w:ascii="Times New Roman" w:hAnsi="Times New Roman"/>
                <w:sz w:val="24"/>
                <w:szCs w:val="24"/>
              </w:rPr>
              <w:t>8</w:t>
            </w:r>
          </w:p>
        </w:tc>
        <w:tc>
          <w:tcPr>
            <w:tcW w:w="4535" w:type="dxa"/>
            <w:vAlign w:val="center"/>
          </w:tcPr>
          <w:p w14:paraId="6111AF8E" w14:textId="77777777" w:rsidR="006D5A4E" w:rsidRPr="00103DDE" w:rsidRDefault="006D5A4E" w:rsidP="006D5A4E">
            <w:pPr>
              <w:widowControl w:val="0"/>
              <w:snapToGrid w:val="0"/>
              <w:spacing w:after="0" w:line="240" w:lineRule="auto"/>
              <w:ind w:right="-1"/>
              <w:rPr>
                <w:rFonts w:ascii="Times New Roman" w:hAnsi="Times New Roman"/>
                <w:sz w:val="24"/>
                <w:szCs w:val="24"/>
              </w:rPr>
            </w:pPr>
            <w:r w:rsidRPr="00103DDE">
              <w:rPr>
                <w:rFonts w:ascii="Times New Roman" w:hAnsi="Times New Roman"/>
                <w:sz w:val="24"/>
                <w:szCs w:val="24"/>
              </w:rPr>
              <w:t>Земли населенного пункта</w:t>
            </w:r>
          </w:p>
          <w:p w14:paraId="2C5403C4" w14:textId="3976B7E7" w:rsidR="006D5A4E" w:rsidRPr="00103DDE" w:rsidRDefault="006D5A4E" w:rsidP="006D5A4E">
            <w:pPr>
              <w:widowControl w:val="0"/>
              <w:snapToGrid w:val="0"/>
              <w:spacing w:after="0" w:line="240" w:lineRule="auto"/>
              <w:ind w:right="-1"/>
              <w:rPr>
                <w:rFonts w:ascii="Times New Roman" w:hAnsi="Times New Roman"/>
                <w:sz w:val="24"/>
                <w:szCs w:val="24"/>
              </w:rPr>
            </w:pPr>
            <w:r>
              <w:rPr>
                <w:rFonts w:ascii="Times New Roman" w:hAnsi="Times New Roman"/>
                <w:sz w:val="24"/>
                <w:szCs w:val="24"/>
              </w:rPr>
              <w:t>х. Семёновка</w:t>
            </w:r>
          </w:p>
        </w:tc>
        <w:tc>
          <w:tcPr>
            <w:tcW w:w="1417" w:type="dxa"/>
            <w:vAlign w:val="center"/>
          </w:tcPr>
          <w:p w14:paraId="2E21445B" w14:textId="61DCB8F6" w:rsidR="006D5A4E" w:rsidRPr="00103DDE" w:rsidRDefault="006D5A4E" w:rsidP="006D5A4E">
            <w:pPr>
              <w:jc w:val="center"/>
              <w:rPr>
                <w:rFonts w:ascii="Times New Roman" w:hAnsi="Times New Roman"/>
                <w:b/>
                <w:sz w:val="24"/>
                <w:szCs w:val="24"/>
              </w:rPr>
            </w:pPr>
            <w:r w:rsidRPr="006D5A4E">
              <w:rPr>
                <w:rFonts w:ascii="Times New Roman" w:hAnsi="Times New Roman"/>
                <w:bCs/>
                <w:sz w:val="24"/>
                <w:szCs w:val="24"/>
              </w:rPr>
              <w:t>га</w:t>
            </w:r>
          </w:p>
        </w:tc>
        <w:tc>
          <w:tcPr>
            <w:tcW w:w="2694" w:type="dxa"/>
            <w:vAlign w:val="center"/>
          </w:tcPr>
          <w:p w14:paraId="4D481BD8" w14:textId="5A9E1BF3" w:rsidR="006D5A4E" w:rsidRPr="00C0324A" w:rsidRDefault="006D5A4E" w:rsidP="006D5A4E">
            <w:pPr>
              <w:widowControl w:val="0"/>
              <w:snapToGrid w:val="0"/>
              <w:spacing w:after="0" w:line="240" w:lineRule="auto"/>
              <w:ind w:right="-1"/>
              <w:jc w:val="center"/>
              <w:rPr>
                <w:rFonts w:ascii="Times New Roman" w:hAnsi="Times New Roman"/>
                <w:bCs/>
                <w:sz w:val="24"/>
                <w:szCs w:val="24"/>
              </w:rPr>
            </w:pPr>
            <w:r w:rsidRPr="006D5A4E">
              <w:rPr>
                <w:rFonts w:ascii="Times New Roman" w:hAnsi="Times New Roman"/>
                <w:bCs/>
                <w:sz w:val="24"/>
                <w:szCs w:val="24"/>
              </w:rPr>
              <w:t>60,49</w:t>
            </w:r>
          </w:p>
        </w:tc>
      </w:tr>
      <w:tr w:rsidR="00951C4D" w:rsidRPr="00103DDE" w14:paraId="4C991021" w14:textId="77777777" w:rsidTr="00951C4D">
        <w:tc>
          <w:tcPr>
            <w:tcW w:w="847" w:type="dxa"/>
          </w:tcPr>
          <w:p w14:paraId="146488D9" w14:textId="77777777" w:rsidR="00951C4D" w:rsidRPr="00103DDE" w:rsidRDefault="00951C4D" w:rsidP="00A528C8">
            <w:pPr>
              <w:widowControl w:val="0"/>
              <w:snapToGrid w:val="0"/>
              <w:spacing w:after="0" w:line="240" w:lineRule="auto"/>
              <w:ind w:right="-1"/>
              <w:jc w:val="center"/>
              <w:rPr>
                <w:rFonts w:ascii="Times New Roman" w:hAnsi="Times New Roman"/>
                <w:sz w:val="24"/>
                <w:szCs w:val="24"/>
              </w:rPr>
            </w:pPr>
            <w:r w:rsidRPr="00103DDE">
              <w:rPr>
                <w:rFonts w:ascii="Times New Roman" w:hAnsi="Times New Roman"/>
                <w:b/>
                <w:sz w:val="24"/>
                <w:szCs w:val="24"/>
              </w:rPr>
              <w:t>3.</w:t>
            </w:r>
          </w:p>
        </w:tc>
        <w:tc>
          <w:tcPr>
            <w:tcW w:w="4535" w:type="dxa"/>
            <w:vAlign w:val="center"/>
          </w:tcPr>
          <w:p w14:paraId="6FE297C3" w14:textId="77777777" w:rsidR="00951C4D" w:rsidRPr="00103DDE" w:rsidRDefault="00951C4D" w:rsidP="00A528C8">
            <w:pPr>
              <w:widowControl w:val="0"/>
              <w:snapToGrid w:val="0"/>
              <w:spacing w:after="0" w:line="240" w:lineRule="auto"/>
              <w:ind w:right="-1"/>
              <w:rPr>
                <w:rFonts w:ascii="Times New Roman" w:hAnsi="Times New Roman"/>
                <w:sz w:val="24"/>
                <w:szCs w:val="24"/>
              </w:rPr>
            </w:pPr>
            <w:r w:rsidRPr="00103DDE">
              <w:rPr>
                <w:rFonts w:ascii="Times New Roman" w:hAnsi="Times New Roman"/>
                <w:b/>
                <w:sz w:val="24"/>
                <w:szCs w:val="24"/>
              </w:rPr>
              <w:t xml:space="preserve">Земли промышленности, энергетики, транспорта, связи, радиовещания </w:t>
            </w:r>
          </w:p>
        </w:tc>
        <w:tc>
          <w:tcPr>
            <w:tcW w:w="1417" w:type="dxa"/>
            <w:vAlign w:val="center"/>
          </w:tcPr>
          <w:p w14:paraId="62E5171D" w14:textId="77777777" w:rsidR="00951C4D" w:rsidRPr="00103DDE" w:rsidRDefault="00951C4D" w:rsidP="00A528C8">
            <w:pPr>
              <w:jc w:val="center"/>
            </w:pPr>
            <w:r w:rsidRPr="00103DDE">
              <w:rPr>
                <w:rFonts w:ascii="Times New Roman" w:hAnsi="Times New Roman"/>
                <w:b/>
                <w:sz w:val="24"/>
                <w:szCs w:val="24"/>
              </w:rPr>
              <w:t>га</w:t>
            </w:r>
          </w:p>
        </w:tc>
        <w:tc>
          <w:tcPr>
            <w:tcW w:w="2694" w:type="dxa"/>
            <w:vAlign w:val="center"/>
          </w:tcPr>
          <w:p w14:paraId="09B4965F" w14:textId="18C56C00" w:rsidR="00951C4D" w:rsidRPr="00103DDE" w:rsidRDefault="006D5A4E" w:rsidP="00A528C8">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44,11</w:t>
            </w:r>
          </w:p>
        </w:tc>
      </w:tr>
      <w:tr w:rsidR="00951C4D" w:rsidRPr="00103DDE" w14:paraId="5A32A885" w14:textId="77777777" w:rsidTr="00951C4D">
        <w:tc>
          <w:tcPr>
            <w:tcW w:w="847" w:type="dxa"/>
            <w:vAlign w:val="center"/>
          </w:tcPr>
          <w:p w14:paraId="270C96E2" w14:textId="77777777" w:rsidR="00951C4D" w:rsidRPr="00103DDE" w:rsidRDefault="00951C4D" w:rsidP="00A528C8">
            <w:pPr>
              <w:widowControl w:val="0"/>
              <w:snapToGrid w:val="0"/>
              <w:spacing w:after="0" w:line="240" w:lineRule="auto"/>
              <w:ind w:right="-1"/>
              <w:jc w:val="center"/>
              <w:rPr>
                <w:rFonts w:ascii="Times New Roman" w:hAnsi="Times New Roman"/>
                <w:sz w:val="24"/>
                <w:szCs w:val="24"/>
              </w:rPr>
            </w:pPr>
            <w:r w:rsidRPr="00103DDE">
              <w:rPr>
                <w:rFonts w:ascii="Times New Roman" w:hAnsi="Times New Roman"/>
                <w:b/>
                <w:sz w:val="24"/>
                <w:szCs w:val="24"/>
              </w:rPr>
              <w:t>4.</w:t>
            </w:r>
          </w:p>
        </w:tc>
        <w:tc>
          <w:tcPr>
            <w:tcW w:w="4535" w:type="dxa"/>
            <w:vAlign w:val="center"/>
          </w:tcPr>
          <w:p w14:paraId="29052E3A" w14:textId="77777777" w:rsidR="00951C4D" w:rsidRPr="00103DDE" w:rsidRDefault="00951C4D" w:rsidP="00A528C8">
            <w:pPr>
              <w:widowControl w:val="0"/>
              <w:snapToGrid w:val="0"/>
              <w:spacing w:after="0" w:line="240" w:lineRule="auto"/>
              <w:ind w:right="-1"/>
              <w:rPr>
                <w:rFonts w:ascii="Times New Roman" w:hAnsi="Times New Roman"/>
                <w:sz w:val="24"/>
                <w:szCs w:val="24"/>
              </w:rPr>
            </w:pPr>
            <w:r w:rsidRPr="00103DDE">
              <w:rPr>
                <w:rFonts w:ascii="Times New Roman" w:hAnsi="Times New Roman"/>
                <w:b/>
                <w:sz w:val="24"/>
                <w:szCs w:val="24"/>
              </w:rPr>
              <w:t>Земли водного фонда</w:t>
            </w:r>
          </w:p>
        </w:tc>
        <w:tc>
          <w:tcPr>
            <w:tcW w:w="1417" w:type="dxa"/>
            <w:vAlign w:val="center"/>
          </w:tcPr>
          <w:p w14:paraId="46CB1D8B" w14:textId="77777777" w:rsidR="00951C4D" w:rsidRPr="00103DDE" w:rsidRDefault="00951C4D" w:rsidP="00A528C8">
            <w:pPr>
              <w:jc w:val="center"/>
            </w:pPr>
            <w:r w:rsidRPr="00103DDE">
              <w:rPr>
                <w:rFonts w:ascii="Times New Roman" w:hAnsi="Times New Roman"/>
                <w:b/>
                <w:sz w:val="24"/>
                <w:szCs w:val="24"/>
              </w:rPr>
              <w:t>га</w:t>
            </w:r>
          </w:p>
        </w:tc>
        <w:tc>
          <w:tcPr>
            <w:tcW w:w="2694" w:type="dxa"/>
            <w:vAlign w:val="center"/>
          </w:tcPr>
          <w:p w14:paraId="7939395B" w14:textId="4ABA7197" w:rsidR="00951C4D" w:rsidRPr="00103DDE" w:rsidRDefault="006D5A4E" w:rsidP="00A528C8">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168,65</w:t>
            </w:r>
          </w:p>
        </w:tc>
      </w:tr>
      <w:tr w:rsidR="00FC4B9E" w:rsidRPr="00103DDE" w14:paraId="634C67B7" w14:textId="77777777" w:rsidTr="00951C4D">
        <w:tc>
          <w:tcPr>
            <w:tcW w:w="847" w:type="dxa"/>
            <w:vAlign w:val="center"/>
          </w:tcPr>
          <w:p w14:paraId="4FD9ABBB" w14:textId="2CEC9F7E" w:rsidR="00FC4B9E" w:rsidRPr="00103DDE" w:rsidRDefault="00FC4B9E" w:rsidP="00FC4B9E">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5.</w:t>
            </w:r>
          </w:p>
        </w:tc>
        <w:tc>
          <w:tcPr>
            <w:tcW w:w="4535" w:type="dxa"/>
            <w:vAlign w:val="center"/>
          </w:tcPr>
          <w:p w14:paraId="6C9E1759" w14:textId="55146BA6" w:rsidR="00FC4B9E" w:rsidRPr="00103DDE" w:rsidRDefault="00FC4B9E" w:rsidP="00FC4B9E">
            <w:pPr>
              <w:widowControl w:val="0"/>
              <w:snapToGrid w:val="0"/>
              <w:spacing w:after="0" w:line="240" w:lineRule="auto"/>
              <w:ind w:right="-1"/>
              <w:rPr>
                <w:rFonts w:ascii="Times New Roman" w:hAnsi="Times New Roman"/>
                <w:b/>
                <w:sz w:val="24"/>
                <w:szCs w:val="24"/>
              </w:rPr>
            </w:pPr>
            <w:r w:rsidRPr="00103DDE">
              <w:rPr>
                <w:rFonts w:ascii="Times New Roman" w:hAnsi="Times New Roman"/>
                <w:b/>
                <w:sz w:val="24"/>
                <w:szCs w:val="24"/>
              </w:rPr>
              <w:t xml:space="preserve">Земли </w:t>
            </w:r>
            <w:r>
              <w:rPr>
                <w:rFonts w:ascii="Times New Roman" w:hAnsi="Times New Roman"/>
                <w:b/>
                <w:sz w:val="24"/>
                <w:szCs w:val="24"/>
              </w:rPr>
              <w:t>лесного</w:t>
            </w:r>
            <w:r w:rsidRPr="00103DDE">
              <w:rPr>
                <w:rFonts w:ascii="Times New Roman" w:hAnsi="Times New Roman"/>
                <w:b/>
                <w:sz w:val="24"/>
                <w:szCs w:val="24"/>
              </w:rPr>
              <w:t xml:space="preserve"> фонда</w:t>
            </w:r>
            <w:r>
              <w:rPr>
                <w:rFonts w:ascii="Times New Roman" w:hAnsi="Times New Roman"/>
                <w:b/>
                <w:sz w:val="24"/>
                <w:szCs w:val="24"/>
              </w:rPr>
              <w:t xml:space="preserve"> (по данным ЕГРН)</w:t>
            </w:r>
          </w:p>
        </w:tc>
        <w:tc>
          <w:tcPr>
            <w:tcW w:w="1417" w:type="dxa"/>
            <w:vAlign w:val="center"/>
          </w:tcPr>
          <w:p w14:paraId="07F29930" w14:textId="4FB15DB3" w:rsidR="00FC4B9E" w:rsidRPr="00103DDE" w:rsidRDefault="00FC4B9E" w:rsidP="00FC4B9E">
            <w:pPr>
              <w:spacing w:after="0"/>
              <w:jc w:val="center"/>
              <w:rPr>
                <w:rFonts w:ascii="Times New Roman" w:hAnsi="Times New Roman"/>
                <w:b/>
                <w:sz w:val="24"/>
                <w:szCs w:val="24"/>
              </w:rPr>
            </w:pPr>
            <w:r w:rsidRPr="00103DDE">
              <w:rPr>
                <w:rFonts w:ascii="Times New Roman" w:hAnsi="Times New Roman"/>
                <w:b/>
                <w:sz w:val="24"/>
                <w:szCs w:val="24"/>
              </w:rPr>
              <w:t>га</w:t>
            </w:r>
          </w:p>
        </w:tc>
        <w:tc>
          <w:tcPr>
            <w:tcW w:w="2694" w:type="dxa"/>
            <w:vAlign w:val="center"/>
          </w:tcPr>
          <w:p w14:paraId="00EB70A0" w14:textId="5991D1E8" w:rsidR="00FC4B9E" w:rsidRDefault="006D5A4E" w:rsidP="00FC4B9E">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67,98</w:t>
            </w:r>
          </w:p>
        </w:tc>
      </w:tr>
      <w:tr w:rsidR="00FC4B9E" w:rsidRPr="00103DDE" w14:paraId="3904DE0D" w14:textId="77777777" w:rsidTr="00FC4B9E">
        <w:tc>
          <w:tcPr>
            <w:tcW w:w="847" w:type="dxa"/>
            <w:vAlign w:val="center"/>
          </w:tcPr>
          <w:p w14:paraId="05F3129D" w14:textId="56AA1074" w:rsidR="00FC4B9E" w:rsidRDefault="00FC4B9E" w:rsidP="00FC4B9E">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5.1</w:t>
            </w:r>
          </w:p>
        </w:tc>
        <w:tc>
          <w:tcPr>
            <w:tcW w:w="4535" w:type="dxa"/>
            <w:vAlign w:val="center"/>
          </w:tcPr>
          <w:p w14:paraId="591DD1C6" w14:textId="02E02C8F" w:rsidR="00FC4B9E" w:rsidRPr="00103DDE" w:rsidRDefault="00FC4B9E" w:rsidP="00FC4B9E">
            <w:pPr>
              <w:widowControl w:val="0"/>
              <w:snapToGrid w:val="0"/>
              <w:spacing w:after="0" w:line="240" w:lineRule="auto"/>
              <w:ind w:right="-1"/>
              <w:rPr>
                <w:rFonts w:ascii="Times New Roman" w:hAnsi="Times New Roman"/>
                <w:b/>
                <w:sz w:val="24"/>
                <w:szCs w:val="24"/>
              </w:rPr>
            </w:pPr>
            <w:r>
              <w:rPr>
                <w:rFonts w:ascii="Times New Roman" w:hAnsi="Times New Roman"/>
                <w:b/>
                <w:sz w:val="24"/>
                <w:szCs w:val="24"/>
              </w:rPr>
              <w:t>Лесничество (согласно лесоустроительной документации)</w:t>
            </w:r>
            <w:r w:rsidR="00361ED9">
              <w:rPr>
                <w:rFonts w:ascii="Times New Roman" w:hAnsi="Times New Roman"/>
                <w:b/>
                <w:sz w:val="24"/>
                <w:szCs w:val="24"/>
              </w:rPr>
              <w:t>*</w:t>
            </w:r>
          </w:p>
        </w:tc>
        <w:tc>
          <w:tcPr>
            <w:tcW w:w="1417" w:type="dxa"/>
            <w:vAlign w:val="center"/>
          </w:tcPr>
          <w:p w14:paraId="6805705E" w14:textId="59C03927" w:rsidR="00FC4B9E" w:rsidRPr="00103DDE" w:rsidRDefault="00FC4B9E" w:rsidP="00FC4B9E">
            <w:pPr>
              <w:spacing w:after="0" w:line="240" w:lineRule="auto"/>
              <w:jc w:val="center"/>
              <w:rPr>
                <w:rFonts w:ascii="Times New Roman" w:hAnsi="Times New Roman"/>
                <w:b/>
                <w:sz w:val="24"/>
                <w:szCs w:val="24"/>
              </w:rPr>
            </w:pPr>
            <w:r w:rsidRPr="006728F3">
              <w:rPr>
                <w:rFonts w:ascii="Times New Roman" w:hAnsi="Times New Roman"/>
                <w:b/>
                <w:sz w:val="24"/>
                <w:szCs w:val="24"/>
              </w:rPr>
              <w:t>га</w:t>
            </w:r>
          </w:p>
        </w:tc>
        <w:tc>
          <w:tcPr>
            <w:tcW w:w="2694" w:type="dxa"/>
            <w:vAlign w:val="center"/>
          </w:tcPr>
          <w:p w14:paraId="33B4C561" w14:textId="668EBD1F" w:rsidR="00FC4B9E" w:rsidRDefault="006D5A4E" w:rsidP="00FC4B9E">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107</w:t>
            </w:r>
          </w:p>
        </w:tc>
      </w:tr>
    </w:tbl>
    <w:p w14:paraId="426D7323" w14:textId="77777777" w:rsidR="007F396B" w:rsidRPr="00103DDE" w:rsidRDefault="007F396B" w:rsidP="00F5543A">
      <w:pPr>
        <w:spacing w:after="0" w:line="240" w:lineRule="auto"/>
        <w:ind w:right="-1" w:firstLine="709"/>
        <w:jc w:val="right"/>
        <w:rPr>
          <w:rFonts w:ascii="Times New Roman" w:hAnsi="Times New Roman"/>
          <w:sz w:val="28"/>
          <w:szCs w:val="20"/>
        </w:rPr>
      </w:pPr>
    </w:p>
    <w:p w14:paraId="4C6A9D12" w14:textId="447FB1CE" w:rsidR="00382771" w:rsidRPr="00103DDE" w:rsidRDefault="00951C4D" w:rsidP="00382771">
      <w:pPr>
        <w:spacing w:after="0" w:line="240" w:lineRule="auto"/>
        <w:ind w:right="-142"/>
        <w:jc w:val="center"/>
        <w:rPr>
          <w:rFonts w:ascii="Times New Roman" w:hAnsi="Times New Roman"/>
          <w:b/>
          <w:sz w:val="28"/>
          <w:szCs w:val="20"/>
        </w:rPr>
      </w:pPr>
      <w:r>
        <w:rPr>
          <w:rFonts w:ascii="Times New Roman" w:hAnsi="Times New Roman"/>
          <w:b/>
          <w:sz w:val="28"/>
          <w:szCs w:val="20"/>
        </w:rPr>
        <w:t>Существующий б</w:t>
      </w:r>
      <w:r w:rsidR="004F2285">
        <w:rPr>
          <w:rFonts w:ascii="Times New Roman" w:hAnsi="Times New Roman"/>
          <w:b/>
          <w:sz w:val="28"/>
          <w:szCs w:val="20"/>
        </w:rPr>
        <w:t xml:space="preserve">аланс функциональных </w:t>
      </w:r>
      <w:r w:rsidR="00AC7AEA">
        <w:rPr>
          <w:rFonts w:ascii="Times New Roman" w:hAnsi="Times New Roman"/>
          <w:b/>
          <w:sz w:val="28"/>
          <w:szCs w:val="20"/>
        </w:rPr>
        <w:t xml:space="preserve">зон </w:t>
      </w:r>
      <w:r w:rsidR="00AF2455">
        <w:rPr>
          <w:rFonts w:ascii="Times New Roman" w:hAnsi="Times New Roman"/>
          <w:b/>
          <w:sz w:val="28"/>
          <w:szCs w:val="20"/>
        </w:rPr>
        <w:t>Александровского</w:t>
      </w:r>
      <w:r w:rsidR="004F2285">
        <w:rPr>
          <w:rFonts w:ascii="Times New Roman" w:hAnsi="Times New Roman"/>
          <w:b/>
          <w:sz w:val="28"/>
          <w:szCs w:val="20"/>
        </w:rPr>
        <w:t xml:space="preserve"> поселения</w:t>
      </w:r>
    </w:p>
    <w:p w14:paraId="31189E12" w14:textId="110A35F0" w:rsidR="00382771" w:rsidRDefault="00382771" w:rsidP="00382771">
      <w:pPr>
        <w:spacing w:after="0" w:line="240" w:lineRule="auto"/>
        <w:ind w:right="-34"/>
        <w:jc w:val="right"/>
        <w:rPr>
          <w:rFonts w:ascii="Times New Roman" w:hAnsi="Times New Roman"/>
          <w:sz w:val="28"/>
          <w:szCs w:val="28"/>
          <w:lang w:eastAsia="ar-SA"/>
        </w:rPr>
      </w:pPr>
      <w:r w:rsidRPr="00103DDE">
        <w:rPr>
          <w:rFonts w:ascii="Times New Roman" w:hAnsi="Times New Roman"/>
          <w:sz w:val="28"/>
          <w:szCs w:val="28"/>
          <w:lang w:eastAsia="ar-SA"/>
        </w:rPr>
        <w:t xml:space="preserve">Таблица </w:t>
      </w:r>
      <w:r w:rsidR="004A6765" w:rsidRPr="00103DDE">
        <w:rPr>
          <w:rFonts w:ascii="Times New Roman" w:hAnsi="Times New Roman"/>
          <w:sz w:val="28"/>
          <w:szCs w:val="28"/>
          <w:lang w:eastAsia="ar-SA"/>
        </w:rPr>
        <w:t>1</w:t>
      </w:r>
      <w:r w:rsidR="00736446">
        <w:rPr>
          <w:rFonts w:ascii="Times New Roman" w:hAnsi="Times New Roman"/>
          <w:sz w:val="28"/>
          <w:szCs w:val="28"/>
          <w:lang w:eastAsia="ar-SA"/>
        </w:rPr>
        <w:t>4</w:t>
      </w:r>
    </w:p>
    <w:tbl>
      <w:tblPr>
        <w:tblW w:w="9483"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75"/>
        <w:gridCol w:w="66"/>
        <w:gridCol w:w="5458"/>
        <w:gridCol w:w="709"/>
        <w:gridCol w:w="2275"/>
      </w:tblGrid>
      <w:tr w:rsidR="00951C4D" w:rsidRPr="00103DDE" w14:paraId="4ECF27B0" w14:textId="77777777" w:rsidTr="00951C4D">
        <w:trPr>
          <w:trHeight w:val="473"/>
        </w:trPr>
        <w:tc>
          <w:tcPr>
            <w:tcW w:w="1041" w:type="dxa"/>
            <w:gridSpan w:val="2"/>
            <w:vAlign w:val="center"/>
          </w:tcPr>
          <w:p w14:paraId="140DF952" w14:textId="77777777" w:rsidR="00951C4D" w:rsidRPr="00103DDE" w:rsidRDefault="00951C4D" w:rsidP="008137B1">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 п/п</w:t>
            </w:r>
          </w:p>
        </w:tc>
        <w:tc>
          <w:tcPr>
            <w:tcW w:w="5458" w:type="dxa"/>
            <w:vAlign w:val="center"/>
          </w:tcPr>
          <w:p w14:paraId="77227795" w14:textId="77777777" w:rsidR="00951C4D" w:rsidRPr="00103DDE" w:rsidRDefault="00951C4D" w:rsidP="008137B1">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Наименование территории</w:t>
            </w:r>
          </w:p>
        </w:tc>
        <w:tc>
          <w:tcPr>
            <w:tcW w:w="709" w:type="dxa"/>
            <w:vAlign w:val="center"/>
          </w:tcPr>
          <w:p w14:paraId="00528332" w14:textId="77777777" w:rsidR="00951C4D" w:rsidRPr="00103DDE" w:rsidRDefault="00951C4D" w:rsidP="008137B1">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Ед. изм.</w:t>
            </w:r>
          </w:p>
        </w:tc>
        <w:tc>
          <w:tcPr>
            <w:tcW w:w="2275" w:type="dxa"/>
            <w:vAlign w:val="center"/>
          </w:tcPr>
          <w:p w14:paraId="787FD693" w14:textId="651FD41B" w:rsidR="00951C4D" w:rsidRPr="00103DDE" w:rsidRDefault="00951C4D" w:rsidP="008137B1">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w:hAnsi="Times New Roman"/>
                <w:b/>
                <w:sz w:val="24"/>
                <w:szCs w:val="24"/>
              </w:rPr>
              <w:t>Современное состояние</w:t>
            </w:r>
          </w:p>
        </w:tc>
      </w:tr>
      <w:tr w:rsidR="00951C4D" w:rsidRPr="00103DDE" w14:paraId="2B11B7D2" w14:textId="77777777" w:rsidTr="00951C4D">
        <w:trPr>
          <w:trHeight w:val="271"/>
        </w:trPr>
        <w:tc>
          <w:tcPr>
            <w:tcW w:w="1041" w:type="dxa"/>
            <w:gridSpan w:val="2"/>
            <w:vAlign w:val="center"/>
          </w:tcPr>
          <w:p w14:paraId="7C3273AF" w14:textId="77777777" w:rsidR="00951C4D" w:rsidRPr="00103DDE" w:rsidRDefault="00951C4D" w:rsidP="00A528C8">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1</w:t>
            </w:r>
          </w:p>
        </w:tc>
        <w:tc>
          <w:tcPr>
            <w:tcW w:w="5458" w:type="dxa"/>
            <w:vAlign w:val="center"/>
          </w:tcPr>
          <w:p w14:paraId="368CFE3B" w14:textId="77777777" w:rsidR="00951C4D" w:rsidRPr="00103DDE" w:rsidRDefault="00951C4D" w:rsidP="00A528C8">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2</w:t>
            </w:r>
          </w:p>
        </w:tc>
        <w:tc>
          <w:tcPr>
            <w:tcW w:w="709" w:type="dxa"/>
            <w:vAlign w:val="center"/>
          </w:tcPr>
          <w:p w14:paraId="5A01E870" w14:textId="77777777" w:rsidR="00951C4D" w:rsidRPr="00103DDE" w:rsidRDefault="00951C4D" w:rsidP="00A528C8">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3</w:t>
            </w:r>
          </w:p>
        </w:tc>
        <w:tc>
          <w:tcPr>
            <w:tcW w:w="2275" w:type="dxa"/>
            <w:vAlign w:val="center"/>
          </w:tcPr>
          <w:p w14:paraId="163EE3B6" w14:textId="77777777" w:rsidR="00951C4D" w:rsidRPr="00103DDE" w:rsidRDefault="00951C4D" w:rsidP="00A528C8">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4</w:t>
            </w:r>
          </w:p>
        </w:tc>
      </w:tr>
      <w:tr w:rsidR="00951C4D" w:rsidRPr="00103DDE" w14:paraId="0D97D505" w14:textId="77777777" w:rsidTr="00951C4D">
        <w:trPr>
          <w:trHeight w:val="473"/>
        </w:trPr>
        <w:tc>
          <w:tcPr>
            <w:tcW w:w="1041" w:type="dxa"/>
            <w:gridSpan w:val="2"/>
            <w:vAlign w:val="center"/>
          </w:tcPr>
          <w:p w14:paraId="61C5C5C9" w14:textId="77777777" w:rsidR="00951C4D" w:rsidRPr="00103DDE" w:rsidRDefault="00951C4D" w:rsidP="00A528C8">
            <w:pPr>
              <w:widowControl w:val="0"/>
              <w:autoSpaceDE w:val="0"/>
              <w:autoSpaceDN w:val="0"/>
              <w:adjustRightInd w:val="0"/>
              <w:spacing w:after="0" w:line="240" w:lineRule="auto"/>
              <w:ind w:right="-1"/>
              <w:jc w:val="center"/>
              <w:rPr>
                <w:rFonts w:ascii="Times New Roman CYR" w:hAnsi="Times New Roman CYR" w:cs="Times New Roman CYR"/>
                <w:sz w:val="24"/>
                <w:szCs w:val="24"/>
              </w:rPr>
            </w:pPr>
          </w:p>
        </w:tc>
        <w:tc>
          <w:tcPr>
            <w:tcW w:w="5458" w:type="dxa"/>
            <w:vAlign w:val="center"/>
          </w:tcPr>
          <w:p w14:paraId="7B418955" w14:textId="77777777" w:rsidR="00951C4D" w:rsidRPr="00103DDE" w:rsidRDefault="00951C4D" w:rsidP="00A528C8">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 xml:space="preserve">Общая площадь </w:t>
            </w:r>
            <w:r>
              <w:rPr>
                <w:rFonts w:ascii="Times New Roman CYR" w:hAnsi="Times New Roman CYR" w:cs="Times New Roman CYR"/>
                <w:sz w:val="24"/>
                <w:szCs w:val="24"/>
              </w:rPr>
              <w:t>функциональных зон</w:t>
            </w:r>
            <w:r w:rsidRPr="00103DDE">
              <w:rPr>
                <w:rFonts w:ascii="Times New Roman CYR" w:hAnsi="Times New Roman CYR" w:cs="Times New Roman CYR"/>
                <w:sz w:val="24"/>
                <w:szCs w:val="24"/>
              </w:rPr>
              <w:t xml:space="preserve"> в установленных границах.</w:t>
            </w:r>
          </w:p>
          <w:p w14:paraId="1C3E6F80" w14:textId="77777777" w:rsidR="00951C4D" w:rsidRPr="00103DDE" w:rsidRDefault="00951C4D" w:rsidP="00A528C8">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Всего:</w:t>
            </w:r>
          </w:p>
          <w:p w14:paraId="22485173" w14:textId="77777777" w:rsidR="00951C4D" w:rsidRPr="00103DDE" w:rsidRDefault="00951C4D" w:rsidP="00A528C8">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В том числе:</w:t>
            </w:r>
          </w:p>
        </w:tc>
        <w:tc>
          <w:tcPr>
            <w:tcW w:w="709" w:type="dxa"/>
            <w:vAlign w:val="center"/>
          </w:tcPr>
          <w:p w14:paraId="4B697B59" w14:textId="77777777" w:rsidR="00951C4D" w:rsidRPr="00103DDE" w:rsidRDefault="00951C4D" w:rsidP="00A528C8">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103DDE">
              <w:rPr>
                <w:rFonts w:ascii="Times New Roman CYR" w:hAnsi="Times New Roman CYR" w:cs="Times New Roman CYR"/>
                <w:b/>
                <w:sz w:val="24"/>
                <w:szCs w:val="24"/>
              </w:rPr>
              <w:t>га</w:t>
            </w:r>
          </w:p>
        </w:tc>
        <w:tc>
          <w:tcPr>
            <w:tcW w:w="2275" w:type="dxa"/>
            <w:vAlign w:val="center"/>
          </w:tcPr>
          <w:p w14:paraId="28ADE59E" w14:textId="25F6A5C3" w:rsidR="00951C4D" w:rsidRPr="00103DDE" w:rsidRDefault="0094463D" w:rsidP="00A528C8">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94463D">
              <w:rPr>
                <w:rFonts w:ascii="Times New Roman" w:hAnsi="Times New Roman"/>
                <w:b/>
                <w:sz w:val="24"/>
                <w:szCs w:val="24"/>
              </w:rPr>
              <w:t>11 713,89</w:t>
            </w:r>
          </w:p>
        </w:tc>
      </w:tr>
      <w:tr w:rsidR="00951C4D" w:rsidRPr="00103DDE" w14:paraId="647A5AB1" w14:textId="79472001" w:rsidTr="00951C4D">
        <w:trPr>
          <w:trHeight w:val="322"/>
        </w:trPr>
        <w:tc>
          <w:tcPr>
            <w:tcW w:w="1041" w:type="dxa"/>
            <w:gridSpan w:val="2"/>
            <w:vAlign w:val="center"/>
          </w:tcPr>
          <w:p w14:paraId="14D3E8E6" w14:textId="77777777" w:rsidR="00951C4D" w:rsidRPr="00103DDE" w:rsidRDefault="00951C4D" w:rsidP="00A528C8">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103DDE">
              <w:rPr>
                <w:rFonts w:ascii="Times New Roman CYR" w:hAnsi="Times New Roman CYR" w:cs="Times New Roman CYR"/>
                <w:b/>
                <w:sz w:val="24"/>
                <w:szCs w:val="24"/>
              </w:rPr>
              <w:t>1.</w:t>
            </w:r>
          </w:p>
        </w:tc>
        <w:tc>
          <w:tcPr>
            <w:tcW w:w="8442" w:type="dxa"/>
            <w:gridSpan w:val="3"/>
            <w:vAlign w:val="center"/>
          </w:tcPr>
          <w:p w14:paraId="209A8F5B" w14:textId="77777777" w:rsidR="00951C4D" w:rsidRPr="00103DDE" w:rsidRDefault="00951C4D" w:rsidP="00A528C8">
            <w:pPr>
              <w:widowControl w:val="0"/>
              <w:autoSpaceDE w:val="0"/>
              <w:autoSpaceDN w:val="0"/>
              <w:adjustRightInd w:val="0"/>
              <w:spacing w:after="0" w:line="240" w:lineRule="auto"/>
              <w:ind w:right="-1"/>
              <w:rPr>
                <w:rFonts w:ascii="Times New Roman CYR" w:hAnsi="Times New Roman CYR" w:cs="Times New Roman CYR"/>
                <w:b/>
                <w:sz w:val="24"/>
                <w:szCs w:val="24"/>
              </w:rPr>
            </w:pPr>
            <w:r w:rsidRPr="00103DDE">
              <w:rPr>
                <w:rFonts w:ascii="Times New Roman CYR" w:hAnsi="Times New Roman CYR" w:cs="Times New Roman CYR"/>
                <w:b/>
                <w:sz w:val="24"/>
                <w:szCs w:val="24"/>
              </w:rPr>
              <w:t>Жилая зона:</w:t>
            </w:r>
          </w:p>
        </w:tc>
      </w:tr>
      <w:tr w:rsidR="00951C4D" w:rsidRPr="00103DDE" w14:paraId="514069FF" w14:textId="77777777" w:rsidTr="00951C4D">
        <w:trPr>
          <w:trHeight w:val="237"/>
        </w:trPr>
        <w:tc>
          <w:tcPr>
            <w:tcW w:w="1041" w:type="dxa"/>
            <w:gridSpan w:val="2"/>
            <w:vAlign w:val="center"/>
          </w:tcPr>
          <w:p w14:paraId="44F620D3" w14:textId="77777777" w:rsidR="00951C4D" w:rsidRPr="00103DDE" w:rsidRDefault="00951C4D" w:rsidP="00A528C8">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1.1</w:t>
            </w:r>
          </w:p>
        </w:tc>
        <w:tc>
          <w:tcPr>
            <w:tcW w:w="5458" w:type="dxa"/>
            <w:vAlign w:val="center"/>
          </w:tcPr>
          <w:p w14:paraId="31562767" w14:textId="77777777" w:rsidR="00951C4D" w:rsidRPr="00103DDE" w:rsidRDefault="00951C4D" w:rsidP="00A528C8">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Зона застройки индивидуальными жилыми домами</w:t>
            </w:r>
          </w:p>
        </w:tc>
        <w:tc>
          <w:tcPr>
            <w:tcW w:w="709" w:type="dxa"/>
            <w:vAlign w:val="center"/>
          </w:tcPr>
          <w:p w14:paraId="513271B5" w14:textId="77777777" w:rsidR="00951C4D" w:rsidRPr="00103DDE" w:rsidRDefault="00951C4D" w:rsidP="00A528C8">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2275" w:type="dxa"/>
            <w:vAlign w:val="center"/>
          </w:tcPr>
          <w:p w14:paraId="17411E0C" w14:textId="7DFB8E2F" w:rsidR="00951C4D" w:rsidRPr="00103DDE" w:rsidRDefault="0094463D" w:rsidP="00A528C8">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794,10</w:t>
            </w:r>
          </w:p>
        </w:tc>
      </w:tr>
      <w:tr w:rsidR="00951C4D" w:rsidRPr="00103DDE" w14:paraId="31ED391A" w14:textId="77777777" w:rsidTr="00951C4D">
        <w:tc>
          <w:tcPr>
            <w:tcW w:w="6499" w:type="dxa"/>
            <w:gridSpan w:val="3"/>
          </w:tcPr>
          <w:p w14:paraId="0F0DCDB4" w14:textId="77777777" w:rsidR="00951C4D" w:rsidRPr="00103DDE" w:rsidRDefault="00951C4D" w:rsidP="008137B1">
            <w:pPr>
              <w:widowControl w:val="0"/>
              <w:autoSpaceDE w:val="0"/>
              <w:autoSpaceDN w:val="0"/>
              <w:adjustRightInd w:val="0"/>
              <w:spacing w:after="0" w:line="240" w:lineRule="auto"/>
              <w:ind w:right="-1"/>
              <w:rPr>
                <w:rFonts w:ascii="Times New Roman CYR" w:hAnsi="Times New Roman CYR" w:cs="Times New Roman CYR"/>
                <w:b/>
                <w:bCs/>
                <w:sz w:val="24"/>
                <w:szCs w:val="24"/>
              </w:rPr>
            </w:pPr>
            <w:r w:rsidRPr="00103DDE">
              <w:rPr>
                <w:rFonts w:ascii="Times New Roman CYR" w:hAnsi="Times New Roman CYR" w:cs="Times New Roman CYR"/>
                <w:b/>
                <w:bCs/>
                <w:sz w:val="24"/>
                <w:szCs w:val="24"/>
              </w:rPr>
              <w:t>Итого по пункту 1</w:t>
            </w:r>
          </w:p>
        </w:tc>
        <w:tc>
          <w:tcPr>
            <w:tcW w:w="709" w:type="dxa"/>
            <w:vAlign w:val="center"/>
          </w:tcPr>
          <w:p w14:paraId="1F991A1B" w14:textId="77777777" w:rsidR="00951C4D" w:rsidRPr="00103DDE" w:rsidRDefault="00951C4D" w:rsidP="008137B1">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га</w:t>
            </w:r>
          </w:p>
        </w:tc>
        <w:tc>
          <w:tcPr>
            <w:tcW w:w="2275" w:type="dxa"/>
            <w:vAlign w:val="center"/>
          </w:tcPr>
          <w:p w14:paraId="4F8B3BA0" w14:textId="300FD5AB" w:rsidR="00951C4D" w:rsidRPr="00103DDE" w:rsidRDefault="0094463D" w:rsidP="008137B1">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Pr>
                <w:rFonts w:ascii="Times New Roman CYR" w:hAnsi="Times New Roman CYR" w:cs="Times New Roman CYR"/>
                <w:b/>
                <w:bCs/>
                <w:sz w:val="24"/>
                <w:szCs w:val="24"/>
              </w:rPr>
              <w:t>794,10</w:t>
            </w:r>
          </w:p>
        </w:tc>
      </w:tr>
      <w:tr w:rsidR="00951C4D" w:rsidRPr="00103DDE" w14:paraId="492842C0" w14:textId="5285FCF3" w:rsidTr="00951C4D">
        <w:tc>
          <w:tcPr>
            <w:tcW w:w="1041" w:type="dxa"/>
            <w:gridSpan w:val="2"/>
          </w:tcPr>
          <w:p w14:paraId="74B47601" w14:textId="77777777" w:rsidR="00951C4D" w:rsidRPr="00103DDE" w:rsidRDefault="00951C4D" w:rsidP="00A528C8">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103DDE">
              <w:rPr>
                <w:rFonts w:ascii="Times New Roman CYR" w:hAnsi="Times New Roman CYR" w:cs="Times New Roman CYR"/>
                <w:b/>
                <w:sz w:val="24"/>
                <w:szCs w:val="24"/>
              </w:rPr>
              <w:t>2.</w:t>
            </w:r>
          </w:p>
        </w:tc>
        <w:tc>
          <w:tcPr>
            <w:tcW w:w="8442" w:type="dxa"/>
            <w:gridSpan w:val="3"/>
          </w:tcPr>
          <w:p w14:paraId="4A200337" w14:textId="6EC5E193" w:rsidR="00951C4D" w:rsidRPr="00103DDE" w:rsidRDefault="00951C4D" w:rsidP="00A528C8">
            <w:pPr>
              <w:widowControl w:val="0"/>
              <w:autoSpaceDE w:val="0"/>
              <w:autoSpaceDN w:val="0"/>
              <w:adjustRightInd w:val="0"/>
              <w:spacing w:after="0" w:line="240" w:lineRule="auto"/>
              <w:ind w:right="-1"/>
              <w:rPr>
                <w:rFonts w:ascii="Times New Roman CYR" w:hAnsi="Times New Roman CYR" w:cs="Times New Roman CYR"/>
                <w:b/>
                <w:sz w:val="24"/>
                <w:szCs w:val="24"/>
              </w:rPr>
            </w:pPr>
            <w:r w:rsidRPr="00103DDE">
              <w:rPr>
                <w:rFonts w:ascii="Times New Roman CYR" w:hAnsi="Times New Roman CYR" w:cs="Times New Roman CYR"/>
                <w:b/>
                <w:sz w:val="24"/>
                <w:szCs w:val="24"/>
              </w:rPr>
              <w:t>Общественно-делов</w:t>
            </w:r>
            <w:r w:rsidR="00D25639">
              <w:rPr>
                <w:rFonts w:ascii="Times New Roman CYR" w:hAnsi="Times New Roman CYR" w:cs="Times New Roman CYR"/>
                <w:b/>
                <w:sz w:val="24"/>
                <w:szCs w:val="24"/>
              </w:rPr>
              <w:t>ые</w:t>
            </w:r>
            <w:r w:rsidRPr="00103DDE">
              <w:rPr>
                <w:rFonts w:ascii="Times New Roman CYR" w:hAnsi="Times New Roman CYR" w:cs="Times New Roman CYR"/>
                <w:b/>
                <w:sz w:val="24"/>
                <w:szCs w:val="24"/>
              </w:rPr>
              <w:t xml:space="preserve"> зон</w:t>
            </w:r>
            <w:r w:rsidR="00D25639">
              <w:rPr>
                <w:rFonts w:ascii="Times New Roman CYR" w:hAnsi="Times New Roman CYR" w:cs="Times New Roman CYR"/>
                <w:b/>
                <w:sz w:val="24"/>
                <w:szCs w:val="24"/>
              </w:rPr>
              <w:t>ы</w:t>
            </w:r>
            <w:r w:rsidRPr="00103DDE">
              <w:rPr>
                <w:rFonts w:ascii="Times New Roman CYR" w:hAnsi="Times New Roman CYR" w:cs="Times New Roman CYR"/>
                <w:b/>
                <w:sz w:val="24"/>
                <w:szCs w:val="24"/>
              </w:rPr>
              <w:t>:</w:t>
            </w:r>
          </w:p>
        </w:tc>
      </w:tr>
      <w:tr w:rsidR="00951C4D" w:rsidRPr="00103DDE" w14:paraId="0573E3D8" w14:textId="77777777" w:rsidTr="00951C4D">
        <w:tc>
          <w:tcPr>
            <w:tcW w:w="1041" w:type="dxa"/>
            <w:gridSpan w:val="2"/>
          </w:tcPr>
          <w:p w14:paraId="28959D90" w14:textId="77777777" w:rsidR="00951C4D" w:rsidRPr="00103DDE" w:rsidRDefault="00951C4D" w:rsidP="00A528C8">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2.1</w:t>
            </w:r>
          </w:p>
        </w:tc>
        <w:tc>
          <w:tcPr>
            <w:tcW w:w="5458" w:type="dxa"/>
          </w:tcPr>
          <w:p w14:paraId="0ECA60AD" w14:textId="7FC6CEC5" w:rsidR="00951C4D" w:rsidRPr="0094463D" w:rsidRDefault="0094463D" w:rsidP="00A528C8">
            <w:pPr>
              <w:widowControl w:val="0"/>
              <w:autoSpaceDE w:val="0"/>
              <w:autoSpaceDN w:val="0"/>
              <w:adjustRightInd w:val="0"/>
              <w:spacing w:after="0" w:line="240" w:lineRule="auto"/>
              <w:ind w:right="-1"/>
              <w:rPr>
                <w:rFonts w:ascii="Times New Roman CYR" w:hAnsi="Times New Roman CYR" w:cs="Times New Roman CYR"/>
                <w:bCs/>
                <w:sz w:val="24"/>
                <w:szCs w:val="24"/>
              </w:rPr>
            </w:pPr>
            <w:r w:rsidRPr="0094463D">
              <w:rPr>
                <w:rFonts w:ascii="Times New Roman CYR" w:hAnsi="Times New Roman CYR" w:cs="Times New Roman CYR"/>
                <w:bCs/>
                <w:sz w:val="24"/>
                <w:szCs w:val="24"/>
              </w:rPr>
              <w:t>Общественно-деловые зоны</w:t>
            </w:r>
          </w:p>
        </w:tc>
        <w:tc>
          <w:tcPr>
            <w:tcW w:w="709" w:type="dxa"/>
            <w:vAlign w:val="center"/>
          </w:tcPr>
          <w:p w14:paraId="04EB8BA4" w14:textId="77777777" w:rsidR="00951C4D" w:rsidRPr="00103DDE" w:rsidRDefault="00951C4D" w:rsidP="00A528C8">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2275" w:type="dxa"/>
            <w:vAlign w:val="center"/>
          </w:tcPr>
          <w:p w14:paraId="5B58CE4B" w14:textId="7E128EA3" w:rsidR="00951C4D" w:rsidRPr="00103DDE" w:rsidRDefault="0094463D" w:rsidP="00A528C8">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10,29</w:t>
            </w:r>
          </w:p>
        </w:tc>
      </w:tr>
      <w:tr w:rsidR="00951C4D" w:rsidRPr="00103DDE" w14:paraId="27FCD762" w14:textId="77777777" w:rsidTr="00951C4D">
        <w:tc>
          <w:tcPr>
            <w:tcW w:w="6499" w:type="dxa"/>
            <w:gridSpan w:val="3"/>
          </w:tcPr>
          <w:p w14:paraId="0CAFF5F7" w14:textId="77777777" w:rsidR="00951C4D" w:rsidRPr="00103DDE" w:rsidRDefault="00951C4D" w:rsidP="00A528C8">
            <w:pPr>
              <w:widowControl w:val="0"/>
              <w:autoSpaceDE w:val="0"/>
              <w:autoSpaceDN w:val="0"/>
              <w:adjustRightInd w:val="0"/>
              <w:spacing w:after="0" w:line="240" w:lineRule="auto"/>
              <w:ind w:right="-1"/>
              <w:rPr>
                <w:rFonts w:ascii="Times New Roman CYR" w:hAnsi="Times New Roman CYR" w:cs="Times New Roman CYR"/>
                <w:b/>
                <w:bCs/>
                <w:sz w:val="24"/>
                <w:szCs w:val="24"/>
              </w:rPr>
            </w:pPr>
            <w:r w:rsidRPr="00103DDE">
              <w:rPr>
                <w:rFonts w:ascii="Times New Roman CYR" w:hAnsi="Times New Roman CYR" w:cs="Times New Roman CYR"/>
                <w:b/>
                <w:bCs/>
                <w:sz w:val="24"/>
                <w:szCs w:val="24"/>
              </w:rPr>
              <w:t>Итого по пункту 2</w:t>
            </w:r>
          </w:p>
        </w:tc>
        <w:tc>
          <w:tcPr>
            <w:tcW w:w="709" w:type="dxa"/>
            <w:vAlign w:val="center"/>
          </w:tcPr>
          <w:p w14:paraId="557BBC2D" w14:textId="77777777" w:rsidR="00951C4D" w:rsidRPr="00103DDE" w:rsidRDefault="00951C4D" w:rsidP="00A528C8">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га</w:t>
            </w:r>
          </w:p>
        </w:tc>
        <w:tc>
          <w:tcPr>
            <w:tcW w:w="2275" w:type="dxa"/>
            <w:vAlign w:val="center"/>
          </w:tcPr>
          <w:p w14:paraId="06EEF413" w14:textId="718A3974" w:rsidR="00951C4D" w:rsidRPr="00D25639" w:rsidRDefault="0094463D" w:rsidP="00A528C8">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Pr>
                <w:rFonts w:ascii="Times New Roman CYR" w:hAnsi="Times New Roman CYR" w:cs="Times New Roman CYR"/>
                <w:b/>
                <w:bCs/>
                <w:sz w:val="24"/>
                <w:szCs w:val="24"/>
              </w:rPr>
              <w:t>10,29</w:t>
            </w:r>
          </w:p>
        </w:tc>
      </w:tr>
      <w:tr w:rsidR="00951C4D" w:rsidRPr="00103DDE" w14:paraId="7567DD9B" w14:textId="28831F48" w:rsidTr="00951C4D">
        <w:tc>
          <w:tcPr>
            <w:tcW w:w="1041" w:type="dxa"/>
            <w:gridSpan w:val="2"/>
          </w:tcPr>
          <w:p w14:paraId="29DF9B87" w14:textId="77777777" w:rsidR="00951C4D" w:rsidRPr="00103DDE" w:rsidRDefault="00951C4D" w:rsidP="00A528C8">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103DDE">
              <w:rPr>
                <w:rFonts w:ascii="Times New Roman CYR" w:hAnsi="Times New Roman CYR" w:cs="Times New Roman CYR"/>
                <w:b/>
                <w:sz w:val="24"/>
                <w:szCs w:val="24"/>
              </w:rPr>
              <w:t>3.</w:t>
            </w:r>
          </w:p>
        </w:tc>
        <w:tc>
          <w:tcPr>
            <w:tcW w:w="8442" w:type="dxa"/>
            <w:gridSpan w:val="3"/>
          </w:tcPr>
          <w:p w14:paraId="4E35D3B5" w14:textId="77777777" w:rsidR="00951C4D" w:rsidRDefault="00951C4D" w:rsidP="00A528C8">
            <w:pPr>
              <w:widowControl w:val="0"/>
              <w:autoSpaceDE w:val="0"/>
              <w:autoSpaceDN w:val="0"/>
              <w:adjustRightInd w:val="0"/>
              <w:spacing w:after="0" w:line="240" w:lineRule="auto"/>
              <w:ind w:right="-1"/>
              <w:rPr>
                <w:rFonts w:ascii="Times New Roman CYR" w:hAnsi="Times New Roman CYR" w:cs="Times New Roman CYR"/>
                <w:b/>
                <w:sz w:val="24"/>
                <w:szCs w:val="24"/>
              </w:rPr>
            </w:pPr>
            <w:r w:rsidRPr="00103DDE">
              <w:rPr>
                <w:rFonts w:ascii="Times New Roman CYR" w:hAnsi="Times New Roman CYR" w:cs="Times New Roman CYR"/>
                <w:b/>
                <w:sz w:val="24"/>
                <w:szCs w:val="24"/>
              </w:rPr>
              <w:t xml:space="preserve">Производственная зона, зоны инженерной и транспортной </w:t>
            </w:r>
          </w:p>
          <w:p w14:paraId="025E441E" w14:textId="7FA73F56" w:rsidR="00951C4D" w:rsidRPr="00103DDE" w:rsidRDefault="00951C4D" w:rsidP="00A528C8">
            <w:pPr>
              <w:widowControl w:val="0"/>
              <w:autoSpaceDE w:val="0"/>
              <w:autoSpaceDN w:val="0"/>
              <w:adjustRightInd w:val="0"/>
              <w:spacing w:after="0" w:line="240" w:lineRule="auto"/>
              <w:ind w:right="-1"/>
              <w:rPr>
                <w:rFonts w:ascii="Times New Roman CYR" w:hAnsi="Times New Roman CYR" w:cs="Times New Roman CYR"/>
                <w:b/>
                <w:sz w:val="24"/>
                <w:szCs w:val="24"/>
              </w:rPr>
            </w:pPr>
            <w:r w:rsidRPr="00103DDE">
              <w:rPr>
                <w:rFonts w:ascii="Times New Roman CYR" w:hAnsi="Times New Roman CYR" w:cs="Times New Roman CYR"/>
                <w:b/>
                <w:sz w:val="24"/>
                <w:szCs w:val="24"/>
              </w:rPr>
              <w:t>инфраструктуры:</w:t>
            </w:r>
          </w:p>
        </w:tc>
      </w:tr>
      <w:tr w:rsidR="00951C4D" w:rsidRPr="00103DDE" w14:paraId="706CFBD4" w14:textId="77777777" w:rsidTr="00951C4D">
        <w:trPr>
          <w:trHeight w:val="270"/>
        </w:trPr>
        <w:tc>
          <w:tcPr>
            <w:tcW w:w="1041" w:type="dxa"/>
            <w:gridSpan w:val="2"/>
          </w:tcPr>
          <w:p w14:paraId="2CAD71AF" w14:textId="77777777" w:rsidR="00951C4D" w:rsidRPr="00103DDE" w:rsidRDefault="00951C4D" w:rsidP="008137B1">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3.1</w:t>
            </w:r>
          </w:p>
        </w:tc>
        <w:tc>
          <w:tcPr>
            <w:tcW w:w="5458" w:type="dxa"/>
          </w:tcPr>
          <w:p w14:paraId="14EF000C" w14:textId="66B2A360" w:rsidR="00951C4D" w:rsidRPr="00103DDE" w:rsidRDefault="002E7DD1" w:rsidP="008137B1">
            <w:pPr>
              <w:widowControl w:val="0"/>
              <w:autoSpaceDE w:val="0"/>
              <w:autoSpaceDN w:val="0"/>
              <w:adjustRightInd w:val="0"/>
              <w:spacing w:after="0" w:line="240" w:lineRule="auto"/>
              <w:ind w:right="-1"/>
              <w:rPr>
                <w:rFonts w:ascii="Times New Roman CYR" w:hAnsi="Times New Roman CYR" w:cs="Times New Roman CYR"/>
                <w:sz w:val="24"/>
                <w:szCs w:val="24"/>
              </w:rPr>
            </w:pPr>
            <w:r w:rsidRPr="002E7DD1">
              <w:rPr>
                <w:rFonts w:ascii="Times New Roman CYR" w:hAnsi="Times New Roman CYR" w:cs="Times New Roman CYR"/>
                <w:sz w:val="24"/>
                <w:szCs w:val="24"/>
              </w:rPr>
              <w:t>Производственная зона</w:t>
            </w:r>
          </w:p>
        </w:tc>
        <w:tc>
          <w:tcPr>
            <w:tcW w:w="709" w:type="dxa"/>
            <w:vAlign w:val="center"/>
          </w:tcPr>
          <w:p w14:paraId="2FE18C0D" w14:textId="77777777" w:rsidR="00951C4D" w:rsidRPr="00103DDE" w:rsidRDefault="00951C4D" w:rsidP="008137B1">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2275" w:type="dxa"/>
            <w:vAlign w:val="center"/>
          </w:tcPr>
          <w:p w14:paraId="7AC69155" w14:textId="29F39D40" w:rsidR="00951C4D" w:rsidRPr="00103DDE" w:rsidRDefault="004F17DC" w:rsidP="008137B1">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5,93</w:t>
            </w:r>
          </w:p>
        </w:tc>
      </w:tr>
      <w:tr w:rsidR="00951C4D" w:rsidRPr="00103DDE" w14:paraId="5491DB1D" w14:textId="77777777" w:rsidTr="00951C4D">
        <w:tc>
          <w:tcPr>
            <w:tcW w:w="1041" w:type="dxa"/>
            <w:gridSpan w:val="2"/>
          </w:tcPr>
          <w:p w14:paraId="74070D6C" w14:textId="282902CA" w:rsidR="00951C4D" w:rsidRPr="00103DDE" w:rsidRDefault="00951C4D" w:rsidP="00A528C8">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3.</w:t>
            </w:r>
            <w:r w:rsidR="006852D0">
              <w:rPr>
                <w:rFonts w:ascii="Times New Roman CYR" w:hAnsi="Times New Roman CYR" w:cs="Times New Roman CYR"/>
                <w:sz w:val="24"/>
                <w:szCs w:val="24"/>
              </w:rPr>
              <w:t>2</w:t>
            </w:r>
          </w:p>
        </w:tc>
        <w:tc>
          <w:tcPr>
            <w:tcW w:w="5458" w:type="dxa"/>
          </w:tcPr>
          <w:p w14:paraId="4D9AD64E" w14:textId="77777777" w:rsidR="00951C4D" w:rsidRPr="00103DDE" w:rsidRDefault="00951C4D" w:rsidP="00A528C8">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Зона инженерной инфраструктуры</w:t>
            </w:r>
          </w:p>
        </w:tc>
        <w:tc>
          <w:tcPr>
            <w:tcW w:w="709" w:type="dxa"/>
            <w:vAlign w:val="center"/>
          </w:tcPr>
          <w:p w14:paraId="481C41BB" w14:textId="77777777" w:rsidR="00951C4D" w:rsidRPr="00103DDE" w:rsidRDefault="00951C4D" w:rsidP="00A528C8">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2275" w:type="dxa"/>
            <w:vAlign w:val="center"/>
          </w:tcPr>
          <w:p w14:paraId="7F128323" w14:textId="1E3B7C34" w:rsidR="00951C4D" w:rsidRPr="00103DDE" w:rsidRDefault="0094463D" w:rsidP="00A528C8">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3,42</w:t>
            </w:r>
          </w:p>
        </w:tc>
      </w:tr>
      <w:tr w:rsidR="00951C4D" w:rsidRPr="00103DDE" w14:paraId="50481403" w14:textId="77777777" w:rsidTr="00951C4D">
        <w:tc>
          <w:tcPr>
            <w:tcW w:w="1041" w:type="dxa"/>
            <w:gridSpan w:val="2"/>
          </w:tcPr>
          <w:p w14:paraId="7A8FDC92" w14:textId="2C87B712" w:rsidR="00951C4D" w:rsidRPr="00103DDE" w:rsidRDefault="00951C4D" w:rsidP="00A528C8">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3.</w:t>
            </w:r>
            <w:r w:rsidR="006852D0">
              <w:rPr>
                <w:rFonts w:ascii="Times New Roman CYR" w:hAnsi="Times New Roman CYR" w:cs="Times New Roman CYR"/>
                <w:sz w:val="24"/>
                <w:szCs w:val="24"/>
              </w:rPr>
              <w:t>3</w:t>
            </w:r>
          </w:p>
        </w:tc>
        <w:tc>
          <w:tcPr>
            <w:tcW w:w="5458" w:type="dxa"/>
          </w:tcPr>
          <w:p w14:paraId="7C0DC299" w14:textId="77777777" w:rsidR="00951C4D" w:rsidRPr="00103DDE" w:rsidRDefault="00951C4D" w:rsidP="00A528C8">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Зона транспортной инфраструктуры</w:t>
            </w:r>
          </w:p>
        </w:tc>
        <w:tc>
          <w:tcPr>
            <w:tcW w:w="709" w:type="dxa"/>
            <w:vAlign w:val="center"/>
          </w:tcPr>
          <w:p w14:paraId="36EF67A3" w14:textId="77777777" w:rsidR="00951C4D" w:rsidRPr="00103DDE" w:rsidRDefault="00951C4D" w:rsidP="00A528C8">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2275" w:type="dxa"/>
            <w:vAlign w:val="center"/>
          </w:tcPr>
          <w:p w14:paraId="19679C07" w14:textId="19A59129" w:rsidR="00951C4D" w:rsidRPr="00103DDE" w:rsidRDefault="0094463D" w:rsidP="00A528C8">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132,25</w:t>
            </w:r>
          </w:p>
        </w:tc>
      </w:tr>
      <w:tr w:rsidR="00951C4D" w:rsidRPr="00103DDE" w14:paraId="6EA9ED0D" w14:textId="77777777" w:rsidTr="00951C4D">
        <w:tc>
          <w:tcPr>
            <w:tcW w:w="6499" w:type="dxa"/>
            <w:gridSpan w:val="3"/>
          </w:tcPr>
          <w:p w14:paraId="78348A42" w14:textId="77777777" w:rsidR="00951C4D" w:rsidRPr="00103DDE" w:rsidRDefault="00951C4D" w:rsidP="00A528C8">
            <w:pPr>
              <w:widowControl w:val="0"/>
              <w:autoSpaceDE w:val="0"/>
              <w:autoSpaceDN w:val="0"/>
              <w:adjustRightInd w:val="0"/>
              <w:spacing w:after="0" w:line="240" w:lineRule="auto"/>
              <w:ind w:right="-1"/>
              <w:rPr>
                <w:rFonts w:ascii="Times New Roman CYR" w:hAnsi="Times New Roman CYR" w:cs="Times New Roman CYR"/>
                <w:b/>
                <w:bCs/>
                <w:sz w:val="24"/>
                <w:szCs w:val="24"/>
              </w:rPr>
            </w:pPr>
            <w:r w:rsidRPr="00103DDE">
              <w:rPr>
                <w:rFonts w:ascii="Times New Roman CYR" w:hAnsi="Times New Roman CYR" w:cs="Times New Roman CYR"/>
                <w:b/>
                <w:bCs/>
                <w:sz w:val="24"/>
                <w:szCs w:val="24"/>
              </w:rPr>
              <w:t>Итого по пункту 3</w:t>
            </w:r>
          </w:p>
        </w:tc>
        <w:tc>
          <w:tcPr>
            <w:tcW w:w="709" w:type="dxa"/>
            <w:vAlign w:val="center"/>
          </w:tcPr>
          <w:p w14:paraId="12A8F7A5" w14:textId="77777777" w:rsidR="00951C4D" w:rsidRPr="00103DDE" w:rsidRDefault="00951C4D" w:rsidP="00A528C8">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га</w:t>
            </w:r>
          </w:p>
        </w:tc>
        <w:tc>
          <w:tcPr>
            <w:tcW w:w="2275" w:type="dxa"/>
            <w:vAlign w:val="center"/>
          </w:tcPr>
          <w:p w14:paraId="77313D8B" w14:textId="65288EE6" w:rsidR="00951C4D" w:rsidRPr="00103DDE" w:rsidRDefault="004F17DC" w:rsidP="00A528C8">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Pr>
                <w:rFonts w:ascii="Times New Roman CYR" w:hAnsi="Times New Roman CYR" w:cs="Times New Roman CYR"/>
                <w:b/>
                <w:bCs/>
                <w:sz w:val="24"/>
                <w:szCs w:val="24"/>
              </w:rPr>
              <w:t>141,6</w:t>
            </w:r>
          </w:p>
        </w:tc>
      </w:tr>
      <w:tr w:rsidR="00951C4D" w:rsidRPr="00103DDE" w14:paraId="33F2676C" w14:textId="5473D626" w:rsidTr="00951C4D">
        <w:tc>
          <w:tcPr>
            <w:tcW w:w="1041" w:type="dxa"/>
            <w:gridSpan w:val="2"/>
          </w:tcPr>
          <w:p w14:paraId="07F7F6E0" w14:textId="77777777" w:rsidR="00951C4D" w:rsidRPr="00103DDE" w:rsidRDefault="00951C4D" w:rsidP="00A528C8">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103DDE">
              <w:rPr>
                <w:rFonts w:ascii="Times New Roman CYR" w:hAnsi="Times New Roman CYR" w:cs="Times New Roman CYR"/>
                <w:b/>
                <w:sz w:val="24"/>
                <w:szCs w:val="24"/>
              </w:rPr>
              <w:t>4.</w:t>
            </w:r>
          </w:p>
        </w:tc>
        <w:tc>
          <w:tcPr>
            <w:tcW w:w="8442" w:type="dxa"/>
            <w:gridSpan w:val="3"/>
          </w:tcPr>
          <w:p w14:paraId="4EC69942" w14:textId="77777777" w:rsidR="00951C4D" w:rsidRPr="00103DDE" w:rsidRDefault="00951C4D" w:rsidP="00A528C8">
            <w:pPr>
              <w:widowControl w:val="0"/>
              <w:autoSpaceDE w:val="0"/>
              <w:autoSpaceDN w:val="0"/>
              <w:adjustRightInd w:val="0"/>
              <w:spacing w:after="0" w:line="240" w:lineRule="auto"/>
              <w:ind w:right="-1"/>
              <w:rPr>
                <w:rFonts w:ascii="Times New Roman CYR" w:hAnsi="Times New Roman CYR" w:cs="Times New Roman CYR"/>
                <w:b/>
                <w:sz w:val="24"/>
                <w:szCs w:val="24"/>
              </w:rPr>
            </w:pPr>
            <w:r w:rsidRPr="00103DDE">
              <w:rPr>
                <w:rFonts w:ascii="Times New Roman CYR" w:hAnsi="Times New Roman CYR" w:cs="Times New Roman CYR"/>
                <w:b/>
                <w:sz w:val="24"/>
                <w:szCs w:val="24"/>
              </w:rPr>
              <w:t>Зоны сельскохозяйственного использования:</w:t>
            </w:r>
          </w:p>
        </w:tc>
      </w:tr>
      <w:tr w:rsidR="00951C4D" w:rsidRPr="00103DDE" w14:paraId="6BA65922" w14:textId="77777777" w:rsidTr="00951C4D">
        <w:tc>
          <w:tcPr>
            <w:tcW w:w="1041" w:type="dxa"/>
            <w:gridSpan w:val="2"/>
          </w:tcPr>
          <w:p w14:paraId="75766A08" w14:textId="77777777" w:rsidR="00951C4D" w:rsidRPr="00103DDE" w:rsidRDefault="00951C4D" w:rsidP="008137B1">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4.1</w:t>
            </w:r>
          </w:p>
        </w:tc>
        <w:tc>
          <w:tcPr>
            <w:tcW w:w="5458" w:type="dxa"/>
          </w:tcPr>
          <w:p w14:paraId="5ACE9FE7" w14:textId="77777777" w:rsidR="00951C4D" w:rsidRPr="005A4CE7" w:rsidRDefault="00951C4D" w:rsidP="008137B1">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 xml:space="preserve">Зона </w:t>
            </w:r>
            <w:r>
              <w:rPr>
                <w:rFonts w:ascii="Times New Roman CYR" w:hAnsi="Times New Roman CYR" w:cs="Times New Roman CYR"/>
                <w:sz w:val="24"/>
                <w:szCs w:val="24"/>
              </w:rPr>
              <w:t>сельскохозяйственных угодий</w:t>
            </w:r>
          </w:p>
        </w:tc>
        <w:tc>
          <w:tcPr>
            <w:tcW w:w="709" w:type="dxa"/>
            <w:vAlign w:val="center"/>
          </w:tcPr>
          <w:p w14:paraId="43D94971" w14:textId="77777777" w:rsidR="00951C4D" w:rsidRPr="00103DDE" w:rsidRDefault="00951C4D" w:rsidP="008137B1">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2275" w:type="dxa"/>
            <w:vAlign w:val="center"/>
          </w:tcPr>
          <w:p w14:paraId="01E35CCE" w14:textId="44BD0C03" w:rsidR="00951C4D" w:rsidRPr="00103DDE" w:rsidRDefault="0094463D" w:rsidP="008137B1">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1013</w:t>
            </w:r>
            <w:r w:rsidR="004F17DC">
              <w:rPr>
                <w:rFonts w:ascii="Times New Roman CYR" w:hAnsi="Times New Roman CYR" w:cs="Times New Roman CYR"/>
                <w:sz w:val="24"/>
                <w:szCs w:val="24"/>
              </w:rPr>
              <w:t>3</w:t>
            </w:r>
            <w:r>
              <w:rPr>
                <w:rFonts w:ascii="Times New Roman CYR" w:hAnsi="Times New Roman CYR" w:cs="Times New Roman CYR"/>
                <w:sz w:val="24"/>
                <w:szCs w:val="24"/>
              </w:rPr>
              <w:t>,</w:t>
            </w:r>
            <w:r w:rsidR="004F17DC">
              <w:rPr>
                <w:rFonts w:ascii="Times New Roman CYR" w:hAnsi="Times New Roman CYR" w:cs="Times New Roman CYR"/>
                <w:sz w:val="24"/>
                <w:szCs w:val="24"/>
              </w:rPr>
              <w:t>48</w:t>
            </w:r>
          </w:p>
        </w:tc>
      </w:tr>
      <w:tr w:rsidR="00951C4D" w:rsidRPr="00103DDE" w14:paraId="08474115" w14:textId="77777777" w:rsidTr="00FC4B9E">
        <w:trPr>
          <w:trHeight w:val="415"/>
        </w:trPr>
        <w:tc>
          <w:tcPr>
            <w:tcW w:w="1041" w:type="dxa"/>
            <w:gridSpan w:val="2"/>
            <w:vAlign w:val="center"/>
          </w:tcPr>
          <w:p w14:paraId="5828B3BB" w14:textId="52C2CD18" w:rsidR="00951C4D" w:rsidRPr="00103DDE" w:rsidRDefault="00951C4D" w:rsidP="00A554B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4.</w:t>
            </w:r>
            <w:r w:rsidR="0094463D">
              <w:rPr>
                <w:rFonts w:ascii="Times New Roman CYR" w:hAnsi="Times New Roman CYR" w:cs="Times New Roman CYR"/>
                <w:sz w:val="24"/>
                <w:szCs w:val="24"/>
              </w:rPr>
              <w:t>2</w:t>
            </w:r>
          </w:p>
        </w:tc>
        <w:tc>
          <w:tcPr>
            <w:tcW w:w="5458" w:type="dxa"/>
            <w:vAlign w:val="center"/>
          </w:tcPr>
          <w:p w14:paraId="2C83FB9B" w14:textId="77777777" w:rsidR="00951C4D" w:rsidRPr="00103DDE" w:rsidRDefault="00951C4D" w:rsidP="00A554B2">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Производственная зона сельскохозяйственных предприятий</w:t>
            </w:r>
          </w:p>
        </w:tc>
        <w:tc>
          <w:tcPr>
            <w:tcW w:w="709" w:type="dxa"/>
            <w:vAlign w:val="center"/>
          </w:tcPr>
          <w:p w14:paraId="5E5827A6" w14:textId="77777777" w:rsidR="00951C4D" w:rsidRPr="00103DDE" w:rsidRDefault="00951C4D" w:rsidP="00A554B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2275" w:type="dxa"/>
            <w:vAlign w:val="center"/>
          </w:tcPr>
          <w:p w14:paraId="76F5E9F0" w14:textId="47089952" w:rsidR="00951C4D" w:rsidRPr="00103DDE" w:rsidRDefault="0094463D" w:rsidP="00A554B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235,05</w:t>
            </w:r>
          </w:p>
        </w:tc>
      </w:tr>
      <w:tr w:rsidR="00FC4B9E" w:rsidRPr="00103DDE" w14:paraId="601B21E8" w14:textId="77777777" w:rsidTr="00FC4B9E">
        <w:trPr>
          <w:trHeight w:val="284"/>
        </w:trPr>
        <w:tc>
          <w:tcPr>
            <w:tcW w:w="1041" w:type="dxa"/>
            <w:gridSpan w:val="2"/>
            <w:vAlign w:val="center"/>
          </w:tcPr>
          <w:p w14:paraId="20C32D62" w14:textId="1F39EB4C" w:rsidR="00FC4B9E" w:rsidRPr="00103DDE" w:rsidRDefault="00FC4B9E" w:rsidP="00FC4B9E">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4.</w:t>
            </w:r>
            <w:r w:rsidR="0094463D">
              <w:rPr>
                <w:rFonts w:ascii="Times New Roman CYR" w:hAnsi="Times New Roman CYR" w:cs="Times New Roman CYR"/>
                <w:sz w:val="24"/>
                <w:szCs w:val="24"/>
              </w:rPr>
              <w:t>3</w:t>
            </w:r>
          </w:p>
        </w:tc>
        <w:tc>
          <w:tcPr>
            <w:tcW w:w="5458" w:type="dxa"/>
          </w:tcPr>
          <w:p w14:paraId="7AB0B9D4" w14:textId="54C4B0CC" w:rsidR="00FC4B9E" w:rsidRPr="00103DDE" w:rsidRDefault="00FC4B9E" w:rsidP="00FC4B9E">
            <w:pPr>
              <w:widowControl w:val="0"/>
              <w:autoSpaceDE w:val="0"/>
              <w:autoSpaceDN w:val="0"/>
              <w:adjustRightInd w:val="0"/>
              <w:spacing w:after="0" w:line="240" w:lineRule="auto"/>
              <w:ind w:right="-1"/>
              <w:rPr>
                <w:rFonts w:ascii="Times New Roman CYR" w:hAnsi="Times New Roman CYR" w:cs="Times New Roman CYR"/>
                <w:sz w:val="24"/>
                <w:szCs w:val="24"/>
              </w:rPr>
            </w:pPr>
            <w:r w:rsidRPr="00D25639">
              <w:rPr>
                <w:rFonts w:ascii="Times New Roman CYR" w:hAnsi="Times New Roman CYR" w:cs="Times New Roman CYR"/>
                <w:sz w:val="24"/>
                <w:szCs w:val="24"/>
              </w:rPr>
              <w:t>Иные зоны сельскохозяйственного назначения</w:t>
            </w:r>
          </w:p>
        </w:tc>
        <w:tc>
          <w:tcPr>
            <w:tcW w:w="709" w:type="dxa"/>
            <w:vAlign w:val="center"/>
          </w:tcPr>
          <w:p w14:paraId="68D5E0D1" w14:textId="18BF63E5" w:rsidR="00FC4B9E" w:rsidRPr="00103DDE" w:rsidRDefault="00FC4B9E" w:rsidP="00FC4B9E">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2275" w:type="dxa"/>
            <w:vAlign w:val="center"/>
          </w:tcPr>
          <w:p w14:paraId="701E93DB" w14:textId="57D41438" w:rsidR="00FC4B9E" w:rsidRDefault="00FC4B9E" w:rsidP="00FC4B9E">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2</w:t>
            </w:r>
            <w:r w:rsidR="0094463D">
              <w:rPr>
                <w:rFonts w:ascii="Times New Roman CYR" w:hAnsi="Times New Roman CYR" w:cs="Times New Roman CYR"/>
                <w:sz w:val="24"/>
                <w:szCs w:val="24"/>
              </w:rPr>
              <w:t>4</w:t>
            </w:r>
            <w:r>
              <w:rPr>
                <w:rFonts w:ascii="Times New Roman CYR" w:hAnsi="Times New Roman CYR" w:cs="Times New Roman CYR"/>
                <w:sz w:val="24"/>
                <w:szCs w:val="24"/>
              </w:rPr>
              <w:t>,</w:t>
            </w:r>
            <w:r w:rsidR="0094463D">
              <w:rPr>
                <w:rFonts w:ascii="Times New Roman CYR" w:hAnsi="Times New Roman CYR" w:cs="Times New Roman CYR"/>
                <w:sz w:val="24"/>
                <w:szCs w:val="24"/>
              </w:rPr>
              <w:t>3</w:t>
            </w:r>
            <w:r>
              <w:rPr>
                <w:rFonts w:ascii="Times New Roman CYR" w:hAnsi="Times New Roman CYR" w:cs="Times New Roman CYR"/>
                <w:sz w:val="24"/>
                <w:szCs w:val="24"/>
              </w:rPr>
              <w:t>2</w:t>
            </w:r>
          </w:p>
        </w:tc>
      </w:tr>
      <w:tr w:rsidR="00951C4D" w:rsidRPr="00103DDE" w14:paraId="520A2555" w14:textId="77777777" w:rsidTr="00951C4D">
        <w:tc>
          <w:tcPr>
            <w:tcW w:w="6499" w:type="dxa"/>
            <w:gridSpan w:val="3"/>
          </w:tcPr>
          <w:p w14:paraId="30986A0B" w14:textId="77777777" w:rsidR="00951C4D" w:rsidRPr="00103DDE" w:rsidRDefault="00951C4D" w:rsidP="008137B1">
            <w:pPr>
              <w:widowControl w:val="0"/>
              <w:autoSpaceDE w:val="0"/>
              <w:autoSpaceDN w:val="0"/>
              <w:adjustRightInd w:val="0"/>
              <w:spacing w:after="0" w:line="240" w:lineRule="auto"/>
              <w:ind w:right="-1"/>
              <w:rPr>
                <w:rFonts w:ascii="Times New Roman CYR" w:hAnsi="Times New Roman CYR" w:cs="Times New Roman CYR"/>
                <w:b/>
                <w:bCs/>
                <w:sz w:val="24"/>
                <w:szCs w:val="24"/>
              </w:rPr>
            </w:pPr>
            <w:r w:rsidRPr="00103DDE">
              <w:rPr>
                <w:rFonts w:ascii="Times New Roman CYR" w:hAnsi="Times New Roman CYR" w:cs="Times New Roman CYR"/>
                <w:b/>
                <w:bCs/>
                <w:sz w:val="24"/>
                <w:szCs w:val="24"/>
              </w:rPr>
              <w:t>Итого по пункту 4</w:t>
            </w:r>
          </w:p>
        </w:tc>
        <w:tc>
          <w:tcPr>
            <w:tcW w:w="709" w:type="dxa"/>
            <w:vAlign w:val="bottom"/>
          </w:tcPr>
          <w:p w14:paraId="6228F04D" w14:textId="77777777" w:rsidR="00951C4D" w:rsidRPr="00103DDE" w:rsidRDefault="00951C4D" w:rsidP="008137B1">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га</w:t>
            </w:r>
          </w:p>
        </w:tc>
        <w:tc>
          <w:tcPr>
            <w:tcW w:w="2275" w:type="dxa"/>
            <w:vAlign w:val="bottom"/>
          </w:tcPr>
          <w:p w14:paraId="57979EAD" w14:textId="57E357D9" w:rsidR="00951C4D" w:rsidRPr="00103DDE" w:rsidRDefault="0094463D" w:rsidP="008137B1">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Pr>
                <w:rFonts w:ascii="Times New Roman CYR" w:hAnsi="Times New Roman CYR" w:cs="Times New Roman CYR"/>
                <w:b/>
                <w:bCs/>
                <w:sz w:val="24"/>
                <w:szCs w:val="24"/>
              </w:rPr>
              <w:t>1039</w:t>
            </w:r>
            <w:r w:rsidR="004F17DC">
              <w:rPr>
                <w:rFonts w:ascii="Times New Roman CYR" w:hAnsi="Times New Roman CYR" w:cs="Times New Roman CYR"/>
                <w:b/>
                <w:bCs/>
                <w:sz w:val="24"/>
                <w:szCs w:val="24"/>
              </w:rPr>
              <w:t>2</w:t>
            </w:r>
            <w:r>
              <w:rPr>
                <w:rFonts w:ascii="Times New Roman CYR" w:hAnsi="Times New Roman CYR" w:cs="Times New Roman CYR"/>
                <w:b/>
                <w:bCs/>
                <w:sz w:val="24"/>
                <w:szCs w:val="24"/>
              </w:rPr>
              <w:t>,</w:t>
            </w:r>
            <w:r w:rsidR="004F17DC">
              <w:rPr>
                <w:rFonts w:ascii="Times New Roman CYR" w:hAnsi="Times New Roman CYR" w:cs="Times New Roman CYR"/>
                <w:b/>
                <w:bCs/>
                <w:sz w:val="24"/>
                <w:szCs w:val="24"/>
              </w:rPr>
              <w:t>85</w:t>
            </w:r>
          </w:p>
        </w:tc>
      </w:tr>
      <w:tr w:rsidR="00951C4D" w:rsidRPr="00103DDE" w14:paraId="6B1545C8" w14:textId="1A74034F" w:rsidTr="00951C4D">
        <w:tc>
          <w:tcPr>
            <w:tcW w:w="1041" w:type="dxa"/>
            <w:gridSpan w:val="2"/>
          </w:tcPr>
          <w:p w14:paraId="6A470C36" w14:textId="77777777" w:rsidR="00951C4D" w:rsidRPr="00103DDE" w:rsidRDefault="00951C4D" w:rsidP="00A528C8">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103DDE">
              <w:rPr>
                <w:rFonts w:ascii="Times New Roman CYR" w:hAnsi="Times New Roman CYR" w:cs="Times New Roman CYR"/>
                <w:b/>
                <w:sz w:val="24"/>
                <w:szCs w:val="24"/>
              </w:rPr>
              <w:t>5.</w:t>
            </w:r>
          </w:p>
        </w:tc>
        <w:tc>
          <w:tcPr>
            <w:tcW w:w="8442" w:type="dxa"/>
            <w:gridSpan w:val="3"/>
          </w:tcPr>
          <w:p w14:paraId="42AC67C2" w14:textId="77777777" w:rsidR="00951C4D" w:rsidRPr="00103DDE" w:rsidRDefault="00951C4D" w:rsidP="00A528C8">
            <w:pPr>
              <w:widowControl w:val="0"/>
              <w:autoSpaceDE w:val="0"/>
              <w:autoSpaceDN w:val="0"/>
              <w:adjustRightInd w:val="0"/>
              <w:spacing w:after="0" w:line="240" w:lineRule="auto"/>
              <w:ind w:right="-1"/>
              <w:rPr>
                <w:rFonts w:ascii="Times New Roman CYR" w:hAnsi="Times New Roman CYR" w:cs="Times New Roman CYR"/>
                <w:b/>
                <w:sz w:val="24"/>
                <w:szCs w:val="24"/>
              </w:rPr>
            </w:pPr>
            <w:r w:rsidRPr="00103DDE">
              <w:rPr>
                <w:rFonts w:ascii="Times New Roman CYR" w:hAnsi="Times New Roman CYR" w:cs="Times New Roman CYR"/>
                <w:b/>
                <w:sz w:val="24"/>
                <w:szCs w:val="24"/>
              </w:rPr>
              <w:t>Зоны рекреационного назначения:</w:t>
            </w:r>
          </w:p>
        </w:tc>
      </w:tr>
      <w:tr w:rsidR="00951C4D" w:rsidRPr="00103DDE" w14:paraId="5FF7BB03" w14:textId="77777777" w:rsidTr="00951C4D">
        <w:trPr>
          <w:trHeight w:val="315"/>
        </w:trPr>
        <w:tc>
          <w:tcPr>
            <w:tcW w:w="1041" w:type="dxa"/>
            <w:gridSpan w:val="2"/>
            <w:vAlign w:val="center"/>
          </w:tcPr>
          <w:p w14:paraId="2A22EE5D" w14:textId="77777777" w:rsidR="00951C4D" w:rsidRPr="00103DDE" w:rsidRDefault="00951C4D" w:rsidP="008137B1">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5.1</w:t>
            </w:r>
          </w:p>
        </w:tc>
        <w:tc>
          <w:tcPr>
            <w:tcW w:w="5458" w:type="dxa"/>
            <w:vAlign w:val="center"/>
          </w:tcPr>
          <w:p w14:paraId="191F1E0F" w14:textId="77777777" w:rsidR="00951C4D" w:rsidRPr="00103DDE" w:rsidRDefault="00951C4D" w:rsidP="008137B1">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Зона озелененных территорий общего пользования</w:t>
            </w:r>
          </w:p>
        </w:tc>
        <w:tc>
          <w:tcPr>
            <w:tcW w:w="709" w:type="dxa"/>
            <w:vAlign w:val="center"/>
          </w:tcPr>
          <w:p w14:paraId="59D0E8BC" w14:textId="77777777" w:rsidR="00951C4D" w:rsidRPr="00103DDE" w:rsidRDefault="00951C4D" w:rsidP="008137B1">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2275" w:type="dxa"/>
            <w:vAlign w:val="center"/>
          </w:tcPr>
          <w:p w14:paraId="3E7D527B" w14:textId="4EC17524" w:rsidR="00951C4D" w:rsidRPr="00103DDE" w:rsidRDefault="0094463D" w:rsidP="008137B1">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14,00</w:t>
            </w:r>
          </w:p>
        </w:tc>
      </w:tr>
      <w:tr w:rsidR="00D25639" w:rsidRPr="00103DDE" w14:paraId="46CACB6C" w14:textId="77777777" w:rsidTr="00C2307E">
        <w:trPr>
          <w:trHeight w:val="270"/>
        </w:trPr>
        <w:tc>
          <w:tcPr>
            <w:tcW w:w="1041" w:type="dxa"/>
            <w:gridSpan w:val="2"/>
            <w:vAlign w:val="center"/>
          </w:tcPr>
          <w:p w14:paraId="7F9C53AA" w14:textId="42D8A054" w:rsidR="00D25639" w:rsidRPr="00103DDE" w:rsidRDefault="00D25639" w:rsidP="00D25639">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5.2</w:t>
            </w:r>
          </w:p>
        </w:tc>
        <w:tc>
          <w:tcPr>
            <w:tcW w:w="5458" w:type="dxa"/>
          </w:tcPr>
          <w:p w14:paraId="2B42A040" w14:textId="567C72B2" w:rsidR="00C2307E" w:rsidRPr="00D25639" w:rsidRDefault="00D25639" w:rsidP="00D25639">
            <w:pPr>
              <w:widowControl w:val="0"/>
              <w:autoSpaceDE w:val="0"/>
              <w:autoSpaceDN w:val="0"/>
              <w:adjustRightInd w:val="0"/>
              <w:spacing w:after="0" w:line="240" w:lineRule="auto"/>
              <w:ind w:right="-1"/>
              <w:rPr>
                <w:rFonts w:ascii="Times New Roman CYR" w:hAnsi="Times New Roman CYR" w:cs="Times New Roman CYR"/>
                <w:bCs/>
                <w:sz w:val="24"/>
                <w:szCs w:val="24"/>
              </w:rPr>
            </w:pPr>
            <w:r w:rsidRPr="00D25639">
              <w:rPr>
                <w:rFonts w:ascii="Times New Roman CYR" w:hAnsi="Times New Roman CYR" w:cs="Times New Roman CYR"/>
                <w:bCs/>
                <w:sz w:val="24"/>
                <w:szCs w:val="24"/>
              </w:rPr>
              <w:t>Зон</w:t>
            </w:r>
            <w:r>
              <w:rPr>
                <w:rFonts w:ascii="Times New Roman CYR" w:hAnsi="Times New Roman CYR" w:cs="Times New Roman CYR"/>
                <w:bCs/>
                <w:sz w:val="24"/>
                <w:szCs w:val="24"/>
              </w:rPr>
              <w:t>а</w:t>
            </w:r>
            <w:r w:rsidRPr="00D25639">
              <w:rPr>
                <w:rFonts w:ascii="Times New Roman CYR" w:hAnsi="Times New Roman CYR" w:cs="Times New Roman CYR"/>
                <w:bCs/>
                <w:sz w:val="24"/>
                <w:szCs w:val="24"/>
              </w:rPr>
              <w:t xml:space="preserve"> рекреационного назначения</w:t>
            </w:r>
          </w:p>
        </w:tc>
        <w:tc>
          <w:tcPr>
            <w:tcW w:w="709" w:type="dxa"/>
            <w:vAlign w:val="center"/>
          </w:tcPr>
          <w:p w14:paraId="360A804E" w14:textId="7E57F56B" w:rsidR="00D25639" w:rsidRPr="00103DDE" w:rsidRDefault="00D25639" w:rsidP="00D25639">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га</w:t>
            </w:r>
          </w:p>
        </w:tc>
        <w:tc>
          <w:tcPr>
            <w:tcW w:w="2275" w:type="dxa"/>
            <w:vAlign w:val="center"/>
          </w:tcPr>
          <w:p w14:paraId="4BE90DFF" w14:textId="6C83A054" w:rsidR="00D25639" w:rsidRDefault="0094463D" w:rsidP="00D25639">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80,18</w:t>
            </w:r>
          </w:p>
        </w:tc>
      </w:tr>
      <w:tr w:rsidR="00C2307E" w:rsidRPr="00103DDE" w14:paraId="716BFAAB" w14:textId="77777777" w:rsidTr="00A528C8">
        <w:trPr>
          <w:trHeight w:val="267"/>
        </w:trPr>
        <w:tc>
          <w:tcPr>
            <w:tcW w:w="1041" w:type="dxa"/>
            <w:gridSpan w:val="2"/>
            <w:vAlign w:val="center"/>
          </w:tcPr>
          <w:p w14:paraId="094ECDE9" w14:textId="6ED2E062" w:rsidR="00C2307E" w:rsidRDefault="00C2307E" w:rsidP="00D25639">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5.3</w:t>
            </w:r>
          </w:p>
        </w:tc>
        <w:tc>
          <w:tcPr>
            <w:tcW w:w="5458" w:type="dxa"/>
          </w:tcPr>
          <w:p w14:paraId="2F3E06A3" w14:textId="3AF34EB5" w:rsidR="00C2307E" w:rsidRPr="00D25639" w:rsidRDefault="00C2307E" w:rsidP="00D25639">
            <w:pPr>
              <w:widowControl w:val="0"/>
              <w:autoSpaceDE w:val="0"/>
              <w:autoSpaceDN w:val="0"/>
              <w:adjustRightInd w:val="0"/>
              <w:spacing w:after="0" w:line="240" w:lineRule="auto"/>
              <w:ind w:right="-1"/>
              <w:rPr>
                <w:rFonts w:ascii="Times New Roman CYR" w:hAnsi="Times New Roman CYR" w:cs="Times New Roman CYR"/>
                <w:bCs/>
                <w:sz w:val="24"/>
                <w:szCs w:val="24"/>
              </w:rPr>
            </w:pPr>
            <w:r>
              <w:rPr>
                <w:rFonts w:ascii="Times New Roman CYR" w:hAnsi="Times New Roman CYR" w:cs="Times New Roman CYR"/>
                <w:bCs/>
                <w:sz w:val="24"/>
                <w:szCs w:val="24"/>
              </w:rPr>
              <w:t xml:space="preserve">Зона </w:t>
            </w:r>
            <w:r w:rsidR="00FC4B9E">
              <w:rPr>
                <w:rFonts w:ascii="Times New Roman CYR" w:hAnsi="Times New Roman CYR" w:cs="Times New Roman CYR"/>
                <w:bCs/>
                <w:sz w:val="24"/>
                <w:szCs w:val="24"/>
              </w:rPr>
              <w:t>лесов</w:t>
            </w:r>
          </w:p>
        </w:tc>
        <w:tc>
          <w:tcPr>
            <w:tcW w:w="709" w:type="dxa"/>
            <w:vAlign w:val="center"/>
          </w:tcPr>
          <w:p w14:paraId="79916E62" w14:textId="1384A1D8" w:rsidR="00C2307E" w:rsidRDefault="00C2307E" w:rsidP="00D25639">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га</w:t>
            </w:r>
          </w:p>
        </w:tc>
        <w:tc>
          <w:tcPr>
            <w:tcW w:w="2275" w:type="dxa"/>
            <w:vAlign w:val="center"/>
          </w:tcPr>
          <w:p w14:paraId="5B449744" w14:textId="4DD76D32" w:rsidR="00C2307E" w:rsidRDefault="0094463D" w:rsidP="00D25639">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67,98</w:t>
            </w:r>
          </w:p>
        </w:tc>
      </w:tr>
      <w:tr w:rsidR="00D25639" w:rsidRPr="00103DDE" w14:paraId="5B93A8FC" w14:textId="77777777" w:rsidTr="00951C4D">
        <w:tc>
          <w:tcPr>
            <w:tcW w:w="6499" w:type="dxa"/>
            <w:gridSpan w:val="3"/>
          </w:tcPr>
          <w:p w14:paraId="78455714" w14:textId="77777777" w:rsidR="00D25639" w:rsidRPr="00103DDE" w:rsidRDefault="00D25639" w:rsidP="00D25639">
            <w:pPr>
              <w:widowControl w:val="0"/>
              <w:autoSpaceDE w:val="0"/>
              <w:autoSpaceDN w:val="0"/>
              <w:adjustRightInd w:val="0"/>
              <w:spacing w:after="0" w:line="240" w:lineRule="auto"/>
              <w:ind w:right="-1"/>
              <w:rPr>
                <w:rFonts w:ascii="Times New Roman CYR" w:hAnsi="Times New Roman CYR" w:cs="Times New Roman CYR"/>
                <w:b/>
                <w:bCs/>
                <w:sz w:val="24"/>
                <w:szCs w:val="24"/>
              </w:rPr>
            </w:pPr>
            <w:r w:rsidRPr="00103DDE">
              <w:rPr>
                <w:rFonts w:ascii="Times New Roman CYR" w:hAnsi="Times New Roman CYR" w:cs="Times New Roman CYR"/>
                <w:b/>
                <w:bCs/>
                <w:sz w:val="24"/>
                <w:szCs w:val="24"/>
              </w:rPr>
              <w:t>Итого по пункту 5</w:t>
            </w:r>
          </w:p>
        </w:tc>
        <w:tc>
          <w:tcPr>
            <w:tcW w:w="709" w:type="dxa"/>
            <w:vAlign w:val="bottom"/>
          </w:tcPr>
          <w:p w14:paraId="172A8E55" w14:textId="77777777" w:rsidR="00D25639" w:rsidRPr="00103DDE" w:rsidRDefault="00D25639" w:rsidP="00D25639">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га</w:t>
            </w:r>
          </w:p>
        </w:tc>
        <w:tc>
          <w:tcPr>
            <w:tcW w:w="2275" w:type="dxa"/>
            <w:vAlign w:val="center"/>
          </w:tcPr>
          <w:p w14:paraId="56A3144A" w14:textId="340841EB" w:rsidR="00D25639" w:rsidRPr="00363DDB" w:rsidRDefault="0094463D" w:rsidP="00D25639">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Pr>
                <w:rFonts w:ascii="Times New Roman CYR" w:hAnsi="Times New Roman CYR" w:cs="Times New Roman CYR"/>
                <w:b/>
                <w:bCs/>
                <w:sz w:val="24"/>
                <w:szCs w:val="24"/>
              </w:rPr>
              <w:t>162,16</w:t>
            </w:r>
          </w:p>
        </w:tc>
      </w:tr>
      <w:tr w:rsidR="00D25639" w:rsidRPr="00103DDE" w14:paraId="521A47D9" w14:textId="1A164B66" w:rsidTr="00951C4D">
        <w:tc>
          <w:tcPr>
            <w:tcW w:w="1041" w:type="dxa"/>
            <w:gridSpan w:val="2"/>
          </w:tcPr>
          <w:p w14:paraId="4AC6B917" w14:textId="77777777" w:rsidR="00D25639" w:rsidRPr="00103DDE" w:rsidRDefault="00D25639" w:rsidP="00D25639">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103DDE">
              <w:rPr>
                <w:rFonts w:ascii="Times New Roman CYR" w:hAnsi="Times New Roman CYR" w:cs="Times New Roman CYR"/>
                <w:b/>
                <w:sz w:val="24"/>
                <w:szCs w:val="24"/>
              </w:rPr>
              <w:t>6.</w:t>
            </w:r>
          </w:p>
        </w:tc>
        <w:tc>
          <w:tcPr>
            <w:tcW w:w="8442" w:type="dxa"/>
            <w:gridSpan w:val="3"/>
          </w:tcPr>
          <w:p w14:paraId="44B796A0" w14:textId="77777777" w:rsidR="00D25639" w:rsidRPr="00103DDE" w:rsidRDefault="00D25639" w:rsidP="00D25639">
            <w:pPr>
              <w:widowControl w:val="0"/>
              <w:autoSpaceDE w:val="0"/>
              <w:autoSpaceDN w:val="0"/>
              <w:adjustRightInd w:val="0"/>
              <w:spacing w:after="0" w:line="240" w:lineRule="auto"/>
              <w:ind w:right="-1"/>
              <w:rPr>
                <w:rFonts w:ascii="Times New Roman CYR" w:hAnsi="Times New Roman CYR" w:cs="Times New Roman CYR"/>
                <w:b/>
                <w:sz w:val="24"/>
                <w:szCs w:val="24"/>
              </w:rPr>
            </w:pPr>
            <w:r w:rsidRPr="00103DDE">
              <w:rPr>
                <w:rFonts w:ascii="Times New Roman CYR" w:hAnsi="Times New Roman CYR" w:cs="Times New Roman CYR"/>
                <w:b/>
                <w:sz w:val="24"/>
                <w:szCs w:val="24"/>
              </w:rPr>
              <w:t>Зоны специального назначения:</w:t>
            </w:r>
          </w:p>
        </w:tc>
      </w:tr>
      <w:tr w:rsidR="00D25639" w:rsidRPr="00103DDE" w14:paraId="145F6485" w14:textId="77777777" w:rsidTr="00951C4D">
        <w:tc>
          <w:tcPr>
            <w:tcW w:w="1041" w:type="dxa"/>
            <w:gridSpan w:val="2"/>
          </w:tcPr>
          <w:p w14:paraId="554333DC" w14:textId="77777777" w:rsidR="00D25639" w:rsidRPr="00103DDE" w:rsidRDefault="00D25639" w:rsidP="00D25639">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6.1</w:t>
            </w:r>
          </w:p>
        </w:tc>
        <w:tc>
          <w:tcPr>
            <w:tcW w:w="5458" w:type="dxa"/>
          </w:tcPr>
          <w:p w14:paraId="0E296B92" w14:textId="77777777" w:rsidR="00D25639" w:rsidRPr="00103DDE" w:rsidRDefault="00D25639" w:rsidP="00D25639">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 xml:space="preserve">Зона озелененных территорий специального </w:t>
            </w:r>
            <w:r w:rsidRPr="00103DDE">
              <w:rPr>
                <w:rFonts w:ascii="Times New Roman CYR" w:hAnsi="Times New Roman CYR" w:cs="Times New Roman CYR"/>
                <w:sz w:val="24"/>
                <w:szCs w:val="24"/>
              </w:rPr>
              <w:lastRenderedPageBreak/>
              <w:t>назначения</w:t>
            </w:r>
          </w:p>
        </w:tc>
        <w:tc>
          <w:tcPr>
            <w:tcW w:w="709" w:type="dxa"/>
            <w:vAlign w:val="center"/>
          </w:tcPr>
          <w:p w14:paraId="6610820D" w14:textId="77777777" w:rsidR="00D25639" w:rsidRPr="00103DDE" w:rsidRDefault="00D25639" w:rsidP="00D25639">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lastRenderedPageBreak/>
              <w:t>га</w:t>
            </w:r>
          </w:p>
        </w:tc>
        <w:tc>
          <w:tcPr>
            <w:tcW w:w="2275" w:type="dxa"/>
            <w:vAlign w:val="center"/>
          </w:tcPr>
          <w:p w14:paraId="225A078A" w14:textId="44C99362" w:rsidR="00D25639" w:rsidRPr="00103DDE" w:rsidRDefault="0094463D" w:rsidP="00D25639">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38,23</w:t>
            </w:r>
          </w:p>
        </w:tc>
      </w:tr>
      <w:tr w:rsidR="00D25639" w:rsidRPr="00103DDE" w14:paraId="3384952A" w14:textId="77777777" w:rsidTr="00951C4D">
        <w:tc>
          <w:tcPr>
            <w:tcW w:w="1041" w:type="dxa"/>
            <w:gridSpan w:val="2"/>
          </w:tcPr>
          <w:p w14:paraId="70F3CEBF" w14:textId="16DE6775" w:rsidR="00D25639" w:rsidRPr="00103DDE" w:rsidRDefault="00D25639" w:rsidP="00D25639">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6.2</w:t>
            </w:r>
          </w:p>
        </w:tc>
        <w:tc>
          <w:tcPr>
            <w:tcW w:w="5458" w:type="dxa"/>
          </w:tcPr>
          <w:p w14:paraId="544F6E18" w14:textId="530FBFC6" w:rsidR="00D25639" w:rsidRPr="00103DDE" w:rsidRDefault="00D25639" w:rsidP="00D25639">
            <w:pPr>
              <w:widowControl w:val="0"/>
              <w:autoSpaceDE w:val="0"/>
              <w:autoSpaceDN w:val="0"/>
              <w:adjustRightInd w:val="0"/>
              <w:spacing w:after="0" w:line="240" w:lineRule="auto"/>
              <w:ind w:right="-1"/>
              <w:rPr>
                <w:rFonts w:ascii="Times New Roman CYR" w:hAnsi="Times New Roman CYR" w:cs="Times New Roman CYR"/>
                <w:sz w:val="24"/>
                <w:szCs w:val="24"/>
              </w:rPr>
            </w:pPr>
            <w:r>
              <w:rPr>
                <w:rFonts w:ascii="Times New Roman CYR" w:hAnsi="Times New Roman CYR" w:cs="Times New Roman CYR"/>
                <w:sz w:val="24"/>
                <w:szCs w:val="24"/>
              </w:rPr>
              <w:t>Зона кладбищ</w:t>
            </w:r>
          </w:p>
        </w:tc>
        <w:tc>
          <w:tcPr>
            <w:tcW w:w="709" w:type="dxa"/>
            <w:vAlign w:val="center"/>
          </w:tcPr>
          <w:p w14:paraId="063F808A" w14:textId="20E758B5" w:rsidR="00D25639" w:rsidRPr="00103DDE" w:rsidRDefault="00D25639" w:rsidP="00D25639">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га</w:t>
            </w:r>
          </w:p>
        </w:tc>
        <w:tc>
          <w:tcPr>
            <w:tcW w:w="2275" w:type="dxa"/>
            <w:vAlign w:val="center"/>
          </w:tcPr>
          <w:p w14:paraId="4D32DE3C" w14:textId="02FF8C18" w:rsidR="00D25639" w:rsidRDefault="0094463D" w:rsidP="00D25639">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7,66</w:t>
            </w:r>
          </w:p>
        </w:tc>
      </w:tr>
      <w:tr w:rsidR="00D25639" w:rsidRPr="00103DDE" w14:paraId="28669DF5" w14:textId="77777777" w:rsidTr="00951C4D">
        <w:tc>
          <w:tcPr>
            <w:tcW w:w="6499" w:type="dxa"/>
            <w:gridSpan w:val="3"/>
          </w:tcPr>
          <w:p w14:paraId="2A9FEF33" w14:textId="77777777" w:rsidR="00D25639" w:rsidRPr="00103DDE" w:rsidRDefault="00D25639" w:rsidP="00D25639">
            <w:pPr>
              <w:widowControl w:val="0"/>
              <w:autoSpaceDE w:val="0"/>
              <w:autoSpaceDN w:val="0"/>
              <w:adjustRightInd w:val="0"/>
              <w:spacing w:after="0" w:line="240" w:lineRule="auto"/>
              <w:ind w:right="-1"/>
              <w:rPr>
                <w:rFonts w:ascii="Times New Roman CYR" w:hAnsi="Times New Roman CYR" w:cs="Times New Roman CYR"/>
                <w:b/>
                <w:bCs/>
                <w:sz w:val="24"/>
                <w:szCs w:val="24"/>
              </w:rPr>
            </w:pPr>
            <w:r w:rsidRPr="00103DDE">
              <w:rPr>
                <w:rFonts w:ascii="Times New Roman CYR" w:hAnsi="Times New Roman CYR" w:cs="Times New Roman CYR"/>
                <w:b/>
                <w:bCs/>
                <w:sz w:val="24"/>
                <w:szCs w:val="24"/>
              </w:rPr>
              <w:t>Итого по пункту 6</w:t>
            </w:r>
          </w:p>
        </w:tc>
        <w:tc>
          <w:tcPr>
            <w:tcW w:w="709" w:type="dxa"/>
            <w:vAlign w:val="bottom"/>
          </w:tcPr>
          <w:p w14:paraId="54A849CC" w14:textId="77777777" w:rsidR="00D25639" w:rsidRPr="00103DDE" w:rsidRDefault="00D25639" w:rsidP="00D25639">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га</w:t>
            </w:r>
          </w:p>
        </w:tc>
        <w:tc>
          <w:tcPr>
            <w:tcW w:w="2275" w:type="dxa"/>
            <w:vAlign w:val="bottom"/>
          </w:tcPr>
          <w:p w14:paraId="572401E2" w14:textId="28EAF68C" w:rsidR="00D25639" w:rsidRPr="00103DDE" w:rsidRDefault="0094463D" w:rsidP="00D25639">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Pr>
                <w:rFonts w:ascii="Times New Roman CYR" w:hAnsi="Times New Roman CYR" w:cs="Times New Roman CYR"/>
                <w:b/>
                <w:sz w:val="24"/>
                <w:szCs w:val="24"/>
              </w:rPr>
              <w:t>45,89</w:t>
            </w:r>
          </w:p>
        </w:tc>
      </w:tr>
      <w:tr w:rsidR="00D25639" w:rsidRPr="00103DDE" w14:paraId="0C21A609" w14:textId="434D8395" w:rsidTr="00951C4D">
        <w:trPr>
          <w:trHeight w:val="151"/>
        </w:trPr>
        <w:tc>
          <w:tcPr>
            <w:tcW w:w="975" w:type="dxa"/>
          </w:tcPr>
          <w:p w14:paraId="27A33519" w14:textId="05B98AA5" w:rsidR="00D25639" w:rsidRPr="00103DDE" w:rsidRDefault="00D25639" w:rsidP="00D25639">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Pr>
                <w:rFonts w:ascii="Times New Roman CYR" w:hAnsi="Times New Roman CYR" w:cs="Times New Roman CYR"/>
                <w:b/>
                <w:sz w:val="24"/>
                <w:szCs w:val="24"/>
              </w:rPr>
              <w:t>7</w:t>
            </w:r>
            <w:r w:rsidRPr="00103DDE">
              <w:rPr>
                <w:rFonts w:ascii="Times New Roman CYR" w:hAnsi="Times New Roman CYR" w:cs="Times New Roman CYR"/>
                <w:b/>
                <w:sz w:val="24"/>
                <w:szCs w:val="24"/>
              </w:rPr>
              <w:t>.</w:t>
            </w:r>
          </w:p>
        </w:tc>
        <w:tc>
          <w:tcPr>
            <w:tcW w:w="8508" w:type="dxa"/>
            <w:gridSpan w:val="4"/>
          </w:tcPr>
          <w:p w14:paraId="3B38C671" w14:textId="77777777" w:rsidR="00D25639" w:rsidRPr="00103DDE" w:rsidRDefault="00D25639" w:rsidP="00D25639">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b/>
                <w:sz w:val="24"/>
                <w:szCs w:val="24"/>
              </w:rPr>
              <w:t xml:space="preserve">Зона </w:t>
            </w:r>
            <w:r>
              <w:rPr>
                <w:rFonts w:ascii="Times New Roman CYR" w:hAnsi="Times New Roman CYR" w:cs="Times New Roman CYR"/>
                <w:b/>
                <w:sz w:val="24"/>
                <w:szCs w:val="24"/>
              </w:rPr>
              <w:t>акваторий</w:t>
            </w:r>
          </w:p>
        </w:tc>
      </w:tr>
      <w:tr w:rsidR="00D25639" w:rsidRPr="00103DDE" w14:paraId="05621E24" w14:textId="77777777" w:rsidTr="00951C4D">
        <w:tc>
          <w:tcPr>
            <w:tcW w:w="975" w:type="dxa"/>
          </w:tcPr>
          <w:p w14:paraId="01EB579A" w14:textId="757E4D06" w:rsidR="00D25639" w:rsidRPr="00103DDE" w:rsidRDefault="00D25639" w:rsidP="00D25639">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Pr>
                <w:rFonts w:ascii="Times New Roman CYR" w:hAnsi="Times New Roman CYR" w:cs="Times New Roman CYR"/>
                <w:sz w:val="24"/>
                <w:szCs w:val="24"/>
              </w:rPr>
              <w:t>7</w:t>
            </w:r>
            <w:r w:rsidRPr="00103DDE">
              <w:rPr>
                <w:rFonts w:ascii="Times New Roman CYR" w:hAnsi="Times New Roman CYR" w:cs="Times New Roman CYR"/>
                <w:sz w:val="24"/>
                <w:szCs w:val="24"/>
              </w:rPr>
              <w:t>.1</w:t>
            </w:r>
          </w:p>
        </w:tc>
        <w:tc>
          <w:tcPr>
            <w:tcW w:w="5524" w:type="dxa"/>
            <w:gridSpan w:val="2"/>
          </w:tcPr>
          <w:p w14:paraId="3C8C687E" w14:textId="77777777" w:rsidR="00D25639" w:rsidRPr="00103DDE" w:rsidRDefault="00D25639" w:rsidP="00D25639">
            <w:pPr>
              <w:widowControl w:val="0"/>
              <w:autoSpaceDE w:val="0"/>
              <w:autoSpaceDN w:val="0"/>
              <w:adjustRightInd w:val="0"/>
              <w:spacing w:after="0" w:line="240" w:lineRule="auto"/>
              <w:ind w:right="-1"/>
              <w:rPr>
                <w:rFonts w:ascii="Times New Roman CYR" w:hAnsi="Times New Roman CYR" w:cs="Times New Roman CYR"/>
                <w:b/>
                <w:bCs/>
                <w:sz w:val="24"/>
                <w:szCs w:val="24"/>
              </w:rPr>
            </w:pPr>
            <w:r w:rsidRPr="00103DDE">
              <w:rPr>
                <w:rFonts w:ascii="Times New Roman CYR" w:hAnsi="Times New Roman CYR" w:cs="Times New Roman CYR"/>
                <w:sz w:val="24"/>
                <w:szCs w:val="24"/>
              </w:rPr>
              <w:t xml:space="preserve">Зона </w:t>
            </w:r>
            <w:r>
              <w:rPr>
                <w:rFonts w:ascii="Times New Roman CYR" w:hAnsi="Times New Roman CYR" w:cs="Times New Roman CYR"/>
                <w:sz w:val="24"/>
                <w:szCs w:val="24"/>
              </w:rPr>
              <w:t>акваторий</w:t>
            </w:r>
          </w:p>
        </w:tc>
        <w:tc>
          <w:tcPr>
            <w:tcW w:w="709" w:type="dxa"/>
          </w:tcPr>
          <w:p w14:paraId="7191706E" w14:textId="77777777" w:rsidR="00D25639" w:rsidRPr="00103DDE" w:rsidRDefault="00D25639" w:rsidP="00D25639">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103DDE">
              <w:rPr>
                <w:rFonts w:ascii="Times New Roman CYR" w:hAnsi="Times New Roman CYR" w:cs="Times New Roman CYR"/>
                <w:sz w:val="24"/>
                <w:szCs w:val="24"/>
              </w:rPr>
              <w:t>га</w:t>
            </w:r>
          </w:p>
        </w:tc>
        <w:tc>
          <w:tcPr>
            <w:tcW w:w="2275" w:type="dxa"/>
          </w:tcPr>
          <w:p w14:paraId="739327D1" w14:textId="7D1BF056" w:rsidR="00D25639" w:rsidRPr="006612EF" w:rsidRDefault="0094463D" w:rsidP="00D25639">
            <w:pPr>
              <w:widowControl w:val="0"/>
              <w:autoSpaceDE w:val="0"/>
              <w:autoSpaceDN w:val="0"/>
              <w:adjustRightInd w:val="0"/>
              <w:spacing w:after="0" w:line="240" w:lineRule="auto"/>
              <w:ind w:right="-1"/>
              <w:jc w:val="center"/>
              <w:rPr>
                <w:rFonts w:ascii="Times New Roman CYR" w:hAnsi="Times New Roman CYR" w:cs="Times New Roman CYR"/>
                <w:bCs/>
                <w:sz w:val="24"/>
                <w:szCs w:val="24"/>
              </w:rPr>
            </w:pPr>
            <w:r w:rsidRPr="0094463D">
              <w:rPr>
                <w:rFonts w:ascii="Times New Roman" w:hAnsi="Times New Roman"/>
                <w:bCs/>
                <w:sz w:val="24"/>
                <w:szCs w:val="24"/>
              </w:rPr>
              <w:t>168,65</w:t>
            </w:r>
          </w:p>
        </w:tc>
      </w:tr>
      <w:tr w:rsidR="00D25639" w:rsidRPr="00103DDE" w14:paraId="57326FBD" w14:textId="77777777" w:rsidTr="00951C4D">
        <w:tc>
          <w:tcPr>
            <w:tcW w:w="6499" w:type="dxa"/>
            <w:gridSpan w:val="3"/>
          </w:tcPr>
          <w:p w14:paraId="202B0680" w14:textId="2AAF2781" w:rsidR="00D25639" w:rsidRPr="00103DDE" w:rsidRDefault="00D25639" w:rsidP="00D25639">
            <w:pPr>
              <w:widowControl w:val="0"/>
              <w:autoSpaceDE w:val="0"/>
              <w:autoSpaceDN w:val="0"/>
              <w:adjustRightInd w:val="0"/>
              <w:spacing w:after="0" w:line="240" w:lineRule="auto"/>
              <w:ind w:right="-1"/>
              <w:rPr>
                <w:rFonts w:ascii="Times New Roman CYR" w:hAnsi="Times New Roman CYR" w:cs="Times New Roman CYR"/>
                <w:b/>
                <w:bCs/>
                <w:sz w:val="24"/>
                <w:szCs w:val="24"/>
              </w:rPr>
            </w:pPr>
            <w:r>
              <w:rPr>
                <w:rFonts w:ascii="Times New Roman CYR" w:hAnsi="Times New Roman CYR" w:cs="Times New Roman CYR"/>
                <w:b/>
                <w:bCs/>
                <w:sz w:val="24"/>
                <w:szCs w:val="24"/>
              </w:rPr>
              <w:t xml:space="preserve">Итого по пункту </w:t>
            </w:r>
            <w:r w:rsidR="00804F67">
              <w:rPr>
                <w:rFonts w:ascii="Times New Roman CYR" w:hAnsi="Times New Roman CYR" w:cs="Times New Roman CYR"/>
                <w:b/>
                <w:bCs/>
                <w:sz w:val="24"/>
                <w:szCs w:val="24"/>
              </w:rPr>
              <w:t>7</w:t>
            </w:r>
          </w:p>
        </w:tc>
        <w:tc>
          <w:tcPr>
            <w:tcW w:w="709" w:type="dxa"/>
          </w:tcPr>
          <w:p w14:paraId="2DA5118D" w14:textId="77777777" w:rsidR="00D25639" w:rsidRPr="00103DDE" w:rsidRDefault="00D25639" w:rsidP="00D25639">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Pr>
                <w:rFonts w:ascii="Times New Roman CYR" w:hAnsi="Times New Roman CYR" w:cs="Times New Roman CYR"/>
                <w:b/>
                <w:sz w:val="24"/>
                <w:szCs w:val="24"/>
              </w:rPr>
              <w:t>га</w:t>
            </w:r>
          </w:p>
        </w:tc>
        <w:tc>
          <w:tcPr>
            <w:tcW w:w="2275" w:type="dxa"/>
          </w:tcPr>
          <w:p w14:paraId="309F18C7" w14:textId="3510FA65" w:rsidR="00D25639" w:rsidRDefault="0094463D" w:rsidP="00D25639">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94463D">
              <w:rPr>
                <w:rFonts w:ascii="Times New Roman" w:hAnsi="Times New Roman"/>
                <w:b/>
                <w:sz w:val="24"/>
                <w:szCs w:val="24"/>
              </w:rPr>
              <w:t>168,65</w:t>
            </w:r>
          </w:p>
        </w:tc>
      </w:tr>
    </w:tbl>
    <w:p w14:paraId="6D1A1255" w14:textId="77777777" w:rsidR="00361ED9" w:rsidRPr="00E967D0" w:rsidRDefault="00361ED9" w:rsidP="00361ED9">
      <w:pPr>
        <w:spacing w:after="0" w:line="240" w:lineRule="auto"/>
        <w:rPr>
          <w:rFonts w:ascii="Times New Roman" w:hAnsi="Times New Roman"/>
          <w:i/>
          <w:sz w:val="24"/>
          <w:szCs w:val="24"/>
        </w:rPr>
      </w:pPr>
      <w:r w:rsidRPr="00E967D0">
        <w:rPr>
          <w:rFonts w:ascii="Times New Roman" w:hAnsi="Times New Roman"/>
          <w:i/>
          <w:sz w:val="24"/>
          <w:szCs w:val="24"/>
        </w:rPr>
        <w:t xml:space="preserve">*площадь земель лесного фонда указана с учётом площадей лесничеств </w:t>
      </w:r>
      <w:r>
        <w:rPr>
          <w:rFonts w:ascii="Times New Roman" w:hAnsi="Times New Roman"/>
          <w:i/>
          <w:sz w:val="24"/>
          <w:szCs w:val="24"/>
        </w:rPr>
        <w:t>согласно приказу Рослесхоза № 121 от 11.02.2019.</w:t>
      </w:r>
    </w:p>
    <w:p w14:paraId="44D331AC" w14:textId="77777777" w:rsidR="003A1548" w:rsidRPr="00103DDE" w:rsidRDefault="003A1548" w:rsidP="00382771">
      <w:pPr>
        <w:spacing w:after="0" w:line="240" w:lineRule="auto"/>
        <w:ind w:right="-34"/>
        <w:jc w:val="right"/>
        <w:rPr>
          <w:rFonts w:ascii="Times New Roman" w:hAnsi="Times New Roman"/>
          <w:sz w:val="28"/>
          <w:szCs w:val="28"/>
          <w:lang w:eastAsia="ar-SA"/>
        </w:rPr>
      </w:pPr>
    </w:p>
    <w:p w14:paraId="1C03F6D6" w14:textId="570CCC53" w:rsidR="00D47866" w:rsidRPr="00103DDE" w:rsidRDefault="00F44D02" w:rsidP="001E7A44">
      <w:pPr>
        <w:pStyle w:val="17"/>
        <w:widowControl w:val="0"/>
        <w:suppressAutoHyphens/>
        <w:overflowPunct/>
        <w:autoSpaceDE/>
        <w:autoSpaceDN/>
        <w:adjustRightInd/>
        <w:spacing w:before="240" w:after="60"/>
        <w:textAlignment w:val="auto"/>
        <w:rPr>
          <w:bCs/>
          <w:kern w:val="32"/>
          <w:szCs w:val="28"/>
          <w:lang w:eastAsia="ar-SA"/>
        </w:rPr>
      </w:pPr>
      <w:bookmarkStart w:id="57" w:name="_Toc181622124"/>
      <w:r w:rsidRPr="00103DDE">
        <w:rPr>
          <w:bCs/>
          <w:kern w:val="32"/>
          <w:szCs w:val="28"/>
          <w:lang w:eastAsia="ar-SA"/>
        </w:rPr>
        <w:t>2.2</w:t>
      </w:r>
      <w:r w:rsidR="00A57E86" w:rsidRPr="00103DDE">
        <w:rPr>
          <w:bCs/>
          <w:kern w:val="32"/>
          <w:szCs w:val="28"/>
          <w:lang w:eastAsia="ar-SA"/>
        </w:rPr>
        <w:t xml:space="preserve">. </w:t>
      </w:r>
      <w:r w:rsidR="00CE08A8" w:rsidRPr="00103DDE">
        <w:rPr>
          <w:bCs/>
          <w:kern w:val="32"/>
          <w:szCs w:val="28"/>
          <w:lang w:eastAsia="ar-SA"/>
        </w:rPr>
        <w:t>Пространс</w:t>
      </w:r>
      <w:r w:rsidR="00E1326D" w:rsidRPr="00103DDE">
        <w:rPr>
          <w:bCs/>
          <w:kern w:val="32"/>
          <w:szCs w:val="28"/>
          <w:lang w:eastAsia="ar-SA"/>
        </w:rPr>
        <w:t>т</w:t>
      </w:r>
      <w:r w:rsidR="00CE08A8" w:rsidRPr="00103DDE">
        <w:rPr>
          <w:bCs/>
          <w:kern w:val="32"/>
          <w:szCs w:val="28"/>
          <w:lang w:eastAsia="ar-SA"/>
        </w:rPr>
        <w:t>венно-</w:t>
      </w:r>
      <w:r w:rsidR="00A57E86" w:rsidRPr="00103DDE">
        <w:rPr>
          <w:bCs/>
          <w:kern w:val="32"/>
          <w:szCs w:val="28"/>
          <w:lang w:eastAsia="ar-SA"/>
        </w:rPr>
        <w:t xml:space="preserve">планировочная организация </w:t>
      </w:r>
      <w:r w:rsidR="00CE08A8" w:rsidRPr="00103DDE">
        <w:rPr>
          <w:bCs/>
          <w:kern w:val="32"/>
          <w:szCs w:val="28"/>
          <w:lang w:eastAsia="ar-SA"/>
        </w:rPr>
        <w:t xml:space="preserve">территории </w:t>
      </w:r>
      <w:r w:rsidR="005D5374" w:rsidRPr="00103DDE">
        <w:rPr>
          <w:bCs/>
          <w:kern w:val="32"/>
          <w:szCs w:val="28"/>
          <w:lang w:eastAsia="ar-SA"/>
        </w:rPr>
        <w:t>сельского</w:t>
      </w:r>
      <w:r w:rsidR="00EA03DF" w:rsidRPr="00103DDE">
        <w:rPr>
          <w:bCs/>
          <w:kern w:val="32"/>
          <w:szCs w:val="28"/>
          <w:lang w:eastAsia="ar-SA"/>
        </w:rPr>
        <w:t xml:space="preserve"> </w:t>
      </w:r>
      <w:r w:rsidR="00FE160E" w:rsidRPr="00103DDE">
        <w:rPr>
          <w:bCs/>
          <w:kern w:val="32"/>
          <w:szCs w:val="28"/>
          <w:lang w:eastAsia="ar-SA"/>
        </w:rPr>
        <w:t>поселения</w:t>
      </w:r>
      <w:bookmarkEnd w:id="57"/>
    </w:p>
    <w:p w14:paraId="19FF9717" w14:textId="77777777" w:rsidR="003D6490" w:rsidRPr="00103DDE" w:rsidRDefault="00F44D02" w:rsidP="001E7A44">
      <w:pPr>
        <w:pStyle w:val="17"/>
        <w:widowControl w:val="0"/>
        <w:suppressAutoHyphens/>
        <w:overflowPunct/>
        <w:autoSpaceDE/>
        <w:autoSpaceDN/>
        <w:adjustRightInd/>
        <w:spacing w:before="240" w:after="60"/>
        <w:textAlignment w:val="auto"/>
        <w:rPr>
          <w:bCs/>
          <w:kern w:val="32"/>
          <w:szCs w:val="28"/>
          <w:lang w:eastAsia="ar-SA"/>
        </w:rPr>
      </w:pPr>
      <w:bookmarkStart w:id="58" w:name="_Toc181622125"/>
      <w:r w:rsidRPr="00103DDE">
        <w:rPr>
          <w:bCs/>
          <w:kern w:val="32"/>
          <w:szCs w:val="28"/>
          <w:lang w:eastAsia="ar-SA"/>
        </w:rPr>
        <w:t>2.2</w:t>
      </w:r>
      <w:r w:rsidR="00E84C8A" w:rsidRPr="00103DDE">
        <w:rPr>
          <w:bCs/>
          <w:kern w:val="32"/>
          <w:szCs w:val="28"/>
          <w:lang w:eastAsia="ar-SA"/>
        </w:rPr>
        <w:t>.</w:t>
      </w:r>
      <w:r w:rsidR="00F71ABD" w:rsidRPr="00103DDE">
        <w:rPr>
          <w:bCs/>
          <w:kern w:val="32"/>
          <w:szCs w:val="28"/>
          <w:lang w:eastAsia="ar-SA"/>
        </w:rPr>
        <w:t>1</w:t>
      </w:r>
      <w:r w:rsidR="00E84C8A" w:rsidRPr="00103DDE">
        <w:rPr>
          <w:bCs/>
          <w:kern w:val="32"/>
          <w:szCs w:val="28"/>
          <w:lang w:eastAsia="ar-SA"/>
        </w:rPr>
        <w:t xml:space="preserve"> </w:t>
      </w:r>
      <w:r w:rsidR="003D6490" w:rsidRPr="00103DDE">
        <w:rPr>
          <w:bCs/>
          <w:kern w:val="32"/>
          <w:szCs w:val="28"/>
          <w:lang w:eastAsia="ar-SA"/>
        </w:rPr>
        <w:t>Архитектурно - планировочная организация территории</w:t>
      </w:r>
      <w:bookmarkEnd w:id="58"/>
    </w:p>
    <w:p w14:paraId="7D54083F" w14:textId="77777777" w:rsidR="000645A5" w:rsidRPr="00103DDE" w:rsidRDefault="000645A5" w:rsidP="009D0E6B">
      <w:pPr>
        <w:pStyle w:val="aff1"/>
        <w:ind w:left="119" w:firstLine="720"/>
        <w:jc w:val="both"/>
        <w:rPr>
          <w:b w:val="0"/>
          <w:sz w:val="28"/>
          <w:szCs w:val="28"/>
        </w:rPr>
      </w:pPr>
    </w:p>
    <w:p w14:paraId="1BCD5040" w14:textId="16C57C30"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Генеральный план</w:t>
      </w:r>
      <w:r w:rsidRPr="00103DDE">
        <w:t xml:space="preserve"> </w:t>
      </w:r>
      <w:r w:rsidR="00AF2455">
        <w:rPr>
          <w:rFonts w:ascii="Times New Roman" w:hAnsi="Times New Roman"/>
          <w:sz w:val="28"/>
          <w:szCs w:val="28"/>
        </w:rPr>
        <w:t>Александровского</w:t>
      </w:r>
      <w:r w:rsidR="00080250">
        <w:rPr>
          <w:rFonts w:ascii="Times New Roman" w:hAnsi="Times New Roman"/>
          <w:sz w:val="28"/>
          <w:szCs w:val="28"/>
        </w:rPr>
        <w:t xml:space="preserve"> сельского </w:t>
      </w:r>
      <w:r w:rsidRPr="00103DDE">
        <w:rPr>
          <w:rFonts w:ascii="Times New Roman" w:hAnsi="Times New Roman"/>
          <w:sz w:val="28"/>
          <w:szCs w:val="28"/>
        </w:rPr>
        <w:t>поселения предусматривает дальнейшее развитие существующей территориально-планировочной структуры в увязке со вновь осваиваемыми территориями, комплексное решение экологических и градостроительных задач, развитие системы транспорта.</w:t>
      </w:r>
    </w:p>
    <w:p w14:paraId="2E8C685D" w14:textId="77777777"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Основными градостроительными мероприятиями при проектировании являются:</w:t>
      </w:r>
    </w:p>
    <w:p w14:paraId="5B8C8BB4" w14:textId="77777777"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-совершенствование функционального зонирования;</w:t>
      </w:r>
    </w:p>
    <w:p w14:paraId="39D86304" w14:textId="77777777"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-завершение формирования существующего общественного центра, создание  подцентров обслуживания на проектируемых территориях;</w:t>
      </w:r>
    </w:p>
    <w:p w14:paraId="3D5B5623" w14:textId="77777777"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-новое жилищное строительство с расселением более высокой плотностью застройки вокруг зон центров обслуживания;</w:t>
      </w:r>
    </w:p>
    <w:p w14:paraId="740453B4" w14:textId="5224A73E"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-проектирование многофункциональной системы зеленых насаждений </w:t>
      </w:r>
      <w:r w:rsidR="004822B2">
        <w:rPr>
          <w:rFonts w:ascii="Times New Roman" w:hAnsi="Times New Roman"/>
          <w:sz w:val="28"/>
          <w:szCs w:val="28"/>
        </w:rPr>
        <w:t>хутора</w:t>
      </w:r>
      <w:r w:rsidRPr="00103DDE">
        <w:rPr>
          <w:rFonts w:ascii="Times New Roman" w:hAnsi="Times New Roman"/>
          <w:sz w:val="28"/>
          <w:szCs w:val="28"/>
        </w:rPr>
        <w:t>.</w:t>
      </w:r>
    </w:p>
    <w:p w14:paraId="650C1C2C" w14:textId="77777777"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-совершенствование транспортной инфраструктуры, создание системы примыканий к дорогам регионального или межмуниципального значения;</w:t>
      </w:r>
    </w:p>
    <w:p w14:paraId="1CA1A086" w14:textId="6627CB12"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-создание развитых многофункциональных компактно расположенных производственных зон </w:t>
      </w:r>
      <w:r w:rsidR="004822B2">
        <w:rPr>
          <w:rFonts w:ascii="Times New Roman" w:hAnsi="Times New Roman"/>
          <w:sz w:val="28"/>
          <w:szCs w:val="28"/>
        </w:rPr>
        <w:t>хутора</w:t>
      </w:r>
      <w:r w:rsidRPr="00103DDE">
        <w:rPr>
          <w:rFonts w:ascii="Times New Roman" w:hAnsi="Times New Roman"/>
          <w:sz w:val="28"/>
          <w:szCs w:val="28"/>
        </w:rPr>
        <w:t>.</w:t>
      </w:r>
    </w:p>
    <w:p w14:paraId="7F97F4AA" w14:textId="77777777"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Совершенствование функционального зонирования предполагает упорядочение  размещения объектов различного функционального назначения - вынос из санитарно-защитных зон жилого фонда по программе Краснодарского края «Жилище», предусматриваемый  на  расчетный  срок.</w:t>
      </w:r>
    </w:p>
    <w:p w14:paraId="0392229C" w14:textId="4F49B5B8"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Завершение формирования общественного центра заключается в развитии существующих объектов обслуживания, их реконструкции и модернизации, реконструкции и благоустройстве парков и </w:t>
      </w:r>
      <w:r w:rsidR="001F3A6C">
        <w:rPr>
          <w:rFonts w:ascii="Times New Roman" w:hAnsi="Times New Roman"/>
          <w:sz w:val="28"/>
          <w:szCs w:val="28"/>
        </w:rPr>
        <w:t>з</w:t>
      </w:r>
      <w:r w:rsidRPr="00103DDE">
        <w:rPr>
          <w:rFonts w:ascii="Times New Roman" w:hAnsi="Times New Roman"/>
          <w:sz w:val="28"/>
          <w:szCs w:val="28"/>
        </w:rPr>
        <w:t xml:space="preserve">оны отдыха. </w:t>
      </w:r>
    </w:p>
    <w:p w14:paraId="18467019" w14:textId="77777777"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Проектом предусмотрено максимальное сохранение существующего капитального жилищного фонда, его реконструкция и благоустройство согласно действующим нормам и современным требованиям при полном оснащении инженерным оборудованием. </w:t>
      </w:r>
    </w:p>
    <w:p w14:paraId="6147361D" w14:textId="17DDDC2B"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lastRenderedPageBreak/>
        <w:t xml:space="preserve">На расчетный срок проектом предусматривается создание в </w:t>
      </w:r>
      <w:r w:rsidR="008D687D">
        <w:rPr>
          <w:rFonts w:ascii="Times New Roman" w:hAnsi="Times New Roman"/>
          <w:sz w:val="28"/>
          <w:szCs w:val="28"/>
        </w:rPr>
        <w:t>восточной</w:t>
      </w:r>
      <w:r w:rsidRPr="00103DDE">
        <w:rPr>
          <w:rFonts w:ascii="Times New Roman" w:hAnsi="Times New Roman"/>
          <w:sz w:val="28"/>
          <w:szCs w:val="28"/>
        </w:rPr>
        <w:t xml:space="preserve">  части </w:t>
      </w:r>
      <w:r w:rsidR="004822B2">
        <w:rPr>
          <w:rFonts w:ascii="Times New Roman" w:hAnsi="Times New Roman"/>
          <w:sz w:val="28"/>
          <w:szCs w:val="28"/>
        </w:rPr>
        <w:t>хутора</w:t>
      </w:r>
      <w:r w:rsidRPr="00103DDE">
        <w:rPr>
          <w:rFonts w:ascii="Times New Roman" w:hAnsi="Times New Roman"/>
          <w:sz w:val="28"/>
          <w:szCs w:val="28"/>
        </w:rPr>
        <w:t xml:space="preserve"> жилых кварталов с сетью объектов обслуживания, имеющих удобные связи с общественным центром </w:t>
      </w:r>
      <w:r w:rsidR="004822B2">
        <w:rPr>
          <w:rFonts w:ascii="Times New Roman" w:hAnsi="Times New Roman"/>
          <w:sz w:val="28"/>
          <w:szCs w:val="28"/>
        </w:rPr>
        <w:t>хутора</w:t>
      </w:r>
      <w:r w:rsidR="008D687D">
        <w:rPr>
          <w:rFonts w:ascii="Times New Roman" w:hAnsi="Times New Roman"/>
          <w:sz w:val="28"/>
          <w:szCs w:val="28"/>
        </w:rPr>
        <w:t>.</w:t>
      </w:r>
    </w:p>
    <w:p w14:paraId="03F3D7DF" w14:textId="74070A6D"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Планировочное решение новых жилых кварталов подчинено направлениям существующих и проектируемых планировочных ограничений: это автомобильные дороги в восточной части </w:t>
      </w:r>
      <w:r w:rsidR="004822B2">
        <w:rPr>
          <w:rFonts w:ascii="Times New Roman" w:hAnsi="Times New Roman"/>
          <w:sz w:val="28"/>
          <w:szCs w:val="28"/>
        </w:rPr>
        <w:t>хутора</w:t>
      </w:r>
      <w:r w:rsidRPr="00103DDE">
        <w:rPr>
          <w:rFonts w:ascii="Times New Roman" w:hAnsi="Times New Roman"/>
          <w:sz w:val="28"/>
          <w:szCs w:val="28"/>
        </w:rPr>
        <w:t xml:space="preserve">, а так же существующее </w:t>
      </w:r>
      <w:r w:rsidR="001F3A6C">
        <w:rPr>
          <w:rFonts w:ascii="Times New Roman" w:hAnsi="Times New Roman"/>
          <w:sz w:val="28"/>
          <w:szCs w:val="28"/>
        </w:rPr>
        <w:t>зоны с особыми условиями использования территории</w:t>
      </w:r>
      <w:r w:rsidRPr="00103DDE">
        <w:rPr>
          <w:rFonts w:ascii="Times New Roman" w:hAnsi="Times New Roman"/>
          <w:sz w:val="28"/>
          <w:szCs w:val="28"/>
        </w:rPr>
        <w:t xml:space="preserve">. Направление основных жилых улиц в жилой застройке и проектируемых дорог – север-юг, запад-восток. </w:t>
      </w:r>
    </w:p>
    <w:p w14:paraId="3CAD379D" w14:textId="27DCF236"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Для возможности </w:t>
      </w:r>
      <w:r w:rsidR="001F3A6C">
        <w:rPr>
          <w:rFonts w:ascii="Times New Roman" w:hAnsi="Times New Roman"/>
          <w:sz w:val="28"/>
          <w:szCs w:val="28"/>
        </w:rPr>
        <w:t xml:space="preserve">развития </w:t>
      </w:r>
      <w:r w:rsidR="004822B2">
        <w:rPr>
          <w:rFonts w:ascii="Times New Roman" w:hAnsi="Times New Roman"/>
          <w:sz w:val="28"/>
          <w:szCs w:val="28"/>
        </w:rPr>
        <w:t>хутора</w:t>
      </w:r>
      <w:r w:rsidRPr="00103DDE">
        <w:rPr>
          <w:rFonts w:ascii="Times New Roman" w:hAnsi="Times New Roman"/>
          <w:sz w:val="28"/>
          <w:szCs w:val="28"/>
        </w:rPr>
        <w:t xml:space="preserve"> проектируемая жилая застройка представлена индивидуальной </w:t>
      </w:r>
      <w:r w:rsidR="00365B0C">
        <w:rPr>
          <w:rFonts w:ascii="Times New Roman" w:hAnsi="Times New Roman"/>
          <w:sz w:val="28"/>
          <w:szCs w:val="28"/>
        </w:rPr>
        <w:t>жилой</w:t>
      </w:r>
      <w:r w:rsidRPr="00103DDE">
        <w:rPr>
          <w:rFonts w:ascii="Times New Roman" w:hAnsi="Times New Roman"/>
          <w:sz w:val="28"/>
          <w:szCs w:val="28"/>
        </w:rPr>
        <w:t xml:space="preserve"> застройкой. Наибольшая плотность проектируемой застройки – на земельных участках в восточной части </w:t>
      </w:r>
      <w:r w:rsidR="004822B2">
        <w:rPr>
          <w:rFonts w:ascii="Times New Roman" w:hAnsi="Times New Roman"/>
          <w:sz w:val="28"/>
          <w:szCs w:val="28"/>
        </w:rPr>
        <w:t>хутора</w:t>
      </w:r>
      <w:r w:rsidRPr="00103DDE">
        <w:rPr>
          <w:rFonts w:ascii="Times New Roman" w:hAnsi="Times New Roman"/>
          <w:sz w:val="28"/>
          <w:szCs w:val="28"/>
        </w:rPr>
        <w:t xml:space="preserve"> и на территориях вокруг центров обслуживания. Предельные размеры земельных участков для жилищного строительства и личного подсобного хозяйства устанавливаются </w:t>
      </w:r>
      <w:r w:rsidR="00365B0C">
        <w:rPr>
          <w:rFonts w:ascii="Times New Roman" w:hAnsi="Times New Roman"/>
          <w:sz w:val="28"/>
          <w:szCs w:val="28"/>
        </w:rPr>
        <w:t>правилами землепользования и застройки поселения</w:t>
      </w:r>
      <w:r w:rsidRPr="00103DDE">
        <w:rPr>
          <w:rFonts w:ascii="Times New Roman" w:hAnsi="Times New Roman"/>
          <w:sz w:val="28"/>
          <w:szCs w:val="28"/>
        </w:rPr>
        <w:t>.</w:t>
      </w:r>
    </w:p>
    <w:p w14:paraId="5C3B6550" w14:textId="4E18478B"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Для обеспечения нормативного радиуса обслуживания проектом предусматривается создание двух общественных подцентров жилой зоны, образованных объектами, обеспечивающими  комплекс услуг для современного населенного пункта, соответствующим нормативам необходимым согласно СП 42.13330.201</w:t>
      </w:r>
      <w:r w:rsidR="00683BF7">
        <w:rPr>
          <w:rFonts w:ascii="Times New Roman" w:hAnsi="Times New Roman"/>
          <w:sz w:val="28"/>
          <w:szCs w:val="28"/>
        </w:rPr>
        <w:t>6</w:t>
      </w:r>
      <w:r w:rsidRPr="00103DDE">
        <w:rPr>
          <w:rFonts w:ascii="Times New Roman" w:hAnsi="Times New Roman"/>
          <w:sz w:val="28"/>
          <w:szCs w:val="28"/>
        </w:rPr>
        <w:t xml:space="preserve"> «Градостроительство. Планировка и застройка городских и сельских поселений». </w:t>
      </w:r>
    </w:p>
    <w:p w14:paraId="6DAAA1C0" w14:textId="77777777"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Структура общественных центров и подцентров дополняется системным размещением отдельно стоящих и встроенно-пристроенных общественных зданий.</w:t>
      </w:r>
    </w:p>
    <w:p w14:paraId="460C2DF9" w14:textId="2F0DE66F"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По улицам бульварного типа предусматривается пешеходная связь между общественными центрами и подцентрами.</w:t>
      </w:r>
    </w:p>
    <w:p w14:paraId="5C4C8099" w14:textId="77777777"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Кроме того, структура общественных центров и подцентров дополняется формированием общественно-деловой зоны на прилегающих к ним участках жилых кварталов для приоритетного размещения объектов общественного назначения и системы обслуживания с привлечением частного бизнеса.</w:t>
      </w:r>
    </w:p>
    <w:p w14:paraId="3AA3DB7C" w14:textId="77777777"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Совершенствование транспортной инфраструктуры заключается в обеспечении удобных и эффективных транспортных связей путем дифференциации улиц и проездов по категориям со</w:t>
      </w:r>
      <w:r w:rsidR="0016630C" w:rsidRPr="00103DDE">
        <w:rPr>
          <w:rFonts w:ascii="Times New Roman" w:hAnsi="Times New Roman"/>
          <w:sz w:val="28"/>
          <w:szCs w:val="28"/>
        </w:rPr>
        <w:t>гласно СП 42. 13330.2011 «Градостроительство. Планировка и застройка городских и сельских поселений»</w:t>
      </w:r>
      <w:r w:rsidRPr="00103DDE">
        <w:rPr>
          <w:rFonts w:ascii="Times New Roman" w:hAnsi="Times New Roman"/>
          <w:sz w:val="28"/>
          <w:szCs w:val="28"/>
        </w:rPr>
        <w:t>; реконструкции существующих транспортных узлов: пересечений и примыканий авто</w:t>
      </w:r>
      <w:r w:rsidR="0016630C" w:rsidRPr="00103DDE">
        <w:rPr>
          <w:rFonts w:ascii="Times New Roman" w:hAnsi="Times New Roman"/>
          <w:sz w:val="28"/>
          <w:szCs w:val="28"/>
        </w:rPr>
        <w:t xml:space="preserve"> мобильных дорог</w:t>
      </w:r>
      <w:r w:rsidRPr="00103DDE">
        <w:rPr>
          <w:rFonts w:ascii="Times New Roman" w:hAnsi="Times New Roman"/>
          <w:sz w:val="28"/>
          <w:szCs w:val="28"/>
        </w:rPr>
        <w:t xml:space="preserve">. </w:t>
      </w:r>
    </w:p>
    <w:p w14:paraId="3B27E4DC" w14:textId="434DFEA0"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Неотъемлемой частью общей архитектурно-планировочной структуры населенного пункта является озеленение. Создание системы зеленых насаждений – одно из важнейших мероприятий генерального плана. Система зеленых насаждений формируется для оздоровления окружающей жизненной среды, наилучшей организации массового отдыха населения, обогащения внешнего облика населенного пункта. </w:t>
      </w:r>
    </w:p>
    <w:p w14:paraId="0483AA56" w14:textId="77777777"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Ландшафтная архитектура участвует в формировании своеобразного облика каждого общественного центра, усиливая его композиционное качество. </w:t>
      </w:r>
    </w:p>
    <w:p w14:paraId="4A2A539F" w14:textId="77777777"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Одной из функций общественных центров является проведение массовых мероприятий: митингов, праздничных гуляний, фестивалей и пр., для чего </w:t>
      </w:r>
      <w:r w:rsidRPr="00103DDE">
        <w:rPr>
          <w:rFonts w:ascii="Times New Roman" w:hAnsi="Times New Roman"/>
          <w:sz w:val="28"/>
          <w:szCs w:val="28"/>
        </w:rPr>
        <w:lastRenderedPageBreak/>
        <w:t xml:space="preserve">проектом предусмотрена организация площадей при центрах обслуживания. Средствами озеленения и благоустройства создается благоприятная функциональная и эстетическая среда крупного пространства. Кроме того, предполагается использование элементов  дизайна – информационные устройства, декоративная подсветка, световая реклама и др. Элементы благоустройства – малые формы архитектуры, декоративные покрытия, растительные группы и цветочные оформления создают в целом на территории общественно-деловых центров благоприятную среду общественной и культурной деятельности. </w:t>
      </w:r>
    </w:p>
    <w:p w14:paraId="54D6E54F" w14:textId="77777777" w:rsidR="003E3A2B" w:rsidRPr="00103DDE" w:rsidRDefault="003E3A2B" w:rsidP="003E3A2B">
      <w:pPr>
        <w:spacing w:after="0" w:line="240" w:lineRule="auto"/>
        <w:ind w:firstLine="709"/>
        <w:contextualSpacing/>
        <w:jc w:val="both"/>
        <w:rPr>
          <w:rFonts w:ascii="Times New Roman" w:hAnsi="Times New Roman"/>
          <w:sz w:val="28"/>
          <w:szCs w:val="28"/>
          <w:highlight w:val="yellow"/>
        </w:rPr>
      </w:pPr>
    </w:p>
    <w:p w14:paraId="5327ECC7" w14:textId="625394A9" w:rsidR="003E3A2B" w:rsidRPr="00103DDE" w:rsidRDefault="003E3A2B" w:rsidP="00493DA3">
      <w:pPr>
        <w:spacing w:after="0" w:line="240" w:lineRule="auto"/>
        <w:ind w:firstLine="709"/>
        <w:contextualSpacing/>
        <w:jc w:val="center"/>
        <w:rPr>
          <w:rFonts w:ascii="Times New Roman" w:hAnsi="Times New Roman"/>
          <w:b/>
          <w:sz w:val="28"/>
          <w:szCs w:val="28"/>
        </w:rPr>
      </w:pPr>
      <w:r w:rsidRPr="00103DDE">
        <w:rPr>
          <w:rFonts w:ascii="Times New Roman" w:hAnsi="Times New Roman"/>
          <w:b/>
          <w:sz w:val="28"/>
          <w:szCs w:val="28"/>
        </w:rPr>
        <w:t xml:space="preserve">Проектируемая территориально-планировочная организация </w:t>
      </w:r>
      <w:r w:rsidR="0094463D">
        <w:rPr>
          <w:rFonts w:ascii="Times New Roman" w:hAnsi="Times New Roman"/>
          <w:b/>
          <w:sz w:val="28"/>
          <w:szCs w:val="28"/>
        </w:rPr>
        <w:t>Александровского поселения</w:t>
      </w:r>
    </w:p>
    <w:p w14:paraId="3DB36968" w14:textId="77777777" w:rsidR="003E3A2B" w:rsidRPr="00103DDE" w:rsidRDefault="003E3A2B" w:rsidP="003E3A2B">
      <w:pPr>
        <w:spacing w:after="0" w:line="240" w:lineRule="auto"/>
        <w:ind w:firstLine="709"/>
        <w:contextualSpacing/>
        <w:jc w:val="both"/>
        <w:rPr>
          <w:rFonts w:ascii="Times New Roman" w:hAnsi="Times New Roman"/>
          <w:sz w:val="28"/>
          <w:szCs w:val="28"/>
          <w:highlight w:val="yellow"/>
        </w:rPr>
      </w:pPr>
    </w:p>
    <w:p w14:paraId="26DF8FD4" w14:textId="7295DEC3" w:rsidR="003E3A2B" w:rsidRPr="00103DDE" w:rsidRDefault="00CE0A75" w:rsidP="003E3A2B">
      <w:pPr>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С северной стороны </w:t>
      </w:r>
      <w:r w:rsidR="0094463D">
        <w:rPr>
          <w:rFonts w:ascii="Times New Roman" w:hAnsi="Times New Roman"/>
          <w:sz w:val="28"/>
          <w:szCs w:val="28"/>
        </w:rPr>
        <w:t>поселения</w:t>
      </w:r>
      <w:r>
        <w:rPr>
          <w:rFonts w:ascii="Times New Roman" w:hAnsi="Times New Roman"/>
          <w:sz w:val="28"/>
          <w:szCs w:val="28"/>
        </w:rPr>
        <w:t xml:space="preserve"> </w:t>
      </w:r>
      <w:r w:rsidR="0094463D">
        <w:rPr>
          <w:rFonts w:ascii="Times New Roman" w:hAnsi="Times New Roman"/>
          <w:sz w:val="28"/>
          <w:szCs w:val="28"/>
        </w:rPr>
        <w:t>протекает река Кубань, с западной стороны</w:t>
      </w:r>
      <w:r>
        <w:rPr>
          <w:rFonts w:ascii="Times New Roman" w:hAnsi="Times New Roman"/>
          <w:sz w:val="28"/>
          <w:szCs w:val="28"/>
        </w:rPr>
        <w:t xml:space="preserve"> автомобильная дорога регионального значения, </w:t>
      </w:r>
      <w:r w:rsidR="0094463D">
        <w:rPr>
          <w:rFonts w:ascii="Times New Roman" w:hAnsi="Times New Roman"/>
          <w:sz w:val="28"/>
          <w:szCs w:val="28"/>
        </w:rPr>
        <w:t>поселение также делится на две части рекой Зеленчук 2-й, параллельно которой проходит региональная автодорога.</w:t>
      </w:r>
    </w:p>
    <w:p w14:paraId="699D71B5" w14:textId="7016A1A8" w:rsidR="003E3A2B" w:rsidRPr="00103DDE" w:rsidRDefault="00460404" w:rsidP="003E3A2B">
      <w:pPr>
        <w:spacing w:after="0" w:line="240" w:lineRule="auto"/>
        <w:ind w:firstLine="709"/>
        <w:contextualSpacing/>
        <w:jc w:val="both"/>
        <w:rPr>
          <w:rFonts w:ascii="Times New Roman" w:hAnsi="Times New Roman"/>
          <w:sz w:val="28"/>
          <w:szCs w:val="28"/>
        </w:rPr>
      </w:pPr>
      <w:r>
        <w:rPr>
          <w:rFonts w:ascii="Times New Roman" w:hAnsi="Times New Roman"/>
          <w:sz w:val="28"/>
          <w:szCs w:val="28"/>
        </w:rPr>
        <w:t>В качестве основного населённого пункта п</w:t>
      </w:r>
      <w:r w:rsidR="00D71820" w:rsidRPr="00103DDE">
        <w:rPr>
          <w:rFonts w:ascii="Times New Roman" w:hAnsi="Times New Roman"/>
          <w:sz w:val="28"/>
          <w:szCs w:val="28"/>
        </w:rPr>
        <w:t>роектом определен</w:t>
      </w:r>
      <w:r>
        <w:rPr>
          <w:rFonts w:ascii="Times New Roman" w:hAnsi="Times New Roman"/>
          <w:sz w:val="28"/>
          <w:szCs w:val="28"/>
        </w:rPr>
        <w:t xml:space="preserve"> х. Александровский. Его</w:t>
      </w:r>
      <w:r w:rsidR="00D71820" w:rsidRPr="00103DDE">
        <w:rPr>
          <w:rFonts w:ascii="Times New Roman" w:hAnsi="Times New Roman"/>
          <w:sz w:val="28"/>
          <w:szCs w:val="28"/>
        </w:rPr>
        <w:t xml:space="preserve"> перспективное </w:t>
      </w:r>
      <w:r w:rsidR="00365B0C" w:rsidRPr="00103DDE">
        <w:rPr>
          <w:rFonts w:ascii="Times New Roman" w:hAnsi="Times New Roman"/>
          <w:sz w:val="28"/>
          <w:szCs w:val="28"/>
        </w:rPr>
        <w:t xml:space="preserve">развитие </w:t>
      </w:r>
      <w:r w:rsidR="003E3A2B" w:rsidRPr="00103DDE">
        <w:rPr>
          <w:rFonts w:ascii="Times New Roman" w:hAnsi="Times New Roman"/>
          <w:sz w:val="28"/>
          <w:szCs w:val="28"/>
        </w:rPr>
        <w:t xml:space="preserve">на расчетный срок </w:t>
      </w:r>
      <w:r w:rsidR="00365B0C">
        <w:rPr>
          <w:rFonts w:ascii="Times New Roman" w:hAnsi="Times New Roman"/>
          <w:sz w:val="28"/>
          <w:szCs w:val="28"/>
        </w:rPr>
        <w:t xml:space="preserve">в </w:t>
      </w:r>
      <w:r>
        <w:rPr>
          <w:rFonts w:ascii="Times New Roman" w:hAnsi="Times New Roman"/>
          <w:sz w:val="28"/>
          <w:szCs w:val="28"/>
        </w:rPr>
        <w:t>юго-западном</w:t>
      </w:r>
      <w:r w:rsidR="00365B0C">
        <w:rPr>
          <w:rFonts w:ascii="Times New Roman" w:hAnsi="Times New Roman"/>
          <w:sz w:val="28"/>
          <w:szCs w:val="28"/>
        </w:rPr>
        <w:t xml:space="preserve"> направлени</w:t>
      </w:r>
      <w:r w:rsidR="008D687D">
        <w:rPr>
          <w:rFonts w:ascii="Times New Roman" w:hAnsi="Times New Roman"/>
          <w:sz w:val="28"/>
          <w:szCs w:val="28"/>
        </w:rPr>
        <w:t>и</w:t>
      </w:r>
      <w:r w:rsidR="00365B0C">
        <w:rPr>
          <w:rFonts w:ascii="Times New Roman" w:hAnsi="Times New Roman"/>
          <w:sz w:val="28"/>
          <w:szCs w:val="28"/>
        </w:rPr>
        <w:t xml:space="preserve">, а также </w:t>
      </w:r>
      <w:r w:rsidR="003E3A2B" w:rsidRPr="00103DDE">
        <w:rPr>
          <w:rFonts w:ascii="Times New Roman" w:hAnsi="Times New Roman"/>
          <w:sz w:val="28"/>
          <w:szCs w:val="28"/>
        </w:rPr>
        <w:t>пределах существующих  террит</w:t>
      </w:r>
      <w:r w:rsidR="0016630C" w:rsidRPr="00103DDE">
        <w:rPr>
          <w:rFonts w:ascii="Times New Roman" w:hAnsi="Times New Roman"/>
          <w:sz w:val="28"/>
          <w:szCs w:val="28"/>
        </w:rPr>
        <w:t>орий за счет уплотнения окраин.</w:t>
      </w:r>
    </w:p>
    <w:p w14:paraId="582027B6" w14:textId="73F982F1"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Общественный центр </w:t>
      </w:r>
      <w:r w:rsidR="004822B2">
        <w:rPr>
          <w:rFonts w:ascii="Times New Roman" w:hAnsi="Times New Roman"/>
          <w:sz w:val="28"/>
          <w:szCs w:val="28"/>
        </w:rPr>
        <w:t>хутора</w:t>
      </w:r>
      <w:r w:rsidRPr="00103DDE">
        <w:rPr>
          <w:rFonts w:ascii="Times New Roman" w:hAnsi="Times New Roman"/>
          <w:sz w:val="28"/>
          <w:szCs w:val="28"/>
        </w:rPr>
        <w:t xml:space="preserve"> расположен в геометрическом центре населенного пункта. Проектом предлагается </w:t>
      </w:r>
      <w:r w:rsidR="00460404" w:rsidRPr="00103DDE">
        <w:rPr>
          <w:rFonts w:ascii="Times New Roman" w:hAnsi="Times New Roman"/>
          <w:sz w:val="28"/>
          <w:szCs w:val="28"/>
        </w:rPr>
        <w:t>реконструировать общественный</w:t>
      </w:r>
      <w:r w:rsidRPr="00103DDE">
        <w:rPr>
          <w:rFonts w:ascii="Times New Roman" w:hAnsi="Times New Roman"/>
          <w:sz w:val="28"/>
          <w:szCs w:val="28"/>
        </w:rPr>
        <w:t xml:space="preserve"> центр </w:t>
      </w:r>
      <w:r w:rsidR="004822B2">
        <w:rPr>
          <w:rFonts w:ascii="Times New Roman" w:hAnsi="Times New Roman"/>
          <w:sz w:val="28"/>
          <w:szCs w:val="28"/>
        </w:rPr>
        <w:t>хутора</w:t>
      </w:r>
      <w:r w:rsidRPr="00103DDE">
        <w:rPr>
          <w:rFonts w:ascii="Times New Roman" w:hAnsi="Times New Roman"/>
          <w:sz w:val="28"/>
          <w:szCs w:val="28"/>
        </w:rPr>
        <w:t xml:space="preserve"> в первую очередь в плане благоустройства, озеленения, реконструкции существующих общественных зданий</w:t>
      </w:r>
      <w:r w:rsidR="00365B0C">
        <w:rPr>
          <w:rFonts w:ascii="Times New Roman" w:hAnsi="Times New Roman"/>
          <w:sz w:val="28"/>
          <w:szCs w:val="28"/>
        </w:rPr>
        <w:t xml:space="preserve"> с прилегающей территорией. Территории общего пользования в центре позволяют максимально функционально организовать парковочные места и разбить островки зелёных насаждений.</w:t>
      </w:r>
      <w:r w:rsidRPr="00103DDE">
        <w:rPr>
          <w:rFonts w:ascii="Times New Roman" w:hAnsi="Times New Roman"/>
          <w:sz w:val="28"/>
          <w:szCs w:val="28"/>
        </w:rPr>
        <w:t xml:space="preserve"> </w:t>
      </w:r>
    </w:p>
    <w:p w14:paraId="64A04DBA" w14:textId="24291081" w:rsidR="00F84E4E"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Все существующие здания общественно</w:t>
      </w:r>
      <w:r w:rsidR="0016630C" w:rsidRPr="00103DDE">
        <w:rPr>
          <w:rFonts w:ascii="Times New Roman" w:hAnsi="Times New Roman"/>
          <w:sz w:val="28"/>
          <w:szCs w:val="28"/>
        </w:rPr>
        <w:t xml:space="preserve">го центра </w:t>
      </w:r>
      <w:r w:rsidR="004822B2">
        <w:rPr>
          <w:rFonts w:ascii="Times New Roman" w:hAnsi="Times New Roman"/>
          <w:sz w:val="28"/>
          <w:szCs w:val="28"/>
        </w:rPr>
        <w:t>хутора</w:t>
      </w:r>
      <w:r w:rsidR="0016630C" w:rsidRPr="00103DDE">
        <w:rPr>
          <w:rFonts w:ascii="Times New Roman" w:hAnsi="Times New Roman"/>
          <w:sz w:val="28"/>
          <w:szCs w:val="28"/>
        </w:rPr>
        <w:t xml:space="preserve"> сохраняются</w:t>
      </w:r>
      <w:r w:rsidR="00F84E4E" w:rsidRPr="00103DDE">
        <w:rPr>
          <w:rFonts w:ascii="Times New Roman" w:hAnsi="Times New Roman"/>
          <w:sz w:val="28"/>
          <w:szCs w:val="28"/>
        </w:rPr>
        <w:t>.</w:t>
      </w:r>
    </w:p>
    <w:p w14:paraId="74D2C5E3" w14:textId="77777777"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Важно отметить, что генеральный план является регулятивным документом, который призван в первую очередь определить функциональное назначение территорий, но при этом предоставляет определенную свободу местным органам власти в выборе объектов для строительства и ее очередности.</w:t>
      </w:r>
    </w:p>
    <w:p w14:paraId="54FE9631" w14:textId="148DC71D" w:rsidR="003E3A2B"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На территории реконструируемого </w:t>
      </w:r>
      <w:r w:rsidR="00365B0C">
        <w:rPr>
          <w:rFonts w:ascii="Times New Roman" w:hAnsi="Times New Roman"/>
          <w:sz w:val="28"/>
          <w:szCs w:val="28"/>
        </w:rPr>
        <w:t>сквера</w:t>
      </w:r>
      <w:r w:rsidRPr="00103DDE">
        <w:rPr>
          <w:rFonts w:ascii="Times New Roman" w:hAnsi="Times New Roman"/>
          <w:sz w:val="28"/>
          <w:szCs w:val="28"/>
        </w:rPr>
        <w:t xml:space="preserve"> центре </w:t>
      </w:r>
      <w:r w:rsidR="004822B2">
        <w:rPr>
          <w:rFonts w:ascii="Times New Roman" w:hAnsi="Times New Roman"/>
          <w:sz w:val="28"/>
          <w:szCs w:val="28"/>
        </w:rPr>
        <w:t>хутора</w:t>
      </w:r>
      <w:r w:rsidR="0035658D">
        <w:rPr>
          <w:rFonts w:ascii="Times New Roman" w:hAnsi="Times New Roman"/>
          <w:sz w:val="28"/>
          <w:szCs w:val="28"/>
        </w:rPr>
        <w:t xml:space="preserve"> </w:t>
      </w:r>
      <w:r w:rsidR="004822B2">
        <w:rPr>
          <w:rFonts w:ascii="Times New Roman" w:hAnsi="Times New Roman"/>
          <w:sz w:val="28"/>
          <w:szCs w:val="28"/>
        </w:rPr>
        <w:t>Александровский</w:t>
      </w:r>
      <w:r w:rsidRPr="00103DDE">
        <w:rPr>
          <w:rFonts w:ascii="Times New Roman" w:hAnsi="Times New Roman"/>
          <w:sz w:val="28"/>
          <w:szCs w:val="28"/>
        </w:rPr>
        <w:t xml:space="preserve"> получ</w:t>
      </w:r>
      <w:r w:rsidR="00D71820">
        <w:rPr>
          <w:rFonts w:ascii="Times New Roman" w:hAnsi="Times New Roman"/>
          <w:sz w:val="28"/>
          <w:szCs w:val="28"/>
        </w:rPr>
        <w:t>и</w:t>
      </w:r>
      <w:r w:rsidRPr="00103DDE">
        <w:rPr>
          <w:rFonts w:ascii="Times New Roman" w:hAnsi="Times New Roman"/>
          <w:sz w:val="28"/>
          <w:szCs w:val="28"/>
        </w:rPr>
        <w:t xml:space="preserve">т свое развитие зона отдыха. </w:t>
      </w:r>
    </w:p>
    <w:p w14:paraId="23C03345" w14:textId="5600E8F6" w:rsidR="00CA41B9" w:rsidRPr="00103DDE" w:rsidRDefault="00CA41B9" w:rsidP="003E3A2B">
      <w:pPr>
        <w:spacing w:after="0" w:line="240" w:lineRule="auto"/>
        <w:ind w:firstLine="709"/>
        <w:contextualSpacing/>
        <w:jc w:val="both"/>
        <w:rPr>
          <w:rFonts w:ascii="Times New Roman" w:hAnsi="Times New Roman"/>
          <w:sz w:val="28"/>
          <w:szCs w:val="28"/>
        </w:rPr>
      </w:pPr>
      <w:r>
        <w:rPr>
          <w:rFonts w:ascii="Times New Roman" w:hAnsi="Times New Roman"/>
          <w:sz w:val="28"/>
          <w:szCs w:val="28"/>
        </w:rPr>
        <w:t>В соответствии с рекомендациями департамента по архитектуре и градостроительству Краснодарского края с</w:t>
      </w:r>
      <w:r w:rsidRPr="00CA41B9">
        <w:rPr>
          <w:rFonts w:ascii="Times New Roman" w:hAnsi="Times New Roman"/>
          <w:sz w:val="28"/>
          <w:szCs w:val="28"/>
        </w:rPr>
        <w:t>троительство новых многоквартирных домов и образование новых кварталов (массивов) индивидуальной жилой застройки (за исключением застройки блокированными жилыми домами) не допускается без утверждённой документации по планировке территории</w:t>
      </w:r>
      <w:r>
        <w:rPr>
          <w:rFonts w:ascii="Times New Roman" w:hAnsi="Times New Roman"/>
          <w:sz w:val="28"/>
          <w:szCs w:val="28"/>
        </w:rPr>
        <w:t xml:space="preserve">. Все решения касательно застройки, предлагаемые генеральным необходимо детально прорабатывать и реализовывать согласно утверждённой документации по планировке территории. </w:t>
      </w:r>
    </w:p>
    <w:p w14:paraId="45D4B20A" w14:textId="77777777" w:rsidR="003E3A2B" w:rsidRPr="00103DDE" w:rsidRDefault="003E3A2B" w:rsidP="003E3A2B">
      <w:pPr>
        <w:spacing w:after="0" w:line="240" w:lineRule="auto"/>
        <w:ind w:firstLine="709"/>
        <w:contextualSpacing/>
        <w:jc w:val="both"/>
        <w:rPr>
          <w:rFonts w:ascii="Times New Roman" w:hAnsi="Times New Roman"/>
          <w:sz w:val="28"/>
          <w:szCs w:val="28"/>
          <w:highlight w:val="yellow"/>
        </w:rPr>
      </w:pPr>
    </w:p>
    <w:p w14:paraId="37A7C524" w14:textId="77777777" w:rsidR="003A05A6" w:rsidRPr="00103DDE" w:rsidRDefault="00F44D02" w:rsidP="003A05A6">
      <w:pPr>
        <w:pStyle w:val="17"/>
        <w:widowControl w:val="0"/>
        <w:suppressAutoHyphens/>
        <w:overflowPunct/>
        <w:autoSpaceDE/>
        <w:autoSpaceDN/>
        <w:adjustRightInd/>
        <w:spacing w:before="240" w:after="60"/>
        <w:textAlignment w:val="auto"/>
        <w:rPr>
          <w:bCs/>
          <w:kern w:val="32"/>
          <w:szCs w:val="28"/>
          <w:lang w:eastAsia="ar-SA"/>
        </w:rPr>
      </w:pPr>
      <w:bookmarkStart w:id="59" w:name="_Toc181622126"/>
      <w:r w:rsidRPr="00103DDE">
        <w:rPr>
          <w:bCs/>
          <w:kern w:val="32"/>
          <w:szCs w:val="28"/>
          <w:lang w:eastAsia="ar-SA"/>
        </w:rPr>
        <w:lastRenderedPageBreak/>
        <w:t>2.2</w:t>
      </w:r>
      <w:r w:rsidR="003A05A6" w:rsidRPr="00103DDE">
        <w:rPr>
          <w:bCs/>
          <w:kern w:val="32"/>
          <w:szCs w:val="28"/>
          <w:lang w:eastAsia="ar-SA"/>
        </w:rPr>
        <w:t>.</w:t>
      </w:r>
      <w:r w:rsidR="00722F2B" w:rsidRPr="00103DDE">
        <w:rPr>
          <w:bCs/>
          <w:kern w:val="32"/>
          <w:szCs w:val="28"/>
          <w:lang w:eastAsia="ar-SA"/>
        </w:rPr>
        <w:t>2</w:t>
      </w:r>
      <w:r w:rsidR="003A05A6" w:rsidRPr="00103DDE">
        <w:rPr>
          <w:bCs/>
          <w:kern w:val="32"/>
          <w:szCs w:val="28"/>
          <w:lang w:eastAsia="ar-SA"/>
        </w:rPr>
        <w:t xml:space="preserve"> </w:t>
      </w:r>
      <w:r w:rsidR="00956585" w:rsidRPr="00103DDE">
        <w:rPr>
          <w:bCs/>
          <w:kern w:val="32"/>
          <w:szCs w:val="28"/>
          <w:lang w:eastAsia="ar-SA"/>
        </w:rPr>
        <w:t>Функциональное зонирование</w:t>
      </w:r>
      <w:bookmarkEnd w:id="59"/>
    </w:p>
    <w:p w14:paraId="3A42D04B" w14:textId="77777777" w:rsidR="003A05A6" w:rsidRPr="00103DDE" w:rsidRDefault="003A05A6" w:rsidP="00956585">
      <w:pPr>
        <w:spacing w:after="0" w:line="240" w:lineRule="auto"/>
        <w:ind w:firstLine="386"/>
        <w:jc w:val="both"/>
        <w:rPr>
          <w:rFonts w:ascii="Times New Roman" w:hAnsi="Times New Roman"/>
          <w:sz w:val="28"/>
          <w:szCs w:val="28"/>
        </w:rPr>
      </w:pPr>
    </w:p>
    <w:p w14:paraId="303D9B66" w14:textId="1B096293" w:rsidR="00086502" w:rsidRPr="00103DDE" w:rsidRDefault="00086502" w:rsidP="00086502">
      <w:pPr>
        <w:spacing w:after="0" w:line="240" w:lineRule="auto"/>
        <w:ind w:left="-100" w:right="-18" w:firstLine="800"/>
        <w:jc w:val="both"/>
        <w:rPr>
          <w:rFonts w:ascii="Times New Roman" w:hAnsi="Times New Roman"/>
          <w:sz w:val="28"/>
          <w:szCs w:val="28"/>
        </w:rPr>
      </w:pPr>
      <w:r w:rsidRPr="00103DDE">
        <w:rPr>
          <w:rFonts w:ascii="Times New Roman" w:hAnsi="Times New Roman"/>
          <w:sz w:val="28"/>
          <w:szCs w:val="28"/>
        </w:rPr>
        <w:t xml:space="preserve">Основной составляющей документов территориального планирования - в данном случае проекта «Внесение изменений в генеральный план </w:t>
      </w:r>
      <w:r w:rsidR="00AF2455">
        <w:rPr>
          <w:rFonts w:ascii="Times New Roman" w:hAnsi="Times New Roman"/>
          <w:sz w:val="28"/>
          <w:szCs w:val="28"/>
        </w:rPr>
        <w:t>Александровского</w:t>
      </w:r>
      <w:r w:rsidR="00080250">
        <w:rPr>
          <w:rFonts w:ascii="Times New Roman" w:hAnsi="Times New Roman"/>
          <w:sz w:val="28"/>
          <w:szCs w:val="28"/>
        </w:rPr>
        <w:t xml:space="preserve"> сельского </w:t>
      </w:r>
      <w:r w:rsidRPr="00103DDE">
        <w:rPr>
          <w:rFonts w:ascii="Times New Roman" w:hAnsi="Times New Roman"/>
          <w:sz w:val="28"/>
          <w:szCs w:val="28"/>
        </w:rPr>
        <w:t xml:space="preserve">поселения </w:t>
      </w:r>
      <w:r w:rsidR="00E05E4C" w:rsidRPr="00103DDE">
        <w:rPr>
          <w:rFonts w:ascii="Times New Roman" w:hAnsi="Times New Roman"/>
          <w:sz w:val="28"/>
          <w:szCs w:val="28"/>
        </w:rPr>
        <w:t>Усть-Лабинского</w:t>
      </w:r>
      <w:r w:rsidR="00AC6C96" w:rsidRPr="00103DDE">
        <w:rPr>
          <w:rFonts w:ascii="Times New Roman" w:hAnsi="Times New Roman"/>
          <w:sz w:val="28"/>
          <w:szCs w:val="28"/>
        </w:rPr>
        <w:t xml:space="preserve"> </w:t>
      </w:r>
      <w:r w:rsidRPr="00103DDE">
        <w:rPr>
          <w:rFonts w:ascii="Times New Roman" w:hAnsi="Times New Roman"/>
          <w:sz w:val="28"/>
          <w:szCs w:val="28"/>
        </w:rPr>
        <w:t>района» - является функциональное зонирование с определением видов градостроительного использования установленных зон, параметров планируемого развития и ограничений на их использование.</w:t>
      </w:r>
    </w:p>
    <w:p w14:paraId="467F5CD7" w14:textId="77777777" w:rsidR="00086502" w:rsidRPr="00103DDE" w:rsidRDefault="00086502" w:rsidP="00086502">
      <w:pPr>
        <w:spacing w:after="0" w:line="240" w:lineRule="auto"/>
        <w:ind w:left="-100" w:right="-18" w:firstLine="800"/>
        <w:jc w:val="both"/>
        <w:rPr>
          <w:rFonts w:ascii="Times New Roman" w:hAnsi="Times New Roman"/>
          <w:sz w:val="28"/>
          <w:szCs w:val="28"/>
        </w:rPr>
      </w:pPr>
      <w:r w:rsidRPr="00103DDE">
        <w:rPr>
          <w:rFonts w:ascii="Times New Roman" w:hAnsi="Times New Roman"/>
          <w:sz w:val="28"/>
          <w:szCs w:val="28"/>
        </w:rPr>
        <w:t>Основными целями функционального зонирования, утверждаемого в данном генеральном плане, являются:</w:t>
      </w:r>
    </w:p>
    <w:p w14:paraId="1F197435" w14:textId="64484B99" w:rsidR="00086502" w:rsidRPr="00103DDE" w:rsidRDefault="00086502" w:rsidP="00086502">
      <w:pPr>
        <w:tabs>
          <w:tab w:val="left" w:pos="0"/>
        </w:tabs>
        <w:spacing w:after="0" w:line="240" w:lineRule="auto"/>
        <w:ind w:left="-100" w:firstLine="851"/>
        <w:jc w:val="both"/>
        <w:rPr>
          <w:rFonts w:ascii="Times New Roman" w:hAnsi="Times New Roman"/>
          <w:b/>
          <w:sz w:val="28"/>
          <w:szCs w:val="28"/>
        </w:rPr>
      </w:pPr>
      <w:r w:rsidRPr="00103DDE">
        <w:rPr>
          <w:rFonts w:ascii="Times New Roman" w:hAnsi="Times New Roman"/>
          <w:b/>
          <w:sz w:val="28"/>
          <w:szCs w:val="28"/>
        </w:rPr>
        <w:t xml:space="preserve">- </w:t>
      </w:r>
      <w:r w:rsidRPr="00D71820">
        <w:rPr>
          <w:rFonts w:ascii="Times New Roman" w:hAnsi="Times New Roman"/>
          <w:bCs/>
          <w:sz w:val="28"/>
          <w:szCs w:val="28"/>
        </w:rPr>
        <w:t xml:space="preserve">установление назначений и видов использования территории поселения с учетом внесенных изменений в архитектурно-планировочную структуру ранее разработанного и утвержденного в установленном порядке генерального плана </w:t>
      </w:r>
      <w:r w:rsidR="00AF2455">
        <w:rPr>
          <w:rFonts w:ascii="Times New Roman" w:hAnsi="Times New Roman"/>
          <w:bCs/>
          <w:sz w:val="28"/>
          <w:szCs w:val="28"/>
        </w:rPr>
        <w:t>Александровского</w:t>
      </w:r>
      <w:r w:rsidR="00080250">
        <w:rPr>
          <w:rFonts w:ascii="Times New Roman" w:hAnsi="Times New Roman"/>
          <w:bCs/>
          <w:sz w:val="28"/>
          <w:szCs w:val="28"/>
        </w:rPr>
        <w:t xml:space="preserve"> сельского </w:t>
      </w:r>
      <w:r w:rsidRPr="00D71820">
        <w:rPr>
          <w:rFonts w:ascii="Times New Roman" w:hAnsi="Times New Roman"/>
          <w:bCs/>
          <w:sz w:val="28"/>
          <w:szCs w:val="28"/>
        </w:rPr>
        <w:t>поселения;</w:t>
      </w:r>
    </w:p>
    <w:p w14:paraId="2E8BCF66" w14:textId="77777777" w:rsidR="00086502" w:rsidRPr="00103DDE" w:rsidRDefault="00086502" w:rsidP="00086502">
      <w:pPr>
        <w:spacing w:after="0" w:line="240" w:lineRule="auto"/>
        <w:ind w:left="-100" w:right="-18" w:firstLine="800"/>
        <w:jc w:val="both"/>
        <w:rPr>
          <w:rFonts w:ascii="Times New Roman" w:hAnsi="Times New Roman"/>
          <w:sz w:val="28"/>
          <w:szCs w:val="28"/>
        </w:rPr>
      </w:pPr>
      <w:r w:rsidRPr="00103DDE">
        <w:rPr>
          <w:rFonts w:ascii="Times New Roman" w:hAnsi="Times New Roman"/>
          <w:sz w:val="28"/>
          <w:szCs w:val="28"/>
        </w:rPr>
        <w:t>- подготовка основы для внесения изменений в действующий нормативно-правовой акт – правила землепользования и застройки, включающих градостроительное зонирование и установление градостроительных регламентов для территориальных зон;</w:t>
      </w:r>
    </w:p>
    <w:p w14:paraId="44A05418" w14:textId="77777777" w:rsidR="00086502" w:rsidRPr="00103DDE" w:rsidRDefault="00086502" w:rsidP="00086502">
      <w:pPr>
        <w:spacing w:after="0" w:line="240" w:lineRule="auto"/>
        <w:ind w:left="-100" w:right="-18" w:firstLine="800"/>
        <w:jc w:val="both"/>
        <w:rPr>
          <w:rFonts w:ascii="Times New Roman" w:hAnsi="Times New Roman"/>
          <w:sz w:val="28"/>
          <w:szCs w:val="28"/>
        </w:rPr>
      </w:pPr>
      <w:r w:rsidRPr="00103DDE">
        <w:rPr>
          <w:rFonts w:ascii="Times New Roman" w:hAnsi="Times New Roman"/>
          <w:sz w:val="28"/>
          <w:szCs w:val="28"/>
        </w:rPr>
        <w:t>- выявление территориальных ресурсов и оптимальной инвестиционно- строительной стратегии развития поселения.</w:t>
      </w:r>
    </w:p>
    <w:p w14:paraId="55C706F7" w14:textId="77777777" w:rsidR="00086502" w:rsidRPr="00103DDE" w:rsidRDefault="00086502" w:rsidP="00086502">
      <w:pPr>
        <w:spacing w:after="0" w:line="240" w:lineRule="auto"/>
        <w:ind w:left="-100" w:right="-18" w:firstLine="800"/>
        <w:jc w:val="both"/>
        <w:rPr>
          <w:rFonts w:ascii="Times New Roman" w:hAnsi="Times New Roman"/>
          <w:sz w:val="28"/>
          <w:szCs w:val="28"/>
        </w:rPr>
      </w:pPr>
      <w:r w:rsidRPr="00103DDE">
        <w:rPr>
          <w:rFonts w:ascii="Times New Roman" w:hAnsi="Times New Roman"/>
          <w:sz w:val="28"/>
          <w:szCs w:val="28"/>
        </w:rPr>
        <w:t xml:space="preserve">Функциональное зонирование территории поселения предусматривает упорядочение существующего зонирования в целях эффективного развития каждой зоны. </w:t>
      </w:r>
    </w:p>
    <w:p w14:paraId="4F63214C" w14:textId="77777777" w:rsidR="00086502" w:rsidRPr="00103DDE" w:rsidRDefault="00086502" w:rsidP="00086502">
      <w:pPr>
        <w:spacing w:after="0" w:line="240" w:lineRule="auto"/>
        <w:ind w:left="-100" w:right="-18" w:firstLine="800"/>
        <w:jc w:val="both"/>
        <w:rPr>
          <w:rFonts w:ascii="Times New Roman" w:hAnsi="Times New Roman"/>
          <w:sz w:val="28"/>
          <w:szCs w:val="28"/>
        </w:rPr>
      </w:pPr>
      <w:r w:rsidRPr="00103DDE">
        <w:rPr>
          <w:rFonts w:ascii="Times New Roman" w:hAnsi="Times New Roman"/>
          <w:sz w:val="28"/>
          <w:szCs w:val="28"/>
        </w:rPr>
        <w:t>Функциональное зонирование территории – это инструмент регулирования территориального развития, где определяется состав функциональных зон, их границы, режимы использования территории. Границы функциональных зон устанавливаются на основе выявленных в процессе анализа территории участков, однородных по природным признакам и характеру хозяйственного использования.</w:t>
      </w:r>
    </w:p>
    <w:p w14:paraId="29014C35" w14:textId="77777777" w:rsidR="00086502" w:rsidRPr="00103DDE" w:rsidRDefault="00086502" w:rsidP="00086502">
      <w:pPr>
        <w:spacing w:after="0" w:line="240" w:lineRule="auto"/>
        <w:ind w:left="-100" w:right="-18" w:firstLine="800"/>
        <w:jc w:val="both"/>
        <w:rPr>
          <w:rFonts w:ascii="Times New Roman" w:hAnsi="Times New Roman"/>
          <w:sz w:val="28"/>
          <w:szCs w:val="28"/>
        </w:rPr>
      </w:pPr>
      <w:r w:rsidRPr="00103DDE">
        <w:rPr>
          <w:rFonts w:ascii="Times New Roman" w:hAnsi="Times New Roman"/>
          <w:sz w:val="28"/>
          <w:szCs w:val="28"/>
        </w:rPr>
        <w:t>Функциональная зона – это территория в определенных границах, с однородным функциональным назначением и соответствующими ему режимами использования. Функциональное назначение территории понимается как преимущественный вид деятельности, для которого предназначена территория.</w:t>
      </w:r>
    </w:p>
    <w:p w14:paraId="31D560CD" w14:textId="77777777" w:rsidR="00086502" w:rsidRPr="00103DDE" w:rsidRDefault="00086502" w:rsidP="00086502">
      <w:pPr>
        <w:spacing w:after="0" w:line="240" w:lineRule="auto"/>
        <w:ind w:left="-100" w:right="-18" w:firstLine="800"/>
        <w:jc w:val="both"/>
        <w:rPr>
          <w:rFonts w:ascii="Times New Roman" w:hAnsi="Times New Roman"/>
          <w:sz w:val="28"/>
          <w:szCs w:val="28"/>
        </w:rPr>
      </w:pPr>
      <w:r w:rsidRPr="00103DDE">
        <w:rPr>
          <w:rFonts w:ascii="Times New Roman" w:hAnsi="Times New Roman"/>
          <w:sz w:val="28"/>
          <w:szCs w:val="28"/>
        </w:rPr>
        <w:t>Задачами функционального зонирования территории являются:</w:t>
      </w:r>
    </w:p>
    <w:p w14:paraId="61EF6041" w14:textId="77777777" w:rsidR="00086502" w:rsidRPr="00103DDE" w:rsidRDefault="00086502" w:rsidP="009A7441">
      <w:pPr>
        <w:numPr>
          <w:ilvl w:val="0"/>
          <w:numId w:val="16"/>
        </w:numPr>
        <w:spacing w:after="0" w:line="240" w:lineRule="auto"/>
        <w:ind w:left="-100" w:right="-18" w:firstLine="800"/>
        <w:contextualSpacing/>
        <w:jc w:val="both"/>
        <w:rPr>
          <w:rFonts w:ascii="Times New Roman" w:hAnsi="Times New Roman"/>
          <w:sz w:val="28"/>
          <w:szCs w:val="28"/>
          <w:lang w:eastAsia="en-US" w:bidi="en-US"/>
        </w:rPr>
      </w:pPr>
      <w:r w:rsidRPr="00103DDE">
        <w:rPr>
          <w:rFonts w:ascii="Times New Roman" w:hAnsi="Times New Roman"/>
          <w:sz w:val="28"/>
          <w:szCs w:val="28"/>
          <w:lang w:eastAsia="en-US" w:bidi="en-US"/>
        </w:rPr>
        <w:t>определение типологии и количества функциональных зон, подлежащих выделению на территории, данного района;</w:t>
      </w:r>
    </w:p>
    <w:p w14:paraId="374C77E7" w14:textId="77777777" w:rsidR="00086502" w:rsidRPr="00103DDE" w:rsidRDefault="00086502" w:rsidP="009A7441">
      <w:pPr>
        <w:numPr>
          <w:ilvl w:val="0"/>
          <w:numId w:val="16"/>
        </w:numPr>
        <w:spacing w:after="0" w:line="240" w:lineRule="auto"/>
        <w:ind w:left="-100" w:right="-18" w:firstLine="800"/>
        <w:contextualSpacing/>
        <w:jc w:val="both"/>
        <w:rPr>
          <w:rFonts w:ascii="Times New Roman" w:hAnsi="Times New Roman"/>
          <w:sz w:val="28"/>
          <w:szCs w:val="28"/>
          <w:lang w:eastAsia="en-US" w:bidi="en-US"/>
        </w:rPr>
      </w:pPr>
      <w:r w:rsidRPr="00103DDE">
        <w:rPr>
          <w:rFonts w:ascii="Times New Roman" w:hAnsi="Times New Roman"/>
          <w:sz w:val="28"/>
          <w:szCs w:val="28"/>
          <w:lang w:eastAsia="en-US" w:bidi="en-US"/>
        </w:rPr>
        <w:t>привязка определенных типов функциональных зон к конкретным элементам территории и формирование ее перспективного функционального зонирования;</w:t>
      </w:r>
    </w:p>
    <w:p w14:paraId="0BA0AE0A" w14:textId="77777777" w:rsidR="00086502" w:rsidRPr="00103DDE" w:rsidRDefault="00086502" w:rsidP="009A7441">
      <w:pPr>
        <w:numPr>
          <w:ilvl w:val="0"/>
          <w:numId w:val="16"/>
        </w:numPr>
        <w:spacing w:after="0" w:line="240" w:lineRule="auto"/>
        <w:ind w:left="-100" w:right="-18" w:firstLine="800"/>
        <w:contextualSpacing/>
        <w:jc w:val="both"/>
        <w:rPr>
          <w:rFonts w:ascii="Times New Roman" w:hAnsi="Times New Roman"/>
          <w:sz w:val="28"/>
          <w:szCs w:val="28"/>
          <w:lang w:eastAsia="en-US" w:bidi="en-US"/>
        </w:rPr>
      </w:pPr>
      <w:r w:rsidRPr="00103DDE">
        <w:rPr>
          <w:rFonts w:ascii="Times New Roman" w:hAnsi="Times New Roman"/>
          <w:sz w:val="28"/>
          <w:szCs w:val="28"/>
          <w:lang w:eastAsia="en-US" w:bidi="en-US"/>
        </w:rPr>
        <w:t>разработка рекомендаций по оптимизации режима использования территорий в пределах функциональных зон разного типа.</w:t>
      </w:r>
    </w:p>
    <w:p w14:paraId="2E41764C" w14:textId="77777777" w:rsidR="00086502" w:rsidRPr="00103DDE" w:rsidRDefault="00086502" w:rsidP="00086502">
      <w:pPr>
        <w:spacing w:after="0" w:line="240" w:lineRule="auto"/>
        <w:ind w:left="-100" w:right="-18" w:firstLine="800"/>
        <w:jc w:val="both"/>
        <w:rPr>
          <w:rFonts w:ascii="Times New Roman" w:hAnsi="Times New Roman"/>
          <w:sz w:val="28"/>
          <w:szCs w:val="28"/>
        </w:rPr>
      </w:pPr>
      <w:r w:rsidRPr="00103DDE">
        <w:rPr>
          <w:rFonts w:ascii="Times New Roman" w:hAnsi="Times New Roman"/>
          <w:sz w:val="28"/>
          <w:szCs w:val="28"/>
        </w:rPr>
        <w:t>Утвержденное в соответствующем порядке, функциональное зонирование является одним из регламентов правоотношений в градостроительстве, природопользовании, пользовании землей и иной недвижимостью.</w:t>
      </w:r>
    </w:p>
    <w:p w14:paraId="20641216" w14:textId="410DB937" w:rsidR="00086502" w:rsidRPr="00103DDE" w:rsidRDefault="00086502" w:rsidP="00086502">
      <w:pPr>
        <w:spacing w:after="0" w:line="240" w:lineRule="auto"/>
        <w:ind w:left="-100" w:right="-18" w:firstLine="800"/>
        <w:jc w:val="both"/>
        <w:rPr>
          <w:rFonts w:ascii="Times New Roman" w:hAnsi="Times New Roman"/>
          <w:sz w:val="28"/>
          <w:szCs w:val="28"/>
        </w:rPr>
      </w:pPr>
      <w:r w:rsidRPr="00103DDE">
        <w:rPr>
          <w:rFonts w:ascii="Times New Roman" w:hAnsi="Times New Roman"/>
          <w:sz w:val="28"/>
          <w:szCs w:val="28"/>
        </w:rPr>
        <w:lastRenderedPageBreak/>
        <w:t xml:space="preserve">Решения функционального зонирования отражают стратегию развития муниципального образования </w:t>
      </w:r>
      <w:r w:rsidR="00AF2455">
        <w:rPr>
          <w:rFonts w:ascii="Times New Roman" w:hAnsi="Times New Roman"/>
          <w:sz w:val="28"/>
          <w:szCs w:val="28"/>
        </w:rPr>
        <w:t>Александровское</w:t>
      </w:r>
      <w:r w:rsidR="00080250">
        <w:rPr>
          <w:rFonts w:ascii="Times New Roman" w:hAnsi="Times New Roman"/>
          <w:sz w:val="28"/>
          <w:szCs w:val="28"/>
        </w:rPr>
        <w:t xml:space="preserve"> </w:t>
      </w:r>
      <w:r w:rsidR="008D687D">
        <w:rPr>
          <w:rFonts w:ascii="Times New Roman" w:hAnsi="Times New Roman"/>
          <w:sz w:val="28"/>
          <w:szCs w:val="28"/>
        </w:rPr>
        <w:t xml:space="preserve">сельское </w:t>
      </w:r>
      <w:r w:rsidR="008D687D" w:rsidRPr="00103DDE">
        <w:rPr>
          <w:rFonts w:ascii="Times New Roman" w:hAnsi="Times New Roman"/>
          <w:sz w:val="28"/>
          <w:szCs w:val="28"/>
        </w:rPr>
        <w:t>поселение</w:t>
      </w:r>
      <w:r w:rsidRPr="00103DDE">
        <w:rPr>
          <w:rFonts w:ascii="Times New Roman" w:hAnsi="Times New Roman"/>
          <w:sz w:val="28"/>
          <w:szCs w:val="28"/>
        </w:rPr>
        <w:t>.</w:t>
      </w:r>
    </w:p>
    <w:p w14:paraId="3A168C9E" w14:textId="77777777" w:rsidR="00086502" w:rsidRPr="00103DDE" w:rsidRDefault="00086502" w:rsidP="00086502">
      <w:pPr>
        <w:spacing w:after="0" w:line="240" w:lineRule="auto"/>
        <w:ind w:left="-100" w:right="-18" w:firstLine="800"/>
        <w:jc w:val="both"/>
        <w:rPr>
          <w:rFonts w:ascii="Times New Roman" w:hAnsi="Times New Roman"/>
          <w:sz w:val="28"/>
          <w:szCs w:val="28"/>
        </w:rPr>
      </w:pPr>
      <w:r w:rsidRPr="00103DDE">
        <w:rPr>
          <w:rFonts w:ascii="Times New Roman" w:hAnsi="Times New Roman"/>
          <w:sz w:val="28"/>
          <w:szCs w:val="28"/>
        </w:rPr>
        <w:t>Основными принципами предлагаемого функционального зонирования территории являются:</w:t>
      </w:r>
    </w:p>
    <w:p w14:paraId="0E1D4CD6" w14:textId="77777777" w:rsidR="00086502" w:rsidRPr="00103DDE" w:rsidRDefault="00086502" w:rsidP="009A7441">
      <w:pPr>
        <w:numPr>
          <w:ilvl w:val="0"/>
          <w:numId w:val="17"/>
        </w:numPr>
        <w:spacing w:after="0" w:line="240" w:lineRule="auto"/>
        <w:ind w:left="-100" w:right="-18" w:firstLine="800"/>
        <w:contextualSpacing/>
        <w:jc w:val="both"/>
        <w:rPr>
          <w:rFonts w:ascii="Times New Roman" w:hAnsi="Times New Roman"/>
          <w:sz w:val="28"/>
          <w:szCs w:val="28"/>
          <w:lang w:eastAsia="en-US" w:bidi="en-US"/>
        </w:rPr>
      </w:pPr>
      <w:r w:rsidRPr="00103DDE">
        <w:rPr>
          <w:rFonts w:ascii="Times New Roman" w:hAnsi="Times New Roman"/>
          <w:sz w:val="28"/>
          <w:szCs w:val="28"/>
          <w:lang w:eastAsia="en-US" w:bidi="en-US"/>
        </w:rPr>
        <w:t>территориальное развитие складывающихся селитебных территорий;</w:t>
      </w:r>
    </w:p>
    <w:p w14:paraId="15197381" w14:textId="77777777" w:rsidR="00086502" w:rsidRPr="00103DDE" w:rsidRDefault="00086502" w:rsidP="009A7441">
      <w:pPr>
        <w:numPr>
          <w:ilvl w:val="0"/>
          <w:numId w:val="17"/>
        </w:numPr>
        <w:spacing w:after="0" w:line="240" w:lineRule="auto"/>
        <w:ind w:left="-100" w:right="-18" w:firstLine="800"/>
        <w:contextualSpacing/>
        <w:jc w:val="both"/>
        <w:rPr>
          <w:rFonts w:ascii="Times New Roman" w:hAnsi="Times New Roman"/>
          <w:sz w:val="28"/>
          <w:szCs w:val="28"/>
          <w:lang w:val="en-US" w:eastAsia="en-US" w:bidi="en-US"/>
        </w:rPr>
      </w:pPr>
      <w:r w:rsidRPr="00103DDE">
        <w:rPr>
          <w:rFonts w:ascii="Times New Roman" w:hAnsi="Times New Roman"/>
          <w:sz w:val="28"/>
          <w:szCs w:val="28"/>
          <w:lang w:val="en-US" w:eastAsia="en-US" w:bidi="en-US"/>
        </w:rPr>
        <w:t>формирование рекреационных территорий;</w:t>
      </w:r>
    </w:p>
    <w:p w14:paraId="0C70D377" w14:textId="77777777" w:rsidR="00086502" w:rsidRPr="00103DDE" w:rsidRDefault="00086502" w:rsidP="009A7441">
      <w:pPr>
        <w:numPr>
          <w:ilvl w:val="0"/>
          <w:numId w:val="17"/>
        </w:numPr>
        <w:spacing w:after="0" w:line="240" w:lineRule="auto"/>
        <w:ind w:left="-100" w:right="-18" w:firstLine="800"/>
        <w:contextualSpacing/>
        <w:jc w:val="both"/>
        <w:rPr>
          <w:rFonts w:ascii="Times New Roman" w:hAnsi="Times New Roman"/>
          <w:sz w:val="28"/>
          <w:szCs w:val="28"/>
          <w:lang w:val="en-US" w:eastAsia="en-US" w:bidi="en-US"/>
        </w:rPr>
      </w:pPr>
      <w:r w:rsidRPr="00103DDE">
        <w:rPr>
          <w:rFonts w:ascii="Times New Roman" w:hAnsi="Times New Roman"/>
          <w:sz w:val="28"/>
          <w:szCs w:val="28"/>
          <w:lang w:val="en-US" w:eastAsia="en-US" w:bidi="en-US"/>
        </w:rPr>
        <w:t>упорядочение функционально</w:t>
      </w:r>
      <w:r w:rsidRPr="00103DDE">
        <w:rPr>
          <w:rFonts w:ascii="Times New Roman" w:hAnsi="Times New Roman"/>
          <w:sz w:val="28"/>
          <w:szCs w:val="28"/>
          <w:lang w:eastAsia="en-US" w:bidi="en-US"/>
        </w:rPr>
        <w:t>й</w:t>
      </w:r>
      <w:r w:rsidRPr="00103DDE">
        <w:rPr>
          <w:rFonts w:ascii="Times New Roman" w:hAnsi="Times New Roman"/>
          <w:sz w:val="28"/>
          <w:szCs w:val="28"/>
          <w:lang w:val="en-US" w:eastAsia="en-US" w:bidi="en-US"/>
        </w:rPr>
        <w:t xml:space="preserve"> структуры территории.</w:t>
      </w:r>
    </w:p>
    <w:p w14:paraId="5F6D272A" w14:textId="77777777" w:rsidR="00086502" w:rsidRPr="00103DDE" w:rsidRDefault="00086502" w:rsidP="00086502">
      <w:pPr>
        <w:spacing w:after="0" w:line="240" w:lineRule="auto"/>
        <w:ind w:left="-100" w:right="-18" w:firstLine="800"/>
        <w:jc w:val="both"/>
        <w:rPr>
          <w:rFonts w:ascii="Times New Roman" w:hAnsi="Times New Roman"/>
          <w:sz w:val="28"/>
          <w:szCs w:val="28"/>
        </w:rPr>
      </w:pPr>
      <w:r w:rsidRPr="00103DDE">
        <w:rPr>
          <w:rFonts w:ascii="Times New Roman" w:hAnsi="Times New Roman"/>
          <w:sz w:val="28"/>
          <w:szCs w:val="28"/>
        </w:rPr>
        <w:t>Основная цель функционального зонирования:</w:t>
      </w:r>
    </w:p>
    <w:p w14:paraId="7984532A" w14:textId="77777777" w:rsidR="00086502" w:rsidRPr="00103DDE" w:rsidRDefault="00086502" w:rsidP="00547E2A">
      <w:pPr>
        <w:spacing w:after="0" w:line="240" w:lineRule="auto"/>
        <w:ind w:right="-18" w:firstLine="709"/>
        <w:contextualSpacing/>
        <w:jc w:val="both"/>
        <w:rPr>
          <w:rFonts w:ascii="Times New Roman" w:hAnsi="Times New Roman"/>
          <w:sz w:val="28"/>
          <w:szCs w:val="28"/>
          <w:lang w:eastAsia="en-US" w:bidi="en-US"/>
        </w:rPr>
      </w:pPr>
      <w:r w:rsidRPr="00103DDE">
        <w:rPr>
          <w:rFonts w:ascii="Times New Roman" w:hAnsi="Times New Roman"/>
          <w:sz w:val="28"/>
          <w:szCs w:val="28"/>
          <w:lang w:eastAsia="en-US" w:bidi="en-US"/>
        </w:rPr>
        <w:t>- установление назначения и видов использования территорий за счет</w:t>
      </w:r>
      <w:r w:rsidR="00547E2A" w:rsidRPr="00103DDE">
        <w:rPr>
          <w:rFonts w:ascii="Times New Roman" w:hAnsi="Times New Roman"/>
          <w:sz w:val="28"/>
          <w:szCs w:val="28"/>
          <w:lang w:eastAsia="en-US" w:bidi="en-US"/>
        </w:rPr>
        <w:t xml:space="preserve"> </w:t>
      </w:r>
      <w:r w:rsidRPr="00103DDE">
        <w:rPr>
          <w:rFonts w:ascii="Times New Roman" w:hAnsi="Times New Roman"/>
          <w:sz w:val="28"/>
          <w:szCs w:val="28"/>
          <w:lang w:eastAsia="en-US" w:bidi="en-US"/>
        </w:rPr>
        <w:t xml:space="preserve"> введения функциональных зон с указанием характеристик их планируемого развития, включая резервирование земель для нужд реализации национальных проектов;</w:t>
      </w:r>
    </w:p>
    <w:p w14:paraId="64777B73" w14:textId="77777777" w:rsidR="00086502" w:rsidRPr="00103DDE" w:rsidRDefault="00086502" w:rsidP="00086502">
      <w:pPr>
        <w:spacing w:after="0" w:line="240" w:lineRule="auto"/>
        <w:ind w:left="-100" w:right="-18" w:firstLine="800"/>
        <w:contextualSpacing/>
        <w:jc w:val="both"/>
        <w:rPr>
          <w:rFonts w:ascii="Times New Roman" w:hAnsi="Times New Roman"/>
          <w:sz w:val="28"/>
          <w:szCs w:val="28"/>
          <w:lang w:eastAsia="en-US" w:bidi="en-US"/>
        </w:rPr>
      </w:pPr>
      <w:r w:rsidRPr="00103DDE">
        <w:rPr>
          <w:rFonts w:ascii="Times New Roman" w:hAnsi="Times New Roman"/>
          <w:sz w:val="28"/>
          <w:szCs w:val="28"/>
          <w:lang w:eastAsia="en-US" w:bidi="en-US"/>
        </w:rPr>
        <w:t>- приведения в соответствие с функциональным зонированием структуры землепользования по границам, назначению и видам использования земель;</w:t>
      </w:r>
    </w:p>
    <w:p w14:paraId="56C7DB18" w14:textId="77777777" w:rsidR="00086502" w:rsidRPr="00103DDE" w:rsidRDefault="00086502" w:rsidP="00086502">
      <w:pPr>
        <w:spacing w:after="0" w:line="240" w:lineRule="auto"/>
        <w:ind w:left="-100" w:right="-18" w:firstLine="800"/>
        <w:contextualSpacing/>
        <w:jc w:val="both"/>
        <w:rPr>
          <w:rFonts w:ascii="Times New Roman" w:hAnsi="Times New Roman"/>
          <w:sz w:val="28"/>
          <w:szCs w:val="28"/>
          <w:lang w:eastAsia="en-US" w:bidi="en-US"/>
        </w:rPr>
      </w:pPr>
      <w:r w:rsidRPr="00103DDE">
        <w:rPr>
          <w:rFonts w:ascii="Times New Roman" w:hAnsi="Times New Roman"/>
          <w:sz w:val="28"/>
          <w:szCs w:val="28"/>
          <w:lang w:eastAsia="en-US" w:bidi="en-US"/>
        </w:rPr>
        <w:t>- выявление территориальных ресурсов и оптимальной инвестиционной - строительной стратегии развития поселения, основанных на эффективном градостроительном использовании территории.</w:t>
      </w:r>
    </w:p>
    <w:p w14:paraId="4C2D0C46" w14:textId="77777777" w:rsidR="00086502" w:rsidRPr="00103DDE" w:rsidRDefault="00086502" w:rsidP="00086502">
      <w:pPr>
        <w:spacing w:after="0" w:line="240" w:lineRule="auto"/>
        <w:ind w:left="-100" w:right="-18" w:firstLine="800"/>
        <w:jc w:val="both"/>
        <w:rPr>
          <w:rFonts w:ascii="Times New Roman" w:hAnsi="Times New Roman"/>
          <w:sz w:val="28"/>
          <w:szCs w:val="28"/>
        </w:rPr>
      </w:pPr>
      <w:r w:rsidRPr="00103DDE">
        <w:rPr>
          <w:rFonts w:ascii="Times New Roman" w:hAnsi="Times New Roman"/>
          <w:sz w:val="28"/>
          <w:szCs w:val="28"/>
        </w:rPr>
        <w:t>Основаниями для проведения функционального зонирования являются:</w:t>
      </w:r>
    </w:p>
    <w:p w14:paraId="773CAA20" w14:textId="77777777" w:rsidR="00086502" w:rsidRPr="00103DDE" w:rsidRDefault="00086502" w:rsidP="009A7441">
      <w:pPr>
        <w:numPr>
          <w:ilvl w:val="0"/>
          <w:numId w:val="17"/>
        </w:numPr>
        <w:spacing w:after="0" w:line="240" w:lineRule="auto"/>
        <w:ind w:left="-100" w:right="-18" w:firstLine="800"/>
        <w:contextualSpacing/>
        <w:jc w:val="both"/>
        <w:rPr>
          <w:rFonts w:ascii="Times New Roman" w:hAnsi="Times New Roman"/>
          <w:sz w:val="28"/>
          <w:szCs w:val="28"/>
          <w:lang w:eastAsia="en-US" w:bidi="en-US"/>
        </w:rPr>
      </w:pPr>
      <w:r w:rsidRPr="00103DDE">
        <w:rPr>
          <w:rFonts w:ascii="Times New Roman" w:hAnsi="Times New Roman"/>
          <w:sz w:val="28"/>
          <w:szCs w:val="28"/>
          <w:lang w:eastAsia="en-US" w:bidi="en-US"/>
        </w:rPr>
        <w:t>комплексный градостроительный анализ территории и оценка системы планировочных условий, в том числе ограничений по развитию территории;</w:t>
      </w:r>
    </w:p>
    <w:p w14:paraId="6D577F83" w14:textId="77777777" w:rsidR="00086502" w:rsidRPr="00103DDE" w:rsidRDefault="00086502" w:rsidP="009A7441">
      <w:pPr>
        <w:numPr>
          <w:ilvl w:val="0"/>
          <w:numId w:val="17"/>
        </w:numPr>
        <w:spacing w:after="0" w:line="240" w:lineRule="auto"/>
        <w:ind w:left="-100" w:right="-18" w:firstLine="800"/>
        <w:contextualSpacing/>
        <w:jc w:val="both"/>
        <w:rPr>
          <w:rFonts w:ascii="Times New Roman" w:hAnsi="Times New Roman"/>
          <w:sz w:val="28"/>
          <w:szCs w:val="28"/>
          <w:lang w:val="en-US" w:eastAsia="en-US" w:bidi="en-US"/>
        </w:rPr>
      </w:pPr>
      <w:r w:rsidRPr="00103DDE">
        <w:rPr>
          <w:rFonts w:ascii="Times New Roman" w:hAnsi="Times New Roman"/>
          <w:sz w:val="28"/>
          <w:szCs w:val="28"/>
          <w:lang w:val="en-US" w:eastAsia="en-US" w:bidi="en-US"/>
        </w:rPr>
        <w:t>экономические предпосылки развития территории;</w:t>
      </w:r>
    </w:p>
    <w:p w14:paraId="50C3C863" w14:textId="738F140C" w:rsidR="00086502" w:rsidRDefault="00086502" w:rsidP="009A7441">
      <w:pPr>
        <w:numPr>
          <w:ilvl w:val="0"/>
          <w:numId w:val="17"/>
        </w:numPr>
        <w:spacing w:after="0" w:line="240" w:lineRule="auto"/>
        <w:ind w:left="-100" w:right="-18" w:firstLine="800"/>
        <w:contextualSpacing/>
        <w:jc w:val="both"/>
        <w:rPr>
          <w:rFonts w:ascii="Times New Roman" w:hAnsi="Times New Roman"/>
          <w:sz w:val="28"/>
          <w:szCs w:val="28"/>
          <w:lang w:eastAsia="en-US" w:bidi="en-US"/>
        </w:rPr>
      </w:pPr>
      <w:r w:rsidRPr="00103DDE">
        <w:rPr>
          <w:rFonts w:ascii="Times New Roman" w:hAnsi="Times New Roman"/>
          <w:sz w:val="28"/>
          <w:szCs w:val="28"/>
          <w:lang w:eastAsia="en-US" w:bidi="en-US"/>
        </w:rPr>
        <w:t>проектная планировочная организация территории муниципального образования.</w:t>
      </w:r>
    </w:p>
    <w:p w14:paraId="53011116" w14:textId="77777777" w:rsidR="00BF016B" w:rsidRPr="00103DDE" w:rsidRDefault="00BF016B" w:rsidP="009A7441">
      <w:pPr>
        <w:numPr>
          <w:ilvl w:val="0"/>
          <w:numId w:val="17"/>
        </w:numPr>
        <w:spacing w:after="0" w:line="240" w:lineRule="auto"/>
        <w:ind w:left="-100" w:right="-18" w:firstLine="800"/>
        <w:contextualSpacing/>
        <w:jc w:val="both"/>
        <w:rPr>
          <w:rFonts w:ascii="Times New Roman" w:hAnsi="Times New Roman"/>
          <w:sz w:val="28"/>
          <w:szCs w:val="28"/>
          <w:lang w:eastAsia="en-US" w:bidi="en-US"/>
        </w:rPr>
      </w:pPr>
    </w:p>
    <w:p w14:paraId="2A6334AA" w14:textId="77777777" w:rsidR="00BF016B" w:rsidRPr="007A64AB" w:rsidRDefault="00BF016B" w:rsidP="00BF016B">
      <w:pPr>
        <w:spacing w:after="0" w:line="240" w:lineRule="auto"/>
        <w:ind w:left="-100" w:right="-18" w:firstLine="809"/>
        <w:jc w:val="both"/>
        <w:rPr>
          <w:rFonts w:ascii="Times New Roman" w:hAnsi="Times New Roman"/>
          <w:b/>
          <w:sz w:val="28"/>
          <w:szCs w:val="28"/>
        </w:rPr>
      </w:pPr>
      <w:r w:rsidRPr="007A64AB">
        <w:rPr>
          <w:rFonts w:ascii="Times New Roman" w:hAnsi="Times New Roman"/>
          <w:b/>
          <w:sz w:val="28"/>
          <w:szCs w:val="28"/>
        </w:rPr>
        <w:t>Планируемое функциональное зонирование территории.</w:t>
      </w:r>
    </w:p>
    <w:p w14:paraId="3AE82038" w14:textId="77777777" w:rsidR="00BF016B" w:rsidRPr="007A64AB" w:rsidRDefault="00BF016B" w:rsidP="00BF016B">
      <w:pPr>
        <w:spacing w:after="0" w:line="240" w:lineRule="auto"/>
        <w:ind w:left="-100" w:right="-18" w:firstLine="809"/>
        <w:jc w:val="both"/>
        <w:rPr>
          <w:rFonts w:ascii="Times New Roman" w:hAnsi="Times New Roman"/>
          <w:sz w:val="28"/>
          <w:szCs w:val="28"/>
        </w:rPr>
      </w:pPr>
      <w:r w:rsidRPr="007A64AB">
        <w:rPr>
          <w:rFonts w:ascii="Times New Roman" w:hAnsi="Times New Roman"/>
          <w:sz w:val="28"/>
          <w:szCs w:val="28"/>
        </w:rPr>
        <w:t>В соответствии с Градостроительным кодексом РФ предлагается деление территории на функциональные зоны по видам использования территории.</w:t>
      </w:r>
    </w:p>
    <w:p w14:paraId="7628E29A" w14:textId="77777777" w:rsidR="00BF016B" w:rsidRPr="007A64AB" w:rsidRDefault="00BF016B" w:rsidP="00BF016B">
      <w:pPr>
        <w:spacing w:after="0" w:line="240" w:lineRule="auto"/>
        <w:ind w:left="-100" w:right="-18" w:firstLine="809"/>
        <w:jc w:val="both"/>
        <w:rPr>
          <w:rFonts w:ascii="Times New Roman" w:hAnsi="Times New Roman"/>
          <w:sz w:val="28"/>
          <w:szCs w:val="28"/>
        </w:rPr>
      </w:pPr>
      <w:r w:rsidRPr="007A64AB">
        <w:rPr>
          <w:rFonts w:ascii="Times New Roman" w:hAnsi="Times New Roman"/>
          <w:sz w:val="28"/>
          <w:szCs w:val="28"/>
        </w:rPr>
        <w:t>Функциональное градостроительное зонирование на уровне муниципального образования предполагает выделение зон функционального использования:</w:t>
      </w:r>
    </w:p>
    <w:p w14:paraId="198A1B1E" w14:textId="77777777" w:rsidR="00BF016B" w:rsidRPr="007A64AB" w:rsidRDefault="00BF016B" w:rsidP="00BF016B">
      <w:pPr>
        <w:numPr>
          <w:ilvl w:val="0"/>
          <w:numId w:val="18"/>
        </w:numPr>
        <w:tabs>
          <w:tab w:val="left" w:pos="1069"/>
        </w:tabs>
        <w:suppressAutoHyphens/>
        <w:spacing w:after="0" w:line="240" w:lineRule="auto"/>
        <w:ind w:left="-100" w:right="-18" w:firstLine="809"/>
        <w:jc w:val="both"/>
        <w:rPr>
          <w:rFonts w:ascii="Times New Roman" w:hAnsi="Times New Roman"/>
          <w:sz w:val="28"/>
          <w:szCs w:val="28"/>
        </w:rPr>
      </w:pPr>
      <w:r w:rsidRPr="007A64AB">
        <w:rPr>
          <w:rFonts w:ascii="Times New Roman" w:hAnsi="Times New Roman"/>
          <w:sz w:val="28"/>
          <w:szCs w:val="28"/>
        </w:rPr>
        <w:t>жилая зона;</w:t>
      </w:r>
    </w:p>
    <w:p w14:paraId="623F1A66" w14:textId="77777777" w:rsidR="00BF016B" w:rsidRPr="007A64AB" w:rsidRDefault="00BF016B" w:rsidP="00BF016B">
      <w:pPr>
        <w:numPr>
          <w:ilvl w:val="0"/>
          <w:numId w:val="18"/>
        </w:numPr>
        <w:tabs>
          <w:tab w:val="left" w:pos="1069"/>
        </w:tabs>
        <w:suppressAutoHyphens/>
        <w:spacing w:after="0" w:line="240" w:lineRule="auto"/>
        <w:ind w:left="-100" w:right="-18" w:firstLine="809"/>
        <w:jc w:val="both"/>
        <w:rPr>
          <w:rFonts w:ascii="Times New Roman" w:hAnsi="Times New Roman"/>
          <w:sz w:val="28"/>
          <w:szCs w:val="28"/>
        </w:rPr>
      </w:pPr>
      <w:r w:rsidRPr="007A64AB">
        <w:rPr>
          <w:rFonts w:ascii="Times New Roman" w:hAnsi="Times New Roman"/>
          <w:sz w:val="28"/>
          <w:szCs w:val="28"/>
        </w:rPr>
        <w:t>общественно-деловая зона;</w:t>
      </w:r>
    </w:p>
    <w:p w14:paraId="29E4A65B" w14:textId="77777777" w:rsidR="00BF016B" w:rsidRPr="007A64AB" w:rsidRDefault="00BF016B" w:rsidP="00BF016B">
      <w:pPr>
        <w:numPr>
          <w:ilvl w:val="0"/>
          <w:numId w:val="18"/>
        </w:numPr>
        <w:tabs>
          <w:tab w:val="left" w:pos="1069"/>
        </w:tabs>
        <w:suppressAutoHyphens/>
        <w:spacing w:after="0" w:line="240" w:lineRule="auto"/>
        <w:ind w:left="-100" w:right="-18" w:firstLine="809"/>
        <w:jc w:val="both"/>
        <w:rPr>
          <w:rFonts w:ascii="Times New Roman" w:hAnsi="Times New Roman"/>
          <w:sz w:val="28"/>
          <w:szCs w:val="28"/>
        </w:rPr>
      </w:pPr>
      <w:r w:rsidRPr="007A64AB">
        <w:rPr>
          <w:rFonts w:ascii="Times New Roman" w:hAnsi="Times New Roman"/>
          <w:sz w:val="28"/>
          <w:szCs w:val="28"/>
        </w:rPr>
        <w:t>производственная зона;</w:t>
      </w:r>
    </w:p>
    <w:p w14:paraId="43CEA8BB" w14:textId="77777777" w:rsidR="00BF016B" w:rsidRPr="007A64AB" w:rsidRDefault="00BF016B" w:rsidP="00BF016B">
      <w:pPr>
        <w:numPr>
          <w:ilvl w:val="0"/>
          <w:numId w:val="18"/>
        </w:numPr>
        <w:tabs>
          <w:tab w:val="left" w:pos="1069"/>
        </w:tabs>
        <w:suppressAutoHyphens/>
        <w:spacing w:after="0" w:line="240" w:lineRule="auto"/>
        <w:ind w:left="-100" w:right="-18" w:firstLine="809"/>
        <w:jc w:val="both"/>
        <w:rPr>
          <w:rFonts w:ascii="Times New Roman" w:hAnsi="Times New Roman"/>
          <w:sz w:val="28"/>
          <w:szCs w:val="28"/>
        </w:rPr>
      </w:pPr>
      <w:r w:rsidRPr="007A64AB">
        <w:rPr>
          <w:rFonts w:ascii="Times New Roman" w:hAnsi="Times New Roman"/>
          <w:sz w:val="28"/>
          <w:szCs w:val="28"/>
        </w:rPr>
        <w:t>зона инженерной и транспортной инфраструктур;</w:t>
      </w:r>
    </w:p>
    <w:p w14:paraId="6A2BE632" w14:textId="77777777" w:rsidR="00BF016B" w:rsidRPr="007A64AB" w:rsidRDefault="00BF016B" w:rsidP="00BF016B">
      <w:pPr>
        <w:numPr>
          <w:ilvl w:val="0"/>
          <w:numId w:val="18"/>
        </w:numPr>
        <w:tabs>
          <w:tab w:val="left" w:pos="1069"/>
        </w:tabs>
        <w:suppressAutoHyphens/>
        <w:spacing w:after="0" w:line="240" w:lineRule="auto"/>
        <w:ind w:left="-100" w:right="-18" w:firstLine="809"/>
        <w:jc w:val="both"/>
        <w:rPr>
          <w:rFonts w:ascii="Times New Roman" w:hAnsi="Times New Roman"/>
          <w:sz w:val="28"/>
          <w:szCs w:val="28"/>
        </w:rPr>
      </w:pPr>
      <w:r w:rsidRPr="007A64AB">
        <w:rPr>
          <w:rFonts w:ascii="Times New Roman" w:hAnsi="Times New Roman"/>
          <w:sz w:val="28"/>
          <w:szCs w:val="28"/>
        </w:rPr>
        <w:t>зона сельскохозяйственного использования;</w:t>
      </w:r>
    </w:p>
    <w:p w14:paraId="312B0B52" w14:textId="77777777" w:rsidR="00BF016B" w:rsidRPr="007A64AB" w:rsidRDefault="00BF016B" w:rsidP="00BF016B">
      <w:pPr>
        <w:numPr>
          <w:ilvl w:val="0"/>
          <w:numId w:val="18"/>
        </w:numPr>
        <w:tabs>
          <w:tab w:val="left" w:pos="1069"/>
        </w:tabs>
        <w:suppressAutoHyphens/>
        <w:spacing w:after="0" w:line="240" w:lineRule="auto"/>
        <w:ind w:left="-100" w:right="-18" w:firstLine="809"/>
        <w:jc w:val="both"/>
        <w:rPr>
          <w:rFonts w:ascii="Times New Roman" w:hAnsi="Times New Roman"/>
          <w:sz w:val="28"/>
          <w:szCs w:val="28"/>
        </w:rPr>
      </w:pPr>
      <w:r w:rsidRPr="007A64AB">
        <w:rPr>
          <w:rFonts w:ascii="Times New Roman" w:hAnsi="Times New Roman"/>
          <w:sz w:val="28"/>
          <w:szCs w:val="28"/>
        </w:rPr>
        <w:t>рекреационная зона;</w:t>
      </w:r>
    </w:p>
    <w:p w14:paraId="7A4782E9" w14:textId="11D6AE9A" w:rsidR="00BF016B" w:rsidRPr="00BF016B" w:rsidRDefault="00BF016B" w:rsidP="00BF016B">
      <w:pPr>
        <w:numPr>
          <w:ilvl w:val="0"/>
          <w:numId w:val="18"/>
        </w:numPr>
        <w:tabs>
          <w:tab w:val="left" w:pos="1069"/>
        </w:tabs>
        <w:suppressAutoHyphens/>
        <w:spacing w:after="0" w:line="240" w:lineRule="auto"/>
        <w:ind w:left="-100" w:right="-18" w:firstLine="809"/>
        <w:jc w:val="both"/>
        <w:rPr>
          <w:rFonts w:ascii="Times New Roman" w:hAnsi="Times New Roman"/>
          <w:sz w:val="28"/>
          <w:szCs w:val="28"/>
        </w:rPr>
      </w:pPr>
      <w:r w:rsidRPr="007A64AB">
        <w:rPr>
          <w:rFonts w:ascii="Times New Roman" w:hAnsi="Times New Roman"/>
          <w:sz w:val="28"/>
          <w:szCs w:val="28"/>
        </w:rPr>
        <w:t>зона специального назначения.</w:t>
      </w:r>
    </w:p>
    <w:p w14:paraId="58FB8699" w14:textId="77777777" w:rsidR="00BF016B" w:rsidRPr="007A64AB" w:rsidRDefault="00BF016B" w:rsidP="00BF016B">
      <w:pPr>
        <w:tabs>
          <w:tab w:val="left" w:pos="9639"/>
        </w:tabs>
        <w:spacing w:after="0" w:line="240" w:lineRule="auto"/>
        <w:ind w:left="-100" w:right="-18" w:firstLine="809"/>
        <w:jc w:val="both"/>
        <w:rPr>
          <w:rFonts w:ascii="Times New Roman" w:hAnsi="Times New Roman"/>
          <w:sz w:val="28"/>
          <w:szCs w:val="28"/>
        </w:rPr>
      </w:pPr>
      <w:r w:rsidRPr="007A64AB">
        <w:rPr>
          <w:rFonts w:ascii="Times New Roman" w:hAnsi="Times New Roman"/>
          <w:sz w:val="28"/>
          <w:szCs w:val="28"/>
        </w:rPr>
        <w:t>С помощью функционального зонирования территории практически каждому из основных планировочных элементов в природном пространстве и структуре отведено свое закономерное место и обеспечена возможность дальнейшего развития.</w:t>
      </w:r>
    </w:p>
    <w:p w14:paraId="44677246" w14:textId="77777777" w:rsidR="00BF016B" w:rsidRPr="007A64AB" w:rsidRDefault="00BF016B" w:rsidP="00BF016B">
      <w:pPr>
        <w:spacing w:after="0" w:line="240" w:lineRule="auto"/>
        <w:ind w:left="709" w:right="141"/>
        <w:jc w:val="center"/>
        <w:rPr>
          <w:rFonts w:ascii="Times New Roman" w:hAnsi="Times New Roman"/>
          <w:b/>
          <w:sz w:val="28"/>
          <w:szCs w:val="28"/>
        </w:rPr>
      </w:pPr>
    </w:p>
    <w:p w14:paraId="4F97C756" w14:textId="77777777" w:rsidR="00BF016B" w:rsidRPr="007A64AB" w:rsidRDefault="00BF016B" w:rsidP="00A66297">
      <w:pPr>
        <w:pStyle w:val="afffffffffffb"/>
      </w:pPr>
      <w:bookmarkStart w:id="60" w:name="_Toc130478068"/>
      <w:r w:rsidRPr="007A64AB">
        <w:lastRenderedPageBreak/>
        <w:t>Жилая зона</w:t>
      </w:r>
      <w:bookmarkEnd w:id="60"/>
    </w:p>
    <w:p w14:paraId="0CC71B44" w14:textId="77777777" w:rsidR="00BF016B" w:rsidRPr="007A64AB" w:rsidRDefault="00BF016B" w:rsidP="00BF016B">
      <w:pPr>
        <w:spacing w:after="0" w:line="240" w:lineRule="auto"/>
        <w:ind w:firstLine="709"/>
        <w:jc w:val="both"/>
        <w:rPr>
          <w:rFonts w:ascii="Times New Roman" w:hAnsi="Times New Roman"/>
          <w:sz w:val="28"/>
          <w:szCs w:val="28"/>
        </w:rPr>
      </w:pPr>
    </w:p>
    <w:p w14:paraId="4D6DBE31" w14:textId="77777777"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Жилая зона предназначена для организации благоприятной и безопасной среды проживания населения, отвечающей его социальным, культурным, бытовым и другим потребностям.</w:t>
      </w:r>
    </w:p>
    <w:p w14:paraId="06264A60" w14:textId="77777777"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 xml:space="preserve">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культовых зданий, стоянок автомобильного транспорта, гаражей, объектов, не связанных с проживанием граждан и не оказывающих негативного воздействия на окружающую среду. </w:t>
      </w:r>
    </w:p>
    <w:p w14:paraId="05FFFFEC" w14:textId="77777777"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Жилищное строительство на проектируемой территории предлагается осуществлять следующими типами жилых зданий:</w:t>
      </w:r>
    </w:p>
    <w:p w14:paraId="4909B94E" w14:textId="77777777"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 в зоне низкоплотной жилой застройки – индивидуальная застройка усадебного типа (размеры участков подлежат уточнению на стадии разработки Правил землепользования и застройки);</w:t>
      </w:r>
    </w:p>
    <w:p w14:paraId="1516C47F" w14:textId="77777777"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 xml:space="preserve">- в зоне среднеплотной жилой застройки – застройка секционными 3-6 этажными жилыми домами и домами блокированного типа с приусадебными участками площадью 0,01-0,02 га. </w:t>
      </w:r>
    </w:p>
    <w:p w14:paraId="257D09D7" w14:textId="137F6B19"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 xml:space="preserve">В целом по поселению данным генпланом предусмотрена </w:t>
      </w:r>
      <w:r>
        <w:rPr>
          <w:rFonts w:ascii="Times New Roman" w:hAnsi="Times New Roman"/>
          <w:sz w:val="28"/>
          <w:szCs w:val="28"/>
        </w:rPr>
        <w:t>застройка</w:t>
      </w:r>
      <w:r w:rsidRPr="007A64AB">
        <w:rPr>
          <w:rFonts w:ascii="Times New Roman" w:hAnsi="Times New Roman"/>
          <w:sz w:val="28"/>
          <w:szCs w:val="28"/>
        </w:rPr>
        <w:t xml:space="preserve"> только в </w:t>
      </w:r>
      <w:r w:rsidR="00AD46BD">
        <w:rPr>
          <w:rFonts w:ascii="Times New Roman" w:hAnsi="Times New Roman"/>
          <w:sz w:val="28"/>
          <w:szCs w:val="28"/>
        </w:rPr>
        <w:t>х.</w:t>
      </w:r>
      <w:r w:rsidR="0068704E">
        <w:rPr>
          <w:rFonts w:ascii="Times New Roman" w:hAnsi="Times New Roman"/>
          <w:sz w:val="28"/>
          <w:szCs w:val="28"/>
        </w:rPr>
        <w:t xml:space="preserve"> </w:t>
      </w:r>
      <w:r w:rsidR="004822B2">
        <w:rPr>
          <w:rFonts w:ascii="Times New Roman" w:hAnsi="Times New Roman"/>
          <w:sz w:val="28"/>
          <w:szCs w:val="28"/>
        </w:rPr>
        <w:t>Александровский</w:t>
      </w:r>
      <w:r w:rsidRPr="007A64AB">
        <w:rPr>
          <w:rFonts w:ascii="Times New Roman" w:hAnsi="Times New Roman"/>
          <w:sz w:val="28"/>
          <w:szCs w:val="28"/>
        </w:rPr>
        <w:t>, что продиктовано экономическими и социальными предпосылками.</w:t>
      </w:r>
    </w:p>
    <w:p w14:paraId="48EF3E71" w14:textId="77777777"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Размеры приусадебных земельных участков, а также параметры подлежат уточнению на стадии разработки Правил землепользования и застройки.</w:t>
      </w:r>
    </w:p>
    <w:p w14:paraId="1D3B5DE1" w14:textId="51ECF7A1"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 xml:space="preserve">Для освоения на расчетный срок генерального плана (до </w:t>
      </w:r>
      <w:r w:rsidR="00AF2455">
        <w:rPr>
          <w:rFonts w:ascii="Times New Roman" w:hAnsi="Times New Roman"/>
          <w:sz w:val="28"/>
          <w:szCs w:val="28"/>
        </w:rPr>
        <w:t>2031</w:t>
      </w:r>
      <w:r w:rsidRPr="007A64AB">
        <w:rPr>
          <w:rFonts w:ascii="Times New Roman" w:hAnsi="Times New Roman"/>
          <w:sz w:val="28"/>
          <w:szCs w:val="28"/>
        </w:rPr>
        <w:t>г.) и перспективу проектом определены территории развития жилой зоны.</w:t>
      </w:r>
    </w:p>
    <w:p w14:paraId="098D38A3" w14:textId="77777777" w:rsidR="00BF016B" w:rsidRPr="007A64AB" w:rsidRDefault="00BF016B" w:rsidP="00BF016B">
      <w:pPr>
        <w:spacing w:after="0" w:line="240" w:lineRule="auto"/>
        <w:ind w:firstLine="709"/>
        <w:jc w:val="both"/>
        <w:rPr>
          <w:rFonts w:ascii="Times New Roman" w:hAnsi="Times New Roman"/>
          <w:sz w:val="28"/>
          <w:szCs w:val="28"/>
        </w:rPr>
      </w:pPr>
    </w:p>
    <w:p w14:paraId="09C28C07" w14:textId="77777777" w:rsidR="00BF016B" w:rsidRPr="007A64AB" w:rsidRDefault="00BF016B" w:rsidP="00A66297">
      <w:pPr>
        <w:pStyle w:val="afffffffffffb"/>
      </w:pPr>
      <w:bookmarkStart w:id="61" w:name="_Toc130478069"/>
      <w:r w:rsidRPr="007A64AB">
        <w:t>Общественно-деловая зона</w:t>
      </w:r>
      <w:bookmarkEnd w:id="61"/>
    </w:p>
    <w:p w14:paraId="07828E9C" w14:textId="77777777" w:rsidR="00BF016B" w:rsidRPr="007A64AB" w:rsidRDefault="00BF016B" w:rsidP="00BF016B">
      <w:pPr>
        <w:spacing w:after="0" w:line="240" w:lineRule="auto"/>
        <w:ind w:firstLine="709"/>
        <w:jc w:val="both"/>
        <w:rPr>
          <w:rFonts w:ascii="Times New Roman" w:hAnsi="Times New Roman"/>
          <w:sz w:val="28"/>
          <w:szCs w:val="28"/>
        </w:rPr>
      </w:pPr>
    </w:p>
    <w:p w14:paraId="36A5B4A3" w14:textId="77777777"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Общественно-деловая зона предназначена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и высшего профессионального образования, административных, культовых зданий, спортивных объектов, стоянок автомобильного транспорта, объектов делового, финансового назначения, иных объектов, связанных с обеспечением жизнедеятельности постоянного и временного населения.</w:t>
      </w:r>
    </w:p>
    <w:p w14:paraId="0E0FB360" w14:textId="77777777"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В состав объектов капитального строительства, разрешенных для размещения в общественно-деловых зонах, могут включаться жилые дома, гостиницы, предприятия индустрии развлечений при отсутствии ограничений на их размещение.</w:t>
      </w:r>
    </w:p>
    <w:p w14:paraId="19569BBC" w14:textId="3AAE4CD3"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 xml:space="preserve">В общественно-деловой зоне располагаются объекты делового, общественного и коммерческого назначения, объекты торговли, объекты общественного питания, объекты коммунально-бытового назначения, объекты, необходимые для осуществления производственной и предпринимательской </w:t>
      </w:r>
      <w:r w:rsidRPr="007A64AB">
        <w:rPr>
          <w:rFonts w:ascii="Times New Roman" w:hAnsi="Times New Roman"/>
          <w:sz w:val="28"/>
          <w:szCs w:val="28"/>
        </w:rPr>
        <w:lastRenderedPageBreak/>
        <w:t>деятельности.</w:t>
      </w:r>
      <w:r>
        <w:rPr>
          <w:rFonts w:ascii="Times New Roman" w:hAnsi="Times New Roman"/>
          <w:sz w:val="28"/>
          <w:szCs w:val="28"/>
        </w:rPr>
        <w:t xml:space="preserve"> Также в данной </w:t>
      </w:r>
      <w:r w:rsidRPr="007A64AB">
        <w:rPr>
          <w:rFonts w:ascii="Times New Roman" w:hAnsi="Times New Roman"/>
          <w:sz w:val="28"/>
          <w:szCs w:val="28"/>
        </w:rPr>
        <w:t>зоне размещаются объекты дошкольных образовательных организаций, общеобразовательных организаций, организаций дополнительного образования, объекты, реализующие программы профессионального и высшего образования, объекты специальных учебно-воспитательных учреждений для обучающихся с девиантным (общественно опасным) поведением, объекты научных организаций, объекты культуры и искусства, объекты здравоохранения, объекты социального назначения, объекты физической культуры и массового спорта, культовые здания и сооружения, объекты специализированной общественной застройки иных видов.</w:t>
      </w:r>
    </w:p>
    <w:p w14:paraId="2AA12D80" w14:textId="77777777"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 xml:space="preserve">В общественно-деловой зоне формируется система взаимосвязанных общественных пространств (главные улицы, площади, набережные, пешеходные зоны). </w:t>
      </w:r>
    </w:p>
    <w:p w14:paraId="045B614E" w14:textId="77777777"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Генеральным планом предусматривается дальнейшее развитие и совершенствование структуры обслуживания с учетом сложившихся факторов и перспективного развития населенных пунктов.</w:t>
      </w:r>
    </w:p>
    <w:p w14:paraId="40B0A858" w14:textId="77777777"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По временной доступности и частоте спроса все проектируемые и существующие учреждения обслуживания делятся на категории:</w:t>
      </w:r>
    </w:p>
    <w:p w14:paraId="5437003C" w14:textId="77777777"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 учреждения повседневного спроса – первая ступень обслуживания для постоянного населения: детские дошкольные учреждения, начальные образовательные школы, магазины продовольственных и промышленных товаров, комплексные физкультурные площадки, столовые, приемные пункты КБО. Бани, кафе и т.д. Учреждения повседневного спроса находятся в пределах пешеходной доступности и размещаются в каждом микрорайоне или жилой группе;</w:t>
      </w:r>
    </w:p>
    <w:p w14:paraId="5D10F23C" w14:textId="77777777"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 учреждения периодического пользования – вторая ступень обслуживания – размещаются в центрах поселений; для постоянного населения: средние школы, поликлиники, амбулатории, кинотеатры, клубы, стадионы, комбинаты бытового обслуживания, супермаркеты - обслуживают население в пределах 30-минутной транспортной доступности;</w:t>
      </w:r>
    </w:p>
    <w:p w14:paraId="6E29CBF9" w14:textId="77777777"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 учреждения эпизодического пользования: административно-хозяйственные, деловые, кредитно-финансовые учреждения, музеи, библиотеки, учреждения стационарного медицинского обслуживания, соцобеспечения, гостиницы, специализированные магазины и ремонтные мастерские.</w:t>
      </w:r>
    </w:p>
    <w:p w14:paraId="54830A0A" w14:textId="77777777"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Совершенствование системы социального и культурно-бытового обслуживания населения является важнейшей составной частью развития поселения. Генеральным планом на расчетный период предусматривается развитие зон общественно-делового назначения путем размещения общественных подцентров, а также реконструкции существующих территорий общественного назначения.</w:t>
      </w:r>
    </w:p>
    <w:p w14:paraId="422501C4" w14:textId="4D077DF6"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Размещение новых общественно-деловых зон в структурах населенных пунктов призвано обеспечивать пешеходную доступность к объектам повседневного обслуживания населения. В настоящее время лишь центральн</w:t>
      </w:r>
      <w:r>
        <w:rPr>
          <w:rFonts w:ascii="Times New Roman" w:hAnsi="Times New Roman"/>
          <w:sz w:val="28"/>
          <w:szCs w:val="28"/>
        </w:rPr>
        <w:t>ая</w:t>
      </w:r>
      <w:r w:rsidRPr="007A64AB">
        <w:rPr>
          <w:rFonts w:ascii="Times New Roman" w:hAnsi="Times New Roman"/>
          <w:sz w:val="28"/>
          <w:szCs w:val="28"/>
        </w:rPr>
        <w:t xml:space="preserve"> част</w:t>
      </w:r>
      <w:r>
        <w:rPr>
          <w:rFonts w:ascii="Times New Roman" w:hAnsi="Times New Roman"/>
          <w:sz w:val="28"/>
          <w:szCs w:val="28"/>
        </w:rPr>
        <w:t>ь</w:t>
      </w:r>
      <w:r w:rsidRPr="007A64AB">
        <w:rPr>
          <w:rFonts w:ascii="Times New Roman" w:hAnsi="Times New Roman"/>
          <w:sz w:val="28"/>
          <w:szCs w:val="28"/>
        </w:rPr>
        <w:t xml:space="preserve"> населенн</w:t>
      </w:r>
      <w:r>
        <w:rPr>
          <w:rFonts w:ascii="Times New Roman" w:hAnsi="Times New Roman"/>
          <w:sz w:val="28"/>
          <w:szCs w:val="28"/>
        </w:rPr>
        <w:t>ого</w:t>
      </w:r>
      <w:r w:rsidRPr="007A64AB">
        <w:rPr>
          <w:rFonts w:ascii="Times New Roman" w:hAnsi="Times New Roman"/>
          <w:sz w:val="28"/>
          <w:szCs w:val="28"/>
        </w:rPr>
        <w:t xml:space="preserve"> пункт</w:t>
      </w:r>
      <w:r>
        <w:rPr>
          <w:rFonts w:ascii="Times New Roman" w:hAnsi="Times New Roman"/>
          <w:sz w:val="28"/>
          <w:szCs w:val="28"/>
        </w:rPr>
        <w:t>а</w:t>
      </w:r>
      <w:r w:rsidRPr="007A64AB">
        <w:rPr>
          <w:rFonts w:ascii="Times New Roman" w:hAnsi="Times New Roman"/>
          <w:sz w:val="28"/>
          <w:szCs w:val="28"/>
        </w:rPr>
        <w:t xml:space="preserve"> наиболее полно насыщен</w:t>
      </w:r>
      <w:r>
        <w:rPr>
          <w:rFonts w:ascii="Times New Roman" w:hAnsi="Times New Roman"/>
          <w:sz w:val="28"/>
          <w:szCs w:val="28"/>
        </w:rPr>
        <w:t>а</w:t>
      </w:r>
      <w:r w:rsidRPr="007A64AB">
        <w:rPr>
          <w:rFonts w:ascii="Times New Roman" w:hAnsi="Times New Roman"/>
          <w:sz w:val="28"/>
          <w:szCs w:val="28"/>
        </w:rPr>
        <w:t xml:space="preserve"> различными объектами общественного назначения, периферийные же районы остаются малообеспеченными.</w:t>
      </w:r>
    </w:p>
    <w:p w14:paraId="20C197C5" w14:textId="77777777" w:rsidR="00BF016B" w:rsidRPr="007A64AB" w:rsidRDefault="00BF016B" w:rsidP="00BF016B">
      <w:pPr>
        <w:spacing w:after="0" w:line="240" w:lineRule="auto"/>
        <w:ind w:left="-100" w:firstLine="800"/>
        <w:jc w:val="both"/>
        <w:rPr>
          <w:rFonts w:ascii="Times New Roman" w:hAnsi="Times New Roman"/>
          <w:sz w:val="28"/>
          <w:szCs w:val="28"/>
        </w:rPr>
      </w:pPr>
    </w:p>
    <w:p w14:paraId="3DE812B2" w14:textId="77777777" w:rsidR="00BF016B" w:rsidRPr="007A64AB" w:rsidRDefault="00BF016B" w:rsidP="00A66297">
      <w:pPr>
        <w:pStyle w:val="afffffffffffb"/>
      </w:pPr>
      <w:bookmarkStart w:id="62" w:name="_Toc262921298"/>
      <w:bookmarkStart w:id="63" w:name="_Toc262921922"/>
      <w:bookmarkStart w:id="64" w:name="_Toc263003194"/>
      <w:bookmarkStart w:id="65" w:name="_Toc266198633"/>
      <w:bookmarkStart w:id="66" w:name="_Toc266198833"/>
      <w:bookmarkStart w:id="67" w:name="_Toc330480673"/>
      <w:bookmarkStart w:id="68" w:name="_Toc331662665"/>
      <w:bookmarkStart w:id="69" w:name="_Hlk38020383"/>
      <w:bookmarkStart w:id="70" w:name="_Toc130478070"/>
      <w:r w:rsidRPr="007A64AB">
        <w:t>Производственные зоны, зоны инженерной и транспортной инфраструктур</w:t>
      </w:r>
      <w:bookmarkEnd w:id="62"/>
      <w:bookmarkEnd w:id="63"/>
      <w:bookmarkEnd w:id="64"/>
      <w:bookmarkEnd w:id="65"/>
      <w:bookmarkEnd w:id="66"/>
      <w:bookmarkEnd w:id="67"/>
      <w:bookmarkEnd w:id="68"/>
      <w:bookmarkEnd w:id="69"/>
      <w:bookmarkEnd w:id="70"/>
    </w:p>
    <w:p w14:paraId="0B21FE00" w14:textId="77777777" w:rsidR="00BF016B" w:rsidRPr="007A64AB" w:rsidRDefault="00BF016B" w:rsidP="00BF016B">
      <w:pPr>
        <w:spacing w:after="0" w:line="240" w:lineRule="auto"/>
        <w:ind w:firstLine="709"/>
        <w:jc w:val="both"/>
        <w:rPr>
          <w:rFonts w:ascii="Times New Roman" w:hAnsi="Times New Roman"/>
          <w:b/>
          <w:bCs/>
          <w:i/>
          <w:iCs/>
          <w:sz w:val="28"/>
          <w:szCs w:val="28"/>
        </w:rPr>
      </w:pPr>
    </w:p>
    <w:p w14:paraId="3219F67B" w14:textId="77777777" w:rsidR="00BF016B" w:rsidRPr="007A64AB" w:rsidRDefault="00BF016B" w:rsidP="00BF016B">
      <w:pPr>
        <w:spacing w:after="0" w:line="240" w:lineRule="auto"/>
        <w:ind w:firstLine="720"/>
        <w:jc w:val="both"/>
        <w:rPr>
          <w:rFonts w:ascii="Times New Roman" w:hAnsi="Times New Roman"/>
          <w:sz w:val="28"/>
          <w:szCs w:val="28"/>
        </w:rPr>
      </w:pPr>
      <w:r w:rsidRPr="007A64AB">
        <w:rPr>
          <w:rFonts w:ascii="Times New Roman" w:hAnsi="Times New Roman"/>
          <w:sz w:val="28"/>
          <w:szCs w:val="28"/>
        </w:rPr>
        <w:t>Основной задачей данной функциональной зоны является обеспечение жизнедеятельности поселения и размещение производственных, складских, коммунальных, транспортных объектов, сооружений инженерного обеспечения, в соответствии с требованиями технических регламентов.</w:t>
      </w:r>
    </w:p>
    <w:p w14:paraId="2911942B" w14:textId="337822C1" w:rsidR="00BF016B" w:rsidRPr="007A64AB" w:rsidRDefault="00BF016B" w:rsidP="00BF016B">
      <w:pPr>
        <w:widowControl w:val="0"/>
        <w:spacing w:after="0" w:line="240" w:lineRule="auto"/>
        <w:ind w:left="-100" w:firstLine="809"/>
        <w:jc w:val="both"/>
        <w:rPr>
          <w:rFonts w:ascii="Times New Roman" w:hAnsi="Times New Roman"/>
          <w:sz w:val="28"/>
          <w:szCs w:val="28"/>
        </w:rPr>
      </w:pPr>
      <w:r w:rsidRPr="007A64AB">
        <w:rPr>
          <w:rFonts w:ascii="Times New Roman" w:hAnsi="Times New Roman"/>
          <w:sz w:val="28"/>
          <w:szCs w:val="28"/>
        </w:rPr>
        <w:t>Производственная зона, зона инженерной и транспортной инфраструктур подразделяется на:</w:t>
      </w:r>
    </w:p>
    <w:p w14:paraId="226DF40A" w14:textId="77777777" w:rsidR="00BF016B" w:rsidRPr="007A64AB" w:rsidRDefault="00BF016B" w:rsidP="00BF016B">
      <w:pPr>
        <w:widowControl w:val="0"/>
        <w:spacing w:after="0" w:line="240" w:lineRule="auto"/>
        <w:ind w:left="-100" w:firstLine="809"/>
        <w:jc w:val="both"/>
        <w:rPr>
          <w:rFonts w:ascii="Times New Roman" w:hAnsi="Times New Roman"/>
          <w:sz w:val="28"/>
          <w:szCs w:val="28"/>
        </w:rPr>
      </w:pPr>
      <w:r w:rsidRPr="007A64AB">
        <w:rPr>
          <w:rFonts w:ascii="Times New Roman" w:hAnsi="Times New Roman"/>
          <w:sz w:val="28"/>
          <w:szCs w:val="28"/>
        </w:rPr>
        <w:t>- производственная зона;</w:t>
      </w:r>
    </w:p>
    <w:p w14:paraId="6F37E2DF" w14:textId="77777777" w:rsidR="00BF016B" w:rsidRPr="007A64AB" w:rsidRDefault="00BF016B" w:rsidP="00BF016B">
      <w:pPr>
        <w:widowControl w:val="0"/>
        <w:spacing w:after="0" w:line="240" w:lineRule="auto"/>
        <w:ind w:left="-100" w:firstLine="809"/>
        <w:jc w:val="both"/>
        <w:rPr>
          <w:rFonts w:ascii="Times New Roman" w:hAnsi="Times New Roman"/>
          <w:sz w:val="28"/>
          <w:szCs w:val="28"/>
        </w:rPr>
      </w:pPr>
      <w:r w:rsidRPr="007A64AB">
        <w:rPr>
          <w:rFonts w:ascii="Times New Roman" w:hAnsi="Times New Roman"/>
          <w:sz w:val="28"/>
          <w:szCs w:val="28"/>
        </w:rPr>
        <w:t>- коммунально-складская зона;</w:t>
      </w:r>
    </w:p>
    <w:p w14:paraId="4E076A8A" w14:textId="77777777" w:rsidR="00BF016B" w:rsidRPr="007A64AB" w:rsidRDefault="00BF016B" w:rsidP="00BF016B">
      <w:pPr>
        <w:widowControl w:val="0"/>
        <w:spacing w:after="0" w:line="240" w:lineRule="auto"/>
        <w:ind w:left="-100" w:firstLine="809"/>
        <w:jc w:val="both"/>
        <w:rPr>
          <w:rFonts w:ascii="Times New Roman" w:hAnsi="Times New Roman"/>
          <w:sz w:val="28"/>
          <w:szCs w:val="28"/>
        </w:rPr>
      </w:pPr>
      <w:r w:rsidRPr="007A64AB">
        <w:rPr>
          <w:rFonts w:ascii="Times New Roman" w:hAnsi="Times New Roman"/>
          <w:sz w:val="28"/>
          <w:szCs w:val="28"/>
        </w:rPr>
        <w:t>- научно-производственная зона;</w:t>
      </w:r>
    </w:p>
    <w:p w14:paraId="0D8F0EC5" w14:textId="77777777" w:rsidR="00BF016B" w:rsidRPr="007A64AB" w:rsidRDefault="00BF016B" w:rsidP="00BF016B">
      <w:pPr>
        <w:widowControl w:val="0"/>
        <w:spacing w:after="0" w:line="240" w:lineRule="auto"/>
        <w:ind w:left="-100" w:firstLine="809"/>
        <w:jc w:val="both"/>
        <w:rPr>
          <w:rFonts w:ascii="Times New Roman" w:hAnsi="Times New Roman"/>
          <w:sz w:val="28"/>
          <w:szCs w:val="28"/>
        </w:rPr>
      </w:pPr>
      <w:r w:rsidRPr="007A64AB">
        <w:rPr>
          <w:rFonts w:ascii="Times New Roman" w:hAnsi="Times New Roman"/>
          <w:sz w:val="28"/>
          <w:szCs w:val="28"/>
        </w:rPr>
        <w:t>- зона инженерной инфраструктуры;</w:t>
      </w:r>
    </w:p>
    <w:p w14:paraId="44365EDA" w14:textId="6F704350" w:rsidR="00BF016B" w:rsidRDefault="00BF016B" w:rsidP="00BF016B">
      <w:pPr>
        <w:widowControl w:val="0"/>
        <w:spacing w:after="0" w:line="240" w:lineRule="auto"/>
        <w:ind w:left="-100" w:firstLine="809"/>
        <w:jc w:val="both"/>
        <w:rPr>
          <w:rFonts w:ascii="Times New Roman" w:hAnsi="Times New Roman"/>
          <w:sz w:val="28"/>
          <w:szCs w:val="28"/>
        </w:rPr>
      </w:pPr>
      <w:r w:rsidRPr="007A64AB">
        <w:rPr>
          <w:rFonts w:ascii="Times New Roman" w:hAnsi="Times New Roman"/>
          <w:sz w:val="28"/>
          <w:szCs w:val="28"/>
        </w:rPr>
        <w:t>- зона транспортной инфраструктуры</w:t>
      </w:r>
      <w:r>
        <w:rPr>
          <w:rFonts w:ascii="Times New Roman" w:hAnsi="Times New Roman"/>
          <w:sz w:val="28"/>
          <w:szCs w:val="28"/>
        </w:rPr>
        <w:t>;</w:t>
      </w:r>
    </w:p>
    <w:p w14:paraId="40D35025" w14:textId="49BE38AB" w:rsidR="00BF016B" w:rsidRPr="007A64AB" w:rsidRDefault="00BF016B" w:rsidP="00BF016B">
      <w:pPr>
        <w:widowControl w:val="0"/>
        <w:spacing w:after="0" w:line="240" w:lineRule="auto"/>
        <w:ind w:left="-100" w:firstLine="809"/>
        <w:jc w:val="both"/>
        <w:rPr>
          <w:rFonts w:ascii="Times New Roman" w:hAnsi="Times New Roman"/>
          <w:sz w:val="28"/>
          <w:szCs w:val="28"/>
        </w:rPr>
      </w:pPr>
      <w:r>
        <w:rPr>
          <w:rFonts w:ascii="Times New Roman" w:hAnsi="Times New Roman"/>
          <w:sz w:val="28"/>
          <w:szCs w:val="28"/>
        </w:rPr>
        <w:t>- зона добычи полезных ископаемых.</w:t>
      </w:r>
    </w:p>
    <w:p w14:paraId="74E1AF61" w14:textId="77777777" w:rsidR="00BF016B" w:rsidRPr="007A64AB" w:rsidRDefault="00BF016B" w:rsidP="00BF016B">
      <w:pPr>
        <w:spacing w:after="0" w:line="240" w:lineRule="auto"/>
        <w:ind w:left="-100" w:firstLine="809"/>
        <w:jc w:val="both"/>
        <w:rPr>
          <w:rFonts w:ascii="Times New Roman" w:hAnsi="Times New Roman"/>
          <w:sz w:val="28"/>
          <w:szCs w:val="28"/>
        </w:rPr>
      </w:pPr>
    </w:p>
    <w:p w14:paraId="11120272" w14:textId="5A910ED5" w:rsidR="00BF016B" w:rsidRPr="007A64AB" w:rsidRDefault="00BF016B" w:rsidP="00BF016B">
      <w:pPr>
        <w:spacing w:after="0" w:line="240" w:lineRule="auto"/>
        <w:ind w:left="-100" w:firstLine="809"/>
        <w:jc w:val="both"/>
        <w:rPr>
          <w:rFonts w:ascii="Times New Roman" w:hAnsi="Times New Roman"/>
          <w:sz w:val="28"/>
          <w:szCs w:val="28"/>
        </w:rPr>
      </w:pPr>
      <w:r w:rsidRPr="007A64AB">
        <w:rPr>
          <w:rFonts w:ascii="Times New Roman" w:hAnsi="Times New Roman"/>
          <w:b/>
          <w:sz w:val="28"/>
          <w:szCs w:val="28"/>
          <w:u w:val="single"/>
        </w:rPr>
        <w:t xml:space="preserve">На территории </w:t>
      </w:r>
      <w:r w:rsidR="00AF2455">
        <w:rPr>
          <w:rFonts w:ascii="Times New Roman" w:hAnsi="Times New Roman"/>
          <w:b/>
          <w:sz w:val="28"/>
          <w:szCs w:val="28"/>
          <w:u w:val="single"/>
        </w:rPr>
        <w:t>Александровского</w:t>
      </w:r>
      <w:r w:rsidR="00080250">
        <w:rPr>
          <w:rFonts w:ascii="Times New Roman" w:hAnsi="Times New Roman"/>
          <w:b/>
          <w:sz w:val="28"/>
          <w:szCs w:val="28"/>
          <w:u w:val="single"/>
        </w:rPr>
        <w:t xml:space="preserve"> сельского </w:t>
      </w:r>
      <w:r w:rsidRPr="007A64AB">
        <w:rPr>
          <w:rFonts w:ascii="Times New Roman" w:hAnsi="Times New Roman"/>
          <w:b/>
          <w:sz w:val="28"/>
          <w:szCs w:val="28"/>
          <w:u w:val="single"/>
        </w:rPr>
        <w:t>поселения выделены</w:t>
      </w:r>
      <w:r w:rsidRPr="007A64AB">
        <w:rPr>
          <w:rFonts w:ascii="Times New Roman" w:hAnsi="Times New Roman"/>
          <w:sz w:val="28"/>
          <w:szCs w:val="28"/>
        </w:rPr>
        <w:t xml:space="preserve">: </w:t>
      </w:r>
    </w:p>
    <w:p w14:paraId="7AF47998" w14:textId="77777777" w:rsidR="00BF016B" w:rsidRPr="007A64AB" w:rsidRDefault="00BF016B" w:rsidP="00BF016B">
      <w:pPr>
        <w:spacing w:after="0" w:line="240" w:lineRule="auto"/>
        <w:ind w:left="-100" w:firstLine="809"/>
        <w:jc w:val="both"/>
        <w:rPr>
          <w:rFonts w:ascii="Times New Roman" w:hAnsi="Times New Roman"/>
          <w:sz w:val="28"/>
          <w:szCs w:val="28"/>
        </w:rPr>
      </w:pPr>
      <w:r w:rsidRPr="007A64AB">
        <w:rPr>
          <w:rFonts w:ascii="Times New Roman" w:hAnsi="Times New Roman"/>
          <w:sz w:val="28"/>
          <w:szCs w:val="28"/>
        </w:rPr>
        <w:t>- производственная зона;</w:t>
      </w:r>
    </w:p>
    <w:p w14:paraId="0FE9C68A" w14:textId="77777777" w:rsidR="00BF016B" w:rsidRPr="007A64AB" w:rsidRDefault="00BF016B" w:rsidP="00BF016B">
      <w:pPr>
        <w:spacing w:after="0" w:line="240" w:lineRule="auto"/>
        <w:ind w:left="-100" w:firstLine="809"/>
        <w:jc w:val="both"/>
        <w:rPr>
          <w:rFonts w:ascii="Times New Roman" w:hAnsi="Times New Roman"/>
          <w:sz w:val="28"/>
          <w:szCs w:val="28"/>
        </w:rPr>
      </w:pPr>
      <w:r w:rsidRPr="007A64AB">
        <w:rPr>
          <w:rFonts w:ascii="Times New Roman" w:hAnsi="Times New Roman"/>
          <w:sz w:val="28"/>
          <w:szCs w:val="28"/>
        </w:rPr>
        <w:t>- коммунально-складская зона;</w:t>
      </w:r>
    </w:p>
    <w:p w14:paraId="16725B9A" w14:textId="77777777" w:rsidR="00BF016B" w:rsidRPr="007A64AB" w:rsidRDefault="00BF016B" w:rsidP="00BF016B">
      <w:pPr>
        <w:spacing w:after="0" w:line="240" w:lineRule="auto"/>
        <w:ind w:left="-100" w:firstLine="809"/>
        <w:jc w:val="both"/>
        <w:rPr>
          <w:rFonts w:ascii="Times New Roman" w:hAnsi="Times New Roman"/>
          <w:sz w:val="28"/>
          <w:szCs w:val="28"/>
        </w:rPr>
      </w:pPr>
      <w:r w:rsidRPr="007A64AB">
        <w:rPr>
          <w:rFonts w:ascii="Times New Roman" w:hAnsi="Times New Roman"/>
          <w:sz w:val="28"/>
          <w:szCs w:val="28"/>
        </w:rPr>
        <w:t>- зона инженерной инфраструктуры;</w:t>
      </w:r>
    </w:p>
    <w:p w14:paraId="3C30D0A7" w14:textId="68891F31" w:rsidR="00BF016B" w:rsidRDefault="00BF016B" w:rsidP="00BF016B">
      <w:pPr>
        <w:spacing w:after="0" w:line="240" w:lineRule="auto"/>
        <w:ind w:left="-100" w:firstLine="809"/>
        <w:jc w:val="both"/>
        <w:rPr>
          <w:rFonts w:ascii="Times New Roman" w:hAnsi="Times New Roman"/>
          <w:sz w:val="28"/>
          <w:szCs w:val="28"/>
        </w:rPr>
      </w:pPr>
      <w:r w:rsidRPr="007A64AB">
        <w:rPr>
          <w:rFonts w:ascii="Times New Roman" w:hAnsi="Times New Roman"/>
          <w:sz w:val="28"/>
          <w:szCs w:val="28"/>
        </w:rPr>
        <w:t>- зона транспортной инфраструктуры</w:t>
      </w:r>
      <w:r w:rsidR="00603D82">
        <w:rPr>
          <w:rFonts w:ascii="Times New Roman" w:hAnsi="Times New Roman"/>
          <w:sz w:val="28"/>
          <w:szCs w:val="28"/>
        </w:rPr>
        <w:t>.</w:t>
      </w:r>
    </w:p>
    <w:p w14:paraId="2BE2E108" w14:textId="77777777" w:rsidR="00BF016B" w:rsidRPr="007A64AB" w:rsidRDefault="00BF016B" w:rsidP="00BF016B">
      <w:pPr>
        <w:spacing w:after="0" w:line="240" w:lineRule="auto"/>
        <w:ind w:left="-100" w:firstLine="809"/>
        <w:jc w:val="both"/>
        <w:rPr>
          <w:rFonts w:ascii="Times New Roman" w:hAnsi="Times New Roman"/>
          <w:sz w:val="28"/>
          <w:szCs w:val="28"/>
        </w:rPr>
      </w:pPr>
    </w:p>
    <w:p w14:paraId="77B5AC18" w14:textId="6F7E8BB7" w:rsidR="00BF016B" w:rsidRPr="007A64AB" w:rsidRDefault="00BF016B" w:rsidP="00BF016B">
      <w:pPr>
        <w:spacing w:after="0" w:line="240" w:lineRule="auto"/>
        <w:ind w:left="-100" w:firstLine="809"/>
        <w:jc w:val="both"/>
        <w:rPr>
          <w:rFonts w:ascii="Times New Roman" w:hAnsi="Times New Roman"/>
          <w:sz w:val="28"/>
          <w:szCs w:val="28"/>
        </w:rPr>
      </w:pPr>
      <w:r w:rsidRPr="007A64AB">
        <w:rPr>
          <w:rFonts w:ascii="Times New Roman" w:hAnsi="Times New Roman"/>
          <w:sz w:val="28"/>
          <w:szCs w:val="28"/>
          <w:u w:val="single"/>
        </w:rPr>
        <w:t>Коммунально-складские зоны п</w:t>
      </w:r>
      <w:r w:rsidRPr="007A64AB">
        <w:rPr>
          <w:rFonts w:ascii="Times New Roman" w:hAnsi="Times New Roman"/>
          <w:sz w:val="28"/>
          <w:szCs w:val="28"/>
        </w:rPr>
        <w:t>редназначены для размещения групп предприятий и отдельных объектов, обеспечивающих потребности населения в складах, коммунальных и бытовых услугах, а также связанных с ними обслуживающих и вспомогательных учреждений.</w:t>
      </w:r>
    </w:p>
    <w:p w14:paraId="0F980976" w14:textId="77777777" w:rsidR="00BF016B" w:rsidRPr="007A64AB" w:rsidRDefault="00BF016B" w:rsidP="00BF016B">
      <w:pPr>
        <w:spacing w:after="0" w:line="240" w:lineRule="auto"/>
        <w:ind w:left="-100" w:firstLine="809"/>
        <w:jc w:val="both"/>
        <w:rPr>
          <w:rFonts w:ascii="Times New Roman" w:hAnsi="Times New Roman"/>
          <w:sz w:val="28"/>
          <w:szCs w:val="28"/>
        </w:rPr>
      </w:pPr>
      <w:r w:rsidRPr="007A64AB">
        <w:rPr>
          <w:rFonts w:ascii="Times New Roman" w:hAnsi="Times New Roman"/>
          <w:sz w:val="28"/>
          <w:szCs w:val="28"/>
          <w:u w:val="single"/>
        </w:rPr>
        <w:t>В зоне транспортной инфраструктуры</w:t>
      </w:r>
      <w:r w:rsidRPr="007A64AB">
        <w:rPr>
          <w:rFonts w:ascii="Times New Roman" w:hAnsi="Times New Roman"/>
          <w:sz w:val="28"/>
          <w:szCs w:val="28"/>
        </w:rPr>
        <w:t xml:space="preserve"> размещаются объекты автомобильного транспорта, объекты железнодорожного транспорта, объекты воздушного транспорта, объекты водного транспорта, объекты трубопроводного транспорта, объекты транспортной инфраструктуры иных видов, улично-дорожная сеть.</w:t>
      </w:r>
    </w:p>
    <w:p w14:paraId="56AFA758" w14:textId="5D0FCFAD" w:rsidR="00BF016B" w:rsidRDefault="00BF016B" w:rsidP="00BF016B">
      <w:pPr>
        <w:spacing w:after="0" w:line="240" w:lineRule="auto"/>
        <w:ind w:left="-100" w:firstLine="809"/>
        <w:jc w:val="both"/>
        <w:rPr>
          <w:rFonts w:ascii="Times New Roman" w:hAnsi="Times New Roman"/>
          <w:sz w:val="28"/>
          <w:szCs w:val="28"/>
        </w:rPr>
      </w:pPr>
      <w:r w:rsidRPr="007A64AB">
        <w:rPr>
          <w:rFonts w:ascii="Times New Roman" w:hAnsi="Times New Roman"/>
          <w:sz w:val="28"/>
          <w:szCs w:val="28"/>
          <w:u w:val="single"/>
        </w:rPr>
        <w:t>В зоне инженерной инфраструктуры</w:t>
      </w:r>
      <w:r w:rsidRPr="007A64AB">
        <w:rPr>
          <w:rFonts w:ascii="Times New Roman" w:hAnsi="Times New Roman"/>
          <w:sz w:val="28"/>
          <w:szCs w:val="28"/>
        </w:rPr>
        <w:t xml:space="preserve"> размещаются объекты водоснабжения, водоотведения, теплоснабжения, объектов газоснабжения, электроснабжения, связи, объекты инженерной инфраструктуры иных видов.</w:t>
      </w:r>
    </w:p>
    <w:p w14:paraId="2BB3ACA4" w14:textId="77777777" w:rsidR="00BF016B" w:rsidRPr="007A64AB" w:rsidRDefault="00BF016B" w:rsidP="00BF016B">
      <w:pPr>
        <w:spacing w:after="0" w:line="240" w:lineRule="auto"/>
        <w:ind w:left="-100" w:firstLine="809"/>
        <w:jc w:val="both"/>
        <w:rPr>
          <w:rFonts w:ascii="Times New Roman" w:hAnsi="Times New Roman"/>
          <w:sz w:val="28"/>
          <w:szCs w:val="28"/>
        </w:rPr>
      </w:pPr>
      <w:r w:rsidRPr="007A64AB">
        <w:rPr>
          <w:rFonts w:ascii="Times New Roman" w:hAnsi="Times New Roman"/>
          <w:sz w:val="28"/>
          <w:szCs w:val="28"/>
        </w:rPr>
        <w:t xml:space="preserve">Проектом предусматривается компактное размещение производственных и коммунально-складских объектов с условием наличия удобных подъездных путей и на достаточном удалении от жилых и рекреационных территорий. </w:t>
      </w:r>
    </w:p>
    <w:p w14:paraId="26F2E8F8" w14:textId="750E1A58" w:rsidR="00BF016B" w:rsidRPr="007A64AB" w:rsidRDefault="00BF016B" w:rsidP="00BF016B">
      <w:pPr>
        <w:spacing w:after="0" w:line="240" w:lineRule="auto"/>
        <w:ind w:left="-100" w:firstLine="809"/>
        <w:jc w:val="both"/>
        <w:rPr>
          <w:rFonts w:ascii="Times New Roman" w:hAnsi="Times New Roman"/>
          <w:sz w:val="28"/>
          <w:szCs w:val="28"/>
        </w:rPr>
      </w:pPr>
      <w:r w:rsidRPr="007A64AB">
        <w:rPr>
          <w:rFonts w:ascii="Times New Roman" w:hAnsi="Times New Roman"/>
          <w:sz w:val="28"/>
          <w:szCs w:val="28"/>
        </w:rPr>
        <w:t xml:space="preserve">Данная функциональная зона предназначена для размещения производственных предприятий, коммунальных и складских объектов, объектов жилищно-коммунального хозяйства, транспорта и инженерной инфраструктуры, а также иных объектов, обеспечивающих функционирование данных предприятий. Кроме этого, в данной зоне следует размещать предприятия бытового обслуживания населения (прачечные, бани, пожарные депо и т.д.). </w:t>
      </w:r>
    </w:p>
    <w:p w14:paraId="4FE04051" w14:textId="77777777" w:rsidR="00BF016B" w:rsidRPr="007A64AB" w:rsidRDefault="00BF016B" w:rsidP="00BF016B">
      <w:pPr>
        <w:spacing w:after="0" w:line="240" w:lineRule="auto"/>
        <w:ind w:left="-100" w:firstLine="809"/>
        <w:jc w:val="both"/>
        <w:rPr>
          <w:rFonts w:ascii="Times New Roman" w:hAnsi="Times New Roman"/>
          <w:sz w:val="28"/>
          <w:szCs w:val="28"/>
        </w:rPr>
      </w:pPr>
    </w:p>
    <w:p w14:paraId="6910558A" w14:textId="77777777" w:rsidR="00BF016B" w:rsidRPr="007A64AB" w:rsidRDefault="00BF016B" w:rsidP="00BF016B">
      <w:pPr>
        <w:spacing w:after="0" w:line="240" w:lineRule="auto"/>
        <w:ind w:left="-100" w:firstLine="809"/>
        <w:jc w:val="both"/>
        <w:rPr>
          <w:rFonts w:ascii="Times New Roman" w:hAnsi="Times New Roman"/>
          <w:sz w:val="28"/>
          <w:szCs w:val="28"/>
        </w:rPr>
      </w:pPr>
      <w:r w:rsidRPr="007A64AB">
        <w:rPr>
          <w:rFonts w:ascii="Times New Roman" w:hAnsi="Times New Roman"/>
          <w:sz w:val="28"/>
          <w:szCs w:val="28"/>
        </w:rPr>
        <w:lastRenderedPageBreak/>
        <w:t xml:space="preserve">Проектом предусматривается компактное размещение объектов и составных частей функциональной зоны производственной, инженерной и транспортной инфраструктур и расположение их вблизи основных автомагистралей на достаточном удалении от жилых и рекреационных территорий. </w:t>
      </w:r>
    </w:p>
    <w:p w14:paraId="6F4D54D4" w14:textId="77777777" w:rsidR="00BF016B" w:rsidRPr="007A64AB" w:rsidRDefault="00BF016B" w:rsidP="00BF016B">
      <w:pPr>
        <w:spacing w:after="0" w:line="240" w:lineRule="auto"/>
        <w:ind w:left="-100" w:firstLine="809"/>
        <w:jc w:val="both"/>
        <w:rPr>
          <w:rFonts w:ascii="Times New Roman" w:hAnsi="Times New Roman"/>
          <w:sz w:val="28"/>
          <w:szCs w:val="28"/>
        </w:rPr>
      </w:pPr>
      <w:r w:rsidRPr="007A64AB">
        <w:rPr>
          <w:rFonts w:ascii="Times New Roman" w:hAnsi="Times New Roman"/>
          <w:sz w:val="28"/>
          <w:szCs w:val="28"/>
        </w:rPr>
        <w:t>Развитие инженерного обеспечения на проектируемых территориях планируется путем реконструкции и капитального ремонта существующих систем в сочетании с созданием современной сети инженерных коммуникаций и головных сооружений, вводимых в строй в рамках планируемого строительства и реализации инвестиционных проектов по развитию курорта.</w:t>
      </w:r>
    </w:p>
    <w:p w14:paraId="04BC3CEF" w14:textId="77777777" w:rsidR="00BF016B" w:rsidRPr="007A64AB" w:rsidRDefault="00BF016B" w:rsidP="00BF016B">
      <w:pPr>
        <w:spacing w:after="0" w:line="240" w:lineRule="auto"/>
        <w:ind w:left="-100" w:firstLine="809"/>
        <w:jc w:val="both"/>
        <w:rPr>
          <w:rFonts w:ascii="Times New Roman" w:hAnsi="Times New Roman"/>
          <w:sz w:val="28"/>
          <w:szCs w:val="28"/>
        </w:rPr>
      </w:pPr>
      <w:r w:rsidRPr="007A64AB">
        <w:rPr>
          <w:rFonts w:ascii="Times New Roman" w:hAnsi="Times New Roman"/>
          <w:sz w:val="28"/>
          <w:szCs w:val="28"/>
        </w:rPr>
        <w:t>На последующих стадиях проектирования при размещении конкретных объектов в данной функциональной зоне необходимо учитывать требования СанПиН 2.2.1/2.1.1.1200-03 «Санитарно-защитные зоны и санитарная классификация предприятий, сооружений и иных объектов».</w:t>
      </w:r>
    </w:p>
    <w:p w14:paraId="23676BA6" w14:textId="77777777"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В соответствии с Федеральным Законом от 22 июля 2008 года N 123-ФЗ «Технический регламент о требованиях пожарной безопасности» дислокация подразделений пожарной охраны на территориях поселений и городских округов определяется исходя из условия, что время прибытия первого подразделения к месту вызова в городских поселениях и городских округах не должно превышать 10 минут, а в сельских поселениях - 20 минут.</w:t>
      </w:r>
    </w:p>
    <w:p w14:paraId="51997255" w14:textId="706E6132" w:rsidR="00BF016B" w:rsidRDefault="00460404" w:rsidP="00BF016B">
      <w:pPr>
        <w:spacing w:after="0" w:line="240" w:lineRule="auto"/>
        <w:ind w:firstLine="709"/>
        <w:jc w:val="both"/>
        <w:rPr>
          <w:rFonts w:ascii="Times New Roman" w:hAnsi="Times New Roman"/>
          <w:sz w:val="28"/>
          <w:szCs w:val="28"/>
        </w:rPr>
      </w:pPr>
      <w:r>
        <w:rPr>
          <w:rFonts w:ascii="Times New Roman" w:hAnsi="Times New Roman"/>
          <w:sz w:val="28"/>
          <w:szCs w:val="28"/>
        </w:rPr>
        <w:t>Исходя из планируемой численности населения на расчётный срок</w:t>
      </w:r>
      <w:r w:rsidR="00BF016B" w:rsidRPr="007A64AB">
        <w:rPr>
          <w:rFonts w:ascii="Times New Roman" w:hAnsi="Times New Roman"/>
          <w:sz w:val="28"/>
          <w:szCs w:val="28"/>
        </w:rPr>
        <w:t xml:space="preserve">, согласно таблице 1 «Методических рекомендаций органам местного самоуправления по реализации Федерального закона от 6 октября 2003 г. N 131-ФЗ "Об общих принципах местного самоуправления в Российской Федерации" в области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(утв. МЧС РФ) (вместе с "Правилами охраны жизни людей на водных объектах на территории муниципального образования", "Методическими рекомендациями по созданию, содержанию и организации деятельности общественных спасательных формирований"), </w:t>
      </w:r>
      <w:r>
        <w:rPr>
          <w:rFonts w:ascii="Times New Roman" w:hAnsi="Times New Roman"/>
          <w:sz w:val="28"/>
          <w:szCs w:val="28"/>
        </w:rPr>
        <w:t>установлено требуемое</w:t>
      </w:r>
      <w:r w:rsidR="00BF016B" w:rsidRPr="007A64AB">
        <w:rPr>
          <w:rFonts w:ascii="Times New Roman" w:hAnsi="Times New Roman"/>
          <w:sz w:val="28"/>
          <w:szCs w:val="28"/>
        </w:rPr>
        <w:t xml:space="preserve"> количество пожарных автомобилей </w:t>
      </w:r>
      <w:r w:rsidR="00C5150B">
        <w:rPr>
          <w:rFonts w:ascii="Times New Roman" w:hAnsi="Times New Roman"/>
          <w:sz w:val="28"/>
          <w:szCs w:val="28"/>
        </w:rPr>
        <w:t>1</w:t>
      </w:r>
      <w:r w:rsidR="005D675D">
        <w:rPr>
          <w:rFonts w:ascii="Times New Roman" w:hAnsi="Times New Roman"/>
          <w:sz w:val="28"/>
          <w:szCs w:val="28"/>
        </w:rPr>
        <w:t xml:space="preserve"> ед.</w:t>
      </w:r>
    </w:p>
    <w:p w14:paraId="2EBCF47B" w14:textId="77777777" w:rsidR="005D675D" w:rsidRDefault="005D675D" w:rsidP="00BF016B">
      <w:pPr>
        <w:spacing w:after="0" w:line="240" w:lineRule="auto"/>
        <w:ind w:firstLine="709"/>
        <w:jc w:val="both"/>
        <w:rPr>
          <w:rFonts w:ascii="Times New Roman" w:hAnsi="Times New Roman"/>
          <w:sz w:val="28"/>
          <w:szCs w:val="28"/>
        </w:rPr>
      </w:pPr>
    </w:p>
    <w:p w14:paraId="4080B0EF" w14:textId="77777777" w:rsidR="005D675D" w:rsidRPr="007A64AB" w:rsidRDefault="005D675D" w:rsidP="005D675D">
      <w:pPr>
        <w:autoSpaceDE w:val="0"/>
        <w:autoSpaceDN w:val="0"/>
        <w:adjustRightInd w:val="0"/>
        <w:spacing w:after="0" w:line="240" w:lineRule="auto"/>
        <w:jc w:val="center"/>
        <w:rPr>
          <w:rFonts w:ascii="Times New Roman" w:hAnsi="Times New Roman"/>
          <w:sz w:val="28"/>
          <w:szCs w:val="28"/>
        </w:rPr>
      </w:pPr>
      <w:r w:rsidRPr="007A64AB">
        <w:rPr>
          <w:rFonts w:ascii="Times New Roman" w:hAnsi="Times New Roman"/>
          <w:sz w:val="28"/>
          <w:szCs w:val="28"/>
        </w:rPr>
        <w:t xml:space="preserve">Количество основных и специальных пожарных автомобилей </w:t>
      </w:r>
    </w:p>
    <w:p w14:paraId="2410A6BB" w14:textId="77777777" w:rsidR="005D675D" w:rsidRPr="007A64AB" w:rsidRDefault="005D675D" w:rsidP="005D675D">
      <w:pPr>
        <w:autoSpaceDE w:val="0"/>
        <w:autoSpaceDN w:val="0"/>
        <w:adjustRightInd w:val="0"/>
        <w:spacing w:after="0" w:line="240" w:lineRule="auto"/>
        <w:jc w:val="center"/>
        <w:rPr>
          <w:rFonts w:ascii="Times New Roman" w:hAnsi="Times New Roman"/>
          <w:sz w:val="28"/>
          <w:szCs w:val="28"/>
        </w:rPr>
      </w:pPr>
      <w:r w:rsidRPr="007A64AB">
        <w:rPr>
          <w:rFonts w:ascii="Times New Roman" w:hAnsi="Times New Roman"/>
          <w:sz w:val="28"/>
          <w:szCs w:val="28"/>
        </w:rPr>
        <w:t>в населенных пунктах</w:t>
      </w:r>
    </w:p>
    <w:p w14:paraId="2DD9089C" w14:textId="49F97522" w:rsidR="005D675D" w:rsidRPr="007A64AB" w:rsidRDefault="005D675D" w:rsidP="005D675D">
      <w:pPr>
        <w:autoSpaceDE w:val="0"/>
        <w:autoSpaceDN w:val="0"/>
        <w:adjustRightInd w:val="0"/>
        <w:spacing w:after="0" w:line="240" w:lineRule="auto"/>
        <w:jc w:val="right"/>
        <w:rPr>
          <w:rFonts w:ascii="Times New Roman" w:hAnsi="Times New Roman"/>
          <w:sz w:val="28"/>
          <w:szCs w:val="28"/>
        </w:rPr>
      </w:pPr>
      <w:r w:rsidRPr="007A64AB">
        <w:rPr>
          <w:rFonts w:ascii="Times New Roman" w:hAnsi="Times New Roman"/>
          <w:sz w:val="28"/>
          <w:szCs w:val="28"/>
        </w:rPr>
        <w:t xml:space="preserve">Таблица </w:t>
      </w:r>
      <w:r w:rsidR="0090121E">
        <w:rPr>
          <w:rFonts w:ascii="Times New Roman" w:hAnsi="Times New Roman"/>
          <w:sz w:val="28"/>
          <w:szCs w:val="28"/>
        </w:rPr>
        <w:t>15</w:t>
      </w:r>
    </w:p>
    <w:tbl>
      <w:tblPr>
        <w:tblW w:w="9641" w:type="dxa"/>
        <w:jc w:val="center"/>
        <w:tblLayout w:type="fixed"/>
        <w:tblCellMar>
          <w:top w:w="75" w:type="dxa"/>
          <w:left w:w="40" w:type="dxa"/>
          <w:bottom w:w="75" w:type="dxa"/>
          <w:right w:w="40" w:type="dxa"/>
        </w:tblCellMar>
        <w:tblLook w:val="0000" w:firstRow="0" w:lastRow="0" w:firstColumn="0" w:lastColumn="0" w:noHBand="0" w:noVBand="0"/>
      </w:tblPr>
      <w:tblGrid>
        <w:gridCol w:w="1920"/>
        <w:gridCol w:w="1522"/>
        <w:gridCol w:w="1418"/>
        <w:gridCol w:w="1532"/>
        <w:gridCol w:w="1689"/>
        <w:gridCol w:w="1560"/>
      </w:tblGrid>
      <w:tr w:rsidR="005D675D" w:rsidRPr="007A64AB" w14:paraId="7A7EA521" w14:textId="77777777" w:rsidTr="00A528C8">
        <w:trPr>
          <w:trHeight w:val="240"/>
          <w:jc w:val="center"/>
        </w:trPr>
        <w:tc>
          <w:tcPr>
            <w:tcW w:w="1920" w:type="dxa"/>
            <w:vMerge w:val="restart"/>
            <w:tcBorders>
              <w:top w:val="single" w:sz="8" w:space="0" w:color="auto"/>
              <w:left w:val="single" w:sz="8" w:space="0" w:color="auto"/>
              <w:bottom w:val="single" w:sz="8" w:space="0" w:color="auto"/>
              <w:right w:val="single" w:sz="8" w:space="0" w:color="auto"/>
            </w:tcBorders>
            <w:vAlign w:val="center"/>
          </w:tcPr>
          <w:p w14:paraId="7A2C16BE" w14:textId="77777777" w:rsidR="005D675D" w:rsidRPr="007A64AB" w:rsidRDefault="005D675D" w:rsidP="00A528C8">
            <w:pPr>
              <w:spacing w:after="0" w:line="240" w:lineRule="auto"/>
              <w:jc w:val="center"/>
              <w:rPr>
                <w:rFonts w:ascii="Times New Roman" w:hAnsi="Times New Roman"/>
                <w:sz w:val="24"/>
                <w:szCs w:val="24"/>
              </w:rPr>
            </w:pPr>
            <w:r w:rsidRPr="007A64AB">
              <w:rPr>
                <w:rFonts w:ascii="Times New Roman" w:hAnsi="Times New Roman"/>
                <w:sz w:val="24"/>
                <w:szCs w:val="24"/>
              </w:rPr>
              <w:t>Численность</w:t>
            </w:r>
          </w:p>
          <w:p w14:paraId="08718192" w14:textId="77777777" w:rsidR="005D675D" w:rsidRPr="007A64AB" w:rsidRDefault="005D675D" w:rsidP="00A528C8">
            <w:pPr>
              <w:spacing w:after="0" w:line="240" w:lineRule="auto"/>
              <w:jc w:val="center"/>
              <w:rPr>
                <w:rFonts w:ascii="Times New Roman" w:hAnsi="Times New Roman"/>
                <w:sz w:val="24"/>
                <w:szCs w:val="24"/>
              </w:rPr>
            </w:pPr>
            <w:r w:rsidRPr="007A64AB">
              <w:rPr>
                <w:rFonts w:ascii="Times New Roman" w:hAnsi="Times New Roman"/>
                <w:sz w:val="24"/>
                <w:szCs w:val="24"/>
              </w:rPr>
              <w:t>населения</w:t>
            </w:r>
          </w:p>
          <w:p w14:paraId="05846BF9" w14:textId="77777777" w:rsidR="005D675D" w:rsidRPr="007A64AB" w:rsidRDefault="005D675D" w:rsidP="00A528C8">
            <w:pPr>
              <w:spacing w:after="0" w:line="240" w:lineRule="auto"/>
              <w:jc w:val="center"/>
              <w:rPr>
                <w:rFonts w:ascii="Times New Roman" w:hAnsi="Times New Roman"/>
                <w:sz w:val="24"/>
                <w:szCs w:val="24"/>
              </w:rPr>
            </w:pPr>
            <w:r w:rsidRPr="007A64AB">
              <w:rPr>
                <w:rFonts w:ascii="Times New Roman" w:hAnsi="Times New Roman"/>
                <w:sz w:val="24"/>
                <w:szCs w:val="24"/>
              </w:rPr>
              <w:t>в населенном</w:t>
            </w:r>
          </w:p>
          <w:p w14:paraId="442EF032" w14:textId="77777777" w:rsidR="005D675D" w:rsidRPr="007A64AB" w:rsidRDefault="005D675D" w:rsidP="00A528C8">
            <w:pPr>
              <w:spacing w:after="0" w:line="240" w:lineRule="auto"/>
              <w:jc w:val="center"/>
              <w:rPr>
                <w:rFonts w:ascii="Times New Roman" w:hAnsi="Times New Roman"/>
                <w:sz w:val="24"/>
                <w:szCs w:val="24"/>
              </w:rPr>
            </w:pPr>
            <w:r w:rsidRPr="007A64AB">
              <w:rPr>
                <w:rFonts w:ascii="Times New Roman" w:hAnsi="Times New Roman"/>
                <w:sz w:val="24"/>
                <w:szCs w:val="24"/>
              </w:rPr>
              <w:t>пункте,</w:t>
            </w:r>
          </w:p>
          <w:p w14:paraId="57C1859B" w14:textId="77777777" w:rsidR="005D675D" w:rsidRPr="007A64AB" w:rsidRDefault="005D675D" w:rsidP="00A528C8">
            <w:pPr>
              <w:spacing w:after="0" w:line="240" w:lineRule="auto"/>
              <w:jc w:val="center"/>
              <w:rPr>
                <w:rFonts w:ascii="Times New Roman" w:hAnsi="Times New Roman"/>
                <w:sz w:val="24"/>
                <w:szCs w:val="24"/>
              </w:rPr>
            </w:pPr>
            <w:r w:rsidRPr="007A64AB">
              <w:rPr>
                <w:rFonts w:ascii="Times New Roman" w:hAnsi="Times New Roman"/>
                <w:sz w:val="24"/>
                <w:szCs w:val="24"/>
              </w:rPr>
              <w:t>тыс. чел.</w:t>
            </w:r>
          </w:p>
        </w:tc>
        <w:tc>
          <w:tcPr>
            <w:tcW w:w="7721" w:type="dxa"/>
            <w:gridSpan w:val="5"/>
            <w:tcBorders>
              <w:top w:val="single" w:sz="8" w:space="0" w:color="auto"/>
              <w:left w:val="single" w:sz="8" w:space="0" w:color="auto"/>
              <w:bottom w:val="single" w:sz="8" w:space="0" w:color="auto"/>
              <w:right w:val="single" w:sz="8" w:space="0" w:color="auto"/>
            </w:tcBorders>
            <w:vAlign w:val="center"/>
          </w:tcPr>
          <w:p w14:paraId="362F642D" w14:textId="77777777" w:rsidR="005D675D" w:rsidRPr="007A64AB" w:rsidRDefault="005D675D" w:rsidP="00A528C8">
            <w:pPr>
              <w:spacing w:after="0" w:line="240" w:lineRule="auto"/>
              <w:jc w:val="center"/>
              <w:rPr>
                <w:rFonts w:ascii="Times New Roman" w:hAnsi="Times New Roman"/>
                <w:sz w:val="24"/>
                <w:szCs w:val="24"/>
              </w:rPr>
            </w:pPr>
            <w:r w:rsidRPr="007A64AB">
              <w:rPr>
                <w:rFonts w:ascii="Times New Roman" w:hAnsi="Times New Roman"/>
                <w:sz w:val="24"/>
                <w:szCs w:val="24"/>
              </w:rPr>
              <w:t>Количество основных и</w:t>
            </w:r>
          </w:p>
          <w:p w14:paraId="5322D628" w14:textId="77777777" w:rsidR="005D675D" w:rsidRPr="007A64AB" w:rsidRDefault="005D675D" w:rsidP="00A528C8">
            <w:pPr>
              <w:spacing w:after="0" w:line="240" w:lineRule="auto"/>
              <w:jc w:val="center"/>
              <w:rPr>
                <w:rFonts w:ascii="Times New Roman" w:hAnsi="Times New Roman"/>
                <w:sz w:val="24"/>
                <w:szCs w:val="24"/>
              </w:rPr>
            </w:pPr>
            <w:r w:rsidRPr="007A64AB">
              <w:rPr>
                <w:rFonts w:ascii="Times New Roman" w:hAnsi="Times New Roman"/>
                <w:sz w:val="24"/>
                <w:szCs w:val="24"/>
              </w:rPr>
              <w:t>специальных автомобилей, ед.</w:t>
            </w:r>
          </w:p>
        </w:tc>
      </w:tr>
      <w:tr w:rsidR="005D675D" w:rsidRPr="007A64AB" w14:paraId="3334E1DA" w14:textId="77777777" w:rsidTr="00A528C8">
        <w:trPr>
          <w:jc w:val="center"/>
        </w:trPr>
        <w:tc>
          <w:tcPr>
            <w:tcW w:w="1920" w:type="dxa"/>
            <w:vMerge/>
            <w:tcBorders>
              <w:left w:val="single" w:sz="8" w:space="0" w:color="auto"/>
              <w:bottom w:val="single" w:sz="8" w:space="0" w:color="auto"/>
              <w:right w:val="single" w:sz="8" w:space="0" w:color="auto"/>
            </w:tcBorders>
            <w:vAlign w:val="center"/>
          </w:tcPr>
          <w:p w14:paraId="6791D2B4" w14:textId="77777777" w:rsidR="005D675D" w:rsidRPr="007A64AB" w:rsidRDefault="005D675D" w:rsidP="00A528C8">
            <w:pPr>
              <w:spacing w:after="0" w:line="240" w:lineRule="auto"/>
              <w:jc w:val="center"/>
              <w:rPr>
                <w:rFonts w:ascii="Times New Roman" w:hAnsi="Times New Roman"/>
                <w:sz w:val="24"/>
                <w:szCs w:val="24"/>
              </w:rPr>
            </w:pPr>
          </w:p>
        </w:tc>
        <w:tc>
          <w:tcPr>
            <w:tcW w:w="1522" w:type="dxa"/>
            <w:tcBorders>
              <w:left w:val="single" w:sz="8" w:space="0" w:color="auto"/>
              <w:bottom w:val="single" w:sz="8" w:space="0" w:color="auto"/>
              <w:right w:val="single" w:sz="8" w:space="0" w:color="auto"/>
            </w:tcBorders>
            <w:vAlign w:val="center"/>
          </w:tcPr>
          <w:p w14:paraId="604D3CFF" w14:textId="77777777" w:rsidR="005D675D" w:rsidRPr="007A64AB" w:rsidRDefault="005D675D" w:rsidP="00A528C8">
            <w:pPr>
              <w:spacing w:after="0" w:line="240" w:lineRule="auto"/>
              <w:jc w:val="center"/>
              <w:rPr>
                <w:rFonts w:ascii="Times New Roman" w:hAnsi="Times New Roman"/>
                <w:sz w:val="24"/>
                <w:szCs w:val="24"/>
              </w:rPr>
            </w:pPr>
            <w:r w:rsidRPr="007A64AB">
              <w:rPr>
                <w:rFonts w:ascii="Times New Roman" w:hAnsi="Times New Roman"/>
                <w:sz w:val="24"/>
                <w:szCs w:val="24"/>
              </w:rPr>
              <w:t>автоцис-</w:t>
            </w:r>
          </w:p>
          <w:p w14:paraId="0E29FB46" w14:textId="77777777" w:rsidR="005D675D" w:rsidRPr="007A64AB" w:rsidRDefault="005D675D" w:rsidP="00A528C8">
            <w:pPr>
              <w:spacing w:after="0" w:line="240" w:lineRule="auto"/>
              <w:jc w:val="center"/>
              <w:rPr>
                <w:rFonts w:ascii="Times New Roman" w:hAnsi="Times New Roman"/>
                <w:sz w:val="24"/>
                <w:szCs w:val="24"/>
              </w:rPr>
            </w:pPr>
            <w:r w:rsidRPr="007A64AB">
              <w:rPr>
                <w:rFonts w:ascii="Times New Roman" w:hAnsi="Times New Roman"/>
                <w:sz w:val="24"/>
                <w:szCs w:val="24"/>
              </w:rPr>
              <w:t>терны в</w:t>
            </w:r>
          </w:p>
          <w:p w14:paraId="7B9970D6" w14:textId="77777777" w:rsidR="005D675D" w:rsidRPr="007A64AB" w:rsidRDefault="005D675D" w:rsidP="00A528C8">
            <w:pPr>
              <w:spacing w:after="0" w:line="240" w:lineRule="auto"/>
              <w:jc w:val="center"/>
              <w:rPr>
                <w:rFonts w:ascii="Times New Roman" w:hAnsi="Times New Roman"/>
                <w:sz w:val="24"/>
                <w:szCs w:val="24"/>
              </w:rPr>
            </w:pPr>
            <w:r w:rsidRPr="007A64AB">
              <w:rPr>
                <w:rFonts w:ascii="Times New Roman" w:hAnsi="Times New Roman"/>
                <w:sz w:val="24"/>
                <w:szCs w:val="24"/>
              </w:rPr>
              <w:t>боевом</w:t>
            </w:r>
          </w:p>
          <w:p w14:paraId="488ABBBA" w14:textId="77777777" w:rsidR="005D675D" w:rsidRPr="007A64AB" w:rsidRDefault="005D675D" w:rsidP="00A528C8">
            <w:pPr>
              <w:spacing w:after="0" w:line="240" w:lineRule="auto"/>
              <w:jc w:val="center"/>
              <w:rPr>
                <w:rFonts w:ascii="Times New Roman" w:hAnsi="Times New Roman"/>
                <w:sz w:val="24"/>
                <w:szCs w:val="24"/>
              </w:rPr>
            </w:pPr>
            <w:r w:rsidRPr="007A64AB">
              <w:rPr>
                <w:rFonts w:ascii="Times New Roman" w:hAnsi="Times New Roman"/>
                <w:sz w:val="24"/>
                <w:szCs w:val="24"/>
              </w:rPr>
              <w:t>расчете</w:t>
            </w:r>
          </w:p>
        </w:tc>
        <w:tc>
          <w:tcPr>
            <w:tcW w:w="1418" w:type="dxa"/>
            <w:tcBorders>
              <w:left w:val="single" w:sz="8" w:space="0" w:color="auto"/>
              <w:bottom w:val="single" w:sz="8" w:space="0" w:color="auto"/>
              <w:right w:val="single" w:sz="8" w:space="0" w:color="auto"/>
            </w:tcBorders>
            <w:vAlign w:val="center"/>
          </w:tcPr>
          <w:p w14:paraId="0D509D53" w14:textId="77777777" w:rsidR="005D675D" w:rsidRPr="007A64AB" w:rsidRDefault="005D675D" w:rsidP="00A528C8">
            <w:pPr>
              <w:spacing w:after="0" w:line="240" w:lineRule="auto"/>
              <w:jc w:val="center"/>
              <w:rPr>
                <w:rFonts w:ascii="Times New Roman" w:hAnsi="Times New Roman"/>
                <w:sz w:val="24"/>
                <w:szCs w:val="24"/>
              </w:rPr>
            </w:pPr>
            <w:r w:rsidRPr="007A64AB">
              <w:rPr>
                <w:rFonts w:ascii="Times New Roman" w:hAnsi="Times New Roman"/>
                <w:sz w:val="24"/>
                <w:szCs w:val="24"/>
              </w:rPr>
              <w:t>автоцис-</w:t>
            </w:r>
          </w:p>
          <w:p w14:paraId="68B028F4" w14:textId="77777777" w:rsidR="005D675D" w:rsidRPr="007A64AB" w:rsidRDefault="005D675D" w:rsidP="00A528C8">
            <w:pPr>
              <w:spacing w:after="0" w:line="240" w:lineRule="auto"/>
              <w:jc w:val="center"/>
              <w:rPr>
                <w:rFonts w:ascii="Times New Roman" w:hAnsi="Times New Roman"/>
                <w:sz w:val="24"/>
                <w:szCs w:val="24"/>
              </w:rPr>
            </w:pPr>
            <w:r w:rsidRPr="007A64AB">
              <w:rPr>
                <w:rFonts w:ascii="Times New Roman" w:hAnsi="Times New Roman"/>
                <w:sz w:val="24"/>
                <w:szCs w:val="24"/>
              </w:rPr>
              <w:t>терны в</w:t>
            </w:r>
          </w:p>
          <w:p w14:paraId="4920147F" w14:textId="77777777" w:rsidR="005D675D" w:rsidRPr="007A64AB" w:rsidRDefault="005D675D" w:rsidP="00A528C8">
            <w:pPr>
              <w:spacing w:after="0" w:line="240" w:lineRule="auto"/>
              <w:jc w:val="center"/>
              <w:rPr>
                <w:rFonts w:ascii="Times New Roman" w:hAnsi="Times New Roman"/>
                <w:sz w:val="24"/>
                <w:szCs w:val="24"/>
              </w:rPr>
            </w:pPr>
            <w:r w:rsidRPr="007A64AB">
              <w:rPr>
                <w:rFonts w:ascii="Times New Roman" w:hAnsi="Times New Roman"/>
                <w:sz w:val="24"/>
                <w:szCs w:val="24"/>
              </w:rPr>
              <w:t>резерве</w:t>
            </w:r>
          </w:p>
        </w:tc>
        <w:tc>
          <w:tcPr>
            <w:tcW w:w="1532" w:type="dxa"/>
            <w:tcBorders>
              <w:left w:val="single" w:sz="8" w:space="0" w:color="auto"/>
              <w:bottom w:val="single" w:sz="8" w:space="0" w:color="auto"/>
              <w:right w:val="single" w:sz="8" w:space="0" w:color="auto"/>
            </w:tcBorders>
            <w:vAlign w:val="center"/>
          </w:tcPr>
          <w:p w14:paraId="6EBF2FA4" w14:textId="77777777" w:rsidR="005D675D" w:rsidRPr="007A64AB" w:rsidRDefault="005D675D" w:rsidP="00A528C8">
            <w:pPr>
              <w:spacing w:after="0" w:line="240" w:lineRule="auto"/>
              <w:jc w:val="center"/>
              <w:rPr>
                <w:rFonts w:ascii="Times New Roman" w:hAnsi="Times New Roman"/>
                <w:sz w:val="24"/>
                <w:szCs w:val="24"/>
              </w:rPr>
            </w:pPr>
            <w:r w:rsidRPr="007A64AB">
              <w:rPr>
                <w:rFonts w:ascii="Times New Roman" w:hAnsi="Times New Roman"/>
                <w:sz w:val="24"/>
                <w:szCs w:val="24"/>
              </w:rPr>
              <w:t>автомоби-</w:t>
            </w:r>
          </w:p>
          <w:p w14:paraId="379388CF" w14:textId="77777777" w:rsidR="005D675D" w:rsidRPr="007A64AB" w:rsidRDefault="005D675D" w:rsidP="00A528C8">
            <w:pPr>
              <w:spacing w:after="0" w:line="240" w:lineRule="auto"/>
              <w:jc w:val="center"/>
              <w:rPr>
                <w:rFonts w:ascii="Times New Roman" w:hAnsi="Times New Roman"/>
                <w:sz w:val="24"/>
                <w:szCs w:val="24"/>
              </w:rPr>
            </w:pPr>
            <w:r w:rsidRPr="007A64AB">
              <w:rPr>
                <w:rFonts w:ascii="Times New Roman" w:hAnsi="Times New Roman"/>
                <w:sz w:val="24"/>
                <w:szCs w:val="24"/>
              </w:rPr>
              <w:t>ли быст-</w:t>
            </w:r>
          </w:p>
          <w:p w14:paraId="31F44C22" w14:textId="77777777" w:rsidR="005D675D" w:rsidRPr="007A64AB" w:rsidRDefault="005D675D" w:rsidP="00A528C8">
            <w:pPr>
              <w:spacing w:after="0" w:line="240" w:lineRule="auto"/>
              <w:jc w:val="center"/>
              <w:rPr>
                <w:rFonts w:ascii="Times New Roman" w:hAnsi="Times New Roman"/>
                <w:sz w:val="24"/>
                <w:szCs w:val="24"/>
              </w:rPr>
            </w:pPr>
            <w:r w:rsidRPr="007A64AB">
              <w:rPr>
                <w:rFonts w:ascii="Times New Roman" w:hAnsi="Times New Roman"/>
                <w:sz w:val="24"/>
                <w:szCs w:val="24"/>
              </w:rPr>
              <w:t>рого реа-</w:t>
            </w:r>
          </w:p>
          <w:p w14:paraId="04199384" w14:textId="77777777" w:rsidR="005D675D" w:rsidRPr="007A64AB" w:rsidRDefault="005D675D" w:rsidP="00A528C8">
            <w:pPr>
              <w:spacing w:after="0" w:line="240" w:lineRule="auto"/>
              <w:jc w:val="center"/>
              <w:rPr>
                <w:rFonts w:ascii="Times New Roman" w:hAnsi="Times New Roman"/>
                <w:sz w:val="24"/>
                <w:szCs w:val="24"/>
              </w:rPr>
            </w:pPr>
            <w:r w:rsidRPr="007A64AB">
              <w:rPr>
                <w:rFonts w:ascii="Times New Roman" w:hAnsi="Times New Roman"/>
                <w:sz w:val="24"/>
                <w:szCs w:val="24"/>
              </w:rPr>
              <w:t>гирования</w:t>
            </w:r>
          </w:p>
        </w:tc>
        <w:tc>
          <w:tcPr>
            <w:tcW w:w="1689" w:type="dxa"/>
            <w:tcBorders>
              <w:left w:val="single" w:sz="8" w:space="0" w:color="auto"/>
              <w:bottom w:val="single" w:sz="8" w:space="0" w:color="auto"/>
              <w:right w:val="single" w:sz="8" w:space="0" w:color="auto"/>
            </w:tcBorders>
            <w:vAlign w:val="center"/>
          </w:tcPr>
          <w:p w14:paraId="643CD64A" w14:textId="77777777" w:rsidR="005D675D" w:rsidRPr="007A64AB" w:rsidRDefault="005D675D" w:rsidP="00A528C8">
            <w:pPr>
              <w:spacing w:after="0" w:line="240" w:lineRule="auto"/>
              <w:jc w:val="center"/>
              <w:rPr>
                <w:rFonts w:ascii="Times New Roman" w:hAnsi="Times New Roman"/>
                <w:sz w:val="24"/>
                <w:szCs w:val="24"/>
              </w:rPr>
            </w:pPr>
            <w:r w:rsidRPr="007A64AB">
              <w:rPr>
                <w:rFonts w:ascii="Times New Roman" w:hAnsi="Times New Roman"/>
                <w:sz w:val="24"/>
                <w:szCs w:val="24"/>
              </w:rPr>
              <w:t>специаль-</w:t>
            </w:r>
          </w:p>
          <w:p w14:paraId="0CF5BC96" w14:textId="77777777" w:rsidR="005D675D" w:rsidRPr="007A64AB" w:rsidRDefault="005D675D" w:rsidP="00A528C8">
            <w:pPr>
              <w:spacing w:after="0" w:line="240" w:lineRule="auto"/>
              <w:jc w:val="center"/>
              <w:rPr>
                <w:rFonts w:ascii="Times New Roman" w:hAnsi="Times New Roman"/>
                <w:sz w:val="24"/>
                <w:szCs w:val="24"/>
              </w:rPr>
            </w:pPr>
            <w:r w:rsidRPr="007A64AB">
              <w:rPr>
                <w:rFonts w:ascii="Times New Roman" w:hAnsi="Times New Roman"/>
                <w:sz w:val="24"/>
                <w:szCs w:val="24"/>
              </w:rPr>
              <w:t>ные пожар-</w:t>
            </w:r>
          </w:p>
          <w:p w14:paraId="4A5088F4" w14:textId="77777777" w:rsidR="005D675D" w:rsidRPr="007A64AB" w:rsidRDefault="005D675D" w:rsidP="00A528C8">
            <w:pPr>
              <w:spacing w:after="0" w:line="240" w:lineRule="auto"/>
              <w:jc w:val="center"/>
              <w:rPr>
                <w:rFonts w:ascii="Times New Roman" w:hAnsi="Times New Roman"/>
                <w:sz w:val="24"/>
                <w:szCs w:val="24"/>
              </w:rPr>
            </w:pPr>
            <w:r w:rsidRPr="007A64AB">
              <w:rPr>
                <w:rFonts w:ascii="Times New Roman" w:hAnsi="Times New Roman"/>
                <w:sz w:val="24"/>
                <w:szCs w:val="24"/>
              </w:rPr>
              <w:t>ные авто-</w:t>
            </w:r>
          </w:p>
          <w:p w14:paraId="0EA2D6E7" w14:textId="77777777" w:rsidR="005D675D" w:rsidRPr="007A64AB" w:rsidRDefault="005D675D" w:rsidP="00A528C8">
            <w:pPr>
              <w:spacing w:after="0" w:line="240" w:lineRule="auto"/>
              <w:jc w:val="center"/>
              <w:rPr>
                <w:rFonts w:ascii="Times New Roman" w:hAnsi="Times New Roman"/>
                <w:sz w:val="24"/>
                <w:szCs w:val="24"/>
              </w:rPr>
            </w:pPr>
            <w:r w:rsidRPr="007A64AB">
              <w:rPr>
                <w:rFonts w:ascii="Times New Roman" w:hAnsi="Times New Roman"/>
                <w:sz w:val="24"/>
                <w:szCs w:val="24"/>
              </w:rPr>
              <w:t>мобили в</w:t>
            </w:r>
          </w:p>
          <w:p w14:paraId="181B22BA" w14:textId="77777777" w:rsidR="005D675D" w:rsidRPr="007A64AB" w:rsidRDefault="005D675D" w:rsidP="00A528C8">
            <w:pPr>
              <w:spacing w:after="0" w:line="240" w:lineRule="auto"/>
              <w:jc w:val="center"/>
              <w:rPr>
                <w:rFonts w:ascii="Times New Roman" w:hAnsi="Times New Roman"/>
                <w:sz w:val="24"/>
                <w:szCs w:val="24"/>
              </w:rPr>
            </w:pPr>
            <w:r w:rsidRPr="007A64AB">
              <w:rPr>
                <w:rFonts w:ascii="Times New Roman" w:hAnsi="Times New Roman"/>
                <w:sz w:val="24"/>
                <w:szCs w:val="24"/>
              </w:rPr>
              <w:t>боевом</w:t>
            </w:r>
          </w:p>
          <w:p w14:paraId="641005FF" w14:textId="77777777" w:rsidR="005D675D" w:rsidRPr="007A64AB" w:rsidRDefault="005D675D" w:rsidP="00A528C8">
            <w:pPr>
              <w:spacing w:after="0" w:line="240" w:lineRule="auto"/>
              <w:jc w:val="center"/>
              <w:rPr>
                <w:rFonts w:ascii="Times New Roman" w:hAnsi="Times New Roman"/>
                <w:sz w:val="24"/>
                <w:szCs w:val="24"/>
              </w:rPr>
            </w:pPr>
            <w:r w:rsidRPr="007A64AB">
              <w:rPr>
                <w:rFonts w:ascii="Times New Roman" w:hAnsi="Times New Roman"/>
                <w:sz w:val="24"/>
                <w:szCs w:val="24"/>
              </w:rPr>
              <w:t>расчете</w:t>
            </w:r>
          </w:p>
        </w:tc>
        <w:tc>
          <w:tcPr>
            <w:tcW w:w="1560" w:type="dxa"/>
            <w:tcBorders>
              <w:left w:val="single" w:sz="8" w:space="0" w:color="auto"/>
              <w:bottom w:val="single" w:sz="8" w:space="0" w:color="auto"/>
              <w:right w:val="single" w:sz="8" w:space="0" w:color="auto"/>
            </w:tcBorders>
            <w:vAlign w:val="center"/>
          </w:tcPr>
          <w:p w14:paraId="55C2EBF7" w14:textId="77777777" w:rsidR="005D675D" w:rsidRPr="007A64AB" w:rsidRDefault="005D675D" w:rsidP="00A528C8">
            <w:pPr>
              <w:spacing w:after="0" w:line="240" w:lineRule="auto"/>
              <w:jc w:val="center"/>
              <w:rPr>
                <w:rFonts w:ascii="Times New Roman" w:hAnsi="Times New Roman"/>
                <w:sz w:val="24"/>
                <w:szCs w:val="24"/>
              </w:rPr>
            </w:pPr>
            <w:r w:rsidRPr="007A64AB">
              <w:rPr>
                <w:rFonts w:ascii="Times New Roman" w:hAnsi="Times New Roman"/>
                <w:sz w:val="24"/>
                <w:szCs w:val="24"/>
              </w:rPr>
              <w:t>специаль-</w:t>
            </w:r>
          </w:p>
          <w:p w14:paraId="31E344E3" w14:textId="77777777" w:rsidR="005D675D" w:rsidRPr="007A64AB" w:rsidRDefault="005D675D" w:rsidP="00A528C8">
            <w:pPr>
              <w:spacing w:after="0" w:line="240" w:lineRule="auto"/>
              <w:jc w:val="center"/>
              <w:rPr>
                <w:rFonts w:ascii="Times New Roman" w:hAnsi="Times New Roman"/>
                <w:sz w:val="24"/>
                <w:szCs w:val="24"/>
              </w:rPr>
            </w:pPr>
            <w:r w:rsidRPr="007A64AB">
              <w:rPr>
                <w:rFonts w:ascii="Times New Roman" w:hAnsi="Times New Roman"/>
                <w:sz w:val="24"/>
                <w:szCs w:val="24"/>
              </w:rPr>
              <w:t>ные пожар-</w:t>
            </w:r>
          </w:p>
          <w:p w14:paraId="76D6905A" w14:textId="77777777" w:rsidR="005D675D" w:rsidRPr="007A64AB" w:rsidRDefault="005D675D" w:rsidP="00A528C8">
            <w:pPr>
              <w:spacing w:after="0" w:line="240" w:lineRule="auto"/>
              <w:jc w:val="center"/>
              <w:rPr>
                <w:rFonts w:ascii="Times New Roman" w:hAnsi="Times New Roman"/>
                <w:sz w:val="24"/>
                <w:szCs w:val="24"/>
              </w:rPr>
            </w:pPr>
            <w:r w:rsidRPr="007A64AB">
              <w:rPr>
                <w:rFonts w:ascii="Times New Roman" w:hAnsi="Times New Roman"/>
                <w:sz w:val="24"/>
                <w:szCs w:val="24"/>
              </w:rPr>
              <w:t>ные авто-</w:t>
            </w:r>
          </w:p>
          <w:p w14:paraId="206CCF5F" w14:textId="77777777" w:rsidR="005D675D" w:rsidRPr="007A64AB" w:rsidRDefault="005D675D" w:rsidP="00A528C8">
            <w:pPr>
              <w:spacing w:after="0" w:line="240" w:lineRule="auto"/>
              <w:jc w:val="center"/>
              <w:rPr>
                <w:rFonts w:ascii="Times New Roman" w:hAnsi="Times New Roman"/>
                <w:sz w:val="24"/>
                <w:szCs w:val="24"/>
              </w:rPr>
            </w:pPr>
            <w:r w:rsidRPr="007A64AB">
              <w:rPr>
                <w:rFonts w:ascii="Times New Roman" w:hAnsi="Times New Roman"/>
                <w:sz w:val="24"/>
                <w:szCs w:val="24"/>
              </w:rPr>
              <w:t>мобили в</w:t>
            </w:r>
          </w:p>
          <w:p w14:paraId="095C40F6" w14:textId="77777777" w:rsidR="005D675D" w:rsidRPr="007A64AB" w:rsidRDefault="005D675D" w:rsidP="00A528C8">
            <w:pPr>
              <w:spacing w:after="0" w:line="240" w:lineRule="auto"/>
              <w:jc w:val="center"/>
              <w:rPr>
                <w:rFonts w:ascii="Times New Roman" w:hAnsi="Times New Roman"/>
                <w:sz w:val="24"/>
                <w:szCs w:val="24"/>
              </w:rPr>
            </w:pPr>
            <w:r w:rsidRPr="007A64AB">
              <w:rPr>
                <w:rFonts w:ascii="Times New Roman" w:hAnsi="Times New Roman"/>
                <w:sz w:val="24"/>
                <w:szCs w:val="24"/>
              </w:rPr>
              <w:t>резерве</w:t>
            </w:r>
          </w:p>
        </w:tc>
      </w:tr>
      <w:tr w:rsidR="005D675D" w:rsidRPr="007A64AB" w14:paraId="6C9E4CAB" w14:textId="77777777" w:rsidTr="00A528C8">
        <w:trPr>
          <w:trHeight w:val="240"/>
          <w:jc w:val="center"/>
        </w:trPr>
        <w:tc>
          <w:tcPr>
            <w:tcW w:w="1920" w:type="dxa"/>
            <w:tcBorders>
              <w:left w:val="single" w:sz="8" w:space="0" w:color="auto"/>
              <w:bottom w:val="single" w:sz="8" w:space="0" w:color="auto"/>
              <w:right w:val="single" w:sz="8" w:space="0" w:color="auto"/>
            </w:tcBorders>
            <w:vAlign w:val="center"/>
          </w:tcPr>
          <w:p w14:paraId="0EC942C9" w14:textId="1C9EFEA8" w:rsidR="005D675D" w:rsidRPr="007A64AB" w:rsidRDefault="00C5150B" w:rsidP="00A528C8">
            <w:pPr>
              <w:spacing w:after="0" w:line="240" w:lineRule="auto"/>
              <w:jc w:val="center"/>
              <w:rPr>
                <w:rFonts w:ascii="Times New Roman" w:hAnsi="Times New Roman"/>
                <w:sz w:val="24"/>
                <w:szCs w:val="24"/>
              </w:rPr>
            </w:pPr>
            <w:r>
              <w:rPr>
                <w:rFonts w:ascii="Times New Roman" w:hAnsi="Times New Roman"/>
                <w:sz w:val="24"/>
                <w:szCs w:val="24"/>
              </w:rPr>
              <w:t>До 3</w:t>
            </w:r>
          </w:p>
        </w:tc>
        <w:tc>
          <w:tcPr>
            <w:tcW w:w="1522" w:type="dxa"/>
            <w:tcBorders>
              <w:left w:val="single" w:sz="8" w:space="0" w:color="auto"/>
              <w:bottom w:val="single" w:sz="8" w:space="0" w:color="auto"/>
              <w:right w:val="single" w:sz="8" w:space="0" w:color="auto"/>
            </w:tcBorders>
            <w:vAlign w:val="center"/>
          </w:tcPr>
          <w:p w14:paraId="5A13E3A6" w14:textId="72BAA3B1" w:rsidR="005D675D" w:rsidRPr="007A64AB" w:rsidRDefault="00C5150B" w:rsidP="00A528C8">
            <w:pPr>
              <w:spacing w:after="0" w:line="240" w:lineRule="auto"/>
              <w:jc w:val="center"/>
              <w:rPr>
                <w:rFonts w:ascii="Times New Roman" w:hAnsi="Times New Roman"/>
                <w:sz w:val="24"/>
                <w:szCs w:val="24"/>
              </w:rPr>
            </w:pPr>
            <w:r>
              <w:rPr>
                <w:rFonts w:ascii="Times New Roman" w:hAnsi="Times New Roman"/>
                <w:sz w:val="24"/>
                <w:szCs w:val="24"/>
              </w:rPr>
              <w:t>1</w:t>
            </w:r>
          </w:p>
        </w:tc>
        <w:tc>
          <w:tcPr>
            <w:tcW w:w="1418" w:type="dxa"/>
            <w:tcBorders>
              <w:left w:val="single" w:sz="8" w:space="0" w:color="auto"/>
              <w:bottom w:val="single" w:sz="8" w:space="0" w:color="auto"/>
              <w:right w:val="single" w:sz="8" w:space="0" w:color="auto"/>
            </w:tcBorders>
            <w:vAlign w:val="center"/>
          </w:tcPr>
          <w:p w14:paraId="48112DD9" w14:textId="59112841" w:rsidR="005D675D" w:rsidRPr="007A64AB" w:rsidRDefault="005D675D" w:rsidP="00A528C8">
            <w:pPr>
              <w:spacing w:after="0" w:line="240" w:lineRule="auto"/>
              <w:jc w:val="center"/>
              <w:rPr>
                <w:rFonts w:ascii="Times New Roman" w:hAnsi="Times New Roman"/>
                <w:sz w:val="24"/>
                <w:szCs w:val="24"/>
              </w:rPr>
            </w:pPr>
            <w:r>
              <w:rPr>
                <w:rFonts w:ascii="Times New Roman" w:hAnsi="Times New Roman"/>
                <w:sz w:val="24"/>
                <w:szCs w:val="24"/>
              </w:rPr>
              <w:t>1</w:t>
            </w:r>
          </w:p>
        </w:tc>
        <w:tc>
          <w:tcPr>
            <w:tcW w:w="1532" w:type="dxa"/>
            <w:tcBorders>
              <w:left w:val="single" w:sz="8" w:space="0" w:color="auto"/>
              <w:bottom w:val="single" w:sz="8" w:space="0" w:color="auto"/>
              <w:right w:val="single" w:sz="8" w:space="0" w:color="auto"/>
            </w:tcBorders>
            <w:vAlign w:val="center"/>
          </w:tcPr>
          <w:p w14:paraId="5618AFCD" w14:textId="3EAC0C14" w:rsidR="005D675D" w:rsidRPr="007A64AB" w:rsidRDefault="005D675D" w:rsidP="00A528C8">
            <w:pPr>
              <w:spacing w:after="0" w:line="240" w:lineRule="auto"/>
              <w:jc w:val="center"/>
              <w:rPr>
                <w:rFonts w:ascii="Times New Roman" w:hAnsi="Times New Roman"/>
                <w:sz w:val="24"/>
                <w:szCs w:val="24"/>
              </w:rPr>
            </w:pPr>
            <w:r>
              <w:rPr>
                <w:rFonts w:ascii="Times New Roman" w:hAnsi="Times New Roman"/>
                <w:sz w:val="24"/>
                <w:szCs w:val="24"/>
              </w:rPr>
              <w:t>1</w:t>
            </w:r>
          </w:p>
        </w:tc>
        <w:tc>
          <w:tcPr>
            <w:tcW w:w="1689" w:type="dxa"/>
            <w:tcBorders>
              <w:left w:val="single" w:sz="8" w:space="0" w:color="auto"/>
              <w:bottom w:val="single" w:sz="8" w:space="0" w:color="auto"/>
              <w:right w:val="single" w:sz="8" w:space="0" w:color="auto"/>
            </w:tcBorders>
            <w:vAlign w:val="center"/>
          </w:tcPr>
          <w:p w14:paraId="0C1D40BD" w14:textId="101CF124" w:rsidR="005D675D" w:rsidRPr="007A64AB" w:rsidRDefault="005D675D" w:rsidP="00A528C8">
            <w:pPr>
              <w:spacing w:after="0" w:line="240" w:lineRule="auto"/>
              <w:jc w:val="center"/>
              <w:rPr>
                <w:rFonts w:ascii="Times New Roman" w:hAnsi="Times New Roman"/>
                <w:sz w:val="24"/>
                <w:szCs w:val="24"/>
              </w:rPr>
            </w:pPr>
            <w:r w:rsidRPr="007A64AB">
              <w:rPr>
                <w:rFonts w:ascii="Times New Roman" w:hAnsi="Times New Roman"/>
                <w:sz w:val="24"/>
                <w:szCs w:val="24"/>
              </w:rPr>
              <w:t>1</w:t>
            </w:r>
          </w:p>
        </w:tc>
        <w:tc>
          <w:tcPr>
            <w:tcW w:w="1560" w:type="dxa"/>
            <w:tcBorders>
              <w:left w:val="single" w:sz="8" w:space="0" w:color="auto"/>
              <w:bottom w:val="single" w:sz="8" w:space="0" w:color="auto"/>
              <w:right w:val="single" w:sz="8" w:space="0" w:color="auto"/>
            </w:tcBorders>
            <w:vAlign w:val="center"/>
          </w:tcPr>
          <w:p w14:paraId="59495066" w14:textId="77777777" w:rsidR="005D675D" w:rsidRPr="007A64AB" w:rsidRDefault="005D675D" w:rsidP="00A528C8">
            <w:pPr>
              <w:spacing w:after="0" w:line="240" w:lineRule="auto"/>
              <w:jc w:val="center"/>
              <w:rPr>
                <w:rFonts w:ascii="Times New Roman" w:hAnsi="Times New Roman"/>
                <w:sz w:val="24"/>
                <w:szCs w:val="24"/>
              </w:rPr>
            </w:pPr>
            <w:r w:rsidRPr="007A64AB">
              <w:rPr>
                <w:rFonts w:ascii="Times New Roman" w:hAnsi="Times New Roman"/>
                <w:sz w:val="24"/>
                <w:szCs w:val="24"/>
              </w:rPr>
              <w:t>1</w:t>
            </w:r>
          </w:p>
        </w:tc>
      </w:tr>
    </w:tbl>
    <w:p w14:paraId="42E0AE04" w14:textId="77777777" w:rsidR="005D675D" w:rsidRPr="007A64AB" w:rsidRDefault="005D675D" w:rsidP="00BF016B">
      <w:pPr>
        <w:spacing w:after="0" w:line="240" w:lineRule="auto"/>
        <w:ind w:firstLine="709"/>
        <w:jc w:val="both"/>
        <w:rPr>
          <w:rFonts w:ascii="Times New Roman" w:hAnsi="Times New Roman"/>
          <w:sz w:val="28"/>
          <w:szCs w:val="28"/>
        </w:rPr>
      </w:pPr>
    </w:p>
    <w:p w14:paraId="3BE963A4" w14:textId="4D89FDC2" w:rsidR="001831EE" w:rsidRDefault="001831EE" w:rsidP="002253C0">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 xml:space="preserve">На территории </w:t>
      </w:r>
      <w:r w:rsidR="00AF2455">
        <w:rPr>
          <w:rFonts w:ascii="Times New Roman" w:hAnsi="Times New Roman"/>
          <w:sz w:val="28"/>
          <w:szCs w:val="28"/>
        </w:rPr>
        <w:t>Александровского</w:t>
      </w:r>
      <w:r w:rsidR="00080250">
        <w:rPr>
          <w:rFonts w:ascii="Times New Roman" w:hAnsi="Times New Roman"/>
          <w:sz w:val="28"/>
          <w:szCs w:val="28"/>
        </w:rPr>
        <w:t xml:space="preserve"> сельского </w:t>
      </w:r>
      <w:r>
        <w:rPr>
          <w:rFonts w:ascii="Times New Roman" w:hAnsi="Times New Roman"/>
          <w:sz w:val="28"/>
          <w:szCs w:val="28"/>
        </w:rPr>
        <w:t xml:space="preserve">поселения отсутствует пожарное депо. </w:t>
      </w:r>
      <w:r w:rsidR="005D675D" w:rsidRPr="005D675D">
        <w:rPr>
          <w:rFonts w:ascii="Times New Roman" w:hAnsi="Times New Roman"/>
          <w:sz w:val="28"/>
          <w:szCs w:val="28"/>
        </w:rPr>
        <w:t xml:space="preserve">Территория </w:t>
      </w:r>
      <w:r w:rsidR="00AF2455">
        <w:rPr>
          <w:rFonts w:ascii="Times New Roman" w:hAnsi="Times New Roman"/>
          <w:sz w:val="28"/>
          <w:szCs w:val="28"/>
        </w:rPr>
        <w:t>Александровского</w:t>
      </w:r>
      <w:r w:rsidR="00080250">
        <w:rPr>
          <w:rFonts w:ascii="Times New Roman" w:hAnsi="Times New Roman"/>
          <w:sz w:val="28"/>
          <w:szCs w:val="28"/>
        </w:rPr>
        <w:t xml:space="preserve"> сельского </w:t>
      </w:r>
      <w:r w:rsidR="005D675D" w:rsidRPr="005D675D">
        <w:rPr>
          <w:rFonts w:ascii="Times New Roman" w:hAnsi="Times New Roman"/>
          <w:sz w:val="28"/>
          <w:szCs w:val="28"/>
        </w:rPr>
        <w:t xml:space="preserve">поселения находится в оперативном ведении пожарно-спасательной части № 105, адрес: г. Усть-Лабинск, ул. Монтажная, 6. В распоряжении ПСЧ № 105 находится 4 спец. машины, из них АЦ – 3 ед., АЛ – 1 ед., личный состав – 48 человек. Время оперативно прибытия пожарно-спасательного отряда в </w:t>
      </w:r>
      <w:r w:rsidR="00AF2455">
        <w:rPr>
          <w:rFonts w:ascii="Times New Roman" w:hAnsi="Times New Roman"/>
          <w:sz w:val="28"/>
          <w:szCs w:val="28"/>
        </w:rPr>
        <w:t>Александровское</w:t>
      </w:r>
      <w:r w:rsidR="00080250">
        <w:rPr>
          <w:rFonts w:ascii="Times New Roman" w:hAnsi="Times New Roman"/>
          <w:sz w:val="28"/>
          <w:szCs w:val="28"/>
        </w:rPr>
        <w:t xml:space="preserve"> сельское </w:t>
      </w:r>
      <w:r w:rsidR="005D675D" w:rsidRPr="005D675D">
        <w:rPr>
          <w:rFonts w:ascii="Times New Roman" w:hAnsi="Times New Roman"/>
          <w:sz w:val="28"/>
          <w:szCs w:val="28"/>
        </w:rPr>
        <w:t xml:space="preserve"> поселение не превышает установленного норматива.</w:t>
      </w:r>
    </w:p>
    <w:p w14:paraId="03A0580F" w14:textId="77777777" w:rsidR="002253C0" w:rsidRPr="00103DDE" w:rsidRDefault="002253C0" w:rsidP="00772BCF">
      <w:pPr>
        <w:spacing w:after="0" w:line="240" w:lineRule="auto"/>
        <w:ind w:firstLine="709"/>
        <w:jc w:val="both"/>
        <w:rPr>
          <w:rFonts w:ascii="Times New Roman" w:hAnsi="Times New Roman"/>
          <w:sz w:val="28"/>
          <w:szCs w:val="28"/>
        </w:rPr>
      </w:pPr>
    </w:p>
    <w:p w14:paraId="395EE3E2" w14:textId="77777777" w:rsidR="00772BCF" w:rsidRPr="00103DDE" w:rsidRDefault="00772BCF" w:rsidP="00A66297">
      <w:pPr>
        <w:pStyle w:val="afffffffffffb"/>
      </w:pPr>
      <w:r w:rsidRPr="00103DDE">
        <w:t>Зона инженерной и транспортной инфраструктур</w:t>
      </w:r>
    </w:p>
    <w:p w14:paraId="085923EE" w14:textId="77777777" w:rsidR="002944DD" w:rsidRPr="00103DDE" w:rsidRDefault="002944DD" w:rsidP="004B0CF0">
      <w:pPr>
        <w:spacing w:after="0" w:line="240" w:lineRule="auto"/>
        <w:ind w:right="-35" w:firstLine="709"/>
        <w:jc w:val="both"/>
        <w:rPr>
          <w:rFonts w:ascii="Times New Roman" w:hAnsi="Times New Roman"/>
          <w:sz w:val="28"/>
          <w:szCs w:val="28"/>
        </w:rPr>
      </w:pPr>
    </w:p>
    <w:p w14:paraId="5EC4183B" w14:textId="77777777" w:rsidR="004B0CF0" w:rsidRPr="00103DDE" w:rsidRDefault="004B0CF0" w:rsidP="004B0CF0">
      <w:pPr>
        <w:spacing w:after="0" w:line="240" w:lineRule="auto"/>
        <w:ind w:right="-35" w:firstLine="709"/>
        <w:jc w:val="both"/>
        <w:rPr>
          <w:rFonts w:ascii="Times New Roman" w:hAnsi="Times New Roman"/>
          <w:sz w:val="28"/>
          <w:szCs w:val="28"/>
        </w:rPr>
      </w:pPr>
      <w:r w:rsidRPr="00103DDE">
        <w:rPr>
          <w:rFonts w:ascii="Times New Roman" w:hAnsi="Times New Roman"/>
          <w:sz w:val="28"/>
          <w:szCs w:val="28"/>
        </w:rPr>
        <w:t>Типы зон инженерной и транспортной инфраструктур (автомобильного, железнодорожного, речного, трубопроводного транспорта, связи и инженерного оборудования) устанавливаются в зависимости от вида и параметров размещаемых сооружений и коммуникаций, а также ограничений на использование соответствующих территорий с учетом обеспечения мер по предотвращению их вредного воздействия на среду жизнедеятельности.</w:t>
      </w:r>
    </w:p>
    <w:p w14:paraId="23E2872C" w14:textId="77777777" w:rsidR="004B0CF0" w:rsidRPr="00103DDE" w:rsidRDefault="004B0CF0" w:rsidP="004B0CF0">
      <w:pPr>
        <w:spacing w:after="0" w:line="240" w:lineRule="auto"/>
        <w:ind w:right="-35" w:firstLine="709"/>
        <w:jc w:val="both"/>
        <w:rPr>
          <w:rFonts w:ascii="Times New Roman" w:hAnsi="Times New Roman"/>
          <w:sz w:val="28"/>
          <w:szCs w:val="28"/>
        </w:rPr>
      </w:pPr>
      <w:r w:rsidRPr="00103DDE">
        <w:rPr>
          <w:rFonts w:ascii="Times New Roman" w:hAnsi="Times New Roman"/>
          <w:sz w:val="28"/>
          <w:szCs w:val="28"/>
        </w:rPr>
        <w:t>Зона подразделяется на подзоны:</w:t>
      </w:r>
    </w:p>
    <w:p w14:paraId="44686080" w14:textId="77777777" w:rsidR="0045584A" w:rsidRPr="00103DDE" w:rsidRDefault="0045584A" w:rsidP="0045584A">
      <w:pPr>
        <w:spacing w:after="0" w:line="240" w:lineRule="auto"/>
        <w:ind w:right="-35" w:firstLine="709"/>
        <w:jc w:val="center"/>
        <w:rPr>
          <w:rFonts w:ascii="Times New Roman" w:hAnsi="Times New Roman"/>
          <w:sz w:val="28"/>
          <w:szCs w:val="28"/>
          <w:u w:val="single"/>
        </w:rPr>
      </w:pPr>
    </w:p>
    <w:p w14:paraId="5F741799" w14:textId="77777777" w:rsidR="0045584A" w:rsidRPr="00103DDE" w:rsidRDefault="0045584A" w:rsidP="004B0CF0">
      <w:pPr>
        <w:spacing w:after="0" w:line="240" w:lineRule="auto"/>
        <w:ind w:right="-35" w:firstLine="709"/>
        <w:rPr>
          <w:rFonts w:ascii="Times New Roman" w:hAnsi="Times New Roman"/>
          <w:sz w:val="28"/>
          <w:szCs w:val="28"/>
        </w:rPr>
      </w:pPr>
    </w:p>
    <w:p w14:paraId="03BA3EAC" w14:textId="77777777" w:rsidR="00043A98" w:rsidRPr="00103DDE" w:rsidRDefault="004B0CF0" w:rsidP="001831EE">
      <w:pPr>
        <w:tabs>
          <w:tab w:val="left" w:pos="709"/>
        </w:tabs>
        <w:spacing w:after="0" w:line="360" w:lineRule="auto"/>
        <w:ind w:right="-35" w:firstLine="709"/>
        <w:jc w:val="center"/>
        <w:rPr>
          <w:rFonts w:ascii="Times New Roman" w:hAnsi="Times New Roman"/>
          <w:sz w:val="28"/>
          <w:szCs w:val="28"/>
          <w:u w:val="single"/>
        </w:rPr>
      </w:pPr>
      <w:r w:rsidRPr="00103DDE">
        <w:rPr>
          <w:rFonts w:ascii="Times New Roman" w:hAnsi="Times New Roman"/>
          <w:sz w:val="28"/>
          <w:szCs w:val="28"/>
          <w:u w:val="single"/>
        </w:rPr>
        <w:t>Авто</w:t>
      </w:r>
      <w:r w:rsidR="00CE768D" w:rsidRPr="00103DDE">
        <w:rPr>
          <w:rFonts w:ascii="Times New Roman" w:hAnsi="Times New Roman"/>
          <w:sz w:val="28"/>
          <w:szCs w:val="28"/>
          <w:u w:val="single"/>
        </w:rPr>
        <w:t xml:space="preserve">мобильные </w:t>
      </w:r>
      <w:r w:rsidRPr="00103DDE">
        <w:rPr>
          <w:rFonts w:ascii="Times New Roman" w:hAnsi="Times New Roman"/>
          <w:sz w:val="28"/>
          <w:szCs w:val="28"/>
          <w:u w:val="single"/>
        </w:rPr>
        <w:t>дороги общего пользования</w:t>
      </w:r>
    </w:p>
    <w:p w14:paraId="1B030A27" w14:textId="77777777" w:rsidR="004B0CF0" w:rsidRPr="00103DDE" w:rsidRDefault="004B0CF0" w:rsidP="004B0CF0">
      <w:pPr>
        <w:spacing w:after="0" w:line="240" w:lineRule="auto"/>
        <w:ind w:right="-35" w:firstLine="709"/>
        <w:jc w:val="both"/>
        <w:rPr>
          <w:rFonts w:ascii="Times New Roman" w:hAnsi="Times New Roman"/>
          <w:sz w:val="28"/>
          <w:szCs w:val="28"/>
        </w:rPr>
      </w:pPr>
      <w:r w:rsidRPr="00103DDE">
        <w:rPr>
          <w:rFonts w:ascii="Times New Roman" w:hAnsi="Times New Roman"/>
          <w:sz w:val="28"/>
          <w:szCs w:val="28"/>
        </w:rPr>
        <w:t>Разрешенные виды использования: мотели для легкового и грузового автотранспорта; сооружения для постоянного и временного хранения транспортных средств; предприятия по обслуживанию транспортных средств; предприятия общественного питания; магазины.</w:t>
      </w:r>
    </w:p>
    <w:p w14:paraId="5EA94073" w14:textId="77777777" w:rsidR="004B0CF0" w:rsidRPr="00103DDE" w:rsidRDefault="004B0CF0" w:rsidP="004B0CF0">
      <w:pPr>
        <w:spacing w:after="0" w:line="240" w:lineRule="auto"/>
        <w:ind w:right="-35" w:firstLine="709"/>
        <w:jc w:val="both"/>
        <w:rPr>
          <w:rFonts w:ascii="Times New Roman" w:hAnsi="Times New Roman"/>
          <w:sz w:val="28"/>
          <w:szCs w:val="28"/>
        </w:rPr>
      </w:pPr>
      <w:r w:rsidRPr="00103DDE">
        <w:rPr>
          <w:rFonts w:ascii="Times New Roman" w:hAnsi="Times New Roman"/>
          <w:sz w:val="28"/>
          <w:szCs w:val="28"/>
        </w:rPr>
        <w:t>Неосновные и сопутствующие виды использования: сооружения для постоянного и временного хранения транспортных средств.</w:t>
      </w:r>
    </w:p>
    <w:p w14:paraId="1E1A6428" w14:textId="77777777" w:rsidR="004B0CF0" w:rsidRPr="00103DDE" w:rsidRDefault="004B0CF0" w:rsidP="004B0CF0">
      <w:pPr>
        <w:spacing w:after="0" w:line="240" w:lineRule="auto"/>
        <w:ind w:right="-35" w:firstLine="709"/>
        <w:jc w:val="both"/>
        <w:rPr>
          <w:rFonts w:ascii="Times New Roman" w:hAnsi="Times New Roman"/>
          <w:sz w:val="28"/>
          <w:szCs w:val="28"/>
        </w:rPr>
      </w:pPr>
      <w:r w:rsidRPr="00103DDE">
        <w:rPr>
          <w:rFonts w:ascii="Times New Roman" w:hAnsi="Times New Roman"/>
          <w:sz w:val="28"/>
          <w:szCs w:val="28"/>
        </w:rPr>
        <w:t>Условно разрешенные виды использования (требующие специального согласования) - разрешенные виды использования, нарушающие требования к застройке земельных участков, предоставляемых предприятиям, учреждениям и организациям автомобильного транспорта, а также земельных участков для размещения различных защитных инженерных сооружений и зеленые полосы.</w:t>
      </w:r>
    </w:p>
    <w:p w14:paraId="758106FA" w14:textId="1679537A" w:rsidR="004B0CF0" w:rsidRPr="00103DDE" w:rsidRDefault="004B0CF0" w:rsidP="004B0CF0">
      <w:pPr>
        <w:spacing w:after="0" w:line="240" w:lineRule="auto"/>
        <w:ind w:right="-35" w:firstLine="709"/>
        <w:jc w:val="both"/>
        <w:rPr>
          <w:rFonts w:ascii="Times New Roman" w:hAnsi="Times New Roman"/>
          <w:sz w:val="28"/>
          <w:szCs w:val="28"/>
        </w:rPr>
      </w:pPr>
      <w:r w:rsidRPr="00103DDE">
        <w:rPr>
          <w:rFonts w:ascii="Times New Roman" w:hAnsi="Times New Roman"/>
          <w:sz w:val="28"/>
          <w:szCs w:val="28"/>
        </w:rPr>
        <w:t xml:space="preserve">К зоне автодорог общего пользования </w:t>
      </w:r>
      <w:r w:rsidR="00AF2455">
        <w:rPr>
          <w:rFonts w:ascii="Times New Roman" w:hAnsi="Times New Roman"/>
          <w:sz w:val="28"/>
          <w:szCs w:val="28"/>
        </w:rPr>
        <w:t>Александровского</w:t>
      </w:r>
      <w:r w:rsidR="00080250">
        <w:rPr>
          <w:rFonts w:ascii="Times New Roman" w:hAnsi="Times New Roman"/>
          <w:sz w:val="28"/>
          <w:szCs w:val="28"/>
        </w:rPr>
        <w:t xml:space="preserve"> сельского </w:t>
      </w:r>
      <w:r w:rsidRPr="00103DDE">
        <w:rPr>
          <w:rFonts w:ascii="Times New Roman" w:hAnsi="Times New Roman"/>
          <w:sz w:val="28"/>
          <w:szCs w:val="28"/>
        </w:rPr>
        <w:t xml:space="preserve">поселения относятся территории придорожных полос и развязок автомобильных дорог </w:t>
      </w:r>
      <w:r w:rsidR="00D56080" w:rsidRPr="00103DDE">
        <w:rPr>
          <w:rFonts w:ascii="Times New Roman" w:hAnsi="Times New Roman"/>
          <w:sz w:val="28"/>
          <w:szCs w:val="28"/>
        </w:rPr>
        <w:t>регионального или межмуниципального значения</w:t>
      </w:r>
      <w:r w:rsidR="00AD46BD">
        <w:rPr>
          <w:rFonts w:ascii="Times New Roman" w:hAnsi="Times New Roman"/>
          <w:sz w:val="28"/>
          <w:szCs w:val="28"/>
        </w:rPr>
        <w:t>.</w:t>
      </w:r>
    </w:p>
    <w:p w14:paraId="71F5AAB7" w14:textId="77777777" w:rsidR="004B0CF0" w:rsidRPr="00103DDE" w:rsidRDefault="004B0CF0" w:rsidP="004B0CF0">
      <w:pPr>
        <w:spacing w:after="0" w:line="240" w:lineRule="auto"/>
        <w:ind w:right="-35" w:firstLine="709"/>
        <w:jc w:val="center"/>
        <w:rPr>
          <w:rFonts w:ascii="Times New Roman" w:hAnsi="Times New Roman"/>
          <w:sz w:val="28"/>
          <w:szCs w:val="28"/>
          <w:u w:val="single"/>
        </w:rPr>
      </w:pPr>
    </w:p>
    <w:p w14:paraId="78A31F18" w14:textId="77777777" w:rsidR="004B0CF0" w:rsidRPr="00103DDE" w:rsidRDefault="004B0CF0" w:rsidP="004B0CF0">
      <w:pPr>
        <w:tabs>
          <w:tab w:val="left" w:pos="4590"/>
        </w:tabs>
        <w:spacing w:after="0" w:line="360" w:lineRule="auto"/>
        <w:ind w:right="-35" w:firstLine="709"/>
        <w:jc w:val="center"/>
        <w:rPr>
          <w:rFonts w:ascii="Times New Roman" w:hAnsi="Times New Roman"/>
          <w:sz w:val="28"/>
          <w:szCs w:val="28"/>
          <w:u w:val="single"/>
        </w:rPr>
      </w:pPr>
      <w:r w:rsidRPr="00103DDE">
        <w:rPr>
          <w:rFonts w:ascii="Times New Roman" w:hAnsi="Times New Roman"/>
          <w:sz w:val="28"/>
          <w:szCs w:val="28"/>
          <w:u w:val="single"/>
        </w:rPr>
        <w:t>Инженерная инфраструктура</w:t>
      </w:r>
    </w:p>
    <w:p w14:paraId="24ECDC39" w14:textId="77777777" w:rsidR="004B0CF0" w:rsidRPr="00103DDE" w:rsidRDefault="004B0CF0" w:rsidP="004B0CF0">
      <w:pPr>
        <w:spacing w:after="0" w:line="240" w:lineRule="auto"/>
        <w:ind w:right="-35" w:firstLine="709"/>
        <w:jc w:val="both"/>
        <w:rPr>
          <w:rFonts w:ascii="Times New Roman" w:hAnsi="Times New Roman"/>
          <w:sz w:val="28"/>
          <w:szCs w:val="28"/>
        </w:rPr>
      </w:pPr>
      <w:r w:rsidRPr="00103DDE">
        <w:rPr>
          <w:rFonts w:ascii="Times New Roman" w:hAnsi="Times New Roman"/>
          <w:sz w:val="28"/>
          <w:szCs w:val="28"/>
        </w:rPr>
        <w:t>Зона инженерной инфраструктуры представлена структурой существующих и проектируемых инженерных сетей и сооружений:</w:t>
      </w:r>
    </w:p>
    <w:p w14:paraId="2DC93DF7" w14:textId="77777777" w:rsidR="004B0CF0" w:rsidRPr="00103DDE" w:rsidRDefault="004B0CF0" w:rsidP="009A7441">
      <w:pPr>
        <w:numPr>
          <w:ilvl w:val="0"/>
          <w:numId w:val="21"/>
        </w:numPr>
        <w:tabs>
          <w:tab w:val="num" w:pos="-5103"/>
          <w:tab w:val="num" w:pos="851"/>
          <w:tab w:val="left" w:pos="993"/>
        </w:tabs>
        <w:spacing w:after="0" w:line="240" w:lineRule="auto"/>
        <w:ind w:left="0" w:right="-35" w:firstLine="709"/>
        <w:jc w:val="both"/>
        <w:rPr>
          <w:rFonts w:ascii="Times New Roman" w:hAnsi="Times New Roman"/>
          <w:sz w:val="28"/>
          <w:szCs w:val="28"/>
        </w:rPr>
      </w:pPr>
      <w:r w:rsidRPr="00103DDE">
        <w:rPr>
          <w:rFonts w:ascii="Times New Roman" w:hAnsi="Times New Roman"/>
          <w:sz w:val="28"/>
          <w:szCs w:val="28"/>
        </w:rPr>
        <w:t>водоснабжения (проектируемые водозаборные сооружения, водозаборы. водопроводные сети, охранные зоны I, II, Ш пояса);</w:t>
      </w:r>
    </w:p>
    <w:p w14:paraId="1C5AFC9B" w14:textId="77777777" w:rsidR="004B0CF0" w:rsidRPr="00103DDE" w:rsidRDefault="004B0CF0" w:rsidP="009A7441">
      <w:pPr>
        <w:numPr>
          <w:ilvl w:val="0"/>
          <w:numId w:val="21"/>
        </w:numPr>
        <w:tabs>
          <w:tab w:val="num" w:pos="-5103"/>
          <w:tab w:val="num" w:pos="993"/>
        </w:tabs>
        <w:spacing w:after="0" w:line="240" w:lineRule="auto"/>
        <w:ind w:left="0" w:right="-35" w:firstLine="709"/>
        <w:jc w:val="both"/>
        <w:rPr>
          <w:rFonts w:ascii="Times New Roman" w:hAnsi="Times New Roman"/>
          <w:sz w:val="28"/>
          <w:szCs w:val="28"/>
        </w:rPr>
      </w:pPr>
      <w:r w:rsidRPr="00103DDE">
        <w:rPr>
          <w:rFonts w:ascii="Times New Roman" w:hAnsi="Times New Roman"/>
          <w:sz w:val="28"/>
          <w:szCs w:val="28"/>
        </w:rPr>
        <w:t>канализации (существующие и проектируемые очистные сооружения, сети канализации);</w:t>
      </w:r>
    </w:p>
    <w:p w14:paraId="699991E9" w14:textId="77777777" w:rsidR="004B0CF0" w:rsidRPr="00103DDE" w:rsidRDefault="004B0CF0" w:rsidP="009A7441">
      <w:pPr>
        <w:numPr>
          <w:ilvl w:val="0"/>
          <w:numId w:val="21"/>
        </w:numPr>
        <w:tabs>
          <w:tab w:val="num" w:pos="-5103"/>
          <w:tab w:val="num" w:pos="993"/>
        </w:tabs>
        <w:spacing w:after="0" w:line="240" w:lineRule="auto"/>
        <w:ind w:left="0" w:right="-35" w:firstLine="709"/>
        <w:jc w:val="both"/>
        <w:rPr>
          <w:rFonts w:ascii="Times New Roman" w:hAnsi="Times New Roman"/>
          <w:sz w:val="28"/>
          <w:szCs w:val="28"/>
        </w:rPr>
      </w:pPr>
      <w:r w:rsidRPr="00103DDE">
        <w:rPr>
          <w:rFonts w:ascii="Times New Roman" w:hAnsi="Times New Roman"/>
          <w:sz w:val="28"/>
          <w:szCs w:val="28"/>
        </w:rPr>
        <w:t>газоснабжения (газопроводы высокого и низкого давления, ГРС, ГРП, ШРП);</w:t>
      </w:r>
    </w:p>
    <w:p w14:paraId="437F7C0C" w14:textId="77777777" w:rsidR="004B0CF0" w:rsidRPr="00103DDE" w:rsidRDefault="004B0CF0" w:rsidP="009A7441">
      <w:pPr>
        <w:numPr>
          <w:ilvl w:val="0"/>
          <w:numId w:val="21"/>
        </w:numPr>
        <w:tabs>
          <w:tab w:val="num" w:pos="-5103"/>
          <w:tab w:val="num" w:pos="993"/>
        </w:tabs>
        <w:spacing w:after="0" w:line="240" w:lineRule="auto"/>
        <w:ind w:left="0" w:right="-35" w:firstLine="709"/>
        <w:jc w:val="both"/>
        <w:rPr>
          <w:rFonts w:ascii="Times New Roman" w:hAnsi="Times New Roman"/>
          <w:sz w:val="28"/>
          <w:szCs w:val="28"/>
        </w:rPr>
      </w:pPr>
      <w:r w:rsidRPr="00103DDE">
        <w:rPr>
          <w:rFonts w:ascii="Times New Roman" w:hAnsi="Times New Roman"/>
          <w:sz w:val="28"/>
          <w:szCs w:val="28"/>
        </w:rPr>
        <w:lastRenderedPageBreak/>
        <w:t>электроснабжения (коридоры воздушных линий электропередач  35, 10 кВ, ПС, РП, ТП);</w:t>
      </w:r>
    </w:p>
    <w:p w14:paraId="0CC6C17D" w14:textId="77777777" w:rsidR="004B0CF0" w:rsidRPr="00103DDE" w:rsidRDefault="004B0CF0" w:rsidP="009A7441">
      <w:pPr>
        <w:numPr>
          <w:ilvl w:val="0"/>
          <w:numId w:val="21"/>
        </w:numPr>
        <w:tabs>
          <w:tab w:val="num" w:pos="-5103"/>
          <w:tab w:val="num" w:pos="993"/>
        </w:tabs>
        <w:spacing w:after="0" w:line="240" w:lineRule="auto"/>
        <w:ind w:left="0" w:right="-35" w:firstLine="709"/>
        <w:jc w:val="both"/>
        <w:rPr>
          <w:rFonts w:ascii="Times New Roman" w:hAnsi="Times New Roman"/>
          <w:sz w:val="28"/>
          <w:szCs w:val="28"/>
        </w:rPr>
      </w:pPr>
      <w:r w:rsidRPr="00103DDE">
        <w:rPr>
          <w:rFonts w:ascii="Times New Roman" w:hAnsi="Times New Roman"/>
          <w:sz w:val="28"/>
          <w:szCs w:val="28"/>
        </w:rPr>
        <w:t>теплоснабжения (котельные, теплосети);</w:t>
      </w:r>
    </w:p>
    <w:p w14:paraId="3FF985D1" w14:textId="77777777" w:rsidR="004B0CF0" w:rsidRPr="00103DDE" w:rsidRDefault="004B0CF0" w:rsidP="009A7441">
      <w:pPr>
        <w:numPr>
          <w:ilvl w:val="0"/>
          <w:numId w:val="21"/>
        </w:numPr>
        <w:tabs>
          <w:tab w:val="num" w:pos="-5103"/>
          <w:tab w:val="num" w:pos="993"/>
        </w:tabs>
        <w:spacing w:after="0" w:line="240" w:lineRule="auto"/>
        <w:ind w:left="0" w:right="-35" w:firstLine="709"/>
        <w:jc w:val="both"/>
        <w:rPr>
          <w:rFonts w:ascii="Times New Roman" w:hAnsi="Times New Roman"/>
          <w:sz w:val="28"/>
          <w:szCs w:val="28"/>
        </w:rPr>
      </w:pPr>
      <w:r w:rsidRPr="00103DDE">
        <w:rPr>
          <w:rFonts w:ascii="Times New Roman" w:hAnsi="Times New Roman"/>
          <w:sz w:val="28"/>
          <w:szCs w:val="28"/>
        </w:rPr>
        <w:t>транзитных инженерных коммуникаций, их коридоров (нефтепроводы, газопроводы).</w:t>
      </w:r>
    </w:p>
    <w:p w14:paraId="4283F244" w14:textId="052F5168" w:rsidR="008D687D" w:rsidRPr="00103DDE" w:rsidRDefault="001A7B5F" w:rsidP="00460404">
      <w:pPr>
        <w:tabs>
          <w:tab w:val="left" w:pos="9781"/>
        </w:tabs>
        <w:spacing w:after="0" w:line="240" w:lineRule="auto"/>
        <w:ind w:right="-35" w:firstLine="709"/>
        <w:jc w:val="both"/>
        <w:rPr>
          <w:rFonts w:ascii="Times New Roman" w:hAnsi="Times New Roman"/>
          <w:sz w:val="28"/>
          <w:szCs w:val="28"/>
        </w:rPr>
      </w:pPr>
      <w:r w:rsidRPr="00103DDE">
        <w:rPr>
          <w:rFonts w:ascii="Times New Roman" w:hAnsi="Times New Roman"/>
          <w:sz w:val="28"/>
          <w:szCs w:val="28"/>
        </w:rPr>
        <w:t xml:space="preserve">По территории поселения </w:t>
      </w:r>
      <w:r w:rsidR="00460404">
        <w:rPr>
          <w:rFonts w:ascii="Times New Roman" w:hAnsi="Times New Roman"/>
          <w:sz w:val="28"/>
          <w:szCs w:val="28"/>
        </w:rPr>
        <w:t xml:space="preserve">не </w:t>
      </w:r>
      <w:r w:rsidRPr="00103DDE">
        <w:rPr>
          <w:rFonts w:ascii="Times New Roman" w:hAnsi="Times New Roman"/>
          <w:sz w:val="28"/>
          <w:szCs w:val="28"/>
        </w:rPr>
        <w:t>проход</w:t>
      </w:r>
      <w:r w:rsidR="00460404">
        <w:rPr>
          <w:rFonts w:ascii="Times New Roman" w:hAnsi="Times New Roman"/>
          <w:sz w:val="28"/>
          <w:szCs w:val="28"/>
        </w:rPr>
        <w:t>я</w:t>
      </w:r>
      <w:r w:rsidRPr="00103DDE">
        <w:rPr>
          <w:rFonts w:ascii="Times New Roman" w:hAnsi="Times New Roman"/>
          <w:sz w:val="28"/>
          <w:szCs w:val="28"/>
        </w:rPr>
        <w:t>т маг</w:t>
      </w:r>
      <w:r w:rsidR="0045584A" w:rsidRPr="00103DDE">
        <w:rPr>
          <w:rFonts w:ascii="Times New Roman" w:hAnsi="Times New Roman"/>
          <w:sz w:val="28"/>
          <w:szCs w:val="28"/>
        </w:rPr>
        <w:t>истральные газопроводы</w:t>
      </w:r>
      <w:r w:rsidR="00460404">
        <w:rPr>
          <w:rFonts w:ascii="Times New Roman" w:hAnsi="Times New Roman"/>
          <w:sz w:val="28"/>
          <w:szCs w:val="28"/>
        </w:rPr>
        <w:t xml:space="preserve"> и т</w:t>
      </w:r>
      <w:r w:rsidR="008D687D">
        <w:rPr>
          <w:rFonts w:ascii="Times New Roman" w:hAnsi="Times New Roman"/>
          <w:sz w:val="28"/>
          <w:szCs w:val="28"/>
        </w:rPr>
        <w:t>рубопроводы</w:t>
      </w:r>
      <w:r w:rsidR="00460404">
        <w:rPr>
          <w:rFonts w:ascii="Times New Roman" w:hAnsi="Times New Roman"/>
          <w:sz w:val="28"/>
          <w:szCs w:val="28"/>
        </w:rPr>
        <w:t>.</w:t>
      </w:r>
    </w:p>
    <w:p w14:paraId="290BFEE3" w14:textId="77777777" w:rsidR="001A7B5F" w:rsidRPr="00103DDE" w:rsidRDefault="001A7B5F" w:rsidP="001A7B5F">
      <w:pPr>
        <w:tabs>
          <w:tab w:val="left" w:pos="9781"/>
        </w:tabs>
        <w:spacing w:after="0" w:line="240" w:lineRule="auto"/>
        <w:ind w:right="-35" w:firstLine="709"/>
        <w:jc w:val="both"/>
        <w:rPr>
          <w:rFonts w:ascii="Times New Roman" w:hAnsi="Times New Roman"/>
          <w:sz w:val="28"/>
          <w:szCs w:val="28"/>
        </w:rPr>
      </w:pPr>
      <w:r w:rsidRPr="00103DDE">
        <w:rPr>
          <w:rFonts w:ascii="Times New Roman" w:hAnsi="Times New Roman"/>
          <w:sz w:val="28"/>
          <w:szCs w:val="28"/>
        </w:rPr>
        <w:t>Зона инженерной инфраструктуры представлена инженерными коммуникациями и сооружениями водоснабжения (водозаборные сооружения, сети), канализации (очистные сооружения, КНС, сети), газоснабжения (линии газопровода, ГРП, ШРП), электроснабжения (коридоры линий электроснабжения, ПС, РП, ТП), теплоснабжения (котельные, ЦТП) и охранных зон.</w:t>
      </w:r>
    </w:p>
    <w:p w14:paraId="4C3E14A5" w14:textId="76281328" w:rsidR="00CA0682" w:rsidRDefault="001831EE" w:rsidP="00772BCF">
      <w:pPr>
        <w:tabs>
          <w:tab w:val="left" w:pos="9900"/>
        </w:tabs>
        <w:spacing w:after="0" w:line="240" w:lineRule="auto"/>
        <w:ind w:left="-100" w:firstLine="800"/>
        <w:jc w:val="both"/>
        <w:rPr>
          <w:rFonts w:ascii="Times New Roman" w:hAnsi="Times New Roman"/>
          <w:sz w:val="28"/>
          <w:szCs w:val="28"/>
        </w:rPr>
      </w:pPr>
      <w:r>
        <w:rPr>
          <w:rFonts w:ascii="Times New Roman" w:hAnsi="Times New Roman"/>
          <w:sz w:val="28"/>
          <w:szCs w:val="28"/>
        </w:rPr>
        <w:t>Существующие и планируемая инженерная инфраструктура отображена на карт</w:t>
      </w:r>
      <w:r w:rsidR="000A3DC8">
        <w:rPr>
          <w:rFonts w:ascii="Times New Roman" w:hAnsi="Times New Roman"/>
          <w:sz w:val="28"/>
          <w:szCs w:val="28"/>
        </w:rPr>
        <w:t>ах</w:t>
      </w:r>
      <w:r>
        <w:rPr>
          <w:rFonts w:ascii="Times New Roman" w:hAnsi="Times New Roman"/>
          <w:sz w:val="28"/>
          <w:szCs w:val="28"/>
        </w:rPr>
        <w:t xml:space="preserve"> ГП-5 графических материалов проекта.</w:t>
      </w:r>
    </w:p>
    <w:p w14:paraId="04AAD10A" w14:textId="77777777" w:rsidR="001831EE" w:rsidRPr="00103DDE" w:rsidRDefault="001831EE" w:rsidP="00772BCF">
      <w:pPr>
        <w:tabs>
          <w:tab w:val="left" w:pos="9900"/>
        </w:tabs>
        <w:spacing w:after="0" w:line="240" w:lineRule="auto"/>
        <w:ind w:left="-100" w:firstLine="800"/>
        <w:jc w:val="both"/>
        <w:rPr>
          <w:rFonts w:ascii="Times New Roman" w:hAnsi="Times New Roman"/>
          <w:sz w:val="28"/>
          <w:szCs w:val="28"/>
        </w:rPr>
      </w:pPr>
    </w:p>
    <w:p w14:paraId="282230F8" w14:textId="77777777" w:rsidR="00772BCF" w:rsidRPr="00103DDE" w:rsidRDefault="00772BCF" w:rsidP="00A66297">
      <w:pPr>
        <w:pStyle w:val="afffffffffffb"/>
      </w:pPr>
      <w:r w:rsidRPr="00103DDE">
        <w:t>Рекреационная зона</w:t>
      </w:r>
    </w:p>
    <w:p w14:paraId="42BD66BF" w14:textId="77777777" w:rsidR="002944DD" w:rsidRPr="00103DDE" w:rsidRDefault="002944DD" w:rsidP="004B0CF0">
      <w:pPr>
        <w:widowControl w:val="0"/>
        <w:spacing w:after="0" w:line="240" w:lineRule="auto"/>
        <w:ind w:right="-18" w:firstLine="800"/>
        <w:jc w:val="both"/>
        <w:rPr>
          <w:rFonts w:ascii="Times New Roman" w:hAnsi="Times New Roman"/>
          <w:sz w:val="28"/>
          <w:szCs w:val="28"/>
        </w:rPr>
      </w:pPr>
    </w:p>
    <w:p w14:paraId="771B8041" w14:textId="77777777" w:rsidR="004B0CF0" w:rsidRPr="00103DDE" w:rsidRDefault="004B0CF0" w:rsidP="004B0CF0">
      <w:pPr>
        <w:widowControl w:val="0"/>
        <w:spacing w:after="0" w:line="240" w:lineRule="auto"/>
        <w:ind w:right="-18" w:firstLine="800"/>
        <w:jc w:val="both"/>
        <w:rPr>
          <w:rFonts w:ascii="Times New Roman" w:hAnsi="Times New Roman"/>
          <w:sz w:val="28"/>
          <w:szCs w:val="28"/>
        </w:rPr>
      </w:pPr>
      <w:r w:rsidRPr="00103DDE">
        <w:rPr>
          <w:rFonts w:ascii="Times New Roman" w:hAnsi="Times New Roman"/>
          <w:sz w:val="28"/>
          <w:szCs w:val="28"/>
        </w:rPr>
        <w:t xml:space="preserve">Зона рекреационного назначения представляет собой участки территории предназначенные для организации массового отдыха населения, туризма, занятий физической культурой и спортом, а также для улучшения экологической обстановки поселения и включает парки, сады, лесопарки, пляжи, водоёмы и иные объекты, используемые в рекреационных целях и формирующие систему открытых пространств </w:t>
      </w:r>
      <w:r w:rsidR="005D5374" w:rsidRPr="00103DDE">
        <w:rPr>
          <w:rFonts w:ascii="Times New Roman" w:hAnsi="Times New Roman"/>
          <w:sz w:val="28"/>
          <w:szCs w:val="28"/>
        </w:rPr>
        <w:t>сельского</w:t>
      </w:r>
      <w:r w:rsidRPr="00103DDE">
        <w:rPr>
          <w:rFonts w:ascii="Times New Roman" w:hAnsi="Times New Roman"/>
          <w:sz w:val="28"/>
          <w:szCs w:val="28"/>
        </w:rPr>
        <w:t xml:space="preserve"> поселения.</w:t>
      </w:r>
    </w:p>
    <w:p w14:paraId="751439C4" w14:textId="77777777" w:rsidR="004B0CF0" w:rsidRPr="00103DDE" w:rsidRDefault="004B0CF0" w:rsidP="004B0CF0">
      <w:pPr>
        <w:widowControl w:val="0"/>
        <w:spacing w:after="0" w:line="240" w:lineRule="auto"/>
        <w:ind w:right="-18" w:firstLine="800"/>
        <w:jc w:val="both"/>
        <w:rPr>
          <w:rFonts w:ascii="Times New Roman" w:hAnsi="Times New Roman"/>
          <w:sz w:val="28"/>
          <w:szCs w:val="28"/>
        </w:rPr>
      </w:pPr>
      <w:r w:rsidRPr="00103DDE">
        <w:rPr>
          <w:rFonts w:ascii="Times New Roman" w:hAnsi="Times New Roman"/>
          <w:sz w:val="28"/>
          <w:szCs w:val="28"/>
        </w:rPr>
        <w:t>Разрешенные виды использования: пляжи, спортивные и игровые площадки, аттракционы, летние кинотеатры, концертные площадки.</w:t>
      </w:r>
    </w:p>
    <w:p w14:paraId="23F913A8" w14:textId="77777777" w:rsidR="004B0CF0" w:rsidRPr="00103DDE" w:rsidRDefault="004B0CF0" w:rsidP="004B0CF0">
      <w:pPr>
        <w:widowControl w:val="0"/>
        <w:spacing w:after="0" w:line="240" w:lineRule="auto"/>
        <w:ind w:right="-18" w:firstLine="800"/>
        <w:jc w:val="both"/>
        <w:rPr>
          <w:rFonts w:ascii="Times New Roman" w:hAnsi="Times New Roman"/>
          <w:sz w:val="28"/>
          <w:szCs w:val="28"/>
        </w:rPr>
      </w:pPr>
      <w:r w:rsidRPr="00103DDE">
        <w:rPr>
          <w:rFonts w:ascii="Times New Roman" w:hAnsi="Times New Roman"/>
          <w:sz w:val="28"/>
          <w:szCs w:val="28"/>
        </w:rPr>
        <w:t>Неосновные и сопутствующие виды использования: мемориалы, автостоянки, вспомогательные сооружения, связанные с организацией отдыха (администрация, кассы, пункты проката, малые архитектурные формы и т.д.).</w:t>
      </w:r>
    </w:p>
    <w:p w14:paraId="2573ECD3" w14:textId="77777777" w:rsidR="004B0CF0" w:rsidRPr="00103DDE" w:rsidRDefault="004B0CF0" w:rsidP="004B0CF0">
      <w:pPr>
        <w:widowControl w:val="0"/>
        <w:spacing w:after="0" w:line="240" w:lineRule="auto"/>
        <w:ind w:right="-18" w:firstLine="800"/>
        <w:jc w:val="both"/>
        <w:rPr>
          <w:rFonts w:ascii="Times New Roman" w:hAnsi="Times New Roman"/>
          <w:sz w:val="28"/>
          <w:szCs w:val="28"/>
        </w:rPr>
      </w:pPr>
      <w:r w:rsidRPr="00103DDE">
        <w:rPr>
          <w:rFonts w:ascii="Times New Roman" w:hAnsi="Times New Roman"/>
          <w:sz w:val="28"/>
          <w:szCs w:val="28"/>
        </w:rPr>
        <w:t>Условно разрешенные виды использования (требующие специального согласования): кафе, бары, закусочные; объекты, связанные с отправлением культа; общественные туалеты.</w:t>
      </w:r>
    </w:p>
    <w:p w14:paraId="6B51177E" w14:textId="28E65436" w:rsidR="000868B9" w:rsidRPr="00103DDE" w:rsidRDefault="00263BB4" w:rsidP="004B0CF0">
      <w:pPr>
        <w:widowControl w:val="0"/>
        <w:spacing w:after="0" w:line="240" w:lineRule="auto"/>
        <w:ind w:right="-18" w:firstLine="800"/>
        <w:jc w:val="both"/>
        <w:rPr>
          <w:rFonts w:ascii="Times New Roman" w:hAnsi="Times New Roman"/>
          <w:sz w:val="28"/>
          <w:szCs w:val="28"/>
        </w:rPr>
      </w:pPr>
      <w:r w:rsidRPr="00103DDE">
        <w:rPr>
          <w:rFonts w:ascii="Times New Roman" w:hAnsi="Times New Roman"/>
          <w:sz w:val="28"/>
          <w:szCs w:val="28"/>
        </w:rPr>
        <w:t xml:space="preserve">Рекреационная зона </w:t>
      </w:r>
      <w:r w:rsidR="00460404">
        <w:rPr>
          <w:rFonts w:ascii="Times New Roman" w:hAnsi="Times New Roman"/>
          <w:sz w:val="28"/>
          <w:szCs w:val="28"/>
        </w:rPr>
        <w:t>населённых пунктов Александровского поселения</w:t>
      </w:r>
      <w:r w:rsidR="000868B9" w:rsidRPr="00103DDE">
        <w:rPr>
          <w:rFonts w:ascii="Times New Roman" w:hAnsi="Times New Roman"/>
          <w:sz w:val="28"/>
          <w:szCs w:val="28"/>
        </w:rPr>
        <w:t xml:space="preserve"> </w:t>
      </w:r>
      <w:r w:rsidRPr="00103DDE">
        <w:rPr>
          <w:rFonts w:ascii="Times New Roman" w:hAnsi="Times New Roman"/>
          <w:sz w:val="28"/>
          <w:szCs w:val="28"/>
        </w:rPr>
        <w:t xml:space="preserve">представлена </w:t>
      </w:r>
      <w:r w:rsidR="000868B9" w:rsidRPr="00103DDE">
        <w:rPr>
          <w:rFonts w:ascii="Times New Roman" w:hAnsi="Times New Roman"/>
          <w:sz w:val="28"/>
          <w:szCs w:val="28"/>
        </w:rPr>
        <w:t xml:space="preserve">существующим </w:t>
      </w:r>
      <w:r w:rsidRPr="00103DDE">
        <w:rPr>
          <w:rFonts w:ascii="Times New Roman" w:hAnsi="Times New Roman"/>
          <w:sz w:val="28"/>
          <w:szCs w:val="28"/>
        </w:rPr>
        <w:t>парко</w:t>
      </w:r>
      <w:r w:rsidR="000868B9" w:rsidRPr="00103DDE">
        <w:rPr>
          <w:rFonts w:ascii="Times New Roman" w:hAnsi="Times New Roman"/>
          <w:sz w:val="28"/>
          <w:szCs w:val="28"/>
        </w:rPr>
        <w:t>м в центре населённого пункта и планируемыми зелёными зонами п проектируемом подцентре и у многофункциональной спортивной площадки.</w:t>
      </w:r>
    </w:p>
    <w:p w14:paraId="20FF297F" w14:textId="77777777" w:rsidR="004B0CF0" w:rsidRPr="00103DDE" w:rsidRDefault="004B0CF0" w:rsidP="004B0CF0">
      <w:pPr>
        <w:widowControl w:val="0"/>
        <w:spacing w:after="0" w:line="240" w:lineRule="auto"/>
        <w:ind w:right="-18" w:firstLine="800"/>
        <w:jc w:val="both"/>
        <w:rPr>
          <w:rFonts w:ascii="Times New Roman" w:hAnsi="Times New Roman"/>
          <w:sz w:val="28"/>
          <w:szCs w:val="28"/>
        </w:rPr>
      </w:pPr>
      <w:r w:rsidRPr="00103DDE">
        <w:rPr>
          <w:rFonts w:ascii="Times New Roman" w:hAnsi="Times New Roman"/>
          <w:sz w:val="28"/>
          <w:szCs w:val="28"/>
        </w:rPr>
        <w:t>Зона рекреационного назначения выполняет важные функции в организации среды обитания человека, такие как:</w:t>
      </w:r>
    </w:p>
    <w:p w14:paraId="77E7B630" w14:textId="77777777" w:rsidR="004B0CF0" w:rsidRPr="00103DDE" w:rsidRDefault="004B0CF0" w:rsidP="004B0CF0">
      <w:pPr>
        <w:widowControl w:val="0"/>
        <w:spacing w:after="0" w:line="240" w:lineRule="auto"/>
        <w:ind w:right="-18" w:firstLine="800"/>
        <w:jc w:val="both"/>
        <w:rPr>
          <w:rFonts w:ascii="Times New Roman" w:hAnsi="Times New Roman"/>
          <w:sz w:val="28"/>
          <w:szCs w:val="28"/>
        </w:rPr>
      </w:pPr>
      <w:r w:rsidRPr="00103DDE">
        <w:rPr>
          <w:rFonts w:ascii="Times New Roman" w:hAnsi="Times New Roman"/>
          <w:sz w:val="28"/>
          <w:szCs w:val="28"/>
        </w:rPr>
        <w:t>-эстетическое и экологическое равновесие окружающей среды:</w:t>
      </w:r>
    </w:p>
    <w:p w14:paraId="0F455377" w14:textId="77777777" w:rsidR="004B0CF0" w:rsidRPr="00103DDE" w:rsidRDefault="004B0CF0" w:rsidP="004B0CF0">
      <w:pPr>
        <w:widowControl w:val="0"/>
        <w:spacing w:after="0" w:line="240" w:lineRule="auto"/>
        <w:ind w:right="-18" w:firstLine="800"/>
        <w:jc w:val="both"/>
        <w:rPr>
          <w:rFonts w:ascii="Times New Roman" w:hAnsi="Times New Roman"/>
          <w:sz w:val="28"/>
          <w:szCs w:val="28"/>
        </w:rPr>
      </w:pPr>
      <w:r w:rsidRPr="00103DDE">
        <w:rPr>
          <w:rFonts w:ascii="Times New Roman" w:hAnsi="Times New Roman"/>
          <w:sz w:val="28"/>
          <w:szCs w:val="28"/>
        </w:rPr>
        <w:t>-формирование архитектурно-рекреационных ансамблей, бульваров, парков, скверов и др.</w:t>
      </w:r>
    </w:p>
    <w:p w14:paraId="719FB1CD" w14:textId="31654270" w:rsidR="004B0CF0" w:rsidRPr="00103DDE" w:rsidRDefault="004B0CF0" w:rsidP="004B0CF0">
      <w:pPr>
        <w:widowControl w:val="0"/>
        <w:spacing w:after="0" w:line="240" w:lineRule="auto"/>
        <w:ind w:right="-18" w:firstLine="800"/>
        <w:jc w:val="both"/>
        <w:rPr>
          <w:rFonts w:ascii="Times New Roman" w:hAnsi="Times New Roman"/>
          <w:sz w:val="28"/>
          <w:szCs w:val="28"/>
        </w:rPr>
      </w:pPr>
      <w:r w:rsidRPr="00103DDE">
        <w:rPr>
          <w:rFonts w:ascii="Times New Roman" w:hAnsi="Times New Roman"/>
          <w:sz w:val="28"/>
          <w:szCs w:val="28"/>
        </w:rPr>
        <w:t xml:space="preserve">В соответствии с действующим законодательством Российской Федерации рекреационные зоны относятся </w:t>
      </w:r>
      <w:r w:rsidR="000A3DC8">
        <w:rPr>
          <w:rFonts w:ascii="Times New Roman" w:hAnsi="Times New Roman"/>
          <w:sz w:val="28"/>
          <w:szCs w:val="28"/>
        </w:rPr>
        <w:t xml:space="preserve">в т.ч. </w:t>
      </w:r>
      <w:r w:rsidRPr="00103DDE">
        <w:rPr>
          <w:rFonts w:ascii="Times New Roman" w:hAnsi="Times New Roman"/>
          <w:sz w:val="28"/>
          <w:szCs w:val="28"/>
        </w:rPr>
        <w:t>к особо охраняемым территориям, имеющим свои регламенты по использованию.</w:t>
      </w:r>
    </w:p>
    <w:p w14:paraId="167500CF" w14:textId="77777777" w:rsidR="00772BCF" w:rsidRPr="00103DDE" w:rsidRDefault="00772BCF" w:rsidP="00772BCF">
      <w:pPr>
        <w:spacing w:after="0" w:line="240" w:lineRule="auto"/>
        <w:ind w:right="141"/>
        <w:jc w:val="center"/>
        <w:rPr>
          <w:rFonts w:ascii="Times New Roman" w:hAnsi="Times New Roman"/>
          <w:b/>
          <w:sz w:val="28"/>
          <w:szCs w:val="28"/>
        </w:rPr>
      </w:pPr>
    </w:p>
    <w:p w14:paraId="21ACB814" w14:textId="77777777" w:rsidR="00772BCF" w:rsidRPr="00103DDE" w:rsidRDefault="00772BCF" w:rsidP="00A66297">
      <w:pPr>
        <w:pStyle w:val="afffffffffffb"/>
      </w:pPr>
      <w:r w:rsidRPr="00103DDE">
        <w:lastRenderedPageBreak/>
        <w:t>Зона специального назначения</w:t>
      </w:r>
    </w:p>
    <w:p w14:paraId="7A1E978D" w14:textId="77777777" w:rsidR="002944DD" w:rsidRPr="00103DDE" w:rsidRDefault="002944DD" w:rsidP="00772BCF">
      <w:pPr>
        <w:spacing w:after="0" w:line="240" w:lineRule="auto"/>
        <w:ind w:firstLine="709"/>
        <w:jc w:val="both"/>
        <w:rPr>
          <w:rFonts w:ascii="Times New Roman" w:hAnsi="Times New Roman"/>
          <w:sz w:val="28"/>
          <w:szCs w:val="28"/>
        </w:rPr>
      </w:pPr>
    </w:p>
    <w:p w14:paraId="44DF8801" w14:textId="77777777" w:rsidR="00C82202" w:rsidRPr="00C82202" w:rsidRDefault="00C82202" w:rsidP="00C82202">
      <w:pPr>
        <w:spacing w:after="0" w:line="240" w:lineRule="auto"/>
        <w:ind w:firstLine="709"/>
        <w:jc w:val="both"/>
        <w:rPr>
          <w:rFonts w:ascii="Times New Roman" w:hAnsi="Times New Roman"/>
          <w:sz w:val="28"/>
          <w:szCs w:val="28"/>
        </w:rPr>
      </w:pPr>
      <w:r w:rsidRPr="00C82202">
        <w:rPr>
          <w:rFonts w:ascii="Times New Roman" w:hAnsi="Times New Roman"/>
          <w:sz w:val="28"/>
          <w:szCs w:val="28"/>
        </w:rPr>
        <w:t xml:space="preserve">К зоне специального назначения относятся территории: захоронения; кладбища, крематории, скотомогильники, свалки бытовых отходов и иные объекты, использование которых несовместимо с использованием других видов территориальных зон, а также объекты, создание и использование которых невозможно без установления специальных нормативов и правил. </w:t>
      </w:r>
    </w:p>
    <w:p w14:paraId="4E715984" w14:textId="77777777" w:rsidR="00C82202" w:rsidRPr="00C82202" w:rsidRDefault="00C82202" w:rsidP="00C82202">
      <w:pPr>
        <w:spacing w:after="0" w:line="240" w:lineRule="auto"/>
        <w:ind w:firstLine="709"/>
        <w:jc w:val="both"/>
        <w:rPr>
          <w:rFonts w:ascii="Times New Roman" w:hAnsi="Times New Roman"/>
          <w:sz w:val="28"/>
          <w:szCs w:val="28"/>
        </w:rPr>
      </w:pPr>
      <w:r w:rsidRPr="00C82202">
        <w:rPr>
          <w:rFonts w:ascii="Times New Roman" w:hAnsi="Times New Roman"/>
          <w:sz w:val="28"/>
          <w:szCs w:val="28"/>
        </w:rPr>
        <w:t>Зоны специального назначения:</w:t>
      </w:r>
    </w:p>
    <w:p w14:paraId="6D83FDE8" w14:textId="77777777" w:rsidR="00C82202" w:rsidRPr="00C82202" w:rsidRDefault="00C82202" w:rsidP="00C82202">
      <w:pPr>
        <w:spacing w:after="0" w:line="240" w:lineRule="auto"/>
        <w:ind w:firstLine="709"/>
        <w:jc w:val="both"/>
        <w:rPr>
          <w:rFonts w:ascii="Times New Roman" w:hAnsi="Times New Roman"/>
          <w:sz w:val="28"/>
          <w:szCs w:val="28"/>
        </w:rPr>
      </w:pPr>
      <w:r w:rsidRPr="00C82202">
        <w:rPr>
          <w:rFonts w:ascii="Times New Roman" w:hAnsi="Times New Roman"/>
          <w:sz w:val="28"/>
          <w:szCs w:val="28"/>
        </w:rPr>
        <w:t>- зона кладбищ;</w:t>
      </w:r>
    </w:p>
    <w:p w14:paraId="443B7CF3" w14:textId="77777777" w:rsidR="00C82202" w:rsidRPr="00C82202" w:rsidRDefault="00C82202" w:rsidP="00C82202">
      <w:pPr>
        <w:spacing w:after="0" w:line="240" w:lineRule="auto"/>
        <w:ind w:firstLine="709"/>
        <w:jc w:val="both"/>
        <w:rPr>
          <w:rFonts w:ascii="Times New Roman" w:hAnsi="Times New Roman"/>
          <w:sz w:val="28"/>
          <w:szCs w:val="28"/>
        </w:rPr>
      </w:pPr>
      <w:r w:rsidRPr="00C82202">
        <w:rPr>
          <w:rFonts w:ascii="Times New Roman" w:hAnsi="Times New Roman"/>
          <w:sz w:val="28"/>
          <w:szCs w:val="28"/>
        </w:rPr>
        <w:t>- зона озелененных территорий специального назначения.</w:t>
      </w:r>
    </w:p>
    <w:p w14:paraId="393548C6" w14:textId="77777777" w:rsidR="00C82202" w:rsidRPr="00C82202" w:rsidRDefault="00C82202" w:rsidP="00C82202">
      <w:pPr>
        <w:spacing w:after="0" w:line="240" w:lineRule="auto"/>
        <w:ind w:firstLine="709"/>
        <w:jc w:val="both"/>
        <w:rPr>
          <w:rFonts w:ascii="Times New Roman" w:hAnsi="Times New Roman"/>
          <w:sz w:val="28"/>
          <w:szCs w:val="28"/>
        </w:rPr>
      </w:pPr>
      <w:r w:rsidRPr="00C82202">
        <w:rPr>
          <w:rFonts w:ascii="Times New Roman" w:hAnsi="Times New Roman"/>
          <w:sz w:val="28"/>
          <w:szCs w:val="28"/>
        </w:rPr>
        <w:t>Неосновные и сопутствующие виды использования: культовые сооружения, объекты эксплуатации кладбищ, иные вспомогательные производства и административные объекты, связанные с функционированием кладбищ; зеленые насаждения; инженерные коммуникации. Условно разрешенные виды использования (требующие специального разрешения): мусороперерабатывающие и мусоросжигательные заводы, полигоны захоронения неутилизируемых производственных отходов и другие объекты.</w:t>
      </w:r>
    </w:p>
    <w:p w14:paraId="4C35AD3E" w14:textId="77777777" w:rsidR="00C82202" w:rsidRPr="00C82202" w:rsidRDefault="00C82202" w:rsidP="00C82202">
      <w:pPr>
        <w:spacing w:after="0" w:line="240" w:lineRule="auto"/>
        <w:ind w:firstLine="709"/>
        <w:jc w:val="both"/>
        <w:rPr>
          <w:rFonts w:ascii="Times New Roman" w:hAnsi="Times New Roman"/>
          <w:sz w:val="28"/>
          <w:szCs w:val="28"/>
        </w:rPr>
      </w:pPr>
      <w:r w:rsidRPr="00C82202">
        <w:rPr>
          <w:rFonts w:ascii="Times New Roman" w:hAnsi="Times New Roman"/>
          <w:sz w:val="28"/>
          <w:szCs w:val="28"/>
        </w:rPr>
        <w:t>В настоящем генеральном плане выделены следующие зоны специального назначения:</w:t>
      </w:r>
    </w:p>
    <w:p w14:paraId="42441125" w14:textId="1A7449FE" w:rsidR="00C82202" w:rsidRPr="00C82202" w:rsidRDefault="00C82202" w:rsidP="00C82202">
      <w:pPr>
        <w:spacing w:after="0" w:line="240" w:lineRule="auto"/>
        <w:ind w:firstLine="709"/>
        <w:jc w:val="both"/>
        <w:rPr>
          <w:rFonts w:ascii="Times New Roman" w:hAnsi="Times New Roman"/>
          <w:sz w:val="28"/>
          <w:szCs w:val="28"/>
        </w:rPr>
      </w:pPr>
      <w:r>
        <w:rPr>
          <w:rFonts w:ascii="Times New Roman" w:hAnsi="Times New Roman"/>
          <w:sz w:val="28"/>
          <w:szCs w:val="28"/>
        </w:rPr>
        <w:t>-</w:t>
      </w:r>
      <w:r w:rsidRPr="00C82202">
        <w:rPr>
          <w:rFonts w:ascii="Times New Roman" w:hAnsi="Times New Roman"/>
          <w:sz w:val="28"/>
          <w:szCs w:val="28"/>
        </w:rPr>
        <w:tab/>
        <w:t>зона кладбища;</w:t>
      </w:r>
    </w:p>
    <w:p w14:paraId="48528851" w14:textId="1B0C8771" w:rsidR="00C82202" w:rsidRPr="00C82202" w:rsidRDefault="00C82202" w:rsidP="00C82202">
      <w:pPr>
        <w:spacing w:after="0" w:line="240" w:lineRule="auto"/>
        <w:ind w:firstLine="709"/>
        <w:jc w:val="both"/>
        <w:rPr>
          <w:rFonts w:ascii="Times New Roman" w:hAnsi="Times New Roman"/>
          <w:sz w:val="28"/>
          <w:szCs w:val="28"/>
        </w:rPr>
      </w:pPr>
      <w:r>
        <w:rPr>
          <w:rFonts w:ascii="Times New Roman" w:hAnsi="Times New Roman"/>
          <w:sz w:val="28"/>
          <w:szCs w:val="28"/>
        </w:rPr>
        <w:t>-</w:t>
      </w:r>
      <w:r w:rsidRPr="00C82202">
        <w:rPr>
          <w:rFonts w:ascii="Times New Roman" w:hAnsi="Times New Roman"/>
          <w:sz w:val="28"/>
          <w:szCs w:val="28"/>
        </w:rPr>
        <w:tab/>
        <w:t>зона озелененных территорий специального назначения.</w:t>
      </w:r>
    </w:p>
    <w:p w14:paraId="142C3AC8" w14:textId="77777777" w:rsidR="00C82202" w:rsidRDefault="00C82202" w:rsidP="00C82202">
      <w:pPr>
        <w:spacing w:after="0" w:line="240" w:lineRule="auto"/>
        <w:ind w:firstLine="709"/>
        <w:jc w:val="both"/>
        <w:rPr>
          <w:rFonts w:ascii="Times New Roman" w:hAnsi="Times New Roman"/>
          <w:sz w:val="28"/>
          <w:szCs w:val="28"/>
        </w:rPr>
      </w:pPr>
      <w:r w:rsidRPr="00C82202">
        <w:rPr>
          <w:rFonts w:ascii="Times New Roman" w:hAnsi="Times New Roman"/>
          <w:sz w:val="28"/>
          <w:szCs w:val="28"/>
        </w:rPr>
        <w:t>Озелененная территория специального назначения, отделяет селитебную часть поселения от производственных предприятий, размеры и организация которой зависят от характера и степени вредного влияния производственного предприятия на окружающую среду. Озелененные территории специального назначения: санитарно-защитные, водоохранные, защитно-мелиоративные зоны, кладбища, насаждения вдоль автомобильных и железных дорог, питомники, цветочно-оранжерейные хозяйства.</w:t>
      </w:r>
    </w:p>
    <w:p w14:paraId="0BC0D3DC" w14:textId="665F3588" w:rsidR="00971D4D" w:rsidRPr="00103DDE" w:rsidRDefault="00BB4825" w:rsidP="00C82202">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На территории </w:t>
      </w:r>
      <w:r w:rsidR="00AF2455">
        <w:rPr>
          <w:rFonts w:ascii="Times New Roman" w:hAnsi="Times New Roman"/>
          <w:sz w:val="28"/>
          <w:szCs w:val="28"/>
        </w:rPr>
        <w:t>Александровского</w:t>
      </w:r>
      <w:r w:rsidR="00080250">
        <w:rPr>
          <w:rFonts w:ascii="Times New Roman" w:hAnsi="Times New Roman"/>
          <w:sz w:val="28"/>
          <w:szCs w:val="28"/>
        </w:rPr>
        <w:t xml:space="preserve"> сельского </w:t>
      </w:r>
      <w:r w:rsidR="00971D4D" w:rsidRPr="00103DDE">
        <w:rPr>
          <w:rFonts w:ascii="Times New Roman" w:hAnsi="Times New Roman"/>
          <w:sz w:val="28"/>
          <w:szCs w:val="28"/>
        </w:rPr>
        <w:t xml:space="preserve">поселения </w:t>
      </w:r>
      <w:r w:rsidR="000A3DC8">
        <w:rPr>
          <w:rFonts w:ascii="Times New Roman" w:hAnsi="Times New Roman"/>
          <w:sz w:val="28"/>
          <w:szCs w:val="28"/>
        </w:rPr>
        <w:t>присутствует традиционное</w:t>
      </w:r>
      <w:r w:rsidRPr="00103DDE">
        <w:rPr>
          <w:rFonts w:ascii="Times New Roman" w:hAnsi="Times New Roman"/>
          <w:sz w:val="28"/>
          <w:szCs w:val="28"/>
        </w:rPr>
        <w:t xml:space="preserve"> кладбище</w:t>
      </w:r>
      <w:r w:rsidR="000A3DC8">
        <w:rPr>
          <w:rFonts w:ascii="Times New Roman" w:hAnsi="Times New Roman"/>
          <w:sz w:val="28"/>
          <w:szCs w:val="28"/>
        </w:rPr>
        <w:t xml:space="preserve"> сельского типа, его вместимость </w:t>
      </w:r>
      <w:r w:rsidR="000A6B62">
        <w:rPr>
          <w:rFonts w:ascii="Times New Roman" w:hAnsi="Times New Roman"/>
          <w:sz w:val="28"/>
          <w:szCs w:val="28"/>
        </w:rPr>
        <w:t>ограничена</w:t>
      </w:r>
      <w:r w:rsidR="000A3DC8">
        <w:rPr>
          <w:rFonts w:ascii="Times New Roman" w:hAnsi="Times New Roman"/>
          <w:sz w:val="28"/>
          <w:szCs w:val="28"/>
        </w:rPr>
        <w:t xml:space="preserve">, проектом предусмотрены территории для размещения </w:t>
      </w:r>
      <w:r w:rsidR="000A6B62">
        <w:rPr>
          <w:rFonts w:ascii="Times New Roman" w:hAnsi="Times New Roman"/>
          <w:sz w:val="28"/>
          <w:szCs w:val="28"/>
        </w:rPr>
        <w:t>двух новых сельских кладбищ.</w:t>
      </w:r>
    </w:p>
    <w:p w14:paraId="7F8C62CE" w14:textId="7FD7CA91" w:rsidR="00610077" w:rsidRDefault="00610077" w:rsidP="00494400">
      <w:pPr>
        <w:spacing w:after="0" w:line="240" w:lineRule="auto"/>
        <w:ind w:firstLine="709"/>
        <w:jc w:val="both"/>
        <w:rPr>
          <w:rFonts w:ascii="Times New Roman" w:eastAsia="Arial Unicode MS" w:hAnsi="Times New Roman"/>
          <w:sz w:val="28"/>
          <w:szCs w:val="28"/>
        </w:rPr>
      </w:pPr>
      <w:r w:rsidRPr="00103DDE">
        <w:rPr>
          <w:rFonts w:ascii="Times New Roman" w:eastAsia="Arial Unicode MS" w:hAnsi="Times New Roman"/>
          <w:sz w:val="28"/>
          <w:szCs w:val="28"/>
        </w:rPr>
        <w:t xml:space="preserve">Согласно </w:t>
      </w:r>
      <w:r w:rsidR="00494400">
        <w:rPr>
          <w:rFonts w:ascii="Times New Roman" w:eastAsia="Arial Unicode MS" w:hAnsi="Times New Roman"/>
          <w:sz w:val="28"/>
          <w:szCs w:val="28"/>
        </w:rPr>
        <w:t>приказа министерства ТЭК и ЖКХ Краснодарского края от          № 725 от 29 декабря 2022 года «</w:t>
      </w:r>
      <w:r w:rsidR="00494400" w:rsidRPr="00494400">
        <w:rPr>
          <w:rFonts w:ascii="Times New Roman" w:eastAsia="Arial Unicode MS" w:hAnsi="Times New Roman"/>
          <w:sz w:val="28"/>
          <w:szCs w:val="28"/>
        </w:rPr>
        <w:t>Об утверждени</w:t>
      </w:r>
      <w:r w:rsidR="00494400">
        <w:rPr>
          <w:rFonts w:ascii="Times New Roman" w:eastAsia="Arial Unicode MS" w:hAnsi="Times New Roman"/>
          <w:sz w:val="28"/>
          <w:szCs w:val="28"/>
        </w:rPr>
        <w:t>и</w:t>
      </w:r>
      <w:r w:rsidR="00494400" w:rsidRPr="00494400">
        <w:rPr>
          <w:rFonts w:ascii="Times New Roman" w:eastAsia="Arial Unicode MS" w:hAnsi="Times New Roman"/>
          <w:sz w:val="28"/>
          <w:szCs w:val="28"/>
        </w:rPr>
        <w:t xml:space="preserve"> территориальной схемы</w:t>
      </w:r>
      <w:r w:rsidR="00494400">
        <w:rPr>
          <w:rFonts w:ascii="Times New Roman" w:eastAsia="Arial Unicode MS" w:hAnsi="Times New Roman"/>
          <w:sz w:val="28"/>
          <w:szCs w:val="28"/>
        </w:rPr>
        <w:t xml:space="preserve"> </w:t>
      </w:r>
      <w:r w:rsidR="00494400" w:rsidRPr="00494400">
        <w:rPr>
          <w:rFonts w:ascii="Times New Roman" w:eastAsia="Arial Unicode MS" w:hAnsi="Times New Roman"/>
          <w:sz w:val="28"/>
          <w:szCs w:val="28"/>
        </w:rPr>
        <w:t xml:space="preserve">обращения с отходами Краснодарского края </w:t>
      </w:r>
      <w:r w:rsidR="00494400">
        <w:rPr>
          <w:rFonts w:ascii="Times New Roman" w:eastAsia="Arial Unicode MS" w:hAnsi="Times New Roman"/>
          <w:sz w:val="28"/>
          <w:szCs w:val="28"/>
        </w:rPr>
        <w:t xml:space="preserve">и </w:t>
      </w:r>
      <w:r w:rsidR="00494400" w:rsidRPr="00494400">
        <w:rPr>
          <w:rFonts w:ascii="Times New Roman" w:eastAsia="Arial Unicode MS" w:hAnsi="Times New Roman"/>
          <w:sz w:val="28"/>
          <w:szCs w:val="28"/>
        </w:rPr>
        <w:t>федеральной территории «Сириус»</w:t>
      </w:r>
      <w:r w:rsidRPr="00103DDE">
        <w:rPr>
          <w:rFonts w:ascii="Times New Roman" w:eastAsia="Arial Unicode MS" w:hAnsi="Times New Roman"/>
          <w:sz w:val="28"/>
          <w:szCs w:val="28"/>
        </w:rPr>
        <w:t>, твёрдые коммунальные отходы будут вывозиться на «</w:t>
      </w:r>
      <w:r w:rsidR="00D90E3B" w:rsidRPr="00103DDE">
        <w:rPr>
          <w:rFonts w:ascii="Times New Roman" w:eastAsia="Arial Unicode MS" w:hAnsi="Times New Roman"/>
          <w:sz w:val="28"/>
          <w:szCs w:val="28"/>
        </w:rPr>
        <w:t>Объект, необходимый для организации деятельности по сбору (в том числе раздельному сбору), транспортированию, обработке, утилизации, обезвреживанию, захоронению твёрдых коммунальных отходов для обслуживания Усть-Лабинского, Выселковского, Тбилисского и Кореновского районов</w:t>
      </w:r>
      <w:r w:rsidRPr="00103DDE">
        <w:rPr>
          <w:rFonts w:ascii="Times New Roman" w:eastAsia="Arial Unicode MS" w:hAnsi="Times New Roman"/>
          <w:sz w:val="28"/>
          <w:szCs w:val="28"/>
        </w:rPr>
        <w:t>», расположенный в</w:t>
      </w:r>
      <w:r w:rsidR="00043A98" w:rsidRPr="00103DDE">
        <w:rPr>
          <w:rFonts w:ascii="Times New Roman" w:eastAsia="Arial Unicode MS" w:hAnsi="Times New Roman"/>
          <w:sz w:val="28"/>
          <w:szCs w:val="28"/>
        </w:rPr>
        <w:t xml:space="preserve"> </w:t>
      </w:r>
      <w:r w:rsidR="005F098B" w:rsidRPr="00103DDE">
        <w:rPr>
          <w:rFonts w:ascii="Times New Roman" w:eastAsia="Arial Unicode MS" w:hAnsi="Times New Roman"/>
          <w:sz w:val="28"/>
          <w:szCs w:val="28"/>
        </w:rPr>
        <w:t>Усть-Лабинском районе</w:t>
      </w:r>
      <w:r w:rsidR="00494400" w:rsidRPr="00494400">
        <w:rPr>
          <w:rFonts w:ascii="Times New Roman" w:eastAsia="Arial Unicode MS" w:hAnsi="Times New Roman"/>
          <w:sz w:val="28"/>
          <w:szCs w:val="28"/>
        </w:rPr>
        <w:t xml:space="preserve">, Усть-Лабинское г/п, п. Двубратский, 1900 м южнее; 23:35:0501000:1008; 23:35:0501000:752, 23:35:0501000:751, площадью 7,73 га; вместимостью 104060 т, (использован на 37,7 %); 45.244588, 39.795453, эксплуатирующая компания ООО «Трансальянс-Юг», лицензия </w:t>
      </w:r>
      <w:r w:rsidR="00494400">
        <w:rPr>
          <w:rFonts w:ascii="Times New Roman" w:eastAsia="Arial Unicode MS" w:hAnsi="Times New Roman"/>
          <w:sz w:val="28"/>
          <w:szCs w:val="28"/>
        </w:rPr>
        <w:t xml:space="preserve">         </w:t>
      </w:r>
      <w:r w:rsidR="00494400" w:rsidRPr="00494400">
        <w:rPr>
          <w:rFonts w:ascii="Times New Roman" w:eastAsia="Arial Unicode MS" w:hAnsi="Times New Roman"/>
          <w:sz w:val="28"/>
          <w:szCs w:val="28"/>
        </w:rPr>
        <w:t>№</w:t>
      </w:r>
      <w:r w:rsidR="00494400">
        <w:rPr>
          <w:rFonts w:ascii="Times New Roman" w:eastAsia="Arial Unicode MS" w:hAnsi="Times New Roman"/>
          <w:sz w:val="28"/>
          <w:szCs w:val="28"/>
        </w:rPr>
        <w:t xml:space="preserve"> </w:t>
      </w:r>
      <w:r w:rsidR="00494400" w:rsidRPr="00494400">
        <w:rPr>
          <w:rFonts w:ascii="Times New Roman" w:eastAsia="Arial Unicode MS" w:hAnsi="Times New Roman"/>
          <w:sz w:val="28"/>
          <w:szCs w:val="28"/>
        </w:rPr>
        <w:t>023 00367 от 11 ноября 2016 г.</w:t>
      </w:r>
    </w:p>
    <w:p w14:paraId="14831A8F" w14:textId="77777777" w:rsidR="00C82202" w:rsidRPr="00103DDE" w:rsidRDefault="00C82202" w:rsidP="00494400">
      <w:pPr>
        <w:spacing w:after="0" w:line="240" w:lineRule="auto"/>
        <w:ind w:firstLine="709"/>
        <w:jc w:val="both"/>
        <w:rPr>
          <w:rFonts w:ascii="Times New Roman" w:eastAsia="Arial Unicode MS" w:hAnsi="Times New Roman"/>
          <w:sz w:val="28"/>
          <w:szCs w:val="28"/>
        </w:rPr>
      </w:pPr>
    </w:p>
    <w:p w14:paraId="622D2317" w14:textId="77777777" w:rsidR="00772BCF" w:rsidRPr="00103DDE" w:rsidRDefault="00772BCF" w:rsidP="00A66297">
      <w:pPr>
        <w:pStyle w:val="afffffffffffb"/>
      </w:pPr>
      <w:r w:rsidRPr="00103DDE">
        <w:lastRenderedPageBreak/>
        <w:t>Зона сельскохозяйственного использования</w:t>
      </w:r>
    </w:p>
    <w:p w14:paraId="78A803DE" w14:textId="77777777" w:rsidR="002944DD" w:rsidRPr="00103DDE" w:rsidRDefault="002944DD" w:rsidP="005F098B">
      <w:pPr>
        <w:spacing w:after="0" w:line="240" w:lineRule="auto"/>
        <w:ind w:left="-100" w:right="-18" w:firstLine="800"/>
        <w:jc w:val="both"/>
        <w:rPr>
          <w:rFonts w:ascii="Times New Roman" w:hAnsi="Times New Roman"/>
          <w:sz w:val="28"/>
          <w:szCs w:val="28"/>
        </w:rPr>
      </w:pPr>
    </w:p>
    <w:p w14:paraId="60A945AC" w14:textId="77777777" w:rsidR="005F098B" w:rsidRPr="00103DDE" w:rsidRDefault="005F098B" w:rsidP="005F098B">
      <w:pPr>
        <w:spacing w:after="0" w:line="240" w:lineRule="auto"/>
        <w:ind w:left="-100" w:right="-18" w:firstLine="800"/>
        <w:jc w:val="both"/>
        <w:rPr>
          <w:rFonts w:ascii="Times New Roman" w:hAnsi="Times New Roman"/>
          <w:sz w:val="28"/>
          <w:szCs w:val="28"/>
        </w:rPr>
      </w:pPr>
      <w:r w:rsidRPr="00103DDE">
        <w:rPr>
          <w:rFonts w:ascii="Times New Roman" w:hAnsi="Times New Roman"/>
          <w:sz w:val="28"/>
          <w:szCs w:val="28"/>
        </w:rPr>
        <w:t>В пределах проектируемых и существующих границ поселения и населенн</w:t>
      </w:r>
      <w:r w:rsidR="00BB4825" w:rsidRPr="00103DDE">
        <w:rPr>
          <w:rFonts w:ascii="Times New Roman" w:hAnsi="Times New Roman"/>
          <w:sz w:val="28"/>
          <w:szCs w:val="28"/>
        </w:rPr>
        <w:t>ого</w:t>
      </w:r>
      <w:r w:rsidRPr="00103DDE">
        <w:rPr>
          <w:rFonts w:ascii="Times New Roman" w:hAnsi="Times New Roman"/>
          <w:sz w:val="28"/>
          <w:szCs w:val="28"/>
        </w:rPr>
        <w:t xml:space="preserve"> пункт</w:t>
      </w:r>
      <w:r w:rsidR="00BB4825" w:rsidRPr="00103DDE">
        <w:rPr>
          <w:rFonts w:ascii="Times New Roman" w:hAnsi="Times New Roman"/>
          <w:sz w:val="28"/>
          <w:szCs w:val="28"/>
        </w:rPr>
        <w:t>а</w:t>
      </w:r>
      <w:r w:rsidRPr="00103DDE">
        <w:rPr>
          <w:rFonts w:ascii="Times New Roman" w:hAnsi="Times New Roman"/>
          <w:sz w:val="28"/>
          <w:szCs w:val="28"/>
        </w:rPr>
        <w:t xml:space="preserve"> располагаются сельскохозяйственные угодья, занятые пашней, садами, овощными культурами; крестьянские хозяйства, относящиеся к зоне сельскохозяйственного использования. Земли сельскохозяйственного использования предназначены для нужд </w:t>
      </w:r>
      <w:r w:rsidR="005D5374" w:rsidRPr="00103DDE">
        <w:rPr>
          <w:rFonts w:ascii="Times New Roman" w:hAnsi="Times New Roman"/>
          <w:sz w:val="28"/>
          <w:szCs w:val="28"/>
        </w:rPr>
        <w:t>сельского</w:t>
      </w:r>
      <w:r w:rsidRPr="00103DDE">
        <w:rPr>
          <w:rFonts w:ascii="Times New Roman" w:hAnsi="Times New Roman"/>
          <w:sz w:val="28"/>
          <w:szCs w:val="28"/>
        </w:rPr>
        <w:t xml:space="preserve"> хозяйства, как и другие земли, предоставленные для этих целей, в соответствии  с  градостроительной  документацией о территориальном  планировании, а также разработанной на их основе землеустроительной документацией (территориальным планированием использования земель).</w:t>
      </w:r>
    </w:p>
    <w:p w14:paraId="58E2B239" w14:textId="77777777" w:rsidR="005F098B" w:rsidRPr="00103DDE" w:rsidRDefault="005F098B" w:rsidP="005F098B">
      <w:pPr>
        <w:spacing w:after="0" w:line="240" w:lineRule="auto"/>
        <w:ind w:left="-100" w:right="-18" w:firstLine="800"/>
        <w:jc w:val="both"/>
        <w:rPr>
          <w:rFonts w:ascii="Times New Roman" w:hAnsi="Times New Roman"/>
          <w:sz w:val="28"/>
          <w:szCs w:val="28"/>
        </w:rPr>
      </w:pPr>
      <w:r w:rsidRPr="00103DDE">
        <w:rPr>
          <w:rFonts w:ascii="Times New Roman" w:hAnsi="Times New Roman"/>
          <w:sz w:val="28"/>
          <w:szCs w:val="28"/>
        </w:rPr>
        <w:t xml:space="preserve">Разрешенные виды использования: сельскохозяйственные угодья (пашни, сады, виноградники, огороды, сенокосы, пастбища, залежи), лесополосы, внутрихозяйственные дороги, коммуникации, леса, многолетние насаждения, замкнутые водоемы, здания, строения, сооружения, необходимые для функционирования </w:t>
      </w:r>
      <w:r w:rsidR="005D5374" w:rsidRPr="00103DDE">
        <w:rPr>
          <w:rFonts w:ascii="Times New Roman" w:hAnsi="Times New Roman"/>
          <w:sz w:val="28"/>
          <w:szCs w:val="28"/>
        </w:rPr>
        <w:t>сельского</w:t>
      </w:r>
      <w:r w:rsidRPr="00103DDE">
        <w:rPr>
          <w:rFonts w:ascii="Times New Roman" w:hAnsi="Times New Roman"/>
          <w:sz w:val="28"/>
          <w:szCs w:val="28"/>
        </w:rPr>
        <w:t xml:space="preserve"> хозяйства, в том числе сельскохозяйственные предприятия, опытно-производственные, учебные, учебно-опытные, учебно-производственные хозяйства, научно-исследовательские учреждения, образовательные учреждения высшего профессионального, среднего профессионального и начального профессионального образования сельскохозяйственного профиля и общеобразовательные учреждения для сельскохозяйственного производства, научно-исследовательских и других целей.</w:t>
      </w:r>
    </w:p>
    <w:p w14:paraId="0BDC0D47" w14:textId="77777777" w:rsidR="005F098B" w:rsidRPr="00103DDE" w:rsidRDefault="005F098B" w:rsidP="005F098B">
      <w:pPr>
        <w:spacing w:after="0" w:line="240" w:lineRule="auto"/>
        <w:ind w:left="-100" w:right="-18" w:firstLine="800"/>
        <w:jc w:val="both"/>
        <w:rPr>
          <w:rFonts w:ascii="Times New Roman" w:hAnsi="Times New Roman"/>
          <w:sz w:val="28"/>
          <w:szCs w:val="28"/>
        </w:rPr>
      </w:pPr>
      <w:r w:rsidRPr="00103DDE">
        <w:rPr>
          <w:rFonts w:ascii="Times New Roman" w:hAnsi="Times New Roman"/>
          <w:sz w:val="28"/>
          <w:szCs w:val="28"/>
        </w:rPr>
        <w:t xml:space="preserve">Не основные и сопутствующие виды использования: инженерные коммуникации и транспортные сооружения, устройства; земельные участки, предоставляемые гражданам для ведения крестьянского (фермерского) хозяйства, личного подсобного хозяйства (садоводства, животноводства, огородничества, сенокошения и выпаса скота), а также несельскохозяйственным и религиозным организациям для ведения </w:t>
      </w:r>
      <w:r w:rsidR="005D5374" w:rsidRPr="00103DDE">
        <w:rPr>
          <w:rFonts w:ascii="Times New Roman" w:hAnsi="Times New Roman"/>
          <w:sz w:val="28"/>
          <w:szCs w:val="28"/>
        </w:rPr>
        <w:t>сельского</w:t>
      </w:r>
      <w:r w:rsidRPr="00103DDE">
        <w:rPr>
          <w:rFonts w:ascii="Times New Roman" w:hAnsi="Times New Roman"/>
          <w:sz w:val="28"/>
          <w:szCs w:val="28"/>
        </w:rPr>
        <w:t xml:space="preserve"> хозяйства.</w:t>
      </w:r>
    </w:p>
    <w:p w14:paraId="13F604BC" w14:textId="77777777" w:rsidR="005F098B" w:rsidRPr="00103DDE" w:rsidRDefault="005F098B" w:rsidP="005F098B">
      <w:pPr>
        <w:spacing w:after="0" w:line="240" w:lineRule="auto"/>
        <w:ind w:left="-100" w:right="-18" w:firstLine="800"/>
        <w:jc w:val="both"/>
        <w:rPr>
          <w:rFonts w:ascii="Times New Roman" w:hAnsi="Times New Roman"/>
          <w:sz w:val="28"/>
          <w:szCs w:val="28"/>
        </w:rPr>
      </w:pPr>
      <w:r w:rsidRPr="00103DDE">
        <w:rPr>
          <w:rFonts w:ascii="Times New Roman" w:hAnsi="Times New Roman"/>
          <w:sz w:val="28"/>
          <w:szCs w:val="28"/>
        </w:rPr>
        <w:t>Условно разрешенные виды использования (требующие специального согласования): карьеры перерабатывающих предприятий, склады, рынки, магазины, стоянки транспортных средств (терминалы), превышающие разрешенные размеры; почтовые отделения, телефон, телеграф; временные сооружения мелкорозничной торговли и другие сооружения.</w:t>
      </w:r>
    </w:p>
    <w:p w14:paraId="522990E3" w14:textId="1DC60C4A" w:rsidR="001831EE" w:rsidRPr="000A6B62" w:rsidRDefault="005F098B" w:rsidP="001831EE">
      <w:pPr>
        <w:spacing w:after="0" w:line="240" w:lineRule="auto"/>
        <w:ind w:left="-100" w:right="-18" w:firstLine="800"/>
        <w:jc w:val="both"/>
        <w:rPr>
          <w:rFonts w:ascii="Times New Roman" w:hAnsi="Times New Roman"/>
          <w:sz w:val="28"/>
          <w:szCs w:val="28"/>
          <w:u w:val="single"/>
        </w:rPr>
      </w:pPr>
      <w:r w:rsidRPr="000A6B62">
        <w:rPr>
          <w:rFonts w:ascii="Times New Roman" w:hAnsi="Times New Roman"/>
          <w:sz w:val="28"/>
          <w:szCs w:val="28"/>
          <w:u w:val="single"/>
        </w:rPr>
        <w:t xml:space="preserve">Территории зон сельскохозяйственного назначения, расположенные в пределах границы </w:t>
      </w:r>
      <w:r w:rsidR="000A6B62" w:rsidRPr="000A6B62">
        <w:rPr>
          <w:rFonts w:ascii="Times New Roman" w:hAnsi="Times New Roman"/>
          <w:sz w:val="28"/>
          <w:szCs w:val="28"/>
          <w:u w:val="single"/>
        </w:rPr>
        <w:t xml:space="preserve">населённого пункта </w:t>
      </w:r>
      <w:r w:rsidR="00AF2455">
        <w:rPr>
          <w:rFonts w:ascii="Times New Roman" w:hAnsi="Times New Roman"/>
          <w:sz w:val="28"/>
          <w:szCs w:val="28"/>
          <w:u w:val="single"/>
        </w:rPr>
        <w:t>Александровского</w:t>
      </w:r>
      <w:r w:rsidR="00080250">
        <w:rPr>
          <w:rFonts w:ascii="Times New Roman" w:hAnsi="Times New Roman"/>
          <w:sz w:val="28"/>
          <w:szCs w:val="28"/>
          <w:u w:val="single"/>
        </w:rPr>
        <w:t xml:space="preserve"> сельского </w:t>
      </w:r>
      <w:r w:rsidR="000A6B62" w:rsidRPr="000A6B62">
        <w:rPr>
          <w:rFonts w:ascii="Times New Roman" w:hAnsi="Times New Roman"/>
          <w:sz w:val="28"/>
          <w:szCs w:val="28"/>
          <w:u w:val="single"/>
        </w:rPr>
        <w:t>поселения,</w:t>
      </w:r>
      <w:r w:rsidRPr="000A6B62">
        <w:rPr>
          <w:rFonts w:ascii="Times New Roman" w:hAnsi="Times New Roman"/>
          <w:sz w:val="28"/>
          <w:szCs w:val="28"/>
          <w:u w:val="single"/>
        </w:rPr>
        <w:t xml:space="preserve"> могут использоваться в целях ведения </w:t>
      </w:r>
      <w:r w:rsidR="005D5374" w:rsidRPr="000A6B62">
        <w:rPr>
          <w:rFonts w:ascii="Times New Roman" w:hAnsi="Times New Roman"/>
          <w:sz w:val="28"/>
          <w:szCs w:val="28"/>
          <w:u w:val="single"/>
        </w:rPr>
        <w:t>сельского</w:t>
      </w:r>
      <w:r w:rsidRPr="000A6B62">
        <w:rPr>
          <w:rFonts w:ascii="Times New Roman" w:hAnsi="Times New Roman"/>
          <w:sz w:val="28"/>
          <w:szCs w:val="28"/>
          <w:u w:val="single"/>
        </w:rPr>
        <w:t xml:space="preserve"> хозяйства до момента изменения вида их деятельности и перевода в другие категории в соответствии с функциональным зонированием, намеченным генеральным планом.</w:t>
      </w:r>
    </w:p>
    <w:p w14:paraId="1FA835B9" w14:textId="77777777" w:rsidR="001831EE" w:rsidRPr="001831EE" w:rsidRDefault="001831EE" w:rsidP="001831EE">
      <w:pPr>
        <w:spacing w:after="0" w:line="240" w:lineRule="auto"/>
        <w:ind w:left="-100" w:right="-18" w:firstLine="800"/>
        <w:jc w:val="both"/>
        <w:rPr>
          <w:rFonts w:ascii="Times New Roman" w:hAnsi="Times New Roman"/>
          <w:sz w:val="28"/>
          <w:szCs w:val="28"/>
        </w:rPr>
      </w:pPr>
    </w:p>
    <w:p w14:paraId="7436C7E8" w14:textId="77777777" w:rsidR="00956585" w:rsidRPr="00103DDE" w:rsidRDefault="00D23503" w:rsidP="00D23503">
      <w:pPr>
        <w:pStyle w:val="17"/>
        <w:widowControl w:val="0"/>
        <w:suppressAutoHyphens/>
        <w:overflowPunct/>
        <w:autoSpaceDE/>
        <w:autoSpaceDN/>
        <w:adjustRightInd/>
        <w:spacing w:before="240" w:after="60"/>
        <w:textAlignment w:val="auto"/>
        <w:rPr>
          <w:bCs/>
          <w:kern w:val="32"/>
          <w:szCs w:val="28"/>
          <w:lang w:eastAsia="ar-SA"/>
        </w:rPr>
      </w:pPr>
      <w:bookmarkStart w:id="71" w:name="_Toc181622127"/>
      <w:r w:rsidRPr="00103DDE">
        <w:rPr>
          <w:bCs/>
          <w:kern w:val="32"/>
          <w:szCs w:val="28"/>
          <w:lang w:eastAsia="ar-SA"/>
        </w:rPr>
        <w:t>2.2.</w:t>
      </w:r>
      <w:r w:rsidR="00722F2B" w:rsidRPr="00103DDE">
        <w:rPr>
          <w:bCs/>
          <w:kern w:val="32"/>
          <w:szCs w:val="28"/>
          <w:lang w:eastAsia="ar-SA"/>
        </w:rPr>
        <w:t>3</w:t>
      </w:r>
      <w:r w:rsidRPr="00103DDE">
        <w:rPr>
          <w:bCs/>
          <w:kern w:val="32"/>
          <w:szCs w:val="28"/>
          <w:lang w:eastAsia="ar-SA"/>
        </w:rPr>
        <w:t xml:space="preserve"> </w:t>
      </w:r>
      <w:r w:rsidR="00620060" w:rsidRPr="00103DDE">
        <w:rPr>
          <w:bCs/>
          <w:kern w:val="32"/>
          <w:szCs w:val="28"/>
          <w:lang w:eastAsia="ar-SA"/>
        </w:rPr>
        <w:t>З</w:t>
      </w:r>
      <w:r w:rsidRPr="00103DDE">
        <w:rPr>
          <w:bCs/>
          <w:kern w:val="32"/>
          <w:szCs w:val="28"/>
          <w:lang w:eastAsia="ar-SA"/>
        </w:rPr>
        <w:t>оны с</w:t>
      </w:r>
      <w:r w:rsidR="00D91B74" w:rsidRPr="00103DDE">
        <w:rPr>
          <w:bCs/>
          <w:kern w:val="32"/>
          <w:szCs w:val="28"/>
          <w:lang w:eastAsia="ar-SA"/>
        </w:rPr>
        <w:t xml:space="preserve"> </w:t>
      </w:r>
      <w:r w:rsidRPr="00103DDE">
        <w:rPr>
          <w:bCs/>
          <w:kern w:val="32"/>
          <w:szCs w:val="28"/>
          <w:lang w:eastAsia="ar-SA"/>
        </w:rPr>
        <w:t>особыми условиями использования</w:t>
      </w:r>
      <w:bookmarkEnd w:id="71"/>
    </w:p>
    <w:p w14:paraId="749FFB1A" w14:textId="77777777" w:rsidR="00956585" w:rsidRPr="00103DDE" w:rsidRDefault="00956585" w:rsidP="006E4C9D">
      <w:pPr>
        <w:spacing w:after="0"/>
        <w:ind w:firstLine="386"/>
        <w:jc w:val="both"/>
        <w:rPr>
          <w:rFonts w:ascii="Times New Roman" w:hAnsi="Times New Roman"/>
          <w:b/>
          <w:sz w:val="28"/>
          <w:szCs w:val="28"/>
        </w:rPr>
      </w:pPr>
    </w:p>
    <w:p w14:paraId="3870FCF9" w14:textId="77777777" w:rsidR="00620060" w:rsidRPr="00103DDE" w:rsidRDefault="00620060" w:rsidP="00620060">
      <w:pPr>
        <w:widowControl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Зоны с особыми условиями использования территории – охранные, санитарно-защитные зоны, зоны охраны объектов культурного наследия (памятников истории и культуры), водоохранные зоны, зоны охраны источников </w:t>
      </w:r>
      <w:r w:rsidRPr="00103DDE">
        <w:rPr>
          <w:rFonts w:ascii="Times New Roman" w:hAnsi="Times New Roman"/>
          <w:sz w:val="28"/>
          <w:szCs w:val="28"/>
        </w:rPr>
        <w:lastRenderedPageBreak/>
        <w:t>питьевого водоснабжения, зоны охраняемых объектов, иные зоны, устанавливаемые в соответствии с законодательством Российской Федерации (Статья 1 Федерального закона «Градостроительный кодекс Российской Федерации» от 29.12.2004 г. № 190-ФЗ).</w:t>
      </w:r>
    </w:p>
    <w:p w14:paraId="61A59EEB" w14:textId="0918C670" w:rsidR="00620060" w:rsidRPr="00103DDE" w:rsidRDefault="00620060" w:rsidP="00620060">
      <w:pPr>
        <w:widowControl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Согласно действующему Градостроительному кодексу Российской Федерации, в границах </w:t>
      </w:r>
      <w:r w:rsidR="00AF2455">
        <w:rPr>
          <w:rFonts w:ascii="Times New Roman" w:hAnsi="Times New Roman"/>
          <w:sz w:val="28"/>
          <w:szCs w:val="28"/>
        </w:rPr>
        <w:t>Александровского</w:t>
      </w:r>
      <w:r w:rsidR="00080250">
        <w:rPr>
          <w:rFonts w:ascii="Times New Roman" w:hAnsi="Times New Roman"/>
          <w:sz w:val="28"/>
          <w:szCs w:val="28"/>
        </w:rPr>
        <w:t xml:space="preserve"> сельского </w:t>
      </w:r>
      <w:r w:rsidRPr="00103DDE">
        <w:rPr>
          <w:rFonts w:ascii="Times New Roman" w:hAnsi="Times New Roman"/>
          <w:sz w:val="28"/>
          <w:szCs w:val="28"/>
        </w:rPr>
        <w:t xml:space="preserve">поселения </w:t>
      </w:r>
      <w:r w:rsidR="00E05E4C" w:rsidRPr="00103DDE">
        <w:rPr>
          <w:rFonts w:ascii="Times New Roman" w:hAnsi="Times New Roman"/>
          <w:sz w:val="28"/>
          <w:szCs w:val="28"/>
        </w:rPr>
        <w:t>Усть-Лабинского</w:t>
      </w:r>
      <w:r w:rsidR="00210A7D" w:rsidRPr="00103DDE">
        <w:rPr>
          <w:rFonts w:ascii="Times New Roman" w:hAnsi="Times New Roman"/>
          <w:sz w:val="28"/>
          <w:szCs w:val="28"/>
        </w:rPr>
        <w:t xml:space="preserve"> района Краснодарского края</w:t>
      </w:r>
      <w:r w:rsidRPr="00103DDE">
        <w:rPr>
          <w:rFonts w:ascii="Times New Roman" w:hAnsi="Times New Roman"/>
          <w:sz w:val="28"/>
          <w:szCs w:val="28"/>
        </w:rPr>
        <w:t xml:space="preserve"> выделены следующие зоны с особыми условиями использования территорий.</w:t>
      </w:r>
    </w:p>
    <w:p w14:paraId="29CE7BA2" w14:textId="77777777" w:rsidR="003E5C52" w:rsidRPr="00103DDE" w:rsidRDefault="003E5C52" w:rsidP="00620060">
      <w:pPr>
        <w:widowControl w:val="0"/>
        <w:suppressAutoHyphens/>
        <w:spacing w:after="0" w:line="240" w:lineRule="auto"/>
        <w:ind w:firstLine="709"/>
        <w:jc w:val="both"/>
        <w:rPr>
          <w:rFonts w:ascii="Times New Roman" w:eastAsia="Calibri" w:hAnsi="Times New Roman"/>
          <w:b/>
          <w:sz w:val="28"/>
          <w:szCs w:val="28"/>
          <w:lang w:eastAsia="ar-SA"/>
        </w:rPr>
      </w:pPr>
    </w:p>
    <w:p w14:paraId="7169BCA8" w14:textId="77777777" w:rsidR="00620060" w:rsidRPr="00103DDE" w:rsidRDefault="00620060" w:rsidP="00620060">
      <w:pPr>
        <w:widowControl w:val="0"/>
        <w:suppressAutoHyphens/>
        <w:spacing w:after="0" w:line="240" w:lineRule="auto"/>
        <w:ind w:firstLine="709"/>
        <w:jc w:val="both"/>
        <w:rPr>
          <w:rFonts w:ascii="Times New Roman" w:eastAsia="Calibri" w:hAnsi="Times New Roman"/>
          <w:b/>
          <w:sz w:val="28"/>
          <w:szCs w:val="28"/>
          <w:lang w:eastAsia="ar-SA"/>
        </w:rPr>
      </w:pPr>
      <w:r w:rsidRPr="00103DDE">
        <w:rPr>
          <w:rFonts w:ascii="Times New Roman" w:eastAsia="Calibri" w:hAnsi="Times New Roman"/>
          <w:b/>
          <w:sz w:val="28"/>
          <w:szCs w:val="28"/>
          <w:lang w:eastAsia="ar-SA"/>
        </w:rPr>
        <w:t>1. Санитарно-защитные и охранные зоны</w:t>
      </w:r>
    </w:p>
    <w:p w14:paraId="00776BD3" w14:textId="77777777" w:rsidR="003E5C52" w:rsidRPr="00103DDE" w:rsidRDefault="003E5C52" w:rsidP="00620060">
      <w:pPr>
        <w:widowControl w:val="0"/>
        <w:suppressAutoHyphens/>
        <w:spacing w:after="0" w:line="240" w:lineRule="auto"/>
        <w:ind w:firstLine="709"/>
        <w:jc w:val="both"/>
        <w:rPr>
          <w:rFonts w:ascii="Times New Roman" w:hAnsi="Times New Roman"/>
          <w:sz w:val="28"/>
          <w:szCs w:val="28"/>
          <w:lang w:eastAsia="ar-SA"/>
        </w:rPr>
      </w:pPr>
    </w:p>
    <w:p w14:paraId="772354F3" w14:textId="77777777" w:rsidR="00C82202" w:rsidRPr="007A64AB" w:rsidRDefault="00C82202" w:rsidP="00C82202">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Согласно п. 4 ст. 1 Градостроительного кодекса РФ и  п. 1 ст. 12 Федерального закона от 30 марта 1999 г. № 52-ФЗ «О санитарно-эпидемиологическом благополучии населения», санитарно-защитная зона - это зона с особыми условиями использования территорий, которые направлены на создание благоприятных условий для жизни и здоровья населения, в т.ч. путем реализации мер по предупреждению и устранению вредного воздействия на человека факторов среды обитания.</w:t>
      </w:r>
    </w:p>
    <w:p w14:paraId="00703B9F" w14:textId="7EF7D1BC"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 xml:space="preserve">На территории </w:t>
      </w:r>
      <w:r w:rsidR="00AF2455">
        <w:rPr>
          <w:rFonts w:ascii="Times New Roman" w:hAnsi="Times New Roman"/>
          <w:sz w:val="28"/>
          <w:szCs w:val="28"/>
        </w:rPr>
        <w:t>Александровского</w:t>
      </w:r>
      <w:r w:rsidR="00080250">
        <w:rPr>
          <w:rFonts w:ascii="Times New Roman" w:hAnsi="Times New Roman"/>
          <w:sz w:val="28"/>
          <w:szCs w:val="28"/>
        </w:rPr>
        <w:t xml:space="preserve"> сельского </w:t>
      </w:r>
      <w:r w:rsidRPr="00103DDE">
        <w:rPr>
          <w:rFonts w:ascii="Times New Roman" w:hAnsi="Times New Roman"/>
          <w:sz w:val="28"/>
          <w:szCs w:val="28"/>
          <w:lang w:eastAsia="ar-SA"/>
        </w:rPr>
        <w:t>поселения имеются санитарно-защитные зоны (СЗЗ): промышленных и сельскохозяйственных предприятий, канализационных очистных сооружений, где градостроительная деятельность допускается ограниченно.</w:t>
      </w:r>
      <w:r w:rsidR="007432E5" w:rsidRPr="00103DDE">
        <w:rPr>
          <w:rFonts w:ascii="Times New Roman" w:hAnsi="Times New Roman"/>
          <w:sz w:val="28"/>
          <w:szCs w:val="28"/>
          <w:lang w:eastAsia="ar-SA"/>
        </w:rPr>
        <w:t xml:space="preserve"> Размеры санитарно-защитных зон установлены в соответствии с СанПиН 2.2.1/2.1.1.1200-03 и отображены не чертеже зон с особыми условиями использования. Размеры СЗЗ подлежат уточнению на основании Постановления Правительства Российской Федерации от 03.03.2018 г. №222.</w:t>
      </w:r>
    </w:p>
    <w:p w14:paraId="29643008"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В целях обеспечения безопасности населения и в соответствии с Федеральным законом от 30 марта 1999 г. № 52-ФЗ «О санитарно-эпидемиологическом благополучии населения»,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(далее - санитарно-защитная зона (СЗЗ),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14:paraId="039370FC"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Санитарные зоны, в частности, устанавливаются:</w:t>
      </w:r>
    </w:p>
    <w:p w14:paraId="4A62315D"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 для автомагистралей, линий железнодорожного транспорта, метрополитена, гаражей и автостоянок, а также вдоль стандартных маршрутов полета в зоне взлета и посадки воздушных судов (п. 2.6 СанПиН 2.2.1/2.1.1.1200-03);</w:t>
      </w:r>
    </w:p>
    <w:p w14:paraId="340C9101"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 магистральных трубопроводов углеводородного сырья, компрессорных установок (п. 2.7 СанПиН 2.2.1/2.1.1.1200-03);</w:t>
      </w:r>
    </w:p>
    <w:p w14:paraId="6123B37F"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 аэропортов, аэродромов (п. 2.9 СанПиН 2.2.1/2.1.1.1200-03);</w:t>
      </w:r>
    </w:p>
    <w:p w14:paraId="31A9EAB3"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lastRenderedPageBreak/>
        <w:t>- предприятий I и II классов опасности, а также предприятий III, IV, V классов опасности (разд. IV СанПиН 2.2.1/2.1.1.1200-03).</w:t>
      </w:r>
    </w:p>
    <w:p w14:paraId="5E9DAD84"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Постановлением Правительства РФ от 03.03.2018 N 222 утверждены Правила установления санитарно-защитных зон и использования земельных участков, расположенных в границах санитарно-защитных зон (далее - Правила установления санитарно-защитных зон), регламентирующие требования к санитарно-защитным зонам.</w:t>
      </w:r>
    </w:p>
    <w:p w14:paraId="62168EA5"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На основании абз. 2 п. 2 ст. 12 Закона о санитарно-эпидемиологическом благополучии населения санитарно-защитные зоны устанавливаются федеральным органом исполнительной власти, осуществляющим федеральный государственный санитарно-эпидемиологический надзор. Положение о санитарно-защитных зонах утверждается Правительством РФ.</w:t>
      </w:r>
    </w:p>
    <w:p w14:paraId="166B4D26"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На основании ч. 16 ст. 26 Федерального закона от 03.08.2018 N 342-ФЗ «О внесении изменений в Градостроительный кодекс Российской Федерации и отдельные законодательные акты Российской Федерации» до 01.01.2025 установление, изменение или прекращение существования зон с особыми условиями использования территорий (за исключением случаев, если до 01.12.2019 Правительством РФ в соответствии со ст. 106 ЗК РФ утверждено положение о зоне с особыми условиями использования территории соответствующего вида) осуществляется в порядке, установленном до дня официального опубликования указанного Закона, с учетом особенностей, установленных ч. 16.1 - 16.3 данной статьи.</w:t>
      </w:r>
    </w:p>
    <w:p w14:paraId="2D7B724A"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На основании абз. 2 п. 1 Правил установления санитарно-защитных зон такие зоны устанавливаются в отношении действующих, планируемых к строительству, реконструируемых объектов капитального строительства, являющихся источниками химического, физического, биологического воздействия на среду обитания человека (далее - объекты), в случае формирования за контурами объектов химического, физического и (или) биологического воздействия, превышающего санитарно-эпидемиологические требования.</w:t>
      </w:r>
    </w:p>
    <w:p w14:paraId="73DC3F4C"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На основании п. 2 Постановления Правительства РФ от 03.03.2018 N 222 «Об утверждении Правил установления санитарно-защитных зон и использования земельных участков, расположенных в границах санитарно-защитных зон» правообладатели объектов капитального строительства, введенных в эксплуатацию до 01.01.2019, в отношении которых подлежат установлению санитарно-защитные зоны, обязаны провести исследования (измерения) атмосферного воздуха, уровней физического и (или) биологического воздействия на атмосферный воздух за контуром объекта и представить в Федеральную службу по надзору в сфере защиты прав потребителей и благополучия человека (ее территориальные органы) заявление об установлении санитарно-защитной зоны с приложением к нему документов, предусмотренных п. 14 Правил установления санитарно-защитных зон, в срок не более одного года со дня вступления в силу указанного Постановления.</w:t>
      </w:r>
    </w:p>
    <w:p w14:paraId="63752C36"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Кроме того, отдельные предприятия обязаны иметь проект санитарно-защитных зон в силу специфики видов деятельности.</w:t>
      </w:r>
    </w:p>
    <w:p w14:paraId="212DF926"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lastRenderedPageBreak/>
        <w:t>Также на основании п. 2.1 СанПиН 2.2.1/2.1.1.1200-03 для объектов I - III классов опасности разрабатывается проект ориентировочного размера санитарно-защитной зоны.</w:t>
      </w:r>
    </w:p>
    <w:p w14:paraId="7BBBDEFF"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Ориентировочный размер санитарно-защитной зоны должен быть обоснован проектом санитарно-защитной зоны с расчетами ожидаемого загрязнения атмосферного воздуха (с учетом фона) и уровней физического воздействия на атмосферный воздух и подтвержден результатами натурных исследований и измерений.</w:t>
      </w:r>
    </w:p>
    <w:p w14:paraId="7166E5AE"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На основании п. 3.1 СанПиН 2.2.1/2.1.1.1200-03 разработка проекта санитарно-защитной зоны для объектов I - III классов опасности является обязательной.</w:t>
      </w:r>
    </w:p>
    <w:p w14:paraId="13862698"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В соответствии с п. 3.1 СанПиН 2.2.1/2.1.1.1200-03 проектирование санитарно-защитных зон осуществляется на всех этапах разработки градостроительной документации, проектов строительства, реконструкции и эксплуатации отдельного промышленного объекта и производства и/или группы промышленных объектов и производств.</w:t>
      </w:r>
    </w:p>
    <w:p w14:paraId="1C835BBB"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Режим территории санитарно-защитной зоны. Градостроительные ограничения.</w:t>
      </w:r>
    </w:p>
    <w:p w14:paraId="7662C57C"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садовых, огороднических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14:paraId="463F1ADC"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14:paraId="7DF64AA7"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Допускается размещать в границах санитарно-защитной зоны промышленного объекта или производства:</w:t>
      </w:r>
    </w:p>
    <w:p w14:paraId="6C9AD59C"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 xml:space="preserve">-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w:t>
      </w:r>
      <w:r w:rsidRPr="00C82202">
        <w:rPr>
          <w:rFonts w:ascii="Times New Roman" w:eastAsia="Calibri" w:hAnsi="Times New Roman"/>
          <w:sz w:val="28"/>
          <w:szCs w:val="28"/>
          <w:lang w:eastAsia="ar-SA"/>
        </w:rPr>
        <w:lastRenderedPageBreak/>
        <w:t>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14:paraId="0B01C613"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14:paraId="5E1878E1"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14:paraId="5355B21D" w14:textId="617943E3" w:rsidR="00CE768D" w:rsidRPr="00103DDE" w:rsidRDefault="00CE768D" w:rsidP="00620060">
      <w:pPr>
        <w:widowControl w:val="0"/>
        <w:suppressAutoHyphens/>
        <w:spacing w:after="0" w:line="240" w:lineRule="auto"/>
        <w:ind w:firstLine="709"/>
        <w:jc w:val="both"/>
        <w:rPr>
          <w:rFonts w:ascii="Times New Roman" w:eastAsia="Calibri" w:hAnsi="Times New Roman"/>
          <w:sz w:val="28"/>
          <w:szCs w:val="28"/>
          <w:lang w:eastAsia="ar-SA"/>
        </w:rPr>
      </w:pPr>
      <w:r w:rsidRPr="00103DDE">
        <w:rPr>
          <w:rFonts w:ascii="Times New Roman" w:eastAsia="Calibri" w:hAnsi="Times New Roman"/>
          <w:sz w:val="28"/>
          <w:szCs w:val="28"/>
          <w:lang w:eastAsia="ar-SA"/>
        </w:rPr>
        <w:t xml:space="preserve">На территории поселения </w:t>
      </w:r>
      <w:r w:rsidR="00C5150B">
        <w:rPr>
          <w:rFonts w:ascii="Times New Roman" w:eastAsia="Calibri" w:hAnsi="Times New Roman"/>
          <w:sz w:val="28"/>
          <w:szCs w:val="28"/>
          <w:lang w:eastAsia="ar-SA"/>
        </w:rPr>
        <w:t xml:space="preserve">отсутствуют </w:t>
      </w:r>
      <w:r w:rsidRPr="00103DDE">
        <w:rPr>
          <w:rFonts w:ascii="Times New Roman" w:eastAsia="Calibri" w:hAnsi="Times New Roman"/>
          <w:sz w:val="28"/>
          <w:szCs w:val="28"/>
          <w:lang w:eastAsia="ar-SA"/>
        </w:rPr>
        <w:t>установлен</w:t>
      </w:r>
      <w:r w:rsidR="00C5150B">
        <w:rPr>
          <w:rFonts w:ascii="Times New Roman" w:eastAsia="Calibri" w:hAnsi="Times New Roman"/>
          <w:sz w:val="28"/>
          <w:szCs w:val="28"/>
          <w:lang w:eastAsia="ar-SA"/>
        </w:rPr>
        <w:t>ные</w:t>
      </w:r>
      <w:r w:rsidRPr="00103DDE">
        <w:rPr>
          <w:rFonts w:ascii="Times New Roman" w:eastAsia="Calibri" w:hAnsi="Times New Roman"/>
          <w:sz w:val="28"/>
          <w:szCs w:val="28"/>
          <w:lang w:eastAsia="ar-SA"/>
        </w:rPr>
        <w:t xml:space="preserve"> санитарно-защитные зоны:</w:t>
      </w:r>
    </w:p>
    <w:p w14:paraId="2CE3DE71"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u w:val="single"/>
          <w:lang w:eastAsia="ar-SA"/>
        </w:rPr>
      </w:pPr>
      <w:r w:rsidRPr="00103DDE">
        <w:rPr>
          <w:rFonts w:ascii="Times New Roman" w:hAnsi="Times New Roman"/>
          <w:sz w:val="28"/>
          <w:szCs w:val="28"/>
          <w:u w:val="single"/>
          <w:lang w:eastAsia="ar-SA"/>
        </w:rPr>
        <w:t xml:space="preserve">Промышленные предприятия и объекты агропромышленного комплекса </w:t>
      </w:r>
    </w:p>
    <w:p w14:paraId="3CD96C7E" w14:textId="2AAB132E"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 xml:space="preserve">Промышленные предприятия и объекты агропромышленного комплекса I,  </w:t>
      </w:r>
      <w:r w:rsidR="00D66463">
        <w:rPr>
          <w:rFonts w:ascii="Times New Roman" w:hAnsi="Times New Roman"/>
          <w:sz w:val="28"/>
          <w:szCs w:val="28"/>
          <w:lang w:val="en-US" w:eastAsia="ar-SA"/>
        </w:rPr>
        <w:t>II</w:t>
      </w:r>
      <w:r w:rsidR="00D66463" w:rsidRPr="00D66463">
        <w:rPr>
          <w:rFonts w:ascii="Times New Roman" w:hAnsi="Times New Roman"/>
          <w:sz w:val="28"/>
          <w:szCs w:val="28"/>
          <w:lang w:eastAsia="ar-SA"/>
        </w:rPr>
        <w:t xml:space="preserve"> </w:t>
      </w:r>
      <w:r w:rsidRPr="00103DDE">
        <w:rPr>
          <w:rFonts w:ascii="Times New Roman" w:hAnsi="Times New Roman"/>
          <w:sz w:val="28"/>
          <w:szCs w:val="28"/>
          <w:lang w:eastAsia="ar-SA"/>
        </w:rPr>
        <w:t xml:space="preserve">класса опасности на территории </w:t>
      </w:r>
      <w:r w:rsidR="00AF2455">
        <w:rPr>
          <w:rFonts w:ascii="Times New Roman" w:hAnsi="Times New Roman"/>
          <w:sz w:val="28"/>
          <w:szCs w:val="28"/>
          <w:lang w:eastAsia="ar-SA"/>
        </w:rPr>
        <w:t>Александровского</w:t>
      </w:r>
      <w:r w:rsidR="00080250">
        <w:rPr>
          <w:rFonts w:ascii="Times New Roman" w:hAnsi="Times New Roman"/>
          <w:sz w:val="28"/>
          <w:szCs w:val="28"/>
          <w:lang w:eastAsia="ar-SA"/>
        </w:rPr>
        <w:t xml:space="preserve"> сельского </w:t>
      </w:r>
      <w:r w:rsidRPr="00103DDE">
        <w:rPr>
          <w:rFonts w:ascii="Times New Roman" w:hAnsi="Times New Roman"/>
          <w:sz w:val="28"/>
          <w:szCs w:val="28"/>
          <w:lang w:eastAsia="ar-SA"/>
        </w:rPr>
        <w:t xml:space="preserve">поселения </w:t>
      </w:r>
      <w:r w:rsidR="00E05E4C" w:rsidRPr="00103DDE">
        <w:rPr>
          <w:rFonts w:ascii="Times New Roman" w:hAnsi="Times New Roman"/>
          <w:sz w:val="28"/>
          <w:szCs w:val="28"/>
          <w:lang w:eastAsia="ar-SA"/>
        </w:rPr>
        <w:t>Усть-Лабинского</w:t>
      </w:r>
      <w:r w:rsidRPr="00103DDE">
        <w:rPr>
          <w:rFonts w:ascii="Times New Roman" w:hAnsi="Times New Roman"/>
          <w:sz w:val="28"/>
          <w:szCs w:val="28"/>
          <w:lang w:eastAsia="ar-SA"/>
        </w:rPr>
        <w:t xml:space="preserve"> района отсутствуют.</w:t>
      </w:r>
    </w:p>
    <w:p w14:paraId="7C23F6A3" w14:textId="695F6F8F"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 xml:space="preserve">Промышленные предприятия и объекты агропромышленного комплекса </w:t>
      </w:r>
      <w:r w:rsidR="004B7003">
        <w:rPr>
          <w:rFonts w:ascii="Times New Roman" w:hAnsi="Times New Roman"/>
          <w:sz w:val="28"/>
          <w:szCs w:val="28"/>
          <w:lang w:val="en-US" w:eastAsia="ar-SA"/>
        </w:rPr>
        <w:t>II</w:t>
      </w:r>
      <w:r w:rsidR="004B7003" w:rsidRPr="004B7003">
        <w:rPr>
          <w:rFonts w:ascii="Times New Roman" w:hAnsi="Times New Roman"/>
          <w:sz w:val="28"/>
          <w:szCs w:val="28"/>
          <w:lang w:eastAsia="ar-SA"/>
        </w:rPr>
        <w:t xml:space="preserve">, </w:t>
      </w:r>
      <w:r w:rsidRPr="00103DDE">
        <w:rPr>
          <w:rFonts w:ascii="Times New Roman" w:hAnsi="Times New Roman"/>
          <w:sz w:val="28"/>
          <w:szCs w:val="28"/>
          <w:lang w:eastAsia="ar-SA"/>
        </w:rPr>
        <w:t xml:space="preserve">III, IV и V класса опасности отображены на </w:t>
      </w:r>
      <w:r w:rsidR="00D20D3A">
        <w:rPr>
          <w:rFonts w:ascii="Times New Roman" w:hAnsi="Times New Roman"/>
          <w:sz w:val="28"/>
          <w:szCs w:val="28"/>
          <w:lang w:eastAsia="ar-SA"/>
        </w:rPr>
        <w:t xml:space="preserve">карте ГП-6 современного </w:t>
      </w:r>
      <w:r w:rsidRPr="00103DDE">
        <w:rPr>
          <w:rFonts w:ascii="Times New Roman" w:hAnsi="Times New Roman"/>
          <w:sz w:val="28"/>
          <w:szCs w:val="28"/>
          <w:lang w:eastAsia="ar-SA"/>
        </w:rPr>
        <w:t>использования территории.</w:t>
      </w:r>
    </w:p>
    <w:p w14:paraId="0AB9B564" w14:textId="77777777" w:rsidR="00620060" w:rsidRPr="00103DDE" w:rsidRDefault="00620060" w:rsidP="001C3460">
      <w:pPr>
        <w:widowControl w:val="0"/>
        <w:suppressAutoHyphens/>
        <w:spacing w:after="0" w:line="240" w:lineRule="auto"/>
        <w:ind w:firstLine="709"/>
        <w:jc w:val="both"/>
        <w:rPr>
          <w:rFonts w:ascii="Times New Roman" w:hAnsi="Times New Roman"/>
          <w:sz w:val="28"/>
          <w:szCs w:val="28"/>
          <w:lang w:eastAsia="ar-SA"/>
        </w:rPr>
      </w:pPr>
    </w:p>
    <w:p w14:paraId="11707FA5" w14:textId="77777777" w:rsidR="00620060" w:rsidRPr="00103DDE" w:rsidRDefault="00620060" w:rsidP="001C3460">
      <w:pPr>
        <w:widowControl w:val="0"/>
        <w:suppressAutoHyphens/>
        <w:spacing w:after="0" w:line="240" w:lineRule="auto"/>
        <w:ind w:firstLine="709"/>
        <w:jc w:val="both"/>
        <w:rPr>
          <w:rFonts w:ascii="Times New Roman" w:hAnsi="Times New Roman"/>
          <w:sz w:val="28"/>
          <w:szCs w:val="28"/>
          <w:u w:val="single"/>
          <w:lang w:eastAsia="ar-SA"/>
        </w:rPr>
      </w:pPr>
      <w:r w:rsidRPr="00103DDE">
        <w:rPr>
          <w:rFonts w:ascii="Times New Roman" w:hAnsi="Times New Roman"/>
          <w:sz w:val="28"/>
          <w:szCs w:val="28"/>
          <w:u w:val="single"/>
          <w:lang w:eastAsia="ar-SA"/>
        </w:rPr>
        <w:t>Кладбища</w:t>
      </w:r>
    </w:p>
    <w:p w14:paraId="23DD86E7" w14:textId="56B3283C" w:rsidR="00991986" w:rsidRPr="00103DDE" w:rsidRDefault="006114D8"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rPr>
        <w:t xml:space="preserve">На территории </w:t>
      </w:r>
      <w:r w:rsidR="00AF2455">
        <w:rPr>
          <w:rFonts w:ascii="Times New Roman" w:hAnsi="Times New Roman"/>
          <w:sz w:val="28"/>
          <w:szCs w:val="28"/>
        </w:rPr>
        <w:t>Александровского</w:t>
      </w:r>
      <w:r w:rsidR="00080250">
        <w:rPr>
          <w:rFonts w:ascii="Times New Roman" w:hAnsi="Times New Roman"/>
          <w:sz w:val="28"/>
          <w:szCs w:val="28"/>
        </w:rPr>
        <w:t xml:space="preserve"> сельского </w:t>
      </w:r>
      <w:r w:rsidRPr="00103DDE">
        <w:rPr>
          <w:rFonts w:ascii="Times New Roman" w:hAnsi="Times New Roman"/>
          <w:sz w:val="28"/>
          <w:szCs w:val="28"/>
        </w:rPr>
        <w:t xml:space="preserve">поселения </w:t>
      </w:r>
      <w:r w:rsidR="00A02F87">
        <w:rPr>
          <w:rFonts w:ascii="Times New Roman" w:hAnsi="Times New Roman"/>
          <w:sz w:val="28"/>
          <w:szCs w:val="28"/>
        </w:rPr>
        <w:t>расположено одно действующее сельское кладбище.</w:t>
      </w:r>
    </w:p>
    <w:p w14:paraId="048D1AF9" w14:textId="77777777" w:rsidR="0005197F" w:rsidRPr="00103DDE" w:rsidRDefault="0005197F">
      <w:pPr>
        <w:rPr>
          <w:rFonts w:ascii="Times New Roman" w:hAnsi="Times New Roman"/>
          <w:b/>
          <w:sz w:val="28"/>
          <w:szCs w:val="28"/>
          <w:lang w:eastAsia="ar-SA"/>
        </w:rPr>
      </w:pPr>
    </w:p>
    <w:p w14:paraId="345067C6" w14:textId="493915C2" w:rsidR="00620060" w:rsidRPr="00103DDE" w:rsidRDefault="00991986" w:rsidP="00620060">
      <w:pPr>
        <w:widowControl w:val="0"/>
        <w:suppressAutoHyphens/>
        <w:spacing w:after="0" w:line="240" w:lineRule="auto"/>
        <w:ind w:firstLine="709"/>
        <w:jc w:val="both"/>
        <w:rPr>
          <w:rFonts w:ascii="Times New Roman" w:hAnsi="Times New Roman"/>
          <w:b/>
          <w:sz w:val="28"/>
          <w:szCs w:val="28"/>
          <w:lang w:eastAsia="ar-SA"/>
        </w:rPr>
      </w:pPr>
      <w:r w:rsidRPr="00103DDE">
        <w:rPr>
          <w:rFonts w:ascii="Times New Roman" w:hAnsi="Times New Roman"/>
          <w:b/>
          <w:sz w:val="28"/>
          <w:szCs w:val="28"/>
          <w:lang w:eastAsia="ar-SA"/>
        </w:rPr>
        <w:t>2</w:t>
      </w:r>
      <w:r w:rsidR="00620060" w:rsidRPr="00103DDE">
        <w:rPr>
          <w:rFonts w:ascii="Times New Roman" w:hAnsi="Times New Roman"/>
          <w:b/>
          <w:sz w:val="28"/>
          <w:szCs w:val="28"/>
          <w:lang w:eastAsia="ar-SA"/>
        </w:rPr>
        <w:t>. Охранные зоны</w:t>
      </w:r>
      <w:r w:rsidR="00C82202">
        <w:rPr>
          <w:rFonts w:ascii="Times New Roman" w:hAnsi="Times New Roman"/>
          <w:b/>
          <w:sz w:val="28"/>
          <w:szCs w:val="28"/>
          <w:lang w:eastAsia="ar-SA"/>
        </w:rPr>
        <w:t xml:space="preserve"> объектов газоснабжения</w:t>
      </w:r>
    </w:p>
    <w:p w14:paraId="0BA9DBF1"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p>
    <w:p w14:paraId="6E18BF14" w14:textId="6030A403" w:rsidR="007A2FFC" w:rsidRPr="00103DDE" w:rsidRDefault="00620060" w:rsidP="00D90E3B">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 xml:space="preserve">На территории </w:t>
      </w:r>
      <w:r w:rsidR="00AF2455">
        <w:rPr>
          <w:rFonts w:ascii="Times New Roman" w:hAnsi="Times New Roman"/>
          <w:sz w:val="28"/>
          <w:szCs w:val="28"/>
          <w:lang w:eastAsia="ar-SA"/>
        </w:rPr>
        <w:t>Александровского</w:t>
      </w:r>
      <w:r w:rsidR="00080250">
        <w:rPr>
          <w:rFonts w:ascii="Times New Roman" w:hAnsi="Times New Roman"/>
          <w:sz w:val="28"/>
          <w:szCs w:val="28"/>
          <w:lang w:eastAsia="ar-SA"/>
        </w:rPr>
        <w:t xml:space="preserve"> сельского </w:t>
      </w:r>
      <w:r w:rsidR="00991986" w:rsidRPr="00103DDE">
        <w:rPr>
          <w:rFonts w:ascii="Times New Roman" w:hAnsi="Times New Roman"/>
          <w:sz w:val="28"/>
          <w:szCs w:val="28"/>
          <w:lang w:eastAsia="ar-SA"/>
        </w:rPr>
        <w:t xml:space="preserve">поселения </w:t>
      </w:r>
      <w:r w:rsidR="00E05E4C" w:rsidRPr="00103DDE">
        <w:rPr>
          <w:rFonts w:ascii="Times New Roman" w:hAnsi="Times New Roman"/>
          <w:sz w:val="28"/>
          <w:szCs w:val="28"/>
          <w:lang w:eastAsia="ar-SA"/>
        </w:rPr>
        <w:t>Усть-Лабинского</w:t>
      </w:r>
      <w:r w:rsidR="00991986" w:rsidRPr="00103DDE">
        <w:rPr>
          <w:rFonts w:ascii="Times New Roman" w:hAnsi="Times New Roman"/>
          <w:sz w:val="28"/>
          <w:szCs w:val="28"/>
          <w:lang w:eastAsia="ar-SA"/>
        </w:rPr>
        <w:t xml:space="preserve"> района </w:t>
      </w:r>
      <w:r w:rsidR="00E6768B" w:rsidRPr="00103DDE">
        <w:rPr>
          <w:rFonts w:ascii="Times New Roman" w:hAnsi="Times New Roman"/>
          <w:sz w:val="28"/>
          <w:szCs w:val="28"/>
          <w:lang w:eastAsia="ar-SA"/>
        </w:rPr>
        <w:t xml:space="preserve">Краснодарского края </w:t>
      </w:r>
      <w:r w:rsidR="007A2FFC" w:rsidRPr="00103DDE">
        <w:rPr>
          <w:rFonts w:ascii="Times New Roman" w:hAnsi="Times New Roman"/>
          <w:sz w:val="28"/>
          <w:szCs w:val="28"/>
          <w:lang w:eastAsia="ar-SA"/>
        </w:rPr>
        <w:t>расположены маг</w:t>
      </w:r>
      <w:r w:rsidR="006114D8" w:rsidRPr="00103DDE">
        <w:rPr>
          <w:rFonts w:ascii="Times New Roman" w:hAnsi="Times New Roman"/>
          <w:sz w:val="28"/>
          <w:szCs w:val="28"/>
          <w:lang w:eastAsia="ar-SA"/>
        </w:rPr>
        <w:t>и</w:t>
      </w:r>
      <w:r w:rsidR="007A2FFC" w:rsidRPr="00103DDE">
        <w:rPr>
          <w:rFonts w:ascii="Times New Roman" w:hAnsi="Times New Roman"/>
          <w:sz w:val="28"/>
          <w:szCs w:val="28"/>
          <w:lang w:eastAsia="ar-SA"/>
        </w:rPr>
        <w:t>стральные газопроводы:</w:t>
      </w:r>
    </w:p>
    <w:p w14:paraId="316307E9" w14:textId="77777777" w:rsidR="00D20D3A" w:rsidRPr="00103DDE" w:rsidRDefault="00D20D3A" w:rsidP="00D20D3A">
      <w:pPr>
        <w:tabs>
          <w:tab w:val="left" w:pos="9781"/>
        </w:tabs>
        <w:spacing w:after="0" w:line="240" w:lineRule="auto"/>
        <w:ind w:right="-35" w:firstLine="709"/>
        <w:jc w:val="both"/>
        <w:rPr>
          <w:rFonts w:ascii="Times New Roman" w:hAnsi="Times New Roman"/>
          <w:sz w:val="28"/>
          <w:szCs w:val="28"/>
        </w:rPr>
      </w:pPr>
      <w:r w:rsidRPr="00103DDE">
        <w:rPr>
          <w:rFonts w:ascii="Times New Roman" w:hAnsi="Times New Roman"/>
          <w:sz w:val="28"/>
          <w:szCs w:val="28"/>
        </w:rPr>
        <w:t>По территории поселения проходит магистральные газопроводы:</w:t>
      </w:r>
    </w:p>
    <w:p w14:paraId="3F333CC0" w14:textId="75369D61" w:rsidR="00D20D3A" w:rsidRPr="00103DDE" w:rsidRDefault="004B7003" w:rsidP="00D20D3A">
      <w:pPr>
        <w:tabs>
          <w:tab w:val="left" w:pos="9781"/>
        </w:tabs>
        <w:spacing w:after="0" w:line="240" w:lineRule="auto"/>
        <w:ind w:right="-35" w:firstLine="709"/>
        <w:jc w:val="both"/>
        <w:rPr>
          <w:rFonts w:ascii="Times New Roman" w:hAnsi="Times New Roman"/>
          <w:sz w:val="28"/>
          <w:szCs w:val="28"/>
        </w:rPr>
      </w:pPr>
      <w:r>
        <w:rPr>
          <w:rFonts w:ascii="Times New Roman" w:hAnsi="Times New Roman"/>
          <w:sz w:val="28"/>
          <w:szCs w:val="28"/>
        </w:rPr>
        <w:t xml:space="preserve">- </w:t>
      </w:r>
      <w:r w:rsidRPr="004B7003">
        <w:rPr>
          <w:rFonts w:ascii="Times New Roman" w:hAnsi="Times New Roman"/>
          <w:sz w:val="28"/>
          <w:szCs w:val="28"/>
        </w:rPr>
        <w:t>Магистральный газопровод "Голубой поток" - "Россия-Турция" (морской вариант) участок км 56,5 - км 363,8</w:t>
      </w:r>
      <w:r w:rsidR="00D20D3A">
        <w:rPr>
          <w:rFonts w:ascii="Times New Roman" w:hAnsi="Times New Roman"/>
          <w:sz w:val="28"/>
          <w:szCs w:val="28"/>
        </w:rPr>
        <w:t>;</w:t>
      </w:r>
    </w:p>
    <w:p w14:paraId="5F8D1891" w14:textId="24184F92" w:rsidR="00D20D3A" w:rsidRPr="00103DDE" w:rsidRDefault="004B7003" w:rsidP="00D20D3A">
      <w:pPr>
        <w:tabs>
          <w:tab w:val="left" w:pos="9781"/>
        </w:tabs>
        <w:spacing w:after="0" w:line="240" w:lineRule="auto"/>
        <w:ind w:right="-35" w:firstLine="709"/>
        <w:jc w:val="both"/>
        <w:rPr>
          <w:rFonts w:ascii="Times New Roman" w:hAnsi="Times New Roman"/>
          <w:sz w:val="28"/>
          <w:szCs w:val="28"/>
        </w:rPr>
      </w:pPr>
      <w:r>
        <w:rPr>
          <w:rFonts w:ascii="Times New Roman" w:hAnsi="Times New Roman"/>
          <w:sz w:val="28"/>
          <w:szCs w:val="28"/>
        </w:rPr>
        <w:t xml:space="preserve">- </w:t>
      </w:r>
      <w:r w:rsidRPr="004B7003">
        <w:rPr>
          <w:rFonts w:ascii="Times New Roman" w:hAnsi="Times New Roman"/>
          <w:sz w:val="28"/>
          <w:szCs w:val="28"/>
        </w:rPr>
        <w:t xml:space="preserve">Газопровод-отвод АГРС ОПХ им.Тимирязева и АГРС ОПХ им.Тимирязева </w:t>
      </w:r>
    </w:p>
    <w:p w14:paraId="44F943BA" w14:textId="0FEF4D0E" w:rsidR="007A2FFC" w:rsidRPr="00103DDE" w:rsidRDefault="00A02F87" w:rsidP="00D90E3B">
      <w:pPr>
        <w:widowControl w:val="0"/>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От указанных газопроводов установлены охранные зоны и зоны минимальных расстояний.</w:t>
      </w:r>
    </w:p>
    <w:p w14:paraId="29A8205F" w14:textId="77777777" w:rsidR="00BF552A" w:rsidRPr="00103DDE" w:rsidRDefault="00BF552A" w:rsidP="00BF552A">
      <w:pPr>
        <w:widowControl w:val="0"/>
        <w:suppressAutoHyphens/>
        <w:spacing w:after="0" w:line="240" w:lineRule="auto"/>
        <w:ind w:firstLine="709"/>
        <w:jc w:val="both"/>
        <w:rPr>
          <w:rFonts w:ascii="Times New Roman" w:hAnsi="Times New Roman"/>
          <w:sz w:val="28"/>
          <w:szCs w:val="28"/>
          <w:lang w:eastAsia="ar-SA"/>
        </w:rPr>
      </w:pPr>
      <w:bookmarkStart w:id="72" w:name="_Hlk139536608"/>
      <w:r w:rsidRPr="00103DDE">
        <w:rPr>
          <w:rFonts w:ascii="Times New Roman" w:hAnsi="Times New Roman"/>
          <w:sz w:val="28"/>
          <w:szCs w:val="28"/>
          <w:lang w:eastAsia="ar-SA"/>
        </w:rPr>
        <w:t xml:space="preserve">В соответствии с правилами охраны магистральных трубопроводов от 22.04.1992 года в охранных зонах трубопроводов запрещается производить всякого рода действия, могущие нарушить нормальную эксплуатацию </w:t>
      </w:r>
      <w:r w:rsidRPr="00103DDE">
        <w:rPr>
          <w:rFonts w:ascii="Times New Roman" w:hAnsi="Times New Roman"/>
          <w:sz w:val="28"/>
          <w:szCs w:val="28"/>
          <w:lang w:eastAsia="ar-SA"/>
        </w:rPr>
        <w:lastRenderedPageBreak/>
        <w:t>трубопроводов либо привести к их повреждению, в частности:</w:t>
      </w:r>
    </w:p>
    <w:p w14:paraId="31EEA245" w14:textId="77777777" w:rsidR="00BF552A" w:rsidRPr="00103DDE" w:rsidRDefault="00BF552A" w:rsidP="00BF552A">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а) перемещать, засыпать и ломать опознавательные и сигнальные знаки, контрольно - измерительные пункты;</w:t>
      </w:r>
    </w:p>
    <w:p w14:paraId="2AD40F07" w14:textId="77777777" w:rsidR="00BF552A" w:rsidRPr="00103DDE" w:rsidRDefault="00BF552A" w:rsidP="00BF552A">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б) открывать люки, калитки и двери необслуживаемых усилительных пунктов кабельной связи, ограждений узлов линейной арматуры, станций катодной и дренажной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14:paraId="245150D8" w14:textId="77777777" w:rsidR="00BF552A" w:rsidRPr="00103DDE" w:rsidRDefault="00BF552A" w:rsidP="00BF552A">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в) устраивать всякого рода свалки, выливать растворы кислот, солей и щелочей;</w:t>
      </w:r>
    </w:p>
    <w:p w14:paraId="5E972504" w14:textId="77777777" w:rsidR="00BF552A" w:rsidRPr="00103DDE" w:rsidRDefault="00BF552A" w:rsidP="00BF552A">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г)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14:paraId="6773ED48" w14:textId="77777777" w:rsidR="00BF552A" w:rsidRPr="00103DDE" w:rsidRDefault="00BF552A" w:rsidP="00BF552A">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д) бросать якоря, проходить с отданными якорями, цепями, лотами, волокушами и тралами, производить дноуглубительные и землечерпальные работы;</w:t>
      </w:r>
    </w:p>
    <w:p w14:paraId="6562D366" w14:textId="77777777" w:rsidR="00BF552A" w:rsidRPr="00103DDE" w:rsidRDefault="00BF552A" w:rsidP="00BF552A">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е) разводить огонь и размещать какие-либо открытые или закрытые источники огня.</w:t>
      </w:r>
    </w:p>
    <w:p w14:paraId="1B54CDA5" w14:textId="77777777" w:rsidR="00BF552A" w:rsidRPr="00103DDE" w:rsidRDefault="00BF552A" w:rsidP="00BF552A">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В охранных зонах трубопроводов без письменного разрешения предприятий трубопроводного транспорта запрещается:</w:t>
      </w:r>
    </w:p>
    <w:p w14:paraId="1F61E166" w14:textId="77777777" w:rsidR="00BF552A" w:rsidRPr="00103DDE" w:rsidRDefault="00BF552A" w:rsidP="00BF552A">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а) возводить любые постройки и сооружения;</w:t>
      </w:r>
    </w:p>
    <w:p w14:paraId="0910D136" w14:textId="77777777" w:rsidR="00BF552A" w:rsidRPr="00103DDE" w:rsidRDefault="00BF552A" w:rsidP="00BF552A">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б)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14:paraId="6536BF36" w14:textId="77777777" w:rsidR="00BF552A" w:rsidRPr="00103DDE" w:rsidRDefault="00BF552A" w:rsidP="00BF552A">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14:paraId="0052561C" w14:textId="77777777" w:rsidR="00BF552A" w:rsidRPr="00103DDE" w:rsidRDefault="00BF552A" w:rsidP="00BF552A">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г) производить мелиоративные земляные работы, сооружать оросительные и осушительные системы;</w:t>
      </w:r>
    </w:p>
    <w:p w14:paraId="71BE1B54" w14:textId="77777777" w:rsidR="00BF552A" w:rsidRPr="00103DDE" w:rsidRDefault="00BF552A" w:rsidP="00BF552A">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д) производить всякого рода открытые и подземные, горные, строительные, монтажные и взрывные работы, планировку грунта.</w:t>
      </w:r>
    </w:p>
    <w:p w14:paraId="252B5756" w14:textId="77777777" w:rsidR="00BF552A" w:rsidRPr="00103DDE" w:rsidRDefault="00BF552A" w:rsidP="00BF552A">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Письменное разрешение на производство взрывных работ в охранных зонах трубопроводов выдается только после представления предприятием, производящим эти работы, соответствующих материалов, предусмотренных действующими Едиными правилами безопасности при взрывных работах;</w:t>
      </w:r>
    </w:p>
    <w:p w14:paraId="0AC23CD0" w14:textId="77777777" w:rsidR="00BF552A" w:rsidRPr="00103DDE" w:rsidRDefault="00BF552A" w:rsidP="00BF552A">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е) производить геологосъемочные, геолого - разведочные, поисковые, геодезические и другие изыскательские работы, связанные с устройством скважин, шурфов и взятием проб грунта (кроме почвенных образцов).</w:t>
      </w:r>
    </w:p>
    <w:p w14:paraId="58A39E60" w14:textId="77777777" w:rsidR="00BF552A" w:rsidRPr="00103DDE" w:rsidRDefault="00BF552A" w:rsidP="00BF552A">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Предприятия и организации, получившие письменное разрешение на ведение в охранных зонах трубопроводов работ, обязаны выполнять их с соблюдением условий, обеспечивающих сохранность трубопроводов и опознавательных знаков, и несут ответственность за повреждение последних.</w:t>
      </w:r>
    </w:p>
    <w:p w14:paraId="17FFA62A"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p>
    <w:p w14:paraId="45965234"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u w:val="single"/>
          <w:lang w:eastAsia="ar-SA"/>
        </w:rPr>
      </w:pPr>
      <w:r w:rsidRPr="00103DDE">
        <w:rPr>
          <w:rFonts w:ascii="Times New Roman" w:hAnsi="Times New Roman"/>
          <w:sz w:val="28"/>
          <w:szCs w:val="28"/>
          <w:u w:val="single"/>
          <w:lang w:eastAsia="ar-SA"/>
        </w:rPr>
        <w:t>Газораспределительные станции</w:t>
      </w:r>
    </w:p>
    <w:p w14:paraId="32DC7087"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 xml:space="preserve">Согласно </w:t>
      </w:r>
      <w:r w:rsidR="00DD2F17" w:rsidRPr="00103DDE">
        <w:rPr>
          <w:rFonts w:ascii="Times New Roman" w:hAnsi="Times New Roman"/>
          <w:sz w:val="28"/>
          <w:szCs w:val="28"/>
          <w:lang w:eastAsia="ar-SA"/>
        </w:rPr>
        <w:t>СП 36.13330.2012 «Магистральные трубопроводы. Актуализированная редакция СНиП 2.05.06-85*»</w:t>
      </w:r>
      <w:r w:rsidRPr="00103DDE">
        <w:rPr>
          <w:rFonts w:ascii="Times New Roman" w:hAnsi="Times New Roman"/>
          <w:sz w:val="28"/>
          <w:szCs w:val="28"/>
          <w:lang w:eastAsia="ar-SA"/>
        </w:rPr>
        <w:t>, расстояния от ГРС до населенных пунктов, промышленных и сельскохозяйственных предприятий, зданий и сооружений следует принимать в зависимости от класса и диаметра газопроводов.</w:t>
      </w:r>
    </w:p>
    <w:p w14:paraId="4DD5CA80" w14:textId="77777777" w:rsidR="007F7200" w:rsidRPr="00103DDE" w:rsidRDefault="007F720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Расстояния от оси подземных и наземных (в насыпи) трубопроводов до населенных пунктов, отдельных промышленных и сельскохозяйственных предприятий, зданий и сооружений принимаются в зависимости от класса и диаметра трубопроводов, степени ответственности объектов и необходимости обеспечения их безопасности, но не менее значений, указанных в таблице 4 СП 36.13330.2012 "СНиП 2.05.06-85*. Магистральные трубопроводы" Актуализированная редакция СНиП 2.05.06-85*</w:t>
      </w:r>
      <w:r w:rsidR="004F2934" w:rsidRPr="00103DDE">
        <w:rPr>
          <w:rFonts w:ascii="Times New Roman" w:hAnsi="Times New Roman"/>
          <w:sz w:val="28"/>
          <w:szCs w:val="28"/>
          <w:lang w:eastAsia="ar-SA"/>
        </w:rPr>
        <w:t xml:space="preserve"> (таблица 31)</w:t>
      </w:r>
      <w:r w:rsidRPr="00103DDE">
        <w:rPr>
          <w:rFonts w:ascii="Times New Roman" w:hAnsi="Times New Roman"/>
          <w:sz w:val="28"/>
          <w:szCs w:val="28"/>
          <w:lang w:eastAsia="ar-SA"/>
        </w:rPr>
        <w:t>.</w:t>
      </w:r>
    </w:p>
    <w:p w14:paraId="1DC67A14" w14:textId="4FE6B8CF" w:rsidR="00382A1A" w:rsidRDefault="00382A1A"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Установлена охранная зона "</w:t>
      </w:r>
      <w:r w:rsidR="004B7003" w:rsidRPr="004B7003">
        <w:rPr>
          <w:rFonts w:ascii="Times New Roman" w:hAnsi="Times New Roman"/>
          <w:sz w:val="28"/>
          <w:szCs w:val="28"/>
          <w:lang w:eastAsia="ar-SA"/>
        </w:rPr>
        <w:t xml:space="preserve">АГРС </w:t>
      </w:r>
      <w:r w:rsidR="004822B2">
        <w:rPr>
          <w:rFonts w:ascii="Times New Roman" w:hAnsi="Times New Roman"/>
          <w:sz w:val="28"/>
          <w:szCs w:val="28"/>
          <w:lang w:eastAsia="ar-SA"/>
        </w:rPr>
        <w:t>Александровский</w:t>
      </w:r>
      <w:r w:rsidRPr="00103DDE">
        <w:rPr>
          <w:rFonts w:ascii="Times New Roman" w:hAnsi="Times New Roman"/>
          <w:sz w:val="28"/>
          <w:szCs w:val="28"/>
          <w:lang w:eastAsia="ar-SA"/>
        </w:rPr>
        <w:t>" (постановление "Об утверждении правил охраны магистральных газопроводов" № 1083 от 2017-09-08) в размере 100 м от границы участка.</w:t>
      </w:r>
    </w:p>
    <w:p w14:paraId="6482AE34"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В соответствии со ст.28 Федерального Закона «О газоснабжении в Российской Федерации», ст.90 п.6 Земельного Кодекса Российской Федерации, Правил охраны магистральных газопроводов, утвержденных Постановлением Правительства Российской Федерации от 08.09.2017г. №1083 устанавливаются охранные зоны. Вдоль линейной части магистральных газопроводов – в виде территории, ограниченной условными параллельными плоскостями, проходящими на расстоянии 25 метров от оси магистрального газопровода с каждой стороны. Вокруг компрессорных станций, газоизмерительных станций, узлов и пунктов редуцирования газа, станций охлаждения газа – в виде территорий, ограниченной условной замкнутой линией, отстоящей от внешней границы указанных объектов на 100 метров с каждой стороны. Минимальные расстояния до зданий и сооружений в соответствии с СП 36.13330.2012 Свод правил. Магистральные трубопроводы. Актуализированная редакция СНиП 2.05.06-85* в зависимости от диаметра трубы газопровода.</w:t>
      </w:r>
    </w:p>
    <w:p w14:paraId="0461F08A"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Рекомендуемые минимальные расстояния от наземных магистральных газопроводов, не содержащих сероводород, до городов и других населенных пунктов, коллективных садов и дачных поселков, тепличных комбинатов, отдельных общественных зданий с массовым скоплением людей, отдельных малоэтажных зданий, сельскохозяйственных полей и пастбищ, а также полевых станов устанавливаются:</w:t>
      </w:r>
    </w:p>
    <w:p w14:paraId="3C5583F9"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для трубопроводов 1 класса:</w:t>
      </w:r>
    </w:p>
    <w:p w14:paraId="37B4B6E2"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при диаметре до 300 мм - от 75 до 100 метров;</w:t>
      </w:r>
    </w:p>
    <w:p w14:paraId="2AD8C442"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при диаметре 300 мм - 600 мм - от 125 до 150 метров;</w:t>
      </w:r>
    </w:p>
    <w:p w14:paraId="58EDEEBE"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при диаметре 600 мм - 800 мм - от 150 до 200 метров;</w:t>
      </w:r>
    </w:p>
    <w:p w14:paraId="3AECD5E7"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при диаметре 800 мм - 1000 мм - от 200 до 250 метров;</w:t>
      </w:r>
    </w:p>
    <w:p w14:paraId="2AD6C175"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при диаметре 1000 мм - 1200 мм - от 250 до 300 метров;</w:t>
      </w:r>
    </w:p>
    <w:p w14:paraId="0BC8645F"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при диаметре более 1200 мм - от 300 до 350 метров;</w:t>
      </w:r>
    </w:p>
    <w:p w14:paraId="21BF5333"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для трубопроводов 2 класса:</w:t>
      </w:r>
    </w:p>
    <w:p w14:paraId="43E79854"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lastRenderedPageBreak/>
        <w:t>при диаметре до 300 мм - 75 метров;</w:t>
      </w:r>
    </w:p>
    <w:p w14:paraId="26CBAF53"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при диаметре свыше 300 мм - от 100 до 125 метров.</w:t>
      </w:r>
    </w:p>
    <w:p w14:paraId="6F11D0B3"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Рекомендуемые минимальные расстояния от наземных магистральных газопроводов, не содержащих сероводород, до магистральных оросительных каналов, рек, водоемов и водозаборных сооружений устанавливаются 25 метров.</w:t>
      </w:r>
    </w:p>
    <w:p w14:paraId="19806328"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Рекомендуемые минимальные расстояния от магистральных трубопроводов, предназначенных для транспортировки сжиженных углеводородных газов, до городов, населенных пунктов, дачных поселков и сельскохозяйственных угодий (санитарные полосы отчуждения) устанавливаются:</w:t>
      </w:r>
    </w:p>
    <w:p w14:paraId="6D68C062"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при диаметре до 150 мм - от 100 до 150 метров;</w:t>
      </w:r>
    </w:p>
    <w:p w14:paraId="66A95B0C"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при диаметре 150 - 300 мм - от 175 до 250 метров;</w:t>
      </w:r>
    </w:p>
    <w:p w14:paraId="0A16C77C"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при диаметре 300 - 500 мм - от 350 до 500 метров;</w:t>
      </w:r>
    </w:p>
    <w:p w14:paraId="26EF97A5"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при диаметре 500 - 1000 мм - от 800 до 1000 метров.</w:t>
      </w:r>
    </w:p>
    <w:p w14:paraId="5099663D"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Рекомендуемые минимальные расстояния при наземной прокладке магистральных трубопроводов, предназначенных для транспортировки сжиженных углеводородных газов, увеличиваются в 2 раза для I класса и в 1,5 раза для II класса.</w:t>
      </w:r>
    </w:p>
    <w:p w14:paraId="27F40F13"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Согласно СП 36.13330.2012 Свод правил. Магистральные трубопроводы. Актуализированная редакция СНиП 2.05.06-85* минимальные расстояния от оси подземных и наземных магистральных трубопроводов до населенных пунктов, отдельных промышленных и сельскохозяйственных предприятий, зданий и сооружений принимаются от 75 - 350 м по обе стороны от оси трубопровода, а вдоль трассы многониточных трубопроводов - от осей крайних трубопроводов с учетом их диаметра и класса.</w:t>
      </w:r>
    </w:p>
    <w:p w14:paraId="58F3085E"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Согласно «Правилам охраны магистральных газопроводов» (утверждены Постановлением Правительства РФ от 08.09.2017г. № 1083) охранные зоны объектов магистральных газопроводов устанавливаются - вдоль линейной части магистрального газопровода - в виде территории, ограниченной условными параллельными плоскостями, проходящими на расстоянии 25 метров от оси магистрального газопровода с каждой стороны. вокруг компрессорных станций, газоизмерительных станций, газораспределительных станций, узлов и пунктов редуцирования газа, станций охлаждения газа - в виде территории, ограниченной условной замкнутой линией, отстоящей от внешней границы указанных объектов на 100 метров с каждой стороны.</w:t>
      </w:r>
    </w:p>
    <w:p w14:paraId="7E94EE63"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В охранных зонах запрещается:</w:t>
      </w:r>
    </w:p>
    <w:p w14:paraId="328A4FEA"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а) перемещать, засыпать, повреждать и разрушать контрольно-измерительные и контрольно-диагностические пункты, предупредительные надписи, опознавательные и сигнальные знаки местонахождения магистральных газопроводов;</w:t>
      </w:r>
    </w:p>
    <w:p w14:paraId="7F2898E6"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б) открывать двери и люки необслуживаемых усилительных пунктов на кабельных линиях связи, калитки ограждений узлов линейной арматуры, двери установок электрохимической защиты, люки линейных и смотровых колодцев, открывать и закрывать краны, задвижки, отключать и включать средства связи, энергоснабжения, устройства телемеханики магистральных газопроводов;</w:t>
      </w:r>
    </w:p>
    <w:p w14:paraId="537EA80A"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lastRenderedPageBreak/>
        <w:t>в) устраивать свалки, осуществлять сброс и слив едких и коррозионно-агрессивных веществ и горюче-смазочных материалов;</w:t>
      </w:r>
    </w:p>
    <w:p w14:paraId="3D016478"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г) складировать любые материалы, в том числе горюче-смазочные, или размещать хранилища любых материалов;</w:t>
      </w:r>
    </w:p>
    <w:p w14:paraId="79782B74"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д) повреждать берегозащитные, водовыпускные сооружения, земляные и иные сооружения (устройства), предохраняющие магистральный газопровод от разрушения;</w:t>
      </w:r>
    </w:p>
    <w:p w14:paraId="1227F582"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е) осуществлять постановку судов и плавучих объектов на якорь, добычу морских млекопитающих, рыболовство придонными орудиями добычи (вылова) водных биологических ресурсов, плавание с вытравленной якорь-цепью;</w:t>
      </w:r>
    </w:p>
    <w:p w14:paraId="22023327"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ж) проводить дноуглубительные и другие работы, связанные с изменением дна и берегов водных объектов, за исключением работ, необходимых для технического обслуживания объекта магистрального газопровода;</w:t>
      </w:r>
    </w:p>
    <w:p w14:paraId="4971181D"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з) проводить работы с использованием ударно-импульсных устройств и вспомогательных механизмов, сбрасывать грузы;</w:t>
      </w:r>
    </w:p>
    <w:p w14:paraId="12B6EC2D"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и) осуществлять рекреационную деятельность, кроме деятельности, предусмотренной подпунктом "ж" пункта 6 настоящих Правил, разводить костры и размещать источники огня;</w:t>
      </w:r>
    </w:p>
    <w:p w14:paraId="0E8F3372"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к) огораживать и перегораживать охранные зоны;</w:t>
      </w:r>
    </w:p>
    <w:p w14:paraId="26B55FA0"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л) размещать какие-либо здания, строения, сооружения, не относящиеся к объектам, указанным в пункте 2 настоящих Правил, за исключением объектов, указанных в подпунктах "д" - "к" и "м" пункта 6 настоящих Правил;</w:t>
      </w:r>
    </w:p>
    <w:p w14:paraId="17225458"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м) осуществлять несанкционированное подключение (присоединение) к магистральному газопроводу.</w:t>
      </w:r>
    </w:p>
    <w:p w14:paraId="1B0A77EE"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В охранных зонах с письменного разрешения собственника магистрального газопровода или организации, эксплуатирующей магистральный газопровод (далее - разрешение на производство работ), допускается:</w:t>
      </w:r>
    </w:p>
    <w:p w14:paraId="7BA7B5A2"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а) проведение горных, взрывных, строительных, монтажных, мелиоративных работ, в том числе работ, связанных с затоплением земель;</w:t>
      </w:r>
    </w:p>
    <w:p w14:paraId="6BEFEF53"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б) осуществление посадки и вырубки деревьев и кустарников;</w:t>
      </w:r>
    </w:p>
    <w:p w14:paraId="6EBD3D82"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в) проведение погрузочно-разгрузочных работ, устройство водопоев скота, колка и заготовка льда;</w:t>
      </w:r>
    </w:p>
    <w:p w14:paraId="6CED95E4"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г) проведение земляных работ на глубине более чем 0,3 метра, планировка грунта;</w:t>
      </w:r>
    </w:p>
    <w:p w14:paraId="719C3ACB"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д) сооружение запруд на реках и ручьях;</w:t>
      </w:r>
    </w:p>
    <w:p w14:paraId="11887E67"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е) складирование кормов, удобрений, сена, соломы, размещение полевых станов и загонов для скота;</w:t>
      </w:r>
    </w:p>
    <w:p w14:paraId="3C65E440"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ж) размещение туристских стоянок;</w:t>
      </w:r>
    </w:p>
    <w:p w14:paraId="2BF232E2"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з) размещение гаражей, стоянок и парковок транспортных средств;</w:t>
      </w:r>
    </w:p>
    <w:p w14:paraId="0596D475"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и) сооружение переездов через магистральные газопроводы;</w:t>
      </w:r>
    </w:p>
    <w:p w14:paraId="06614381"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к) прокладка инженерных коммуникаций;</w:t>
      </w:r>
    </w:p>
    <w:p w14:paraId="5C676BC7"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л) проведение инженерных изысканий, связанных с бурением скважин и устройством шурфов;</w:t>
      </w:r>
    </w:p>
    <w:p w14:paraId="069E88D0"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м) устройство причалов для судов и пляжей;</w:t>
      </w:r>
    </w:p>
    <w:p w14:paraId="0AF34D09"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lastRenderedPageBreak/>
        <w:t>н) проведение работ на объектах транспортной инфраструктуры, находящихся на территории охранной зоны;</w:t>
      </w:r>
    </w:p>
    <w:p w14:paraId="32DF11F6"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о) проведение работ, связанных с временным затоплением земель, не относящихся к землям сельскохозяйственного назначения.</w:t>
      </w:r>
    </w:p>
    <w:p w14:paraId="32C0CCFB"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В целях получения разрешения на производство работ организация или физическое лицо, намеревающиеся производить указанные в пункте 6 настоящих Правил работы, обязаны обратиться к собственнику магистрального газопровода или организации, эксплуатирующей магистральный газопровод, с письменным заявлением не менее чем за 20 рабочих дней до планируемого дня начала работ.</w:t>
      </w:r>
    </w:p>
    <w:p w14:paraId="29847F05"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При проектировании, строительстве и реконструкции зданий, строений и сооружений должны соблюдаться минимальные расстояния от указанных объектов до магистрального газопровода, предусмотренные нормативными документами в области технического регулирования.</w:t>
      </w:r>
    </w:p>
    <w:p w14:paraId="5B09A161"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В охранных зонах собственник, или иной законный владелец земельного участка может производить полевые сельскохозяйственные работы и работы, связанные временным затоплением орошаемых сельскохозяйственных земель, предварительно письменно уведомив собственника магистрального газопровода или организацию, эксплуатирующую магистральный газопровод.</w:t>
      </w:r>
    </w:p>
    <w:p w14:paraId="1B80F9C8"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В соответствии с Постановлением Правительства РФ от 20 ноября 200г. №878 «Об утверждении Правил охраны газораспределительных сетей» - для газораспределительных сетей устанавливаются следующие охранные зоны:</w:t>
      </w:r>
    </w:p>
    <w:p w14:paraId="3DFB2494"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 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14:paraId="66B72113"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14:paraId="1A7CB18B"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14:paraId="3CB3DA98"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14:paraId="5AD5BC6E" w14:textId="62A9293E" w:rsidR="00C82202" w:rsidRDefault="00C82202" w:rsidP="00C82202">
      <w:pPr>
        <w:widowControl w:val="0"/>
        <w:spacing w:after="0" w:line="240" w:lineRule="auto"/>
        <w:ind w:firstLine="709"/>
        <w:jc w:val="both"/>
        <w:rPr>
          <w:rFonts w:ascii="Times New Roman" w:hAnsi="Times New Roman"/>
          <w:color w:val="FF0000"/>
          <w:sz w:val="28"/>
          <w:szCs w:val="28"/>
        </w:rPr>
      </w:pPr>
      <w:r w:rsidRPr="007A64AB">
        <w:rPr>
          <w:rFonts w:ascii="Times New Roman" w:hAnsi="Times New Roman"/>
          <w:sz w:val="28"/>
          <w:szCs w:val="28"/>
        </w:rPr>
        <w:t>Согласно СП 36.13330.2012 Свод правил. Магистральные трубопроводы. Актуализированная редакция СНиП 2.05.06-85*, расстояния от ГРС до населенных пунктов, промышленных и сельскохозяйственных предприятий, зданий и сооружений следует принимать в зависимости от класса и диаметра газопроводов (</w:t>
      </w:r>
      <w:r w:rsidRPr="0090121E">
        <w:rPr>
          <w:rFonts w:ascii="Times New Roman" w:hAnsi="Times New Roman"/>
          <w:sz w:val="28"/>
          <w:szCs w:val="28"/>
        </w:rPr>
        <w:t xml:space="preserve">Таблица </w:t>
      </w:r>
      <w:r w:rsidR="0090121E" w:rsidRPr="0090121E">
        <w:rPr>
          <w:rFonts w:ascii="Times New Roman" w:hAnsi="Times New Roman"/>
          <w:sz w:val="28"/>
          <w:szCs w:val="28"/>
        </w:rPr>
        <w:t>18</w:t>
      </w:r>
      <w:r w:rsidRPr="0090121E">
        <w:rPr>
          <w:rFonts w:ascii="Times New Roman" w:hAnsi="Times New Roman"/>
          <w:sz w:val="28"/>
          <w:szCs w:val="28"/>
        </w:rPr>
        <w:t>).</w:t>
      </w:r>
    </w:p>
    <w:p w14:paraId="2AD8BF5C" w14:textId="77777777" w:rsidR="00C82202" w:rsidRPr="007A64AB" w:rsidRDefault="00C82202" w:rsidP="00C82202">
      <w:pPr>
        <w:widowControl w:val="0"/>
        <w:spacing w:after="0" w:line="240" w:lineRule="auto"/>
        <w:ind w:firstLine="709"/>
        <w:jc w:val="both"/>
        <w:rPr>
          <w:rFonts w:ascii="Times New Roman" w:hAnsi="Times New Roman"/>
          <w:sz w:val="28"/>
          <w:szCs w:val="28"/>
        </w:rPr>
      </w:pPr>
    </w:p>
    <w:p w14:paraId="24EA0054" w14:textId="77777777" w:rsidR="00C82202" w:rsidRPr="007A64AB" w:rsidRDefault="00C82202" w:rsidP="00C82202">
      <w:pPr>
        <w:widowControl w:val="0"/>
        <w:spacing w:after="0" w:line="240" w:lineRule="auto"/>
        <w:ind w:firstLine="709"/>
        <w:jc w:val="center"/>
        <w:rPr>
          <w:rFonts w:ascii="Times New Roman" w:hAnsi="Times New Roman"/>
          <w:sz w:val="28"/>
          <w:szCs w:val="28"/>
        </w:rPr>
      </w:pPr>
      <w:r w:rsidRPr="007A64AB">
        <w:rPr>
          <w:rFonts w:ascii="Times New Roman" w:hAnsi="Times New Roman"/>
          <w:sz w:val="28"/>
          <w:szCs w:val="28"/>
        </w:rPr>
        <w:lastRenderedPageBreak/>
        <w:t>Минимальные расстояния от ГРС</w:t>
      </w:r>
    </w:p>
    <w:p w14:paraId="401B4B91" w14:textId="46DA67E7" w:rsidR="00C82202" w:rsidRPr="0090121E" w:rsidRDefault="00C82202" w:rsidP="00C82202">
      <w:pPr>
        <w:widowControl w:val="0"/>
        <w:spacing w:after="0" w:line="240" w:lineRule="auto"/>
        <w:ind w:firstLine="709"/>
        <w:jc w:val="right"/>
        <w:rPr>
          <w:rFonts w:ascii="Times New Roman" w:hAnsi="Times New Roman"/>
          <w:sz w:val="28"/>
          <w:szCs w:val="28"/>
        </w:rPr>
      </w:pPr>
      <w:r w:rsidRPr="0090121E">
        <w:rPr>
          <w:rFonts w:ascii="Times New Roman" w:hAnsi="Times New Roman"/>
          <w:sz w:val="28"/>
          <w:szCs w:val="28"/>
        </w:rPr>
        <w:t xml:space="preserve">Таблица </w:t>
      </w:r>
      <w:r w:rsidR="0090121E" w:rsidRPr="0090121E">
        <w:rPr>
          <w:rFonts w:ascii="Times New Roman" w:hAnsi="Times New Roman"/>
          <w:sz w:val="28"/>
          <w:szCs w:val="28"/>
        </w:rPr>
        <w:t>18</w:t>
      </w:r>
    </w:p>
    <w:tbl>
      <w:tblPr>
        <w:tblW w:w="95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00"/>
        <w:gridCol w:w="900"/>
        <w:gridCol w:w="900"/>
        <w:gridCol w:w="1249"/>
        <w:gridCol w:w="1276"/>
        <w:gridCol w:w="1276"/>
        <w:gridCol w:w="1417"/>
        <w:gridCol w:w="1621"/>
      </w:tblGrid>
      <w:tr w:rsidR="00C82202" w:rsidRPr="007A64AB" w14:paraId="072ADB03" w14:textId="77777777" w:rsidTr="00A528C8">
        <w:trPr>
          <w:trHeight w:val="20"/>
          <w:jc w:val="center"/>
        </w:trPr>
        <w:tc>
          <w:tcPr>
            <w:tcW w:w="9539" w:type="dxa"/>
            <w:gridSpan w:val="8"/>
          </w:tcPr>
          <w:p w14:paraId="722EC43A" w14:textId="77777777" w:rsidR="00C82202" w:rsidRPr="007A64AB" w:rsidRDefault="00C82202" w:rsidP="00A528C8">
            <w:pPr>
              <w:widowControl w:val="0"/>
              <w:spacing w:after="0" w:line="240" w:lineRule="auto"/>
              <w:jc w:val="center"/>
              <w:rPr>
                <w:rFonts w:ascii="Times New Roman" w:hAnsi="Times New Roman"/>
                <w:sz w:val="24"/>
                <w:szCs w:val="24"/>
              </w:rPr>
            </w:pPr>
            <w:r w:rsidRPr="007A64AB">
              <w:rPr>
                <w:rFonts w:ascii="Times New Roman" w:hAnsi="Times New Roman"/>
                <w:sz w:val="24"/>
                <w:szCs w:val="24"/>
              </w:rPr>
              <w:t>Минимальные расстояния, м</w:t>
            </w:r>
          </w:p>
        </w:tc>
      </w:tr>
      <w:tr w:rsidR="00C82202" w:rsidRPr="007A64AB" w14:paraId="0B58538F" w14:textId="77777777" w:rsidTr="00A528C8">
        <w:trPr>
          <w:trHeight w:val="20"/>
          <w:jc w:val="center"/>
        </w:trPr>
        <w:tc>
          <w:tcPr>
            <w:tcW w:w="9539" w:type="dxa"/>
            <w:gridSpan w:val="8"/>
          </w:tcPr>
          <w:p w14:paraId="1220B1F9" w14:textId="77777777" w:rsidR="00C82202" w:rsidRPr="007A64AB" w:rsidRDefault="00C82202" w:rsidP="00A528C8">
            <w:pPr>
              <w:widowControl w:val="0"/>
              <w:spacing w:after="0" w:line="240" w:lineRule="auto"/>
              <w:jc w:val="center"/>
              <w:rPr>
                <w:rFonts w:ascii="Times New Roman" w:hAnsi="Times New Roman"/>
                <w:sz w:val="24"/>
                <w:szCs w:val="24"/>
              </w:rPr>
            </w:pPr>
            <w:r w:rsidRPr="007A64AB">
              <w:rPr>
                <w:rFonts w:ascii="Times New Roman" w:hAnsi="Times New Roman"/>
                <w:sz w:val="24"/>
                <w:szCs w:val="24"/>
              </w:rPr>
              <w:t>От ГРС</w:t>
            </w:r>
          </w:p>
        </w:tc>
      </w:tr>
      <w:tr w:rsidR="00C82202" w:rsidRPr="007A64AB" w14:paraId="12DE05B4" w14:textId="77777777" w:rsidTr="00A528C8">
        <w:trPr>
          <w:trHeight w:val="20"/>
          <w:jc w:val="center"/>
        </w:trPr>
        <w:tc>
          <w:tcPr>
            <w:tcW w:w="9539" w:type="dxa"/>
            <w:gridSpan w:val="8"/>
          </w:tcPr>
          <w:p w14:paraId="568A4DF8" w14:textId="77777777" w:rsidR="00C82202" w:rsidRPr="007A64AB" w:rsidRDefault="00C82202" w:rsidP="00A528C8">
            <w:pPr>
              <w:widowControl w:val="0"/>
              <w:spacing w:after="0" w:line="240" w:lineRule="auto"/>
              <w:jc w:val="center"/>
              <w:rPr>
                <w:rFonts w:ascii="Times New Roman" w:hAnsi="Times New Roman"/>
                <w:sz w:val="24"/>
                <w:szCs w:val="24"/>
              </w:rPr>
            </w:pPr>
            <w:r w:rsidRPr="007A64AB">
              <w:rPr>
                <w:rFonts w:ascii="Times New Roman" w:hAnsi="Times New Roman"/>
                <w:sz w:val="24"/>
                <w:szCs w:val="24"/>
              </w:rPr>
              <w:t>Класс газопровода</w:t>
            </w:r>
          </w:p>
        </w:tc>
      </w:tr>
      <w:tr w:rsidR="00C82202" w:rsidRPr="007A64AB" w14:paraId="50FB8BFE" w14:textId="77777777" w:rsidTr="00A528C8">
        <w:trPr>
          <w:trHeight w:val="20"/>
          <w:jc w:val="center"/>
        </w:trPr>
        <w:tc>
          <w:tcPr>
            <w:tcW w:w="6501" w:type="dxa"/>
            <w:gridSpan w:val="6"/>
          </w:tcPr>
          <w:p w14:paraId="6A8D7F5D" w14:textId="77777777" w:rsidR="00C82202" w:rsidRPr="007A64AB" w:rsidRDefault="00C82202" w:rsidP="00A528C8">
            <w:pPr>
              <w:widowControl w:val="0"/>
              <w:spacing w:after="0" w:line="240" w:lineRule="auto"/>
              <w:jc w:val="center"/>
              <w:rPr>
                <w:rFonts w:ascii="Times New Roman" w:hAnsi="Times New Roman"/>
                <w:sz w:val="24"/>
                <w:szCs w:val="24"/>
              </w:rPr>
            </w:pPr>
            <w:r w:rsidRPr="007A64AB">
              <w:rPr>
                <w:rFonts w:ascii="Times New Roman" w:hAnsi="Times New Roman"/>
                <w:sz w:val="24"/>
                <w:szCs w:val="24"/>
              </w:rPr>
              <w:t>l</w:t>
            </w:r>
          </w:p>
        </w:tc>
        <w:tc>
          <w:tcPr>
            <w:tcW w:w="3038" w:type="dxa"/>
            <w:gridSpan w:val="2"/>
          </w:tcPr>
          <w:p w14:paraId="515BFCBC" w14:textId="77777777" w:rsidR="00C82202" w:rsidRPr="007A64AB" w:rsidRDefault="00C82202" w:rsidP="00A528C8">
            <w:pPr>
              <w:widowControl w:val="0"/>
              <w:spacing w:after="0" w:line="240" w:lineRule="auto"/>
              <w:jc w:val="center"/>
              <w:rPr>
                <w:rFonts w:ascii="Times New Roman" w:hAnsi="Times New Roman"/>
                <w:sz w:val="24"/>
                <w:szCs w:val="24"/>
              </w:rPr>
            </w:pPr>
            <w:r w:rsidRPr="007A64AB">
              <w:rPr>
                <w:rFonts w:ascii="Times New Roman" w:hAnsi="Times New Roman"/>
                <w:sz w:val="24"/>
                <w:szCs w:val="24"/>
              </w:rPr>
              <w:t>ll</w:t>
            </w:r>
          </w:p>
        </w:tc>
      </w:tr>
      <w:tr w:rsidR="00C82202" w:rsidRPr="007A64AB" w14:paraId="0ACD3653" w14:textId="77777777" w:rsidTr="00A528C8">
        <w:trPr>
          <w:trHeight w:val="20"/>
          <w:jc w:val="center"/>
        </w:trPr>
        <w:tc>
          <w:tcPr>
            <w:tcW w:w="9539" w:type="dxa"/>
            <w:gridSpan w:val="8"/>
          </w:tcPr>
          <w:p w14:paraId="5D3664FD" w14:textId="77777777" w:rsidR="00C82202" w:rsidRPr="007A64AB" w:rsidRDefault="00C82202" w:rsidP="00A528C8">
            <w:pPr>
              <w:widowControl w:val="0"/>
              <w:spacing w:after="0" w:line="240" w:lineRule="auto"/>
              <w:jc w:val="center"/>
              <w:rPr>
                <w:rFonts w:ascii="Times New Roman" w:hAnsi="Times New Roman"/>
                <w:sz w:val="24"/>
                <w:szCs w:val="24"/>
              </w:rPr>
            </w:pPr>
            <w:r w:rsidRPr="007A64AB">
              <w:rPr>
                <w:rFonts w:ascii="Times New Roman" w:hAnsi="Times New Roman"/>
                <w:sz w:val="24"/>
                <w:szCs w:val="24"/>
              </w:rPr>
              <w:t>Условный диаметр газопровода, мм</w:t>
            </w:r>
          </w:p>
        </w:tc>
      </w:tr>
      <w:tr w:rsidR="00C82202" w:rsidRPr="007A64AB" w14:paraId="3965D274" w14:textId="77777777" w:rsidTr="00A528C8">
        <w:trPr>
          <w:trHeight w:val="20"/>
          <w:jc w:val="center"/>
        </w:trPr>
        <w:tc>
          <w:tcPr>
            <w:tcW w:w="900" w:type="dxa"/>
          </w:tcPr>
          <w:p w14:paraId="7DA9BDA7" w14:textId="77777777" w:rsidR="00C82202" w:rsidRPr="007A64AB" w:rsidRDefault="00C82202" w:rsidP="00A528C8">
            <w:pPr>
              <w:widowControl w:val="0"/>
              <w:spacing w:after="0" w:line="240" w:lineRule="auto"/>
              <w:rPr>
                <w:rFonts w:ascii="Times New Roman" w:hAnsi="Times New Roman"/>
                <w:sz w:val="24"/>
                <w:szCs w:val="24"/>
              </w:rPr>
            </w:pPr>
            <w:r w:rsidRPr="007A64AB">
              <w:rPr>
                <w:rFonts w:ascii="Times New Roman" w:hAnsi="Times New Roman"/>
                <w:sz w:val="24"/>
                <w:szCs w:val="24"/>
              </w:rPr>
              <w:t>300 и менее</w:t>
            </w:r>
          </w:p>
        </w:tc>
        <w:tc>
          <w:tcPr>
            <w:tcW w:w="900" w:type="dxa"/>
          </w:tcPr>
          <w:p w14:paraId="73DDB603" w14:textId="77777777" w:rsidR="00C82202" w:rsidRPr="007A64AB" w:rsidRDefault="00C82202" w:rsidP="00A528C8">
            <w:pPr>
              <w:widowControl w:val="0"/>
              <w:spacing w:after="0" w:line="240" w:lineRule="auto"/>
              <w:rPr>
                <w:rFonts w:ascii="Times New Roman" w:hAnsi="Times New Roman"/>
                <w:sz w:val="24"/>
                <w:szCs w:val="24"/>
              </w:rPr>
            </w:pPr>
            <w:r w:rsidRPr="007A64AB">
              <w:rPr>
                <w:rFonts w:ascii="Times New Roman" w:hAnsi="Times New Roman"/>
                <w:sz w:val="24"/>
                <w:szCs w:val="24"/>
              </w:rPr>
              <w:t>300-600</w:t>
            </w:r>
          </w:p>
        </w:tc>
        <w:tc>
          <w:tcPr>
            <w:tcW w:w="900" w:type="dxa"/>
          </w:tcPr>
          <w:p w14:paraId="1B9C8528" w14:textId="77777777" w:rsidR="00C82202" w:rsidRPr="007A64AB" w:rsidRDefault="00C82202" w:rsidP="00A528C8">
            <w:pPr>
              <w:widowControl w:val="0"/>
              <w:spacing w:after="0" w:line="240" w:lineRule="auto"/>
              <w:rPr>
                <w:rFonts w:ascii="Times New Roman" w:hAnsi="Times New Roman"/>
                <w:sz w:val="24"/>
                <w:szCs w:val="24"/>
              </w:rPr>
            </w:pPr>
            <w:r w:rsidRPr="007A64AB">
              <w:rPr>
                <w:rFonts w:ascii="Times New Roman" w:hAnsi="Times New Roman"/>
                <w:sz w:val="24"/>
                <w:szCs w:val="24"/>
              </w:rPr>
              <w:t>600-800</w:t>
            </w:r>
          </w:p>
        </w:tc>
        <w:tc>
          <w:tcPr>
            <w:tcW w:w="1249" w:type="dxa"/>
          </w:tcPr>
          <w:p w14:paraId="5EAD10F1" w14:textId="77777777" w:rsidR="00C82202" w:rsidRPr="007A64AB" w:rsidRDefault="00C82202" w:rsidP="00A528C8">
            <w:pPr>
              <w:widowControl w:val="0"/>
              <w:spacing w:after="0" w:line="240" w:lineRule="auto"/>
              <w:rPr>
                <w:rFonts w:ascii="Times New Roman" w:hAnsi="Times New Roman"/>
                <w:sz w:val="24"/>
                <w:szCs w:val="24"/>
              </w:rPr>
            </w:pPr>
            <w:r w:rsidRPr="007A64AB">
              <w:rPr>
                <w:rFonts w:ascii="Times New Roman" w:hAnsi="Times New Roman"/>
                <w:sz w:val="24"/>
                <w:szCs w:val="24"/>
              </w:rPr>
              <w:t>800-1000</w:t>
            </w:r>
          </w:p>
        </w:tc>
        <w:tc>
          <w:tcPr>
            <w:tcW w:w="1276" w:type="dxa"/>
          </w:tcPr>
          <w:p w14:paraId="306FDD58" w14:textId="77777777" w:rsidR="00C82202" w:rsidRPr="007A64AB" w:rsidRDefault="00C82202" w:rsidP="00A528C8">
            <w:pPr>
              <w:widowControl w:val="0"/>
              <w:spacing w:after="0" w:line="240" w:lineRule="auto"/>
              <w:rPr>
                <w:rFonts w:ascii="Times New Roman" w:hAnsi="Times New Roman"/>
                <w:sz w:val="24"/>
                <w:szCs w:val="24"/>
              </w:rPr>
            </w:pPr>
            <w:r w:rsidRPr="007A64AB">
              <w:rPr>
                <w:rFonts w:ascii="Times New Roman" w:hAnsi="Times New Roman"/>
                <w:sz w:val="24"/>
                <w:szCs w:val="24"/>
              </w:rPr>
              <w:t>1000-1200</w:t>
            </w:r>
          </w:p>
        </w:tc>
        <w:tc>
          <w:tcPr>
            <w:tcW w:w="1276" w:type="dxa"/>
          </w:tcPr>
          <w:p w14:paraId="4E8B531B" w14:textId="77777777" w:rsidR="00C82202" w:rsidRPr="007A64AB" w:rsidRDefault="00C82202" w:rsidP="00A528C8">
            <w:pPr>
              <w:widowControl w:val="0"/>
              <w:spacing w:after="0" w:line="240" w:lineRule="auto"/>
              <w:rPr>
                <w:rFonts w:ascii="Times New Roman" w:hAnsi="Times New Roman"/>
                <w:sz w:val="24"/>
                <w:szCs w:val="24"/>
              </w:rPr>
            </w:pPr>
            <w:r w:rsidRPr="007A64AB">
              <w:rPr>
                <w:rFonts w:ascii="Times New Roman" w:hAnsi="Times New Roman"/>
                <w:sz w:val="24"/>
                <w:szCs w:val="24"/>
              </w:rPr>
              <w:t>1200-1400</w:t>
            </w:r>
          </w:p>
        </w:tc>
        <w:tc>
          <w:tcPr>
            <w:tcW w:w="1417" w:type="dxa"/>
          </w:tcPr>
          <w:p w14:paraId="5200205A" w14:textId="77777777" w:rsidR="00C82202" w:rsidRPr="007A64AB" w:rsidRDefault="00C82202" w:rsidP="00A528C8">
            <w:pPr>
              <w:widowControl w:val="0"/>
              <w:spacing w:after="0" w:line="240" w:lineRule="auto"/>
              <w:jc w:val="center"/>
              <w:rPr>
                <w:rFonts w:ascii="Times New Roman" w:hAnsi="Times New Roman"/>
                <w:sz w:val="24"/>
                <w:szCs w:val="24"/>
              </w:rPr>
            </w:pPr>
            <w:r w:rsidRPr="007A64AB">
              <w:rPr>
                <w:rFonts w:ascii="Times New Roman" w:hAnsi="Times New Roman"/>
                <w:sz w:val="24"/>
                <w:szCs w:val="24"/>
              </w:rPr>
              <w:t>300 и менее</w:t>
            </w:r>
          </w:p>
        </w:tc>
        <w:tc>
          <w:tcPr>
            <w:tcW w:w="1621" w:type="dxa"/>
          </w:tcPr>
          <w:p w14:paraId="69E60BF6" w14:textId="77777777" w:rsidR="00C82202" w:rsidRPr="007A64AB" w:rsidRDefault="00C82202" w:rsidP="00A528C8">
            <w:pPr>
              <w:widowControl w:val="0"/>
              <w:spacing w:after="0" w:line="240" w:lineRule="auto"/>
              <w:jc w:val="center"/>
              <w:rPr>
                <w:rFonts w:ascii="Times New Roman" w:hAnsi="Times New Roman"/>
                <w:sz w:val="24"/>
                <w:szCs w:val="24"/>
              </w:rPr>
            </w:pPr>
            <w:r w:rsidRPr="007A64AB">
              <w:rPr>
                <w:rFonts w:ascii="Times New Roman" w:hAnsi="Times New Roman"/>
                <w:sz w:val="24"/>
                <w:szCs w:val="24"/>
              </w:rPr>
              <w:t>св.300</w:t>
            </w:r>
          </w:p>
        </w:tc>
      </w:tr>
      <w:tr w:rsidR="00C82202" w:rsidRPr="007A64AB" w14:paraId="30AEE3C9" w14:textId="77777777" w:rsidTr="00A528C8">
        <w:trPr>
          <w:trHeight w:val="20"/>
          <w:jc w:val="center"/>
        </w:trPr>
        <w:tc>
          <w:tcPr>
            <w:tcW w:w="900" w:type="dxa"/>
          </w:tcPr>
          <w:p w14:paraId="1247902C" w14:textId="77777777" w:rsidR="00C82202" w:rsidRPr="007A64AB" w:rsidRDefault="00C82202" w:rsidP="00A528C8">
            <w:pPr>
              <w:widowControl w:val="0"/>
              <w:spacing w:after="0" w:line="240" w:lineRule="auto"/>
              <w:rPr>
                <w:rFonts w:ascii="Times New Roman" w:hAnsi="Times New Roman"/>
                <w:sz w:val="24"/>
                <w:szCs w:val="24"/>
              </w:rPr>
            </w:pPr>
            <w:r w:rsidRPr="007A64AB">
              <w:rPr>
                <w:rFonts w:ascii="Times New Roman" w:hAnsi="Times New Roman"/>
                <w:sz w:val="24"/>
                <w:szCs w:val="24"/>
              </w:rPr>
              <w:t>150</w:t>
            </w:r>
          </w:p>
        </w:tc>
        <w:tc>
          <w:tcPr>
            <w:tcW w:w="900" w:type="dxa"/>
          </w:tcPr>
          <w:p w14:paraId="5E72AE44" w14:textId="77777777" w:rsidR="00C82202" w:rsidRPr="007A64AB" w:rsidRDefault="00C82202" w:rsidP="00A528C8">
            <w:pPr>
              <w:widowControl w:val="0"/>
              <w:spacing w:after="0" w:line="240" w:lineRule="auto"/>
              <w:rPr>
                <w:rFonts w:ascii="Times New Roman" w:hAnsi="Times New Roman"/>
                <w:sz w:val="24"/>
                <w:szCs w:val="24"/>
              </w:rPr>
            </w:pPr>
            <w:r w:rsidRPr="007A64AB">
              <w:rPr>
                <w:rFonts w:ascii="Times New Roman" w:hAnsi="Times New Roman"/>
                <w:sz w:val="24"/>
                <w:szCs w:val="24"/>
              </w:rPr>
              <w:t>175</w:t>
            </w:r>
          </w:p>
        </w:tc>
        <w:tc>
          <w:tcPr>
            <w:tcW w:w="900" w:type="dxa"/>
          </w:tcPr>
          <w:p w14:paraId="70944F13" w14:textId="77777777" w:rsidR="00C82202" w:rsidRPr="007A64AB" w:rsidRDefault="00C82202" w:rsidP="00A528C8">
            <w:pPr>
              <w:widowControl w:val="0"/>
              <w:spacing w:after="0" w:line="240" w:lineRule="auto"/>
              <w:rPr>
                <w:rFonts w:ascii="Times New Roman" w:hAnsi="Times New Roman"/>
                <w:sz w:val="24"/>
                <w:szCs w:val="24"/>
              </w:rPr>
            </w:pPr>
            <w:r w:rsidRPr="007A64AB">
              <w:rPr>
                <w:rFonts w:ascii="Times New Roman" w:hAnsi="Times New Roman"/>
                <w:sz w:val="24"/>
                <w:szCs w:val="24"/>
              </w:rPr>
              <w:t>200</w:t>
            </w:r>
          </w:p>
        </w:tc>
        <w:tc>
          <w:tcPr>
            <w:tcW w:w="1249" w:type="dxa"/>
          </w:tcPr>
          <w:p w14:paraId="04AA8D15" w14:textId="77777777" w:rsidR="00C82202" w:rsidRPr="007A64AB" w:rsidRDefault="00C82202" w:rsidP="00A528C8">
            <w:pPr>
              <w:widowControl w:val="0"/>
              <w:spacing w:after="0" w:line="240" w:lineRule="auto"/>
              <w:rPr>
                <w:rFonts w:ascii="Times New Roman" w:hAnsi="Times New Roman"/>
                <w:sz w:val="24"/>
                <w:szCs w:val="24"/>
              </w:rPr>
            </w:pPr>
            <w:r w:rsidRPr="007A64AB">
              <w:rPr>
                <w:rFonts w:ascii="Times New Roman" w:hAnsi="Times New Roman"/>
                <w:sz w:val="24"/>
                <w:szCs w:val="24"/>
              </w:rPr>
              <w:t>250</w:t>
            </w:r>
          </w:p>
        </w:tc>
        <w:tc>
          <w:tcPr>
            <w:tcW w:w="1276" w:type="dxa"/>
          </w:tcPr>
          <w:p w14:paraId="1DF317CD" w14:textId="77777777" w:rsidR="00C82202" w:rsidRPr="007A64AB" w:rsidRDefault="00C82202" w:rsidP="00A528C8">
            <w:pPr>
              <w:widowControl w:val="0"/>
              <w:spacing w:after="0" w:line="240" w:lineRule="auto"/>
              <w:rPr>
                <w:rFonts w:ascii="Times New Roman" w:hAnsi="Times New Roman"/>
                <w:sz w:val="24"/>
                <w:szCs w:val="24"/>
              </w:rPr>
            </w:pPr>
            <w:r w:rsidRPr="007A64AB">
              <w:rPr>
                <w:rFonts w:ascii="Times New Roman" w:hAnsi="Times New Roman"/>
                <w:sz w:val="24"/>
                <w:szCs w:val="24"/>
              </w:rPr>
              <w:t>300</w:t>
            </w:r>
          </w:p>
        </w:tc>
        <w:tc>
          <w:tcPr>
            <w:tcW w:w="1276" w:type="dxa"/>
          </w:tcPr>
          <w:p w14:paraId="11E4DDA8" w14:textId="77777777" w:rsidR="00C82202" w:rsidRPr="007A64AB" w:rsidRDefault="00C82202" w:rsidP="00A528C8">
            <w:pPr>
              <w:widowControl w:val="0"/>
              <w:spacing w:after="0" w:line="240" w:lineRule="auto"/>
              <w:rPr>
                <w:rFonts w:ascii="Times New Roman" w:hAnsi="Times New Roman"/>
                <w:sz w:val="24"/>
                <w:szCs w:val="24"/>
              </w:rPr>
            </w:pPr>
            <w:r w:rsidRPr="007A64AB">
              <w:rPr>
                <w:rFonts w:ascii="Times New Roman" w:hAnsi="Times New Roman"/>
                <w:sz w:val="24"/>
                <w:szCs w:val="24"/>
              </w:rPr>
              <w:t>350</w:t>
            </w:r>
          </w:p>
        </w:tc>
        <w:tc>
          <w:tcPr>
            <w:tcW w:w="1417" w:type="dxa"/>
          </w:tcPr>
          <w:p w14:paraId="141822C4" w14:textId="77777777" w:rsidR="00C82202" w:rsidRPr="007A64AB" w:rsidRDefault="00C82202" w:rsidP="00A528C8">
            <w:pPr>
              <w:widowControl w:val="0"/>
              <w:spacing w:after="0" w:line="240" w:lineRule="auto"/>
              <w:jc w:val="center"/>
              <w:rPr>
                <w:rFonts w:ascii="Times New Roman" w:hAnsi="Times New Roman"/>
                <w:sz w:val="24"/>
                <w:szCs w:val="24"/>
              </w:rPr>
            </w:pPr>
            <w:r w:rsidRPr="007A64AB">
              <w:rPr>
                <w:rFonts w:ascii="Times New Roman" w:hAnsi="Times New Roman"/>
                <w:sz w:val="24"/>
                <w:szCs w:val="24"/>
              </w:rPr>
              <w:t>100</w:t>
            </w:r>
          </w:p>
        </w:tc>
        <w:tc>
          <w:tcPr>
            <w:tcW w:w="1621" w:type="dxa"/>
          </w:tcPr>
          <w:p w14:paraId="7CFA7D89" w14:textId="77777777" w:rsidR="00C82202" w:rsidRPr="007A64AB" w:rsidRDefault="00C82202" w:rsidP="00A528C8">
            <w:pPr>
              <w:widowControl w:val="0"/>
              <w:spacing w:after="0" w:line="240" w:lineRule="auto"/>
              <w:jc w:val="center"/>
              <w:rPr>
                <w:rFonts w:ascii="Times New Roman" w:hAnsi="Times New Roman"/>
                <w:sz w:val="24"/>
                <w:szCs w:val="24"/>
              </w:rPr>
            </w:pPr>
            <w:r w:rsidRPr="007A64AB">
              <w:rPr>
                <w:rFonts w:ascii="Times New Roman" w:hAnsi="Times New Roman"/>
                <w:sz w:val="24"/>
                <w:szCs w:val="24"/>
              </w:rPr>
              <w:t>125</w:t>
            </w:r>
          </w:p>
        </w:tc>
      </w:tr>
      <w:bookmarkEnd w:id="72"/>
    </w:tbl>
    <w:p w14:paraId="406568F7" w14:textId="77777777" w:rsidR="00C82202" w:rsidRPr="007A64AB" w:rsidRDefault="00C82202" w:rsidP="00C82202">
      <w:pPr>
        <w:widowControl w:val="0"/>
        <w:spacing w:after="0" w:line="240" w:lineRule="auto"/>
        <w:ind w:firstLine="709"/>
        <w:jc w:val="both"/>
        <w:rPr>
          <w:rFonts w:ascii="Times New Roman" w:hAnsi="Times New Roman"/>
          <w:sz w:val="28"/>
          <w:szCs w:val="28"/>
        </w:rPr>
      </w:pPr>
    </w:p>
    <w:p w14:paraId="6246021E" w14:textId="77777777" w:rsidR="007432E5" w:rsidRPr="00103DDE" w:rsidRDefault="007432E5" w:rsidP="00620060">
      <w:pPr>
        <w:widowControl w:val="0"/>
        <w:suppressAutoHyphens/>
        <w:spacing w:after="0" w:line="240" w:lineRule="auto"/>
        <w:ind w:firstLine="709"/>
        <w:jc w:val="both"/>
        <w:rPr>
          <w:rFonts w:ascii="Times New Roman" w:hAnsi="Times New Roman"/>
          <w:sz w:val="28"/>
          <w:szCs w:val="28"/>
          <w:lang w:eastAsia="ar-SA"/>
        </w:rPr>
      </w:pPr>
    </w:p>
    <w:p w14:paraId="32CC2339" w14:textId="77777777" w:rsidR="007432E5" w:rsidRPr="00103DDE" w:rsidRDefault="007432E5" w:rsidP="007432E5">
      <w:pPr>
        <w:widowControl w:val="0"/>
        <w:spacing w:after="0" w:line="240" w:lineRule="auto"/>
        <w:ind w:firstLine="709"/>
        <w:jc w:val="both"/>
        <w:rPr>
          <w:rFonts w:ascii="Times New Roman" w:hAnsi="Times New Roman"/>
          <w:b/>
          <w:sz w:val="28"/>
          <w:szCs w:val="28"/>
        </w:rPr>
      </w:pPr>
      <w:r w:rsidRPr="00103DDE">
        <w:rPr>
          <w:rFonts w:ascii="Times New Roman" w:hAnsi="Times New Roman"/>
          <w:b/>
          <w:sz w:val="28"/>
          <w:szCs w:val="28"/>
        </w:rPr>
        <w:t>Охранные и санитарно-защитные зоны высоковольтных линий электропередач</w:t>
      </w:r>
    </w:p>
    <w:p w14:paraId="5C7011E1" w14:textId="365D9BEE" w:rsidR="007432E5" w:rsidRPr="00103DDE" w:rsidRDefault="007432E5" w:rsidP="007432E5">
      <w:pPr>
        <w:widowControl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На территории </w:t>
      </w:r>
      <w:r w:rsidR="00AF2455">
        <w:rPr>
          <w:rFonts w:ascii="Times New Roman" w:hAnsi="Times New Roman"/>
          <w:sz w:val="28"/>
          <w:szCs w:val="28"/>
        </w:rPr>
        <w:t>Александровского</w:t>
      </w:r>
      <w:r w:rsidR="00080250">
        <w:rPr>
          <w:rFonts w:ascii="Times New Roman" w:hAnsi="Times New Roman"/>
          <w:sz w:val="28"/>
          <w:szCs w:val="28"/>
        </w:rPr>
        <w:t xml:space="preserve"> сельского </w:t>
      </w:r>
      <w:r w:rsidRPr="00103DDE">
        <w:rPr>
          <w:rFonts w:ascii="Times New Roman" w:hAnsi="Times New Roman"/>
          <w:sz w:val="28"/>
          <w:szCs w:val="28"/>
        </w:rPr>
        <w:t xml:space="preserve">поселения </w:t>
      </w:r>
      <w:r w:rsidR="00E05E4C" w:rsidRPr="00103DDE">
        <w:rPr>
          <w:rFonts w:ascii="Times New Roman" w:hAnsi="Times New Roman"/>
          <w:sz w:val="28"/>
          <w:szCs w:val="28"/>
        </w:rPr>
        <w:t>Усть-Лабинского</w:t>
      </w:r>
      <w:r w:rsidRPr="00103DDE">
        <w:rPr>
          <w:rFonts w:ascii="Times New Roman" w:hAnsi="Times New Roman"/>
          <w:sz w:val="28"/>
          <w:szCs w:val="28"/>
        </w:rPr>
        <w:t xml:space="preserve"> района проходят высоковольтные линии электропередач напряжением 35кВ и 10 кВ. </w:t>
      </w:r>
    </w:p>
    <w:p w14:paraId="289734B6" w14:textId="77777777" w:rsidR="00244A50" w:rsidRPr="007A64AB" w:rsidRDefault="00244A50" w:rsidP="00244A50">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Согласно постановлению Правительства РФ от 24 февраля 2009 года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предусмотрены следующие размеры охранных зон (в зависимости от напряжения ЛЭП):</w:t>
      </w:r>
    </w:p>
    <w:p w14:paraId="4BCDE7A2" w14:textId="77777777" w:rsidR="00244A50" w:rsidRPr="007A64AB" w:rsidRDefault="00244A50" w:rsidP="00244A50">
      <w:pPr>
        <w:widowControl w:val="0"/>
        <w:spacing w:after="0" w:line="240" w:lineRule="auto"/>
        <w:ind w:firstLine="709"/>
        <w:jc w:val="right"/>
        <w:rPr>
          <w:rFonts w:ascii="Times New Roman" w:hAnsi="Times New Roman"/>
          <w:sz w:val="28"/>
          <w:szCs w:val="28"/>
        </w:rPr>
      </w:pPr>
      <w:r w:rsidRPr="007A64AB">
        <w:rPr>
          <w:rFonts w:ascii="Times New Roman" w:hAnsi="Times New Roman"/>
          <w:sz w:val="28"/>
          <w:szCs w:val="28"/>
        </w:rPr>
        <w:t>Таблица 36</w:t>
      </w:r>
    </w:p>
    <w:tbl>
      <w:tblPr>
        <w:tblW w:w="9647" w:type="dxa"/>
        <w:tblCellMar>
          <w:left w:w="0" w:type="dxa"/>
          <w:right w:w="0" w:type="dxa"/>
        </w:tblCellMar>
        <w:tblLook w:val="04A0" w:firstRow="1" w:lastRow="0" w:firstColumn="1" w:lastColumn="0" w:noHBand="0" w:noVBand="1"/>
      </w:tblPr>
      <w:tblGrid>
        <w:gridCol w:w="4369"/>
        <w:gridCol w:w="5278"/>
      </w:tblGrid>
      <w:tr w:rsidR="00244A50" w:rsidRPr="007A64AB" w14:paraId="248B4ABE" w14:textId="77777777" w:rsidTr="00A528C8">
        <w:trPr>
          <w:tblHeader/>
        </w:trPr>
        <w:tc>
          <w:tcPr>
            <w:tcW w:w="4369" w:type="dxa"/>
            <w:tcBorders>
              <w:top w:val="single" w:sz="6" w:space="0" w:color="000000"/>
              <w:left w:val="single" w:sz="6" w:space="0" w:color="000000"/>
              <w:bottom w:val="single" w:sz="6" w:space="0" w:color="000000"/>
              <w:right w:val="single" w:sz="6" w:space="0" w:color="000000"/>
            </w:tcBorders>
            <w:hideMark/>
          </w:tcPr>
          <w:p w14:paraId="353C1090" w14:textId="77777777" w:rsidR="00244A50" w:rsidRPr="007A64AB" w:rsidRDefault="00244A50" w:rsidP="00A528C8">
            <w:pPr>
              <w:spacing w:after="0" w:line="240" w:lineRule="auto"/>
              <w:jc w:val="center"/>
              <w:rPr>
                <w:rFonts w:ascii="Times New Roman" w:hAnsi="Times New Roman"/>
                <w:bCs/>
                <w:sz w:val="24"/>
                <w:szCs w:val="24"/>
              </w:rPr>
            </w:pPr>
            <w:r w:rsidRPr="007A64AB">
              <w:rPr>
                <w:rFonts w:ascii="Times New Roman" w:hAnsi="Times New Roman"/>
                <w:bCs/>
                <w:sz w:val="24"/>
                <w:szCs w:val="24"/>
              </w:rPr>
              <w:t>Проектный номинальный класс напряжения, кВ</w:t>
            </w:r>
          </w:p>
        </w:tc>
        <w:tc>
          <w:tcPr>
            <w:tcW w:w="5278" w:type="dxa"/>
            <w:tcBorders>
              <w:top w:val="single" w:sz="6" w:space="0" w:color="000000"/>
              <w:bottom w:val="single" w:sz="6" w:space="0" w:color="000000"/>
              <w:right w:val="single" w:sz="6" w:space="0" w:color="000000"/>
            </w:tcBorders>
            <w:hideMark/>
          </w:tcPr>
          <w:p w14:paraId="5C542E91" w14:textId="77777777" w:rsidR="00244A50" w:rsidRPr="007A64AB" w:rsidRDefault="00244A50" w:rsidP="00A528C8">
            <w:pPr>
              <w:spacing w:after="0" w:line="240" w:lineRule="auto"/>
              <w:jc w:val="center"/>
              <w:rPr>
                <w:rFonts w:ascii="Times New Roman" w:hAnsi="Times New Roman"/>
                <w:bCs/>
                <w:sz w:val="24"/>
                <w:szCs w:val="24"/>
              </w:rPr>
            </w:pPr>
            <w:r w:rsidRPr="007A64AB">
              <w:rPr>
                <w:rFonts w:ascii="Times New Roman" w:hAnsi="Times New Roman"/>
                <w:bCs/>
                <w:sz w:val="24"/>
                <w:szCs w:val="24"/>
              </w:rPr>
              <w:t>Расстояние, м</w:t>
            </w:r>
          </w:p>
        </w:tc>
      </w:tr>
      <w:tr w:rsidR="00244A50" w:rsidRPr="007A64AB" w14:paraId="03CDC0CA" w14:textId="77777777" w:rsidTr="00A528C8">
        <w:tc>
          <w:tcPr>
            <w:tcW w:w="4369" w:type="dxa"/>
            <w:tcBorders>
              <w:left w:val="single" w:sz="6" w:space="0" w:color="000000"/>
              <w:bottom w:val="single" w:sz="6" w:space="0" w:color="000000"/>
              <w:right w:val="single" w:sz="6" w:space="0" w:color="000000"/>
            </w:tcBorders>
            <w:hideMark/>
          </w:tcPr>
          <w:p w14:paraId="0EBF1B3E" w14:textId="77777777" w:rsidR="00244A50" w:rsidRPr="007A64AB" w:rsidRDefault="00244A50" w:rsidP="00A528C8">
            <w:pPr>
              <w:spacing w:after="0" w:line="240" w:lineRule="auto"/>
              <w:jc w:val="center"/>
              <w:rPr>
                <w:rFonts w:ascii="Times New Roman" w:hAnsi="Times New Roman"/>
                <w:bCs/>
                <w:sz w:val="24"/>
                <w:szCs w:val="24"/>
              </w:rPr>
            </w:pPr>
            <w:r w:rsidRPr="007A64AB">
              <w:rPr>
                <w:rFonts w:ascii="Times New Roman" w:hAnsi="Times New Roman"/>
                <w:bCs/>
                <w:sz w:val="24"/>
                <w:szCs w:val="24"/>
              </w:rPr>
              <w:t>1 - 20</w:t>
            </w:r>
          </w:p>
        </w:tc>
        <w:tc>
          <w:tcPr>
            <w:tcW w:w="5278" w:type="dxa"/>
            <w:tcBorders>
              <w:bottom w:val="single" w:sz="6" w:space="0" w:color="000000"/>
              <w:right w:val="single" w:sz="6" w:space="0" w:color="000000"/>
            </w:tcBorders>
            <w:hideMark/>
          </w:tcPr>
          <w:p w14:paraId="5484C02F" w14:textId="77777777" w:rsidR="00244A50" w:rsidRPr="007A64AB" w:rsidRDefault="00244A50" w:rsidP="00A528C8">
            <w:pPr>
              <w:spacing w:after="0" w:line="240" w:lineRule="auto"/>
              <w:jc w:val="center"/>
              <w:rPr>
                <w:rFonts w:ascii="Times New Roman" w:hAnsi="Times New Roman"/>
                <w:bCs/>
                <w:sz w:val="24"/>
                <w:szCs w:val="24"/>
              </w:rPr>
            </w:pPr>
            <w:r w:rsidRPr="007A64AB">
              <w:rPr>
                <w:rFonts w:ascii="Times New Roman" w:hAnsi="Times New Roman"/>
                <w:bCs/>
                <w:sz w:val="24"/>
                <w:szCs w:val="24"/>
              </w:rPr>
              <w:t>10 (5 - для линий с самонесущими или изолированными проводами, размещенных в границах населенных пунктов)</w:t>
            </w:r>
          </w:p>
        </w:tc>
      </w:tr>
      <w:tr w:rsidR="00244A50" w:rsidRPr="007A64AB" w14:paraId="41CACF9A" w14:textId="77777777" w:rsidTr="00A528C8">
        <w:tc>
          <w:tcPr>
            <w:tcW w:w="4369" w:type="dxa"/>
            <w:tcBorders>
              <w:left w:val="single" w:sz="6" w:space="0" w:color="000000"/>
              <w:bottom w:val="single" w:sz="6" w:space="0" w:color="000000"/>
              <w:right w:val="single" w:sz="6" w:space="0" w:color="000000"/>
            </w:tcBorders>
            <w:hideMark/>
          </w:tcPr>
          <w:p w14:paraId="0769C693" w14:textId="77777777" w:rsidR="00244A50" w:rsidRPr="007A64AB" w:rsidRDefault="00244A50" w:rsidP="00A528C8">
            <w:pPr>
              <w:spacing w:after="0" w:line="240" w:lineRule="auto"/>
              <w:jc w:val="center"/>
              <w:rPr>
                <w:rFonts w:ascii="Times New Roman" w:hAnsi="Times New Roman"/>
                <w:bCs/>
                <w:sz w:val="24"/>
                <w:szCs w:val="24"/>
              </w:rPr>
            </w:pPr>
            <w:r w:rsidRPr="007A64AB">
              <w:rPr>
                <w:rFonts w:ascii="Times New Roman" w:hAnsi="Times New Roman"/>
                <w:bCs/>
                <w:sz w:val="24"/>
                <w:szCs w:val="24"/>
              </w:rPr>
              <w:t>35</w:t>
            </w:r>
          </w:p>
        </w:tc>
        <w:tc>
          <w:tcPr>
            <w:tcW w:w="5278" w:type="dxa"/>
            <w:tcBorders>
              <w:bottom w:val="single" w:sz="6" w:space="0" w:color="000000"/>
              <w:right w:val="single" w:sz="6" w:space="0" w:color="000000"/>
            </w:tcBorders>
            <w:hideMark/>
          </w:tcPr>
          <w:p w14:paraId="7FF3A9EC" w14:textId="77777777" w:rsidR="00244A50" w:rsidRPr="007A64AB" w:rsidRDefault="00244A50" w:rsidP="00A528C8">
            <w:pPr>
              <w:spacing w:after="0" w:line="240" w:lineRule="auto"/>
              <w:jc w:val="center"/>
              <w:rPr>
                <w:rFonts w:ascii="Times New Roman" w:hAnsi="Times New Roman"/>
                <w:bCs/>
                <w:sz w:val="24"/>
                <w:szCs w:val="24"/>
              </w:rPr>
            </w:pPr>
            <w:r w:rsidRPr="007A64AB">
              <w:rPr>
                <w:rFonts w:ascii="Times New Roman" w:hAnsi="Times New Roman"/>
                <w:bCs/>
                <w:sz w:val="24"/>
                <w:szCs w:val="24"/>
              </w:rPr>
              <w:t>15</w:t>
            </w:r>
          </w:p>
        </w:tc>
      </w:tr>
      <w:tr w:rsidR="00244A50" w:rsidRPr="007A64AB" w14:paraId="209F7C8F" w14:textId="77777777" w:rsidTr="00A528C8">
        <w:tc>
          <w:tcPr>
            <w:tcW w:w="4369" w:type="dxa"/>
            <w:tcBorders>
              <w:left w:val="single" w:sz="6" w:space="0" w:color="000000"/>
              <w:bottom w:val="single" w:sz="6" w:space="0" w:color="000000"/>
              <w:right w:val="single" w:sz="6" w:space="0" w:color="000000"/>
            </w:tcBorders>
            <w:hideMark/>
          </w:tcPr>
          <w:p w14:paraId="1C8B0D01" w14:textId="77777777" w:rsidR="00244A50" w:rsidRPr="007A64AB" w:rsidRDefault="00244A50" w:rsidP="00A528C8">
            <w:pPr>
              <w:spacing w:after="0" w:line="240" w:lineRule="auto"/>
              <w:jc w:val="center"/>
              <w:rPr>
                <w:rFonts w:ascii="Times New Roman" w:hAnsi="Times New Roman"/>
                <w:bCs/>
                <w:sz w:val="24"/>
                <w:szCs w:val="24"/>
              </w:rPr>
            </w:pPr>
            <w:r w:rsidRPr="007A64AB">
              <w:rPr>
                <w:rFonts w:ascii="Times New Roman" w:hAnsi="Times New Roman"/>
                <w:bCs/>
                <w:sz w:val="24"/>
                <w:szCs w:val="24"/>
              </w:rPr>
              <w:t>110</w:t>
            </w:r>
          </w:p>
        </w:tc>
        <w:tc>
          <w:tcPr>
            <w:tcW w:w="5278" w:type="dxa"/>
            <w:tcBorders>
              <w:bottom w:val="single" w:sz="6" w:space="0" w:color="000000"/>
              <w:right w:val="single" w:sz="6" w:space="0" w:color="000000"/>
            </w:tcBorders>
            <w:hideMark/>
          </w:tcPr>
          <w:p w14:paraId="1D7EB2D6" w14:textId="77777777" w:rsidR="00244A50" w:rsidRPr="007A64AB" w:rsidRDefault="00244A50" w:rsidP="00A528C8">
            <w:pPr>
              <w:spacing w:after="0" w:line="240" w:lineRule="auto"/>
              <w:jc w:val="center"/>
              <w:rPr>
                <w:rFonts w:ascii="Times New Roman" w:hAnsi="Times New Roman"/>
                <w:bCs/>
                <w:sz w:val="24"/>
                <w:szCs w:val="24"/>
              </w:rPr>
            </w:pPr>
            <w:r w:rsidRPr="007A64AB">
              <w:rPr>
                <w:rFonts w:ascii="Times New Roman" w:hAnsi="Times New Roman"/>
                <w:bCs/>
                <w:sz w:val="24"/>
                <w:szCs w:val="24"/>
              </w:rPr>
              <w:t>20</w:t>
            </w:r>
          </w:p>
        </w:tc>
      </w:tr>
      <w:tr w:rsidR="00244A50" w:rsidRPr="007A64AB" w14:paraId="1E65EBCA" w14:textId="77777777" w:rsidTr="00A528C8">
        <w:tc>
          <w:tcPr>
            <w:tcW w:w="4369" w:type="dxa"/>
            <w:tcBorders>
              <w:left w:val="single" w:sz="6" w:space="0" w:color="000000"/>
              <w:bottom w:val="single" w:sz="6" w:space="0" w:color="000000"/>
              <w:right w:val="single" w:sz="6" w:space="0" w:color="000000"/>
            </w:tcBorders>
            <w:hideMark/>
          </w:tcPr>
          <w:p w14:paraId="217A31FF" w14:textId="77777777" w:rsidR="00244A50" w:rsidRPr="007A64AB" w:rsidRDefault="00244A50" w:rsidP="00A528C8">
            <w:pPr>
              <w:spacing w:after="0" w:line="240" w:lineRule="auto"/>
              <w:jc w:val="center"/>
              <w:rPr>
                <w:rFonts w:ascii="Times New Roman" w:hAnsi="Times New Roman"/>
                <w:bCs/>
                <w:sz w:val="24"/>
                <w:szCs w:val="24"/>
              </w:rPr>
            </w:pPr>
            <w:r w:rsidRPr="007A64AB">
              <w:rPr>
                <w:rFonts w:ascii="Times New Roman" w:hAnsi="Times New Roman"/>
                <w:bCs/>
                <w:sz w:val="24"/>
                <w:szCs w:val="24"/>
              </w:rPr>
              <w:t>150, 220</w:t>
            </w:r>
          </w:p>
        </w:tc>
        <w:tc>
          <w:tcPr>
            <w:tcW w:w="5278" w:type="dxa"/>
            <w:tcBorders>
              <w:bottom w:val="single" w:sz="6" w:space="0" w:color="000000"/>
              <w:right w:val="single" w:sz="6" w:space="0" w:color="000000"/>
            </w:tcBorders>
            <w:hideMark/>
          </w:tcPr>
          <w:p w14:paraId="67DCD861" w14:textId="77777777" w:rsidR="00244A50" w:rsidRPr="007A64AB" w:rsidRDefault="00244A50" w:rsidP="00A528C8">
            <w:pPr>
              <w:spacing w:after="0" w:line="240" w:lineRule="auto"/>
              <w:jc w:val="center"/>
              <w:rPr>
                <w:rFonts w:ascii="Times New Roman" w:hAnsi="Times New Roman"/>
                <w:bCs/>
                <w:sz w:val="24"/>
                <w:szCs w:val="24"/>
              </w:rPr>
            </w:pPr>
            <w:r w:rsidRPr="007A64AB">
              <w:rPr>
                <w:rFonts w:ascii="Times New Roman" w:hAnsi="Times New Roman"/>
                <w:bCs/>
                <w:sz w:val="24"/>
                <w:szCs w:val="24"/>
              </w:rPr>
              <w:t>25</w:t>
            </w:r>
          </w:p>
        </w:tc>
      </w:tr>
      <w:tr w:rsidR="00244A50" w:rsidRPr="007A64AB" w14:paraId="62480035" w14:textId="77777777" w:rsidTr="00A528C8">
        <w:tc>
          <w:tcPr>
            <w:tcW w:w="4369" w:type="dxa"/>
            <w:tcBorders>
              <w:left w:val="single" w:sz="6" w:space="0" w:color="000000"/>
              <w:bottom w:val="single" w:sz="6" w:space="0" w:color="000000"/>
              <w:right w:val="single" w:sz="6" w:space="0" w:color="000000"/>
            </w:tcBorders>
            <w:hideMark/>
          </w:tcPr>
          <w:p w14:paraId="47136319" w14:textId="77777777" w:rsidR="00244A50" w:rsidRPr="007A64AB" w:rsidRDefault="00244A50" w:rsidP="00A528C8">
            <w:pPr>
              <w:spacing w:after="0" w:line="240" w:lineRule="auto"/>
              <w:jc w:val="center"/>
              <w:rPr>
                <w:rFonts w:ascii="Times New Roman" w:hAnsi="Times New Roman"/>
                <w:bCs/>
                <w:sz w:val="24"/>
                <w:szCs w:val="24"/>
              </w:rPr>
            </w:pPr>
            <w:r w:rsidRPr="007A64AB">
              <w:rPr>
                <w:rFonts w:ascii="Times New Roman" w:hAnsi="Times New Roman"/>
                <w:bCs/>
                <w:sz w:val="24"/>
                <w:szCs w:val="24"/>
              </w:rPr>
              <w:t>300, 500, +/-400</w:t>
            </w:r>
          </w:p>
        </w:tc>
        <w:tc>
          <w:tcPr>
            <w:tcW w:w="5278" w:type="dxa"/>
            <w:tcBorders>
              <w:bottom w:val="single" w:sz="6" w:space="0" w:color="000000"/>
              <w:right w:val="single" w:sz="6" w:space="0" w:color="000000"/>
            </w:tcBorders>
            <w:hideMark/>
          </w:tcPr>
          <w:p w14:paraId="4DCD9132" w14:textId="77777777" w:rsidR="00244A50" w:rsidRPr="007A64AB" w:rsidRDefault="00244A50" w:rsidP="00A528C8">
            <w:pPr>
              <w:spacing w:after="0" w:line="240" w:lineRule="auto"/>
              <w:jc w:val="center"/>
              <w:rPr>
                <w:rFonts w:ascii="Times New Roman" w:hAnsi="Times New Roman"/>
                <w:bCs/>
                <w:sz w:val="24"/>
                <w:szCs w:val="24"/>
              </w:rPr>
            </w:pPr>
            <w:r w:rsidRPr="007A64AB">
              <w:rPr>
                <w:rFonts w:ascii="Times New Roman" w:hAnsi="Times New Roman"/>
                <w:bCs/>
                <w:sz w:val="24"/>
                <w:szCs w:val="24"/>
              </w:rPr>
              <w:t>30</w:t>
            </w:r>
          </w:p>
        </w:tc>
      </w:tr>
    </w:tbl>
    <w:p w14:paraId="7F3CD14F" w14:textId="77777777" w:rsidR="00244A50" w:rsidRPr="007A64AB" w:rsidRDefault="00244A50" w:rsidP="00244A50">
      <w:pPr>
        <w:widowControl w:val="0"/>
        <w:spacing w:after="0" w:line="240" w:lineRule="auto"/>
        <w:ind w:firstLine="709"/>
        <w:jc w:val="both"/>
        <w:rPr>
          <w:rFonts w:ascii="Times New Roman" w:hAnsi="Times New Roman"/>
          <w:sz w:val="28"/>
          <w:szCs w:val="28"/>
        </w:rPr>
      </w:pPr>
    </w:p>
    <w:p w14:paraId="5B36BEA8" w14:textId="77777777" w:rsidR="00244A50" w:rsidRPr="007A64AB" w:rsidRDefault="00244A50" w:rsidP="00244A50">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Охранные зоны устанавливаются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неотклоненном их положении на следующем расстоянии:</w:t>
      </w:r>
    </w:p>
    <w:p w14:paraId="5E3D0FB7" w14:textId="77777777" w:rsidR="00244A50" w:rsidRPr="007A64AB" w:rsidRDefault="00244A50" w:rsidP="00244A50">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6790D3C4" w14:textId="77777777" w:rsidR="00244A50" w:rsidRPr="007A64AB" w:rsidRDefault="00244A50" w:rsidP="00244A50">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 xml:space="preserve">а) набрасывать на провода и опоры воздушных линий электропередачи посторонние предметы, а также подниматься на опоры воздушных линий </w:t>
      </w:r>
      <w:r w:rsidRPr="007A64AB">
        <w:rPr>
          <w:rFonts w:ascii="Times New Roman" w:hAnsi="Times New Roman"/>
          <w:sz w:val="28"/>
          <w:szCs w:val="28"/>
        </w:rPr>
        <w:lastRenderedPageBreak/>
        <w:t>электропередачи;</w:t>
      </w:r>
    </w:p>
    <w:p w14:paraId="3A1902CF" w14:textId="77777777" w:rsidR="00244A50" w:rsidRPr="007A64AB" w:rsidRDefault="00244A50" w:rsidP="00244A50">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6C8D9BA9" w14:textId="77777777" w:rsidR="00244A50" w:rsidRPr="007A64AB" w:rsidRDefault="00244A50" w:rsidP="00244A50">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0F9981C8" w14:textId="77777777" w:rsidR="00244A50" w:rsidRPr="007A64AB" w:rsidRDefault="00244A50" w:rsidP="00244A50">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г) размещать свалки;</w:t>
      </w:r>
    </w:p>
    <w:p w14:paraId="0F1491FA" w14:textId="77777777" w:rsidR="00244A50" w:rsidRPr="007A64AB" w:rsidRDefault="00244A50" w:rsidP="00244A50">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0616DCC3" w14:textId="77777777" w:rsidR="00D134A4" w:rsidRPr="00103DDE" w:rsidRDefault="00D134A4" w:rsidP="00DA5646">
      <w:pPr>
        <w:widowControl w:val="0"/>
        <w:spacing w:after="0" w:line="240" w:lineRule="auto"/>
        <w:ind w:firstLine="709"/>
        <w:jc w:val="both"/>
        <w:rPr>
          <w:rFonts w:ascii="Times New Roman" w:hAnsi="Times New Roman"/>
          <w:sz w:val="28"/>
          <w:szCs w:val="28"/>
        </w:rPr>
      </w:pPr>
      <w:r w:rsidRPr="00103DDE">
        <w:rPr>
          <w:rFonts w:ascii="Times New Roman" w:hAnsi="Times New Roman"/>
          <w:sz w:val="28"/>
          <w:szCs w:val="28"/>
        </w:rPr>
        <w:t>Установлены г</w:t>
      </w:r>
      <w:r w:rsidR="00382A1A" w:rsidRPr="00103DDE">
        <w:rPr>
          <w:rFonts w:ascii="Times New Roman" w:hAnsi="Times New Roman"/>
          <w:sz w:val="28"/>
          <w:szCs w:val="28"/>
        </w:rPr>
        <w:t>раницы охранной зоны воздушн</w:t>
      </w:r>
      <w:r w:rsidRPr="00103DDE">
        <w:rPr>
          <w:rFonts w:ascii="Times New Roman" w:hAnsi="Times New Roman"/>
          <w:sz w:val="28"/>
          <w:szCs w:val="28"/>
        </w:rPr>
        <w:t>ых</w:t>
      </w:r>
      <w:r w:rsidR="00382A1A" w:rsidRPr="00103DDE">
        <w:rPr>
          <w:rFonts w:ascii="Times New Roman" w:hAnsi="Times New Roman"/>
          <w:sz w:val="28"/>
          <w:szCs w:val="28"/>
        </w:rPr>
        <w:t xml:space="preserve"> лини</w:t>
      </w:r>
      <w:r w:rsidRPr="00103DDE">
        <w:rPr>
          <w:rFonts w:ascii="Times New Roman" w:hAnsi="Times New Roman"/>
          <w:sz w:val="28"/>
          <w:szCs w:val="28"/>
        </w:rPr>
        <w:t>й</w:t>
      </w:r>
      <w:r w:rsidR="00382A1A" w:rsidRPr="00103DDE">
        <w:rPr>
          <w:rFonts w:ascii="Times New Roman" w:hAnsi="Times New Roman"/>
          <w:sz w:val="28"/>
          <w:szCs w:val="28"/>
        </w:rPr>
        <w:t xml:space="preserve"> электропередачи</w:t>
      </w:r>
      <w:r w:rsidRPr="00103DDE">
        <w:rPr>
          <w:rFonts w:ascii="Times New Roman" w:hAnsi="Times New Roman"/>
          <w:sz w:val="28"/>
          <w:szCs w:val="28"/>
        </w:rPr>
        <w:t>:</w:t>
      </w:r>
    </w:p>
    <w:p w14:paraId="6C304937" w14:textId="5A72C18F" w:rsidR="004B7003" w:rsidRPr="004B7003" w:rsidRDefault="004B7003" w:rsidP="004B7003">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4B7003">
        <w:rPr>
          <w:rFonts w:ascii="Times New Roman" w:hAnsi="Times New Roman"/>
          <w:sz w:val="28"/>
          <w:szCs w:val="28"/>
        </w:rPr>
        <w:t>ВЛ-35 кВ «Ладожская – Безлесная»;</w:t>
      </w:r>
    </w:p>
    <w:p w14:paraId="1A4F4B87" w14:textId="4A773744" w:rsidR="004B7003" w:rsidRDefault="004B7003" w:rsidP="004B7003">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4B7003">
        <w:rPr>
          <w:rFonts w:ascii="Times New Roman" w:hAnsi="Times New Roman"/>
          <w:sz w:val="28"/>
          <w:szCs w:val="28"/>
        </w:rPr>
        <w:t>ВЛ-35 кВ «Тбилисская 110 - Безлесная»</w:t>
      </w:r>
      <w:r>
        <w:rPr>
          <w:rFonts w:ascii="Times New Roman" w:hAnsi="Times New Roman"/>
          <w:sz w:val="28"/>
          <w:szCs w:val="28"/>
        </w:rPr>
        <w:t>;</w:t>
      </w:r>
    </w:p>
    <w:p w14:paraId="27A8E205" w14:textId="22B1CE97" w:rsidR="00D20D3A" w:rsidRPr="00103DDE" w:rsidRDefault="00D20D3A" w:rsidP="004B7003">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ВЛ 10 кВ.</w:t>
      </w:r>
    </w:p>
    <w:p w14:paraId="6ECF7AE3" w14:textId="77777777" w:rsidR="00DA5646" w:rsidRPr="00103DDE" w:rsidRDefault="00DA5646" w:rsidP="00DA5646">
      <w:pPr>
        <w:widowControl w:val="0"/>
        <w:spacing w:after="0" w:line="240" w:lineRule="auto"/>
        <w:ind w:firstLine="709"/>
        <w:jc w:val="both"/>
        <w:rPr>
          <w:rFonts w:ascii="Times New Roman" w:hAnsi="Times New Roman"/>
          <w:sz w:val="28"/>
          <w:szCs w:val="28"/>
        </w:rPr>
      </w:pPr>
    </w:p>
    <w:p w14:paraId="28AA4D4E" w14:textId="77777777" w:rsidR="00620060" w:rsidRPr="00103DDE" w:rsidRDefault="00991986" w:rsidP="00620060">
      <w:pPr>
        <w:widowControl w:val="0"/>
        <w:suppressAutoHyphens/>
        <w:spacing w:after="0" w:line="240" w:lineRule="auto"/>
        <w:ind w:firstLine="709"/>
        <w:jc w:val="both"/>
        <w:rPr>
          <w:rFonts w:ascii="Times New Roman" w:hAnsi="Times New Roman"/>
          <w:b/>
          <w:sz w:val="28"/>
          <w:szCs w:val="28"/>
          <w:lang w:eastAsia="ar-SA"/>
        </w:rPr>
      </w:pPr>
      <w:r w:rsidRPr="00103DDE">
        <w:rPr>
          <w:rFonts w:ascii="Times New Roman" w:hAnsi="Times New Roman"/>
          <w:b/>
          <w:sz w:val="28"/>
          <w:szCs w:val="28"/>
          <w:lang w:eastAsia="ar-SA"/>
        </w:rPr>
        <w:t>3</w:t>
      </w:r>
      <w:r w:rsidR="00620060" w:rsidRPr="00103DDE">
        <w:rPr>
          <w:rFonts w:ascii="Times New Roman" w:hAnsi="Times New Roman"/>
          <w:b/>
          <w:sz w:val="28"/>
          <w:szCs w:val="28"/>
          <w:lang w:eastAsia="ar-SA"/>
        </w:rPr>
        <w:t>. Водоохранные зоны и прибрежные защитные полосы</w:t>
      </w:r>
    </w:p>
    <w:p w14:paraId="2864601C" w14:textId="77777777" w:rsidR="003E5C52" w:rsidRPr="00103DDE" w:rsidRDefault="003E5C52" w:rsidP="00620060">
      <w:pPr>
        <w:widowControl w:val="0"/>
        <w:suppressAutoHyphens/>
        <w:spacing w:after="0" w:line="240" w:lineRule="auto"/>
        <w:ind w:firstLine="709"/>
        <w:jc w:val="both"/>
        <w:rPr>
          <w:rFonts w:ascii="Times New Roman" w:hAnsi="Times New Roman"/>
          <w:sz w:val="28"/>
          <w:szCs w:val="28"/>
          <w:lang w:eastAsia="ar-SA"/>
        </w:rPr>
      </w:pPr>
    </w:p>
    <w:p w14:paraId="2DC7E38C"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Водоохранными зонами являются территории, примыкающие к береговой линии морей, рек, ручьев, каналов, озер, водохранилищ,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68712F60"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14:paraId="59335495" w14:textId="209F92BD" w:rsidR="00237745" w:rsidRPr="00103DDE" w:rsidRDefault="00237745" w:rsidP="00237745">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Реки и балки, зоны которых вне</w:t>
      </w:r>
      <w:r w:rsidR="00362D98" w:rsidRPr="00103DDE">
        <w:rPr>
          <w:rFonts w:ascii="Times New Roman" w:hAnsi="Times New Roman"/>
          <w:sz w:val="28"/>
          <w:szCs w:val="28"/>
          <w:lang w:eastAsia="ar-SA"/>
        </w:rPr>
        <w:t>с</w:t>
      </w:r>
      <w:r w:rsidRPr="00103DDE">
        <w:rPr>
          <w:rFonts w:ascii="Times New Roman" w:hAnsi="Times New Roman"/>
          <w:sz w:val="28"/>
          <w:szCs w:val="28"/>
          <w:lang w:eastAsia="ar-SA"/>
        </w:rPr>
        <w:t>ены в базу кадастрового учета</w:t>
      </w:r>
      <w:r w:rsidR="00A02F87">
        <w:rPr>
          <w:rFonts w:ascii="Times New Roman" w:hAnsi="Times New Roman"/>
          <w:sz w:val="28"/>
          <w:szCs w:val="28"/>
          <w:lang w:eastAsia="ar-SA"/>
        </w:rPr>
        <w:t xml:space="preserve"> в границах </w:t>
      </w:r>
      <w:r w:rsidR="00AF2455">
        <w:rPr>
          <w:rFonts w:ascii="Times New Roman" w:hAnsi="Times New Roman"/>
          <w:sz w:val="28"/>
          <w:szCs w:val="28"/>
          <w:lang w:eastAsia="ar-SA"/>
        </w:rPr>
        <w:t>Александровского</w:t>
      </w:r>
      <w:r w:rsidR="00080250">
        <w:rPr>
          <w:rFonts w:ascii="Times New Roman" w:hAnsi="Times New Roman"/>
          <w:sz w:val="28"/>
          <w:szCs w:val="28"/>
          <w:lang w:eastAsia="ar-SA"/>
        </w:rPr>
        <w:t xml:space="preserve"> сельского </w:t>
      </w:r>
      <w:r w:rsidR="00A02F87">
        <w:rPr>
          <w:rFonts w:ascii="Times New Roman" w:hAnsi="Times New Roman"/>
          <w:sz w:val="28"/>
          <w:szCs w:val="28"/>
          <w:lang w:eastAsia="ar-SA"/>
        </w:rPr>
        <w:t>поселения</w:t>
      </w:r>
      <w:r w:rsidRPr="00103DDE">
        <w:rPr>
          <w:rFonts w:ascii="Times New Roman" w:hAnsi="Times New Roman"/>
          <w:sz w:val="28"/>
          <w:szCs w:val="28"/>
          <w:lang w:eastAsia="ar-SA"/>
        </w:rPr>
        <w:t>:</w:t>
      </w:r>
    </w:p>
    <w:p w14:paraId="2140C8C0" w14:textId="4B78889B" w:rsidR="00237745" w:rsidRDefault="00A76125" w:rsidP="00023F03">
      <w:pPr>
        <w:widowControl w:val="0"/>
        <w:numPr>
          <w:ilvl w:val="1"/>
          <w:numId w:val="5"/>
        </w:num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Река Лаба</w:t>
      </w:r>
      <w:r w:rsidR="00237745" w:rsidRPr="00103DDE">
        <w:rPr>
          <w:rFonts w:ascii="Times New Roman" w:hAnsi="Times New Roman"/>
          <w:sz w:val="28"/>
          <w:szCs w:val="28"/>
          <w:lang w:eastAsia="ar-SA"/>
        </w:rPr>
        <w:t xml:space="preserve"> (прибрежно-защитная полоса – 50м, водоохранная зона – </w:t>
      </w:r>
      <w:r w:rsidR="004B7003">
        <w:rPr>
          <w:rFonts w:ascii="Times New Roman" w:hAnsi="Times New Roman"/>
          <w:sz w:val="28"/>
          <w:szCs w:val="28"/>
          <w:lang w:eastAsia="ar-SA"/>
        </w:rPr>
        <w:t>1</w:t>
      </w:r>
      <w:r w:rsidR="00237745" w:rsidRPr="00103DDE">
        <w:rPr>
          <w:rFonts w:ascii="Times New Roman" w:hAnsi="Times New Roman"/>
          <w:sz w:val="28"/>
          <w:szCs w:val="28"/>
          <w:lang w:eastAsia="ar-SA"/>
        </w:rPr>
        <w:t>00м)</w:t>
      </w:r>
      <w:r w:rsidR="00A02F87">
        <w:rPr>
          <w:rFonts w:ascii="Times New Roman" w:hAnsi="Times New Roman"/>
          <w:sz w:val="28"/>
          <w:szCs w:val="28"/>
          <w:lang w:eastAsia="ar-SA"/>
        </w:rPr>
        <w:t>;</w:t>
      </w:r>
    </w:p>
    <w:p w14:paraId="6B07DB00" w14:textId="09CB6891" w:rsidR="00A02F87" w:rsidRDefault="00D20D3A" w:rsidP="00A02F87">
      <w:pPr>
        <w:widowControl w:val="0"/>
        <w:numPr>
          <w:ilvl w:val="1"/>
          <w:numId w:val="5"/>
        </w:num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 xml:space="preserve">Река </w:t>
      </w:r>
      <w:r w:rsidR="004B7003">
        <w:rPr>
          <w:rFonts w:ascii="Times New Roman" w:hAnsi="Times New Roman"/>
          <w:sz w:val="28"/>
          <w:szCs w:val="28"/>
          <w:lang w:eastAsia="ar-SA"/>
        </w:rPr>
        <w:t>Циганка</w:t>
      </w:r>
      <w:r w:rsidR="00A02F87">
        <w:rPr>
          <w:rFonts w:ascii="Times New Roman" w:hAnsi="Times New Roman"/>
          <w:sz w:val="28"/>
          <w:szCs w:val="28"/>
          <w:lang w:eastAsia="ar-SA"/>
        </w:rPr>
        <w:t xml:space="preserve"> </w:t>
      </w:r>
      <w:r w:rsidR="00A02F87" w:rsidRPr="00103DDE">
        <w:rPr>
          <w:rFonts w:ascii="Times New Roman" w:hAnsi="Times New Roman"/>
          <w:sz w:val="28"/>
          <w:szCs w:val="28"/>
          <w:lang w:eastAsia="ar-SA"/>
        </w:rPr>
        <w:t xml:space="preserve">(прибрежно-защитная полоса – 50м, водоохранная зона – </w:t>
      </w:r>
      <w:r>
        <w:rPr>
          <w:rFonts w:ascii="Times New Roman" w:hAnsi="Times New Roman"/>
          <w:sz w:val="28"/>
          <w:szCs w:val="28"/>
          <w:lang w:eastAsia="ar-SA"/>
        </w:rPr>
        <w:t xml:space="preserve">50 </w:t>
      </w:r>
      <w:r w:rsidR="00A02F87" w:rsidRPr="00103DDE">
        <w:rPr>
          <w:rFonts w:ascii="Times New Roman" w:hAnsi="Times New Roman"/>
          <w:sz w:val="28"/>
          <w:szCs w:val="28"/>
          <w:lang w:eastAsia="ar-SA"/>
        </w:rPr>
        <w:t>м)</w:t>
      </w:r>
      <w:r w:rsidR="00A02F87">
        <w:rPr>
          <w:rFonts w:ascii="Times New Roman" w:hAnsi="Times New Roman"/>
          <w:sz w:val="28"/>
          <w:szCs w:val="28"/>
          <w:lang w:eastAsia="ar-SA"/>
        </w:rPr>
        <w:t>;</w:t>
      </w:r>
    </w:p>
    <w:p w14:paraId="1EAEBD42" w14:textId="77777777" w:rsidR="004F5531" w:rsidRPr="00534A34" w:rsidRDefault="004F5531" w:rsidP="004F5531">
      <w:pPr>
        <w:widowControl w:val="0"/>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 xml:space="preserve">- </w:t>
      </w:r>
      <w:r w:rsidRPr="00534A34">
        <w:rPr>
          <w:rFonts w:ascii="Times New Roman" w:hAnsi="Times New Roman"/>
          <w:sz w:val="28"/>
          <w:szCs w:val="28"/>
          <w:lang w:eastAsia="ar-SA"/>
        </w:rPr>
        <w:t>В границах водоохранных зон запрещаются:</w:t>
      </w:r>
    </w:p>
    <w:p w14:paraId="309F6039" w14:textId="77777777" w:rsidR="004F5531" w:rsidRPr="00534A34" w:rsidRDefault="004F5531" w:rsidP="004F5531">
      <w:pPr>
        <w:widowControl w:val="0"/>
        <w:suppressAutoHyphens/>
        <w:spacing w:after="0" w:line="240" w:lineRule="auto"/>
        <w:jc w:val="both"/>
        <w:rPr>
          <w:rFonts w:ascii="Times New Roman" w:hAnsi="Times New Roman"/>
          <w:sz w:val="28"/>
          <w:szCs w:val="28"/>
          <w:lang w:eastAsia="ar-SA"/>
        </w:rPr>
      </w:pPr>
      <w:r w:rsidRPr="00534A34">
        <w:rPr>
          <w:rFonts w:ascii="Times New Roman" w:hAnsi="Times New Roman"/>
          <w:sz w:val="28"/>
          <w:szCs w:val="28"/>
          <w:lang w:eastAsia="ar-SA"/>
        </w:rPr>
        <w:t>1) использование сточных вод в целях повышения почвенного плодородия;</w:t>
      </w:r>
    </w:p>
    <w:p w14:paraId="6D3B3CFA" w14:textId="77777777" w:rsidR="004F5531" w:rsidRPr="00534A34" w:rsidRDefault="004F5531" w:rsidP="004F5531">
      <w:pPr>
        <w:widowControl w:val="0"/>
        <w:suppressAutoHyphens/>
        <w:spacing w:after="0" w:line="240" w:lineRule="auto"/>
        <w:jc w:val="both"/>
        <w:rPr>
          <w:rFonts w:ascii="Times New Roman" w:hAnsi="Times New Roman"/>
          <w:sz w:val="28"/>
          <w:szCs w:val="28"/>
          <w:lang w:eastAsia="ar-SA"/>
        </w:rPr>
      </w:pPr>
      <w:r w:rsidRPr="00534A34">
        <w:rPr>
          <w:rFonts w:ascii="Times New Roman" w:hAnsi="Times New Roman"/>
          <w:sz w:val="28"/>
          <w:szCs w:val="28"/>
          <w:lang w:eastAsia="ar-SA"/>
        </w:rPr>
        <w:lastRenderedPageBreak/>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рыбохозяйственного значения не установлены;</w:t>
      </w:r>
    </w:p>
    <w:p w14:paraId="149F2D99" w14:textId="77777777" w:rsidR="004F5531" w:rsidRPr="00534A34" w:rsidRDefault="004F5531" w:rsidP="004F5531">
      <w:pPr>
        <w:widowControl w:val="0"/>
        <w:suppressAutoHyphens/>
        <w:spacing w:after="0" w:line="240" w:lineRule="auto"/>
        <w:jc w:val="both"/>
        <w:rPr>
          <w:rFonts w:ascii="Times New Roman" w:hAnsi="Times New Roman"/>
          <w:sz w:val="28"/>
          <w:szCs w:val="28"/>
          <w:lang w:eastAsia="ar-SA"/>
        </w:rPr>
      </w:pPr>
      <w:r w:rsidRPr="00534A34">
        <w:rPr>
          <w:rFonts w:ascii="Times New Roman" w:hAnsi="Times New Roman"/>
          <w:sz w:val="28"/>
          <w:szCs w:val="28"/>
          <w:lang w:eastAsia="ar-SA"/>
        </w:rPr>
        <w:t>3) осуществление авиационных мер по борьбе с вредными организмами;</w:t>
      </w:r>
    </w:p>
    <w:p w14:paraId="39A4F3EA" w14:textId="77777777" w:rsidR="004F5531" w:rsidRPr="00534A34" w:rsidRDefault="004F5531" w:rsidP="004F5531">
      <w:pPr>
        <w:widowControl w:val="0"/>
        <w:suppressAutoHyphens/>
        <w:spacing w:after="0" w:line="240" w:lineRule="auto"/>
        <w:jc w:val="both"/>
        <w:rPr>
          <w:rFonts w:ascii="Times New Roman" w:hAnsi="Times New Roman"/>
          <w:sz w:val="28"/>
          <w:szCs w:val="28"/>
          <w:lang w:eastAsia="ar-SA"/>
        </w:rPr>
      </w:pPr>
      <w:r w:rsidRPr="00534A34">
        <w:rPr>
          <w:rFonts w:ascii="Times New Roman" w:hAnsi="Times New Roman"/>
          <w:sz w:val="28"/>
          <w:szCs w:val="28"/>
          <w:lang w:eastAsia="ar-SA"/>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082E2DBB" w14:textId="77777777" w:rsidR="004F5531" w:rsidRPr="00534A34" w:rsidRDefault="004F5531" w:rsidP="004F5531">
      <w:pPr>
        <w:widowControl w:val="0"/>
        <w:suppressAutoHyphens/>
        <w:spacing w:after="0" w:line="240" w:lineRule="auto"/>
        <w:jc w:val="both"/>
        <w:rPr>
          <w:rFonts w:ascii="Times New Roman" w:hAnsi="Times New Roman"/>
          <w:sz w:val="28"/>
          <w:szCs w:val="28"/>
          <w:lang w:eastAsia="ar-SA"/>
        </w:rPr>
      </w:pPr>
      <w:r w:rsidRPr="00534A34">
        <w:rPr>
          <w:rFonts w:ascii="Times New Roman" w:hAnsi="Times New Roman"/>
          <w:sz w:val="28"/>
          <w:szCs w:val="28"/>
          <w:lang w:eastAsia="ar-SA"/>
        </w:rP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6E9D0A9D" w14:textId="77777777" w:rsidR="004F5531" w:rsidRPr="00534A34" w:rsidRDefault="004F5531" w:rsidP="004F5531">
      <w:pPr>
        <w:widowControl w:val="0"/>
        <w:suppressAutoHyphens/>
        <w:spacing w:after="0" w:line="240" w:lineRule="auto"/>
        <w:jc w:val="both"/>
        <w:rPr>
          <w:rFonts w:ascii="Times New Roman" w:hAnsi="Times New Roman"/>
          <w:sz w:val="28"/>
          <w:szCs w:val="28"/>
          <w:lang w:eastAsia="ar-SA"/>
        </w:rPr>
      </w:pPr>
      <w:r w:rsidRPr="00534A34">
        <w:rPr>
          <w:rFonts w:ascii="Times New Roman" w:hAnsi="Times New Roman"/>
          <w:sz w:val="28"/>
          <w:szCs w:val="28"/>
          <w:lang w:eastAsia="ar-SA"/>
        </w:rPr>
        <w:t>6) 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p>
    <w:p w14:paraId="227B81D7" w14:textId="77777777" w:rsidR="004F5531" w:rsidRPr="00534A34" w:rsidRDefault="004F5531" w:rsidP="004F5531">
      <w:pPr>
        <w:widowControl w:val="0"/>
        <w:suppressAutoHyphens/>
        <w:spacing w:after="0" w:line="240" w:lineRule="auto"/>
        <w:jc w:val="both"/>
        <w:rPr>
          <w:rFonts w:ascii="Times New Roman" w:hAnsi="Times New Roman"/>
          <w:sz w:val="28"/>
          <w:szCs w:val="28"/>
          <w:lang w:eastAsia="ar-SA"/>
        </w:rPr>
      </w:pPr>
      <w:r w:rsidRPr="00534A34">
        <w:rPr>
          <w:rFonts w:ascii="Times New Roman" w:hAnsi="Times New Roman"/>
          <w:sz w:val="28"/>
          <w:szCs w:val="28"/>
          <w:lang w:eastAsia="ar-SA"/>
        </w:rPr>
        <w:t>7) сброс сточных, в том числе дренажных, вод;</w:t>
      </w:r>
    </w:p>
    <w:p w14:paraId="7730CA4D" w14:textId="77777777" w:rsidR="004F5531" w:rsidRDefault="004F5531" w:rsidP="004F5531">
      <w:pPr>
        <w:widowControl w:val="0"/>
        <w:suppressAutoHyphens/>
        <w:spacing w:after="0" w:line="240" w:lineRule="auto"/>
        <w:jc w:val="both"/>
        <w:rPr>
          <w:rFonts w:ascii="Times New Roman" w:hAnsi="Times New Roman"/>
          <w:sz w:val="28"/>
          <w:szCs w:val="28"/>
          <w:lang w:eastAsia="ar-SA"/>
        </w:rPr>
      </w:pPr>
      <w:r w:rsidRPr="00534A34">
        <w:rPr>
          <w:rFonts w:ascii="Times New Roman" w:hAnsi="Times New Roman"/>
          <w:sz w:val="28"/>
          <w:szCs w:val="28"/>
          <w:lang w:eastAsia="ar-SA"/>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2395-1 "О недрах").</w:t>
      </w:r>
    </w:p>
    <w:p w14:paraId="25CDEAD4" w14:textId="77777777" w:rsidR="004F5531" w:rsidRPr="00534A34" w:rsidRDefault="004F5531" w:rsidP="004F5531">
      <w:pPr>
        <w:widowControl w:val="0"/>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 xml:space="preserve">- </w:t>
      </w:r>
      <w:r w:rsidRPr="00534A34">
        <w:rPr>
          <w:rFonts w:ascii="Times New Roman" w:hAnsi="Times New Roman"/>
          <w:sz w:val="28"/>
          <w:szCs w:val="28"/>
          <w:lang w:eastAsia="ar-SA"/>
        </w:rPr>
        <w:t>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централизованным системам</w:t>
      </w:r>
      <w:r w:rsidRPr="00534A34">
        <w:rPr>
          <w:rFonts w:ascii="Times New Roman" w:hAnsi="Times New Roman"/>
          <w:color w:val="000000"/>
          <w:sz w:val="28"/>
          <w:szCs w:val="28"/>
          <w:shd w:val="clear" w:color="auto" w:fill="FFFFFF"/>
        </w:rPr>
        <w:t xml:space="preserve"> водоотведения (канализации), централизованным ливневым системам</w:t>
      </w:r>
      <w:r>
        <w:rPr>
          <w:color w:val="000000"/>
          <w:sz w:val="30"/>
          <w:szCs w:val="30"/>
          <w:shd w:val="clear" w:color="auto" w:fill="FFFFFF"/>
        </w:rPr>
        <w:t xml:space="preserve"> </w:t>
      </w:r>
      <w:r w:rsidRPr="00534A34">
        <w:rPr>
          <w:rFonts w:ascii="Times New Roman" w:hAnsi="Times New Roman"/>
          <w:color w:val="000000"/>
          <w:sz w:val="28"/>
          <w:szCs w:val="28"/>
          <w:shd w:val="clear" w:color="auto" w:fill="FFFFFF"/>
        </w:rPr>
        <w:t>водоотведения</w:t>
      </w:r>
      <w:r w:rsidRPr="00534A34">
        <w:rPr>
          <w:rFonts w:ascii="Times New Roman" w:hAnsi="Times New Roman"/>
          <w:sz w:val="28"/>
          <w:szCs w:val="28"/>
          <w:lang w:eastAsia="ar-SA"/>
        </w:rPr>
        <w:t>,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67B68E6C" w14:textId="77777777" w:rsidR="004F5531" w:rsidRPr="00534A34" w:rsidRDefault="004F5531" w:rsidP="004F5531">
      <w:pPr>
        <w:widowControl w:val="0"/>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 xml:space="preserve">- </w:t>
      </w:r>
      <w:r w:rsidRPr="00534A34">
        <w:rPr>
          <w:rFonts w:ascii="Times New Roman" w:hAnsi="Times New Roman"/>
          <w:sz w:val="28"/>
          <w:szCs w:val="28"/>
          <w:lang w:eastAsia="ar-SA"/>
        </w:rPr>
        <w:t xml:space="preserve">На территориях, расположенных в границах водоохранных зон и занятых защитными лесами, особо защитными участками лесов, наряду с </w:t>
      </w:r>
      <w:r>
        <w:rPr>
          <w:rFonts w:ascii="Times New Roman" w:hAnsi="Times New Roman"/>
          <w:sz w:val="28"/>
          <w:szCs w:val="28"/>
          <w:lang w:eastAsia="ar-SA"/>
        </w:rPr>
        <w:t>ограничениями, установленными в водоохранной зоне, также</w:t>
      </w:r>
      <w:r w:rsidRPr="00534A34">
        <w:rPr>
          <w:rFonts w:ascii="Times New Roman" w:hAnsi="Times New Roman"/>
          <w:sz w:val="28"/>
          <w:szCs w:val="28"/>
          <w:lang w:eastAsia="ar-SA"/>
        </w:rPr>
        <w:t xml:space="preserve">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14:paraId="6182A30B" w14:textId="77777777" w:rsidR="004F5531" w:rsidRPr="00534A34" w:rsidRDefault="004F5531" w:rsidP="004F5531">
      <w:pPr>
        <w:widowControl w:val="0"/>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lastRenderedPageBreak/>
        <w:t xml:space="preserve">- </w:t>
      </w:r>
      <w:r w:rsidRPr="00534A34">
        <w:rPr>
          <w:rFonts w:ascii="Times New Roman" w:hAnsi="Times New Roman"/>
          <w:sz w:val="28"/>
          <w:szCs w:val="28"/>
          <w:lang w:eastAsia="ar-SA"/>
        </w:rPr>
        <w:t>Строительство, реконструкция и эксплуатация специализированных хранилищ агрохимикатов допускаются при условии оборудования таких хранилищ сооружениями и системами, предотвращающими загрязнение водных объектов.</w:t>
      </w:r>
    </w:p>
    <w:p w14:paraId="6BB5C6B8" w14:textId="77777777" w:rsidR="004F5531" w:rsidRPr="00534A34" w:rsidRDefault="004F5531" w:rsidP="004F5531">
      <w:pPr>
        <w:widowControl w:val="0"/>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 xml:space="preserve">- </w:t>
      </w:r>
      <w:r w:rsidRPr="00534A34">
        <w:rPr>
          <w:rFonts w:ascii="Times New Roman" w:hAnsi="Times New Roman"/>
          <w:sz w:val="28"/>
          <w:szCs w:val="28"/>
          <w:lang w:eastAsia="ar-SA"/>
        </w:rPr>
        <w:t xml:space="preserve">В границах прибрежных защитных полос наряду с </w:t>
      </w:r>
      <w:r>
        <w:rPr>
          <w:rFonts w:ascii="Times New Roman" w:hAnsi="Times New Roman"/>
          <w:sz w:val="28"/>
          <w:szCs w:val="28"/>
          <w:lang w:eastAsia="ar-SA"/>
        </w:rPr>
        <w:t>ограничениями, установленными в водоохранной зоне, также запрещаются:</w:t>
      </w:r>
      <w:r w:rsidRPr="00534A34">
        <w:rPr>
          <w:rFonts w:ascii="Times New Roman" w:hAnsi="Times New Roman"/>
          <w:sz w:val="28"/>
          <w:szCs w:val="28"/>
          <w:lang w:eastAsia="ar-SA"/>
        </w:rPr>
        <w:t xml:space="preserve"> </w:t>
      </w:r>
    </w:p>
    <w:p w14:paraId="379565FF" w14:textId="77777777" w:rsidR="004F5531" w:rsidRPr="00534A34" w:rsidRDefault="004F5531" w:rsidP="004F5531">
      <w:pPr>
        <w:widowControl w:val="0"/>
        <w:suppressAutoHyphens/>
        <w:spacing w:after="0" w:line="240" w:lineRule="auto"/>
        <w:jc w:val="both"/>
        <w:rPr>
          <w:rFonts w:ascii="Times New Roman" w:hAnsi="Times New Roman"/>
          <w:sz w:val="28"/>
          <w:szCs w:val="28"/>
          <w:lang w:eastAsia="ar-SA"/>
        </w:rPr>
      </w:pPr>
      <w:r w:rsidRPr="00534A34">
        <w:rPr>
          <w:rFonts w:ascii="Times New Roman" w:hAnsi="Times New Roman"/>
          <w:sz w:val="28"/>
          <w:szCs w:val="28"/>
          <w:lang w:eastAsia="ar-SA"/>
        </w:rPr>
        <w:t>1) распашка земель;</w:t>
      </w:r>
    </w:p>
    <w:p w14:paraId="7976C9DD" w14:textId="77777777" w:rsidR="004F5531" w:rsidRPr="00534A34" w:rsidRDefault="004F5531" w:rsidP="004F5531">
      <w:pPr>
        <w:widowControl w:val="0"/>
        <w:suppressAutoHyphens/>
        <w:spacing w:after="0" w:line="240" w:lineRule="auto"/>
        <w:jc w:val="both"/>
        <w:rPr>
          <w:rFonts w:ascii="Times New Roman" w:hAnsi="Times New Roman"/>
          <w:sz w:val="28"/>
          <w:szCs w:val="28"/>
          <w:lang w:eastAsia="ar-SA"/>
        </w:rPr>
      </w:pPr>
      <w:r w:rsidRPr="00534A34">
        <w:rPr>
          <w:rFonts w:ascii="Times New Roman" w:hAnsi="Times New Roman"/>
          <w:sz w:val="28"/>
          <w:szCs w:val="28"/>
          <w:lang w:eastAsia="ar-SA"/>
        </w:rPr>
        <w:t>2) размещение отвалов размываемых грунтов;</w:t>
      </w:r>
    </w:p>
    <w:p w14:paraId="5D2B2882" w14:textId="77777777" w:rsidR="004F5531" w:rsidRPr="00534A34" w:rsidRDefault="004F5531" w:rsidP="004F5531">
      <w:pPr>
        <w:widowControl w:val="0"/>
        <w:suppressAutoHyphens/>
        <w:spacing w:after="0" w:line="240" w:lineRule="auto"/>
        <w:jc w:val="both"/>
        <w:rPr>
          <w:rFonts w:ascii="Times New Roman" w:hAnsi="Times New Roman"/>
          <w:sz w:val="28"/>
          <w:szCs w:val="28"/>
          <w:lang w:eastAsia="ar-SA"/>
        </w:rPr>
      </w:pPr>
      <w:r w:rsidRPr="00534A34">
        <w:rPr>
          <w:rFonts w:ascii="Times New Roman" w:hAnsi="Times New Roman"/>
          <w:sz w:val="28"/>
          <w:szCs w:val="28"/>
          <w:lang w:eastAsia="ar-SA"/>
        </w:rPr>
        <w:t>3) выпас сельскохозяйственных животных и организация для них летних лагерей, ванн.</w:t>
      </w:r>
    </w:p>
    <w:p w14:paraId="4D622173" w14:textId="77777777" w:rsidR="00023F03" w:rsidRPr="00103DDE" w:rsidRDefault="00023F03" w:rsidP="00023F03">
      <w:pPr>
        <w:widowControl w:val="0"/>
        <w:suppressAutoHyphens/>
        <w:spacing w:after="0" w:line="240" w:lineRule="auto"/>
        <w:ind w:left="1080"/>
        <w:jc w:val="both"/>
        <w:rPr>
          <w:rFonts w:ascii="Times New Roman" w:hAnsi="Times New Roman"/>
          <w:sz w:val="28"/>
          <w:szCs w:val="28"/>
          <w:lang w:eastAsia="ar-SA"/>
        </w:rPr>
      </w:pPr>
    </w:p>
    <w:p w14:paraId="48AA1F5B" w14:textId="77777777" w:rsidR="00991986" w:rsidRPr="00103DDE" w:rsidRDefault="00991986" w:rsidP="00620060">
      <w:pPr>
        <w:widowControl w:val="0"/>
        <w:suppressAutoHyphens/>
        <w:spacing w:after="0" w:line="240" w:lineRule="auto"/>
        <w:ind w:firstLine="709"/>
        <w:jc w:val="both"/>
        <w:rPr>
          <w:rFonts w:ascii="Times New Roman" w:hAnsi="Times New Roman"/>
          <w:sz w:val="28"/>
          <w:szCs w:val="28"/>
          <w:lang w:eastAsia="ar-SA"/>
        </w:rPr>
      </w:pPr>
    </w:p>
    <w:p w14:paraId="4181B316" w14:textId="77777777" w:rsidR="00620060" w:rsidRPr="00103DDE" w:rsidRDefault="00991986" w:rsidP="00620060">
      <w:pPr>
        <w:widowControl w:val="0"/>
        <w:suppressAutoHyphens/>
        <w:spacing w:after="0" w:line="240" w:lineRule="auto"/>
        <w:ind w:firstLine="709"/>
        <w:jc w:val="both"/>
        <w:rPr>
          <w:rFonts w:ascii="Times New Roman" w:hAnsi="Times New Roman"/>
          <w:b/>
          <w:sz w:val="28"/>
          <w:szCs w:val="28"/>
          <w:lang w:eastAsia="ar-SA"/>
        </w:rPr>
      </w:pPr>
      <w:r w:rsidRPr="00103DDE">
        <w:rPr>
          <w:rFonts w:ascii="Times New Roman" w:hAnsi="Times New Roman"/>
          <w:b/>
          <w:sz w:val="28"/>
          <w:szCs w:val="28"/>
          <w:lang w:eastAsia="ar-SA"/>
        </w:rPr>
        <w:t>4</w:t>
      </w:r>
      <w:r w:rsidR="00620060" w:rsidRPr="00103DDE">
        <w:rPr>
          <w:rFonts w:ascii="Times New Roman" w:hAnsi="Times New Roman"/>
          <w:b/>
          <w:sz w:val="28"/>
          <w:szCs w:val="28"/>
          <w:lang w:eastAsia="ar-SA"/>
        </w:rPr>
        <w:t>. Зоны санитарной охраны источников водоснабжения</w:t>
      </w:r>
    </w:p>
    <w:p w14:paraId="27C02258" w14:textId="77777777" w:rsidR="003E5C52" w:rsidRPr="00103DDE" w:rsidRDefault="003E5C52" w:rsidP="00620060">
      <w:pPr>
        <w:widowControl w:val="0"/>
        <w:suppressAutoHyphens/>
        <w:spacing w:after="0" w:line="240" w:lineRule="auto"/>
        <w:ind w:firstLine="709"/>
        <w:jc w:val="both"/>
        <w:rPr>
          <w:rFonts w:ascii="Times New Roman" w:hAnsi="Times New Roman"/>
          <w:sz w:val="28"/>
          <w:szCs w:val="28"/>
          <w:lang w:eastAsia="ar-SA"/>
        </w:rPr>
      </w:pPr>
    </w:p>
    <w:p w14:paraId="44CE3701"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Границы и режим ЗСО источников питьевого и хозяйственно-бытового водоснабжения устанавливаются согласно утверждаемому проекту ЗСО водного объекта. Проект зон санитарной охраны источников водоснабжения разрабатывается на основе требований СанПиН 2.1.4.1110-02. Санитарные правила и нормы «Зоны санитарной охраны источников водоснабжения и водопроводов питьевого назначения».</w:t>
      </w:r>
    </w:p>
    <w:p w14:paraId="3620EFBD"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ЗСО организуются на всех водопроводах, вне зависимости от ведомственной принадлежности, подающих воду, как из поверхностных, так и из подземных источников. Основной целью создания и обеспечения режима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14:paraId="2899FF5A"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ЗСО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14:paraId="36E5E36E"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Зона санитарной охраны водопроводных сооружений, расположенных вне территории водозабора, представлена первым поясом строгого режима, для водоводов – санитарно-защитной полосой.</w:t>
      </w:r>
    </w:p>
    <w:p w14:paraId="2C52D498"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Граница первого пояса ЗСО водопроводных сооружений принимается на расстоянии:</w:t>
      </w:r>
    </w:p>
    <w:p w14:paraId="00B298B3"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от водонапорных башен – 10 м;</w:t>
      </w:r>
    </w:p>
    <w:p w14:paraId="5E98B775"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от остальных помещений (отстойники, реагентное хозяйство, склад хлора, насосные станции и др.) – не менее 15 м.</w:t>
      </w:r>
    </w:p>
    <w:p w14:paraId="23C2F8B2"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 xml:space="preserve"> Санитарная охрана водоводов обеспечивается санитарно-защитной полосой. Ширину санитарно-защитной полосы следует принимать в обе стороны от крайних линий водовода:</w:t>
      </w:r>
    </w:p>
    <w:p w14:paraId="09CB86E8"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при отсутствии грунтовых вод – не менее 10 м при диаметре водовода до 1000 мм и не менее 20 м при диаметре водовода более 1000 мм;</w:t>
      </w:r>
    </w:p>
    <w:p w14:paraId="60031545"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 xml:space="preserve">при наличии грунтовых вод – не менее 50 м вне зависимости от диаметра </w:t>
      </w:r>
      <w:r w:rsidRPr="007A64AB">
        <w:rPr>
          <w:rFonts w:ascii="Times New Roman" w:hAnsi="Times New Roman"/>
          <w:sz w:val="28"/>
          <w:szCs w:val="28"/>
          <w:lang w:eastAsia="ar-SA"/>
        </w:rPr>
        <w:lastRenderedPageBreak/>
        <w:t>водовода.</w:t>
      </w:r>
    </w:p>
    <w:p w14:paraId="7153F199"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Система мер, обеспечивающих санитарную охрану подземных вод, предусматривает организацию и регулируемую эксплуатацию зон санитарной охраны (ЗСО) источников питьевого водоснабжения.</w:t>
      </w:r>
    </w:p>
    <w:p w14:paraId="3C686C40"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Санитарные мероприятия выполняются в пределах первого пояса ЗСО  владельцем водозаборов, в пределах второго  и третьего поясов – владельцами объектов, оказывающих или могущих оказать отрицательное влияние на качество подземных вод.</w:t>
      </w:r>
    </w:p>
    <w:p w14:paraId="0D0D9BDC"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Согласно требованиям СанПиН 2.1.4.1110-02 «Зоны санитарной охраны источников водоснабжения и водопроводов питьевого назначения», в первом поясе ЗСО подземных водозаборов не допускается:</w:t>
      </w:r>
    </w:p>
    <w:p w14:paraId="5E20FAC5"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-посадка высокоствольных деревьев;</w:t>
      </w:r>
    </w:p>
    <w:p w14:paraId="32414C15"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-все виды строительства, не имеющие непосредственного отношения к эксплуатации, реконструкции и расширению водопроводных сооружений;</w:t>
      </w:r>
    </w:p>
    <w:p w14:paraId="0E10866B"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-прокладка трубопроводов различного назначения;</w:t>
      </w:r>
    </w:p>
    <w:p w14:paraId="2B01609C"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-размещение жилых и хозяйственно-бытовых зданий;</w:t>
      </w:r>
    </w:p>
    <w:p w14:paraId="6EE3FAD0"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-проживание людей;</w:t>
      </w:r>
    </w:p>
    <w:p w14:paraId="3B19FBF8"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-применение удобрений и ядохимикатов;</w:t>
      </w:r>
    </w:p>
    <w:p w14:paraId="6EE41D0D"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Во втором поясе ЗСО не допускается:</w:t>
      </w:r>
    </w:p>
    <w:p w14:paraId="403B7242"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14:paraId="439B359A"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 xml:space="preserve">-применение удобрений и ядохимикатов; </w:t>
      </w:r>
    </w:p>
    <w:p w14:paraId="346436CD"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-рубка леса главного пользования.</w:t>
      </w:r>
    </w:p>
    <w:p w14:paraId="039738DC"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Размещение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 допускается в пределах третьего пояса ЗСО только при использовании защищенных подземных вод и выполнении специальных мероприятий по защите водоносного горизонта от загрязнения.</w:t>
      </w:r>
    </w:p>
    <w:p w14:paraId="5B6CEFFD"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Отсутствие учета требований к режиму использования территорий 1-го, 2-го и 3-го поясов ЗСО, а также невнимание к условиям природной защищенности подземных вод при размещении объектов промышленно-селитебной и сельскохозяйственной инфраструктуры предопределяет высокую потенциальную возможность загрязнения вод и их реальное загрязнение, а значит, создает проблему для снабжения населения водой питьевого качества.</w:t>
      </w:r>
    </w:p>
    <w:p w14:paraId="5DB341A5" w14:textId="5CC22AFA" w:rsidR="00116FD5" w:rsidRPr="00343B53" w:rsidRDefault="00116FD5" w:rsidP="00116FD5">
      <w:pPr>
        <w:widowControl w:val="0"/>
        <w:suppressAutoHyphens/>
        <w:spacing w:after="0" w:line="240" w:lineRule="auto"/>
        <w:ind w:firstLine="709"/>
        <w:jc w:val="both"/>
        <w:rPr>
          <w:rFonts w:ascii="Times New Roman" w:eastAsia="Calibri" w:hAnsi="Times New Roman"/>
          <w:sz w:val="28"/>
          <w:szCs w:val="28"/>
          <w:lang w:eastAsia="ar-SA"/>
        </w:rPr>
        <w:sectPr w:rsidR="00116FD5" w:rsidRPr="00343B53" w:rsidSect="007432E5">
          <w:pgSz w:w="11906" w:h="16838"/>
          <w:pgMar w:top="1134" w:right="600" w:bottom="1134" w:left="1701" w:header="708" w:footer="708" w:gutter="0"/>
          <w:cols w:space="708"/>
          <w:docGrid w:linePitch="360"/>
        </w:sectPr>
      </w:pPr>
      <w:r>
        <w:rPr>
          <w:rFonts w:ascii="Times New Roman" w:eastAsia="Calibri" w:hAnsi="Times New Roman"/>
          <w:sz w:val="28"/>
          <w:szCs w:val="28"/>
          <w:lang w:eastAsia="ar-SA"/>
        </w:rPr>
        <w:t>В настоящее время в границах Александровского поселения учитываются 4 лицензии на право пользования участками недр местного значения, содержащим подземные воды, объём добычи которых составляет не более 500 м</w:t>
      </w:r>
      <w:r>
        <w:rPr>
          <w:rFonts w:ascii="Times New Roman" w:eastAsia="Calibri" w:hAnsi="Times New Roman"/>
          <w:sz w:val="28"/>
          <w:szCs w:val="28"/>
          <w:vertAlign w:val="superscript"/>
          <w:lang w:eastAsia="ar-SA"/>
        </w:rPr>
        <w:t>3</w:t>
      </w:r>
      <w:r>
        <w:rPr>
          <w:rFonts w:ascii="Times New Roman" w:eastAsia="Calibri" w:hAnsi="Times New Roman"/>
          <w:sz w:val="28"/>
          <w:szCs w:val="28"/>
          <w:lang w:eastAsia="ar-SA"/>
        </w:rPr>
        <w:t>/сут.</w:t>
      </w:r>
    </w:p>
    <w:p w14:paraId="419CCC09" w14:textId="77777777" w:rsidR="0063566C" w:rsidRDefault="00116FD5" w:rsidP="00116FD5">
      <w:pPr>
        <w:widowControl w:val="0"/>
        <w:suppressAutoHyphens/>
        <w:spacing w:after="0" w:line="240" w:lineRule="auto"/>
        <w:ind w:firstLine="709"/>
        <w:jc w:val="center"/>
        <w:rPr>
          <w:rFonts w:ascii="Times New Roman" w:eastAsia="Calibri" w:hAnsi="Times New Roman"/>
          <w:sz w:val="28"/>
          <w:szCs w:val="28"/>
          <w:lang w:eastAsia="ar-SA"/>
        </w:rPr>
      </w:pPr>
      <w:r w:rsidRPr="00103DDE">
        <w:rPr>
          <w:rFonts w:ascii="Times New Roman" w:eastAsia="Calibri" w:hAnsi="Times New Roman"/>
          <w:sz w:val="28"/>
          <w:szCs w:val="28"/>
          <w:lang w:eastAsia="ar-SA"/>
        </w:rPr>
        <w:lastRenderedPageBreak/>
        <w:t xml:space="preserve">Реестр недропользователей </w:t>
      </w:r>
      <w:r w:rsidR="0063566C">
        <w:rPr>
          <w:rFonts w:ascii="Times New Roman" w:eastAsia="Calibri" w:hAnsi="Times New Roman"/>
          <w:sz w:val="28"/>
          <w:szCs w:val="28"/>
          <w:lang w:eastAsia="ar-SA"/>
        </w:rPr>
        <w:t>Александровского</w:t>
      </w:r>
      <w:r w:rsidRPr="00103DDE">
        <w:rPr>
          <w:rFonts w:ascii="Times New Roman" w:eastAsia="Calibri" w:hAnsi="Times New Roman"/>
          <w:sz w:val="28"/>
          <w:szCs w:val="28"/>
          <w:lang w:eastAsia="ar-SA"/>
        </w:rPr>
        <w:t xml:space="preserve"> сельского поселения Краснодарского края</w:t>
      </w:r>
    </w:p>
    <w:p w14:paraId="74027886" w14:textId="575B5D1A" w:rsidR="00116FD5" w:rsidRPr="00103DDE" w:rsidRDefault="00116FD5" w:rsidP="00116FD5">
      <w:pPr>
        <w:widowControl w:val="0"/>
        <w:suppressAutoHyphens/>
        <w:spacing w:after="0" w:line="240" w:lineRule="auto"/>
        <w:ind w:firstLine="709"/>
        <w:jc w:val="center"/>
        <w:rPr>
          <w:rFonts w:ascii="Times New Roman" w:eastAsia="Calibri" w:hAnsi="Times New Roman"/>
          <w:sz w:val="28"/>
          <w:szCs w:val="28"/>
          <w:lang w:eastAsia="ar-SA"/>
        </w:rPr>
      </w:pPr>
      <w:r w:rsidRPr="00103DDE">
        <w:rPr>
          <w:rFonts w:ascii="Times New Roman" w:eastAsia="Calibri" w:hAnsi="Times New Roman"/>
          <w:sz w:val="28"/>
          <w:szCs w:val="28"/>
          <w:lang w:eastAsia="ar-SA"/>
        </w:rPr>
        <w:t>(по состоянию на 01.0</w:t>
      </w:r>
      <w:r>
        <w:rPr>
          <w:rFonts w:ascii="Times New Roman" w:eastAsia="Calibri" w:hAnsi="Times New Roman"/>
          <w:sz w:val="28"/>
          <w:szCs w:val="28"/>
          <w:lang w:eastAsia="ar-SA"/>
        </w:rPr>
        <w:t>1</w:t>
      </w:r>
      <w:r w:rsidRPr="00103DDE">
        <w:rPr>
          <w:rFonts w:ascii="Times New Roman" w:eastAsia="Calibri" w:hAnsi="Times New Roman"/>
          <w:sz w:val="28"/>
          <w:szCs w:val="28"/>
          <w:lang w:eastAsia="ar-SA"/>
        </w:rPr>
        <w:t>.</w:t>
      </w:r>
      <w:r>
        <w:rPr>
          <w:rFonts w:ascii="Times New Roman" w:eastAsia="Calibri" w:hAnsi="Times New Roman"/>
          <w:sz w:val="28"/>
          <w:szCs w:val="28"/>
          <w:lang w:eastAsia="ar-SA"/>
        </w:rPr>
        <w:t>2024</w:t>
      </w:r>
      <w:r w:rsidRPr="00103DDE">
        <w:rPr>
          <w:rFonts w:ascii="Times New Roman" w:eastAsia="Calibri" w:hAnsi="Times New Roman"/>
          <w:sz w:val="28"/>
          <w:szCs w:val="28"/>
          <w:lang w:eastAsia="ar-SA"/>
        </w:rPr>
        <w:t>)</w:t>
      </w:r>
    </w:p>
    <w:p w14:paraId="1DD6A504" w14:textId="77777777" w:rsidR="00116FD5" w:rsidRDefault="00116FD5" w:rsidP="00116FD5">
      <w:pPr>
        <w:widowControl w:val="0"/>
        <w:suppressAutoHyphens/>
        <w:spacing w:after="0" w:line="240" w:lineRule="auto"/>
        <w:ind w:firstLine="709"/>
        <w:jc w:val="right"/>
        <w:rPr>
          <w:rFonts w:ascii="Times New Roman" w:eastAsia="Calibri" w:hAnsi="Times New Roman"/>
          <w:sz w:val="28"/>
          <w:szCs w:val="28"/>
          <w:lang w:eastAsia="ar-SA"/>
        </w:rPr>
      </w:pPr>
    </w:p>
    <w:p w14:paraId="4E855980" w14:textId="77777777" w:rsidR="00116FD5" w:rsidRPr="00103DDE" w:rsidRDefault="00116FD5" w:rsidP="00116FD5">
      <w:pPr>
        <w:widowControl w:val="0"/>
        <w:suppressAutoHyphens/>
        <w:spacing w:after="0" w:line="240" w:lineRule="auto"/>
        <w:ind w:firstLine="709"/>
        <w:jc w:val="right"/>
        <w:rPr>
          <w:rFonts w:ascii="Times New Roman" w:eastAsia="Calibri" w:hAnsi="Times New Roman"/>
          <w:sz w:val="28"/>
          <w:szCs w:val="28"/>
          <w:lang w:eastAsia="ar-SA"/>
        </w:rPr>
      </w:pPr>
      <w:r w:rsidRPr="00103DDE">
        <w:rPr>
          <w:rFonts w:ascii="Times New Roman" w:eastAsia="Calibri" w:hAnsi="Times New Roman"/>
          <w:sz w:val="28"/>
          <w:szCs w:val="28"/>
          <w:lang w:eastAsia="ar-SA"/>
        </w:rPr>
        <w:t>Таблица 1</w:t>
      </w:r>
      <w:r>
        <w:rPr>
          <w:rFonts w:ascii="Times New Roman" w:eastAsia="Calibri" w:hAnsi="Times New Roman"/>
          <w:sz w:val="28"/>
          <w:szCs w:val="28"/>
          <w:lang w:eastAsia="ar-SA"/>
        </w:rPr>
        <w:t>8</w:t>
      </w:r>
    </w:p>
    <w:tbl>
      <w:tblPr>
        <w:tblW w:w="14737" w:type="dxa"/>
        <w:tblLayout w:type="fixed"/>
        <w:tblCellMar>
          <w:left w:w="10" w:type="dxa"/>
          <w:right w:w="10" w:type="dxa"/>
        </w:tblCellMar>
        <w:tblLook w:val="0000" w:firstRow="0" w:lastRow="0" w:firstColumn="0" w:lastColumn="0" w:noHBand="0" w:noVBand="0"/>
      </w:tblPr>
      <w:tblGrid>
        <w:gridCol w:w="398"/>
        <w:gridCol w:w="1368"/>
        <w:gridCol w:w="2482"/>
        <w:gridCol w:w="2126"/>
        <w:gridCol w:w="3686"/>
        <w:gridCol w:w="1559"/>
        <w:gridCol w:w="1559"/>
        <w:gridCol w:w="1559"/>
      </w:tblGrid>
      <w:tr w:rsidR="00116FD5" w:rsidRPr="00C27A68" w14:paraId="1F4464ED" w14:textId="77777777" w:rsidTr="00E23352">
        <w:trPr>
          <w:trHeight w:hRule="exact" w:val="596"/>
        </w:trPr>
        <w:tc>
          <w:tcPr>
            <w:tcW w:w="398" w:type="dxa"/>
            <w:tcBorders>
              <w:top w:val="single" w:sz="4" w:space="0" w:color="auto"/>
              <w:left w:val="single" w:sz="4" w:space="0" w:color="auto"/>
            </w:tcBorders>
            <w:shd w:val="clear" w:color="auto" w:fill="auto"/>
            <w:vAlign w:val="center"/>
          </w:tcPr>
          <w:p w14:paraId="6CC7758A" w14:textId="77777777" w:rsidR="00116FD5" w:rsidRPr="00C27A68" w:rsidRDefault="00116FD5" w:rsidP="00E23352">
            <w:pPr>
              <w:pStyle w:val="afffffffffffffffffa"/>
              <w:rPr>
                <w:sz w:val="22"/>
                <w:szCs w:val="22"/>
              </w:rPr>
            </w:pPr>
            <w:r w:rsidRPr="00C27A68">
              <w:rPr>
                <w:b/>
                <w:bCs/>
                <w:color w:val="000000"/>
                <w:sz w:val="22"/>
                <w:szCs w:val="22"/>
                <w:lang w:bidi="ru-RU"/>
              </w:rPr>
              <w:t>№</w:t>
            </w:r>
          </w:p>
        </w:tc>
        <w:tc>
          <w:tcPr>
            <w:tcW w:w="1368" w:type="dxa"/>
            <w:tcBorders>
              <w:top w:val="single" w:sz="4" w:space="0" w:color="auto"/>
              <w:left w:val="single" w:sz="4" w:space="0" w:color="auto"/>
            </w:tcBorders>
            <w:shd w:val="clear" w:color="auto" w:fill="auto"/>
            <w:vAlign w:val="center"/>
          </w:tcPr>
          <w:p w14:paraId="3AF51A81" w14:textId="77777777" w:rsidR="00116FD5" w:rsidRPr="00C27A68" w:rsidRDefault="00116FD5" w:rsidP="00E23352">
            <w:pPr>
              <w:pStyle w:val="afffffffffffffffffa"/>
              <w:rPr>
                <w:sz w:val="22"/>
                <w:szCs w:val="22"/>
              </w:rPr>
            </w:pPr>
            <w:r w:rsidRPr="00C27A68">
              <w:rPr>
                <w:b/>
                <w:bCs/>
                <w:color w:val="000000"/>
                <w:sz w:val="22"/>
                <w:szCs w:val="22"/>
                <w:lang w:bidi="ru-RU"/>
              </w:rPr>
              <w:t>Лицензия</w:t>
            </w:r>
          </w:p>
        </w:tc>
        <w:tc>
          <w:tcPr>
            <w:tcW w:w="2482" w:type="dxa"/>
            <w:tcBorders>
              <w:top w:val="single" w:sz="4" w:space="0" w:color="auto"/>
              <w:left w:val="single" w:sz="4" w:space="0" w:color="auto"/>
            </w:tcBorders>
            <w:shd w:val="clear" w:color="auto" w:fill="auto"/>
            <w:vAlign w:val="center"/>
          </w:tcPr>
          <w:p w14:paraId="6806ABF0" w14:textId="77777777" w:rsidR="00116FD5" w:rsidRPr="00C27A68" w:rsidRDefault="00116FD5" w:rsidP="00E23352">
            <w:pPr>
              <w:pStyle w:val="afffffffffffffffffa"/>
              <w:ind w:firstLine="240"/>
              <w:rPr>
                <w:sz w:val="22"/>
                <w:szCs w:val="22"/>
              </w:rPr>
            </w:pPr>
            <w:r w:rsidRPr="00C27A68">
              <w:rPr>
                <w:b/>
                <w:bCs/>
                <w:color w:val="000000"/>
                <w:sz w:val="22"/>
                <w:szCs w:val="22"/>
                <w:lang w:bidi="ru-RU"/>
              </w:rPr>
              <w:t>Владелец лицензии</w:t>
            </w:r>
          </w:p>
        </w:tc>
        <w:tc>
          <w:tcPr>
            <w:tcW w:w="2126" w:type="dxa"/>
            <w:tcBorders>
              <w:top w:val="single" w:sz="4" w:space="0" w:color="auto"/>
              <w:left w:val="single" w:sz="4" w:space="0" w:color="auto"/>
            </w:tcBorders>
            <w:shd w:val="clear" w:color="auto" w:fill="auto"/>
            <w:vAlign w:val="center"/>
          </w:tcPr>
          <w:p w14:paraId="62FF17A9" w14:textId="77777777" w:rsidR="00116FD5" w:rsidRPr="00C27A68" w:rsidRDefault="00116FD5" w:rsidP="007E702A">
            <w:pPr>
              <w:pStyle w:val="afffffffffffffffffa"/>
              <w:spacing w:line="269" w:lineRule="auto"/>
              <w:ind w:firstLine="20"/>
              <w:rPr>
                <w:sz w:val="22"/>
                <w:szCs w:val="22"/>
              </w:rPr>
            </w:pPr>
            <w:r w:rsidRPr="00C27A68">
              <w:rPr>
                <w:b/>
                <w:bCs/>
                <w:color w:val="000000"/>
                <w:sz w:val="22"/>
                <w:szCs w:val="22"/>
                <w:lang w:bidi="ru-RU"/>
              </w:rPr>
              <w:t>Юридический адрес недропользователя</w:t>
            </w:r>
          </w:p>
        </w:tc>
        <w:tc>
          <w:tcPr>
            <w:tcW w:w="3686" w:type="dxa"/>
            <w:tcBorders>
              <w:top w:val="single" w:sz="4" w:space="0" w:color="auto"/>
              <w:left w:val="single" w:sz="4" w:space="0" w:color="auto"/>
            </w:tcBorders>
            <w:shd w:val="clear" w:color="auto" w:fill="auto"/>
            <w:vAlign w:val="center"/>
          </w:tcPr>
          <w:p w14:paraId="6F3BA9CD" w14:textId="77777777" w:rsidR="00116FD5" w:rsidRPr="00C27A68" w:rsidRDefault="00116FD5" w:rsidP="00E23352">
            <w:pPr>
              <w:pStyle w:val="afffffffffffffffffa"/>
              <w:spacing w:line="269" w:lineRule="auto"/>
              <w:rPr>
                <w:sz w:val="22"/>
                <w:szCs w:val="22"/>
              </w:rPr>
            </w:pPr>
            <w:r w:rsidRPr="00C27A68">
              <w:rPr>
                <w:b/>
                <w:bCs/>
                <w:color w:val="000000"/>
                <w:sz w:val="22"/>
                <w:szCs w:val="22"/>
                <w:lang w:bidi="ru-RU"/>
              </w:rPr>
              <w:t>Целевое назначение и вид работ</w:t>
            </w:r>
          </w:p>
        </w:tc>
        <w:tc>
          <w:tcPr>
            <w:tcW w:w="1559" w:type="dxa"/>
            <w:tcBorders>
              <w:top w:val="single" w:sz="4" w:space="0" w:color="auto"/>
              <w:left w:val="single" w:sz="4" w:space="0" w:color="auto"/>
            </w:tcBorders>
            <w:shd w:val="clear" w:color="auto" w:fill="auto"/>
            <w:vAlign w:val="center"/>
          </w:tcPr>
          <w:p w14:paraId="5EEDFD87" w14:textId="77777777" w:rsidR="00116FD5" w:rsidRPr="00C27A68" w:rsidRDefault="00116FD5" w:rsidP="00E23352">
            <w:pPr>
              <w:pStyle w:val="afffffffffffffffffa"/>
              <w:rPr>
                <w:sz w:val="22"/>
                <w:szCs w:val="22"/>
              </w:rPr>
            </w:pPr>
            <w:r w:rsidRPr="00C27A68">
              <w:rPr>
                <w:b/>
                <w:bCs/>
                <w:color w:val="000000"/>
                <w:sz w:val="22"/>
                <w:szCs w:val="22"/>
                <w:lang w:bidi="ru-RU"/>
              </w:rPr>
              <w:t>Тип сырья</w:t>
            </w:r>
          </w:p>
        </w:tc>
        <w:tc>
          <w:tcPr>
            <w:tcW w:w="1559" w:type="dxa"/>
            <w:tcBorders>
              <w:top w:val="single" w:sz="4" w:space="0" w:color="auto"/>
              <w:left w:val="single" w:sz="4" w:space="0" w:color="auto"/>
            </w:tcBorders>
            <w:shd w:val="clear" w:color="auto" w:fill="auto"/>
            <w:vAlign w:val="center"/>
          </w:tcPr>
          <w:p w14:paraId="6B241F26" w14:textId="77777777" w:rsidR="00116FD5" w:rsidRPr="00C27A68" w:rsidRDefault="00116FD5" w:rsidP="00E23352">
            <w:pPr>
              <w:pStyle w:val="afffffffffffffffffa"/>
              <w:rPr>
                <w:sz w:val="22"/>
                <w:szCs w:val="22"/>
              </w:rPr>
            </w:pPr>
            <w:r w:rsidRPr="00C27A68">
              <w:rPr>
                <w:b/>
                <w:bCs/>
                <w:color w:val="000000"/>
                <w:sz w:val="22"/>
                <w:szCs w:val="22"/>
                <w:lang w:bidi="ru-RU"/>
              </w:rPr>
              <w:t>Регистрация</w:t>
            </w:r>
          </w:p>
        </w:tc>
        <w:tc>
          <w:tcPr>
            <w:tcW w:w="1559" w:type="dxa"/>
            <w:tcBorders>
              <w:top w:val="single" w:sz="4" w:space="0" w:color="auto"/>
              <w:left w:val="single" w:sz="4" w:space="0" w:color="auto"/>
              <w:right w:val="single" w:sz="4" w:space="0" w:color="auto"/>
            </w:tcBorders>
            <w:shd w:val="clear" w:color="auto" w:fill="auto"/>
            <w:vAlign w:val="center"/>
          </w:tcPr>
          <w:p w14:paraId="63CBDF5A" w14:textId="77777777" w:rsidR="00116FD5" w:rsidRPr="00C27A68" w:rsidRDefault="00116FD5" w:rsidP="00E23352">
            <w:pPr>
              <w:pStyle w:val="afffffffffffffffffa"/>
              <w:rPr>
                <w:sz w:val="22"/>
                <w:szCs w:val="22"/>
              </w:rPr>
            </w:pPr>
            <w:r w:rsidRPr="00C27A68">
              <w:rPr>
                <w:b/>
                <w:bCs/>
                <w:color w:val="000000"/>
                <w:sz w:val="22"/>
                <w:szCs w:val="22"/>
                <w:lang w:bidi="ru-RU"/>
              </w:rPr>
              <w:t>Окончание</w:t>
            </w:r>
          </w:p>
        </w:tc>
      </w:tr>
      <w:tr w:rsidR="00116FD5" w:rsidRPr="00C27A68" w14:paraId="6F7DE81C" w14:textId="77777777" w:rsidTr="007E702A">
        <w:trPr>
          <w:trHeight w:hRule="exact" w:val="1563"/>
        </w:trPr>
        <w:tc>
          <w:tcPr>
            <w:tcW w:w="398" w:type="dxa"/>
            <w:tcBorders>
              <w:top w:val="single" w:sz="4" w:space="0" w:color="auto"/>
              <w:left w:val="single" w:sz="4" w:space="0" w:color="auto"/>
              <w:bottom w:val="single" w:sz="4" w:space="0" w:color="auto"/>
            </w:tcBorders>
            <w:shd w:val="clear" w:color="auto" w:fill="auto"/>
            <w:vAlign w:val="center"/>
          </w:tcPr>
          <w:p w14:paraId="1DE09AC9" w14:textId="77777777" w:rsidR="00116FD5" w:rsidRPr="00C27A68" w:rsidRDefault="00116FD5" w:rsidP="00E23352">
            <w:pPr>
              <w:pStyle w:val="afffffffffffffffffa"/>
              <w:rPr>
                <w:sz w:val="22"/>
                <w:szCs w:val="22"/>
              </w:rPr>
            </w:pPr>
            <w:r w:rsidRPr="00C27A68">
              <w:rPr>
                <w:color w:val="000000"/>
                <w:sz w:val="22"/>
                <w:szCs w:val="22"/>
                <w:lang w:bidi="ru-RU"/>
              </w:rPr>
              <w:t>1</w:t>
            </w:r>
          </w:p>
        </w:tc>
        <w:tc>
          <w:tcPr>
            <w:tcW w:w="1368" w:type="dxa"/>
            <w:tcBorders>
              <w:top w:val="single" w:sz="4" w:space="0" w:color="auto"/>
              <w:left w:val="single" w:sz="4" w:space="0" w:color="auto"/>
              <w:bottom w:val="single" w:sz="4" w:space="0" w:color="auto"/>
            </w:tcBorders>
            <w:shd w:val="clear" w:color="auto" w:fill="auto"/>
            <w:vAlign w:val="center"/>
          </w:tcPr>
          <w:p w14:paraId="4C9EDDD2" w14:textId="2230E9D8" w:rsidR="00116FD5" w:rsidRPr="00C27A68" w:rsidRDefault="00116FD5" w:rsidP="00E23352">
            <w:pPr>
              <w:pStyle w:val="afffffffffffffffffa"/>
              <w:rPr>
                <w:sz w:val="22"/>
                <w:szCs w:val="22"/>
              </w:rPr>
            </w:pPr>
            <w:r w:rsidRPr="00116FD5">
              <w:rPr>
                <w:color w:val="000000"/>
                <w:sz w:val="22"/>
                <w:szCs w:val="22"/>
                <w:lang w:bidi="ru-RU"/>
              </w:rPr>
              <w:t>КРД 026806 ВО</w:t>
            </w:r>
          </w:p>
        </w:tc>
        <w:tc>
          <w:tcPr>
            <w:tcW w:w="2482" w:type="dxa"/>
            <w:tcBorders>
              <w:top w:val="single" w:sz="4" w:space="0" w:color="auto"/>
              <w:left w:val="single" w:sz="4" w:space="0" w:color="auto"/>
              <w:bottom w:val="single" w:sz="4" w:space="0" w:color="auto"/>
            </w:tcBorders>
            <w:shd w:val="clear" w:color="auto" w:fill="auto"/>
            <w:vAlign w:val="center"/>
          </w:tcPr>
          <w:p w14:paraId="05B0A21A" w14:textId="207885DF" w:rsidR="00116FD5" w:rsidRPr="00C27A68" w:rsidRDefault="00116FD5" w:rsidP="00E23352">
            <w:pPr>
              <w:pStyle w:val="afffffffffffffffffa"/>
              <w:rPr>
                <w:sz w:val="22"/>
                <w:szCs w:val="22"/>
              </w:rPr>
            </w:pPr>
            <w:r w:rsidRPr="00116FD5">
              <w:rPr>
                <w:color w:val="000000"/>
                <w:sz w:val="22"/>
                <w:szCs w:val="22"/>
                <w:lang w:bidi="ru-RU"/>
              </w:rPr>
              <w:t>МУП «Водоканал» (ИНН 2373017106)</w:t>
            </w:r>
          </w:p>
        </w:tc>
        <w:tc>
          <w:tcPr>
            <w:tcW w:w="2126" w:type="dxa"/>
            <w:tcBorders>
              <w:top w:val="single" w:sz="4" w:space="0" w:color="auto"/>
              <w:left w:val="single" w:sz="4" w:space="0" w:color="auto"/>
              <w:bottom w:val="single" w:sz="4" w:space="0" w:color="auto"/>
            </w:tcBorders>
            <w:shd w:val="clear" w:color="auto" w:fill="auto"/>
            <w:vAlign w:val="center"/>
          </w:tcPr>
          <w:p w14:paraId="22392E9E" w14:textId="2F4A8D29" w:rsidR="00116FD5" w:rsidRPr="00C27A68" w:rsidRDefault="007E702A" w:rsidP="00E23352">
            <w:pPr>
              <w:pStyle w:val="afffffffffffffffffa"/>
              <w:rPr>
                <w:sz w:val="22"/>
                <w:szCs w:val="22"/>
              </w:rPr>
            </w:pPr>
            <w:r w:rsidRPr="007E702A">
              <w:rPr>
                <w:sz w:val="22"/>
                <w:szCs w:val="22"/>
              </w:rPr>
              <w:t>352330, Краснодарский край, Усть-Лабинский район, город Усть-Лабинск, Октябрьская ул., д. 61</w:t>
            </w:r>
          </w:p>
        </w:tc>
        <w:tc>
          <w:tcPr>
            <w:tcW w:w="3686" w:type="dxa"/>
            <w:tcBorders>
              <w:top w:val="single" w:sz="4" w:space="0" w:color="auto"/>
              <w:left w:val="single" w:sz="4" w:space="0" w:color="auto"/>
              <w:bottom w:val="single" w:sz="4" w:space="0" w:color="auto"/>
            </w:tcBorders>
            <w:shd w:val="clear" w:color="auto" w:fill="auto"/>
            <w:vAlign w:val="center"/>
          </w:tcPr>
          <w:p w14:paraId="06BE2E1B" w14:textId="2338140C" w:rsidR="00116FD5" w:rsidRPr="00C27A68" w:rsidRDefault="00116FD5" w:rsidP="00E23352">
            <w:pPr>
              <w:pStyle w:val="afffffffffffffffffa"/>
              <w:spacing w:line="266" w:lineRule="auto"/>
              <w:rPr>
                <w:sz w:val="22"/>
                <w:szCs w:val="22"/>
              </w:rPr>
            </w:pPr>
            <w:r w:rsidRPr="00116FD5">
              <w:rPr>
                <w:color w:val="000000"/>
                <w:sz w:val="22"/>
                <w:szCs w:val="22"/>
                <w:lang w:bidi="ru-RU"/>
              </w:rPr>
              <w:t>для разведки и добычи подземных вод, используемых для целей питьевого и хозяйственно-бытового водоснабжения</w:t>
            </w:r>
          </w:p>
        </w:tc>
        <w:tc>
          <w:tcPr>
            <w:tcW w:w="1559" w:type="dxa"/>
            <w:tcBorders>
              <w:top w:val="single" w:sz="4" w:space="0" w:color="auto"/>
              <w:left w:val="single" w:sz="4" w:space="0" w:color="auto"/>
              <w:bottom w:val="single" w:sz="4" w:space="0" w:color="auto"/>
            </w:tcBorders>
            <w:shd w:val="clear" w:color="auto" w:fill="auto"/>
            <w:vAlign w:val="center"/>
          </w:tcPr>
          <w:p w14:paraId="48FB78F5" w14:textId="77777777" w:rsidR="00116FD5" w:rsidRPr="00C27A68" w:rsidRDefault="00116FD5" w:rsidP="00E23352">
            <w:pPr>
              <w:pStyle w:val="afffffffffffffffffa"/>
              <w:rPr>
                <w:sz w:val="22"/>
                <w:szCs w:val="22"/>
              </w:rPr>
            </w:pPr>
            <w:r w:rsidRPr="00C27A68">
              <w:rPr>
                <w:color w:val="000000"/>
                <w:sz w:val="22"/>
                <w:szCs w:val="22"/>
                <w:lang w:bidi="ru-RU"/>
              </w:rPr>
              <w:t>вода подземная</w:t>
            </w:r>
          </w:p>
        </w:tc>
        <w:tc>
          <w:tcPr>
            <w:tcW w:w="1559" w:type="dxa"/>
            <w:tcBorders>
              <w:top w:val="single" w:sz="4" w:space="0" w:color="auto"/>
              <w:left w:val="single" w:sz="4" w:space="0" w:color="auto"/>
              <w:bottom w:val="single" w:sz="4" w:space="0" w:color="auto"/>
            </w:tcBorders>
            <w:shd w:val="clear" w:color="auto" w:fill="auto"/>
            <w:vAlign w:val="center"/>
          </w:tcPr>
          <w:p w14:paraId="725C1CDA" w14:textId="7A386F4F" w:rsidR="00116FD5" w:rsidRPr="00C27A68" w:rsidRDefault="007E702A" w:rsidP="00E23352">
            <w:pPr>
              <w:pStyle w:val="afffffffffffffffffa"/>
              <w:rPr>
                <w:sz w:val="22"/>
                <w:szCs w:val="22"/>
              </w:rPr>
            </w:pPr>
            <w:r>
              <w:rPr>
                <w:color w:val="000000"/>
                <w:sz w:val="22"/>
                <w:szCs w:val="22"/>
                <w:lang w:bidi="ru-RU"/>
              </w:rPr>
              <w:t>22.08.2024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2CBCCD5" w14:textId="306ED876" w:rsidR="00116FD5" w:rsidRPr="00C27A68" w:rsidRDefault="007E702A" w:rsidP="00E23352">
            <w:pPr>
              <w:pStyle w:val="afffffffffffffffffa"/>
              <w:rPr>
                <w:sz w:val="22"/>
                <w:szCs w:val="22"/>
              </w:rPr>
            </w:pPr>
            <w:r>
              <w:rPr>
                <w:color w:val="000000"/>
                <w:sz w:val="22"/>
                <w:szCs w:val="22"/>
                <w:lang w:bidi="ru-RU"/>
              </w:rPr>
              <w:t>16.08.2049</w:t>
            </w:r>
          </w:p>
        </w:tc>
      </w:tr>
      <w:tr w:rsidR="007E702A" w:rsidRPr="00C27A68" w14:paraId="162D9859" w14:textId="77777777" w:rsidTr="007E702A">
        <w:trPr>
          <w:trHeight w:hRule="exact" w:val="1584"/>
        </w:trPr>
        <w:tc>
          <w:tcPr>
            <w:tcW w:w="398" w:type="dxa"/>
            <w:tcBorders>
              <w:top w:val="single" w:sz="4" w:space="0" w:color="auto"/>
              <w:left w:val="single" w:sz="4" w:space="0" w:color="auto"/>
              <w:bottom w:val="single" w:sz="4" w:space="0" w:color="auto"/>
            </w:tcBorders>
            <w:shd w:val="clear" w:color="auto" w:fill="auto"/>
            <w:vAlign w:val="center"/>
          </w:tcPr>
          <w:p w14:paraId="585267C2" w14:textId="295AAB96" w:rsidR="007E702A" w:rsidRPr="00C27A68" w:rsidRDefault="007E702A" w:rsidP="007E702A">
            <w:pPr>
              <w:pStyle w:val="afffffffffffffffffa"/>
              <w:rPr>
                <w:color w:val="000000"/>
                <w:sz w:val="22"/>
                <w:szCs w:val="22"/>
                <w:lang w:bidi="ru-RU"/>
              </w:rPr>
            </w:pPr>
            <w:r>
              <w:rPr>
                <w:color w:val="000000"/>
                <w:sz w:val="22"/>
                <w:szCs w:val="22"/>
                <w:lang w:bidi="ru-RU"/>
              </w:rPr>
              <w:t>2</w:t>
            </w:r>
          </w:p>
        </w:tc>
        <w:tc>
          <w:tcPr>
            <w:tcW w:w="1368" w:type="dxa"/>
            <w:tcBorders>
              <w:top w:val="single" w:sz="4" w:space="0" w:color="auto"/>
              <w:left w:val="single" w:sz="4" w:space="0" w:color="auto"/>
              <w:bottom w:val="single" w:sz="4" w:space="0" w:color="auto"/>
            </w:tcBorders>
            <w:shd w:val="clear" w:color="auto" w:fill="auto"/>
            <w:vAlign w:val="center"/>
          </w:tcPr>
          <w:p w14:paraId="6C6362A1" w14:textId="4A15BD92" w:rsidR="007E702A" w:rsidRPr="00C27A68" w:rsidRDefault="007E702A" w:rsidP="007E702A">
            <w:pPr>
              <w:pStyle w:val="afffffffffffffffffa"/>
              <w:rPr>
                <w:color w:val="000000"/>
                <w:sz w:val="22"/>
                <w:szCs w:val="22"/>
                <w:lang w:bidi="ru-RU"/>
              </w:rPr>
            </w:pPr>
            <w:r w:rsidRPr="00116FD5">
              <w:rPr>
                <w:color w:val="000000"/>
                <w:sz w:val="22"/>
                <w:szCs w:val="22"/>
                <w:lang w:bidi="ru-RU"/>
              </w:rPr>
              <w:t>КРД 02680</w:t>
            </w:r>
            <w:r>
              <w:rPr>
                <w:color w:val="000000"/>
                <w:sz w:val="22"/>
                <w:szCs w:val="22"/>
                <w:lang w:bidi="ru-RU"/>
              </w:rPr>
              <w:t>5</w:t>
            </w:r>
            <w:r w:rsidRPr="00116FD5">
              <w:rPr>
                <w:color w:val="000000"/>
                <w:sz w:val="22"/>
                <w:szCs w:val="22"/>
                <w:lang w:bidi="ru-RU"/>
              </w:rPr>
              <w:t xml:space="preserve"> В</w:t>
            </w:r>
            <w:r>
              <w:rPr>
                <w:color w:val="000000"/>
                <w:sz w:val="22"/>
                <w:szCs w:val="22"/>
                <w:lang w:bidi="ru-RU"/>
              </w:rPr>
              <w:t>Р</w:t>
            </w:r>
          </w:p>
        </w:tc>
        <w:tc>
          <w:tcPr>
            <w:tcW w:w="2482" w:type="dxa"/>
            <w:tcBorders>
              <w:top w:val="single" w:sz="4" w:space="0" w:color="auto"/>
              <w:left w:val="single" w:sz="4" w:space="0" w:color="auto"/>
              <w:bottom w:val="single" w:sz="4" w:space="0" w:color="auto"/>
            </w:tcBorders>
            <w:shd w:val="clear" w:color="auto" w:fill="auto"/>
            <w:vAlign w:val="center"/>
          </w:tcPr>
          <w:p w14:paraId="3BCB9C92" w14:textId="493275F7" w:rsidR="007E702A" w:rsidRPr="00C27A68" w:rsidRDefault="007E702A" w:rsidP="007E702A">
            <w:pPr>
              <w:pStyle w:val="afffffffffffffffffa"/>
              <w:rPr>
                <w:color w:val="000000"/>
                <w:sz w:val="22"/>
                <w:szCs w:val="22"/>
                <w:lang w:bidi="ru-RU"/>
              </w:rPr>
            </w:pPr>
            <w:r w:rsidRPr="00116FD5">
              <w:rPr>
                <w:color w:val="000000"/>
                <w:sz w:val="22"/>
                <w:szCs w:val="22"/>
                <w:lang w:bidi="ru-RU"/>
              </w:rPr>
              <w:t>МУП «Водоканал» (ИНН 2373017106)</w:t>
            </w:r>
          </w:p>
        </w:tc>
        <w:tc>
          <w:tcPr>
            <w:tcW w:w="2126" w:type="dxa"/>
            <w:tcBorders>
              <w:top w:val="single" w:sz="4" w:space="0" w:color="auto"/>
              <w:left w:val="single" w:sz="4" w:space="0" w:color="auto"/>
              <w:bottom w:val="single" w:sz="4" w:space="0" w:color="auto"/>
            </w:tcBorders>
            <w:shd w:val="clear" w:color="auto" w:fill="auto"/>
            <w:vAlign w:val="center"/>
          </w:tcPr>
          <w:p w14:paraId="0D425E0A" w14:textId="139CB5CE" w:rsidR="007E702A" w:rsidRPr="00C27A68" w:rsidRDefault="007E702A" w:rsidP="007E702A">
            <w:pPr>
              <w:pStyle w:val="afffffffffffffffffa"/>
              <w:rPr>
                <w:color w:val="000000"/>
                <w:sz w:val="22"/>
                <w:szCs w:val="22"/>
                <w:lang w:bidi="ru-RU"/>
              </w:rPr>
            </w:pPr>
            <w:r w:rsidRPr="007E702A">
              <w:rPr>
                <w:sz w:val="22"/>
                <w:szCs w:val="22"/>
              </w:rPr>
              <w:t>352330, Краснодарский край, Усть-Лабинский район, город Усть-Лабинск, Октябрьская ул., д. 61</w:t>
            </w:r>
          </w:p>
        </w:tc>
        <w:tc>
          <w:tcPr>
            <w:tcW w:w="3686" w:type="dxa"/>
            <w:tcBorders>
              <w:top w:val="single" w:sz="4" w:space="0" w:color="auto"/>
              <w:left w:val="single" w:sz="4" w:space="0" w:color="auto"/>
              <w:bottom w:val="single" w:sz="4" w:space="0" w:color="auto"/>
            </w:tcBorders>
            <w:shd w:val="clear" w:color="auto" w:fill="auto"/>
            <w:vAlign w:val="center"/>
          </w:tcPr>
          <w:p w14:paraId="461E66AC" w14:textId="2FE45F52" w:rsidR="007E702A" w:rsidRPr="00C27A68" w:rsidRDefault="007E702A" w:rsidP="007E702A">
            <w:pPr>
              <w:pStyle w:val="afffffffffffffffffa"/>
              <w:spacing w:line="266" w:lineRule="auto"/>
              <w:rPr>
                <w:color w:val="000000"/>
                <w:sz w:val="22"/>
                <w:szCs w:val="22"/>
                <w:lang w:bidi="ru-RU"/>
              </w:rPr>
            </w:pPr>
            <w:r w:rsidRPr="00116FD5">
              <w:rPr>
                <w:color w:val="000000"/>
                <w:sz w:val="22"/>
                <w:szCs w:val="22"/>
                <w:lang w:bidi="ru-RU"/>
              </w:rPr>
              <w:t>для разведки и добычи подземных вод, используемых для целей питьевого и хозяйственно-бытового водоснабжения</w:t>
            </w:r>
          </w:p>
        </w:tc>
        <w:tc>
          <w:tcPr>
            <w:tcW w:w="1559" w:type="dxa"/>
            <w:tcBorders>
              <w:top w:val="single" w:sz="4" w:space="0" w:color="auto"/>
              <w:left w:val="single" w:sz="4" w:space="0" w:color="auto"/>
              <w:bottom w:val="single" w:sz="4" w:space="0" w:color="auto"/>
            </w:tcBorders>
            <w:shd w:val="clear" w:color="auto" w:fill="auto"/>
            <w:vAlign w:val="center"/>
          </w:tcPr>
          <w:p w14:paraId="1755A170" w14:textId="6729976A" w:rsidR="007E702A" w:rsidRPr="00C27A68" w:rsidRDefault="007E702A" w:rsidP="007E702A">
            <w:pPr>
              <w:pStyle w:val="afffffffffffffffffa"/>
              <w:rPr>
                <w:color w:val="000000"/>
                <w:sz w:val="22"/>
                <w:szCs w:val="22"/>
                <w:lang w:bidi="ru-RU"/>
              </w:rPr>
            </w:pPr>
            <w:r w:rsidRPr="00C27A68">
              <w:rPr>
                <w:color w:val="000000"/>
                <w:sz w:val="22"/>
                <w:szCs w:val="22"/>
                <w:lang w:bidi="ru-RU"/>
              </w:rPr>
              <w:t>вода подземная</w:t>
            </w:r>
          </w:p>
        </w:tc>
        <w:tc>
          <w:tcPr>
            <w:tcW w:w="1559" w:type="dxa"/>
            <w:tcBorders>
              <w:top w:val="single" w:sz="4" w:space="0" w:color="auto"/>
              <w:left w:val="single" w:sz="4" w:space="0" w:color="auto"/>
              <w:bottom w:val="single" w:sz="4" w:space="0" w:color="auto"/>
            </w:tcBorders>
            <w:shd w:val="clear" w:color="auto" w:fill="auto"/>
            <w:vAlign w:val="center"/>
          </w:tcPr>
          <w:p w14:paraId="4B1F0E11" w14:textId="41A2BA6A" w:rsidR="007E702A" w:rsidRPr="00C27A68" w:rsidRDefault="007E702A" w:rsidP="007E702A">
            <w:pPr>
              <w:pStyle w:val="afffffffffffffffffa"/>
              <w:rPr>
                <w:color w:val="000000"/>
                <w:sz w:val="22"/>
                <w:szCs w:val="22"/>
                <w:lang w:bidi="ru-RU"/>
              </w:rPr>
            </w:pPr>
            <w:r>
              <w:rPr>
                <w:color w:val="000000"/>
                <w:sz w:val="22"/>
                <w:szCs w:val="22"/>
                <w:lang w:bidi="ru-RU"/>
              </w:rPr>
              <w:t>22.08.2024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16B8DDA" w14:textId="1AD6467B" w:rsidR="007E702A" w:rsidRPr="00C27A68" w:rsidRDefault="007E702A" w:rsidP="007E702A">
            <w:pPr>
              <w:pStyle w:val="afffffffffffffffffa"/>
              <w:rPr>
                <w:color w:val="000000"/>
                <w:sz w:val="22"/>
                <w:szCs w:val="22"/>
                <w:lang w:bidi="ru-RU"/>
              </w:rPr>
            </w:pPr>
            <w:r>
              <w:rPr>
                <w:color w:val="000000"/>
                <w:sz w:val="22"/>
                <w:szCs w:val="22"/>
                <w:lang w:bidi="ru-RU"/>
              </w:rPr>
              <w:t>16.08.2049</w:t>
            </w:r>
          </w:p>
        </w:tc>
      </w:tr>
      <w:tr w:rsidR="007E702A" w:rsidRPr="00C27A68" w14:paraId="28F9070A" w14:textId="77777777" w:rsidTr="007E702A">
        <w:trPr>
          <w:trHeight w:hRule="exact" w:val="1690"/>
        </w:trPr>
        <w:tc>
          <w:tcPr>
            <w:tcW w:w="398" w:type="dxa"/>
            <w:tcBorders>
              <w:top w:val="single" w:sz="4" w:space="0" w:color="auto"/>
              <w:left w:val="single" w:sz="4" w:space="0" w:color="auto"/>
              <w:bottom w:val="single" w:sz="4" w:space="0" w:color="auto"/>
            </w:tcBorders>
            <w:shd w:val="clear" w:color="auto" w:fill="auto"/>
            <w:vAlign w:val="center"/>
          </w:tcPr>
          <w:p w14:paraId="33AA9DBB" w14:textId="346BB3C9" w:rsidR="007E702A" w:rsidRPr="00C27A68" w:rsidRDefault="007E702A" w:rsidP="007E702A">
            <w:pPr>
              <w:pStyle w:val="afffffffffffffffffa"/>
              <w:rPr>
                <w:color w:val="000000"/>
                <w:sz w:val="22"/>
                <w:szCs w:val="22"/>
                <w:lang w:bidi="ru-RU"/>
              </w:rPr>
            </w:pPr>
            <w:r>
              <w:rPr>
                <w:color w:val="000000"/>
                <w:sz w:val="22"/>
                <w:szCs w:val="22"/>
                <w:lang w:bidi="ru-RU"/>
              </w:rPr>
              <w:t>3</w:t>
            </w:r>
          </w:p>
        </w:tc>
        <w:tc>
          <w:tcPr>
            <w:tcW w:w="1368" w:type="dxa"/>
            <w:tcBorders>
              <w:top w:val="single" w:sz="4" w:space="0" w:color="auto"/>
              <w:left w:val="single" w:sz="4" w:space="0" w:color="auto"/>
              <w:bottom w:val="single" w:sz="4" w:space="0" w:color="auto"/>
            </w:tcBorders>
            <w:shd w:val="clear" w:color="auto" w:fill="auto"/>
            <w:vAlign w:val="center"/>
          </w:tcPr>
          <w:p w14:paraId="3371F12A" w14:textId="59307E57" w:rsidR="007E702A" w:rsidRPr="00C27A68" w:rsidRDefault="007E702A" w:rsidP="007E702A">
            <w:pPr>
              <w:pStyle w:val="afffffffffffffffffa"/>
              <w:rPr>
                <w:color w:val="000000"/>
                <w:sz w:val="22"/>
                <w:szCs w:val="22"/>
                <w:lang w:bidi="ru-RU"/>
              </w:rPr>
            </w:pPr>
            <w:r w:rsidRPr="00116FD5">
              <w:rPr>
                <w:color w:val="000000"/>
                <w:sz w:val="22"/>
                <w:szCs w:val="22"/>
                <w:lang w:bidi="ru-RU"/>
              </w:rPr>
              <w:t>КРД 02680</w:t>
            </w:r>
            <w:r>
              <w:rPr>
                <w:color w:val="000000"/>
                <w:sz w:val="22"/>
                <w:szCs w:val="22"/>
                <w:lang w:bidi="ru-RU"/>
              </w:rPr>
              <w:t>8</w:t>
            </w:r>
            <w:r w:rsidRPr="00116FD5">
              <w:rPr>
                <w:color w:val="000000"/>
                <w:sz w:val="22"/>
                <w:szCs w:val="22"/>
                <w:lang w:bidi="ru-RU"/>
              </w:rPr>
              <w:t xml:space="preserve"> В</w:t>
            </w:r>
            <w:r>
              <w:rPr>
                <w:color w:val="000000"/>
                <w:sz w:val="22"/>
                <w:szCs w:val="22"/>
                <w:lang w:bidi="ru-RU"/>
              </w:rPr>
              <w:t>Р</w:t>
            </w:r>
          </w:p>
        </w:tc>
        <w:tc>
          <w:tcPr>
            <w:tcW w:w="2482" w:type="dxa"/>
            <w:tcBorders>
              <w:top w:val="single" w:sz="4" w:space="0" w:color="auto"/>
              <w:left w:val="single" w:sz="4" w:space="0" w:color="auto"/>
              <w:bottom w:val="single" w:sz="4" w:space="0" w:color="auto"/>
            </w:tcBorders>
            <w:shd w:val="clear" w:color="auto" w:fill="auto"/>
            <w:vAlign w:val="center"/>
          </w:tcPr>
          <w:p w14:paraId="353DB71E" w14:textId="05D76F69" w:rsidR="007E702A" w:rsidRPr="00C27A68" w:rsidRDefault="007E702A" w:rsidP="007E702A">
            <w:pPr>
              <w:pStyle w:val="afffffffffffffffffa"/>
              <w:rPr>
                <w:color w:val="000000"/>
                <w:sz w:val="22"/>
                <w:szCs w:val="22"/>
                <w:lang w:bidi="ru-RU"/>
              </w:rPr>
            </w:pPr>
            <w:r w:rsidRPr="00116FD5">
              <w:rPr>
                <w:color w:val="000000"/>
                <w:sz w:val="22"/>
                <w:szCs w:val="22"/>
                <w:lang w:bidi="ru-RU"/>
              </w:rPr>
              <w:t>МУП «Водоканал» (ИНН 2373017106)</w:t>
            </w:r>
          </w:p>
        </w:tc>
        <w:tc>
          <w:tcPr>
            <w:tcW w:w="2126" w:type="dxa"/>
            <w:tcBorders>
              <w:top w:val="single" w:sz="4" w:space="0" w:color="auto"/>
              <w:left w:val="single" w:sz="4" w:space="0" w:color="auto"/>
              <w:bottom w:val="single" w:sz="4" w:space="0" w:color="auto"/>
            </w:tcBorders>
            <w:shd w:val="clear" w:color="auto" w:fill="auto"/>
            <w:vAlign w:val="center"/>
          </w:tcPr>
          <w:p w14:paraId="1BA6D217" w14:textId="7DF76272" w:rsidR="007E702A" w:rsidRPr="00C27A68" w:rsidRDefault="007E702A" w:rsidP="007E702A">
            <w:pPr>
              <w:pStyle w:val="afffffffffffffffffa"/>
              <w:rPr>
                <w:color w:val="000000"/>
                <w:sz w:val="22"/>
                <w:szCs w:val="22"/>
                <w:lang w:bidi="ru-RU"/>
              </w:rPr>
            </w:pPr>
            <w:r w:rsidRPr="007E702A">
              <w:rPr>
                <w:sz w:val="22"/>
                <w:szCs w:val="22"/>
              </w:rPr>
              <w:t>352330, Краснодарский край, Усть-Лабинский район, город Усть-Лабинск, Октябрьская ул., д. 61</w:t>
            </w:r>
          </w:p>
        </w:tc>
        <w:tc>
          <w:tcPr>
            <w:tcW w:w="3686" w:type="dxa"/>
            <w:tcBorders>
              <w:top w:val="single" w:sz="4" w:space="0" w:color="auto"/>
              <w:left w:val="single" w:sz="4" w:space="0" w:color="auto"/>
              <w:bottom w:val="single" w:sz="4" w:space="0" w:color="auto"/>
            </w:tcBorders>
            <w:shd w:val="clear" w:color="auto" w:fill="auto"/>
            <w:vAlign w:val="center"/>
          </w:tcPr>
          <w:p w14:paraId="69D68E2D" w14:textId="34D9B9EE" w:rsidR="007E702A" w:rsidRPr="00C27A68" w:rsidRDefault="007E702A" w:rsidP="007E702A">
            <w:pPr>
              <w:pStyle w:val="afffffffffffffffffa"/>
              <w:spacing w:line="266" w:lineRule="auto"/>
              <w:rPr>
                <w:color w:val="000000"/>
                <w:sz w:val="22"/>
                <w:szCs w:val="22"/>
                <w:lang w:bidi="ru-RU"/>
              </w:rPr>
            </w:pPr>
            <w:r w:rsidRPr="00116FD5">
              <w:rPr>
                <w:color w:val="000000"/>
                <w:sz w:val="22"/>
                <w:szCs w:val="22"/>
                <w:lang w:bidi="ru-RU"/>
              </w:rPr>
              <w:t>для разведки и добычи подземных вод, используемых для целей питьевого и хозяйственно-бытового водоснабжения</w:t>
            </w:r>
          </w:p>
        </w:tc>
        <w:tc>
          <w:tcPr>
            <w:tcW w:w="1559" w:type="dxa"/>
            <w:tcBorders>
              <w:top w:val="single" w:sz="4" w:space="0" w:color="auto"/>
              <w:left w:val="single" w:sz="4" w:space="0" w:color="auto"/>
              <w:bottom w:val="single" w:sz="4" w:space="0" w:color="auto"/>
            </w:tcBorders>
            <w:shd w:val="clear" w:color="auto" w:fill="auto"/>
            <w:vAlign w:val="center"/>
          </w:tcPr>
          <w:p w14:paraId="67193BAC" w14:textId="1FBEAE70" w:rsidR="007E702A" w:rsidRPr="00C27A68" w:rsidRDefault="007E702A" w:rsidP="007E702A">
            <w:pPr>
              <w:pStyle w:val="afffffffffffffffffa"/>
              <w:rPr>
                <w:color w:val="000000"/>
                <w:sz w:val="22"/>
                <w:szCs w:val="22"/>
                <w:lang w:bidi="ru-RU"/>
              </w:rPr>
            </w:pPr>
            <w:r w:rsidRPr="00C27A68">
              <w:rPr>
                <w:color w:val="000000"/>
                <w:sz w:val="22"/>
                <w:szCs w:val="22"/>
                <w:lang w:bidi="ru-RU"/>
              </w:rPr>
              <w:t>вода подземная</w:t>
            </w:r>
          </w:p>
        </w:tc>
        <w:tc>
          <w:tcPr>
            <w:tcW w:w="1559" w:type="dxa"/>
            <w:tcBorders>
              <w:top w:val="single" w:sz="4" w:space="0" w:color="auto"/>
              <w:left w:val="single" w:sz="4" w:space="0" w:color="auto"/>
              <w:bottom w:val="single" w:sz="4" w:space="0" w:color="auto"/>
            </w:tcBorders>
            <w:shd w:val="clear" w:color="auto" w:fill="auto"/>
            <w:vAlign w:val="center"/>
          </w:tcPr>
          <w:p w14:paraId="4E1321D5" w14:textId="7136C365" w:rsidR="007E702A" w:rsidRPr="00C27A68" w:rsidRDefault="007E702A" w:rsidP="007E702A">
            <w:pPr>
              <w:pStyle w:val="afffffffffffffffffa"/>
              <w:rPr>
                <w:color w:val="000000"/>
                <w:sz w:val="22"/>
                <w:szCs w:val="22"/>
                <w:lang w:bidi="ru-RU"/>
              </w:rPr>
            </w:pPr>
            <w:r>
              <w:rPr>
                <w:color w:val="000000"/>
                <w:sz w:val="22"/>
                <w:szCs w:val="22"/>
                <w:lang w:bidi="ru-RU"/>
              </w:rPr>
              <w:t>22.08.2024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F05B4E1" w14:textId="26479A1D" w:rsidR="007E702A" w:rsidRPr="00C27A68" w:rsidRDefault="007E702A" w:rsidP="007E702A">
            <w:pPr>
              <w:pStyle w:val="afffffffffffffffffa"/>
              <w:rPr>
                <w:color w:val="000000"/>
                <w:sz w:val="22"/>
                <w:szCs w:val="22"/>
                <w:lang w:bidi="ru-RU"/>
              </w:rPr>
            </w:pPr>
            <w:r>
              <w:rPr>
                <w:color w:val="000000"/>
                <w:sz w:val="22"/>
                <w:szCs w:val="22"/>
                <w:lang w:bidi="ru-RU"/>
              </w:rPr>
              <w:t>19.08.2049</w:t>
            </w:r>
          </w:p>
        </w:tc>
      </w:tr>
      <w:tr w:rsidR="007E702A" w:rsidRPr="00C27A68" w14:paraId="20DCEC53" w14:textId="77777777" w:rsidTr="007E702A">
        <w:trPr>
          <w:trHeight w:hRule="exact" w:val="1842"/>
        </w:trPr>
        <w:tc>
          <w:tcPr>
            <w:tcW w:w="398" w:type="dxa"/>
            <w:tcBorders>
              <w:top w:val="single" w:sz="4" w:space="0" w:color="auto"/>
              <w:left w:val="single" w:sz="4" w:space="0" w:color="auto"/>
            </w:tcBorders>
            <w:shd w:val="clear" w:color="auto" w:fill="auto"/>
            <w:vAlign w:val="center"/>
          </w:tcPr>
          <w:p w14:paraId="12B0BA1E" w14:textId="789E39E6" w:rsidR="007E702A" w:rsidRPr="00C27A68" w:rsidRDefault="007E702A" w:rsidP="007E702A">
            <w:pPr>
              <w:pStyle w:val="afffffffffffffffffa"/>
              <w:rPr>
                <w:color w:val="000000"/>
                <w:sz w:val="22"/>
                <w:szCs w:val="22"/>
                <w:lang w:bidi="ru-RU"/>
              </w:rPr>
            </w:pPr>
            <w:r>
              <w:rPr>
                <w:color w:val="000000"/>
                <w:sz w:val="22"/>
                <w:szCs w:val="22"/>
                <w:lang w:bidi="ru-RU"/>
              </w:rPr>
              <w:t>4</w:t>
            </w:r>
          </w:p>
        </w:tc>
        <w:tc>
          <w:tcPr>
            <w:tcW w:w="1368" w:type="dxa"/>
            <w:tcBorders>
              <w:top w:val="single" w:sz="4" w:space="0" w:color="auto"/>
              <w:left w:val="single" w:sz="4" w:space="0" w:color="auto"/>
            </w:tcBorders>
            <w:shd w:val="clear" w:color="auto" w:fill="auto"/>
            <w:vAlign w:val="center"/>
          </w:tcPr>
          <w:p w14:paraId="20E0CE1E" w14:textId="2A302BDE" w:rsidR="007E702A" w:rsidRPr="00C27A68" w:rsidRDefault="007E702A" w:rsidP="007E702A">
            <w:pPr>
              <w:pStyle w:val="afffffffffffffffffa"/>
              <w:rPr>
                <w:color w:val="000000"/>
                <w:sz w:val="22"/>
                <w:szCs w:val="22"/>
                <w:lang w:bidi="ru-RU"/>
              </w:rPr>
            </w:pPr>
            <w:r w:rsidRPr="00116FD5">
              <w:rPr>
                <w:color w:val="000000"/>
                <w:sz w:val="22"/>
                <w:szCs w:val="22"/>
                <w:lang w:bidi="ru-RU"/>
              </w:rPr>
              <w:t>КРД 0268</w:t>
            </w:r>
            <w:r>
              <w:rPr>
                <w:color w:val="000000"/>
                <w:sz w:val="22"/>
                <w:szCs w:val="22"/>
                <w:lang w:bidi="ru-RU"/>
              </w:rPr>
              <w:t>10</w:t>
            </w:r>
            <w:r w:rsidRPr="00116FD5">
              <w:rPr>
                <w:color w:val="000000"/>
                <w:sz w:val="22"/>
                <w:szCs w:val="22"/>
                <w:lang w:bidi="ru-RU"/>
              </w:rPr>
              <w:t xml:space="preserve"> В</w:t>
            </w:r>
            <w:r>
              <w:rPr>
                <w:color w:val="000000"/>
                <w:sz w:val="22"/>
                <w:szCs w:val="22"/>
                <w:lang w:bidi="ru-RU"/>
              </w:rPr>
              <w:t>Э</w:t>
            </w:r>
          </w:p>
        </w:tc>
        <w:tc>
          <w:tcPr>
            <w:tcW w:w="2482" w:type="dxa"/>
            <w:tcBorders>
              <w:top w:val="single" w:sz="4" w:space="0" w:color="auto"/>
              <w:left w:val="single" w:sz="4" w:space="0" w:color="auto"/>
            </w:tcBorders>
            <w:shd w:val="clear" w:color="auto" w:fill="auto"/>
            <w:vAlign w:val="center"/>
          </w:tcPr>
          <w:p w14:paraId="6B5017BB" w14:textId="3AE9C5EF" w:rsidR="007E702A" w:rsidRPr="00C27A68" w:rsidRDefault="007E702A" w:rsidP="007E702A">
            <w:pPr>
              <w:pStyle w:val="afffffffffffffffffa"/>
              <w:rPr>
                <w:color w:val="000000"/>
                <w:sz w:val="22"/>
                <w:szCs w:val="22"/>
                <w:lang w:bidi="ru-RU"/>
              </w:rPr>
            </w:pPr>
            <w:r w:rsidRPr="00116FD5">
              <w:rPr>
                <w:color w:val="000000"/>
                <w:sz w:val="22"/>
                <w:szCs w:val="22"/>
                <w:lang w:bidi="ru-RU"/>
              </w:rPr>
              <w:t>МУП «Водоканал» (ИНН 2373017106)</w:t>
            </w:r>
          </w:p>
        </w:tc>
        <w:tc>
          <w:tcPr>
            <w:tcW w:w="2126" w:type="dxa"/>
            <w:tcBorders>
              <w:top w:val="single" w:sz="4" w:space="0" w:color="auto"/>
              <w:left w:val="single" w:sz="4" w:space="0" w:color="auto"/>
            </w:tcBorders>
            <w:shd w:val="clear" w:color="auto" w:fill="auto"/>
            <w:vAlign w:val="center"/>
          </w:tcPr>
          <w:p w14:paraId="7AAB6208" w14:textId="16889B9D" w:rsidR="007E702A" w:rsidRPr="00C27A68" w:rsidRDefault="007E702A" w:rsidP="007E702A">
            <w:pPr>
              <w:pStyle w:val="afffffffffffffffffa"/>
              <w:rPr>
                <w:color w:val="000000"/>
                <w:sz w:val="22"/>
                <w:szCs w:val="22"/>
                <w:lang w:bidi="ru-RU"/>
              </w:rPr>
            </w:pPr>
            <w:r w:rsidRPr="007E702A">
              <w:rPr>
                <w:sz w:val="22"/>
                <w:szCs w:val="22"/>
              </w:rPr>
              <w:t>352330, Краснодарский край, Усть-Лабинский район, город Усть-Лабинск, Октябрьская ул., д. 61</w:t>
            </w:r>
          </w:p>
        </w:tc>
        <w:tc>
          <w:tcPr>
            <w:tcW w:w="3686" w:type="dxa"/>
            <w:tcBorders>
              <w:top w:val="single" w:sz="4" w:space="0" w:color="auto"/>
              <w:left w:val="single" w:sz="4" w:space="0" w:color="auto"/>
            </w:tcBorders>
            <w:shd w:val="clear" w:color="auto" w:fill="auto"/>
            <w:vAlign w:val="center"/>
          </w:tcPr>
          <w:p w14:paraId="1BDCCBEA" w14:textId="1DF89033" w:rsidR="007E702A" w:rsidRPr="00C27A68" w:rsidRDefault="007E702A" w:rsidP="007E702A">
            <w:pPr>
              <w:pStyle w:val="afffffffffffffffffa"/>
              <w:spacing w:line="266" w:lineRule="auto"/>
              <w:rPr>
                <w:color w:val="000000"/>
                <w:sz w:val="22"/>
                <w:szCs w:val="22"/>
                <w:lang w:bidi="ru-RU"/>
              </w:rPr>
            </w:pPr>
            <w:r w:rsidRPr="007E702A">
              <w:rPr>
                <w:color w:val="000000"/>
                <w:sz w:val="22"/>
                <w:szCs w:val="22"/>
                <w:lang w:bidi="ru-RU"/>
              </w:rPr>
              <w:t>для разведки и добычи подземных вод, используемых для целей питьевого и хозяйственно-бытового водоснабжения</w:t>
            </w:r>
          </w:p>
        </w:tc>
        <w:tc>
          <w:tcPr>
            <w:tcW w:w="1559" w:type="dxa"/>
            <w:tcBorders>
              <w:top w:val="single" w:sz="4" w:space="0" w:color="auto"/>
              <w:left w:val="single" w:sz="4" w:space="0" w:color="auto"/>
            </w:tcBorders>
            <w:shd w:val="clear" w:color="auto" w:fill="auto"/>
            <w:vAlign w:val="center"/>
          </w:tcPr>
          <w:p w14:paraId="00877EFE" w14:textId="04C56032" w:rsidR="007E702A" w:rsidRPr="00C27A68" w:rsidRDefault="007E702A" w:rsidP="007E702A">
            <w:pPr>
              <w:pStyle w:val="afffffffffffffffffa"/>
              <w:rPr>
                <w:color w:val="000000"/>
                <w:sz w:val="22"/>
                <w:szCs w:val="22"/>
                <w:lang w:bidi="ru-RU"/>
              </w:rPr>
            </w:pPr>
            <w:r w:rsidRPr="00C27A68">
              <w:rPr>
                <w:color w:val="000000"/>
                <w:sz w:val="22"/>
                <w:szCs w:val="22"/>
                <w:lang w:bidi="ru-RU"/>
              </w:rPr>
              <w:t>вода подземная</w:t>
            </w:r>
          </w:p>
        </w:tc>
        <w:tc>
          <w:tcPr>
            <w:tcW w:w="1559" w:type="dxa"/>
            <w:tcBorders>
              <w:top w:val="single" w:sz="4" w:space="0" w:color="auto"/>
              <w:left w:val="single" w:sz="4" w:space="0" w:color="auto"/>
            </w:tcBorders>
            <w:shd w:val="clear" w:color="auto" w:fill="auto"/>
            <w:vAlign w:val="center"/>
          </w:tcPr>
          <w:p w14:paraId="691F857A" w14:textId="23081F47" w:rsidR="007E702A" w:rsidRPr="00C27A68" w:rsidRDefault="007E702A" w:rsidP="007E702A">
            <w:pPr>
              <w:pStyle w:val="afffffffffffffffffa"/>
              <w:rPr>
                <w:color w:val="000000"/>
                <w:sz w:val="22"/>
                <w:szCs w:val="22"/>
                <w:lang w:bidi="ru-RU"/>
              </w:rPr>
            </w:pPr>
            <w:r>
              <w:rPr>
                <w:color w:val="000000"/>
                <w:sz w:val="22"/>
                <w:szCs w:val="22"/>
                <w:lang w:bidi="ru-RU"/>
              </w:rPr>
              <w:t>22.08.2024</w:t>
            </w:r>
          </w:p>
        </w:tc>
        <w:tc>
          <w:tcPr>
            <w:tcW w:w="1559" w:type="dxa"/>
            <w:tcBorders>
              <w:top w:val="single" w:sz="4" w:space="0" w:color="auto"/>
              <w:left w:val="single" w:sz="4" w:space="0" w:color="auto"/>
              <w:right w:val="single" w:sz="4" w:space="0" w:color="auto"/>
            </w:tcBorders>
            <w:shd w:val="clear" w:color="auto" w:fill="auto"/>
            <w:vAlign w:val="center"/>
          </w:tcPr>
          <w:p w14:paraId="795083CB" w14:textId="723BF18C" w:rsidR="007E702A" w:rsidRPr="00C27A68" w:rsidRDefault="007E702A" w:rsidP="007E702A">
            <w:pPr>
              <w:pStyle w:val="afffffffffffffffffa"/>
              <w:rPr>
                <w:color w:val="000000"/>
                <w:sz w:val="22"/>
                <w:szCs w:val="22"/>
                <w:lang w:bidi="ru-RU"/>
              </w:rPr>
            </w:pPr>
            <w:r>
              <w:rPr>
                <w:color w:val="000000"/>
                <w:sz w:val="22"/>
                <w:szCs w:val="22"/>
                <w:lang w:bidi="ru-RU"/>
              </w:rPr>
              <w:t>16.08.2049</w:t>
            </w:r>
          </w:p>
        </w:tc>
      </w:tr>
    </w:tbl>
    <w:p w14:paraId="1C59F707" w14:textId="77777777" w:rsidR="00116FD5" w:rsidRDefault="00116FD5" w:rsidP="004B7003">
      <w:pPr>
        <w:spacing w:after="0" w:line="240" w:lineRule="auto"/>
        <w:ind w:firstLine="709"/>
        <w:jc w:val="both"/>
        <w:rPr>
          <w:rFonts w:ascii="Times New Roman" w:hAnsi="Times New Roman"/>
          <w:sz w:val="28"/>
          <w:szCs w:val="28"/>
          <w:lang w:eastAsia="ar-SA"/>
        </w:rPr>
        <w:sectPr w:rsidR="00116FD5" w:rsidSect="00116FD5">
          <w:pgSz w:w="16838" w:h="11906" w:orient="landscape"/>
          <w:pgMar w:top="601" w:right="1134" w:bottom="1701" w:left="1134" w:header="709" w:footer="709" w:gutter="0"/>
          <w:cols w:space="708"/>
          <w:docGrid w:linePitch="360"/>
        </w:sectPr>
      </w:pPr>
    </w:p>
    <w:p w14:paraId="1BBDFA25"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b/>
          <w:sz w:val="28"/>
          <w:szCs w:val="28"/>
          <w:lang w:eastAsia="ar-SA"/>
        </w:rPr>
        <w:lastRenderedPageBreak/>
        <w:t>Зоны санитарной охраны</w:t>
      </w:r>
      <w:r w:rsidRPr="007A64AB">
        <w:rPr>
          <w:rFonts w:ascii="Times New Roman" w:hAnsi="Times New Roman"/>
          <w:sz w:val="28"/>
          <w:szCs w:val="28"/>
          <w:lang w:eastAsia="ar-SA"/>
        </w:rPr>
        <w:t xml:space="preserve">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14:paraId="62322572"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14:paraId="38D3759C"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Зоны санитарной охраны представляют собой специально выделенную территорию, в пределах которой создается особый санитарный режим, исключающий возможность загрязнения подземных вод, а также ухудшение качества воды источника и воды, подаваемой водопроводными сооружениями.</w:t>
      </w:r>
    </w:p>
    <w:p w14:paraId="2353AA6E"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В соответствии с гидрологическими условиями участка для защиты подземных источников воды от загрязнения поверхностными водами зоны санитарной охраны водозабора проектируются в составе трех поясов:</w:t>
      </w:r>
    </w:p>
    <w:p w14:paraId="5BBDFFBF"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I пояс – зона строгого режима.</w:t>
      </w:r>
    </w:p>
    <w:p w14:paraId="23092EA9"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Граница I пояса зоны санитарной охраны для подземного источника с надежно защищенными водоносными горизонтами устанавливается радиусом 30 м от устья скважины.</w:t>
      </w:r>
    </w:p>
    <w:p w14:paraId="324FCEEE"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II и III пояс – зона ограничений против бактериального и химического загрязнения.</w:t>
      </w:r>
    </w:p>
    <w:p w14:paraId="3AC24984"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Границы II и III поясов определяются гидродинамическими расчетами, исходя из условия, что если в водоносный горизонт поступит соответственно микробное или химическое загрязнение, то оно не достигнет водозаборных сооружений.</w:t>
      </w:r>
    </w:p>
    <w:p w14:paraId="4A8B2A9D"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Расчет производится согласно "Рекомендациям по гидрогеологическим расчетам для определения II и III поясов зон санитарной охраны подземных источников хозпитьевого водоснабжения" (ВНИИ ВОДГЕО, 1983 г.) и СанПиНа 2.1.4.1110-02. На последующих стадиях проектирования должны быть выполнены расчеты границ зон санитарной охраны для общего комплекса водозаборных сооружений.</w:t>
      </w:r>
    </w:p>
    <w:p w14:paraId="62D351C9" w14:textId="50FB44EE" w:rsidR="00CF225D" w:rsidRDefault="00CF225D" w:rsidP="00A94649">
      <w:pPr>
        <w:widowControl w:val="0"/>
        <w:suppressAutoHyphens/>
        <w:spacing w:after="0" w:line="240" w:lineRule="auto"/>
        <w:ind w:firstLine="709"/>
        <w:jc w:val="both"/>
        <w:rPr>
          <w:rFonts w:ascii="Times New Roman" w:hAnsi="Times New Roman"/>
          <w:sz w:val="28"/>
          <w:szCs w:val="28"/>
        </w:rPr>
      </w:pPr>
      <w:r w:rsidRPr="00CF225D">
        <w:rPr>
          <w:rFonts w:ascii="Times New Roman" w:hAnsi="Times New Roman"/>
          <w:sz w:val="28"/>
          <w:szCs w:val="28"/>
        </w:rPr>
        <w:t>На февраль 202</w:t>
      </w:r>
      <w:r>
        <w:rPr>
          <w:rFonts w:ascii="Times New Roman" w:hAnsi="Times New Roman"/>
          <w:sz w:val="28"/>
          <w:szCs w:val="28"/>
        </w:rPr>
        <w:t>4</w:t>
      </w:r>
      <w:r w:rsidRPr="00CF225D">
        <w:rPr>
          <w:rFonts w:ascii="Times New Roman" w:hAnsi="Times New Roman"/>
          <w:sz w:val="28"/>
          <w:szCs w:val="28"/>
        </w:rPr>
        <w:t xml:space="preserve"> года на территории </w:t>
      </w:r>
      <w:r w:rsidR="00AF2455">
        <w:rPr>
          <w:rFonts w:ascii="Times New Roman" w:hAnsi="Times New Roman"/>
          <w:sz w:val="28"/>
          <w:szCs w:val="28"/>
        </w:rPr>
        <w:t>Александровского</w:t>
      </w:r>
      <w:r w:rsidRPr="00CF225D">
        <w:rPr>
          <w:rFonts w:ascii="Times New Roman" w:hAnsi="Times New Roman"/>
          <w:sz w:val="28"/>
          <w:szCs w:val="28"/>
        </w:rPr>
        <w:t xml:space="preserve"> сельского поселения Усть-Лабинского района установлены зоны санитарной охраны от </w:t>
      </w:r>
      <w:r>
        <w:rPr>
          <w:rFonts w:ascii="Times New Roman" w:hAnsi="Times New Roman"/>
          <w:sz w:val="28"/>
          <w:szCs w:val="28"/>
        </w:rPr>
        <w:t>пяти</w:t>
      </w:r>
      <w:r w:rsidRPr="00CF225D">
        <w:rPr>
          <w:rFonts w:ascii="Times New Roman" w:hAnsi="Times New Roman"/>
          <w:sz w:val="28"/>
          <w:szCs w:val="28"/>
        </w:rPr>
        <w:t xml:space="preserve"> источников водоснабжения, которые приведены в таблице 19.</w:t>
      </w:r>
    </w:p>
    <w:p w14:paraId="6B3DA025" w14:textId="59B72A01" w:rsidR="00023F03" w:rsidRDefault="00DC216B" w:rsidP="00A94649">
      <w:pPr>
        <w:widowControl w:val="0"/>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Зоны с особыми условиями использования территории отображены на карте ГП-4 графической части проекта.</w:t>
      </w:r>
    </w:p>
    <w:p w14:paraId="608FB61F" w14:textId="7E62BE9F" w:rsidR="00CF225D" w:rsidRDefault="00CF225D" w:rsidP="00A94649">
      <w:pPr>
        <w:widowControl w:val="0"/>
        <w:suppressAutoHyphens/>
        <w:spacing w:after="0" w:line="240" w:lineRule="auto"/>
        <w:ind w:firstLine="709"/>
        <w:jc w:val="both"/>
        <w:rPr>
          <w:rFonts w:ascii="Times New Roman" w:hAnsi="Times New Roman"/>
          <w:sz w:val="28"/>
          <w:szCs w:val="28"/>
          <w:lang w:eastAsia="ar-SA"/>
        </w:rPr>
      </w:pPr>
    </w:p>
    <w:p w14:paraId="2D37E069" w14:textId="77777777" w:rsidR="00CF225D" w:rsidRDefault="00CF225D">
      <w:pPr>
        <w:spacing w:after="0" w:line="240" w:lineRule="auto"/>
        <w:rPr>
          <w:rFonts w:ascii="Times New Roman" w:hAnsi="Times New Roman"/>
          <w:sz w:val="28"/>
          <w:szCs w:val="28"/>
          <w:lang w:eastAsia="ar-SA"/>
        </w:rPr>
      </w:pPr>
      <w:r>
        <w:rPr>
          <w:rFonts w:ascii="Times New Roman" w:hAnsi="Times New Roman"/>
          <w:sz w:val="28"/>
          <w:szCs w:val="28"/>
          <w:lang w:eastAsia="ar-SA"/>
        </w:rPr>
        <w:br w:type="page"/>
      </w:r>
    </w:p>
    <w:p w14:paraId="65DF00F6" w14:textId="77777777" w:rsidR="00CF225D" w:rsidRDefault="00CF225D" w:rsidP="00A94649">
      <w:pPr>
        <w:widowControl w:val="0"/>
        <w:suppressAutoHyphens/>
        <w:spacing w:after="0" w:line="240" w:lineRule="auto"/>
        <w:ind w:firstLine="709"/>
        <w:jc w:val="both"/>
        <w:rPr>
          <w:rFonts w:ascii="Times New Roman" w:hAnsi="Times New Roman"/>
          <w:sz w:val="28"/>
          <w:szCs w:val="28"/>
          <w:lang w:eastAsia="ar-SA"/>
        </w:rPr>
        <w:sectPr w:rsidR="00CF225D" w:rsidSect="007432E5">
          <w:pgSz w:w="11906" w:h="16838"/>
          <w:pgMar w:top="1134" w:right="600" w:bottom="1134" w:left="1701" w:header="708" w:footer="708" w:gutter="0"/>
          <w:cols w:space="708"/>
          <w:docGrid w:linePitch="360"/>
        </w:sectPr>
      </w:pPr>
    </w:p>
    <w:tbl>
      <w:tblPr>
        <w:tblW w:w="15735" w:type="dxa"/>
        <w:tblInd w:w="-459" w:type="dxa"/>
        <w:tblLook w:val="04A0" w:firstRow="1" w:lastRow="0" w:firstColumn="1" w:lastColumn="0" w:noHBand="0" w:noVBand="1"/>
      </w:tblPr>
      <w:tblGrid>
        <w:gridCol w:w="701"/>
        <w:gridCol w:w="3210"/>
        <w:gridCol w:w="2493"/>
        <w:gridCol w:w="2543"/>
        <w:gridCol w:w="2186"/>
        <w:gridCol w:w="4602"/>
      </w:tblGrid>
      <w:tr w:rsidR="00CF225D" w:rsidRPr="00103DDE" w14:paraId="6EF7EACE" w14:textId="77777777" w:rsidTr="00A528C8">
        <w:trPr>
          <w:trHeight w:val="20"/>
          <w:tblHeader/>
        </w:trPr>
        <w:tc>
          <w:tcPr>
            <w:tcW w:w="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2BD9CE" w14:textId="77777777" w:rsidR="00CF225D" w:rsidRPr="00103DDE" w:rsidRDefault="00CF225D" w:rsidP="00A528C8">
            <w:pPr>
              <w:spacing w:after="0" w:line="240" w:lineRule="auto"/>
              <w:jc w:val="center"/>
              <w:rPr>
                <w:rFonts w:ascii="Times New Roman" w:hAnsi="Times New Roman"/>
                <w:b/>
                <w:bCs/>
                <w:sz w:val="24"/>
                <w:szCs w:val="24"/>
              </w:rPr>
            </w:pPr>
            <w:r w:rsidRPr="00103DDE">
              <w:rPr>
                <w:rFonts w:ascii="Times New Roman" w:hAnsi="Times New Roman"/>
                <w:b/>
                <w:bCs/>
                <w:sz w:val="24"/>
                <w:szCs w:val="24"/>
              </w:rPr>
              <w:lastRenderedPageBreak/>
              <w:t>№№ п\п</w:t>
            </w:r>
          </w:p>
        </w:tc>
        <w:tc>
          <w:tcPr>
            <w:tcW w:w="3210" w:type="dxa"/>
            <w:tcBorders>
              <w:top w:val="single" w:sz="4" w:space="0" w:color="auto"/>
              <w:left w:val="nil"/>
              <w:bottom w:val="single" w:sz="4" w:space="0" w:color="auto"/>
              <w:right w:val="single" w:sz="4" w:space="0" w:color="auto"/>
            </w:tcBorders>
            <w:shd w:val="clear" w:color="auto" w:fill="auto"/>
            <w:vAlign w:val="center"/>
            <w:hideMark/>
          </w:tcPr>
          <w:p w14:paraId="644F7B8A" w14:textId="77777777" w:rsidR="00CF225D" w:rsidRPr="00103DDE" w:rsidRDefault="00CF225D" w:rsidP="00A528C8">
            <w:pPr>
              <w:spacing w:after="0" w:line="240" w:lineRule="auto"/>
              <w:jc w:val="center"/>
              <w:rPr>
                <w:rFonts w:ascii="Times New Roman" w:hAnsi="Times New Roman"/>
                <w:b/>
                <w:bCs/>
                <w:sz w:val="24"/>
                <w:szCs w:val="24"/>
              </w:rPr>
            </w:pPr>
            <w:r w:rsidRPr="00103DDE">
              <w:rPr>
                <w:rFonts w:ascii="Times New Roman" w:hAnsi="Times New Roman"/>
                <w:b/>
                <w:bCs/>
                <w:sz w:val="24"/>
                <w:szCs w:val="24"/>
              </w:rPr>
              <w:t xml:space="preserve">Реквизиты документа об </w:t>
            </w:r>
            <w:r>
              <w:rPr>
                <w:rFonts w:ascii="Times New Roman" w:hAnsi="Times New Roman"/>
                <w:b/>
                <w:bCs/>
                <w:sz w:val="24"/>
                <w:szCs w:val="24"/>
              </w:rPr>
              <w:t>установлении</w:t>
            </w:r>
            <w:r w:rsidRPr="00103DDE">
              <w:rPr>
                <w:rFonts w:ascii="Times New Roman" w:hAnsi="Times New Roman"/>
                <w:b/>
                <w:bCs/>
                <w:sz w:val="24"/>
                <w:szCs w:val="24"/>
              </w:rPr>
              <w:t xml:space="preserve"> ЗСО</w:t>
            </w:r>
          </w:p>
        </w:tc>
        <w:tc>
          <w:tcPr>
            <w:tcW w:w="2493" w:type="dxa"/>
            <w:tcBorders>
              <w:top w:val="single" w:sz="4" w:space="0" w:color="auto"/>
              <w:left w:val="nil"/>
              <w:bottom w:val="single" w:sz="4" w:space="0" w:color="auto"/>
              <w:right w:val="single" w:sz="4" w:space="0" w:color="auto"/>
            </w:tcBorders>
            <w:shd w:val="clear" w:color="auto" w:fill="auto"/>
            <w:vAlign w:val="center"/>
            <w:hideMark/>
          </w:tcPr>
          <w:p w14:paraId="584356D1" w14:textId="77777777" w:rsidR="00CF225D" w:rsidRPr="00103DDE" w:rsidRDefault="00CF225D" w:rsidP="00A528C8">
            <w:pPr>
              <w:spacing w:after="0" w:line="240" w:lineRule="auto"/>
              <w:jc w:val="center"/>
              <w:rPr>
                <w:rFonts w:ascii="Times New Roman" w:hAnsi="Times New Roman"/>
                <w:b/>
                <w:bCs/>
                <w:sz w:val="24"/>
                <w:szCs w:val="24"/>
              </w:rPr>
            </w:pPr>
            <w:r w:rsidRPr="00103DDE">
              <w:rPr>
                <w:rFonts w:ascii="Times New Roman" w:hAnsi="Times New Roman"/>
                <w:b/>
                <w:bCs/>
                <w:sz w:val="24"/>
                <w:szCs w:val="24"/>
              </w:rPr>
              <w:t>Водопользователь</w:t>
            </w:r>
          </w:p>
        </w:tc>
        <w:tc>
          <w:tcPr>
            <w:tcW w:w="2543" w:type="dxa"/>
            <w:tcBorders>
              <w:top w:val="single" w:sz="4" w:space="0" w:color="auto"/>
              <w:left w:val="nil"/>
              <w:bottom w:val="single" w:sz="4" w:space="0" w:color="auto"/>
              <w:right w:val="single" w:sz="4" w:space="0" w:color="auto"/>
            </w:tcBorders>
            <w:shd w:val="clear" w:color="auto" w:fill="auto"/>
            <w:vAlign w:val="center"/>
            <w:hideMark/>
          </w:tcPr>
          <w:p w14:paraId="2A66692B" w14:textId="77777777" w:rsidR="00CF225D" w:rsidRPr="00103DDE" w:rsidRDefault="00CF225D" w:rsidP="00A528C8">
            <w:pPr>
              <w:spacing w:after="0" w:line="240" w:lineRule="auto"/>
              <w:jc w:val="center"/>
              <w:rPr>
                <w:rFonts w:ascii="Times New Roman" w:hAnsi="Times New Roman"/>
                <w:b/>
                <w:bCs/>
                <w:sz w:val="24"/>
                <w:szCs w:val="24"/>
              </w:rPr>
            </w:pPr>
            <w:r>
              <w:rPr>
                <w:rFonts w:ascii="Times New Roman" w:hAnsi="Times New Roman"/>
                <w:b/>
                <w:bCs/>
                <w:sz w:val="24"/>
                <w:szCs w:val="24"/>
              </w:rPr>
              <w:t>Местоположение</w:t>
            </w:r>
            <w:r w:rsidRPr="00103DDE">
              <w:rPr>
                <w:rFonts w:ascii="Times New Roman" w:hAnsi="Times New Roman"/>
                <w:b/>
                <w:bCs/>
                <w:sz w:val="24"/>
                <w:szCs w:val="24"/>
              </w:rPr>
              <w:t xml:space="preserve"> водозабора</w:t>
            </w:r>
          </w:p>
        </w:tc>
        <w:tc>
          <w:tcPr>
            <w:tcW w:w="2186" w:type="dxa"/>
            <w:tcBorders>
              <w:top w:val="single" w:sz="4" w:space="0" w:color="auto"/>
              <w:left w:val="nil"/>
              <w:bottom w:val="single" w:sz="4" w:space="0" w:color="auto"/>
              <w:right w:val="single" w:sz="4" w:space="0" w:color="auto"/>
            </w:tcBorders>
            <w:shd w:val="clear" w:color="auto" w:fill="auto"/>
            <w:vAlign w:val="center"/>
            <w:hideMark/>
          </w:tcPr>
          <w:p w14:paraId="35DD56E9" w14:textId="77777777" w:rsidR="00CF225D" w:rsidRPr="00103DDE" w:rsidRDefault="00CF225D" w:rsidP="00A528C8">
            <w:pPr>
              <w:spacing w:after="0" w:line="240" w:lineRule="auto"/>
              <w:jc w:val="center"/>
              <w:rPr>
                <w:rFonts w:ascii="Times New Roman" w:hAnsi="Times New Roman"/>
                <w:b/>
                <w:bCs/>
                <w:sz w:val="24"/>
                <w:szCs w:val="24"/>
              </w:rPr>
            </w:pPr>
            <w:r w:rsidRPr="00103DDE">
              <w:rPr>
                <w:rFonts w:ascii="Times New Roman" w:hAnsi="Times New Roman"/>
                <w:b/>
                <w:bCs/>
                <w:sz w:val="24"/>
                <w:szCs w:val="24"/>
              </w:rPr>
              <w:t>Водозабор</w:t>
            </w:r>
          </w:p>
        </w:tc>
        <w:tc>
          <w:tcPr>
            <w:tcW w:w="4602" w:type="dxa"/>
            <w:tcBorders>
              <w:top w:val="single" w:sz="4" w:space="0" w:color="auto"/>
              <w:left w:val="nil"/>
              <w:bottom w:val="single" w:sz="4" w:space="0" w:color="auto"/>
              <w:right w:val="single" w:sz="4" w:space="0" w:color="auto"/>
            </w:tcBorders>
            <w:shd w:val="clear" w:color="auto" w:fill="auto"/>
            <w:vAlign w:val="center"/>
            <w:hideMark/>
          </w:tcPr>
          <w:p w14:paraId="075BFCA5" w14:textId="77777777" w:rsidR="00CF225D" w:rsidRPr="00103DDE" w:rsidRDefault="00CF225D" w:rsidP="00A528C8">
            <w:pPr>
              <w:spacing w:after="0" w:line="240" w:lineRule="auto"/>
              <w:jc w:val="center"/>
              <w:rPr>
                <w:rFonts w:ascii="Times New Roman" w:hAnsi="Times New Roman"/>
                <w:b/>
                <w:bCs/>
                <w:sz w:val="24"/>
                <w:szCs w:val="24"/>
              </w:rPr>
            </w:pPr>
            <w:r w:rsidRPr="00103DDE">
              <w:rPr>
                <w:rFonts w:ascii="Times New Roman" w:hAnsi="Times New Roman"/>
                <w:b/>
                <w:bCs/>
                <w:sz w:val="24"/>
                <w:szCs w:val="24"/>
              </w:rPr>
              <w:t>Размеры утвержденных границ ЗСО</w:t>
            </w:r>
          </w:p>
        </w:tc>
      </w:tr>
      <w:tr w:rsidR="00CF225D" w:rsidRPr="00103DDE" w14:paraId="14F93637" w14:textId="77777777" w:rsidTr="00360F7B">
        <w:trPr>
          <w:trHeight w:val="20"/>
        </w:trPr>
        <w:tc>
          <w:tcPr>
            <w:tcW w:w="701" w:type="dxa"/>
            <w:tcBorders>
              <w:top w:val="nil"/>
              <w:left w:val="single" w:sz="4" w:space="0" w:color="auto"/>
              <w:bottom w:val="single" w:sz="4" w:space="0" w:color="auto"/>
              <w:right w:val="single" w:sz="4" w:space="0" w:color="auto"/>
            </w:tcBorders>
            <w:shd w:val="clear" w:color="auto" w:fill="auto"/>
            <w:noWrap/>
            <w:vAlign w:val="center"/>
            <w:hideMark/>
          </w:tcPr>
          <w:p w14:paraId="37F7C8C3" w14:textId="77777777" w:rsidR="00CF225D" w:rsidRPr="00103DDE" w:rsidRDefault="00CF225D" w:rsidP="00A528C8">
            <w:pPr>
              <w:spacing w:after="0" w:line="240" w:lineRule="auto"/>
              <w:jc w:val="center"/>
              <w:rPr>
                <w:rFonts w:ascii="Times New Roman" w:hAnsi="Times New Roman"/>
                <w:sz w:val="24"/>
                <w:szCs w:val="24"/>
              </w:rPr>
            </w:pPr>
            <w:r w:rsidRPr="00103DDE">
              <w:rPr>
                <w:rFonts w:ascii="Times New Roman" w:hAnsi="Times New Roman"/>
                <w:sz w:val="24"/>
                <w:szCs w:val="24"/>
              </w:rPr>
              <w:t>1</w:t>
            </w:r>
          </w:p>
        </w:tc>
        <w:tc>
          <w:tcPr>
            <w:tcW w:w="3210" w:type="dxa"/>
            <w:tcBorders>
              <w:top w:val="nil"/>
              <w:left w:val="nil"/>
              <w:bottom w:val="single" w:sz="4" w:space="0" w:color="auto"/>
              <w:right w:val="single" w:sz="4" w:space="0" w:color="auto"/>
            </w:tcBorders>
            <w:shd w:val="clear" w:color="auto" w:fill="auto"/>
            <w:vAlign w:val="center"/>
            <w:hideMark/>
          </w:tcPr>
          <w:p w14:paraId="37DDB848" w14:textId="7224FD0D" w:rsidR="00CF225D" w:rsidRPr="00103DDE" w:rsidRDefault="00CF225D" w:rsidP="00A528C8">
            <w:pPr>
              <w:spacing w:line="240" w:lineRule="auto"/>
              <w:jc w:val="center"/>
              <w:rPr>
                <w:rFonts w:ascii="Times New Roman" w:hAnsi="Times New Roman"/>
                <w:sz w:val="24"/>
                <w:szCs w:val="24"/>
              </w:rPr>
            </w:pPr>
            <w:r>
              <w:rPr>
                <w:rFonts w:ascii="Times New Roman" w:hAnsi="Times New Roman"/>
                <w:sz w:val="24"/>
                <w:szCs w:val="24"/>
              </w:rPr>
              <w:t>Приказ министерства природных ресурсов Краснодарского края от 26.</w:t>
            </w:r>
            <w:r w:rsidR="00360F7B">
              <w:rPr>
                <w:rFonts w:ascii="Times New Roman" w:hAnsi="Times New Roman"/>
                <w:sz w:val="24"/>
                <w:szCs w:val="24"/>
              </w:rPr>
              <w:t>05</w:t>
            </w:r>
            <w:r>
              <w:rPr>
                <w:rFonts w:ascii="Times New Roman" w:hAnsi="Times New Roman"/>
                <w:sz w:val="24"/>
                <w:szCs w:val="24"/>
              </w:rPr>
              <w:t>.201</w:t>
            </w:r>
            <w:r w:rsidR="00360F7B">
              <w:rPr>
                <w:rFonts w:ascii="Times New Roman" w:hAnsi="Times New Roman"/>
                <w:sz w:val="24"/>
                <w:szCs w:val="24"/>
              </w:rPr>
              <w:t>7</w:t>
            </w:r>
            <w:r>
              <w:rPr>
                <w:rFonts w:ascii="Times New Roman" w:hAnsi="Times New Roman"/>
                <w:sz w:val="24"/>
                <w:szCs w:val="24"/>
              </w:rPr>
              <w:t xml:space="preserve"> № </w:t>
            </w:r>
            <w:r w:rsidR="00360F7B">
              <w:rPr>
                <w:rFonts w:ascii="Times New Roman" w:hAnsi="Times New Roman"/>
                <w:sz w:val="24"/>
                <w:szCs w:val="24"/>
              </w:rPr>
              <w:t>673</w:t>
            </w:r>
          </w:p>
        </w:tc>
        <w:tc>
          <w:tcPr>
            <w:tcW w:w="2493" w:type="dxa"/>
            <w:tcBorders>
              <w:top w:val="nil"/>
              <w:left w:val="nil"/>
              <w:bottom w:val="single" w:sz="4" w:space="0" w:color="auto"/>
              <w:right w:val="single" w:sz="4" w:space="0" w:color="auto"/>
            </w:tcBorders>
            <w:shd w:val="clear" w:color="auto" w:fill="auto"/>
            <w:vAlign w:val="center"/>
            <w:hideMark/>
          </w:tcPr>
          <w:p w14:paraId="4FF37B05" w14:textId="00C876CB" w:rsidR="00CF225D" w:rsidRDefault="00CF225D" w:rsidP="00A528C8">
            <w:pPr>
              <w:spacing w:after="0" w:line="240" w:lineRule="auto"/>
              <w:jc w:val="center"/>
              <w:rPr>
                <w:rFonts w:ascii="Times New Roman" w:hAnsi="Times New Roman"/>
                <w:sz w:val="24"/>
                <w:szCs w:val="24"/>
              </w:rPr>
            </w:pPr>
            <w:r w:rsidRPr="00103DDE">
              <w:rPr>
                <w:rFonts w:ascii="Times New Roman" w:hAnsi="Times New Roman"/>
                <w:sz w:val="24"/>
                <w:szCs w:val="24"/>
              </w:rPr>
              <w:t xml:space="preserve"> </w:t>
            </w:r>
            <w:r>
              <w:rPr>
                <w:rFonts w:ascii="Times New Roman" w:hAnsi="Times New Roman"/>
                <w:sz w:val="24"/>
                <w:szCs w:val="24"/>
              </w:rPr>
              <w:t>АО «Агрообъединение «Кубань»</w:t>
            </w:r>
          </w:p>
          <w:p w14:paraId="4AC358FD" w14:textId="77777777" w:rsidR="00CF225D" w:rsidRPr="00103DDE" w:rsidRDefault="00CF225D" w:rsidP="00A528C8">
            <w:pPr>
              <w:spacing w:after="0" w:line="240" w:lineRule="auto"/>
              <w:jc w:val="center"/>
              <w:rPr>
                <w:rFonts w:ascii="Times New Roman" w:hAnsi="Times New Roman"/>
                <w:sz w:val="24"/>
                <w:szCs w:val="24"/>
              </w:rPr>
            </w:pPr>
            <w:r>
              <w:rPr>
                <w:rFonts w:ascii="Times New Roman" w:hAnsi="Times New Roman"/>
                <w:sz w:val="24"/>
                <w:szCs w:val="24"/>
              </w:rPr>
              <w:t>ИНН 2356047502</w:t>
            </w:r>
          </w:p>
        </w:tc>
        <w:tc>
          <w:tcPr>
            <w:tcW w:w="2543" w:type="dxa"/>
            <w:tcBorders>
              <w:top w:val="nil"/>
              <w:left w:val="nil"/>
              <w:bottom w:val="single" w:sz="4" w:space="0" w:color="auto"/>
              <w:right w:val="single" w:sz="4" w:space="0" w:color="auto"/>
            </w:tcBorders>
            <w:shd w:val="clear" w:color="auto" w:fill="auto"/>
            <w:vAlign w:val="center"/>
            <w:hideMark/>
          </w:tcPr>
          <w:p w14:paraId="4339CA83" w14:textId="35122665" w:rsidR="00CF225D" w:rsidRPr="00103DDE" w:rsidRDefault="00CF225D" w:rsidP="00A528C8">
            <w:pPr>
              <w:spacing w:after="0" w:line="240" w:lineRule="auto"/>
              <w:jc w:val="center"/>
              <w:rPr>
                <w:rFonts w:ascii="Times New Roman" w:hAnsi="Times New Roman"/>
                <w:sz w:val="24"/>
                <w:szCs w:val="24"/>
              </w:rPr>
            </w:pPr>
            <w:r w:rsidRPr="00EF1311">
              <w:rPr>
                <w:rFonts w:ascii="Times New Roman" w:hAnsi="Times New Roman"/>
                <w:sz w:val="24"/>
                <w:szCs w:val="24"/>
              </w:rPr>
              <w:t xml:space="preserve">Краснодарский край, Усть-Лабинский район, </w:t>
            </w:r>
            <w:r w:rsidR="00AF2455">
              <w:rPr>
                <w:rFonts w:ascii="Times New Roman" w:hAnsi="Times New Roman"/>
                <w:sz w:val="24"/>
                <w:szCs w:val="24"/>
              </w:rPr>
              <w:t>Александровское</w:t>
            </w:r>
            <w:r>
              <w:rPr>
                <w:rFonts w:ascii="Times New Roman" w:hAnsi="Times New Roman"/>
                <w:sz w:val="24"/>
                <w:szCs w:val="24"/>
              </w:rPr>
              <w:t xml:space="preserve"> поселение</w:t>
            </w:r>
          </w:p>
        </w:tc>
        <w:tc>
          <w:tcPr>
            <w:tcW w:w="2186" w:type="dxa"/>
            <w:tcBorders>
              <w:top w:val="nil"/>
              <w:left w:val="nil"/>
              <w:bottom w:val="single" w:sz="4" w:space="0" w:color="auto"/>
              <w:right w:val="single" w:sz="4" w:space="0" w:color="auto"/>
            </w:tcBorders>
            <w:shd w:val="clear" w:color="auto" w:fill="auto"/>
            <w:vAlign w:val="center"/>
            <w:hideMark/>
          </w:tcPr>
          <w:p w14:paraId="1B1ACCF2" w14:textId="0171719D" w:rsidR="00CF225D" w:rsidRPr="00103DDE" w:rsidRDefault="00CF225D" w:rsidP="00A528C8">
            <w:pPr>
              <w:spacing w:line="240" w:lineRule="auto"/>
              <w:jc w:val="center"/>
              <w:rPr>
                <w:rFonts w:ascii="Times New Roman" w:hAnsi="Times New Roman"/>
                <w:sz w:val="24"/>
                <w:szCs w:val="24"/>
              </w:rPr>
            </w:pPr>
            <w:r w:rsidRPr="00103DDE">
              <w:rPr>
                <w:rFonts w:ascii="Times New Roman" w:hAnsi="Times New Roman"/>
                <w:sz w:val="24"/>
                <w:szCs w:val="24"/>
              </w:rPr>
              <w:t>Эксплуатационные скважины</w:t>
            </w:r>
            <w:r>
              <w:rPr>
                <w:rFonts w:ascii="Times New Roman" w:hAnsi="Times New Roman"/>
                <w:sz w:val="24"/>
                <w:szCs w:val="24"/>
              </w:rPr>
              <w:t xml:space="preserve"> в границах </w:t>
            </w:r>
            <w:r w:rsidR="00AF2455">
              <w:rPr>
                <w:rFonts w:ascii="Times New Roman" w:hAnsi="Times New Roman"/>
                <w:sz w:val="24"/>
                <w:szCs w:val="24"/>
              </w:rPr>
              <w:t>Александровского</w:t>
            </w:r>
            <w:r>
              <w:rPr>
                <w:rFonts w:ascii="Times New Roman" w:hAnsi="Times New Roman"/>
                <w:sz w:val="24"/>
                <w:szCs w:val="24"/>
              </w:rPr>
              <w:t xml:space="preserve"> СП:</w:t>
            </w:r>
            <w:r w:rsidRPr="00103DDE">
              <w:rPr>
                <w:rFonts w:ascii="Times New Roman" w:hAnsi="Times New Roman"/>
                <w:sz w:val="24"/>
                <w:szCs w:val="24"/>
              </w:rPr>
              <w:t xml:space="preserve"> №</w:t>
            </w:r>
            <w:r>
              <w:rPr>
                <w:rFonts w:ascii="Times New Roman" w:hAnsi="Times New Roman"/>
                <w:sz w:val="24"/>
                <w:szCs w:val="24"/>
              </w:rPr>
              <w:t xml:space="preserve"> </w:t>
            </w:r>
            <w:r w:rsidR="00360F7B">
              <w:rPr>
                <w:rFonts w:ascii="Times New Roman" w:hAnsi="Times New Roman"/>
                <w:sz w:val="24"/>
                <w:szCs w:val="24"/>
              </w:rPr>
              <w:t>8160/2, 58146, 40560.</w:t>
            </w:r>
          </w:p>
        </w:tc>
        <w:tc>
          <w:tcPr>
            <w:tcW w:w="4602" w:type="dxa"/>
            <w:tcBorders>
              <w:top w:val="nil"/>
              <w:left w:val="nil"/>
              <w:bottom w:val="single" w:sz="4" w:space="0" w:color="auto"/>
              <w:right w:val="single" w:sz="4" w:space="0" w:color="auto"/>
            </w:tcBorders>
            <w:shd w:val="clear" w:color="auto" w:fill="auto"/>
            <w:vAlign w:val="center"/>
          </w:tcPr>
          <w:p w14:paraId="32F262B4" w14:textId="77777777" w:rsidR="00360F7B" w:rsidRPr="00360F7B" w:rsidRDefault="00360F7B" w:rsidP="00360F7B">
            <w:pPr>
              <w:spacing w:after="0" w:line="240" w:lineRule="auto"/>
              <w:jc w:val="center"/>
              <w:rPr>
                <w:rFonts w:ascii="Times New Roman" w:hAnsi="Times New Roman"/>
                <w:sz w:val="24"/>
                <w:szCs w:val="24"/>
              </w:rPr>
            </w:pPr>
            <w:r w:rsidRPr="00360F7B">
              <w:rPr>
                <w:rFonts w:ascii="Times New Roman" w:hAnsi="Times New Roman"/>
                <w:sz w:val="24"/>
                <w:szCs w:val="24"/>
              </w:rPr>
              <w:t>1.</w:t>
            </w:r>
            <w:r w:rsidRPr="00360F7B">
              <w:rPr>
                <w:rFonts w:ascii="Times New Roman" w:hAnsi="Times New Roman"/>
                <w:sz w:val="24"/>
                <w:szCs w:val="24"/>
              </w:rPr>
              <w:tab/>
              <w:t>Граница первого пояса зон санитарной охраны:</w:t>
            </w:r>
          </w:p>
          <w:p w14:paraId="17C1587A" w14:textId="77777777" w:rsidR="00360F7B" w:rsidRPr="00360F7B" w:rsidRDefault="00360F7B" w:rsidP="00360F7B">
            <w:pPr>
              <w:spacing w:after="0" w:line="240" w:lineRule="auto"/>
              <w:jc w:val="center"/>
              <w:rPr>
                <w:rFonts w:ascii="Times New Roman" w:hAnsi="Times New Roman"/>
                <w:sz w:val="24"/>
                <w:szCs w:val="24"/>
              </w:rPr>
            </w:pPr>
            <w:r w:rsidRPr="00360F7B">
              <w:rPr>
                <w:rFonts w:ascii="Times New Roman" w:hAnsi="Times New Roman"/>
                <w:sz w:val="24"/>
                <w:szCs w:val="24"/>
              </w:rPr>
              <w:t>Для скважины №2315 расстояние от устья до границы первого пояса зоны санитарной охраны к северо-западу - 14,0 метров, к юго-востоку - 21,0 метр, к юго-западу - 28,0 метров, к северо-востоку - 7,0 метров.</w:t>
            </w:r>
          </w:p>
          <w:p w14:paraId="6F6C05ED" w14:textId="77777777" w:rsidR="00360F7B" w:rsidRPr="00360F7B" w:rsidRDefault="00360F7B" w:rsidP="00360F7B">
            <w:pPr>
              <w:spacing w:after="0" w:line="240" w:lineRule="auto"/>
              <w:jc w:val="center"/>
              <w:rPr>
                <w:rFonts w:ascii="Times New Roman" w:hAnsi="Times New Roman"/>
                <w:sz w:val="24"/>
                <w:szCs w:val="24"/>
              </w:rPr>
            </w:pPr>
            <w:r w:rsidRPr="00360F7B">
              <w:rPr>
                <w:rFonts w:ascii="Times New Roman" w:hAnsi="Times New Roman"/>
                <w:sz w:val="24"/>
                <w:szCs w:val="24"/>
              </w:rPr>
              <w:t>Для скважины №5032 расстояние от устья до границы первого пояса зоны санитарной охраны к северо-западу - 30,0 метров, к юго-востоку - 30,0 метр, к юго-западу - 34,0 метра, к северо-востоку - 26,0 метров.</w:t>
            </w:r>
          </w:p>
          <w:p w14:paraId="1E2C4B7D" w14:textId="77777777" w:rsidR="00360F7B" w:rsidRPr="00360F7B" w:rsidRDefault="00360F7B" w:rsidP="00360F7B">
            <w:pPr>
              <w:spacing w:after="0" w:line="240" w:lineRule="auto"/>
              <w:jc w:val="center"/>
              <w:rPr>
                <w:rFonts w:ascii="Times New Roman" w:hAnsi="Times New Roman"/>
                <w:sz w:val="24"/>
                <w:szCs w:val="24"/>
              </w:rPr>
            </w:pPr>
            <w:r w:rsidRPr="00360F7B">
              <w:rPr>
                <w:rFonts w:ascii="Times New Roman" w:hAnsi="Times New Roman"/>
                <w:sz w:val="24"/>
                <w:szCs w:val="24"/>
              </w:rPr>
              <w:t>Для скважины №6543 расстояние от устья до границы первого пояса зоны санитарной охраны к северо-западу - 19,0 метров, к юго-востоку - 41,0 метр, к юго-западу - 25,0 метров, к северо-востоку - 35,0 метров.</w:t>
            </w:r>
          </w:p>
          <w:p w14:paraId="2458AD97" w14:textId="77777777" w:rsidR="00360F7B" w:rsidRPr="00360F7B" w:rsidRDefault="00360F7B" w:rsidP="00360F7B">
            <w:pPr>
              <w:spacing w:after="0" w:line="240" w:lineRule="auto"/>
              <w:jc w:val="center"/>
              <w:rPr>
                <w:rFonts w:ascii="Times New Roman" w:hAnsi="Times New Roman"/>
                <w:sz w:val="24"/>
                <w:szCs w:val="24"/>
              </w:rPr>
            </w:pPr>
            <w:r w:rsidRPr="00360F7B">
              <w:rPr>
                <w:rFonts w:ascii="Times New Roman" w:hAnsi="Times New Roman"/>
                <w:sz w:val="24"/>
                <w:szCs w:val="24"/>
              </w:rPr>
              <w:t>Для скважины №3191 расстояние от устья до границы первого пояса зоны санитарной охраны к северо-западу - 18,5 метров, к юго-востоку - 16,5 метров, к юго-западу - 11,5 метров, к северо-востоку - 23,5 метров.</w:t>
            </w:r>
          </w:p>
          <w:p w14:paraId="79082FA7" w14:textId="77777777" w:rsidR="00360F7B" w:rsidRPr="00360F7B" w:rsidRDefault="00360F7B" w:rsidP="00360F7B">
            <w:pPr>
              <w:spacing w:after="0" w:line="240" w:lineRule="auto"/>
              <w:jc w:val="center"/>
              <w:rPr>
                <w:rFonts w:ascii="Times New Roman" w:hAnsi="Times New Roman"/>
                <w:sz w:val="24"/>
                <w:szCs w:val="24"/>
              </w:rPr>
            </w:pPr>
            <w:r w:rsidRPr="00360F7B">
              <w:rPr>
                <w:rFonts w:ascii="Times New Roman" w:hAnsi="Times New Roman"/>
                <w:sz w:val="24"/>
                <w:szCs w:val="24"/>
              </w:rPr>
              <w:t>Для скважины №3196 расстояние от устья до границы первого пояса зоны санитарной охраны к северо-западу - 30,0 метров, к юго-востоку - 30,0 метров, к юго-западу - 30,0 метров, к северо-востоку - 30,0 метров.</w:t>
            </w:r>
          </w:p>
          <w:p w14:paraId="4A19038B" w14:textId="77777777" w:rsidR="00360F7B" w:rsidRPr="00360F7B" w:rsidRDefault="00360F7B" w:rsidP="00360F7B">
            <w:pPr>
              <w:spacing w:after="0" w:line="240" w:lineRule="auto"/>
              <w:jc w:val="center"/>
              <w:rPr>
                <w:rFonts w:ascii="Times New Roman" w:hAnsi="Times New Roman"/>
                <w:sz w:val="24"/>
                <w:szCs w:val="24"/>
              </w:rPr>
            </w:pPr>
            <w:r w:rsidRPr="00360F7B">
              <w:rPr>
                <w:rFonts w:ascii="Times New Roman" w:hAnsi="Times New Roman"/>
                <w:sz w:val="24"/>
                <w:szCs w:val="24"/>
              </w:rPr>
              <w:lastRenderedPageBreak/>
              <w:t>Для скважины №7366 расстояние от устья до границы первого пояса зоны санитарной охраны к северу - 30,0 метров, к югу - 30,0 метров, к западу - 30,0 метров, к востоку - 30,0 метров.</w:t>
            </w:r>
          </w:p>
          <w:p w14:paraId="3CA9B84C" w14:textId="77777777" w:rsidR="00360F7B" w:rsidRPr="00360F7B" w:rsidRDefault="00360F7B" w:rsidP="00360F7B">
            <w:pPr>
              <w:spacing w:after="0" w:line="240" w:lineRule="auto"/>
              <w:jc w:val="center"/>
              <w:rPr>
                <w:rFonts w:ascii="Times New Roman" w:hAnsi="Times New Roman"/>
                <w:sz w:val="24"/>
                <w:szCs w:val="24"/>
              </w:rPr>
            </w:pPr>
            <w:r w:rsidRPr="00360F7B">
              <w:rPr>
                <w:rFonts w:ascii="Times New Roman" w:hAnsi="Times New Roman"/>
                <w:sz w:val="24"/>
                <w:szCs w:val="24"/>
              </w:rPr>
              <w:t>Для скважины №5034 расстояние от устья до границы первого пояса зоны санитарной охраны к северо-западу — 33,5 метров, к юго-востоку — 6,5 метров, к юго-западу — 29,5 метров, к северо-востоку — 17,5 метров.</w:t>
            </w:r>
          </w:p>
          <w:p w14:paraId="6C73B114" w14:textId="77777777" w:rsidR="00CF225D" w:rsidRDefault="00360F7B" w:rsidP="00360F7B">
            <w:pPr>
              <w:spacing w:after="0" w:line="240" w:lineRule="auto"/>
              <w:jc w:val="center"/>
              <w:rPr>
                <w:rFonts w:ascii="Times New Roman" w:hAnsi="Times New Roman"/>
                <w:sz w:val="24"/>
                <w:szCs w:val="24"/>
              </w:rPr>
            </w:pPr>
            <w:r w:rsidRPr="00360F7B">
              <w:rPr>
                <w:rFonts w:ascii="Times New Roman" w:hAnsi="Times New Roman"/>
                <w:sz w:val="24"/>
                <w:szCs w:val="24"/>
              </w:rPr>
              <w:t>Для скважины №1868 расстояние от устья до границы первого пояса зоны санитарной охраны к северу - 32,0 метра, к югу - 10,2 метров, к западу - 5,4 метров, к востоку - 27,0 метров.</w:t>
            </w:r>
          </w:p>
          <w:p w14:paraId="0F3F6CED" w14:textId="77777777" w:rsidR="00360F7B" w:rsidRDefault="00360F7B" w:rsidP="00360F7B">
            <w:pPr>
              <w:pStyle w:val="af5"/>
              <w:numPr>
                <w:ilvl w:val="0"/>
                <w:numId w:val="94"/>
              </w:numPr>
              <w:spacing w:after="0" w:line="240" w:lineRule="auto"/>
              <w:ind w:left="0" w:hanging="33"/>
              <w:jc w:val="center"/>
              <w:rPr>
                <w:rFonts w:ascii="Times New Roman" w:hAnsi="Times New Roman"/>
                <w:sz w:val="24"/>
                <w:szCs w:val="24"/>
              </w:rPr>
            </w:pPr>
            <w:r w:rsidRPr="00360F7B">
              <w:rPr>
                <w:rFonts w:ascii="Times New Roman" w:hAnsi="Times New Roman"/>
                <w:sz w:val="24"/>
                <w:szCs w:val="24"/>
              </w:rPr>
              <w:t>Граница второго пояса зон санитарной охраны:</w:t>
            </w:r>
          </w:p>
          <w:p w14:paraId="2C10B13A" w14:textId="77777777" w:rsidR="00360F7B" w:rsidRPr="00360F7B" w:rsidRDefault="00360F7B" w:rsidP="00360F7B">
            <w:pPr>
              <w:pStyle w:val="af5"/>
              <w:spacing w:after="0" w:line="240" w:lineRule="auto"/>
              <w:ind w:left="0"/>
              <w:jc w:val="center"/>
              <w:rPr>
                <w:rFonts w:ascii="Times New Roman" w:hAnsi="Times New Roman"/>
                <w:sz w:val="24"/>
                <w:szCs w:val="24"/>
              </w:rPr>
            </w:pPr>
            <w:r w:rsidRPr="00360F7B">
              <w:rPr>
                <w:rFonts w:ascii="Times New Roman" w:hAnsi="Times New Roman"/>
                <w:sz w:val="24"/>
                <w:szCs w:val="24"/>
              </w:rPr>
              <w:t>Для скважины №2315 расстояние от устья до границы второго пояса</w:t>
            </w:r>
          </w:p>
          <w:p w14:paraId="176BD73D" w14:textId="77777777" w:rsidR="00360F7B" w:rsidRPr="00360F7B" w:rsidRDefault="00360F7B" w:rsidP="00360F7B">
            <w:pPr>
              <w:pStyle w:val="af5"/>
              <w:spacing w:after="0" w:line="240" w:lineRule="auto"/>
              <w:ind w:left="0"/>
              <w:jc w:val="center"/>
              <w:rPr>
                <w:rFonts w:ascii="Times New Roman" w:hAnsi="Times New Roman"/>
                <w:sz w:val="24"/>
                <w:szCs w:val="24"/>
              </w:rPr>
            </w:pPr>
            <w:r w:rsidRPr="00360F7B">
              <w:rPr>
                <w:rFonts w:ascii="Times New Roman" w:hAnsi="Times New Roman"/>
                <w:sz w:val="24"/>
                <w:szCs w:val="24"/>
              </w:rPr>
              <w:t>зоны</w:t>
            </w:r>
          </w:p>
          <w:p w14:paraId="1F2CF87C" w14:textId="77777777" w:rsidR="00360F7B" w:rsidRPr="00360F7B" w:rsidRDefault="00360F7B" w:rsidP="00360F7B">
            <w:pPr>
              <w:pStyle w:val="af5"/>
              <w:spacing w:after="0" w:line="240" w:lineRule="auto"/>
              <w:ind w:left="0"/>
              <w:jc w:val="center"/>
              <w:rPr>
                <w:rFonts w:ascii="Times New Roman" w:hAnsi="Times New Roman"/>
                <w:sz w:val="24"/>
                <w:szCs w:val="24"/>
              </w:rPr>
            </w:pPr>
            <w:r w:rsidRPr="00360F7B">
              <w:rPr>
                <w:rFonts w:ascii="Times New Roman" w:hAnsi="Times New Roman"/>
                <w:sz w:val="24"/>
                <w:szCs w:val="24"/>
              </w:rPr>
              <w:t>санитарной охраны радиусом 92,0 метра.</w:t>
            </w:r>
          </w:p>
          <w:p w14:paraId="1B455ECD" w14:textId="77777777" w:rsidR="00360F7B" w:rsidRPr="00360F7B" w:rsidRDefault="00360F7B" w:rsidP="00360F7B">
            <w:pPr>
              <w:pStyle w:val="af5"/>
              <w:spacing w:after="0" w:line="240" w:lineRule="auto"/>
              <w:ind w:left="0"/>
              <w:jc w:val="center"/>
              <w:rPr>
                <w:rFonts w:ascii="Times New Roman" w:hAnsi="Times New Roman"/>
                <w:sz w:val="24"/>
                <w:szCs w:val="24"/>
              </w:rPr>
            </w:pPr>
            <w:r w:rsidRPr="00360F7B">
              <w:rPr>
                <w:rFonts w:ascii="Times New Roman" w:hAnsi="Times New Roman"/>
                <w:sz w:val="24"/>
                <w:szCs w:val="24"/>
              </w:rPr>
              <w:t>Для скважины №5032 расстояние от устья до границы второго пояса зоны санитарной охраны радиусом 106,0 метров.</w:t>
            </w:r>
          </w:p>
          <w:p w14:paraId="4F52A953" w14:textId="77777777" w:rsidR="00360F7B" w:rsidRPr="00360F7B" w:rsidRDefault="00360F7B" w:rsidP="00360F7B">
            <w:pPr>
              <w:pStyle w:val="af5"/>
              <w:spacing w:after="0" w:line="240" w:lineRule="auto"/>
              <w:ind w:left="0"/>
              <w:jc w:val="center"/>
              <w:rPr>
                <w:rFonts w:ascii="Times New Roman" w:hAnsi="Times New Roman"/>
                <w:sz w:val="24"/>
                <w:szCs w:val="24"/>
              </w:rPr>
            </w:pPr>
            <w:r w:rsidRPr="00360F7B">
              <w:rPr>
                <w:rFonts w:ascii="Times New Roman" w:hAnsi="Times New Roman"/>
                <w:sz w:val="24"/>
                <w:szCs w:val="24"/>
              </w:rPr>
              <w:t>Для скважины №6543 расстояние от устья до границы второго пояса зоны санитарной охраны радиусом 95,0 метров.</w:t>
            </w:r>
          </w:p>
          <w:p w14:paraId="3136C09A" w14:textId="77777777" w:rsidR="00360F7B" w:rsidRPr="00360F7B" w:rsidRDefault="00360F7B" w:rsidP="00360F7B">
            <w:pPr>
              <w:pStyle w:val="af5"/>
              <w:spacing w:after="0" w:line="240" w:lineRule="auto"/>
              <w:ind w:left="0"/>
              <w:jc w:val="center"/>
              <w:rPr>
                <w:rFonts w:ascii="Times New Roman" w:hAnsi="Times New Roman"/>
                <w:sz w:val="24"/>
                <w:szCs w:val="24"/>
              </w:rPr>
            </w:pPr>
            <w:r w:rsidRPr="00360F7B">
              <w:rPr>
                <w:rFonts w:ascii="Times New Roman" w:hAnsi="Times New Roman"/>
                <w:sz w:val="24"/>
                <w:szCs w:val="24"/>
              </w:rPr>
              <w:t>Для скважины №3191 расстояние от устья до границы второго пояса зоны санитарной охраны радиусом 86,0 метров.</w:t>
            </w:r>
          </w:p>
          <w:p w14:paraId="1C87998E" w14:textId="77777777" w:rsidR="00360F7B" w:rsidRPr="00360F7B" w:rsidRDefault="00360F7B" w:rsidP="00360F7B">
            <w:pPr>
              <w:pStyle w:val="af5"/>
              <w:spacing w:after="0" w:line="240" w:lineRule="auto"/>
              <w:ind w:left="0"/>
              <w:jc w:val="center"/>
              <w:rPr>
                <w:rFonts w:ascii="Times New Roman" w:hAnsi="Times New Roman"/>
                <w:sz w:val="24"/>
                <w:szCs w:val="24"/>
              </w:rPr>
            </w:pPr>
            <w:r w:rsidRPr="00360F7B">
              <w:rPr>
                <w:rFonts w:ascii="Times New Roman" w:hAnsi="Times New Roman"/>
                <w:sz w:val="24"/>
                <w:szCs w:val="24"/>
              </w:rPr>
              <w:lastRenderedPageBreak/>
              <w:t>Для скважины №3196 расстояние от устья до границы второго пояса зоны</w:t>
            </w:r>
          </w:p>
          <w:p w14:paraId="191AAC9D" w14:textId="77777777" w:rsidR="00360F7B" w:rsidRPr="00360F7B" w:rsidRDefault="00360F7B" w:rsidP="00360F7B">
            <w:pPr>
              <w:pStyle w:val="af5"/>
              <w:spacing w:after="0" w:line="240" w:lineRule="auto"/>
              <w:ind w:left="0"/>
              <w:jc w:val="center"/>
              <w:rPr>
                <w:rFonts w:ascii="Times New Roman" w:hAnsi="Times New Roman"/>
                <w:sz w:val="24"/>
                <w:szCs w:val="24"/>
              </w:rPr>
            </w:pPr>
            <w:r w:rsidRPr="00360F7B">
              <w:rPr>
                <w:rFonts w:ascii="Times New Roman" w:hAnsi="Times New Roman"/>
                <w:sz w:val="24"/>
                <w:szCs w:val="24"/>
              </w:rPr>
              <w:t>санитарной охраны радиусом 70,0 метров.</w:t>
            </w:r>
          </w:p>
          <w:p w14:paraId="2F5CB636" w14:textId="77777777" w:rsidR="00360F7B" w:rsidRPr="00360F7B" w:rsidRDefault="00360F7B" w:rsidP="00360F7B">
            <w:pPr>
              <w:pStyle w:val="af5"/>
              <w:spacing w:after="0" w:line="240" w:lineRule="auto"/>
              <w:ind w:left="0"/>
              <w:jc w:val="center"/>
              <w:rPr>
                <w:rFonts w:ascii="Times New Roman" w:hAnsi="Times New Roman"/>
                <w:sz w:val="24"/>
                <w:szCs w:val="24"/>
              </w:rPr>
            </w:pPr>
            <w:r w:rsidRPr="00360F7B">
              <w:rPr>
                <w:rFonts w:ascii="Times New Roman" w:hAnsi="Times New Roman"/>
                <w:sz w:val="24"/>
                <w:szCs w:val="24"/>
              </w:rPr>
              <w:t>Для скважины №7366 расстояние от устья до границы второго пояса зоны санитарной охраны радиусом 87,0 метров.</w:t>
            </w:r>
          </w:p>
          <w:p w14:paraId="12C711C8" w14:textId="77777777" w:rsidR="00360F7B" w:rsidRPr="00360F7B" w:rsidRDefault="00360F7B" w:rsidP="00360F7B">
            <w:pPr>
              <w:pStyle w:val="af5"/>
              <w:spacing w:after="0" w:line="240" w:lineRule="auto"/>
              <w:ind w:left="0"/>
              <w:jc w:val="center"/>
              <w:rPr>
                <w:rFonts w:ascii="Times New Roman" w:hAnsi="Times New Roman"/>
                <w:sz w:val="24"/>
                <w:szCs w:val="24"/>
              </w:rPr>
            </w:pPr>
            <w:r w:rsidRPr="00360F7B">
              <w:rPr>
                <w:rFonts w:ascii="Times New Roman" w:hAnsi="Times New Roman"/>
                <w:sz w:val="24"/>
                <w:szCs w:val="24"/>
              </w:rPr>
              <w:t>Для скважины №5034 расстояние от устья до границы второго пояса зоны санитарной охраны радиусом 118,0 метров.</w:t>
            </w:r>
          </w:p>
          <w:p w14:paraId="205EA319" w14:textId="77777777" w:rsidR="00360F7B" w:rsidRDefault="00360F7B" w:rsidP="00360F7B">
            <w:pPr>
              <w:pStyle w:val="af5"/>
              <w:spacing w:after="0" w:line="240" w:lineRule="auto"/>
              <w:ind w:left="0"/>
              <w:jc w:val="center"/>
              <w:rPr>
                <w:rFonts w:ascii="Times New Roman" w:hAnsi="Times New Roman"/>
                <w:sz w:val="24"/>
                <w:szCs w:val="24"/>
              </w:rPr>
            </w:pPr>
            <w:r w:rsidRPr="00360F7B">
              <w:rPr>
                <w:rFonts w:ascii="Times New Roman" w:hAnsi="Times New Roman"/>
                <w:sz w:val="24"/>
                <w:szCs w:val="24"/>
              </w:rPr>
              <w:t>Для скважины №1868 расстояние от устья до границы второго пояса зоны санитарной охраны радиусом 101,0 метр.</w:t>
            </w:r>
          </w:p>
          <w:p w14:paraId="2F5E81CD" w14:textId="77777777" w:rsidR="00360F7B" w:rsidRPr="00360F7B" w:rsidRDefault="00360F7B" w:rsidP="00360F7B">
            <w:pPr>
              <w:pStyle w:val="af5"/>
              <w:spacing w:after="0" w:line="240" w:lineRule="auto"/>
              <w:ind w:left="0"/>
              <w:jc w:val="center"/>
              <w:rPr>
                <w:rFonts w:ascii="Times New Roman" w:hAnsi="Times New Roman"/>
                <w:sz w:val="24"/>
                <w:szCs w:val="24"/>
              </w:rPr>
            </w:pPr>
            <w:r w:rsidRPr="00360F7B">
              <w:rPr>
                <w:rFonts w:ascii="Times New Roman" w:hAnsi="Times New Roman"/>
                <w:sz w:val="24"/>
                <w:szCs w:val="24"/>
              </w:rPr>
              <w:t>3.</w:t>
            </w:r>
            <w:r w:rsidRPr="00360F7B">
              <w:rPr>
                <w:rFonts w:ascii="Times New Roman" w:hAnsi="Times New Roman"/>
                <w:sz w:val="24"/>
                <w:szCs w:val="24"/>
              </w:rPr>
              <w:tab/>
              <w:t>Граница третьего пояса зон санитарной охраны:</w:t>
            </w:r>
          </w:p>
          <w:p w14:paraId="57A664D2" w14:textId="77777777" w:rsidR="00360F7B" w:rsidRPr="00360F7B" w:rsidRDefault="00360F7B" w:rsidP="00360F7B">
            <w:pPr>
              <w:pStyle w:val="af5"/>
              <w:spacing w:after="0" w:line="240" w:lineRule="auto"/>
              <w:ind w:left="0"/>
              <w:jc w:val="center"/>
              <w:rPr>
                <w:rFonts w:ascii="Times New Roman" w:hAnsi="Times New Roman"/>
                <w:sz w:val="24"/>
                <w:szCs w:val="24"/>
              </w:rPr>
            </w:pPr>
            <w:r w:rsidRPr="00360F7B">
              <w:rPr>
                <w:rFonts w:ascii="Times New Roman" w:hAnsi="Times New Roman"/>
                <w:sz w:val="24"/>
                <w:szCs w:val="24"/>
              </w:rPr>
              <w:t>Для скважины №2315 расстояние от устья до границы третьего пояса зоны санитарной охраны радиусом 920,0 метров.</w:t>
            </w:r>
          </w:p>
          <w:p w14:paraId="2576B3D8" w14:textId="77777777" w:rsidR="00360F7B" w:rsidRPr="00360F7B" w:rsidRDefault="00360F7B" w:rsidP="00360F7B">
            <w:pPr>
              <w:pStyle w:val="af5"/>
              <w:spacing w:after="0" w:line="240" w:lineRule="auto"/>
              <w:ind w:left="0"/>
              <w:jc w:val="center"/>
              <w:rPr>
                <w:rFonts w:ascii="Times New Roman" w:hAnsi="Times New Roman"/>
                <w:sz w:val="24"/>
                <w:szCs w:val="24"/>
              </w:rPr>
            </w:pPr>
            <w:r w:rsidRPr="00360F7B">
              <w:rPr>
                <w:rFonts w:ascii="Times New Roman" w:hAnsi="Times New Roman"/>
                <w:sz w:val="24"/>
                <w:szCs w:val="24"/>
              </w:rPr>
              <w:t>Для скважины №5032 расстояние от устья до границы третьего пояса зоны санитарной охраны радиусом 1060,0 метров.</w:t>
            </w:r>
          </w:p>
          <w:p w14:paraId="55DE19FE" w14:textId="77777777" w:rsidR="00360F7B" w:rsidRPr="00360F7B" w:rsidRDefault="00360F7B" w:rsidP="00360F7B">
            <w:pPr>
              <w:pStyle w:val="af5"/>
              <w:spacing w:after="0" w:line="240" w:lineRule="auto"/>
              <w:ind w:left="0"/>
              <w:jc w:val="center"/>
              <w:rPr>
                <w:rFonts w:ascii="Times New Roman" w:hAnsi="Times New Roman"/>
                <w:sz w:val="24"/>
                <w:szCs w:val="24"/>
              </w:rPr>
            </w:pPr>
            <w:r w:rsidRPr="00360F7B">
              <w:rPr>
                <w:rFonts w:ascii="Times New Roman" w:hAnsi="Times New Roman"/>
                <w:sz w:val="24"/>
                <w:szCs w:val="24"/>
              </w:rPr>
              <w:t>Для скважины №6543 расстояние от устья до границы третьего пояса зоны санитарной охраны радиусом 950,0 метров.</w:t>
            </w:r>
          </w:p>
          <w:p w14:paraId="44980BC6" w14:textId="77777777" w:rsidR="00360F7B" w:rsidRPr="00360F7B" w:rsidRDefault="00360F7B" w:rsidP="00360F7B">
            <w:pPr>
              <w:pStyle w:val="af5"/>
              <w:spacing w:after="0" w:line="240" w:lineRule="auto"/>
              <w:ind w:left="0"/>
              <w:jc w:val="center"/>
              <w:rPr>
                <w:rFonts w:ascii="Times New Roman" w:hAnsi="Times New Roman"/>
                <w:sz w:val="24"/>
                <w:szCs w:val="24"/>
              </w:rPr>
            </w:pPr>
            <w:r w:rsidRPr="00360F7B">
              <w:rPr>
                <w:rFonts w:ascii="Times New Roman" w:hAnsi="Times New Roman"/>
                <w:sz w:val="24"/>
                <w:szCs w:val="24"/>
              </w:rPr>
              <w:t>Для скважины №3191 расстояние от устья до границы третьего пояса зоны санитарной охраны радиусом 860,0 метров.</w:t>
            </w:r>
          </w:p>
          <w:p w14:paraId="1808975B" w14:textId="77777777" w:rsidR="00360F7B" w:rsidRPr="00360F7B" w:rsidRDefault="00360F7B" w:rsidP="00360F7B">
            <w:pPr>
              <w:pStyle w:val="af5"/>
              <w:spacing w:after="0" w:line="240" w:lineRule="auto"/>
              <w:ind w:left="0"/>
              <w:jc w:val="center"/>
              <w:rPr>
                <w:rFonts w:ascii="Times New Roman" w:hAnsi="Times New Roman"/>
                <w:sz w:val="24"/>
                <w:szCs w:val="24"/>
              </w:rPr>
            </w:pPr>
            <w:r w:rsidRPr="00360F7B">
              <w:rPr>
                <w:rFonts w:ascii="Times New Roman" w:hAnsi="Times New Roman"/>
                <w:sz w:val="24"/>
                <w:szCs w:val="24"/>
              </w:rPr>
              <w:lastRenderedPageBreak/>
              <w:t>Для скважины №3196 расстояние от устья до границы третьего пояса зоны санитарной охраны радиусом 700,0 метров.</w:t>
            </w:r>
          </w:p>
          <w:p w14:paraId="1CA32B2B" w14:textId="77777777" w:rsidR="00360F7B" w:rsidRPr="00360F7B" w:rsidRDefault="00360F7B" w:rsidP="00360F7B">
            <w:pPr>
              <w:pStyle w:val="af5"/>
              <w:spacing w:after="0" w:line="240" w:lineRule="auto"/>
              <w:ind w:left="0"/>
              <w:jc w:val="center"/>
              <w:rPr>
                <w:rFonts w:ascii="Times New Roman" w:hAnsi="Times New Roman"/>
                <w:sz w:val="24"/>
                <w:szCs w:val="24"/>
              </w:rPr>
            </w:pPr>
            <w:r w:rsidRPr="00360F7B">
              <w:rPr>
                <w:rFonts w:ascii="Times New Roman" w:hAnsi="Times New Roman"/>
                <w:sz w:val="24"/>
                <w:szCs w:val="24"/>
              </w:rPr>
              <w:t>Для скважины №7366 расстояние от устья до границы третьего пояса зоны санитарной охраны радиусом 870,0 метров.</w:t>
            </w:r>
          </w:p>
          <w:p w14:paraId="3ABBD16F" w14:textId="77777777" w:rsidR="00360F7B" w:rsidRPr="00360F7B" w:rsidRDefault="00360F7B" w:rsidP="00360F7B">
            <w:pPr>
              <w:pStyle w:val="af5"/>
              <w:spacing w:after="0" w:line="240" w:lineRule="auto"/>
              <w:ind w:left="0"/>
              <w:jc w:val="center"/>
              <w:rPr>
                <w:rFonts w:ascii="Times New Roman" w:hAnsi="Times New Roman"/>
                <w:sz w:val="24"/>
                <w:szCs w:val="24"/>
              </w:rPr>
            </w:pPr>
            <w:r w:rsidRPr="00360F7B">
              <w:rPr>
                <w:rFonts w:ascii="Times New Roman" w:hAnsi="Times New Roman"/>
                <w:sz w:val="24"/>
                <w:szCs w:val="24"/>
              </w:rPr>
              <w:t>Для скважины №5034 расстояние от устья до границы третьего пояса зоны санитарной охраны радиусом 1180,0 метров.</w:t>
            </w:r>
          </w:p>
          <w:p w14:paraId="5500A650" w14:textId="525E6DBC" w:rsidR="00360F7B" w:rsidRPr="00360F7B" w:rsidRDefault="00360F7B" w:rsidP="00360F7B">
            <w:pPr>
              <w:pStyle w:val="af5"/>
              <w:spacing w:after="0" w:line="240" w:lineRule="auto"/>
              <w:ind w:left="0"/>
              <w:jc w:val="center"/>
              <w:rPr>
                <w:rFonts w:ascii="Times New Roman" w:hAnsi="Times New Roman"/>
                <w:sz w:val="24"/>
                <w:szCs w:val="24"/>
              </w:rPr>
            </w:pPr>
            <w:r w:rsidRPr="00360F7B">
              <w:rPr>
                <w:rFonts w:ascii="Times New Roman" w:hAnsi="Times New Roman"/>
                <w:sz w:val="24"/>
                <w:szCs w:val="24"/>
              </w:rPr>
              <w:t>Для скважины №1868 расстояние от устья до границы третьего пояса зоны санитарной охраны радиусом 1010,0 метров.</w:t>
            </w:r>
          </w:p>
        </w:tc>
      </w:tr>
    </w:tbl>
    <w:p w14:paraId="017B6358" w14:textId="77777777" w:rsidR="00CF225D" w:rsidRDefault="00CF225D" w:rsidP="00620060">
      <w:pPr>
        <w:widowControl w:val="0"/>
        <w:suppressAutoHyphens/>
        <w:spacing w:after="0" w:line="240" w:lineRule="auto"/>
        <w:ind w:firstLine="709"/>
        <w:jc w:val="both"/>
        <w:rPr>
          <w:rFonts w:ascii="Times New Roman" w:hAnsi="Times New Roman"/>
          <w:sz w:val="28"/>
          <w:szCs w:val="28"/>
          <w:lang w:eastAsia="ar-SA"/>
        </w:rPr>
        <w:sectPr w:rsidR="00CF225D" w:rsidSect="00CF225D">
          <w:pgSz w:w="16838" w:h="11906" w:orient="landscape"/>
          <w:pgMar w:top="601" w:right="1134" w:bottom="1701" w:left="1134" w:header="709" w:footer="709" w:gutter="0"/>
          <w:cols w:space="708"/>
          <w:docGrid w:linePitch="360"/>
        </w:sectPr>
      </w:pPr>
    </w:p>
    <w:p w14:paraId="0A255A24" w14:textId="77777777" w:rsidR="00620060" w:rsidRPr="00103DDE" w:rsidRDefault="00B40A2E" w:rsidP="00620060">
      <w:pPr>
        <w:widowControl w:val="0"/>
        <w:suppressAutoHyphens/>
        <w:spacing w:after="0" w:line="240" w:lineRule="auto"/>
        <w:ind w:firstLine="709"/>
        <w:jc w:val="both"/>
        <w:rPr>
          <w:rFonts w:ascii="Times New Roman" w:hAnsi="Times New Roman"/>
          <w:b/>
          <w:sz w:val="28"/>
          <w:szCs w:val="28"/>
          <w:lang w:eastAsia="ar-SA"/>
        </w:rPr>
      </w:pPr>
      <w:r w:rsidRPr="00103DDE">
        <w:rPr>
          <w:rFonts w:ascii="Times New Roman" w:hAnsi="Times New Roman"/>
          <w:b/>
          <w:sz w:val="28"/>
          <w:szCs w:val="28"/>
          <w:lang w:eastAsia="ar-SA"/>
        </w:rPr>
        <w:lastRenderedPageBreak/>
        <w:t>5</w:t>
      </w:r>
      <w:r w:rsidR="00620060" w:rsidRPr="00103DDE">
        <w:rPr>
          <w:rFonts w:ascii="Times New Roman" w:hAnsi="Times New Roman"/>
          <w:b/>
          <w:sz w:val="28"/>
          <w:szCs w:val="28"/>
          <w:lang w:eastAsia="ar-SA"/>
        </w:rPr>
        <w:t xml:space="preserve">. Зоны залегания полезных ископаемых </w:t>
      </w:r>
    </w:p>
    <w:p w14:paraId="55FFC9E1" w14:textId="77777777" w:rsidR="003E5C52" w:rsidRPr="00103DDE" w:rsidRDefault="003E5C52" w:rsidP="00620060">
      <w:pPr>
        <w:widowControl w:val="0"/>
        <w:suppressAutoHyphens/>
        <w:spacing w:after="0" w:line="240" w:lineRule="auto"/>
        <w:ind w:firstLine="709"/>
        <w:jc w:val="both"/>
        <w:rPr>
          <w:rFonts w:ascii="Times New Roman" w:hAnsi="Times New Roman"/>
          <w:sz w:val="28"/>
          <w:szCs w:val="28"/>
          <w:lang w:eastAsia="ar-SA"/>
        </w:rPr>
      </w:pPr>
    </w:p>
    <w:p w14:paraId="7980270F" w14:textId="77777777" w:rsidR="00244A50" w:rsidRPr="007A64AB" w:rsidRDefault="00244A50" w:rsidP="00244A50">
      <w:pPr>
        <w:widowControl w:val="0"/>
        <w:suppressAutoHyphens/>
        <w:spacing w:after="0" w:line="240" w:lineRule="auto"/>
        <w:ind w:firstLine="709"/>
        <w:jc w:val="both"/>
        <w:rPr>
          <w:rFonts w:ascii="Times New Roman" w:eastAsia="Calibri" w:hAnsi="Times New Roman"/>
          <w:sz w:val="28"/>
          <w:szCs w:val="28"/>
          <w:lang w:eastAsia="ar-SA"/>
        </w:rPr>
      </w:pPr>
      <w:r w:rsidRPr="007A64AB">
        <w:rPr>
          <w:rFonts w:ascii="Times New Roman" w:eastAsia="Calibri" w:hAnsi="Times New Roman"/>
          <w:sz w:val="28"/>
          <w:szCs w:val="28"/>
          <w:lang w:eastAsia="ar-SA"/>
        </w:rPr>
        <w:t xml:space="preserve">Месторождения полезных ископаемых подлежат охране согласно Федеральному Закону о внесении изменений и дополнений в Закон Российской Федерации «О недрах» (принят Госдумой РФ 08.02.1995 г.). </w:t>
      </w:r>
    </w:p>
    <w:p w14:paraId="44676D59" w14:textId="77777777" w:rsidR="00244A50" w:rsidRPr="007A64AB" w:rsidRDefault="00244A50" w:rsidP="00244A50">
      <w:pPr>
        <w:widowControl w:val="0"/>
        <w:suppressAutoHyphens/>
        <w:spacing w:after="0" w:line="240" w:lineRule="auto"/>
        <w:ind w:firstLine="709"/>
        <w:jc w:val="both"/>
        <w:rPr>
          <w:rFonts w:ascii="Times New Roman" w:eastAsia="Calibri" w:hAnsi="Times New Roman"/>
          <w:sz w:val="28"/>
          <w:szCs w:val="28"/>
          <w:lang w:eastAsia="ar-SA"/>
        </w:rPr>
      </w:pPr>
      <w:r w:rsidRPr="007A64AB">
        <w:rPr>
          <w:rFonts w:ascii="Times New Roman" w:eastAsia="Calibri" w:hAnsi="Times New Roman"/>
          <w:sz w:val="28"/>
          <w:szCs w:val="28"/>
          <w:lang w:eastAsia="ar-SA"/>
        </w:rPr>
        <w:t>Застройка площадей залегания полезных ископаемых, а также размещение в местах их залегания подземных сооружений допускаются с разрешения федерального органа управления государственным фондом недр или его территориальных органов и органов государственного горного надзора только при условии обеспечения возможности извлечения полезных ископаемых или доказанности экономической целесообразности застройки.</w:t>
      </w:r>
    </w:p>
    <w:p w14:paraId="4EDAD5C2" w14:textId="77777777" w:rsidR="00244A50" w:rsidRPr="007A64AB" w:rsidRDefault="00244A50" w:rsidP="00244A50">
      <w:pPr>
        <w:widowControl w:val="0"/>
        <w:suppressAutoHyphens/>
        <w:spacing w:after="0" w:line="240" w:lineRule="auto"/>
        <w:ind w:firstLine="709"/>
        <w:jc w:val="both"/>
        <w:rPr>
          <w:rFonts w:ascii="Times New Roman" w:eastAsia="Calibri" w:hAnsi="Times New Roman"/>
          <w:sz w:val="28"/>
          <w:szCs w:val="28"/>
          <w:lang w:eastAsia="ar-SA"/>
        </w:rPr>
      </w:pPr>
      <w:r w:rsidRPr="007A64AB">
        <w:rPr>
          <w:rFonts w:ascii="Times New Roman" w:eastAsia="Calibri" w:hAnsi="Times New Roman"/>
          <w:sz w:val="28"/>
          <w:szCs w:val="28"/>
          <w:lang w:eastAsia="ar-SA"/>
        </w:rPr>
        <w:t>При недропользовании на территории Таманского сельского поселения, согласно Закону Российской Федерации «О недрах» необходимо обеспечить:</w:t>
      </w:r>
    </w:p>
    <w:p w14:paraId="3C4758EE" w14:textId="77777777" w:rsidR="00244A50" w:rsidRPr="007A64AB" w:rsidRDefault="00244A50" w:rsidP="00244A50">
      <w:pPr>
        <w:widowControl w:val="0"/>
        <w:numPr>
          <w:ilvl w:val="0"/>
          <w:numId w:val="22"/>
        </w:numPr>
        <w:suppressAutoHyphens/>
        <w:spacing w:after="0" w:line="240" w:lineRule="auto"/>
        <w:ind w:left="0" w:firstLine="709"/>
        <w:contextualSpacing/>
        <w:jc w:val="both"/>
        <w:rPr>
          <w:rFonts w:ascii="Times New Roman" w:eastAsia="Calibri" w:hAnsi="Times New Roman"/>
          <w:sz w:val="28"/>
          <w:szCs w:val="28"/>
          <w:lang w:eastAsia="ar-SA"/>
        </w:rPr>
      </w:pPr>
      <w:r w:rsidRPr="007A64AB">
        <w:rPr>
          <w:rFonts w:ascii="Times New Roman" w:eastAsia="Calibri" w:hAnsi="Times New Roman"/>
          <w:sz w:val="28"/>
          <w:szCs w:val="28"/>
          <w:lang w:eastAsia="ar-SA"/>
        </w:rPr>
        <w:t>соблюдение норм качества водной среды и донных отложений и сохранение биологических ресурсов внутренних водоемов при разведке и разработке месторождений полезных ископаемых под этими водными объектами;</w:t>
      </w:r>
    </w:p>
    <w:p w14:paraId="182B7A0E" w14:textId="77777777" w:rsidR="00244A50" w:rsidRPr="007A64AB" w:rsidRDefault="00244A50" w:rsidP="00244A50">
      <w:pPr>
        <w:widowControl w:val="0"/>
        <w:numPr>
          <w:ilvl w:val="0"/>
          <w:numId w:val="22"/>
        </w:numPr>
        <w:suppressAutoHyphens/>
        <w:spacing w:after="0" w:line="240" w:lineRule="auto"/>
        <w:ind w:left="0" w:firstLine="709"/>
        <w:contextualSpacing/>
        <w:jc w:val="both"/>
        <w:rPr>
          <w:rFonts w:ascii="Times New Roman" w:eastAsia="Calibri" w:hAnsi="Times New Roman"/>
          <w:sz w:val="28"/>
          <w:szCs w:val="28"/>
          <w:lang w:eastAsia="ar-SA"/>
        </w:rPr>
      </w:pPr>
      <w:r w:rsidRPr="007A64AB">
        <w:rPr>
          <w:rFonts w:ascii="Times New Roman" w:eastAsia="Calibri" w:hAnsi="Times New Roman"/>
          <w:sz w:val="28"/>
          <w:szCs w:val="28"/>
          <w:lang w:eastAsia="ar-SA"/>
        </w:rPr>
        <w:t>соблюдение норм экологической безопасности при размещении (складировании, хранении) попутно добываемых, временно не используемых полезных ископаемых, вскрышных пород, отходов горного и перерабатывающего производств, а также норм других вредных воздействий, оказываемых недропользователями на окружающую среду, как в границах горного отвода, так и за его пределами;</w:t>
      </w:r>
    </w:p>
    <w:p w14:paraId="56F62B86" w14:textId="77777777" w:rsidR="00244A50" w:rsidRPr="007A64AB" w:rsidRDefault="00244A50" w:rsidP="00244A50">
      <w:pPr>
        <w:widowControl w:val="0"/>
        <w:numPr>
          <w:ilvl w:val="0"/>
          <w:numId w:val="22"/>
        </w:numPr>
        <w:suppressAutoHyphens/>
        <w:spacing w:after="0" w:line="240" w:lineRule="auto"/>
        <w:ind w:left="0" w:firstLine="709"/>
        <w:contextualSpacing/>
        <w:jc w:val="both"/>
        <w:rPr>
          <w:rFonts w:ascii="Times New Roman" w:eastAsia="Calibri" w:hAnsi="Times New Roman"/>
          <w:sz w:val="28"/>
          <w:szCs w:val="28"/>
          <w:lang w:eastAsia="ar-SA"/>
        </w:rPr>
      </w:pPr>
      <w:r w:rsidRPr="007A64AB">
        <w:rPr>
          <w:rFonts w:ascii="Times New Roman" w:eastAsia="Calibri" w:hAnsi="Times New Roman"/>
          <w:sz w:val="28"/>
          <w:szCs w:val="28"/>
          <w:lang w:eastAsia="ar-SA"/>
        </w:rPr>
        <w:t>выполнение за счет собственных средств работ по рекультивации временно занимаемых и нарушаемых земель в результате разработки месторождении полезных ископаемых открытым или подземным способом, геологоразведочных или иных работ;</w:t>
      </w:r>
    </w:p>
    <w:p w14:paraId="3CF0959D" w14:textId="77777777" w:rsidR="00244A50" w:rsidRPr="007A64AB" w:rsidRDefault="00244A50" w:rsidP="00244A50">
      <w:pPr>
        <w:widowControl w:val="0"/>
        <w:numPr>
          <w:ilvl w:val="0"/>
          <w:numId w:val="22"/>
        </w:numPr>
        <w:suppressAutoHyphens/>
        <w:spacing w:after="0" w:line="240" w:lineRule="auto"/>
        <w:ind w:left="0" w:firstLine="709"/>
        <w:contextualSpacing/>
        <w:jc w:val="both"/>
        <w:rPr>
          <w:rFonts w:ascii="Times New Roman" w:eastAsia="Calibri" w:hAnsi="Times New Roman"/>
          <w:sz w:val="28"/>
          <w:szCs w:val="28"/>
          <w:lang w:eastAsia="ar-SA"/>
        </w:rPr>
      </w:pPr>
      <w:r w:rsidRPr="007A64AB">
        <w:rPr>
          <w:rFonts w:ascii="Times New Roman" w:eastAsia="Calibri" w:hAnsi="Times New Roman"/>
          <w:sz w:val="28"/>
          <w:szCs w:val="28"/>
          <w:lang w:eastAsia="ar-SA"/>
        </w:rPr>
        <w:t>биологический этап рекультивации в сроки, предусмотренные проектом и утвержденные в установленном порядке, для нарушенных в результате разработки месторождении полезных ископаемых, геологоразведочных или иных работ земель, требующих восстановления плодородия почв для сельскохозяйственных, лесохозяйственных и иных целей;</w:t>
      </w:r>
    </w:p>
    <w:p w14:paraId="4847254F" w14:textId="77777777" w:rsidR="000A46A5" w:rsidRDefault="00244A50" w:rsidP="000A46A5">
      <w:pPr>
        <w:widowControl w:val="0"/>
        <w:numPr>
          <w:ilvl w:val="0"/>
          <w:numId w:val="22"/>
        </w:numPr>
        <w:suppressAutoHyphens/>
        <w:spacing w:after="0" w:line="240" w:lineRule="auto"/>
        <w:ind w:left="0" w:firstLine="709"/>
        <w:contextualSpacing/>
        <w:jc w:val="both"/>
        <w:rPr>
          <w:rFonts w:ascii="Times New Roman" w:eastAsia="Calibri" w:hAnsi="Times New Roman"/>
          <w:sz w:val="28"/>
          <w:szCs w:val="28"/>
          <w:lang w:eastAsia="ar-SA"/>
        </w:rPr>
      </w:pPr>
      <w:r w:rsidRPr="007A64AB">
        <w:rPr>
          <w:rFonts w:ascii="Times New Roman" w:eastAsia="Calibri" w:hAnsi="Times New Roman"/>
          <w:sz w:val="28"/>
          <w:szCs w:val="28"/>
          <w:lang w:eastAsia="ar-SA"/>
        </w:rPr>
        <w:t>экологические интересы населения, обязательства по осуществлению которых должны быть включены в основные условия конкурсов (аукционов) на получение права пользования недрами, проводимыми в соответствии с федеральным законодательством, с объемом финансирования не менее 3 % от стоимости реализации добытого минерального сырья.</w:t>
      </w:r>
    </w:p>
    <w:p w14:paraId="661B55E8" w14:textId="1BF3BC71" w:rsidR="00597C82" w:rsidRDefault="000A46A5" w:rsidP="00A528C8">
      <w:pPr>
        <w:widowControl w:val="0"/>
        <w:suppressAutoHyphens/>
        <w:spacing w:after="0" w:line="240" w:lineRule="auto"/>
        <w:ind w:firstLine="709"/>
        <w:contextualSpacing/>
        <w:jc w:val="both"/>
        <w:rPr>
          <w:rFonts w:ascii="Times New Roman" w:eastAsia="Calibri" w:hAnsi="Times New Roman"/>
          <w:sz w:val="28"/>
          <w:szCs w:val="28"/>
          <w:lang w:eastAsia="ar-SA"/>
        </w:rPr>
        <w:sectPr w:rsidR="00597C82" w:rsidSect="007432E5">
          <w:pgSz w:w="11906" w:h="16838"/>
          <w:pgMar w:top="1134" w:right="600" w:bottom="1134" w:left="1701" w:header="708" w:footer="708" w:gutter="0"/>
          <w:cols w:space="708"/>
          <w:docGrid w:linePitch="360"/>
        </w:sectPr>
      </w:pPr>
      <w:r w:rsidRPr="000A46A5">
        <w:rPr>
          <w:rFonts w:ascii="Times New Roman" w:hAnsi="Times New Roman"/>
          <w:sz w:val="28"/>
          <w:szCs w:val="28"/>
        </w:rPr>
        <w:t xml:space="preserve">В границах </w:t>
      </w:r>
      <w:r w:rsidR="00AF2455">
        <w:rPr>
          <w:rFonts w:ascii="Times New Roman" w:hAnsi="Times New Roman"/>
          <w:sz w:val="28"/>
          <w:szCs w:val="28"/>
        </w:rPr>
        <w:t>Александровского</w:t>
      </w:r>
      <w:r w:rsidRPr="000A46A5">
        <w:rPr>
          <w:rFonts w:ascii="Times New Roman" w:hAnsi="Times New Roman"/>
          <w:sz w:val="28"/>
          <w:szCs w:val="28"/>
        </w:rPr>
        <w:t xml:space="preserve"> сельского поселения </w:t>
      </w:r>
      <w:r w:rsidR="00A528C8">
        <w:rPr>
          <w:rFonts w:ascii="Times New Roman" w:hAnsi="Times New Roman"/>
          <w:sz w:val="28"/>
          <w:szCs w:val="28"/>
        </w:rPr>
        <w:t>учитывается месторождение «Александровское»» (глина), учтённое в нераспределённом фонде недр Государственного баланса запасов общераспространённых полезных ископаемых на территории Краснодарского края по состоянию на 01.01.2023</w:t>
      </w:r>
      <w:r w:rsidR="00A528C8">
        <w:rPr>
          <w:rFonts w:ascii="Times New Roman" w:eastAsia="Calibri" w:hAnsi="Times New Roman"/>
          <w:sz w:val="28"/>
          <w:szCs w:val="28"/>
          <w:lang w:eastAsia="ar-SA"/>
        </w:rPr>
        <w:t>.</w:t>
      </w:r>
    </w:p>
    <w:p w14:paraId="3EADACCC" w14:textId="77777777" w:rsidR="00620060" w:rsidRPr="00103DDE" w:rsidRDefault="00B40A2E" w:rsidP="00620060">
      <w:pPr>
        <w:widowControl w:val="0"/>
        <w:suppressAutoHyphens/>
        <w:spacing w:after="0" w:line="240" w:lineRule="auto"/>
        <w:ind w:firstLine="709"/>
        <w:jc w:val="both"/>
        <w:rPr>
          <w:rFonts w:ascii="Times New Roman" w:hAnsi="Times New Roman"/>
          <w:b/>
          <w:sz w:val="28"/>
          <w:szCs w:val="28"/>
          <w:lang w:eastAsia="ar-SA"/>
        </w:rPr>
      </w:pPr>
      <w:r w:rsidRPr="00103DDE">
        <w:rPr>
          <w:rFonts w:ascii="Times New Roman" w:hAnsi="Times New Roman"/>
          <w:b/>
          <w:sz w:val="28"/>
          <w:szCs w:val="28"/>
          <w:lang w:eastAsia="ar-SA"/>
        </w:rPr>
        <w:lastRenderedPageBreak/>
        <w:t>6</w:t>
      </w:r>
      <w:r w:rsidR="00620060" w:rsidRPr="00103DDE">
        <w:rPr>
          <w:rFonts w:ascii="Times New Roman" w:hAnsi="Times New Roman"/>
          <w:b/>
          <w:sz w:val="28"/>
          <w:szCs w:val="28"/>
          <w:lang w:eastAsia="ar-SA"/>
        </w:rPr>
        <w:t xml:space="preserve">. Иные зоны, установленные в соответствии с действующим законодательством Российской Федерации </w:t>
      </w:r>
    </w:p>
    <w:p w14:paraId="27CAE208" w14:textId="77777777" w:rsidR="003E5C52" w:rsidRPr="00103DDE" w:rsidRDefault="003E5C52" w:rsidP="00620060">
      <w:pPr>
        <w:widowControl w:val="0"/>
        <w:suppressAutoHyphens/>
        <w:spacing w:after="0" w:line="240" w:lineRule="auto"/>
        <w:ind w:firstLine="709"/>
        <w:jc w:val="both"/>
        <w:rPr>
          <w:rFonts w:ascii="Times New Roman" w:hAnsi="Times New Roman"/>
          <w:sz w:val="28"/>
          <w:szCs w:val="28"/>
          <w:lang w:eastAsia="ar-SA"/>
        </w:rPr>
      </w:pPr>
    </w:p>
    <w:p w14:paraId="2D4E112B"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u w:val="single"/>
          <w:lang w:eastAsia="ar-SA"/>
        </w:rPr>
      </w:pPr>
      <w:r w:rsidRPr="00103DDE">
        <w:rPr>
          <w:rFonts w:ascii="Times New Roman" w:hAnsi="Times New Roman"/>
          <w:sz w:val="28"/>
          <w:szCs w:val="28"/>
          <w:u w:val="single"/>
          <w:lang w:eastAsia="ar-SA"/>
        </w:rPr>
        <w:t>Полоса отвода автомобильных дорог</w:t>
      </w:r>
    </w:p>
    <w:p w14:paraId="5A2C2235" w14:textId="77777777" w:rsidR="00DA02F1" w:rsidRPr="007A64AB" w:rsidRDefault="00DA02F1" w:rsidP="00DA02F1">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 xml:space="preserve">Согласно ФЗ «Об автомобильных дорогах и о дорожной деятельности в Российской Федерации» от 08.11.2007 г. № 257-ФЗ полоса отвода автомобильной дороги -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 </w:t>
      </w:r>
    </w:p>
    <w:p w14:paraId="6A292CF5" w14:textId="77777777" w:rsidR="00DA02F1" w:rsidRPr="007A64AB" w:rsidRDefault="00DA02F1" w:rsidP="00DA02F1">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Придорожная полоса автомобильных дорог</w:t>
      </w:r>
    </w:p>
    <w:p w14:paraId="48AEADD0" w14:textId="77777777" w:rsidR="00DA02F1" w:rsidRPr="007A64AB" w:rsidRDefault="00DA02F1" w:rsidP="00DA02F1">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В соответствии ФЗ «Об автомобильных дорогах и дорожной деятельности в Российской Федерации и внесении изменений в отдельные законодательные акты Российской федерации» от 8.11.20007 №257-ФЗ придорожной полосой автомобильной дороги является территория, которая прилегает с обеих сторон к полосе отвода автомобильной дороги, и в границах которых устанавливается особый режим использования земельных участков в целях обеспечения требований безопасности дорожного движения, а также нормальных условий реконструкции, капитального ремонта, содержания автомобильной дороги, её сохранности с учетом перспектив развития автомобильной дороги.</w:t>
      </w:r>
    </w:p>
    <w:p w14:paraId="39267F5D" w14:textId="1EC39523" w:rsidR="00C02C59" w:rsidRPr="00103DDE" w:rsidRDefault="00FC6EE3" w:rsidP="00715E7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 xml:space="preserve">На территории </w:t>
      </w:r>
      <w:r w:rsidR="005D5374" w:rsidRPr="00103DDE">
        <w:rPr>
          <w:rFonts w:ascii="Times New Roman" w:hAnsi="Times New Roman"/>
          <w:sz w:val="28"/>
          <w:szCs w:val="28"/>
          <w:lang w:eastAsia="ar-SA"/>
        </w:rPr>
        <w:t>сельского</w:t>
      </w:r>
      <w:r w:rsidRPr="00103DDE">
        <w:rPr>
          <w:rFonts w:ascii="Times New Roman" w:hAnsi="Times New Roman"/>
          <w:sz w:val="28"/>
          <w:szCs w:val="28"/>
          <w:lang w:eastAsia="ar-SA"/>
        </w:rPr>
        <w:t xml:space="preserve"> поселения расположены </w:t>
      </w:r>
      <w:r w:rsidR="000C684F" w:rsidRPr="00103DDE">
        <w:rPr>
          <w:rFonts w:ascii="Times New Roman" w:hAnsi="Times New Roman"/>
          <w:sz w:val="28"/>
          <w:szCs w:val="28"/>
          <w:lang w:eastAsia="ar-SA"/>
        </w:rPr>
        <w:t>автомобильные дороги регионального или межмуниципального значения</w:t>
      </w:r>
      <w:r w:rsidRPr="00103DDE">
        <w:rPr>
          <w:rFonts w:ascii="Times New Roman" w:hAnsi="Times New Roman"/>
          <w:sz w:val="28"/>
          <w:szCs w:val="28"/>
          <w:lang w:eastAsia="ar-SA"/>
        </w:rPr>
        <w:t xml:space="preserve"> </w:t>
      </w:r>
      <w:r w:rsidR="00AD46BD" w:rsidRPr="00AD46BD">
        <w:rPr>
          <w:rFonts w:ascii="Times New Roman" w:hAnsi="Times New Roman"/>
          <w:sz w:val="28"/>
          <w:szCs w:val="28"/>
          <w:lang w:eastAsia="ar-SA"/>
        </w:rPr>
        <w:t>«Автодорога х. Нееленский – х. Семеновка», «Автодорога Ст-ца Ладожская – ст-ца Алексее-Тенгинская», «Автодорога х. Неелинский – с. Шереметьевское», «Автодорога Подъезд к х. Александровский», «Автодорога Подъезд к х. Пятихатский»</w:t>
      </w:r>
      <w:r w:rsidR="00C02C59" w:rsidRPr="00103DDE">
        <w:rPr>
          <w:rFonts w:ascii="Times New Roman" w:hAnsi="Times New Roman"/>
          <w:sz w:val="28"/>
          <w:szCs w:val="28"/>
          <w:lang w:eastAsia="ar-SA"/>
        </w:rPr>
        <w:t>.</w:t>
      </w:r>
    </w:p>
    <w:p w14:paraId="14F0D2DA" w14:textId="6A1D0ADC" w:rsidR="000C684F" w:rsidRPr="00103DDE" w:rsidRDefault="00C02C59" w:rsidP="00715E7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Д</w:t>
      </w:r>
      <w:r w:rsidR="000C684F" w:rsidRPr="00103DDE">
        <w:rPr>
          <w:rFonts w:ascii="Times New Roman" w:hAnsi="Times New Roman"/>
          <w:sz w:val="28"/>
          <w:szCs w:val="28"/>
          <w:lang w:eastAsia="ar-SA"/>
        </w:rPr>
        <w:t>ля</w:t>
      </w:r>
      <w:r w:rsidRPr="00103DDE">
        <w:rPr>
          <w:rFonts w:ascii="Times New Roman" w:hAnsi="Times New Roman"/>
          <w:sz w:val="28"/>
          <w:szCs w:val="28"/>
          <w:lang w:eastAsia="ar-SA"/>
        </w:rPr>
        <w:t xml:space="preserve"> </w:t>
      </w:r>
      <w:r w:rsidR="00B10B9D">
        <w:rPr>
          <w:rFonts w:ascii="Times New Roman" w:hAnsi="Times New Roman"/>
          <w:sz w:val="28"/>
          <w:szCs w:val="28"/>
          <w:lang w:eastAsia="ar-SA"/>
        </w:rPr>
        <w:t>указанных автомобильных дорог</w:t>
      </w:r>
      <w:r w:rsidR="000C684F" w:rsidRPr="00103DDE">
        <w:rPr>
          <w:rFonts w:ascii="Times New Roman" w:hAnsi="Times New Roman"/>
          <w:sz w:val="28"/>
          <w:szCs w:val="28"/>
          <w:lang w:eastAsia="ar-SA"/>
        </w:rPr>
        <w:t xml:space="preserve"> установлен</w:t>
      </w:r>
      <w:r w:rsidRPr="00103DDE">
        <w:rPr>
          <w:rFonts w:ascii="Times New Roman" w:hAnsi="Times New Roman"/>
          <w:sz w:val="28"/>
          <w:szCs w:val="28"/>
          <w:lang w:eastAsia="ar-SA"/>
        </w:rPr>
        <w:t>ы</w:t>
      </w:r>
      <w:r w:rsidR="000C684F" w:rsidRPr="00103DDE">
        <w:rPr>
          <w:rFonts w:ascii="Times New Roman" w:hAnsi="Times New Roman"/>
          <w:sz w:val="28"/>
          <w:szCs w:val="28"/>
          <w:lang w:eastAsia="ar-SA"/>
        </w:rPr>
        <w:t xml:space="preserve"> придорожн</w:t>
      </w:r>
      <w:r w:rsidR="005826C4" w:rsidRPr="00103DDE">
        <w:rPr>
          <w:rFonts w:ascii="Times New Roman" w:hAnsi="Times New Roman"/>
          <w:sz w:val="28"/>
          <w:szCs w:val="28"/>
          <w:lang w:eastAsia="ar-SA"/>
        </w:rPr>
        <w:t>ые</w:t>
      </w:r>
      <w:r w:rsidR="000C684F" w:rsidRPr="00103DDE">
        <w:rPr>
          <w:rFonts w:ascii="Times New Roman" w:hAnsi="Times New Roman"/>
          <w:sz w:val="28"/>
          <w:szCs w:val="28"/>
          <w:lang w:eastAsia="ar-SA"/>
        </w:rPr>
        <w:t xml:space="preserve"> по</w:t>
      </w:r>
      <w:r w:rsidR="00FC6EE3" w:rsidRPr="00103DDE">
        <w:rPr>
          <w:rFonts w:ascii="Times New Roman" w:hAnsi="Times New Roman"/>
          <w:sz w:val="28"/>
          <w:szCs w:val="28"/>
          <w:lang w:eastAsia="ar-SA"/>
        </w:rPr>
        <w:t>л</w:t>
      </w:r>
      <w:r w:rsidR="000C684F" w:rsidRPr="00103DDE">
        <w:rPr>
          <w:rFonts w:ascii="Times New Roman" w:hAnsi="Times New Roman"/>
          <w:sz w:val="28"/>
          <w:szCs w:val="28"/>
          <w:lang w:eastAsia="ar-SA"/>
        </w:rPr>
        <w:t>осы.</w:t>
      </w:r>
    </w:p>
    <w:p w14:paraId="75D5B448" w14:textId="77777777" w:rsidR="00387CD9" w:rsidRPr="00103DDE" w:rsidRDefault="00387CD9" w:rsidP="00620060">
      <w:pPr>
        <w:widowControl w:val="0"/>
        <w:suppressAutoHyphens/>
        <w:spacing w:after="0" w:line="240" w:lineRule="auto"/>
        <w:ind w:firstLine="709"/>
        <w:jc w:val="both"/>
        <w:rPr>
          <w:rFonts w:ascii="Times New Roman" w:hAnsi="Times New Roman"/>
          <w:sz w:val="28"/>
          <w:szCs w:val="28"/>
          <w:lang w:eastAsia="ar-SA"/>
        </w:rPr>
      </w:pPr>
    </w:p>
    <w:p w14:paraId="22722C1D" w14:textId="77777777" w:rsidR="00387CD9" w:rsidRPr="00103DDE" w:rsidRDefault="00620060" w:rsidP="00620060">
      <w:pPr>
        <w:widowControl w:val="0"/>
        <w:suppressAutoHyphens/>
        <w:spacing w:after="0" w:line="240" w:lineRule="auto"/>
        <w:ind w:firstLine="709"/>
        <w:jc w:val="both"/>
        <w:rPr>
          <w:rFonts w:ascii="Times New Roman" w:hAnsi="Times New Roman"/>
          <w:sz w:val="28"/>
          <w:szCs w:val="28"/>
          <w:u w:val="single"/>
          <w:lang w:eastAsia="ar-SA"/>
        </w:rPr>
      </w:pPr>
      <w:r w:rsidRPr="00103DDE">
        <w:rPr>
          <w:rFonts w:ascii="Times New Roman" w:hAnsi="Times New Roman"/>
          <w:sz w:val="28"/>
          <w:szCs w:val="28"/>
          <w:u w:val="single"/>
          <w:lang w:eastAsia="ar-SA"/>
        </w:rPr>
        <w:t xml:space="preserve">Полоса отвода железной дороги </w:t>
      </w:r>
    </w:p>
    <w:p w14:paraId="1113150D" w14:textId="6289CCF2" w:rsidR="00387CD9" w:rsidRPr="00103DDE" w:rsidRDefault="00387CD9"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 xml:space="preserve">Полосы отвода железных дорог </w:t>
      </w:r>
      <w:r w:rsidR="00B10B9D">
        <w:rPr>
          <w:rFonts w:ascii="Times New Roman" w:hAnsi="Times New Roman"/>
          <w:sz w:val="28"/>
          <w:szCs w:val="28"/>
          <w:lang w:eastAsia="ar-SA"/>
        </w:rPr>
        <w:t>на территории поселения отсутствуют.</w:t>
      </w:r>
    </w:p>
    <w:p w14:paraId="06263EF2" w14:textId="77777777" w:rsidR="00D5318F" w:rsidRPr="00103DDE" w:rsidRDefault="00D5318F" w:rsidP="00620060">
      <w:pPr>
        <w:widowControl w:val="0"/>
        <w:suppressAutoHyphens/>
        <w:spacing w:after="0" w:line="240" w:lineRule="auto"/>
        <w:ind w:firstLine="709"/>
        <w:jc w:val="both"/>
        <w:rPr>
          <w:rFonts w:ascii="Times New Roman" w:hAnsi="Times New Roman"/>
          <w:sz w:val="28"/>
          <w:szCs w:val="28"/>
          <w:lang w:eastAsia="ar-SA"/>
        </w:rPr>
      </w:pPr>
    </w:p>
    <w:p w14:paraId="0449705B" w14:textId="109A96D1"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u w:val="single"/>
          <w:lang w:eastAsia="ar-SA"/>
        </w:rPr>
        <w:t>Полосы воздушных подходов</w:t>
      </w:r>
      <w:r w:rsidRPr="00103DDE">
        <w:rPr>
          <w:rFonts w:ascii="Times New Roman" w:hAnsi="Times New Roman"/>
          <w:sz w:val="28"/>
          <w:szCs w:val="28"/>
          <w:lang w:eastAsia="ar-SA"/>
        </w:rPr>
        <w:t xml:space="preserve"> на территории </w:t>
      </w:r>
      <w:r w:rsidR="00AF2455">
        <w:rPr>
          <w:rFonts w:ascii="Times New Roman" w:hAnsi="Times New Roman"/>
          <w:sz w:val="28"/>
          <w:szCs w:val="28"/>
          <w:lang w:eastAsia="ar-SA"/>
        </w:rPr>
        <w:t>Александровского</w:t>
      </w:r>
      <w:r w:rsidR="00080250">
        <w:rPr>
          <w:rFonts w:ascii="Times New Roman" w:hAnsi="Times New Roman"/>
          <w:sz w:val="28"/>
          <w:szCs w:val="28"/>
          <w:lang w:eastAsia="ar-SA"/>
        </w:rPr>
        <w:t xml:space="preserve"> сельского </w:t>
      </w:r>
      <w:r w:rsidR="00617E0C" w:rsidRPr="00103DDE">
        <w:rPr>
          <w:rFonts w:ascii="Times New Roman" w:hAnsi="Times New Roman"/>
          <w:sz w:val="28"/>
          <w:szCs w:val="28"/>
          <w:lang w:eastAsia="ar-SA"/>
        </w:rPr>
        <w:t xml:space="preserve">поселения </w:t>
      </w:r>
      <w:r w:rsidR="00E05E4C" w:rsidRPr="00103DDE">
        <w:rPr>
          <w:rFonts w:ascii="Times New Roman" w:hAnsi="Times New Roman"/>
          <w:sz w:val="28"/>
          <w:szCs w:val="28"/>
          <w:lang w:eastAsia="ar-SA"/>
        </w:rPr>
        <w:t>Усть-Лабинского</w:t>
      </w:r>
      <w:r w:rsidR="00617E0C" w:rsidRPr="00103DDE">
        <w:rPr>
          <w:rFonts w:ascii="Times New Roman" w:hAnsi="Times New Roman"/>
          <w:sz w:val="28"/>
          <w:szCs w:val="28"/>
          <w:lang w:eastAsia="ar-SA"/>
        </w:rPr>
        <w:t xml:space="preserve"> района </w:t>
      </w:r>
      <w:r w:rsidRPr="00103DDE">
        <w:rPr>
          <w:rFonts w:ascii="Times New Roman" w:hAnsi="Times New Roman"/>
          <w:sz w:val="28"/>
          <w:szCs w:val="28"/>
          <w:lang w:eastAsia="ar-SA"/>
        </w:rPr>
        <w:t>отсутствуют.</w:t>
      </w:r>
    </w:p>
    <w:p w14:paraId="10680D82" w14:textId="16F8B7F7" w:rsidR="00620060"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 xml:space="preserve">Зона взлета и посадки с аэродрома на территории </w:t>
      </w:r>
      <w:r w:rsidR="00AF2455">
        <w:rPr>
          <w:rFonts w:ascii="Times New Roman" w:hAnsi="Times New Roman"/>
          <w:sz w:val="28"/>
          <w:szCs w:val="28"/>
          <w:lang w:eastAsia="ar-SA"/>
        </w:rPr>
        <w:t>Александровского</w:t>
      </w:r>
      <w:r w:rsidR="00080250">
        <w:rPr>
          <w:rFonts w:ascii="Times New Roman" w:hAnsi="Times New Roman"/>
          <w:sz w:val="28"/>
          <w:szCs w:val="28"/>
          <w:lang w:eastAsia="ar-SA"/>
        </w:rPr>
        <w:t xml:space="preserve"> сельского </w:t>
      </w:r>
      <w:r w:rsidR="00D5318F" w:rsidRPr="00103DDE">
        <w:rPr>
          <w:rFonts w:ascii="Times New Roman" w:hAnsi="Times New Roman"/>
          <w:sz w:val="28"/>
          <w:szCs w:val="28"/>
          <w:lang w:eastAsia="ar-SA"/>
        </w:rPr>
        <w:t xml:space="preserve">поселения </w:t>
      </w:r>
      <w:r w:rsidR="00E05E4C" w:rsidRPr="00103DDE">
        <w:rPr>
          <w:rFonts w:ascii="Times New Roman" w:hAnsi="Times New Roman"/>
          <w:sz w:val="28"/>
          <w:szCs w:val="28"/>
          <w:lang w:eastAsia="ar-SA"/>
        </w:rPr>
        <w:t>Усть-Лабинского</w:t>
      </w:r>
      <w:r w:rsidR="00D5318F" w:rsidRPr="00103DDE">
        <w:rPr>
          <w:rFonts w:ascii="Times New Roman" w:hAnsi="Times New Roman"/>
          <w:sz w:val="28"/>
          <w:szCs w:val="28"/>
          <w:lang w:eastAsia="ar-SA"/>
        </w:rPr>
        <w:t xml:space="preserve"> района</w:t>
      </w:r>
      <w:r w:rsidR="00617E0C" w:rsidRPr="00103DDE">
        <w:rPr>
          <w:rFonts w:ascii="Times New Roman" w:hAnsi="Times New Roman"/>
          <w:sz w:val="28"/>
          <w:szCs w:val="28"/>
          <w:lang w:eastAsia="ar-SA"/>
        </w:rPr>
        <w:t xml:space="preserve"> </w:t>
      </w:r>
      <w:r w:rsidRPr="00103DDE">
        <w:rPr>
          <w:rFonts w:ascii="Times New Roman" w:hAnsi="Times New Roman"/>
          <w:sz w:val="28"/>
          <w:szCs w:val="28"/>
          <w:lang w:eastAsia="ar-SA"/>
        </w:rPr>
        <w:t>отсутствуют.</w:t>
      </w:r>
    </w:p>
    <w:p w14:paraId="19440F9E" w14:textId="6317D0BA" w:rsidR="00571908" w:rsidRDefault="00571908" w:rsidP="00620060">
      <w:pPr>
        <w:widowControl w:val="0"/>
        <w:suppressAutoHyphens/>
        <w:spacing w:after="0" w:line="240" w:lineRule="auto"/>
        <w:ind w:firstLine="709"/>
        <w:jc w:val="both"/>
        <w:rPr>
          <w:rFonts w:ascii="Times New Roman" w:hAnsi="Times New Roman"/>
          <w:sz w:val="28"/>
          <w:szCs w:val="28"/>
          <w:lang w:eastAsia="ar-SA"/>
        </w:rPr>
      </w:pPr>
    </w:p>
    <w:p w14:paraId="21204B46" w14:textId="77777777" w:rsidR="00620060" w:rsidRPr="00103DDE" w:rsidRDefault="00B40A2E" w:rsidP="00620060">
      <w:pPr>
        <w:widowControl w:val="0"/>
        <w:suppressAutoHyphens/>
        <w:spacing w:after="0" w:line="240" w:lineRule="auto"/>
        <w:ind w:firstLine="709"/>
        <w:jc w:val="both"/>
        <w:rPr>
          <w:rFonts w:ascii="Times New Roman" w:hAnsi="Times New Roman"/>
          <w:b/>
          <w:sz w:val="28"/>
          <w:szCs w:val="28"/>
          <w:lang w:eastAsia="ar-SA"/>
        </w:rPr>
      </w:pPr>
      <w:r w:rsidRPr="00103DDE">
        <w:rPr>
          <w:rFonts w:ascii="Times New Roman" w:hAnsi="Times New Roman"/>
          <w:b/>
          <w:sz w:val="28"/>
          <w:szCs w:val="28"/>
          <w:lang w:eastAsia="ar-SA"/>
        </w:rPr>
        <w:t>7</w:t>
      </w:r>
      <w:r w:rsidR="00620060" w:rsidRPr="00103DDE">
        <w:rPr>
          <w:rFonts w:ascii="Times New Roman" w:hAnsi="Times New Roman"/>
          <w:b/>
          <w:sz w:val="28"/>
          <w:szCs w:val="28"/>
          <w:lang w:eastAsia="ar-SA"/>
        </w:rPr>
        <w:t>. Границы зон затопления, подтопления</w:t>
      </w:r>
    </w:p>
    <w:p w14:paraId="6EF48722" w14:textId="77777777" w:rsidR="003E5C52" w:rsidRPr="00103DDE" w:rsidRDefault="003E5C52" w:rsidP="00620060">
      <w:pPr>
        <w:widowControl w:val="0"/>
        <w:suppressAutoHyphens/>
        <w:spacing w:after="0" w:line="240" w:lineRule="auto"/>
        <w:ind w:firstLine="709"/>
        <w:jc w:val="both"/>
        <w:rPr>
          <w:rFonts w:ascii="Times New Roman" w:hAnsi="Times New Roman"/>
          <w:sz w:val="28"/>
          <w:szCs w:val="28"/>
          <w:lang w:eastAsia="ar-SA"/>
        </w:rPr>
      </w:pPr>
    </w:p>
    <w:p w14:paraId="35F117DE"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Согласно Постановлению Правительства РФ от 18 апреля 2014 г. N 360</w:t>
      </w:r>
      <w:r w:rsidRPr="00103DDE">
        <w:rPr>
          <w:rFonts w:ascii="Times New Roman" w:hAnsi="Times New Roman"/>
          <w:sz w:val="28"/>
          <w:szCs w:val="28"/>
          <w:lang w:eastAsia="ar-SA"/>
        </w:rPr>
        <w:br/>
        <w:t>«Об определении границ зон затопления, подтопления» границы зон затопления, подтопления определяются Федеральным агентством водных ресурсов на основании предложений органа исполнительной власти субъекта Российской Федерации, подготовленных совместно с органами местного самоуправления, об определении границ зон затопления, подтопления и карты объекта землеустройства, составленной в соответствии с требованиями Федерального закона «О землеустройстве».</w:t>
      </w:r>
    </w:p>
    <w:p w14:paraId="7D2D6481"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lastRenderedPageBreak/>
        <w:t>При подготовке предложений учитываются:</w:t>
      </w:r>
    </w:p>
    <w:p w14:paraId="5175A64B"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а) геодезические и картографические материалы, выполненные в соответствии с Федеральным законом «О геодезии и картографии», а также данные обследований по выявлению паводкоопасных зон;</w:t>
      </w:r>
    </w:p>
    <w:p w14:paraId="297967C9"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б) данные об отметках характерных уровней воды расчетной обеспеченности на пунктах государственной наблюдательной сети;</w:t>
      </w:r>
    </w:p>
    <w:p w14:paraId="318F4A02"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в) данные об отметках характерных уровней воды расчетной обеспеченности из фондовых материалов гидрологических и гидрогеологических изысканий под размещение населенных пунктов, мелиоративных систем, линейных объектов инфраструктуры, переходов трубопроводов, мостов;</w:t>
      </w:r>
    </w:p>
    <w:p w14:paraId="61170D36"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г) данные проектных материалов, подготовленные в целях создания водохранилищ;</w:t>
      </w:r>
    </w:p>
    <w:p w14:paraId="4C62AC54"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д) сведения, содержащиеся в правилах использования водохранилищ;</w:t>
      </w:r>
    </w:p>
    <w:p w14:paraId="0079F8F2"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е) расчетные параметры границ затоплений пойм рек, определенные на основе инженерно-гидрологических расчетов;</w:t>
      </w:r>
    </w:p>
    <w:p w14:paraId="62501B00"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ж) параметры границ подтоплений, определенные на основе инженерно-геологических и гидрогеологических изысканий.</w:t>
      </w:r>
    </w:p>
    <w:p w14:paraId="564B9EE8" w14:textId="7ED2D8F9" w:rsidR="00617E0C" w:rsidRPr="00103DDE" w:rsidRDefault="00620060" w:rsidP="00571908">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Зоны затопления, подтопления считаются определенными с даты внесения в государственный кадастр недвижимости сведений об их границах.</w:t>
      </w:r>
    </w:p>
    <w:p w14:paraId="2E1C0432" w14:textId="1B421222" w:rsidR="00620060"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 xml:space="preserve">На сегодняшний день </w:t>
      </w:r>
      <w:r w:rsidR="00571908">
        <w:rPr>
          <w:rFonts w:ascii="Times New Roman" w:hAnsi="Times New Roman"/>
          <w:sz w:val="28"/>
          <w:szCs w:val="28"/>
          <w:lang w:eastAsia="ar-SA"/>
        </w:rPr>
        <w:t xml:space="preserve">в границах поселения установлены и внесены в ЕГРН сведения о зонах затопления и подтопления от двух водных объектов: р. </w:t>
      </w:r>
      <w:r w:rsidR="002D19BE">
        <w:rPr>
          <w:rFonts w:ascii="Times New Roman" w:hAnsi="Times New Roman"/>
          <w:sz w:val="28"/>
          <w:szCs w:val="28"/>
          <w:lang w:eastAsia="ar-SA"/>
        </w:rPr>
        <w:t>Циганка</w:t>
      </w:r>
      <w:r w:rsidR="00571908">
        <w:rPr>
          <w:rFonts w:ascii="Times New Roman" w:hAnsi="Times New Roman"/>
          <w:sz w:val="28"/>
          <w:szCs w:val="28"/>
          <w:lang w:eastAsia="ar-SA"/>
        </w:rPr>
        <w:t>.</w:t>
      </w:r>
    </w:p>
    <w:p w14:paraId="2BAA3C5F" w14:textId="6F32F1B1" w:rsidR="00F03C8F" w:rsidRDefault="00F03C8F" w:rsidP="00F03C8F">
      <w:pPr>
        <w:widowControl w:val="0"/>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На момент разработки проекта установленные зоны затопления, подтопления попадают на застроенные</w:t>
      </w:r>
      <w:r w:rsidR="003625CB">
        <w:rPr>
          <w:rFonts w:ascii="Times New Roman" w:hAnsi="Times New Roman"/>
          <w:sz w:val="28"/>
          <w:szCs w:val="28"/>
          <w:lang w:eastAsia="ar-SA"/>
        </w:rPr>
        <w:t xml:space="preserve"> территории. Для защиты объектов капитального строительства от негативного воздействия при затоплении, подтоплении рекомендуется на этапе строительства или реконструкции выполнять мероприятия по инженерной защите от затопления, подтопления.</w:t>
      </w:r>
    </w:p>
    <w:p w14:paraId="1C063A15" w14:textId="5CFF7EB9" w:rsidR="00571908" w:rsidRPr="00571908" w:rsidRDefault="00571908" w:rsidP="00571908">
      <w:pPr>
        <w:widowControl w:val="0"/>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В соответствии со ст. 67.1 в</w:t>
      </w:r>
      <w:r w:rsidRPr="00571908">
        <w:rPr>
          <w:rFonts w:ascii="Times New Roman" w:hAnsi="Times New Roman"/>
          <w:sz w:val="28"/>
          <w:szCs w:val="28"/>
          <w:lang w:eastAsia="ar-SA"/>
        </w:rPr>
        <w:t xml:space="preserve"> границах зон затопления, подтопления запрещаются:</w:t>
      </w:r>
    </w:p>
    <w:p w14:paraId="2D1C95AF" w14:textId="77777777" w:rsidR="00571908" w:rsidRPr="00571908" w:rsidRDefault="00571908" w:rsidP="00571908">
      <w:pPr>
        <w:widowControl w:val="0"/>
        <w:suppressAutoHyphens/>
        <w:spacing w:after="0" w:line="240" w:lineRule="auto"/>
        <w:ind w:firstLine="709"/>
        <w:jc w:val="both"/>
        <w:rPr>
          <w:rFonts w:ascii="Times New Roman" w:hAnsi="Times New Roman"/>
          <w:sz w:val="28"/>
          <w:szCs w:val="28"/>
          <w:lang w:eastAsia="ar-SA"/>
        </w:rPr>
      </w:pPr>
      <w:r w:rsidRPr="00571908">
        <w:rPr>
          <w:rFonts w:ascii="Times New Roman" w:hAnsi="Times New Roman"/>
          <w:sz w:val="28"/>
          <w:szCs w:val="28"/>
          <w:lang w:eastAsia="ar-SA"/>
        </w:rPr>
        <w:t>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w:t>
      </w:r>
    </w:p>
    <w:p w14:paraId="7433E7F4" w14:textId="77777777" w:rsidR="00571908" w:rsidRPr="00571908" w:rsidRDefault="00571908" w:rsidP="00571908">
      <w:pPr>
        <w:widowControl w:val="0"/>
        <w:suppressAutoHyphens/>
        <w:spacing w:after="0" w:line="240" w:lineRule="auto"/>
        <w:ind w:firstLine="709"/>
        <w:jc w:val="both"/>
        <w:rPr>
          <w:rFonts w:ascii="Times New Roman" w:hAnsi="Times New Roman"/>
          <w:sz w:val="28"/>
          <w:szCs w:val="28"/>
          <w:lang w:eastAsia="ar-SA"/>
        </w:rPr>
      </w:pPr>
      <w:r w:rsidRPr="00571908">
        <w:rPr>
          <w:rFonts w:ascii="Times New Roman" w:hAnsi="Times New Roman"/>
          <w:sz w:val="28"/>
          <w:szCs w:val="28"/>
          <w:lang w:eastAsia="ar-SA"/>
        </w:rPr>
        <w:t>2) использование сточных вод в целях повышения почвенного плодородия;</w:t>
      </w:r>
    </w:p>
    <w:p w14:paraId="3F63D902" w14:textId="77777777" w:rsidR="00571908" w:rsidRPr="00571908" w:rsidRDefault="00571908" w:rsidP="00571908">
      <w:pPr>
        <w:widowControl w:val="0"/>
        <w:suppressAutoHyphens/>
        <w:spacing w:after="0" w:line="240" w:lineRule="auto"/>
        <w:ind w:firstLine="709"/>
        <w:jc w:val="both"/>
        <w:rPr>
          <w:rFonts w:ascii="Times New Roman" w:hAnsi="Times New Roman"/>
          <w:sz w:val="28"/>
          <w:szCs w:val="28"/>
          <w:lang w:eastAsia="ar-SA"/>
        </w:rPr>
      </w:pPr>
      <w:r w:rsidRPr="00571908">
        <w:rPr>
          <w:rFonts w:ascii="Times New Roman" w:hAnsi="Times New Roman"/>
          <w:sz w:val="28"/>
          <w:szCs w:val="28"/>
          <w:lang w:eastAsia="ar-SA"/>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4601B948" w14:textId="463BDA71" w:rsidR="00571908" w:rsidRDefault="00571908" w:rsidP="00571908">
      <w:pPr>
        <w:widowControl w:val="0"/>
        <w:suppressAutoHyphens/>
        <w:spacing w:after="0" w:line="240" w:lineRule="auto"/>
        <w:ind w:firstLine="709"/>
        <w:jc w:val="both"/>
        <w:rPr>
          <w:rFonts w:ascii="Times New Roman" w:hAnsi="Times New Roman"/>
          <w:sz w:val="28"/>
          <w:szCs w:val="28"/>
          <w:lang w:eastAsia="ar-SA"/>
        </w:rPr>
      </w:pPr>
      <w:r w:rsidRPr="00571908">
        <w:rPr>
          <w:rFonts w:ascii="Times New Roman" w:hAnsi="Times New Roman"/>
          <w:sz w:val="28"/>
          <w:szCs w:val="28"/>
          <w:lang w:eastAsia="ar-SA"/>
        </w:rPr>
        <w:t>4) осуществление авиационных мер по борьбе с вредными организмами.</w:t>
      </w:r>
    </w:p>
    <w:p w14:paraId="03D9CACF"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p>
    <w:p w14:paraId="5546161A" w14:textId="77777777" w:rsidR="00620060" w:rsidRPr="00103DDE" w:rsidRDefault="00B40A2E" w:rsidP="00620060">
      <w:pPr>
        <w:widowControl w:val="0"/>
        <w:suppressAutoHyphens/>
        <w:spacing w:after="0" w:line="240" w:lineRule="auto"/>
        <w:ind w:firstLine="709"/>
        <w:jc w:val="both"/>
        <w:rPr>
          <w:rFonts w:ascii="Times New Roman" w:hAnsi="Times New Roman"/>
          <w:b/>
          <w:sz w:val="28"/>
          <w:szCs w:val="28"/>
          <w:lang w:eastAsia="ar-SA"/>
        </w:rPr>
      </w:pPr>
      <w:r w:rsidRPr="00103DDE">
        <w:rPr>
          <w:rFonts w:ascii="Times New Roman" w:hAnsi="Times New Roman"/>
          <w:b/>
          <w:sz w:val="28"/>
          <w:szCs w:val="28"/>
          <w:lang w:eastAsia="ar-SA"/>
        </w:rPr>
        <w:t>8</w:t>
      </w:r>
      <w:r w:rsidR="00620060" w:rsidRPr="00103DDE">
        <w:rPr>
          <w:rFonts w:ascii="Times New Roman" w:hAnsi="Times New Roman"/>
          <w:b/>
          <w:sz w:val="28"/>
          <w:szCs w:val="28"/>
          <w:lang w:eastAsia="ar-SA"/>
        </w:rPr>
        <w:t>. Зоны охраны объектов культурного наследия (памятников истории и культуры)</w:t>
      </w:r>
    </w:p>
    <w:p w14:paraId="7CCAD868" w14:textId="77777777" w:rsidR="003E5C52" w:rsidRPr="00103DDE" w:rsidRDefault="003E5C52" w:rsidP="00620060">
      <w:pPr>
        <w:widowControl w:val="0"/>
        <w:suppressAutoHyphens/>
        <w:spacing w:after="0" w:line="240" w:lineRule="auto"/>
        <w:ind w:firstLine="709"/>
        <w:jc w:val="both"/>
        <w:rPr>
          <w:rFonts w:ascii="Times New Roman" w:eastAsia="Calibri" w:hAnsi="Times New Roman"/>
          <w:sz w:val="28"/>
          <w:szCs w:val="28"/>
          <w:lang w:eastAsia="ar-SA"/>
        </w:rPr>
      </w:pPr>
    </w:p>
    <w:p w14:paraId="43185F6D" w14:textId="77777777" w:rsidR="00620060" w:rsidRPr="00103DDE" w:rsidRDefault="00620060" w:rsidP="00620060">
      <w:pPr>
        <w:widowControl w:val="0"/>
        <w:suppressAutoHyphens/>
        <w:spacing w:after="0" w:line="240" w:lineRule="auto"/>
        <w:ind w:firstLine="709"/>
        <w:jc w:val="both"/>
        <w:rPr>
          <w:rFonts w:ascii="Times New Roman" w:eastAsia="Calibri" w:hAnsi="Times New Roman"/>
          <w:sz w:val="28"/>
          <w:szCs w:val="28"/>
          <w:lang w:eastAsia="ar-SA"/>
        </w:rPr>
      </w:pPr>
      <w:r w:rsidRPr="00103DDE">
        <w:rPr>
          <w:rFonts w:ascii="Times New Roman" w:eastAsia="Calibri" w:hAnsi="Times New Roman"/>
          <w:sz w:val="28"/>
          <w:szCs w:val="28"/>
          <w:lang w:eastAsia="ar-SA"/>
        </w:rPr>
        <w:t xml:space="preserve">Согласно п. 1 ст. 34 Федерального закона от 25 июня 2002 года №73-ФЗ </w:t>
      </w:r>
      <w:r w:rsidRPr="00103DDE">
        <w:rPr>
          <w:rFonts w:ascii="Times New Roman" w:eastAsia="Calibri" w:hAnsi="Times New Roman"/>
          <w:sz w:val="28"/>
          <w:szCs w:val="28"/>
          <w:lang w:eastAsia="ar-SA"/>
        </w:rPr>
        <w:lastRenderedPageBreak/>
        <w:t xml:space="preserve">«Об объектах культурного наследия (памятниках истории и культуры) народов Российской Федерации» и </w:t>
      </w:r>
      <w:r w:rsidR="002F03BE" w:rsidRPr="00103DDE">
        <w:rPr>
          <w:rFonts w:ascii="Times New Roman" w:eastAsia="Calibri" w:hAnsi="Times New Roman"/>
          <w:sz w:val="28"/>
          <w:szCs w:val="28"/>
          <w:lang w:eastAsia="ar-SA"/>
        </w:rPr>
        <w:t>Законом Краснодарского края от 06.06.2002 №487-КЗ «О землях недвижимых объектов культурного наследия (памятников истории и культуры) регионального и местного значения, расположенных на территории Краснодарского края, и зонах их охраны»</w:t>
      </w:r>
      <w:r w:rsidRPr="00103DDE">
        <w:rPr>
          <w:rFonts w:ascii="Times New Roman" w:eastAsia="Calibri" w:hAnsi="Times New Roman"/>
          <w:sz w:val="28"/>
          <w:szCs w:val="28"/>
          <w:lang w:eastAsia="ar-SA"/>
        </w:rPr>
        <w:t xml:space="preserve"> –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 </w:t>
      </w:r>
    </w:p>
    <w:p w14:paraId="1911C1E0" w14:textId="77777777" w:rsidR="00620060" w:rsidRPr="00103DDE" w:rsidRDefault="00620060" w:rsidP="00620060">
      <w:pPr>
        <w:widowControl w:val="0"/>
        <w:suppressAutoHyphens/>
        <w:spacing w:after="0" w:line="240" w:lineRule="auto"/>
        <w:ind w:firstLine="709"/>
        <w:jc w:val="both"/>
        <w:rPr>
          <w:rFonts w:ascii="Times New Roman" w:eastAsia="Calibri" w:hAnsi="Times New Roman"/>
          <w:sz w:val="28"/>
          <w:szCs w:val="28"/>
          <w:lang w:eastAsia="ar-SA"/>
        </w:rPr>
      </w:pPr>
      <w:r w:rsidRPr="00103DDE">
        <w:rPr>
          <w:rFonts w:ascii="Times New Roman" w:eastAsia="Calibri" w:hAnsi="Times New Roman"/>
          <w:sz w:val="28"/>
          <w:szCs w:val="28"/>
          <w:lang w:eastAsia="ar-SA"/>
        </w:rPr>
        <w:t>Границы зон охраны объекта культурного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разработанного в соответствии с постановлением правительства Российской Федерации от 12 сентября 2015 г.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w:t>
      </w:r>
    </w:p>
    <w:p w14:paraId="594769B8" w14:textId="77777777" w:rsidR="00620060" w:rsidRPr="00103DDE" w:rsidRDefault="00620060" w:rsidP="00620060">
      <w:pPr>
        <w:widowControl w:val="0"/>
        <w:suppressAutoHyphens/>
        <w:spacing w:after="0" w:line="240" w:lineRule="auto"/>
        <w:ind w:firstLine="709"/>
        <w:jc w:val="both"/>
        <w:rPr>
          <w:rFonts w:ascii="Times New Roman" w:eastAsia="Calibri" w:hAnsi="Times New Roman"/>
          <w:sz w:val="28"/>
          <w:szCs w:val="28"/>
          <w:lang w:eastAsia="ar-SA"/>
        </w:rPr>
      </w:pPr>
      <w:r w:rsidRPr="00103DDE">
        <w:rPr>
          <w:rFonts w:ascii="Times New Roman" w:eastAsia="Calibri" w:hAnsi="Times New Roman"/>
          <w:sz w:val="28"/>
          <w:szCs w:val="28"/>
          <w:lang w:eastAsia="ar-SA"/>
        </w:rPr>
        <w:t>В соответствии со ст. 34.1 Федерального закона от 25 июня 2002 № 73-ФЗ «Об объектах культурного наследия (памятниках истории и культуры) народов Российской Федерации» для объектов культурного наследия (за исключением объектов археологического наследия) не имеющих утвержденные согласно ст. 34 вышеуказанного закона зоны охраны устанавливаются защитные зоны, являющиеся территориями,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23AF8C4A"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Границы защитной зоны объекта культурного наследия устанавливаются:</w:t>
      </w:r>
    </w:p>
    <w:p w14:paraId="20A5C18F"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11FF5A27"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14:paraId="0C323D6C"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14:paraId="7E6B14FF"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Региональный орган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расстояний, предусмотренных пунктами 3 и 4 настоящей статьи,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14:paraId="6D1186C0"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Согласно ст. 5 Федерального закона от 25 июня 2002 № 73-ФЗ «Об объектах культурного наследия (памятниках истории и культуры) народов Российской Федерации» земельные участки в границах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настоящим Федеральным законом</w:t>
      </w:r>
    </w:p>
    <w:p w14:paraId="546B675D"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Статьей 5.1 Федерального закона от 25.06.2002 № 73-ФЗ определяется ряд требований к осуществлению деятельности в границах территории объекта культурного наследия, а так же устанавливается особый режим использования земельного участка, водного объекта или его части, в границах которых располагается объект археологического наследия, а именно:</w:t>
      </w:r>
    </w:p>
    <w:p w14:paraId="37693F1D"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1)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14:paraId="5BA71DB1"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2) 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14:paraId="352AE731"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3) 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14:paraId="355A6CFC" w14:textId="77777777" w:rsidR="002F03BE" w:rsidRPr="00103DDE" w:rsidRDefault="002F03BE" w:rsidP="002F03BE">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Согласно ст.15. Закона Краснодарского края от 06.06.2002 №487-КЗ «О землях недвижимых объектов культурного наследия (памятников истории и культуры) регионального и местного значения, расположенных на территории Краснодарского края, и зонах их охраны», режим использования охранной зоны памятника истории и культуры</w:t>
      </w:r>
    </w:p>
    <w:p w14:paraId="6913C407" w14:textId="77777777" w:rsidR="002F03BE" w:rsidRPr="00103DDE" w:rsidRDefault="002F03BE" w:rsidP="002F03BE">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1. Режим использования охранной зоны памятника истории и культуры  определяется в зависимости от вида памятника и  характера его современного использования. Охранная зона, как  и  территория, занятая памятником истории и культуры, должна быть доступна для научных исследований и посещения.</w:t>
      </w:r>
    </w:p>
    <w:p w14:paraId="3654417F" w14:textId="77777777" w:rsidR="002F03BE" w:rsidRPr="00103DDE" w:rsidRDefault="002F03BE" w:rsidP="002F03BE">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В случае необходимости краевым органом охраны памятников в охранной зоне памятника истории и культуры могут быть установлены дополнительные меры охраны.</w:t>
      </w:r>
    </w:p>
    <w:p w14:paraId="59616FC4" w14:textId="77777777" w:rsidR="002F03BE" w:rsidRPr="00103DDE" w:rsidRDefault="002F03BE" w:rsidP="002F03BE">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2. В охранной зоне памятника истории и культуры обеспечиваются сохранение соответствующих памятнику среды и ландшафта, исторически ценной системы планировки, необходимые для сохранности памятника гидрогеологическая обстановка, чистота воздушного бассейна и водоемов, защита от динамических воздействий и пожарная безопасность, а также резервируются возможности восстановления ранее утраченных элементов и параметров системы планировки.</w:t>
      </w:r>
    </w:p>
    <w:p w14:paraId="0A0988C0" w14:textId="77777777" w:rsidR="002F03BE" w:rsidRPr="00103DDE" w:rsidRDefault="002F03BE" w:rsidP="002F03BE">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3. В охранной зоне памятника истории и культуры по специальным проектам, согласованным с краевым органом охраны памятников, могут выполняться:</w:t>
      </w:r>
    </w:p>
    <w:p w14:paraId="2ACFD95C" w14:textId="77777777" w:rsidR="002F03BE" w:rsidRPr="00103DDE" w:rsidRDefault="002F03BE" w:rsidP="002F03BE">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1) работы, связанные с сохранением и восстановлением планировки, зданий, сооружений и благоустройства территории, формирующих историческую среду и окружение памятника;</w:t>
      </w:r>
    </w:p>
    <w:p w14:paraId="02D26D53" w14:textId="77777777" w:rsidR="002F03BE" w:rsidRPr="00103DDE" w:rsidRDefault="002F03BE" w:rsidP="002F03BE">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 xml:space="preserve">2) устройство дорог и дорожек, небольших автостоянок, наружного освещения, </w:t>
      </w:r>
      <w:r w:rsidR="00F5039A" w:rsidRPr="00103DDE">
        <w:rPr>
          <w:rFonts w:ascii="Times New Roman" w:hAnsi="Times New Roman"/>
          <w:sz w:val="28"/>
          <w:szCs w:val="28"/>
          <w:lang w:eastAsia="ar-SA"/>
        </w:rPr>
        <w:t xml:space="preserve">озеленение </w:t>
      </w:r>
      <w:r w:rsidRPr="00103DDE">
        <w:rPr>
          <w:rFonts w:ascii="Times New Roman" w:hAnsi="Times New Roman"/>
          <w:sz w:val="28"/>
          <w:szCs w:val="28"/>
          <w:lang w:eastAsia="ar-SA"/>
        </w:rPr>
        <w:t>и благоустройство, установка стендов и витрин, относящихся к памятнику, обеспечение других форм благоустройства, обусловленных требованиями</w:t>
      </w:r>
      <w:r w:rsidR="00F5039A" w:rsidRPr="00103DDE">
        <w:rPr>
          <w:rFonts w:ascii="Times New Roman" w:hAnsi="Times New Roman"/>
          <w:sz w:val="28"/>
          <w:szCs w:val="28"/>
          <w:lang w:eastAsia="ar-SA"/>
        </w:rPr>
        <w:t xml:space="preserve"> </w:t>
      </w:r>
      <w:r w:rsidRPr="00103DDE">
        <w:rPr>
          <w:rFonts w:ascii="Times New Roman" w:hAnsi="Times New Roman"/>
          <w:sz w:val="28"/>
          <w:szCs w:val="28"/>
          <w:lang w:eastAsia="ar-SA"/>
        </w:rPr>
        <w:t>современного использования памятника, но не нарушающих исторически ценную градостроительную среду и природный ландшафт;</w:t>
      </w:r>
    </w:p>
    <w:p w14:paraId="5DB8C6E4" w14:textId="77777777" w:rsidR="002F03BE" w:rsidRPr="00103DDE" w:rsidRDefault="002F03BE" w:rsidP="002F03BE">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3) замена выводимых из охранной зоны предприятий, мастерских, складов и других сносимых построек зданиями и сооружениями или зелеными насаждениями, не мешающими восприятию и сохранению памятника.</w:t>
      </w:r>
    </w:p>
    <w:p w14:paraId="14B30C73" w14:textId="77777777" w:rsidR="002F03BE" w:rsidRPr="00103DDE" w:rsidRDefault="002F03BE" w:rsidP="002F03BE">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4. На территории памятника археологии и его охранной зоны без согласования с краевым органом охраны памятников запрещаются любые виды земляных, строительных, хозяйственных работ, посадка деревьев, рытье ям для хозяйственных и иных целей, устройство дорог, улиц,</w:t>
      </w:r>
      <w:r w:rsidR="00F5039A" w:rsidRPr="00103DDE">
        <w:rPr>
          <w:rFonts w:ascii="Times New Roman" w:hAnsi="Times New Roman"/>
          <w:sz w:val="28"/>
          <w:szCs w:val="28"/>
          <w:lang w:eastAsia="ar-SA"/>
        </w:rPr>
        <w:t xml:space="preserve"> </w:t>
      </w:r>
      <w:r w:rsidRPr="00103DDE">
        <w:rPr>
          <w:rFonts w:ascii="Times New Roman" w:hAnsi="Times New Roman"/>
          <w:sz w:val="28"/>
          <w:szCs w:val="28"/>
          <w:lang w:eastAsia="ar-SA"/>
        </w:rPr>
        <w:t>коммуникаций, строительство жилых и хозяйственных построек, размещение опор линий электропередач, свалка мусора.</w:t>
      </w:r>
    </w:p>
    <w:p w14:paraId="33F1464F" w14:textId="77777777" w:rsidR="002F03BE" w:rsidRPr="00103DDE" w:rsidRDefault="002F03BE" w:rsidP="002F03BE">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5. На территории памятника археологии и его охранной зоны при</w:t>
      </w:r>
      <w:r w:rsidR="00F5039A" w:rsidRPr="00103DDE">
        <w:rPr>
          <w:rFonts w:ascii="Times New Roman" w:hAnsi="Times New Roman"/>
          <w:sz w:val="28"/>
          <w:szCs w:val="28"/>
          <w:lang w:eastAsia="ar-SA"/>
        </w:rPr>
        <w:t xml:space="preserve"> условии </w:t>
      </w:r>
      <w:r w:rsidRPr="00103DDE">
        <w:rPr>
          <w:rFonts w:ascii="Times New Roman" w:hAnsi="Times New Roman"/>
          <w:sz w:val="28"/>
          <w:szCs w:val="28"/>
          <w:lang w:eastAsia="ar-SA"/>
        </w:rPr>
        <w:t>предварительного обследования глубины залегания исторического культурного слоя по согласованию с краевым органом охраны памятников разрешаются:</w:t>
      </w:r>
    </w:p>
    <w:p w14:paraId="4A2316D2" w14:textId="77777777" w:rsidR="002F03BE" w:rsidRPr="00103DDE" w:rsidRDefault="002F03BE" w:rsidP="002F03BE">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1) использование территории под цветники и зоны отдыха;</w:t>
      </w:r>
    </w:p>
    <w:p w14:paraId="3F2F5320" w14:textId="77777777" w:rsidR="002F03BE" w:rsidRPr="00103DDE" w:rsidRDefault="002F03BE" w:rsidP="002F03BE">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2) сельскохозяйственные работы при глубине вспашки не более 35 сантиметров;</w:t>
      </w:r>
    </w:p>
    <w:p w14:paraId="1594CE7D" w14:textId="77777777" w:rsidR="002F03BE" w:rsidRPr="00103DDE" w:rsidRDefault="002F03BE" w:rsidP="002F03BE">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3) землеустроительные работы.</w:t>
      </w:r>
    </w:p>
    <w:p w14:paraId="08C25F6A" w14:textId="77777777" w:rsidR="002F03BE" w:rsidRPr="00103DDE" w:rsidRDefault="002F03BE" w:rsidP="002F03BE">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6.  На территории памятника археологии и его охранной зоны, подлежащего исследованию и консервации, краевым органом охраны памятников может быть запрещена любая хозяйственная деятельность, которая может нанести ущерб памятнику или его охранной зоне.</w:t>
      </w:r>
    </w:p>
    <w:p w14:paraId="23D31C5B" w14:textId="77777777" w:rsidR="002833A0" w:rsidRPr="00103DDE" w:rsidRDefault="002833A0" w:rsidP="002F03BE">
      <w:pPr>
        <w:widowControl w:val="0"/>
        <w:suppressAutoHyphens/>
        <w:spacing w:after="0" w:line="240" w:lineRule="auto"/>
        <w:ind w:firstLine="709"/>
        <w:jc w:val="both"/>
        <w:rPr>
          <w:rFonts w:ascii="Times New Roman" w:hAnsi="Times New Roman"/>
          <w:sz w:val="28"/>
          <w:szCs w:val="28"/>
          <w:lang w:eastAsia="ar-SA"/>
        </w:rPr>
      </w:pPr>
    </w:p>
    <w:p w14:paraId="10D92A1C" w14:textId="77777777" w:rsidR="002C0228" w:rsidRDefault="002C0228" w:rsidP="002C0228">
      <w:pPr>
        <w:widowControl w:val="0"/>
        <w:suppressAutoHyphens/>
        <w:spacing w:after="0" w:line="240" w:lineRule="auto"/>
        <w:ind w:firstLine="709"/>
        <w:jc w:val="both"/>
        <w:rPr>
          <w:rFonts w:ascii="Times New Roman" w:hAnsi="Times New Roman"/>
          <w:b/>
          <w:sz w:val="28"/>
          <w:szCs w:val="28"/>
          <w:lang w:eastAsia="ar-SA"/>
        </w:rPr>
      </w:pPr>
      <w:r w:rsidRPr="00103DDE">
        <w:rPr>
          <w:rFonts w:ascii="Times New Roman" w:hAnsi="Times New Roman"/>
          <w:b/>
          <w:sz w:val="28"/>
          <w:szCs w:val="28"/>
          <w:lang w:eastAsia="ar-SA"/>
        </w:rPr>
        <w:t xml:space="preserve">9. </w:t>
      </w:r>
      <w:r w:rsidRPr="00C27A68">
        <w:rPr>
          <w:rFonts w:ascii="Times New Roman" w:hAnsi="Times New Roman"/>
          <w:b/>
          <w:sz w:val="28"/>
          <w:szCs w:val="28"/>
          <w:lang w:eastAsia="ar-SA"/>
        </w:rPr>
        <w:t>Зон</w:t>
      </w:r>
      <w:r>
        <w:rPr>
          <w:rFonts w:ascii="Times New Roman" w:hAnsi="Times New Roman"/>
          <w:b/>
          <w:sz w:val="28"/>
          <w:szCs w:val="28"/>
          <w:lang w:eastAsia="ar-SA"/>
        </w:rPr>
        <w:t>ы</w:t>
      </w:r>
      <w:r w:rsidRPr="00C27A68">
        <w:rPr>
          <w:rFonts w:ascii="Times New Roman" w:hAnsi="Times New Roman"/>
          <w:b/>
          <w:sz w:val="28"/>
          <w:szCs w:val="28"/>
          <w:lang w:eastAsia="ar-SA"/>
        </w:rPr>
        <w:t xml:space="preserve"> минимальных расстояний </w:t>
      </w:r>
      <w:r>
        <w:rPr>
          <w:rFonts w:ascii="Times New Roman" w:hAnsi="Times New Roman"/>
          <w:b/>
          <w:sz w:val="28"/>
          <w:szCs w:val="28"/>
          <w:lang w:eastAsia="ar-SA"/>
        </w:rPr>
        <w:t>до магистральных трубопроводов</w:t>
      </w:r>
    </w:p>
    <w:p w14:paraId="76312506" w14:textId="77777777" w:rsidR="002C0228" w:rsidRDefault="002C0228" w:rsidP="002C0228">
      <w:pPr>
        <w:widowControl w:val="0"/>
        <w:suppressAutoHyphens/>
        <w:spacing w:after="0" w:line="240" w:lineRule="auto"/>
        <w:ind w:firstLine="709"/>
        <w:jc w:val="both"/>
        <w:rPr>
          <w:rFonts w:ascii="Times New Roman" w:hAnsi="Times New Roman"/>
          <w:bCs/>
          <w:sz w:val="28"/>
          <w:szCs w:val="28"/>
          <w:lang w:eastAsia="ar-SA"/>
        </w:rPr>
      </w:pPr>
    </w:p>
    <w:p w14:paraId="56664180" w14:textId="77777777" w:rsidR="002C0228" w:rsidRPr="00C27A68" w:rsidRDefault="002C0228" w:rsidP="002C0228">
      <w:pPr>
        <w:widowControl w:val="0"/>
        <w:suppressAutoHyphens/>
        <w:spacing w:after="0" w:line="240" w:lineRule="auto"/>
        <w:ind w:firstLine="709"/>
        <w:jc w:val="both"/>
        <w:rPr>
          <w:rFonts w:ascii="Times New Roman" w:hAnsi="Times New Roman"/>
          <w:bCs/>
          <w:sz w:val="28"/>
          <w:szCs w:val="28"/>
          <w:lang w:eastAsia="ar-SA"/>
        </w:rPr>
      </w:pPr>
      <w:r>
        <w:rPr>
          <w:rFonts w:ascii="Times New Roman" w:hAnsi="Times New Roman"/>
          <w:bCs/>
          <w:sz w:val="28"/>
          <w:szCs w:val="28"/>
          <w:lang w:eastAsia="ar-SA"/>
        </w:rPr>
        <w:t>Зоны минимальных расстояний – неменьшие расстояния (отступы) от объектов магистральных трубопроводов, обеспечивающие населённым пунктам, отдельным жилым, хозяйственным и производственным сооружениям и другим объектам третьих лиц отсутствие ущерба (или его минимизацию) при возможных авариях на объектах магистральных трубопроводов.</w:t>
      </w:r>
    </w:p>
    <w:p w14:paraId="1BF1BD06" w14:textId="77777777" w:rsidR="002833A0" w:rsidRPr="00103DDE" w:rsidRDefault="002833A0" w:rsidP="002833A0">
      <w:pPr>
        <w:widowControl w:val="0"/>
        <w:suppressAutoHyphens/>
        <w:spacing w:after="0" w:line="240" w:lineRule="auto"/>
        <w:ind w:firstLine="709"/>
        <w:jc w:val="both"/>
        <w:rPr>
          <w:rFonts w:ascii="Times New Roman" w:hAnsi="Times New Roman"/>
          <w:sz w:val="28"/>
          <w:szCs w:val="28"/>
          <w:lang w:eastAsia="ar-SA"/>
        </w:rPr>
      </w:pPr>
    </w:p>
    <w:p w14:paraId="23ED5FF4" w14:textId="77777777" w:rsidR="002833A0" w:rsidRPr="00103DDE" w:rsidRDefault="009A7554" w:rsidP="002833A0">
      <w:pPr>
        <w:widowControl w:val="0"/>
        <w:suppressAutoHyphens/>
        <w:spacing w:after="0" w:line="240" w:lineRule="auto"/>
        <w:ind w:firstLine="709"/>
        <w:jc w:val="both"/>
        <w:rPr>
          <w:rFonts w:ascii="Times New Roman" w:hAnsi="Times New Roman"/>
          <w:b/>
          <w:sz w:val="28"/>
          <w:szCs w:val="28"/>
          <w:lang w:eastAsia="ar-SA"/>
        </w:rPr>
      </w:pPr>
      <w:r w:rsidRPr="00103DDE">
        <w:rPr>
          <w:rFonts w:ascii="Times New Roman" w:hAnsi="Times New Roman"/>
          <w:b/>
          <w:sz w:val="28"/>
          <w:szCs w:val="28"/>
          <w:lang w:eastAsia="ar-SA"/>
        </w:rPr>
        <w:t xml:space="preserve">10. </w:t>
      </w:r>
      <w:r w:rsidR="002833A0" w:rsidRPr="00103DDE">
        <w:rPr>
          <w:rFonts w:ascii="Times New Roman" w:hAnsi="Times New Roman"/>
          <w:b/>
          <w:sz w:val="28"/>
          <w:szCs w:val="28"/>
          <w:lang w:eastAsia="ar-SA"/>
        </w:rPr>
        <w:t>Зона земель особо охраняемых территорий</w:t>
      </w:r>
    </w:p>
    <w:p w14:paraId="6486E623" w14:textId="77777777" w:rsidR="003E5C52" w:rsidRPr="00103DDE" w:rsidRDefault="003E5C52" w:rsidP="002833A0">
      <w:pPr>
        <w:widowControl w:val="0"/>
        <w:suppressAutoHyphens/>
        <w:spacing w:after="0" w:line="240" w:lineRule="auto"/>
        <w:ind w:firstLine="709"/>
        <w:jc w:val="both"/>
        <w:rPr>
          <w:rFonts w:ascii="Times New Roman" w:hAnsi="Times New Roman"/>
          <w:sz w:val="28"/>
          <w:szCs w:val="28"/>
          <w:lang w:eastAsia="ar-SA"/>
        </w:rPr>
      </w:pPr>
    </w:p>
    <w:p w14:paraId="2637A608" w14:textId="77777777" w:rsidR="002833A0" w:rsidRPr="00103DDE" w:rsidRDefault="002833A0" w:rsidP="002833A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К землям особо охраняемых территорий относятся земли, которые имеют особое природоохранное, научное, историко-культурное, эстетическое, 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w:t>
      </w:r>
    </w:p>
    <w:p w14:paraId="3FE9482A" w14:textId="77777777" w:rsidR="002833A0" w:rsidRPr="00103DDE" w:rsidRDefault="002833A0" w:rsidP="002833A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К землям особо охраняемых территорий относятся земли:</w:t>
      </w:r>
    </w:p>
    <w:p w14:paraId="73824321" w14:textId="77777777" w:rsidR="002833A0" w:rsidRPr="00103DDE" w:rsidRDefault="002833A0" w:rsidP="002833A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1) особо охраняемых природных территорий, в том числе лечебно-оздоровительных местностей и курортов;</w:t>
      </w:r>
    </w:p>
    <w:p w14:paraId="67563AF4" w14:textId="77777777" w:rsidR="002833A0" w:rsidRPr="00103DDE" w:rsidRDefault="002833A0" w:rsidP="002833A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2) природоохранного назначения;</w:t>
      </w:r>
    </w:p>
    <w:p w14:paraId="7220871E" w14:textId="77777777" w:rsidR="002833A0" w:rsidRPr="00103DDE" w:rsidRDefault="002833A0" w:rsidP="002833A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3) рекреационного назначения;</w:t>
      </w:r>
    </w:p>
    <w:p w14:paraId="64EC79FD" w14:textId="77777777" w:rsidR="002833A0" w:rsidRPr="00103DDE" w:rsidRDefault="002833A0" w:rsidP="002833A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4) историко-культурного назначения;</w:t>
      </w:r>
    </w:p>
    <w:p w14:paraId="5F10D4EC" w14:textId="77777777" w:rsidR="002833A0" w:rsidRPr="00103DDE" w:rsidRDefault="002833A0" w:rsidP="002833A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5) иные особо ценные земли в соответствии с настоящим Кодексом, федеральными законами.</w:t>
      </w:r>
    </w:p>
    <w:p w14:paraId="23C53ECC" w14:textId="77777777" w:rsidR="007C6FE9" w:rsidRPr="00103DDE" w:rsidRDefault="007C6FE9" w:rsidP="001F39FE">
      <w:pPr>
        <w:widowControl w:val="0"/>
        <w:suppressAutoHyphens/>
        <w:spacing w:after="0" w:line="240" w:lineRule="auto"/>
        <w:ind w:firstLine="709"/>
        <w:jc w:val="center"/>
        <w:rPr>
          <w:rFonts w:ascii="Times New Roman" w:hAnsi="Times New Roman"/>
          <w:sz w:val="28"/>
          <w:szCs w:val="28"/>
          <w:lang w:eastAsia="ar-SA"/>
        </w:rPr>
      </w:pPr>
    </w:p>
    <w:p w14:paraId="6106E283" w14:textId="77777777" w:rsidR="007C6FE9" w:rsidRPr="00103DDE" w:rsidRDefault="007C6FE9" w:rsidP="007C6FE9">
      <w:pPr>
        <w:widowControl w:val="0"/>
        <w:suppressAutoHyphens/>
        <w:spacing w:after="0" w:line="240" w:lineRule="auto"/>
        <w:ind w:firstLine="709"/>
        <w:jc w:val="both"/>
        <w:rPr>
          <w:rFonts w:ascii="Times New Roman" w:hAnsi="Times New Roman"/>
          <w:sz w:val="28"/>
          <w:szCs w:val="28"/>
          <w:u w:val="single"/>
          <w:lang w:eastAsia="ar-SA"/>
        </w:rPr>
      </w:pPr>
      <w:r w:rsidRPr="00103DDE">
        <w:rPr>
          <w:rFonts w:ascii="Times New Roman" w:hAnsi="Times New Roman"/>
          <w:sz w:val="28"/>
          <w:szCs w:val="28"/>
          <w:u w:val="single"/>
          <w:lang w:eastAsia="ar-SA"/>
        </w:rPr>
        <w:t>Зоны особо охраняемых природных территорий.</w:t>
      </w:r>
    </w:p>
    <w:p w14:paraId="602CA397" w14:textId="77777777" w:rsidR="007C6FE9" w:rsidRPr="00103DDE" w:rsidRDefault="007C6FE9" w:rsidP="007C6FE9">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Согласно статье 2 «Категории и виды особо охраняемых природных территорий» Федеральный закон «О внесении изменений в Федеральный закон «Об особо охраняемых природных территориях» и отдельные законодательные акты Российской Федерации» от 28 декабря 2013 года №406-ФЗ (действующая редакция, 2016 г.) различают следующие категории особо охраняемых природных территорий (ООПТ):</w:t>
      </w:r>
    </w:p>
    <w:p w14:paraId="2B8CB631" w14:textId="77777777" w:rsidR="007C6FE9" w:rsidRPr="00103DDE" w:rsidRDefault="007C6FE9" w:rsidP="007C6FE9">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а) государственные природные заповедники, в том числе биосферные заповедники;</w:t>
      </w:r>
    </w:p>
    <w:p w14:paraId="50364393" w14:textId="77777777" w:rsidR="007C6FE9" w:rsidRPr="00103DDE" w:rsidRDefault="007C6FE9" w:rsidP="007C6FE9">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б) национальные парки;</w:t>
      </w:r>
    </w:p>
    <w:p w14:paraId="4CCB4D12" w14:textId="77777777" w:rsidR="007C6FE9" w:rsidRPr="00103DDE" w:rsidRDefault="007C6FE9" w:rsidP="007C6FE9">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в) природные парки;</w:t>
      </w:r>
    </w:p>
    <w:p w14:paraId="2E58903E" w14:textId="77777777" w:rsidR="007C6FE9" w:rsidRPr="00103DDE" w:rsidRDefault="007C6FE9" w:rsidP="007C6FE9">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г) государственные природные заказники;</w:t>
      </w:r>
    </w:p>
    <w:p w14:paraId="16A27929" w14:textId="77777777" w:rsidR="007C6FE9" w:rsidRPr="00103DDE" w:rsidRDefault="007C6FE9" w:rsidP="007C6FE9">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д) памятники природы;</w:t>
      </w:r>
    </w:p>
    <w:p w14:paraId="720EDD2D" w14:textId="77777777" w:rsidR="007C6FE9" w:rsidRPr="00103DDE" w:rsidRDefault="007C6FE9" w:rsidP="007C6FE9">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е) дендрологические парки и ботанические сады.</w:t>
      </w:r>
    </w:p>
    <w:p w14:paraId="3F480BE5" w14:textId="77777777" w:rsidR="00722B40" w:rsidRPr="00103DDE" w:rsidRDefault="007C6FE9" w:rsidP="00722B4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На территориях, на которых находятся памятники природы, и в границах их охранных зон запрещается всякая деятельность, влекущая за собой нарушение сохранности памятников природы. Собственники, владельцы и пользователи земельных участков, на которых находятся памятники природы, принимают на себя обязательства по обеспечению режима особой охраны памятников природы.</w:t>
      </w:r>
    </w:p>
    <w:p w14:paraId="49FD3678" w14:textId="1B758245" w:rsidR="001F39FE" w:rsidRPr="00103DDE" w:rsidRDefault="004D33F7" w:rsidP="001F39FE">
      <w:pPr>
        <w:widowControl w:val="0"/>
        <w:tabs>
          <w:tab w:val="left" w:pos="3360"/>
        </w:tabs>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rPr>
        <w:t xml:space="preserve">На территории </w:t>
      </w:r>
      <w:r w:rsidR="00AF2455">
        <w:rPr>
          <w:rFonts w:ascii="Times New Roman" w:hAnsi="Times New Roman"/>
          <w:sz w:val="28"/>
          <w:szCs w:val="28"/>
          <w:lang w:eastAsia="ar-SA"/>
        </w:rPr>
        <w:t>Александровского</w:t>
      </w:r>
      <w:r w:rsidR="00080250">
        <w:rPr>
          <w:rFonts w:ascii="Times New Roman" w:hAnsi="Times New Roman"/>
          <w:sz w:val="28"/>
          <w:szCs w:val="28"/>
          <w:lang w:eastAsia="ar-SA"/>
        </w:rPr>
        <w:t xml:space="preserve"> сельского </w:t>
      </w:r>
      <w:r w:rsidRPr="00103DDE">
        <w:rPr>
          <w:rFonts w:ascii="Times New Roman" w:hAnsi="Times New Roman"/>
          <w:sz w:val="28"/>
          <w:szCs w:val="28"/>
        </w:rPr>
        <w:t xml:space="preserve">поселения </w:t>
      </w:r>
      <w:r w:rsidR="00F03C8F">
        <w:rPr>
          <w:rFonts w:ascii="Times New Roman" w:hAnsi="Times New Roman"/>
          <w:sz w:val="28"/>
          <w:szCs w:val="28"/>
        </w:rPr>
        <w:t xml:space="preserve">установленные </w:t>
      </w:r>
      <w:r w:rsidRPr="00103DDE">
        <w:rPr>
          <w:rFonts w:ascii="Times New Roman" w:hAnsi="Times New Roman"/>
          <w:sz w:val="28"/>
          <w:szCs w:val="28"/>
        </w:rPr>
        <w:t xml:space="preserve">особо охраняемые природные территории </w:t>
      </w:r>
      <w:r w:rsidR="001F39FE" w:rsidRPr="00103DDE">
        <w:rPr>
          <w:rFonts w:ascii="Times New Roman" w:hAnsi="Times New Roman"/>
          <w:sz w:val="28"/>
          <w:szCs w:val="28"/>
        </w:rPr>
        <w:t>отсутствуют</w:t>
      </w:r>
      <w:r w:rsidR="00F03C8F">
        <w:rPr>
          <w:rFonts w:ascii="Times New Roman" w:hAnsi="Times New Roman"/>
          <w:sz w:val="28"/>
          <w:szCs w:val="28"/>
        </w:rPr>
        <w:t xml:space="preserve">. </w:t>
      </w:r>
    </w:p>
    <w:p w14:paraId="5B431F01" w14:textId="77777777" w:rsidR="00D47866" w:rsidRPr="00103DDE" w:rsidRDefault="00F44D02" w:rsidP="001E7A44">
      <w:pPr>
        <w:pStyle w:val="17"/>
        <w:widowControl w:val="0"/>
        <w:suppressAutoHyphens/>
        <w:overflowPunct/>
        <w:autoSpaceDE/>
        <w:autoSpaceDN/>
        <w:adjustRightInd/>
        <w:spacing w:before="240" w:after="60"/>
        <w:textAlignment w:val="auto"/>
        <w:rPr>
          <w:bCs/>
          <w:kern w:val="32"/>
          <w:szCs w:val="28"/>
          <w:lang w:eastAsia="ar-SA"/>
        </w:rPr>
      </w:pPr>
      <w:bookmarkStart w:id="73" w:name="_Toc181622128"/>
      <w:r w:rsidRPr="00103DDE">
        <w:rPr>
          <w:bCs/>
          <w:kern w:val="32"/>
          <w:szCs w:val="28"/>
          <w:lang w:eastAsia="ar-SA"/>
        </w:rPr>
        <w:t>2.2</w:t>
      </w:r>
      <w:r w:rsidR="000800B3" w:rsidRPr="00103DDE">
        <w:rPr>
          <w:bCs/>
          <w:kern w:val="32"/>
          <w:szCs w:val="28"/>
          <w:lang w:eastAsia="ar-SA"/>
        </w:rPr>
        <w:t>.</w:t>
      </w:r>
      <w:r w:rsidR="00722F2B" w:rsidRPr="00103DDE">
        <w:rPr>
          <w:bCs/>
          <w:kern w:val="32"/>
          <w:szCs w:val="28"/>
          <w:lang w:eastAsia="ar-SA"/>
        </w:rPr>
        <w:t>4</w:t>
      </w:r>
      <w:r w:rsidR="000800B3" w:rsidRPr="00103DDE">
        <w:rPr>
          <w:bCs/>
          <w:kern w:val="32"/>
          <w:szCs w:val="28"/>
          <w:lang w:eastAsia="ar-SA"/>
        </w:rPr>
        <w:t xml:space="preserve"> Демографический потенциал территории</w:t>
      </w:r>
      <w:bookmarkEnd w:id="73"/>
    </w:p>
    <w:p w14:paraId="39094F6B" w14:textId="77777777" w:rsidR="0072383E" w:rsidRPr="00103DDE" w:rsidRDefault="0072383E" w:rsidP="0072383E">
      <w:pPr>
        <w:spacing w:after="0"/>
        <w:ind w:firstLine="709"/>
        <w:jc w:val="both"/>
        <w:rPr>
          <w:rFonts w:ascii="Times New Roman" w:hAnsi="Times New Roman"/>
          <w:sz w:val="26"/>
          <w:szCs w:val="26"/>
        </w:rPr>
      </w:pPr>
    </w:p>
    <w:p w14:paraId="35387E7C" w14:textId="2D924AA6"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настоящем проекте произведен пересчет численности населения на расчетный срок генерального плана </w:t>
      </w:r>
      <w:r w:rsidR="00AF2455">
        <w:rPr>
          <w:rFonts w:ascii="Times New Roman" w:hAnsi="Times New Roman"/>
          <w:sz w:val="28"/>
          <w:szCs w:val="28"/>
        </w:rPr>
        <w:t>Александровского</w:t>
      </w:r>
      <w:r w:rsidR="00080250">
        <w:rPr>
          <w:rFonts w:ascii="Times New Roman" w:hAnsi="Times New Roman"/>
          <w:sz w:val="28"/>
          <w:szCs w:val="28"/>
        </w:rPr>
        <w:t xml:space="preserve"> сельского </w:t>
      </w:r>
      <w:r w:rsidRPr="00103DDE">
        <w:rPr>
          <w:rFonts w:ascii="Times New Roman" w:hAnsi="Times New Roman"/>
          <w:sz w:val="28"/>
          <w:szCs w:val="28"/>
        </w:rPr>
        <w:t>поселения с учетом существующего положения.</w:t>
      </w:r>
    </w:p>
    <w:p w14:paraId="535920E1" w14:textId="66139517"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Численность населения сельского поселения на </w:t>
      </w:r>
      <w:r w:rsidR="00F03C8F">
        <w:rPr>
          <w:rFonts w:ascii="Times New Roman" w:hAnsi="Times New Roman"/>
          <w:sz w:val="28"/>
          <w:szCs w:val="28"/>
        </w:rPr>
        <w:t>начало 202</w:t>
      </w:r>
      <w:r w:rsidR="00460404">
        <w:rPr>
          <w:rFonts w:ascii="Times New Roman" w:hAnsi="Times New Roman"/>
          <w:sz w:val="28"/>
          <w:szCs w:val="28"/>
        </w:rPr>
        <w:t>3</w:t>
      </w:r>
      <w:r w:rsidRPr="00103DDE">
        <w:rPr>
          <w:rFonts w:ascii="Times New Roman" w:hAnsi="Times New Roman"/>
          <w:sz w:val="28"/>
          <w:szCs w:val="28"/>
        </w:rPr>
        <w:t xml:space="preserve"> г. составила </w:t>
      </w:r>
      <w:r w:rsidR="00460404">
        <w:rPr>
          <w:rFonts w:ascii="Times New Roman" w:hAnsi="Times New Roman"/>
          <w:sz w:val="28"/>
          <w:szCs w:val="28"/>
        </w:rPr>
        <w:t>3588</w:t>
      </w:r>
      <w:r w:rsidRPr="00103DDE">
        <w:rPr>
          <w:rFonts w:ascii="Times New Roman" w:hAnsi="Times New Roman"/>
          <w:sz w:val="28"/>
          <w:szCs w:val="28"/>
        </w:rPr>
        <w:t xml:space="preserve"> человек. С момента разработки действующего генерального плана в 20</w:t>
      </w:r>
      <w:r w:rsidR="00F03C8F">
        <w:rPr>
          <w:rFonts w:ascii="Times New Roman" w:hAnsi="Times New Roman"/>
          <w:sz w:val="28"/>
          <w:szCs w:val="28"/>
        </w:rPr>
        <w:t>1</w:t>
      </w:r>
      <w:r w:rsidR="003625CB">
        <w:rPr>
          <w:rFonts w:ascii="Times New Roman" w:hAnsi="Times New Roman"/>
          <w:sz w:val="28"/>
          <w:szCs w:val="28"/>
        </w:rPr>
        <w:t>1</w:t>
      </w:r>
      <w:r w:rsidRPr="00103DDE">
        <w:rPr>
          <w:rFonts w:ascii="Times New Roman" w:hAnsi="Times New Roman"/>
          <w:sz w:val="28"/>
          <w:szCs w:val="28"/>
        </w:rPr>
        <w:t xml:space="preserve"> г. численность населения </w:t>
      </w:r>
      <w:r w:rsidR="00F03C8F">
        <w:rPr>
          <w:rFonts w:ascii="Times New Roman" w:hAnsi="Times New Roman"/>
          <w:sz w:val="28"/>
          <w:szCs w:val="28"/>
        </w:rPr>
        <w:t xml:space="preserve">снизилась на </w:t>
      </w:r>
      <w:r w:rsidR="00460404">
        <w:rPr>
          <w:rFonts w:ascii="Times New Roman" w:hAnsi="Times New Roman"/>
          <w:sz w:val="28"/>
          <w:szCs w:val="28"/>
        </w:rPr>
        <w:t>3</w:t>
      </w:r>
      <w:r w:rsidR="00CE0A75">
        <w:rPr>
          <w:rFonts w:ascii="Times New Roman" w:hAnsi="Times New Roman"/>
          <w:sz w:val="28"/>
          <w:szCs w:val="28"/>
        </w:rPr>
        <w:t>,</w:t>
      </w:r>
      <w:r w:rsidR="00460404">
        <w:rPr>
          <w:rFonts w:ascii="Times New Roman" w:hAnsi="Times New Roman"/>
          <w:sz w:val="28"/>
          <w:szCs w:val="28"/>
        </w:rPr>
        <w:t>98</w:t>
      </w:r>
      <w:r w:rsidR="00F03C8F">
        <w:rPr>
          <w:rFonts w:ascii="Times New Roman" w:hAnsi="Times New Roman"/>
          <w:sz w:val="28"/>
          <w:szCs w:val="28"/>
        </w:rPr>
        <w:t xml:space="preserve"> %</w:t>
      </w:r>
      <w:r w:rsidRPr="00103DDE">
        <w:rPr>
          <w:rFonts w:ascii="Times New Roman" w:hAnsi="Times New Roman"/>
          <w:sz w:val="28"/>
          <w:szCs w:val="28"/>
        </w:rPr>
        <w:t xml:space="preserve">, </w:t>
      </w:r>
      <w:r w:rsidR="00F03C8F">
        <w:rPr>
          <w:rFonts w:ascii="Times New Roman" w:hAnsi="Times New Roman"/>
          <w:sz w:val="28"/>
          <w:szCs w:val="28"/>
        </w:rPr>
        <w:t>наибольший спад отмечен в 2020-2021 гг. (</w:t>
      </w:r>
      <w:r w:rsidR="00F03C8F">
        <w:rPr>
          <w:rFonts w:ascii="Times New Roman" w:hAnsi="Times New Roman"/>
          <w:i/>
          <w:iCs/>
          <w:sz w:val="28"/>
          <w:szCs w:val="28"/>
        </w:rPr>
        <w:t>согласно данным государственной статистики)</w:t>
      </w:r>
      <w:r w:rsidR="00F03C8F">
        <w:rPr>
          <w:rFonts w:ascii="Times New Roman" w:hAnsi="Times New Roman"/>
          <w:sz w:val="28"/>
          <w:szCs w:val="28"/>
        </w:rPr>
        <w:t>.</w:t>
      </w:r>
    </w:p>
    <w:p w14:paraId="1D4F3CAB" w14:textId="77777777"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При расчете перспективной численности постоянного населения использованы следующие демографические характеристики:</w:t>
      </w:r>
    </w:p>
    <w:p w14:paraId="03D7394D" w14:textId="76382594"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динамика численности населения (с учетом естественного и механического движения численности населения) муниципального образования за 20</w:t>
      </w:r>
      <w:r w:rsidR="00DC216B">
        <w:rPr>
          <w:rFonts w:ascii="Times New Roman" w:hAnsi="Times New Roman"/>
          <w:sz w:val="28"/>
          <w:szCs w:val="28"/>
        </w:rPr>
        <w:t>13</w:t>
      </w:r>
      <w:r w:rsidRPr="00103DDE">
        <w:rPr>
          <w:rFonts w:ascii="Times New Roman" w:hAnsi="Times New Roman"/>
          <w:sz w:val="28"/>
          <w:szCs w:val="28"/>
        </w:rPr>
        <w:t>-20</w:t>
      </w:r>
      <w:r w:rsidR="00DC216B">
        <w:rPr>
          <w:rFonts w:ascii="Times New Roman" w:hAnsi="Times New Roman"/>
          <w:sz w:val="28"/>
          <w:szCs w:val="28"/>
        </w:rPr>
        <w:t>2</w:t>
      </w:r>
      <w:r w:rsidR="00F03C8F">
        <w:rPr>
          <w:rFonts w:ascii="Times New Roman" w:hAnsi="Times New Roman"/>
          <w:sz w:val="28"/>
          <w:szCs w:val="28"/>
        </w:rPr>
        <w:t>1</w:t>
      </w:r>
      <w:r w:rsidRPr="00103DDE">
        <w:rPr>
          <w:rFonts w:ascii="Times New Roman" w:hAnsi="Times New Roman"/>
          <w:sz w:val="28"/>
          <w:szCs w:val="28"/>
        </w:rPr>
        <w:t xml:space="preserve"> гг.</w:t>
      </w:r>
    </w:p>
    <w:p w14:paraId="72BDF5E4" w14:textId="0D0544C3"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половозрастной состав населения на 01.01.20</w:t>
      </w:r>
      <w:r w:rsidR="00DC216B">
        <w:rPr>
          <w:rFonts w:ascii="Times New Roman" w:hAnsi="Times New Roman"/>
          <w:sz w:val="28"/>
          <w:szCs w:val="28"/>
        </w:rPr>
        <w:t>2</w:t>
      </w:r>
      <w:r w:rsidR="00F03C8F">
        <w:rPr>
          <w:rFonts w:ascii="Times New Roman" w:hAnsi="Times New Roman"/>
          <w:sz w:val="28"/>
          <w:szCs w:val="28"/>
        </w:rPr>
        <w:t>1</w:t>
      </w:r>
      <w:r w:rsidRPr="00103DDE">
        <w:rPr>
          <w:rFonts w:ascii="Times New Roman" w:hAnsi="Times New Roman"/>
          <w:sz w:val="28"/>
          <w:szCs w:val="28"/>
        </w:rPr>
        <w:t xml:space="preserve"> г.</w:t>
      </w:r>
    </w:p>
    <w:p w14:paraId="7C8F317F" w14:textId="0BB1E997"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В качестве базового года для прогнозных расчетов принят 20</w:t>
      </w:r>
      <w:r w:rsidR="00DC216B">
        <w:rPr>
          <w:rFonts w:ascii="Times New Roman" w:hAnsi="Times New Roman"/>
          <w:sz w:val="28"/>
          <w:szCs w:val="28"/>
        </w:rPr>
        <w:t>2</w:t>
      </w:r>
      <w:r w:rsidR="00F03C8F">
        <w:rPr>
          <w:rFonts w:ascii="Times New Roman" w:hAnsi="Times New Roman"/>
          <w:sz w:val="28"/>
          <w:szCs w:val="28"/>
        </w:rPr>
        <w:t>1</w:t>
      </w:r>
      <w:r w:rsidRPr="00103DDE">
        <w:rPr>
          <w:rFonts w:ascii="Times New Roman" w:hAnsi="Times New Roman"/>
          <w:sz w:val="28"/>
          <w:szCs w:val="28"/>
        </w:rPr>
        <w:t xml:space="preserve"> год.</w:t>
      </w:r>
    </w:p>
    <w:p w14:paraId="1C6AD724" w14:textId="2C24F61F"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В действующем генеральном плане прогноз численности населения был выполнен на срок первой очереди строительства – 20</w:t>
      </w:r>
      <w:r w:rsidR="00DC216B">
        <w:rPr>
          <w:rFonts w:ascii="Times New Roman" w:hAnsi="Times New Roman"/>
          <w:sz w:val="28"/>
          <w:szCs w:val="28"/>
        </w:rPr>
        <w:t>22</w:t>
      </w:r>
      <w:r w:rsidRPr="00103DDE">
        <w:rPr>
          <w:rFonts w:ascii="Times New Roman" w:hAnsi="Times New Roman"/>
          <w:sz w:val="28"/>
          <w:szCs w:val="28"/>
        </w:rPr>
        <w:t xml:space="preserve"> год, расчетный срок – </w:t>
      </w:r>
      <w:r w:rsidR="00AF2455">
        <w:rPr>
          <w:rFonts w:ascii="Times New Roman" w:hAnsi="Times New Roman"/>
          <w:sz w:val="28"/>
          <w:szCs w:val="28"/>
        </w:rPr>
        <w:t>2031</w:t>
      </w:r>
      <w:r w:rsidRPr="00103DDE">
        <w:rPr>
          <w:rFonts w:ascii="Times New Roman" w:hAnsi="Times New Roman"/>
          <w:sz w:val="28"/>
          <w:szCs w:val="28"/>
        </w:rPr>
        <w:t xml:space="preserve"> год. Так, согласно генеральному плану </w:t>
      </w:r>
      <w:r w:rsidR="00CE0A75" w:rsidRPr="00103DDE">
        <w:rPr>
          <w:rFonts w:ascii="Times New Roman" w:hAnsi="Times New Roman"/>
          <w:sz w:val="28"/>
          <w:szCs w:val="28"/>
        </w:rPr>
        <w:t>поселения,</w:t>
      </w:r>
      <w:r w:rsidRPr="00103DDE">
        <w:rPr>
          <w:rFonts w:ascii="Times New Roman" w:hAnsi="Times New Roman"/>
          <w:sz w:val="28"/>
          <w:szCs w:val="28"/>
        </w:rPr>
        <w:t xml:space="preserve"> </w:t>
      </w:r>
      <w:r w:rsidR="00200F37">
        <w:rPr>
          <w:rFonts w:ascii="Times New Roman" w:hAnsi="Times New Roman"/>
          <w:sz w:val="28"/>
          <w:szCs w:val="28"/>
        </w:rPr>
        <w:t>численность</w:t>
      </w:r>
      <w:r w:rsidRPr="00103DDE">
        <w:rPr>
          <w:rFonts w:ascii="Times New Roman" w:hAnsi="Times New Roman"/>
          <w:sz w:val="28"/>
          <w:szCs w:val="28"/>
        </w:rPr>
        <w:t xml:space="preserve"> населения </w:t>
      </w:r>
      <w:r w:rsidR="00DC216B">
        <w:rPr>
          <w:rFonts w:ascii="Times New Roman" w:hAnsi="Times New Roman"/>
          <w:sz w:val="28"/>
          <w:szCs w:val="28"/>
        </w:rPr>
        <w:t>к</w:t>
      </w:r>
      <w:r w:rsidRPr="00103DDE">
        <w:rPr>
          <w:rFonts w:ascii="Times New Roman" w:hAnsi="Times New Roman"/>
          <w:sz w:val="28"/>
          <w:szCs w:val="28"/>
        </w:rPr>
        <w:t xml:space="preserve"> </w:t>
      </w:r>
      <w:r w:rsidR="00AF2455">
        <w:rPr>
          <w:rFonts w:ascii="Times New Roman" w:hAnsi="Times New Roman"/>
          <w:sz w:val="28"/>
          <w:szCs w:val="28"/>
        </w:rPr>
        <w:t>2031</w:t>
      </w:r>
      <w:r w:rsidRPr="00103DDE">
        <w:rPr>
          <w:rFonts w:ascii="Times New Roman" w:hAnsi="Times New Roman"/>
          <w:sz w:val="28"/>
          <w:szCs w:val="28"/>
        </w:rPr>
        <w:t xml:space="preserve"> году должна была составить </w:t>
      </w:r>
      <w:r w:rsidR="00460404" w:rsidRPr="00460404">
        <w:rPr>
          <w:rFonts w:ascii="Times New Roman" w:hAnsi="Times New Roman"/>
          <w:sz w:val="28"/>
          <w:szCs w:val="28"/>
        </w:rPr>
        <w:t>4391</w:t>
      </w:r>
      <w:r w:rsidR="00CE0A75">
        <w:rPr>
          <w:rFonts w:ascii="Times New Roman" w:hAnsi="Times New Roman"/>
          <w:sz w:val="28"/>
          <w:szCs w:val="28"/>
        </w:rPr>
        <w:t xml:space="preserve"> чел</w:t>
      </w:r>
      <w:r w:rsidR="00DC216B">
        <w:rPr>
          <w:rFonts w:ascii="Times New Roman" w:hAnsi="Times New Roman"/>
          <w:sz w:val="28"/>
          <w:szCs w:val="28"/>
        </w:rPr>
        <w:t>.</w:t>
      </w:r>
    </w:p>
    <w:p w14:paraId="49CC3940" w14:textId="77043C44"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Анализ динамики численности населения за прошедший период показал, что заложенные в ранее разработанном генеральном плане ожидания роста населения к условному 1 этапу освоения (20</w:t>
      </w:r>
      <w:r w:rsidR="00F03C8F">
        <w:rPr>
          <w:rFonts w:ascii="Times New Roman" w:hAnsi="Times New Roman"/>
          <w:sz w:val="28"/>
          <w:szCs w:val="28"/>
        </w:rPr>
        <w:t>2</w:t>
      </w:r>
      <w:r w:rsidR="00460404">
        <w:rPr>
          <w:rFonts w:ascii="Times New Roman" w:hAnsi="Times New Roman"/>
          <w:sz w:val="28"/>
          <w:szCs w:val="28"/>
        </w:rPr>
        <w:t>1</w:t>
      </w:r>
      <w:r w:rsidRPr="00103DDE">
        <w:rPr>
          <w:rFonts w:ascii="Times New Roman" w:hAnsi="Times New Roman"/>
          <w:sz w:val="28"/>
          <w:szCs w:val="28"/>
        </w:rPr>
        <w:t xml:space="preserve"> г.) не достигли заложенных параметров. </w:t>
      </w:r>
      <w:r w:rsidR="00200F37">
        <w:rPr>
          <w:rFonts w:ascii="Times New Roman" w:hAnsi="Times New Roman"/>
          <w:sz w:val="28"/>
          <w:szCs w:val="28"/>
        </w:rPr>
        <w:t>П</w:t>
      </w:r>
      <w:r w:rsidRPr="00103DDE">
        <w:rPr>
          <w:rFonts w:ascii="Times New Roman" w:hAnsi="Times New Roman"/>
          <w:sz w:val="28"/>
          <w:szCs w:val="28"/>
        </w:rPr>
        <w:t xml:space="preserve">о факту </w:t>
      </w:r>
      <w:r w:rsidR="00D657E7">
        <w:rPr>
          <w:rFonts w:ascii="Times New Roman" w:hAnsi="Times New Roman"/>
          <w:sz w:val="28"/>
          <w:szCs w:val="28"/>
        </w:rPr>
        <w:t>с 201</w:t>
      </w:r>
      <w:r w:rsidR="00200F37">
        <w:rPr>
          <w:rFonts w:ascii="Times New Roman" w:hAnsi="Times New Roman"/>
          <w:sz w:val="28"/>
          <w:szCs w:val="28"/>
        </w:rPr>
        <w:t>6</w:t>
      </w:r>
      <w:r w:rsidR="00460404">
        <w:rPr>
          <w:rFonts w:ascii="Times New Roman" w:hAnsi="Times New Roman"/>
          <w:sz w:val="28"/>
          <w:szCs w:val="28"/>
        </w:rPr>
        <w:t xml:space="preserve"> по 2021</w:t>
      </w:r>
      <w:r w:rsidR="00D657E7">
        <w:rPr>
          <w:rFonts w:ascii="Times New Roman" w:hAnsi="Times New Roman"/>
          <w:sz w:val="28"/>
          <w:szCs w:val="28"/>
        </w:rPr>
        <w:t xml:space="preserve"> года прироста населения в поселении не отмечалось</w:t>
      </w:r>
      <w:r w:rsidR="00460404">
        <w:rPr>
          <w:rFonts w:ascii="Times New Roman" w:hAnsi="Times New Roman"/>
          <w:sz w:val="28"/>
          <w:szCs w:val="28"/>
        </w:rPr>
        <w:t>, а с 2021 население вновь идёт на убыль.</w:t>
      </w:r>
    </w:p>
    <w:p w14:paraId="3ABD166E" w14:textId="1070C2A6"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С учетом вышеизложенного, </w:t>
      </w:r>
      <w:r w:rsidR="00D657E7">
        <w:rPr>
          <w:rFonts w:ascii="Times New Roman" w:hAnsi="Times New Roman"/>
          <w:sz w:val="28"/>
          <w:szCs w:val="28"/>
        </w:rPr>
        <w:t>будет</w:t>
      </w:r>
      <w:r w:rsidRPr="00103DDE">
        <w:rPr>
          <w:rFonts w:ascii="Times New Roman" w:hAnsi="Times New Roman"/>
          <w:sz w:val="28"/>
          <w:szCs w:val="28"/>
        </w:rPr>
        <w:t xml:space="preserve"> целесообразным для дальнейших расчетов скорректировать принятый в действующем утвержденном генеральном плане прогноз численности населения </w:t>
      </w:r>
      <w:r w:rsidR="00AF2455">
        <w:rPr>
          <w:rFonts w:ascii="Times New Roman" w:hAnsi="Times New Roman"/>
          <w:sz w:val="28"/>
          <w:szCs w:val="28"/>
        </w:rPr>
        <w:t>Александровского</w:t>
      </w:r>
      <w:r w:rsidR="00080250">
        <w:rPr>
          <w:rFonts w:ascii="Times New Roman" w:hAnsi="Times New Roman"/>
          <w:sz w:val="28"/>
          <w:szCs w:val="28"/>
        </w:rPr>
        <w:t xml:space="preserve"> сельского </w:t>
      </w:r>
      <w:r w:rsidRPr="00103DDE">
        <w:rPr>
          <w:rFonts w:ascii="Times New Roman" w:hAnsi="Times New Roman"/>
          <w:sz w:val="28"/>
          <w:szCs w:val="28"/>
        </w:rPr>
        <w:t>поселения. Для расчетов перспективной численности населения будет принят умеренный вариант развития к расчетному сроку. Также при расчетах будут учтены изменения законодательства в области пенсионной реформы. Согласно нововведениям к 2028 году на территории России изменятся сроки выхода на пенсию, что в свою очередь повлечет за собой рост трудоспособного населения и снижение населения пенсионного возраста.</w:t>
      </w:r>
    </w:p>
    <w:p w14:paraId="03124D0F" w14:textId="77777777"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Поступательный рост численности населения поселения ожидается за счет сохранения уровня  миграционного притока населения, основанного:</w:t>
      </w:r>
    </w:p>
    <w:p w14:paraId="7022FCC8" w14:textId="356EDA68"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на улучшении уровня благоустройства </w:t>
      </w:r>
      <w:r w:rsidR="004822B2">
        <w:rPr>
          <w:rFonts w:ascii="Times New Roman" w:hAnsi="Times New Roman"/>
          <w:sz w:val="28"/>
          <w:szCs w:val="28"/>
        </w:rPr>
        <w:t>хутора</w:t>
      </w:r>
      <w:r w:rsidRPr="00103DDE">
        <w:rPr>
          <w:rFonts w:ascii="Times New Roman" w:hAnsi="Times New Roman"/>
          <w:sz w:val="28"/>
          <w:szCs w:val="28"/>
        </w:rPr>
        <w:t>;</w:t>
      </w:r>
    </w:p>
    <w:p w14:paraId="094877AD" w14:textId="77777777"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на реализации мероприятий по созданию новых рабочих мест;</w:t>
      </w:r>
    </w:p>
    <w:p w14:paraId="3C23EB5C" w14:textId="77777777"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на хозяйственном и культурном развитии территорий поселения.</w:t>
      </w:r>
    </w:p>
    <w:p w14:paraId="4908F526" w14:textId="77777777"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В настоящем проекте сохранены тенденции, закладываемые в демографический прогноз утвержденного генерального плана. Кардинальных изменений в параметрах основных демографических показателей не произойдет:</w:t>
      </w:r>
    </w:p>
    <w:p w14:paraId="77B18CA4" w14:textId="77777777"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число деторождений в среднем на 1 женщину репродуктивного возраста  - 1,415 ребенка;</w:t>
      </w:r>
    </w:p>
    <w:p w14:paraId="716D679C" w14:textId="77777777"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рост общего коэффициента рождаемости и смертности до уровня 8,4 и 8,3 промилле соответственно;</w:t>
      </w:r>
    </w:p>
    <w:p w14:paraId="0D2CCB94" w14:textId="77777777"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среднегодовой показателя миграционного притока населения  в среднем на уровне 11 человек. </w:t>
      </w:r>
    </w:p>
    <w:p w14:paraId="0A8AA2A5" w14:textId="044434A3"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Существующая и проектная численность постоянного населения муниципального образования </w:t>
      </w:r>
      <w:r w:rsidR="00AF2455">
        <w:rPr>
          <w:rFonts w:ascii="Times New Roman" w:hAnsi="Times New Roman"/>
          <w:sz w:val="28"/>
          <w:szCs w:val="28"/>
        </w:rPr>
        <w:t>Александровское</w:t>
      </w:r>
      <w:r w:rsidRPr="00103DDE">
        <w:rPr>
          <w:rFonts w:ascii="Times New Roman" w:hAnsi="Times New Roman"/>
          <w:sz w:val="28"/>
          <w:szCs w:val="28"/>
        </w:rPr>
        <w:t xml:space="preserve"> сельское пос</w:t>
      </w:r>
      <w:r w:rsidR="00D15671" w:rsidRPr="00103DDE">
        <w:rPr>
          <w:rFonts w:ascii="Times New Roman" w:hAnsi="Times New Roman"/>
          <w:sz w:val="28"/>
          <w:szCs w:val="28"/>
        </w:rPr>
        <w:t xml:space="preserve">еление представлена в таблице </w:t>
      </w:r>
      <w:r w:rsidR="007C2176">
        <w:rPr>
          <w:rFonts w:ascii="Times New Roman" w:hAnsi="Times New Roman"/>
          <w:sz w:val="28"/>
          <w:szCs w:val="28"/>
        </w:rPr>
        <w:t>21</w:t>
      </w:r>
      <w:r w:rsidRPr="00103DDE">
        <w:rPr>
          <w:rFonts w:ascii="Times New Roman" w:hAnsi="Times New Roman"/>
          <w:sz w:val="28"/>
          <w:szCs w:val="28"/>
        </w:rPr>
        <w:t>.</w:t>
      </w:r>
    </w:p>
    <w:p w14:paraId="038E3810" w14:textId="77777777" w:rsidR="00EE753B" w:rsidRPr="00103DDE" w:rsidRDefault="00EE753B" w:rsidP="00EE753B">
      <w:pPr>
        <w:spacing w:after="0" w:line="240" w:lineRule="auto"/>
        <w:ind w:firstLine="709"/>
        <w:jc w:val="both"/>
        <w:rPr>
          <w:rFonts w:ascii="Times New Roman" w:hAnsi="Times New Roman"/>
          <w:sz w:val="28"/>
          <w:szCs w:val="28"/>
        </w:rPr>
      </w:pPr>
    </w:p>
    <w:p w14:paraId="0209600F" w14:textId="77777777" w:rsidR="00EE753B" w:rsidRPr="00103DDE" w:rsidRDefault="00EE753B" w:rsidP="00D15671">
      <w:pPr>
        <w:spacing w:after="0" w:line="240" w:lineRule="auto"/>
        <w:ind w:firstLine="709"/>
        <w:jc w:val="center"/>
        <w:rPr>
          <w:rFonts w:ascii="Times New Roman" w:hAnsi="Times New Roman"/>
          <w:sz w:val="28"/>
          <w:szCs w:val="28"/>
        </w:rPr>
      </w:pPr>
      <w:r w:rsidRPr="00103DDE">
        <w:rPr>
          <w:rFonts w:ascii="Times New Roman" w:hAnsi="Times New Roman"/>
          <w:sz w:val="28"/>
          <w:szCs w:val="28"/>
        </w:rPr>
        <w:t>Перспективная численность населения</w:t>
      </w:r>
    </w:p>
    <w:p w14:paraId="3CB6D34D" w14:textId="0CF8629D" w:rsidR="00B61885" w:rsidRPr="00103DDE" w:rsidRDefault="00D15671" w:rsidP="00D15671">
      <w:pPr>
        <w:spacing w:after="0" w:line="240" w:lineRule="auto"/>
        <w:ind w:firstLine="709"/>
        <w:jc w:val="right"/>
        <w:rPr>
          <w:rFonts w:ascii="Times New Roman" w:hAnsi="Times New Roman"/>
          <w:sz w:val="28"/>
          <w:szCs w:val="28"/>
        </w:rPr>
      </w:pPr>
      <w:r w:rsidRPr="00103DDE">
        <w:rPr>
          <w:rFonts w:ascii="Times New Roman" w:hAnsi="Times New Roman"/>
          <w:sz w:val="28"/>
          <w:szCs w:val="28"/>
        </w:rPr>
        <w:t xml:space="preserve">Таблица </w:t>
      </w:r>
      <w:r w:rsidR="0090121E">
        <w:rPr>
          <w:rFonts w:ascii="Times New Roman" w:hAnsi="Times New Roman"/>
          <w:sz w:val="28"/>
          <w:szCs w:val="28"/>
        </w:rPr>
        <w:t>21</w:t>
      </w:r>
    </w:p>
    <w:tbl>
      <w:tblPr>
        <w:tblW w:w="9685" w:type="dxa"/>
        <w:tblInd w:w="93" w:type="dxa"/>
        <w:tblLook w:val="04A0" w:firstRow="1" w:lastRow="0" w:firstColumn="1" w:lastColumn="0" w:noHBand="0" w:noVBand="1"/>
      </w:tblPr>
      <w:tblGrid>
        <w:gridCol w:w="724"/>
        <w:gridCol w:w="3119"/>
        <w:gridCol w:w="2126"/>
        <w:gridCol w:w="1984"/>
        <w:gridCol w:w="1732"/>
      </w:tblGrid>
      <w:tr w:rsidR="00EE753B" w:rsidRPr="00103DDE" w14:paraId="70793871" w14:textId="77777777" w:rsidTr="00043A98">
        <w:trPr>
          <w:trHeight w:val="360"/>
        </w:trPr>
        <w:tc>
          <w:tcPr>
            <w:tcW w:w="724"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D4FF20"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 </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4C4A6A"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Наименование муниципального образования</w:t>
            </w:r>
          </w:p>
        </w:tc>
        <w:tc>
          <w:tcPr>
            <w:tcW w:w="4110" w:type="dxa"/>
            <w:gridSpan w:val="2"/>
            <w:tcBorders>
              <w:top w:val="single" w:sz="4" w:space="0" w:color="auto"/>
              <w:left w:val="nil"/>
              <w:bottom w:val="single" w:sz="4" w:space="0" w:color="auto"/>
              <w:right w:val="single" w:sz="4" w:space="0" w:color="auto"/>
            </w:tcBorders>
            <w:shd w:val="clear" w:color="auto" w:fill="auto"/>
            <w:noWrap/>
            <w:vAlign w:val="bottom"/>
            <w:hideMark/>
          </w:tcPr>
          <w:p w14:paraId="63CF8B8A"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Численность населения, чел.</w:t>
            </w:r>
          </w:p>
        </w:tc>
        <w:tc>
          <w:tcPr>
            <w:tcW w:w="1732" w:type="dxa"/>
            <w:vMerge w:val="restart"/>
            <w:tcBorders>
              <w:top w:val="single" w:sz="4" w:space="0" w:color="auto"/>
              <w:left w:val="nil"/>
              <w:right w:val="single" w:sz="4" w:space="0" w:color="auto"/>
            </w:tcBorders>
            <w:shd w:val="clear" w:color="auto" w:fill="auto"/>
            <w:noWrap/>
            <w:vAlign w:val="bottom"/>
            <w:hideMark/>
          </w:tcPr>
          <w:p w14:paraId="2C290E77"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 прироста</w:t>
            </w:r>
          </w:p>
          <w:p w14:paraId="3E1CC332" w14:textId="77777777" w:rsidR="00EE753B" w:rsidRPr="00103DDE" w:rsidRDefault="00EE753B" w:rsidP="00EE753B">
            <w:pPr>
              <w:widowControl w:val="0"/>
              <w:suppressAutoHyphens/>
              <w:spacing w:after="0" w:line="240" w:lineRule="auto"/>
              <w:jc w:val="center"/>
              <w:rPr>
                <w:rFonts w:ascii="Times New Roman" w:hAnsi="Times New Roman"/>
                <w:sz w:val="24"/>
                <w:szCs w:val="24"/>
              </w:rPr>
            </w:pPr>
            <w:r w:rsidRPr="00103DDE">
              <w:rPr>
                <w:rFonts w:ascii="Times New Roman" w:hAnsi="Times New Roman"/>
                <w:sz w:val="24"/>
                <w:szCs w:val="24"/>
              </w:rPr>
              <w:t> </w:t>
            </w:r>
          </w:p>
        </w:tc>
      </w:tr>
      <w:tr w:rsidR="00EE753B" w:rsidRPr="00103DDE" w14:paraId="5B27BD0C" w14:textId="77777777" w:rsidTr="00043A98">
        <w:trPr>
          <w:trHeight w:val="312"/>
        </w:trPr>
        <w:tc>
          <w:tcPr>
            <w:tcW w:w="724" w:type="dxa"/>
            <w:vMerge/>
            <w:tcBorders>
              <w:top w:val="single" w:sz="4" w:space="0" w:color="auto"/>
              <w:left w:val="single" w:sz="4" w:space="0" w:color="auto"/>
              <w:bottom w:val="single" w:sz="4" w:space="0" w:color="auto"/>
              <w:right w:val="single" w:sz="4" w:space="0" w:color="auto"/>
            </w:tcBorders>
            <w:vAlign w:val="center"/>
            <w:hideMark/>
          </w:tcPr>
          <w:p w14:paraId="75773ABD" w14:textId="77777777" w:rsidR="00EE753B" w:rsidRPr="00103DDE" w:rsidRDefault="00EE753B" w:rsidP="00EE753B">
            <w:pPr>
              <w:spacing w:after="0" w:line="240" w:lineRule="auto"/>
              <w:rPr>
                <w:rFonts w:ascii="Times New Roman" w:hAnsi="Times New Roman"/>
                <w:sz w:val="24"/>
                <w:szCs w:val="24"/>
              </w:rPr>
            </w:pPr>
          </w:p>
        </w:tc>
        <w:tc>
          <w:tcPr>
            <w:tcW w:w="3119" w:type="dxa"/>
            <w:vMerge/>
            <w:tcBorders>
              <w:top w:val="single" w:sz="4" w:space="0" w:color="auto"/>
              <w:left w:val="single" w:sz="4" w:space="0" w:color="auto"/>
              <w:bottom w:val="single" w:sz="4" w:space="0" w:color="auto"/>
              <w:right w:val="single" w:sz="4" w:space="0" w:color="auto"/>
            </w:tcBorders>
            <w:vAlign w:val="center"/>
            <w:hideMark/>
          </w:tcPr>
          <w:p w14:paraId="7A154FE1" w14:textId="77777777" w:rsidR="00EE753B" w:rsidRPr="00103DDE" w:rsidRDefault="00EE753B" w:rsidP="00EE753B">
            <w:pPr>
              <w:spacing w:after="0" w:line="240" w:lineRule="auto"/>
              <w:rPr>
                <w:rFonts w:ascii="Times New Roman" w:hAnsi="Times New Roman"/>
                <w:sz w:val="24"/>
                <w:szCs w:val="24"/>
              </w:rPr>
            </w:pPr>
          </w:p>
        </w:tc>
        <w:tc>
          <w:tcPr>
            <w:tcW w:w="2126" w:type="dxa"/>
            <w:tcBorders>
              <w:top w:val="nil"/>
              <w:left w:val="nil"/>
              <w:bottom w:val="single" w:sz="4" w:space="0" w:color="auto"/>
              <w:right w:val="single" w:sz="4" w:space="0" w:color="auto"/>
            </w:tcBorders>
            <w:shd w:val="clear" w:color="auto" w:fill="auto"/>
            <w:vAlign w:val="bottom"/>
            <w:hideMark/>
          </w:tcPr>
          <w:p w14:paraId="1EA6683F"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Базовый период</w:t>
            </w:r>
          </w:p>
        </w:tc>
        <w:tc>
          <w:tcPr>
            <w:tcW w:w="1984" w:type="dxa"/>
            <w:tcBorders>
              <w:top w:val="nil"/>
              <w:left w:val="nil"/>
              <w:bottom w:val="single" w:sz="4" w:space="0" w:color="auto"/>
              <w:right w:val="single" w:sz="4" w:space="0" w:color="auto"/>
            </w:tcBorders>
            <w:shd w:val="clear" w:color="auto" w:fill="auto"/>
            <w:vAlign w:val="bottom"/>
            <w:hideMark/>
          </w:tcPr>
          <w:p w14:paraId="70F9F5F3"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Расчетный срок</w:t>
            </w:r>
          </w:p>
        </w:tc>
        <w:tc>
          <w:tcPr>
            <w:tcW w:w="1732" w:type="dxa"/>
            <w:vMerge/>
            <w:tcBorders>
              <w:left w:val="nil"/>
              <w:bottom w:val="single" w:sz="4" w:space="0" w:color="auto"/>
              <w:right w:val="single" w:sz="4" w:space="0" w:color="auto"/>
            </w:tcBorders>
            <w:shd w:val="clear" w:color="auto" w:fill="auto"/>
            <w:vAlign w:val="bottom"/>
            <w:hideMark/>
          </w:tcPr>
          <w:p w14:paraId="405D6CE7" w14:textId="77777777" w:rsidR="00EE753B" w:rsidRPr="00103DDE" w:rsidRDefault="00EE753B" w:rsidP="00EE753B">
            <w:pPr>
              <w:spacing w:after="0" w:line="240" w:lineRule="auto"/>
              <w:jc w:val="center"/>
              <w:rPr>
                <w:rFonts w:ascii="Times New Roman" w:hAnsi="Times New Roman"/>
                <w:sz w:val="24"/>
                <w:szCs w:val="24"/>
              </w:rPr>
            </w:pPr>
          </w:p>
        </w:tc>
      </w:tr>
      <w:tr w:rsidR="00EE753B" w:rsidRPr="00103DDE" w14:paraId="6E9B2936" w14:textId="77777777" w:rsidTr="00043A98">
        <w:trPr>
          <w:trHeight w:val="84"/>
        </w:trPr>
        <w:tc>
          <w:tcPr>
            <w:tcW w:w="724" w:type="dxa"/>
            <w:tcBorders>
              <w:top w:val="nil"/>
              <w:left w:val="single" w:sz="4" w:space="0" w:color="auto"/>
              <w:bottom w:val="single" w:sz="4" w:space="0" w:color="auto"/>
              <w:right w:val="single" w:sz="4" w:space="0" w:color="auto"/>
            </w:tcBorders>
            <w:shd w:val="clear" w:color="auto" w:fill="auto"/>
            <w:vAlign w:val="bottom"/>
            <w:hideMark/>
          </w:tcPr>
          <w:p w14:paraId="1E8C5B1D"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w:t>
            </w:r>
          </w:p>
        </w:tc>
        <w:tc>
          <w:tcPr>
            <w:tcW w:w="3119" w:type="dxa"/>
            <w:tcBorders>
              <w:top w:val="nil"/>
              <w:left w:val="nil"/>
              <w:bottom w:val="single" w:sz="4" w:space="0" w:color="auto"/>
              <w:right w:val="single" w:sz="4" w:space="0" w:color="auto"/>
            </w:tcBorders>
            <w:shd w:val="clear" w:color="000000" w:fill="FFFFFF"/>
            <w:vAlign w:val="bottom"/>
          </w:tcPr>
          <w:p w14:paraId="099034A4" w14:textId="7AEDC50F" w:rsidR="00EE753B" w:rsidRPr="00103DDE" w:rsidRDefault="00170F2C" w:rsidP="00EE753B">
            <w:pPr>
              <w:widowControl w:val="0"/>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Александровское СП</w:t>
            </w:r>
          </w:p>
        </w:tc>
        <w:tc>
          <w:tcPr>
            <w:tcW w:w="2126" w:type="dxa"/>
            <w:tcBorders>
              <w:top w:val="nil"/>
              <w:left w:val="nil"/>
              <w:bottom w:val="single" w:sz="4" w:space="0" w:color="auto"/>
              <w:right w:val="single" w:sz="4" w:space="0" w:color="auto"/>
            </w:tcBorders>
            <w:shd w:val="clear" w:color="auto" w:fill="auto"/>
            <w:vAlign w:val="bottom"/>
          </w:tcPr>
          <w:p w14:paraId="7C402787" w14:textId="600CC27F" w:rsidR="00EE753B" w:rsidRPr="00103DDE" w:rsidRDefault="00460404" w:rsidP="00EE753B">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3588</w:t>
            </w:r>
          </w:p>
        </w:tc>
        <w:tc>
          <w:tcPr>
            <w:tcW w:w="1984" w:type="dxa"/>
            <w:tcBorders>
              <w:top w:val="nil"/>
              <w:left w:val="nil"/>
              <w:bottom w:val="single" w:sz="4" w:space="0" w:color="auto"/>
              <w:right w:val="single" w:sz="4" w:space="0" w:color="auto"/>
            </w:tcBorders>
            <w:shd w:val="clear" w:color="auto" w:fill="auto"/>
            <w:vAlign w:val="bottom"/>
          </w:tcPr>
          <w:p w14:paraId="44396FD6" w14:textId="7D1F0216" w:rsidR="00EE753B" w:rsidRPr="00103DDE" w:rsidRDefault="00460404" w:rsidP="00EE753B">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3768</w:t>
            </w:r>
          </w:p>
        </w:tc>
        <w:tc>
          <w:tcPr>
            <w:tcW w:w="1732" w:type="dxa"/>
            <w:tcBorders>
              <w:top w:val="nil"/>
              <w:left w:val="nil"/>
              <w:bottom w:val="single" w:sz="4" w:space="0" w:color="auto"/>
              <w:right w:val="single" w:sz="4" w:space="0" w:color="auto"/>
            </w:tcBorders>
            <w:shd w:val="clear" w:color="auto" w:fill="auto"/>
            <w:noWrap/>
            <w:vAlign w:val="bottom"/>
          </w:tcPr>
          <w:p w14:paraId="6A844014" w14:textId="45908A4D" w:rsidR="00EE753B" w:rsidRPr="00103DDE" w:rsidRDefault="007C347E" w:rsidP="00EE753B">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5</w:t>
            </w:r>
            <w:r w:rsidR="007C2176">
              <w:rPr>
                <w:rFonts w:ascii="Times New Roman" w:hAnsi="Times New Roman"/>
                <w:sz w:val="24"/>
                <w:szCs w:val="24"/>
                <w:lang w:eastAsia="ar-SA"/>
              </w:rPr>
              <w:t>,</w:t>
            </w:r>
            <w:r w:rsidR="00460404">
              <w:rPr>
                <w:rFonts w:ascii="Times New Roman" w:hAnsi="Times New Roman"/>
                <w:sz w:val="24"/>
                <w:szCs w:val="24"/>
                <w:lang w:eastAsia="ar-SA"/>
              </w:rPr>
              <w:t>0</w:t>
            </w:r>
          </w:p>
        </w:tc>
      </w:tr>
    </w:tbl>
    <w:p w14:paraId="5188F6AD" w14:textId="77777777" w:rsidR="00EE753B" w:rsidRPr="00103DDE" w:rsidRDefault="00EE753B" w:rsidP="00EE753B">
      <w:pPr>
        <w:spacing w:after="0" w:line="240" w:lineRule="auto"/>
        <w:ind w:firstLine="709"/>
        <w:jc w:val="both"/>
        <w:rPr>
          <w:rFonts w:ascii="Times New Roman" w:hAnsi="Times New Roman"/>
          <w:sz w:val="28"/>
          <w:szCs w:val="28"/>
        </w:rPr>
      </w:pPr>
    </w:p>
    <w:p w14:paraId="0E6C20A5" w14:textId="77777777"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Проведенный анализ современного состояния демографических процессов и прогноз численности населения позволяют провести оценку трудового потенциала. </w:t>
      </w:r>
    </w:p>
    <w:p w14:paraId="652D0C97" w14:textId="74F1DA75"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При расчетах были учтены изменения законодательства в области пенсионной реформы. Согласно нововведениям к 2028 году на территории России изменятся сроки выхода на пенсию. Если для других территорий данное обстоятельство позволило бы в перспективе обеспечить рост трудоспособного населения и снижение населения пенсионного возраста, то для </w:t>
      </w:r>
      <w:r w:rsidR="00AF2455">
        <w:rPr>
          <w:rFonts w:ascii="Times New Roman" w:hAnsi="Times New Roman"/>
          <w:sz w:val="28"/>
          <w:szCs w:val="28"/>
        </w:rPr>
        <w:t>Александровского</w:t>
      </w:r>
      <w:r w:rsidR="00080250">
        <w:rPr>
          <w:rFonts w:ascii="Times New Roman" w:hAnsi="Times New Roman"/>
          <w:sz w:val="28"/>
          <w:szCs w:val="28"/>
        </w:rPr>
        <w:t xml:space="preserve"> сельского </w:t>
      </w:r>
      <w:r w:rsidRPr="00103DDE">
        <w:rPr>
          <w:rFonts w:ascii="Times New Roman" w:hAnsi="Times New Roman"/>
          <w:sz w:val="28"/>
          <w:szCs w:val="28"/>
        </w:rPr>
        <w:t>поселения, в виду достаточно</w:t>
      </w:r>
      <w:r w:rsidR="00D657E7">
        <w:rPr>
          <w:rFonts w:ascii="Times New Roman" w:hAnsi="Times New Roman"/>
          <w:sz w:val="28"/>
          <w:szCs w:val="28"/>
        </w:rPr>
        <w:t>го</w:t>
      </w:r>
      <w:r w:rsidRPr="00103DDE">
        <w:rPr>
          <w:rFonts w:ascii="Times New Roman" w:hAnsi="Times New Roman"/>
          <w:sz w:val="28"/>
          <w:szCs w:val="28"/>
        </w:rPr>
        <w:t xml:space="preserve"> процента трудоспособного населения (</w:t>
      </w:r>
      <w:r w:rsidR="005367CF">
        <w:rPr>
          <w:rFonts w:ascii="Times New Roman" w:hAnsi="Times New Roman"/>
          <w:sz w:val="28"/>
          <w:szCs w:val="28"/>
        </w:rPr>
        <w:t>53</w:t>
      </w:r>
      <w:r w:rsidRPr="00103DDE">
        <w:rPr>
          <w:rFonts w:ascii="Times New Roman" w:hAnsi="Times New Roman"/>
          <w:sz w:val="28"/>
          <w:szCs w:val="28"/>
        </w:rPr>
        <w:t>%), это будет служить сдерживающим фактором значительного роста населения пенсионного возраста.</w:t>
      </w:r>
    </w:p>
    <w:p w14:paraId="0C48F4F8" w14:textId="77777777" w:rsidR="00EE753B" w:rsidRPr="00103DDE" w:rsidRDefault="00EE753B" w:rsidP="00EE753B">
      <w:pPr>
        <w:spacing w:after="0" w:line="240" w:lineRule="auto"/>
        <w:ind w:firstLine="709"/>
        <w:jc w:val="both"/>
        <w:rPr>
          <w:rFonts w:ascii="Times New Roman" w:hAnsi="Times New Roman"/>
          <w:sz w:val="28"/>
          <w:szCs w:val="28"/>
        </w:rPr>
      </w:pPr>
    </w:p>
    <w:p w14:paraId="65EA8816" w14:textId="77777777" w:rsidR="00EE753B" w:rsidRPr="00103DDE" w:rsidRDefault="00EE753B" w:rsidP="00D15671">
      <w:pPr>
        <w:spacing w:after="0" w:line="240" w:lineRule="auto"/>
        <w:ind w:firstLine="709"/>
        <w:jc w:val="center"/>
        <w:rPr>
          <w:rFonts w:ascii="Times New Roman" w:hAnsi="Times New Roman"/>
          <w:sz w:val="28"/>
          <w:szCs w:val="28"/>
        </w:rPr>
      </w:pPr>
      <w:r w:rsidRPr="00103DDE">
        <w:rPr>
          <w:rFonts w:ascii="Times New Roman" w:hAnsi="Times New Roman"/>
          <w:sz w:val="28"/>
          <w:szCs w:val="28"/>
        </w:rPr>
        <w:t>Существующая и перспективная</w:t>
      </w:r>
    </w:p>
    <w:p w14:paraId="7173A475" w14:textId="77777777" w:rsidR="00EE753B" w:rsidRPr="00103DDE" w:rsidRDefault="00EE753B" w:rsidP="00D15671">
      <w:pPr>
        <w:spacing w:after="0" w:line="240" w:lineRule="auto"/>
        <w:ind w:firstLine="709"/>
        <w:jc w:val="center"/>
        <w:rPr>
          <w:rFonts w:ascii="Times New Roman" w:hAnsi="Times New Roman"/>
          <w:sz w:val="28"/>
          <w:szCs w:val="28"/>
        </w:rPr>
      </w:pPr>
      <w:r w:rsidRPr="00103DDE">
        <w:rPr>
          <w:rFonts w:ascii="Times New Roman" w:hAnsi="Times New Roman"/>
          <w:sz w:val="28"/>
          <w:szCs w:val="28"/>
        </w:rPr>
        <w:t>структура возрастного состава населения</w:t>
      </w:r>
    </w:p>
    <w:p w14:paraId="7C790EFE" w14:textId="2C5BE359" w:rsidR="00EE753B" w:rsidRPr="00103DDE" w:rsidRDefault="00D15671" w:rsidP="00D15671">
      <w:pPr>
        <w:spacing w:after="0" w:line="240" w:lineRule="auto"/>
        <w:ind w:firstLine="709"/>
        <w:jc w:val="right"/>
        <w:rPr>
          <w:rFonts w:ascii="Times New Roman" w:hAnsi="Times New Roman"/>
          <w:sz w:val="28"/>
          <w:szCs w:val="28"/>
        </w:rPr>
      </w:pPr>
      <w:r w:rsidRPr="00103DDE">
        <w:rPr>
          <w:rFonts w:ascii="Times New Roman" w:hAnsi="Times New Roman"/>
          <w:sz w:val="28"/>
          <w:szCs w:val="28"/>
        </w:rPr>
        <w:t xml:space="preserve">Таблица </w:t>
      </w:r>
      <w:r w:rsidR="0090121E">
        <w:rPr>
          <w:rFonts w:ascii="Times New Roman" w:hAnsi="Times New Roman"/>
          <w:sz w:val="28"/>
          <w:szCs w:val="28"/>
        </w:rPr>
        <w:t>22</w:t>
      </w:r>
    </w:p>
    <w:tbl>
      <w:tblPr>
        <w:tblW w:w="941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3"/>
        <w:gridCol w:w="1056"/>
        <w:gridCol w:w="1732"/>
        <w:gridCol w:w="1056"/>
        <w:gridCol w:w="1732"/>
      </w:tblGrid>
      <w:tr w:rsidR="00EE753B" w:rsidRPr="00103DDE" w14:paraId="2C9CBDE7" w14:textId="77777777" w:rsidTr="00043A98">
        <w:trPr>
          <w:trHeight w:val="324"/>
          <w:tblHeader/>
        </w:trPr>
        <w:tc>
          <w:tcPr>
            <w:tcW w:w="3843" w:type="dxa"/>
            <w:vMerge w:val="restart"/>
            <w:shd w:val="clear" w:color="auto" w:fill="auto"/>
            <w:vAlign w:val="center"/>
            <w:hideMark/>
          </w:tcPr>
          <w:p w14:paraId="4B411518"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Возрастные группы</w:t>
            </w:r>
          </w:p>
        </w:tc>
        <w:tc>
          <w:tcPr>
            <w:tcW w:w="5576" w:type="dxa"/>
            <w:gridSpan w:val="4"/>
            <w:shd w:val="clear" w:color="auto" w:fill="auto"/>
            <w:vAlign w:val="center"/>
            <w:hideMark/>
          </w:tcPr>
          <w:p w14:paraId="1AD30613"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Численность населения</w:t>
            </w:r>
          </w:p>
        </w:tc>
      </w:tr>
      <w:tr w:rsidR="00EE753B" w:rsidRPr="00103DDE" w14:paraId="676D093B" w14:textId="77777777" w:rsidTr="00043A98">
        <w:trPr>
          <w:trHeight w:val="324"/>
          <w:tblHeader/>
        </w:trPr>
        <w:tc>
          <w:tcPr>
            <w:tcW w:w="3843" w:type="dxa"/>
            <w:vMerge/>
            <w:vAlign w:val="center"/>
            <w:hideMark/>
          </w:tcPr>
          <w:p w14:paraId="142E06D6" w14:textId="77777777" w:rsidR="00EE753B" w:rsidRPr="00103DDE" w:rsidRDefault="00EE753B" w:rsidP="00EE753B">
            <w:pPr>
              <w:spacing w:after="0" w:line="240" w:lineRule="auto"/>
              <w:rPr>
                <w:rFonts w:ascii="Times New Roman" w:hAnsi="Times New Roman"/>
                <w:sz w:val="24"/>
                <w:szCs w:val="24"/>
              </w:rPr>
            </w:pPr>
          </w:p>
        </w:tc>
        <w:tc>
          <w:tcPr>
            <w:tcW w:w="2788" w:type="dxa"/>
            <w:gridSpan w:val="2"/>
            <w:shd w:val="clear" w:color="auto" w:fill="auto"/>
            <w:vAlign w:val="center"/>
            <w:hideMark/>
          </w:tcPr>
          <w:p w14:paraId="44C8F0E5"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Базовый период</w:t>
            </w:r>
          </w:p>
        </w:tc>
        <w:tc>
          <w:tcPr>
            <w:tcW w:w="2788" w:type="dxa"/>
            <w:gridSpan w:val="2"/>
            <w:shd w:val="clear" w:color="auto" w:fill="auto"/>
            <w:vAlign w:val="center"/>
            <w:hideMark/>
          </w:tcPr>
          <w:p w14:paraId="6BCE6106"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Расчетный срок</w:t>
            </w:r>
          </w:p>
        </w:tc>
      </w:tr>
      <w:tr w:rsidR="00EE753B" w:rsidRPr="00103DDE" w14:paraId="31A7ACB9" w14:textId="77777777" w:rsidTr="00043A98">
        <w:trPr>
          <w:trHeight w:val="210"/>
          <w:tblHeader/>
        </w:trPr>
        <w:tc>
          <w:tcPr>
            <w:tcW w:w="3843" w:type="dxa"/>
            <w:vMerge/>
            <w:vAlign w:val="center"/>
            <w:hideMark/>
          </w:tcPr>
          <w:p w14:paraId="5D08058E" w14:textId="77777777" w:rsidR="00EE753B" w:rsidRPr="00103DDE" w:rsidRDefault="00EE753B" w:rsidP="00EE753B">
            <w:pPr>
              <w:spacing w:after="0" w:line="240" w:lineRule="auto"/>
              <w:rPr>
                <w:rFonts w:ascii="Times New Roman" w:hAnsi="Times New Roman"/>
                <w:sz w:val="24"/>
                <w:szCs w:val="24"/>
              </w:rPr>
            </w:pPr>
          </w:p>
        </w:tc>
        <w:tc>
          <w:tcPr>
            <w:tcW w:w="1056" w:type="dxa"/>
            <w:shd w:val="clear" w:color="auto" w:fill="auto"/>
            <w:vAlign w:val="center"/>
            <w:hideMark/>
          </w:tcPr>
          <w:p w14:paraId="17CA12B9"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Чел.</w:t>
            </w:r>
          </w:p>
        </w:tc>
        <w:tc>
          <w:tcPr>
            <w:tcW w:w="1732" w:type="dxa"/>
            <w:shd w:val="clear" w:color="auto" w:fill="auto"/>
            <w:vAlign w:val="center"/>
            <w:hideMark/>
          </w:tcPr>
          <w:p w14:paraId="3E3CF988"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 от общей численности</w:t>
            </w:r>
          </w:p>
        </w:tc>
        <w:tc>
          <w:tcPr>
            <w:tcW w:w="1056" w:type="dxa"/>
            <w:shd w:val="clear" w:color="auto" w:fill="auto"/>
            <w:vAlign w:val="center"/>
            <w:hideMark/>
          </w:tcPr>
          <w:p w14:paraId="443DA455"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Чел.</w:t>
            </w:r>
          </w:p>
        </w:tc>
        <w:tc>
          <w:tcPr>
            <w:tcW w:w="1732" w:type="dxa"/>
            <w:shd w:val="clear" w:color="auto" w:fill="auto"/>
            <w:vAlign w:val="center"/>
            <w:hideMark/>
          </w:tcPr>
          <w:p w14:paraId="0BD62720"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 от общей численности</w:t>
            </w:r>
          </w:p>
        </w:tc>
      </w:tr>
      <w:tr w:rsidR="00EE753B" w:rsidRPr="00103DDE" w14:paraId="2AC00A31" w14:textId="77777777" w:rsidTr="00043A98">
        <w:trPr>
          <w:trHeight w:val="324"/>
        </w:trPr>
        <w:tc>
          <w:tcPr>
            <w:tcW w:w="3843" w:type="dxa"/>
            <w:shd w:val="clear" w:color="auto" w:fill="auto"/>
            <w:vAlign w:val="center"/>
            <w:hideMark/>
          </w:tcPr>
          <w:p w14:paraId="089A1498" w14:textId="77777777" w:rsidR="00EE753B" w:rsidRPr="00103DDE" w:rsidRDefault="00EE753B" w:rsidP="00EE753B">
            <w:pPr>
              <w:spacing w:after="0" w:line="240" w:lineRule="auto"/>
              <w:jc w:val="both"/>
              <w:rPr>
                <w:rFonts w:ascii="Times New Roman" w:hAnsi="Times New Roman"/>
                <w:sz w:val="24"/>
                <w:szCs w:val="24"/>
              </w:rPr>
            </w:pPr>
            <w:r w:rsidRPr="00103DDE">
              <w:rPr>
                <w:rFonts w:ascii="Times New Roman" w:hAnsi="Times New Roman"/>
                <w:sz w:val="24"/>
                <w:szCs w:val="24"/>
              </w:rPr>
              <w:t>Моложе трудоспособного</w:t>
            </w:r>
          </w:p>
        </w:tc>
        <w:tc>
          <w:tcPr>
            <w:tcW w:w="1056" w:type="dxa"/>
            <w:shd w:val="clear" w:color="auto" w:fill="auto"/>
            <w:vAlign w:val="center"/>
          </w:tcPr>
          <w:p w14:paraId="1A14C777" w14:textId="2D3DA8E0" w:rsidR="00EE753B" w:rsidRPr="00103DDE" w:rsidRDefault="005C339B" w:rsidP="00EE753B">
            <w:pPr>
              <w:widowControl w:val="0"/>
              <w:suppressAutoHyphens/>
              <w:spacing w:after="0" w:line="240" w:lineRule="auto"/>
              <w:jc w:val="right"/>
              <w:rPr>
                <w:rFonts w:ascii="Times New Roman" w:hAnsi="Times New Roman"/>
                <w:sz w:val="24"/>
                <w:szCs w:val="24"/>
              </w:rPr>
            </w:pPr>
            <w:r>
              <w:rPr>
                <w:rFonts w:ascii="Times New Roman" w:hAnsi="Times New Roman"/>
                <w:sz w:val="24"/>
                <w:szCs w:val="24"/>
              </w:rPr>
              <w:t>725</w:t>
            </w:r>
          </w:p>
        </w:tc>
        <w:tc>
          <w:tcPr>
            <w:tcW w:w="1732" w:type="dxa"/>
            <w:shd w:val="clear" w:color="auto" w:fill="auto"/>
            <w:vAlign w:val="center"/>
          </w:tcPr>
          <w:p w14:paraId="2A34D535" w14:textId="62A59FC6" w:rsidR="00EE753B" w:rsidRPr="00103DDE" w:rsidRDefault="005C339B" w:rsidP="00EE753B">
            <w:pPr>
              <w:widowControl w:val="0"/>
              <w:suppressAutoHyphens/>
              <w:spacing w:after="0" w:line="240" w:lineRule="auto"/>
              <w:jc w:val="right"/>
              <w:rPr>
                <w:rFonts w:ascii="Times New Roman" w:hAnsi="Times New Roman"/>
                <w:sz w:val="24"/>
                <w:szCs w:val="24"/>
              </w:rPr>
            </w:pPr>
            <w:r>
              <w:rPr>
                <w:rFonts w:ascii="Times New Roman" w:hAnsi="Times New Roman"/>
                <w:sz w:val="24"/>
                <w:szCs w:val="24"/>
              </w:rPr>
              <w:t>20</w:t>
            </w:r>
          </w:p>
        </w:tc>
        <w:tc>
          <w:tcPr>
            <w:tcW w:w="1056" w:type="dxa"/>
            <w:shd w:val="clear" w:color="auto" w:fill="auto"/>
            <w:vAlign w:val="center"/>
          </w:tcPr>
          <w:p w14:paraId="47E415D7" w14:textId="5165ADA0" w:rsidR="00EE753B" w:rsidRPr="00103DDE" w:rsidRDefault="005C339B" w:rsidP="00EE753B">
            <w:pPr>
              <w:widowControl w:val="0"/>
              <w:suppressAutoHyphens/>
              <w:spacing w:after="0" w:line="240" w:lineRule="auto"/>
              <w:jc w:val="right"/>
              <w:rPr>
                <w:rFonts w:ascii="Times New Roman" w:hAnsi="Times New Roman"/>
                <w:sz w:val="24"/>
                <w:szCs w:val="24"/>
              </w:rPr>
            </w:pPr>
            <w:r>
              <w:rPr>
                <w:rFonts w:ascii="Times New Roman" w:hAnsi="Times New Roman"/>
                <w:sz w:val="24"/>
                <w:szCs w:val="24"/>
              </w:rPr>
              <w:t>753</w:t>
            </w:r>
          </w:p>
        </w:tc>
        <w:tc>
          <w:tcPr>
            <w:tcW w:w="1732" w:type="dxa"/>
            <w:shd w:val="clear" w:color="auto" w:fill="auto"/>
            <w:vAlign w:val="bottom"/>
          </w:tcPr>
          <w:p w14:paraId="1426ACCE" w14:textId="1348017A" w:rsidR="00EE753B" w:rsidRPr="00103DDE" w:rsidRDefault="005C339B" w:rsidP="00EE753B">
            <w:pPr>
              <w:widowControl w:val="0"/>
              <w:suppressAutoHyphens/>
              <w:spacing w:after="0" w:line="240" w:lineRule="auto"/>
              <w:jc w:val="right"/>
              <w:rPr>
                <w:rFonts w:ascii="Times New Roman" w:hAnsi="Times New Roman"/>
                <w:sz w:val="24"/>
                <w:szCs w:val="24"/>
              </w:rPr>
            </w:pPr>
            <w:r>
              <w:rPr>
                <w:rFonts w:ascii="Times New Roman" w:hAnsi="Times New Roman"/>
                <w:sz w:val="24"/>
                <w:szCs w:val="24"/>
              </w:rPr>
              <w:t>20</w:t>
            </w:r>
          </w:p>
        </w:tc>
      </w:tr>
      <w:tr w:rsidR="00EE753B" w:rsidRPr="00103DDE" w14:paraId="22502591" w14:textId="77777777" w:rsidTr="00043A98">
        <w:trPr>
          <w:trHeight w:val="324"/>
        </w:trPr>
        <w:tc>
          <w:tcPr>
            <w:tcW w:w="3843" w:type="dxa"/>
            <w:shd w:val="clear" w:color="auto" w:fill="auto"/>
            <w:vAlign w:val="center"/>
            <w:hideMark/>
          </w:tcPr>
          <w:p w14:paraId="2453CBD9" w14:textId="77777777" w:rsidR="00EE753B" w:rsidRPr="00103DDE" w:rsidRDefault="00EE753B" w:rsidP="00EE753B">
            <w:pPr>
              <w:spacing w:after="0" w:line="240" w:lineRule="auto"/>
              <w:jc w:val="both"/>
              <w:rPr>
                <w:rFonts w:ascii="Times New Roman" w:hAnsi="Times New Roman"/>
                <w:sz w:val="24"/>
                <w:szCs w:val="24"/>
              </w:rPr>
            </w:pPr>
            <w:r w:rsidRPr="00103DDE">
              <w:rPr>
                <w:rFonts w:ascii="Times New Roman" w:hAnsi="Times New Roman"/>
                <w:sz w:val="24"/>
                <w:szCs w:val="24"/>
              </w:rPr>
              <w:t xml:space="preserve">Трудоспособного </w:t>
            </w:r>
          </w:p>
        </w:tc>
        <w:tc>
          <w:tcPr>
            <w:tcW w:w="1056" w:type="dxa"/>
            <w:shd w:val="clear" w:color="auto" w:fill="auto"/>
            <w:vAlign w:val="center"/>
          </w:tcPr>
          <w:p w14:paraId="3DC019B3" w14:textId="3DB51CE7" w:rsidR="00EE753B" w:rsidRPr="00103DDE" w:rsidRDefault="005C339B" w:rsidP="00EE753B">
            <w:pPr>
              <w:widowControl w:val="0"/>
              <w:suppressAutoHyphens/>
              <w:spacing w:after="0" w:line="240" w:lineRule="auto"/>
              <w:jc w:val="right"/>
              <w:rPr>
                <w:rFonts w:ascii="Times New Roman" w:hAnsi="Times New Roman"/>
                <w:sz w:val="24"/>
                <w:szCs w:val="24"/>
              </w:rPr>
            </w:pPr>
            <w:r>
              <w:rPr>
                <w:rFonts w:ascii="Times New Roman" w:hAnsi="Times New Roman"/>
                <w:sz w:val="24"/>
                <w:szCs w:val="24"/>
              </w:rPr>
              <w:t>2002</w:t>
            </w:r>
          </w:p>
        </w:tc>
        <w:tc>
          <w:tcPr>
            <w:tcW w:w="1732" w:type="dxa"/>
            <w:shd w:val="clear" w:color="auto" w:fill="auto"/>
            <w:vAlign w:val="center"/>
          </w:tcPr>
          <w:p w14:paraId="0DA6C804" w14:textId="452C8937" w:rsidR="00EE753B" w:rsidRPr="00103DDE" w:rsidRDefault="005C339B" w:rsidP="00EE753B">
            <w:pPr>
              <w:widowControl w:val="0"/>
              <w:suppressAutoHyphens/>
              <w:spacing w:after="0" w:line="240" w:lineRule="auto"/>
              <w:jc w:val="right"/>
              <w:rPr>
                <w:rFonts w:ascii="Times New Roman" w:hAnsi="Times New Roman"/>
                <w:sz w:val="24"/>
                <w:szCs w:val="24"/>
              </w:rPr>
            </w:pPr>
            <w:r>
              <w:rPr>
                <w:rFonts w:ascii="Times New Roman" w:hAnsi="Times New Roman"/>
                <w:sz w:val="24"/>
                <w:szCs w:val="24"/>
              </w:rPr>
              <w:t>55</w:t>
            </w:r>
          </w:p>
        </w:tc>
        <w:tc>
          <w:tcPr>
            <w:tcW w:w="1056" w:type="dxa"/>
            <w:shd w:val="clear" w:color="auto" w:fill="auto"/>
            <w:vAlign w:val="center"/>
          </w:tcPr>
          <w:p w14:paraId="5253E8B7" w14:textId="4A1F71AE" w:rsidR="00EE753B" w:rsidRPr="00103DDE" w:rsidRDefault="005C339B" w:rsidP="00EE753B">
            <w:pPr>
              <w:widowControl w:val="0"/>
              <w:suppressAutoHyphens/>
              <w:spacing w:after="0" w:line="240" w:lineRule="auto"/>
              <w:jc w:val="right"/>
              <w:rPr>
                <w:rFonts w:ascii="Times New Roman" w:hAnsi="Times New Roman"/>
                <w:sz w:val="24"/>
                <w:szCs w:val="24"/>
              </w:rPr>
            </w:pPr>
            <w:r>
              <w:rPr>
                <w:rFonts w:ascii="Times New Roman" w:hAnsi="Times New Roman"/>
                <w:sz w:val="24"/>
                <w:szCs w:val="24"/>
              </w:rPr>
              <w:t>2260</w:t>
            </w:r>
          </w:p>
        </w:tc>
        <w:tc>
          <w:tcPr>
            <w:tcW w:w="1732" w:type="dxa"/>
            <w:shd w:val="clear" w:color="auto" w:fill="auto"/>
            <w:vAlign w:val="bottom"/>
          </w:tcPr>
          <w:p w14:paraId="78139536" w14:textId="54A89265" w:rsidR="00EE753B" w:rsidRPr="00103DDE" w:rsidRDefault="005C339B" w:rsidP="00EE753B">
            <w:pPr>
              <w:widowControl w:val="0"/>
              <w:suppressAutoHyphens/>
              <w:spacing w:after="0" w:line="240" w:lineRule="auto"/>
              <w:jc w:val="right"/>
              <w:rPr>
                <w:rFonts w:ascii="Times New Roman" w:hAnsi="Times New Roman"/>
                <w:sz w:val="24"/>
                <w:szCs w:val="24"/>
              </w:rPr>
            </w:pPr>
            <w:r>
              <w:rPr>
                <w:rFonts w:ascii="Times New Roman" w:hAnsi="Times New Roman"/>
                <w:sz w:val="24"/>
                <w:szCs w:val="24"/>
              </w:rPr>
              <w:t>60</w:t>
            </w:r>
          </w:p>
        </w:tc>
      </w:tr>
      <w:tr w:rsidR="00EE753B" w:rsidRPr="00103DDE" w14:paraId="187D735B" w14:textId="77777777" w:rsidTr="00043A98">
        <w:trPr>
          <w:trHeight w:val="324"/>
        </w:trPr>
        <w:tc>
          <w:tcPr>
            <w:tcW w:w="3843" w:type="dxa"/>
            <w:shd w:val="clear" w:color="auto" w:fill="auto"/>
            <w:vAlign w:val="center"/>
            <w:hideMark/>
          </w:tcPr>
          <w:p w14:paraId="77BDE358" w14:textId="77777777" w:rsidR="00EE753B" w:rsidRPr="00103DDE" w:rsidRDefault="00EE753B" w:rsidP="00EE753B">
            <w:pPr>
              <w:spacing w:after="0" w:line="240" w:lineRule="auto"/>
              <w:jc w:val="both"/>
              <w:rPr>
                <w:rFonts w:ascii="Times New Roman" w:hAnsi="Times New Roman"/>
                <w:sz w:val="24"/>
                <w:szCs w:val="24"/>
              </w:rPr>
            </w:pPr>
            <w:r w:rsidRPr="00103DDE">
              <w:rPr>
                <w:rFonts w:ascii="Times New Roman" w:hAnsi="Times New Roman"/>
                <w:sz w:val="24"/>
                <w:szCs w:val="24"/>
              </w:rPr>
              <w:t>Старше трудоспособного</w:t>
            </w:r>
          </w:p>
        </w:tc>
        <w:tc>
          <w:tcPr>
            <w:tcW w:w="1056" w:type="dxa"/>
            <w:shd w:val="clear" w:color="auto" w:fill="auto"/>
            <w:vAlign w:val="center"/>
          </w:tcPr>
          <w:p w14:paraId="4AC7A599" w14:textId="011BA6DF" w:rsidR="00EE753B" w:rsidRPr="00103DDE" w:rsidRDefault="005C339B" w:rsidP="00EE753B">
            <w:pPr>
              <w:widowControl w:val="0"/>
              <w:suppressAutoHyphens/>
              <w:spacing w:after="0" w:line="240" w:lineRule="auto"/>
              <w:jc w:val="right"/>
              <w:rPr>
                <w:rFonts w:ascii="Times New Roman" w:hAnsi="Times New Roman"/>
                <w:sz w:val="24"/>
                <w:szCs w:val="24"/>
              </w:rPr>
            </w:pPr>
            <w:r>
              <w:rPr>
                <w:rFonts w:ascii="Times New Roman" w:hAnsi="Times New Roman"/>
                <w:sz w:val="24"/>
                <w:szCs w:val="24"/>
              </w:rPr>
              <w:t>861</w:t>
            </w:r>
          </w:p>
        </w:tc>
        <w:tc>
          <w:tcPr>
            <w:tcW w:w="1732" w:type="dxa"/>
            <w:shd w:val="clear" w:color="auto" w:fill="auto"/>
            <w:vAlign w:val="center"/>
          </w:tcPr>
          <w:p w14:paraId="6828B785" w14:textId="311655FF" w:rsidR="00EE753B" w:rsidRPr="00103DDE" w:rsidRDefault="005C339B" w:rsidP="00EE753B">
            <w:pPr>
              <w:widowControl w:val="0"/>
              <w:suppressAutoHyphens/>
              <w:spacing w:after="0" w:line="240" w:lineRule="auto"/>
              <w:jc w:val="right"/>
              <w:rPr>
                <w:rFonts w:ascii="Times New Roman" w:hAnsi="Times New Roman"/>
                <w:sz w:val="24"/>
                <w:szCs w:val="24"/>
              </w:rPr>
            </w:pPr>
            <w:r>
              <w:rPr>
                <w:rFonts w:ascii="Times New Roman" w:hAnsi="Times New Roman"/>
                <w:sz w:val="24"/>
                <w:szCs w:val="24"/>
              </w:rPr>
              <w:t>25</w:t>
            </w:r>
          </w:p>
        </w:tc>
        <w:tc>
          <w:tcPr>
            <w:tcW w:w="1056" w:type="dxa"/>
            <w:shd w:val="clear" w:color="auto" w:fill="auto"/>
            <w:vAlign w:val="center"/>
          </w:tcPr>
          <w:p w14:paraId="7D155A74" w14:textId="4A84223E" w:rsidR="00EE753B" w:rsidRPr="00103DDE" w:rsidRDefault="005C339B" w:rsidP="00EE753B">
            <w:pPr>
              <w:widowControl w:val="0"/>
              <w:suppressAutoHyphens/>
              <w:spacing w:after="0" w:line="240" w:lineRule="auto"/>
              <w:jc w:val="right"/>
              <w:rPr>
                <w:rFonts w:ascii="Times New Roman" w:hAnsi="Times New Roman"/>
                <w:sz w:val="24"/>
                <w:szCs w:val="24"/>
              </w:rPr>
            </w:pPr>
            <w:r>
              <w:rPr>
                <w:rFonts w:ascii="Times New Roman" w:hAnsi="Times New Roman"/>
                <w:sz w:val="24"/>
                <w:szCs w:val="24"/>
              </w:rPr>
              <w:t>755</w:t>
            </w:r>
          </w:p>
        </w:tc>
        <w:tc>
          <w:tcPr>
            <w:tcW w:w="1732" w:type="dxa"/>
            <w:shd w:val="clear" w:color="auto" w:fill="auto"/>
            <w:vAlign w:val="bottom"/>
          </w:tcPr>
          <w:p w14:paraId="373C1EFC" w14:textId="24773889" w:rsidR="00EE753B" w:rsidRPr="00103DDE" w:rsidRDefault="005C339B" w:rsidP="00EE753B">
            <w:pPr>
              <w:widowControl w:val="0"/>
              <w:suppressAutoHyphens/>
              <w:spacing w:after="0" w:line="240" w:lineRule="auto"/>
              <w:jc w:val="right"/>
              <w:rPr>
                <w:rFonts w:ascii="Times New Roman" w:hAnsi="Times New Roman"/>
                <w:sz w:val="24"/>
                <w:szCs w:val="24"/>
              </w:rPr>
            </w:pPr>
            <w:r>
              <w:rPr>
                <w:rFonts w:ascii="Times New Roman" w:hAnsi="Times New Roman"/>
                <w:sz w:val="24"/>
                <w:szCs w:val="24"/>
              </w:rPr>
              <w:t>20</w:t>
            </w:r>
          </w:p>
        </w:tc>
      </w:tr>
      <w:tr w:rsidR="00EE753B" w:rsidRPr="00103DDE" w14:paraId="4FA4E80C" w14:textId="77777777" w:rsidTr="00043A98">
        <w:trPr>
          <w:trHeight w:val="324"/>
        </w:trPr>
        <w:tc>
          <w:tcPr>
            <w:tcW w:w="3843" w:type="dxa"/>
            <w:shd w:val="clear" w:color="auto" w:fill="auto"/>
            <w:vAlign w:val="center"/>
            <w:hideMark/>
          </w:tcPr>
          <w:p w14:paraId="1FBF1A51" w14:textId="77777777" w:rsidR="00EE753B" w:rsidRPr="00103DDE" w:rsidRDefault="00EE753B" w:rsidP="00EE753B">
            <w:pPr>
              <w:spacing w:after="0" w:line="240" w:lineRule="auto"/>
              <w:jc w:val="both"/>
              <w:rPr>
                <w:rFonts w:ascii="Times New Roman" w:hAnsi="Times New Roman"/>
                <w:bCs/>
                <w:sz w:val="24"/>
                <w:szCs w:val="24"/>
              </w:rPr>
            </w:pPr>
            <w:r w:rsidRPr="00103DDE">
              <w:rPr>
                <w:rFonts w:ascii="Times New Roman" w:hAnsi="Times New Roman"/>
                <w:bCs/>
                <w:sz w:val="24"/>
                <w:szCs w:val="24"/>
              </w:rPr>
              <w:t> Итого</w:t>
            </w:r>
          </w:p>
        </w:tc>
        <w:tc>
          <w:tcPr>
            <w:tcW w:w="1056" w:type="dxa"/>
            <w:shd w:val="clear" w:color="auto" w:fill="auto"/>
            <w:vAlign w:val="center"/>
          </w:tcPr>
          <w:p w14:paraId="01614802" w14:textId="22A135BB" w:rsidR="00EE753B" w:rsidRPr="00103DDE" w:rsidRDefault="005C339B" w:rsidP="00EE753B">
            <w:pPr>
              <w:spacing w:after="0" w:line="240" w:lineRule="auto"/>
              <w:jc w:val="right"/>
              <w:rPr>
                <w:rFonts w:ascii="Times New Roman" w:hAnsi="Times New Roman"/>
                <w:bCs/>
                <w:sz w:val="24"/>
                <w:szCs w:val="24"/>
              </w:rPr>
            </w:pPr>
            <w:r>
              <w:rPr>
                <w:rFonts w:ascii="Times New Roman" w:hAnsi="Times New Roman"/>
                <w:bCs/>
                <w:sz w:val="24"/>
                <w:szCs w:val="24"/>
              </w:rPr>
              <w:t>3588</w:t>
            </w:r>
          </w:p>
        </w:tc>
        <w:tc>
          <w:tcPr>
            <w:tcW w:w="1732" w:type="dxa"/>
            <w:shd w:val="clear" w:color="auto" w:fill="auto"/>
            <w:vAlign w:val="center"/>
          </w:tcPr>
          <w:p w14:paraId="0C141925" w14:textId="77777777" w:rsidR="00EE753B" w:rsidRPr="00103DDE" w:rsidRDefault="00EE753B" w:rsidP="00EE753B">
            <w:pPr>
              <w:spacing w:after="0" w:line="240" w:lineRule="auto"/>
              <w:jc w:val="right"/>
              <w:rPr>
                <w:rFonts w:ascii="Times New Roman" w:hAnsi="Times New Roman"/>
                <w:bCs/>
                <w:sz w:val="24"/>
                <w:szCs w:val="24"/>
              </w:rPr>
            </w:pPr>
            <w:r w:rsidRPr="00103DDE">
              <w:rPr>
                <w:rFonts w:ascii="Times New Roman" w:hAnsi="Times New Roman"/>
                <w:bCs/>
                <w:sz w:val="24"/>
                <w:szCs w:val="24"/>
              </w:rPr>
              <w:t>100,00</w:t>
            </w:r>
          </w:p>
        </w:tc>
        <w:tc>
          <w:tcPr>
            <w:tcW w:w="1056" w:type="dxa"/>
            <w:shd w:val="clear" w:color="auto" w:fill="auto"/>
            <w:vAlign w:val="center"/>
          </w:tcPr>
          <w:p w14:paraId="7A155E8E" w14:textId="6A3C9933" w:rsidR="00EE753B" w:rsidRPr="00103DDE" w:rsidRDefault="005C339B" w:rsidP="00EE753B">
            <w:pPr>
              <w:widowControl w:val="0"/>
              <w:suppressAutoHyphens/>
              <w:spacing w:after="0" w:line="240" w:lineRule="auto"/>
              <w:jc w:val="right"/>
              <w:rPr>
                <w:rFonts w:ascii="Times New Roman" w:hAnsi="Times New Roman"/>
                <w:sz w:val="24"/>
                <w:szCs w:val="24"/>
              </w:rPr>
            </w:pPr>
            <w:r>
              <w:rPr>
                <w:rFonts w:ascii="Times New Roman" w:hAnsi="Times New Roman"/>
                <w:sz w:val="24"/>
                <w:szCs w:val="24"/>
              </w:rPr>
              <w:t>3768</w:t>
            </w:r>
          </w:p>
        </w:tc>
        <w:tc>
          <w:tcPr>
            <w:tcW w:w="1732" w:type="dxa"/>
            <w:shd w:val="clear" w:color="auto" w:fill="auto"/>
            <w:vAlign w:val="center"/>
          </w:tcPr>
          <w:p w14:paraId="20D9692F" w14:textId="77777777" w:rsidR="00EE753B" w:rsidRPr="00103DDE" w:rsidRDefault="00EE753B" w:rsidP="00EE753B">
            <w:pPr>
              <w:widowControl w:val="0"/>
              <w:suppressAutoHyphens/>
              <w:spacing w:after="0" w:line="240" w:lineRule="auto"/>
              <w:jc w:val="right"/>
              <w:rPr>
                <w:rFonts w:ascii="Times New Roman" w:hAnsi="Times New Roman"/>
                <w:sz w:val="24"/>
                <w:szCs w:val="24"/>
              </w:rPr>
            </w:pPr>
            <w:r w:rsidRPr="00103DDE">
              <w:rPr>
                <w:rFonts w:ascii="Times New Roman" w:hAnsi="Times New Roman"/>
                <w:sz w:val="24"/>
                <w:szCs w:val="24"/>
              </w:rPr>
              <w:t>100,00</w:t>
            </w:r>
          </w:p>
        </w:tc>
      </w:tr>
    </w:tbl>
    <w:p w14:paraId="0466E224" w14:textId="77777777" w:rsidR="00EE753B" w:rsidRPr="00103DDE" w:rsidRDefault="00EE753B" w:rsidP="00EE753B">
      <w:pPr>
        <w:spacing w:after="0" w:line="240" w:lineRule="auto"/>
        <w:ind w:firstLine="709"/>
        <w:jc w:val="both"/>
        <w:rPr>
          <w:rFonts w:ascii="Times New Roman" w:hAnsi="Times New Roman"/>
          <w:sz w:val="28"/>
          <w:szCs w:val="28"/>
        </w:rPr>
      </w:pPr>
    </w:p>
    <w:p w14:paraId="79FE2104" w14:textId="77777777"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Следует отметить, что если доля населения пенсионного возраста (даже при самых различных вариантах демографического развития), с высокой долей вероятности, является предопределенным процессом, то доля населения младшей возрастной группы является вероятностной оценкой, которая может меняться и реагировать на изменения основных демографических показателей естественного воспроизводства населения.</w:t>
      </w:r>
    </w:p>
    <w:p w14:paraId="2545A186" w14:textId="77777777"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Ввиду достаточно низкого уровня рождаемости и сохранения естественной убыли населения и на перспективу единственным возможным условием сохранения численности населения на настоящем уровне является привлечение молодого населения. Следовательно, увеличение численности населения возможно лишь за счет миграционного прироста населения.</w:t>
      </w:r>
    </w:p>
    <w:p w14:paraId="7B5249F3" w14:textId="77777777" w:rsidR="00EE753B" w:rsidRPr="00103DDE" w:rsidRDefault="00EE753B" w:rsidP="00EE753B">
      <w:pPr>
        <w:spacing w:after="0" w:line="240" w:lineRule="auto"/>
        <w:ind w:firstLine="709"/>
        <w:jc w:val="both"/>
        <w:rPr>
          <w:rFonts w:ascii="Times New Roman" w:hAnsi="Times New Roman"/>
          <w:sz w:val="28"/>
          <w:szCs w:val="28"/>
        </w:rPr>
      </w:pPr>
    </w:p>
    <w:p w14:paraId="58EDDA6E" w14:textId="77777777" w:rsidR="006E4C9D" w:rsidRPr="00103DDE" w:rsidRDefault="00F44D02" w:rsidP="001E7A44">
      <w:pPr>
        <w:pStyle w:val="17"/>
        <w:widowControl w:val="0"/>
        <w:suppressAutoHyphens/>
        <w:overflowPunct/>
        <w:autoSpaceDE/>
        <w:autoSpaceDN/>
        <w:adjustRightInd/>
        <w:spacing w:before="240" w:after="60"/>
        <w:textAlignment w:val="auto"/>
        <w:rPr>
          <w:bCs/>
          <w:kern w:val="32"/>
          <w:szCs w:val="28"/>
          <w:lang w:eastAsia="ar-SA"/>
        </w:rPr>
      </w:pPr>
      <w:bookmarkStart w:id="74" w:name="_Toc181622129"/>
      <w:r w:rsidRPr="00103DDE">
        <w:rPr>
          <w:bCs/>
          <w:kern w:val="32"/>
          <w:szCs w:val="28"/>
          <w:lang w:eastAsia="ar-SA"/>
        </w:rPr>
        <w:t>2.2</w:t>
      </w:r>
      <w:r w:rsidR="000800B3" w:rsidRPr="00103DDE">
        <w:rPr>
          <w:bCs/>
          <w:kern w:val="32"/>
          <w:szCs w:val="28"/>
          <w:lang w:eastAsia="ar-SA"/>
        </w:rPr>
        <w:t>.</w:t>
      </w:r>
      <w:r w:rsidR="00722F2B" w:rsidRPr="00103DDE">
        <w:rPr>
          <w:bCs/>
          <w:kern w:val="32"/>
          <w:szCs w:val="28"/>
          <w:lang w:eastAsia="ar-SA"/>
        </w:rPr>
        <w:t>5</w:t>
      </w:r>
      <w:r w:rsidR="000800B3" w:rsidRPr="00103DDE">
        <w:rPr>
          <w:bCs/>
          <w:kern w:val="32"/>
          <w:szCs w:val="28"/>
          <w:lang w:eastAsia="ar-SA"/>
        </w:rPr>
        <w:t xml:space="preserve"> Планируемое социально-экономическое развитие</w:t>
      </w:r>
      <w:bookmarkEnd w:id="74"/>
    </w:p>
    <w:p w14:paraId="37E1A21A" w14:textId="77777777" w:rsidR="00F97BB3" w:rsidRPr="00103DDE" w:rsidRDefault="00F97BB3" w:rsidP="00B0452A">
      <w:pPr>
        <w:widowControl w:val="0"/>
        <w:suppressAutoHyphens/>
        <w:spacing w:after="0"/>
        <w:ind w:firstLine="709"/>
        <w:jc w:val="both"/>
        <w:rPr>
          <w:rFonts w:ascii="Times New Roman" w:hAnsi="Times New Roman"/>
          <w:sz w:val="28"/>
          <w:szCs w:val="28"/>
        </w:rPr>
      </w:pPr>
    </w:p>
    <w:p w14:paraId="661487C0" w14:textId="77777777" w:rsidR="00FF5FC3" w:rsidRPr="00103DDE" w:rsidRDefault="00F44D02" w:rsidP="001E7A44">
      <w:pPr>
        <w:pStyle w:val="17"/>
        <w:widowControl w:val="0"/>
        <w:suppressAutoHyphens/>
        <w:overflowPunct/>
        <w:autoSpaceDE/>
        <w:autoSpaceDN/>
        <w:adjustRightInd/>
        <w:spacing w:before="240" w:after="60"/>
        <w:textAlignment w:val="auto"/>
        <w:rPr>
          <w:bCs/>
          <w:kern w:val="32"/>
          <w:szCs w:val="28"/>
          <w:lang w:eastAsia="ar-SA"/>
        </w:rPr>
      </w:pPr>
      <w:bookmarkStart w:id="75" w:name="_Toc468124096"/>
      <w:bookmarkStart w:id="76" w:name="_Toc181622130"/>
      <w:r w:rsidRPr="00103DDE">
        <w:rPr>
          <w:bCs/>
          <w:kern w:val="32"/>
          <w:szCs w:val="28"/>
          <w:lang w:eastAsia="ar-SA"/>
        </w:rPr>
        <w:t>2.2</w:t>
      </w:r>
      <w:r w:rsidR="00FF5FC3" w:rsidRPr="00103DDE">
        <w:rPr>
          <w:bCs/>
          <w:kern w:val="32"/>
          <w:szCs w:val="28"/>
          <w:lang w:eastAsia="ar-SA"/>
        </w:rPr>
        <w:t>.</w:t>
      </w:r>
      <w:r w:rsidR="00722F2B" w:rsidRPr="00103DDE">
        <w:rPr>
          <w:bCs/>
          <w:kern w:val="32"/>
          <w:szCs w:val="28"/>
          <w:lang w:eastAsia="ar-SA"/>
        </w:rPr>
        <w:t>5</w:t>
      </w:r>
      <w:r w:rsidR="00FF5FC3" w:rsidRPr="00103DDE">
        <w:rPr>
          <w:bCs/>
          <w:kern w:val="32"/>
          <w:szCs w:val="28"/>
          <w:lang w:eastAsia="ar-SA"/>
        </w:rPr>
        <w:t>.</w:t>
      </w:r>
      <w:r w:rsidR="007C6FE9" w:rsidRPr="00103DDE">
        <w:rPr>
          <w:bCs/>
          <w:kern w:val="32"/>
          <w:szCs w:val="28"/>
          <w:lang w:eastAsia="ar-SA"/>
        </w:rPr>
        <w:t>1</w:t>
      </w:r>
      <w:r w:rsidR="004A27DC" w:rsidRPr="00103DDE">
        <w:rPr>
          <w:bCs/>
          <w:kern w:val="32"/>
          <w:szCs w:val="28"/>
          <w:lang w:eastAsia="ar-SA"/>
        </w:rPr>
        <w:t xml:space="preserve"> </w:t>
      </w:r>
      <w:r w:rsidR="00FF5FC3" w:rsidRPr="00103DDE">
        <w:rPr>
          <w:bCs/>
          <w:kern w:val="32"/>
          <w:szCs w:val="28"/>
          <w:lang w:eastAsia="ar-SA"/>
        </w:rPr>
        <w:t>Жилищное строительство</w:t>
      </w:r>
      <w:bookmarkEnd w:id="75"/>
      <w:bookmarkEnd w:id="76"/>
    </w:p>
    <w:p w14:paraId="3CA8B574" w14:textId="77777777" w:rsidR="00FF5FC3" w:rsidRPr="00103DDE" w:rsidRDefault="00FF5FC3" w:rsidP="00FF5FC3">
      <w:pPr>
        <w:spacing w:before="40" w:after="0"/>
        <w:ind w:firstLine="709"/>
        <w:jc w:val="both"/>
        <w:rPr>
          <w:rFonts w:ascii="Times New Roman" w:hAnsi="Times New Roman"/>
          <w:sz w:val="28"/>
          <w:szCs w:val="28"/>
        </w:rPr>
      </w:pPr>
    </w:p>
    <w:p w14:paraId="2F4601C7" w14:textId="77777777" w:rsidR="00EE753B" w:rsidRPr="00103DDE" w:rsidRDefault="00EE753B" w:rsidP="00EE753B">
      <w:pPr>
        <w:spacing w:after="0" w:line="240" w:lineRule="auto"/>
        <w:ind w:firstLine="720"/>
        <w:jc w:val="both"/>
        <w:rPr>
          <w:rFonts w:ascii="Times New Roman" w:hAnsi="Times New Roman"/>
          <w:sz w:val="28"/>
          <w:szCs w:val="28"/>
        </w:rPr>
      </w:pPr>
      <w:r w:rsidRPr="00103DDE">
        <w:rPr>
          <w:rFonts w:ascii="Times New Roman" w:hAnsi="Times New Roman"/>
          <w:sz w:val="28"/>
          <w:szCs w:val="28"/>
        </w:rPr>
        <w:t>Для создания достойных условий проживания человека и комфортной среды обитания необходимо развивать инфраструктурный потенциал. Одной из основных задач решения данного вопроса является строительство жилья.</w:t>
      </w:r>
    </w:p>
    <w:p w14:paraId="2BBEF295" w14:textId="77777777" w:rsidR="00EE753B" w:rsidRPr="00103DDE" w:rsidRDefault="00EE753B" w:rsidP="00EE753B">
      <w:pPr>
        <w:spacing w:after="0" w:line="240" w:lineRule="auto"/>
        <w:ind w:firstLine="720"/>
        <w:jc w:val="both"/>
        <w:rPr>
          <w:rFonts w:ascii="Times New Roman" w:hAnsi="Times New Roman"/>
          <w:sz w:val="28"/>
          <w:szCs w:val="28"/>
        </w:rPr>
      </w:pPr>
      <w:r w:rsidRPr="00103DDE">
        <w:rPr>
          <w:rFonts w:ascii="Times New Roman" w:hAnsi="Times New Roman"/>
          <w:sz w:val="28"/>
          <w:szCs w:val="28"/>
        </w:rPr>
        <w:t>Генеральным планом поселения определены предварительные площади жилых зон предназначенных для размещения жилищного фонда, общественных зданий и сооружений, отдельных коммунальных и производственных объектов, не требующих устройства санитарно-защитных зон; размещения улиц, площадей, парков, скверов, бульваров и других мест общего пользования.</w:t>
      </w:r>
    </w:p>
    <w:p w14:paraId="576CF5F3" w14:textId="41581C30" w:rsidR="00EE753B" w:rsidRPr="00103DDE" w:rsidRDefault="00EE753B" w:rsidP="00EE753B">
      <w:pPr>
        <w:spacing w:after="0" w:line="240" w:lineRule="auto"/>
        <w:ind w:firstLine="720"/>
        <w:jc w:val="both"/>
        <w:rPr>
          <w:rFonts w:ascii="Times New Roman" w:hAnsi="Times New Roman"/>
          <w:sz w:val="28"/>
          <w:szCs w:val="28"/>
        </w:rPr>
      </w:pPr>
      <w:r w:rsidRPr="00103DDE">
        <w:rPr>
          <w:rFonts w:ascii="Times New Roman" w:hAnsi="Times New Roman"/>
          <w:sz w:val="28"/>
          <w:szCs w:val="28"/>
        </w:rPr>
        <w:t xml:space="preserve">Расчет нового жилищного строительства на расчетный срок произведен исходя из прогнозируемой численности населения поселения и расчетной нормой средней жилищной обеспеченности. Перспективная численность населения к расчетному сроку составит </w:t>
      </w:r>
      <w:r w:rsidR="005C339B">
        <w:rPr>
          <w:rFonts w:ascii="Times New Roman" w:hAnsi="Times New Roman"/>
          <w:sz w:val="28"/>
          <w:szCs w:val="28"/>
        </w:rPr>
        <w:t>3768</w:t>
      </w:r>
      <w:r w:rsidRPr="00103DDE">
        <w:rPr>
          <w:rFonts w:ascii="Times New Roman" w:hAnsi="Times New Roman"/>
          <w:sz w:val="28"/>
          <w:szCs w:val="28"/>
        </w:rPr>
        <w:t xml:space="preserve"> человек</w:t>
      </w:r>
      <w:r w:rsidR="00D657E7">
        <w:rPr>
          <w:rFonts w:ascii="Times New Roman" w:hAnsi="Times New Roman"/>
          <w:sz w:val="28"/>
          <w:szCs w:val="28"/>
        </w:rPr>
        <w:t xml:space="preserve">. </w:t>
      </w:r>
    </w:p>
    <w:p w14:paraId="0A24517C" w14:textId="01962C3B" w:rsidR="00EE753B" w:rsidRPr="00103DDE" w:rsidRDefault="00EE753B" w:rsidP="00EE753B">
      <w:pPr>
        <w:spacing w:after="0" w:line="240" w:lineRule="auto"/>
        <w:ind w:firstLine="720"/>
        <w:jc w:val="both"/>
        <w:rPr>
          <w:rFonts w:ascii="Times New Roman" w:hAnsi="Times New Roman"/>
          <w:sz w:val="28"/>
          <w:szCs w:val="28"/>
        </w:rPr>
      </w:pPr>
      <w:r w:rsidRPr="00103DDE">
        <w:rPr>
          <w:rFonts w:ascii="Times New Roman" w:hAnsi="Times New Roman"/>
          <w:sz w:val="28"/>
          <w:szCs w:val="28"/>
        </w:rPr>
        <w:t xml:space="preserve">В рамках развития нового жилищного строительства генеральным планом предусматривается строительство индивидуальных домов усадебного типа. Кроме того, по заданию администрации планируется размещение жилой застройки </w:t>
      </w:r>
      <w:r w:rsidR="00C34422">
        <w:rPr>
          <w:rFonts w:ascii="Times New Roman" w:hAnsi="Times New Roman"/>
          <w:sz w:val="28"/>
          <w:szCs w:val="28"/>
        </w:rPr>
        <w:t xml:space="preserve">блокированного и индивидуального типа </w:t>
      </w:r>
      <w:r w:rsidRPr="00103DDE">
        <w:rPr>
          <w:rFonts w:ascii="Times New Roman" w:hAnsi="Times New Roman"/>
          <w:sz w:val="28"/>
          <w:szCs w:val="28"/>
        </w:rPr>
        <w:t>для обеспечения жилыми помещениями детей-сирот, детей, оставшихся без попечения родителей, лиц из их числа</w:t>
      </w:r>
      <w:r w:rsidR="00C34422">
        <w:rPr>
          <w:rFonts w:ascii="Times New Roman" w:hAnsi="Times New Roman"/>
          <w:sz w:val="28"/>
          <w:szCs w:val="28"/>
        </w:rPr>
        <w:t>, многодетных семей.</w:t>
      </w:r>
    </w:p>
    <w:p w14:paraId="2E56AC3C" w14:textId="77777777" w:rsidR="00EE753B" w:rsidRPr="00103DDE" w:rsidRDefault="00EE753B" w:rsidP="00EE753B">
      <w:pPr>
        <w:spacing w:after="0" w:line="240" w:lineRule="auto"/>
        <w:ind w:firstLine="720"/>
        <w:jc w:val="both"/>
        <w:rPr>
          <w:rFonts w:ascii="Times New Roman" w:hAnsi="Times New Roman"/>
          <w:sz w:val="28"/>
          <w:szCs w:val="28"/>
        </w:rPr>
      </w:pPr>
      <w:r w:rsidRPr="00103DDE">
        <w:rPr>
          <w:rFonts w:ascii="Times New Roman" w:hAnsi="Times New Roman"/>
          <w:sz w:val="28"/>
          <w:szCs w:val="28"/>
        </w:rPr>
        <w:t>Согласно нормативам градостроительного проектирования в сельских поселениях расчетные показатели жилищной обеспеченности в малоэтажной, в том числе индивидуальной, застройке не нормируются.</w:t>
      </w:r>
    </w:p>
    <w:p w14:paraId="4E1A3763" w14:textId="1CF1C86C" w:rsidR="00EE753B" w:rsidRPr="00103DDE" w:rsidRDefault="00EE753B" w:rsidP="00EE753B">
      <w:pPr>
        <w:spacing w:after="0" w:line="240" w:lineRule="auto"/>
        <w:ind w:firstLine="720"/>
        <w:jc w:val="both"/>
        <w:rPr>
          <w:rFonts w:ascii="Times New Roman" w:hAnsi="Times New Roman"/>
          <w:sz w:val="28"/>
          <w:szCs w:val="28"/>
        </w:rPr>
      </w:pPr>
      <w:r w:rsidRPr="00103DDE">
        <w:rPr>
          <w:rFonts w:ascii="Times New Roman" w:hAnsi="Times New Roman"/>
          <w:sz w:val="28"/>
          <w:szCs w:val="28"/>
        </w:rPr>
        <w:t>В качестве перспективного жилища в поселении сохранен принятый в утвержденном генеральном плане тип жилья - индивидуальный жилой дом усадебного типа. Расчетная жилищная обеспеченность для нового строительства принимается в размере не менее 30 м2/человека. Это может рассматриваться как стандарт комфортного жилья, относящегося к группе доступного.</w:t>
      </w:r>
    </w:p>
    <w:p w14:paraId="5ECBB6A4" w14:textId="77777777" w:rsidR="00EE753B" w:rsidRPr="00103DDE" w:rsidRDefault="00EE753B" w:rsidP="00EE753B">
      <w:pPr>
        <w:spacing w:after="0" w:line="240" w:lineRule="auto"/>
        <w:ind w:firstLine="720"/>
        <w:jc w:val="both"/>
        <w:rPr>
          <w:rFonts w:ascii="Times New Roman" w:hAnsi="Times New Roman"/>
          <w:sz w:val="28"/>
          <w:szCs w:val="28"/>
        </w:rPr>
      </w:pPr>
    </w:p>
    <w:p w14:paraId="482A9E13" w14:textId="0384C0A9" w:rsidR="00EE753B" w:rsidRPr="00103DDE" w:rsidRDefault="00EE753B" w:rsidP="00D15671">
      <w:pPr>
        <w:spacing w:after="0" w:line="240" w:lineRule="auto"/>
        <w:ind w:firstLine="720"/>
        <w:jc w:val="center"/>
        <w:rPr>
          <w:rFonts w:ascii="Times New Roman" w:hAnsi="Times New Roman"/>
          <w:sz w:val="28"/>
          <w:szCs w:val="28"/>
        </w:rPr>
      </w:pPr>
      <w:r w:rsidRPr="00103DDE">
        <w:rPr>
          <w:rFonts w:ascii="Times New Roman" w:hAnsi="Times New Roman"/>
          <w:sz w:val="28"/>
          <w:szCs w:val="28"/>
        </w:rPr>
        <w:t xml:space="preserve">Расчет планируемого жилищного строительства на территории </w:t>
      </w:r>
      <w:r w:rsidR="00AF2455">
        <w:rPr>
          <w:rFonts w:ascii="Times New Roman" w:hAnsi="Times New Roman"/>
          <w:sz w:val="28"/>
          <w:szCs w:val="28"/>
        </w:rPr>
        <w:t>Александровского</w:t>
      </w:r>
      <w:r w:rsidR="00080250">
        <w:rPr>
          <w:rFonts w:ascii="Times New Roman" w:hAnsi="Times New Roman"/>
          <w:sz w:val="28"/>
          <w:szCs w:val="28"/>
        </w:rPr>
        <w:t xml:space="preserve"> сельского </w:t>
      </w:r>
      <w:r w:rsidRPr="00103DDE">
        <w:rPr>
          <w:rFonts w:ascii="Times New Roman" w:hAnsi="Times New Roman"/>
          <w:sz w:val="28"/>
          <w:szCs w:val="28"/>
        </w:rPr>
        <w:t>поселения</w:t>
      </w:r>
    </w:p>
    <w:p w14:paraId="25FF1958" w14:textId="5A234651" w:rsidR="00B61885" w:rsidRPr="00103DDE" w:rsidRDefault="00D15671" w:rsidP="00D15671">
      <w:pPr>
        <w:spacing w:after="0" w:line="240" w:lineRule="auto"/>
        <w:ind w:firstLine="720"/>
        <w:jc w:val="right"/>
        <w:rPr>
          <w:rFonts w:ascii="Times New Roman" w:hAnsi="Times New Roman"/>
          <w:sz w:val="28"/>
          <w:szCs w:val="28"/>
        </w:rPr>
      </w:pPr>
      <w:r w:rsidRPr="00103DDE">
        <w:rPr>
          <w:rFonts w:ascii="Times New Roman" w:hAnsi="Times New Roman"/>
          <w:sz w:val="28"/>
          <w:szCs w:val="28"/>
        </w:rPr>
        <w:t xml:space="preserve">Таблица </w:t>
      </w:r>
      <w:r w:rsidR="00736446">
        <w:rPr>
          <w:rFonts w:ascii="Times New Roman" w:hAnsi="Times New Roman"/>
          <w:sz w:val="28"/>
          <w:szCs w:val="28"/>
        </w:rPr>
        <w:t>2</w:t>
      </w:r>
      <w:r w:rsidR="0090121E">
        <w:rPr>
          <w:rFonts w:ascii="Times New Roman" w:hAnsi="Times New Roman"/>
          <w:sz w:val="28"/>
          <w:szCs w:val="28"/>
        </w:rPr>
        <w:t>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52"/>
        <w:gridCol w:w="1130"/>
        <w:gridCol w:w="1313"/>
      </w:tblGrid>
      <w:tr w:rsidR="00EE753B" w:rsidRPr="00103DDE" w14:paraId="4452AEC4" w14:textId="77777777" w:rsidTr="00953BB0">
        <w:tc>
          <w:tcPr>
            <w:tcW w:w="71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7C01A9" w14:textId="77777777" w:rsidR="00EE753B" w:rsidRPr="00103DDE" w:rsidRDefault="00EE753B" w:rsidP="00EE753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Показатель</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588F2E" w14:textId="77777777" w:rsidR="00EE753B" w:rsidRPr="00103DDE" w:rsidRDefault="00EE753B" w:rsidP="00EE753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Базовый период</w:t>
            </w:r>
          </w:p>
        </w:tc>
        <w:tc>
          <w:tcPr>
            <w:tcW w:w="13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79A8EF" w14:textId="77777777" w:rsidR="00EE753B" w:rsidRPr="00103DDE" w:rsidRDefault="00EE753B" w:rsidP="00EE753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Расчетный срок</w:t>
            </w:r>
          </w:p>
        </w:tc>
      </w:tr>
      <w:tr w:rsidR="00DC216B" w:rsidRPr="00103DDE" w14:paraId="6F4ED24C" w14:textId="77777777" w:rsidTr="00953BB0">
        <w:tc>
          <w:tcPr>
            <w:tcW w:w="7152" w:type="dxa"/>
            <w:tcBorders>
              <w:top w:val="single" w:sz="4" w:space="0" w:color="auto"/>
              <w:left w:val="single" w:sz="4" w:space="0" w:color="auto"/>
              <w:bottom w:val="single" w:sz="4" w:space="0" w:color="auto"/>
              <w:right w:val="single" w:sz="4" w:space="0" w:color="auto"/>
            </w:tcBorders>
            <w:shd w:val="clear" w:color="auto" w:fill="auto"/>
            <w:hideMark/>
          </w:tcPr>
          <w:p w14:paraId="33077C28" w14:textId="77777777" w:rsidR="00DC216B" w:rsidRPr="00103DDE" w:rsidRDefault="00DC216B" w:rsidP="00DC216B">
            <w:pPr>
              <w:widowControl w:val="0"/>
              <w:suppressAutoHyphens/>
              <w:spacing w:after="0" w:line="240" w:lineRule="auto"/>
              <w:jc w:val="both"/>
              <w:rPr>
                <w:rFonts w:ascii="Times New Roman" w:hAnsi="Times New Roman"/>
                <w:sz w:val="24"/>
                <w:szCs w:val="24"/>
                <w:lang w:eastAsia="ar-SA"/>
              </w:rPr>
            </w:pPr>
            <w:r w:rsidRPr="00103DDE">
              <w:rPr>
                <w:rFonts w:ascii="Times New Roman" w:hAnsi="Times New Roman"/>
                <w:sz w:val="24"/>
                <w:szCs w:val="24"/>
                <w:lang w:eastAsia="ar-SA"/>
              </w:rPr>
              <w:t>Численность населения, чел.</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132D409" w14:textId="1048B7E0" w:rsidR="00DC216B" w:rsidRPr="00103DDE" w:rsidRDefault="005C339B" w:rsidP="00DC216B">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3588</w:t>
            </w:r>
          </w:p>
        </w:tc>
        <w:tc>
          <w:tcPr>
            <w:tcW w:w="131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5FD3E60" w14:textId="38E45D22" w:rsidR="00DC216B" w:rsidRPr="00103DDE" w:rsidRDefault="005C339B" w:rsidP="00DC216B">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3768</w:t>
            </w:r>
          </w:p>
        </w:tc>
      </w:tr>
      <w:tr w:rsidR="00EE753B" w:rsidRPr="00103DDE" w14:paraId="4994B7A2" w14:textId="77777777" w:rsidTr="00953BB0">
        <w:tc>
          <w:tcPr>
            <w:tcW w:w="7152" w:type="dxa"/>
            <w:tcBorders>
              <w:top w:val="single" w:sz="4" w:space="0" w:color="auto"/>
              <w:left w:val="single" w:sz="4" w:space="0" w:color="auto"/>
              <w:bottom w:val="single" w:sz="4" w:space="0" w:color="auto"/>
              <w:right w:val="single" w:sz="4" w:space="0" w:color="auto"/>
            </w:tcBorders>
            <w:shd w:val="clear" w:color="auto" w:fill="auto"/>
            <w:hideMark/>
          </w:tcPr>
          <w:p w14:paraId="3DE69D41" w14:textId="77777777" w:rsidR="00EE753B" w:rsidRPr="00103DDE" w:rsidRDefault="00EE753B" w:rsidP="00EE753B">
            <w:pPr>
              <w:widowControl w:val="0"/>
              <w:suppressAutoHyphens/>
              <w:spacing w:after="0" w:line="240" w:lineRule="auto"/>
              <w:jc w:val="both"/>
              <w:rPr>
                <w:rFonts w:ascii="Times New Roman" w:hAnsi="Times New Roman"/>
                <w:sz w:val="24"/>
                <w:szCs w:val="24"/>
                <w:lang w:eastAsia="ar-SA"/>
              </w:rPr>
            </w:pPr>
            <w:r w:rsidRPr="00103DDE">
              <w:rPr>
                <w:rFonts w:ascii="Times New Roman" w:hAnsi="Times New Roman"/>
                <w:sz w:val="24"/>
                <w:szCs w:val="24"/>
                <w:lang w:eastAsia="ar-SA"/>
              </w:rPr>
              <w:t>Площадь жилищного фонда, на начало периода, тыс. м</w:t>
            </w:r>
            <w:r w:rsidRPr="00103DDE">
              <w:rPr>
                <w:rFonts w:ascii="Times New Roman" w:hAnsi="Times New Roman"/>
                <w:sz w:val="24"/>
                <w:szCs w:val="24"/>
                <w:vertAlign w:val="superscript"/>
                <w:lang w:eastAsia="ar-SA"/>
              </w:rPr>
              <w:t>2</w:t>
            </w:r>
          </w:p>
        </w:tc>
        <w:tc>
          <w:tcPr>
            <w:tcW w:w="1130" w:type="dxa"/>
            <w:tcBorders>
              <w:top w:val="single" w:sz="4" w:space="0" w:color="auto"/>
              <w:left w:val="single" w:sz="4" w:space="0" w:color="auto"/>
              <w:bottom w:val="single" w:sz="4" w:space="0" w:color="auto"/>
              <w:right w:val="single" w:sz="4" w:space="0" w:color="auto"/>
            </w:tcBorders>
            <w:shd w:val="clear" w:color="auto" w:fill="auto"/>
          </w:tcPr>
          <w:p w14:paraId="532B92F7" w14:textId="53D2235F" w:rsidR="00EE753B" w:rsidRPr="00103DDE" w:rsidRDefault="005C339B" w:rsidP="00EE753B">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74,2</w:t>
            </w:r>
          </w:p>
        </w:tc>
        <w:tc>
          <w:tcPr>
            <w:tcW w:w="1313" w:type="dxa"/>
            <w:tcBorders>
              <w:top w:val="single" w:sz="4" w:space="0" w:color="auto"/>
              <w:left w:val="single" w:sz="4" w:space="0" w:color="auto"/>
              <w:bottom w:val="single" w:sz="4" w:space="0" w:color="auto"/>
              <w:right w:val="single" w:sz="4" w:space="0" w:color="auto"/>
            </w:tcBorders>
            <w:shd w:val="clear" w:color="auto" w:fill="auto"/>
          </w:tcPr>
          <w:p w14:paraId="49B1EB17" w14:textId="6267BF6F" w:rsidR="00EE753B" w:rsidRPr="00103DDE" w:rsidRDefault="00FC5C1F" w:rsidP="00EE753B">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79,5</w:t>
            </w:r>
          </w:p>
        </w:tc>
      </w:tr>
      <w:tr w:rsidR="00EE753B" w:rsidRPr="00103DDE" w14:paraId="7F20D7C5" w14:textId="77777777" w:rsidTr="00953BB0">
        <w:tc>
          <w:tcPr>
            <w:tcW w:w="7152" w:type="dxa"/>
            <w:tcBorders>
              <w:top w:val="single" w:sz="4" w:space="0" w:color="auto"/>
              <w:left w:val="single" w:sz="4" w:space="0" w:color="auto"/>
              <w:bottom w:val="single" w:sz="4" w:space="0" w:color="auto"/>
              <w:right w:val="single" w:sz="4" w:space="0" w:color="auto"/>
            </w:tcBorders>
            <w:shd w:val="clear" w:color="auto" w:fill="auto"/>
            <w:hideMark/>
          </w:tcPr>
          <w:p w14:paraId="6955995E" w14:textId="77777777" w:rsidR="00EE753B" w:rsidRPr="00103DDE" w:rsidRDefault="00EE753B" w:rsidP="00EE753B">
            <w:pPr>
              <w:widowControl w:val="0"/>
              <w:suppressAutoHyphens/>
              <w:spacing w:after="0" w:line="240" w:lineRule="auto"/>
              <w:jc w:val="both"/>
              <w:rPr>
                <w:rFonts w:ascii="Times New Roman" w:hAnsi="Times New Roman"/>
                <w:sz w:val="24"/>
                <w:szCs w:val="24"/>
                <w:lang w:eastAsia="ar-SA"/>
              </w:rPr>
            </w:pPr>
            <w:r w:rsidRPr="00103DDE">
              <w:rPr>
                <w:rFonts w:ascii="Times New Roman" w:hAnsi="Times New Roman"/>
                <w:sz w:val="24"/>
                <w:szCs w:val="24"/>
                <w:lang w:eastAsia="ar-SA"/>
              </w:rPr>
              <w:t>Существующий объем ветхого жилищного фонда, м</w:t>
            </w:r>
            <w:r w:rsidRPr="00103DDE">
              <w:rPr>
                <w:rFonts w:ascii="Times New Roman" w:hAnsi="Times New Roman"/>
                <w:sz w:val="24"/>
                <w:szCs w:val="24"/>
                <w:vertAlign w:val="superscript"/>
                <w:lang w:eastAsia="ar-SA"/>
              </w:rPr>
              <w:t>2</w:t>
            </w:r>
          </w:p>
        </w:tc>
        <w:tc>
          <w:tcPr>
            <w:tcW w:w="1130" w:type="dxa"/>
            <w:tcBorders>
              <w:top w:val="single" w:sz="4" w:space="0" w:color="auto"/>
              <w:left w:val="single" w:sz="4" w:space="0" w:color="auto"/>
              <w:bottom w:val="single" w:sz="4" w:space="0" w:color="auto"/>
              <w:right w:val="single" w:sz="4" w:space="0" w:color="auto"/>
            </w:tcBorders>
            <w:shd w:val="clear" w:color="auto" w:fill="auto"/>
          </w:tcPr>
          <w:p w14:paraId="13E98AFC" w14:textId="294A3E11" w:rsidR="00EE753B" w:rsidRPr="00103DDE" w:rsidRDefault="00BA3980" w:rsidP="00EE753B">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w:t>
            </w:r>
          </w:p>
        </w:tc>
        <w:tc>
          <w:tcPr>
            <w:tcW w:w="1313" w:type="dxa"/>
            <w:tcBorders>
              <w:top w:val="single" w:sz="4" w:space="0" w:color="auto"/>
              <w:left w:val="single" w:sz="4" w:space="0" w:color="auto"/>
              <w:bottom w:val="single" w:sz="4" w:space="0" w:color="auto"/>
              <w:right w:val="single" w:sz="4" w:space="0" w:color="auto"/>
            </w:tcBorders>
            <w:shd w:val="clear" w:color="auto" w:fill="auto"/>
          </w:tcPr>
          <w:p w14:paraId="0185A53D" w14:textId="3250AFDD" w:rsidR="00EE753B" w:rsidRPr="00103DDE" w:rsidRDefault="00BA3980" w:rsidP="00EE753B">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w:t>
            </w:r>
          </w:p>
        </w:tc>
      </w:tr>
      <w:tr w:rsidR="00953BB0" w:rsidRPr="00103DDE" w14:paraId="59F75478" w14:textId="77777777" w:rsidTr="00953BB0">
        <w:tc>
          <w:tcPr>
            <w:tcW w:w="7152" w:type="dxa"/>
            <w:tcBorders>
              <w:top w:val="single" w:sz="4" w:space="0" w:color="auto"/>
              <w:left w:val="single" w:sz="4" w:space="0" w:color="auto"/>
              <w:bottom w:val="single" w:sz="4" w:space="0" w:color="auto"/>
              <w:right w:val="single" w:sz="4" w:space="0" w:color="auto"/>
            </w:tcBorders>
            <w:shd w:val="clear" w:color="auto" w:fill="auto"/>
            <w:hideMark/>
          </w:tcPr>
          <w:p w14:paraId="2A028CC4" w14:textId="77777777" w:rsidR="00953BB0" w:rsidRPr="00103DDE" w:rsidRDefault="00953BB0" w:rsidP="00953BB0">
            <w:pPr>
              <w:widowControl w:val="0"/>
              <w:suppressAutoHyphens/>
              <w:spacing w:after="0" w:line="240" w:lineRule="auto"/>
              <w:jc w:val="both"/>
              <w:rPr>
                <w:rFonts w:ascii="Times New Roman" w:hAnsi="Times New Roman"/>
                <w:sz w:val="24"/>
                <w:szCs w:val="24"/>
                <w:lang w:eastAsia="ar-SA"/>
              </w:rPr>
            </w:pPr>
            <w:r w:rsidRPr="00103DDE">
              <w:rPr>
                <w:rFonts w:ascii="Times New Roman" w:hAnsi="Times New Roman"/>
                <w:sz w:val="24"/>
                <w:szCs w:val="24"/>
                <w:lang w:eastAsia="ar-SA"/>
              </w:rPr>
              <w:t>Фактическая обеспеченность жильем, м</w:t>
            </w:r>
            <w:r w:rsidRPr="00103DDE">
              <w:rPr>
                <w:rFonts w:ascii="Times New Roman" w:hAnsi="Times New Roman"/>
                <w:sz w:val="24"/>
                <w:szCs w:val="24"/>
                <w:vertAlign w:val="superscript"/>
                <w:lang w:eastAsia="ar-SA"/>
              </w:rPr>
              <w:t>2</w:t>
            </w:r>
            <w:r w:rsidRPr="00103DDE">
              <w:rPr>
                <w:rFonts w:ascii="Times New Roman" w:hAnsi="Times New Roman"/>
                <w:sz w:val="24"/>
                <w:szCs w:val="24"/>
                <w:lang w:eastAsia="ar-SA"/>
              </w:rPr>
              <w:t>/чел.</w:t>
            </w:r>
          </w:p>
        </w:tc>
        <w:tc>
          <w:tcPr>
            <w:tcW w:w="1130" w:type="dxa"/>
            <w:tcBorders>
              <w:top w:val="single" w:sz="4" w:space="0" w:color="auto"/>
              <w:left w:val="single" w:sz="4" w:space="0" w:color="auto"/>
              <w:bottom w:val="single" w:sz="4" w:space="0" w:color="auto"/>
              <w:right w:val="single" w:sz="4" w:space="0" w:color="auto"/>
            </w:tcBorders>
            <w:shd w:val="clear" w:color="auto" w:fill="auto"/>
          </w:tcPr>
          <w:p w14:paraId="3EDF054F" w14:textId="1537801B" w:rsidR="00953BB0" w:rsidRPr="00103DDE" w:rsidRDefault="00FC5C1F" w:rsidP="00953BB0">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2</w:t>
            </w:r>
            <w:r w:rsidR="005C339B">
              <w:rPr>
                <w:rFonts w:ascii="Times New Roman" w:hAnsi="Times New Roman"/>
                <w:sz w:val="24"/>
                <w:szCs w:val="24"/>
                <w:lang w:eastAsia="ar-SA"/>
              </w:rPr>
              <w:t>0</w:t>
            </w:r>
            <w:r>
              <w:rPr>
                <w:rFonts w:ascii="Times New Roman" w:hAnsi="Times New Roman"/>
                <w:sz w:val="24"/>
                <w:szCs w:val="24"/>
                <w:lang w:eastAsia="ar-SA"/>
              </w:rPr>
              <w:t>,</w:t>
            </w:r>
            <w:r w:rsidR="005C339B">
              <w:rPr>
                <w:rFonts w:ascii="Times New Roman" w:hAnsi="Times New Roman"/>
                <w:sz w:val="24"/>
                <w:szCs w:val="24"/>
                <w:lang w:eastAsia="ar-SA"/>
              </w:rPr>
              <w:t>6</w:t>
            </w:r>
          </w:p>
        </w:tc>
        <w:tc>
          <w:tcPr>
            <w:tcW w:w="1313" w:type="dxa"/>
            <w:tcBorders>
              <w:top w:val="single" w:sz="4" w:space="0" w:color="auto"/>
              <w:left w:val="single" w:sz="4" w:space="0" w:color="auto"/>
              <w:bottom w:val="single" w:sz="4" w:space="0" w:color="auto"/>
              <w:right w:val="single" w:sz="4" w:space="0" w:color="auto"/>
            </w:tcBorders>
            <w:shd w:val="clear" w:color="auto" w:fill="auto"/>
          </w:tcPr>
          <w:p w14:paraId="0CDB73D4" w14:textId="5918CA5E" w:rsidR="00953BB0" w:rsidRPr="00103DDE" w:rsidRDefault="005C339B" w:rsidP="00953BB0">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21</w:t>
            </w:r>
            <w:r w:rsidR="00953BB0">
              <w:rPr>
                <w:rFonts w:ascii="Times New Roman" w:hAnsi="Times New Roman"/>
                <w:sz w:val="24"/>
                <w:szCs w:val="24"/>
                <w:lang w:eastAsia="ar-SA"/>
              </w:rPr>
              <w:t>,</w:t>
            </w:r>
            <w:r>
              <w:rPr>
                <w:rFonts w:ascii="Times New Roman" w:hAnsi="Times New Roman"/>
                <w:sz w:val="24"/>
                <w:szCs w:val="24"/>
                <w:lang w:eastAsia="ar-SA"/>
              </w:rPr>
              <w:t>1</w:t>
            </w:r>
          </w:p>
        </w:tc>
      </w:tr>
      <w:tr w:rsidR="00EE753B" w:rsidRPr="00103DDE" w14:paraId="4C66716C" w14:textId="77777777" w:rsidTr="00953BB0">
        <w:tc>
          <w:tcPr>
            <w:tcW w:w="7152" w:type="dxa"/>
            <w:tcBorders>
              <w:top w:val="single" w:sz="4" w:space="0" w:color="auto"/>
              <w:left w:val="single" w:sz="4" w:space="0" w:color="auto"/>
              <w:bottom w:val="single" w:sz="4" w:space="0" w:color="auto"/>
              <w:right w:val="single" w:sz="4" w:space="0" w:color="auto"/>
            </w:tcBorders>
            <w:shd w:val="clear" w:color="auto" w:fill="auto"/>
            <w:hideMark/>
          </w:tcPr>
          <w:p w14:paraId="0070723D" w14:textId="77777777" w:rsidR="00EE753B" w:rsidRPr="00103DDE" w:rsidRDefault="00EE753B" w:rsidP="00EE753B">
            <w:pPr>
              <w:widowControl w:val="0"/>
              <w:suppressAutoHyphens/>
              <w:spacing w:after="0" w:line="240" w:lineRule="auto"/>
              <w:jc w:val="both"/>
              <w:rPr>
                <w:rFonts w:ascii="Times New Roman" w:hAnsi="Times New Roman"/>
                <w:sz w:val="24"/>
                <w:szCs w:val="24"/>
                <w:lang w:eastAsia="ar-SA"/>
              </w:rPr>
            </w:pPr>
            <w:r w:rsidRPr="00103DDE">
              <w:rPr>
                <w:rFonts w:ascii="Times New Roman" w:hAnsi="Times New Roman"/>
                <w:sz w:val="24"/>
                <w:szCs w:val="24"/>
                <w:lang w:eastAsia="ar-SA"/>
              </w:rPr>
              <w:t>Среднегодовой ввод в эксплуатацию жилищного фонда в течение периода, тыс. м</w:t>
            </w:r>
            <w:r w:rsidRPr="00103DDE">
              <w:rPr>
                <w:rFonts w:ascii="Times New Roman" w:hAnsi="Times New Roman"/>
                <w:sz w:val="24"/>
                <w:szCs w:val="24"/>
                <w:vertAlign w:val="superscript"/>
                <w:lang w:eastAsia="ar-SA"/>
              </w:rPr>
              <w:t>2</w:t>
            </w:r>
          </w:p>
        </w:tc>
        <w:tc>
          <w:tcPr>
            <w:tcW w:w="1130" w:type="dxa"/>
            <w:tcBorders>
              <w:top w:val="single" w:sz="4" w:space="0" w:color="auto"/>
              <w:left w:val="single" w:sz="4" w:space="0" w:color="auto"/>
              <w:bottom w:val="single" w:sz="4" w:space="0" w:color="auto"/>
              <w:right w:val="single" w:sz="4" w:space="0" w:color="auto"/>
            </w:tcBorders>
            <w:shd w:val="clear" w:color="auto" w:fill="auto"/>
          </w:tcPr>
          <w:p w14:paraId="74DB3E30" w14:textId="343E96F1" w:rsidR="00EE753B" w:rsidRPr="00103DDE" w:rsidRDefault="00467403" w:rsidP="00EE753B">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1</w:t>
            </w:r>
            <w:r w:rsidR="00BA3980">
              <w:rPr>
                <w:rFonts w:ascii="Times New Roman" w:hAnsi="Times New Roman"/>
                <w:sz w:val="24"/>
                <w:szCs w:val="24"/>
                <w:lang w:eastAsia="ar-SA"/>
              </w:rPr>
              <w:t>,1</w:t>
            </w:r>
          </w:p>
        </w:tc>
        <w:tc>
          <w:tcPr>
            <w:tcW w:w="1313" w:type="dxa"/>
            <w:tcBorders>
              <w:top w:val="single" w:sz="4" w:space="0" w:color="auto"/>
              <w:left w:val="single" w:sz="4" w:space="0" w:color="auto"/>
              <w:bottom w:val="single" w:sz="4" w:space="0" w:color="auto"/>
              <w:right w:val="single" w:sz="4" w:space="0" w:color="auto"/>
            </w:tcBorders>
            <w:shd w:val="clear" w:color="auto" w:fill="auto"/>
          </w:tcPr>
          <w:p w14:paraId="19EDA1D7" w14:textId="38ED8125" w:rsidR="00EE753B" w:rsidRPr="00103DDE" w:rsidRDefault="00467403" w:rsidP="00EE753B">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1,2</w:t>
            </w:r>
          </w:p>
        </w:tc>
      </w:tr>
    </w:tbl>
    <w:p w14:paraId="111A1E8B" w14:textId="5CFBE3FB" w:rsidR="00EE753B" w:rsidRPr="00DC216B" w:rsidRDefault="00EE753B" w:rsidP="00DC216B">
      <w:pPr>
        <w:spacing w:after="0" w:line="240" w:lineRule="auto"/>
        <w:ind w:firstLine="720"/>
        <w:jc w:val="right"/>
        <w:rPr>
          <w:rFonts w:ascii="Times New Roman" w:hAnsi="Times New Roman"/>
          <w:sz w:val="24"/>
          <w:szCs w:val="24"/>
        </w:rPr>
      </w:pPr>
    </w:p>
    <w:p w14:paraId="321279F6" w14:textId="18C95DF0" w:rsidR="00EE753B" w:rsidRPr="00103DDE" w:rsidRDefault="00EE753B" w:rsidP="00EE753B">
      <w:pPr>
        <w:spacing w:after="0" w:line="240" w:lineRule="auto"/>
        <w:ind w:firstLine="720"/>
        <w:jc w:val="both"/>
        <w:rPr>
          <w:rFonts w:ascii="Times New Roman" w:hAnsi="Times New Roman"/>
          <w:sz w:val="28"/>
          <w:szCs w:val="28"/>
        </w:rPr>
      </w:pPr>
      <w:r w:rsidRPr="00103DDE">
        <w:rPr>
          <w:rFonts w:ascii="Times New Roman" w:hAnsi="Times New Roman"/>
          <w:sz w:val="28"/>
          <w:szCs w:val="28"/>
        </w:rPr>
        <w:t xml:space="preserve">На протяжении прогнозного периода (до </w:t>
      </w:r>
      <w:r w:rsidR="00AF2455">
        <w:rPr>
          <w:rFonts w:ascii="Times New Roman" w:hAnsi="Times New Roman"/>
          <w:sz w:val="28"/>
          <w:szCs w:val="28"/>
        </w:rPr>
        <w:t>2031</w:t>
      </w:r>
      <w:r w:rsidRPr="00103DDE">
        <w:rPr>
          <w:rFonts w:ascii="Times New Roman" w:hAnsi="Times New Roman"/>
          <w:sz w:val="28"/>
          <w:szCs w:val="28"/>
        </w:rPr>
        <w:t xml:space="preserve"> года) жилой фонд, согласно расчетным данным, должен увеличиться на </w:t>
      </w:r>
      <w:r w:rsidR="005C339B">
        <w:rPr>
          <w:rFonts w:ascii="Times New Roman" w:hAnsi="Times New Roman"/>
          <w:sz w:val="28"/>
          <w:szCs w:val="28"/>
        </w:rPr>
        <w:t>5</w:t>
      </w:r>
      <w:r w:rsidRPr="00103DDE">
        <w:rPr>
          <w:rFonts w:ascii="Times New Roman" w:hAnsi="Times New Roman"/>
          <w:sz w:val="28"/>
          <w:szCs w:val="28"/>
        </w:rPr>
        <w:t>,</w:t>
      </w:r>
      <w:r w:rsidR="005C339B">
        <w:rPr>
          <w:rFonts w:ascii="Times New Roman" w:hAnsi="Times New Roman"/>
          <w:sz w:val="28"/>
          <w:szCs w:val="28"/>
        </w:rPr>
        <w:t>3</w:t>
      </w:r>
      <w:r w:rsidRPr="00103DDE">
        <w:rPr>
          <w:rFonts w:ascii="Times New Roman" w:hAnsi="Times New Roman"/>
          <w:sz w:val="28"/>
          <w:szCs w:val="28"/>
        </w:rPr>
        <w:t xml:space="preserve"> тыс. м2</w:t>
      </w:r>
      <w:r w:rsidR="00953BB0">
        <w:rPr>
          <w:rFonts w:ascii="Times New Roman" w:hAnsi="Times New Roman"/>
          <w:sz w:val="28"/>
          <w:szCs w:val="28"/>
        </w:rPr>
        <w:t>.</w:t>
      </w:r>
    </w:p>
    <w:p w14:paraId="09DDA671" w14:textId="0510AC20" w:rsidR="00EE753B" w:rsidRPr="00103DDE" w:rsidRDefault="00EE753B" w:rsidP="00EE753B">
      <w:pPr>
        <w:spacing w:after="0" w:line="240" w:lineRule="auto"/>
        <w:ind w:firstLine="720"/>
        <w:jc w:val="both"/>
        <w:rPr>
          <w:rFonts w:ascii="Times New Roman" w:hAnsi="Times New Roman"/>
          <w:sz w:val="28"/>
          <w:szCs w:val="28"/>
        </w:rPr>
      </w:pPr>
      <w:r w:rsidRPr="00103DDE">
        <w:rPr>
          <w:rFonts w:ascii="Times New Roman" w:hAnsi="Times New Roman"/>
          <w:sz w:val="28"/>
          <w:szCs w:val="28"/>
        </w:rPr>
        <w:t xml:space="preserve">Улучшение жилищных условий граждан возможно за счет увеличения предложений на рынке жилья, создания большого предложения строительных площадок, снижения бюрократических процедур при оформлении земельных участков, разработки альтернативных видов строительства, содействия интенсификации индивидуального строительства. Обеспечение платежеспособности населения можно путем развития инструментов кредитования в первую очередь на индивидуальное строительство, содействия росту доходов граждан через реконструкцию экономики и снижения себестоимости строительства путем применения ресурсосберегающих технологий и сокращения сроков строительства, развитие альтернативных ипотеке механизмов приобретения жилья. </w:t>
      </w:r>
    </w:p>
    <w:p w14:paraId="1746E8E3" w14:textId="77777777" w:rsidR="00EE753B" w:rsidRPr="00103DDE" w:rsidRDefault="00EE753B" w:rsidP="00EE753B">
      <w:pPr>
        <w:spacing w:after="0" w:line="240" w:lineRule="auto"/>
        <w:ind w:firstLine="720"/>
        <w:jc w:val="both"/>
        <w:rPr>
          <w:rFonts w:ascii="Times New Roman" w:hAnsi="Times New Roman"/>
          <w:sz w:val="28"/>
          <w:szCs w:val="28"/>
        </w:rPr>
      </w:pPr>
      <w:r w:rsidRPr="00103DDE">
        <w:rPr>
          <w:rFonts w:ascii="Times New Roman" w:hAnsi="Times New Roman"/>
          <w:sz w:val="28"/>
          <w:szCs w:val="28"/>
        </w:rPr>
        <w:t>На основании прогнозных расчетов нового жилищного строительства на территории сельского поселения необходимо выделить территории для размещения нового жилья.</w:t>
      </w:r>
    </w:p>
    <w:p w14:paraId="166109E9" w14:textId="50ECEA37" w:rsidR="00EE753B" w:rsidRPr="00103DDE" w:rsidRDefault="00EE753B" w:rsidP="00EE753B">
      <w:pPr>
        <w:spacing w:after="0" w:line="240" w:lineRule="auto"/>
        <w:ind w:firstLine="720"/>
        <w:jc w:val="both"/>
        <w:rPr>
          <w:rFonts w:ascii="Times New Roman" w:hAnsi="Times New Roman"/>
          <w:sz w:val="28"/>
          <w:szCs w:val="28"/>
        </w:rPr>
      </w:pPr>
      <w:r w:rsidRPr="00103DDE">
        <w:rPr>
          <w:rFonts w:ascii="Times New Roman" w:hAnsi="Times New Roman"/>
          <w:sz w:val="28"/>
          <w:szCs w:val="28"/>
        </w:rPr>
        <w:t>Расчет минимально потребной селитебной территории выполнен в соответствии с рекомендациями Нормативов градостроительного проектирования Краснодарского края, утвержденных Приказом № 78 от 16 апреля 2015 г. (</w:t>
      </w:r>
      <w:r w:rsidR="00F126DC" w:rsidRPr="00F126DC">
        <w:rPr>
          <w:rFonts w:ascii="Times New Roman" w:hAnsi="Times New Roman"/>
          <w:sz w:val="28"/>
          <w:szCs w:val="28"/>
        </w:rPr>
        <w:t>от 26.02.2024 N 23</w:t>
      </w:r>
      <w:r w:rsidRPr="00103DDE">
        <w:rPr>
          <w:rFonts w:ascii="Times New Roman" w:hAnsi="Times New Roman"/>
          <w:sz w:val="28"/>
          <w:szCs w:val="28"/>
        </w:rPr>
        <w:t>) Департамента по архитектуре и градостроительству Краснодарского края. Для предварительного определения потребности в селитебной территории:</w:t>
      </w:r>
    </w:p>
    <w:p w14:paraId="7956718D" w14:textId="77777777" w:rsidR="00EE753B" w:rsidRPr="00103DDE" w:rsidRDefault="00EE753B" w:rsidP="00EE753B">
      <w:pPr>
        <w:spacing w:after="0" w:line="240" w:lineRule="auto"/>
        <w:ind w:firstLine="720"/>
        <w:jc w:val="both"/>
        <w:rPr>
          <w:rFonts w:ascii="Times New Roman" w:hAnsi="Times New Roman"/>
          <w:sz w:val="28"/>
          <w:szCs w:val="28"/>
        </w:rPr>
      </w:pPr>
      <w:r w:rsidRPr="00103DDE">
        <w:rPr>
          <w:rFonts w:ascii="Times New Roman" w:hAnsi="Times New Roman"/>
          <w:sz w:val="28"/>
          <w:szCs w:val="28"/>
        </w:rPr>
        <w:t>- в зонах индивидуальной жилой застройки основным типом для нового строительства принимается дом усадебного типа со средним размером земельного участка при доме 0,08 га. В соответствии с нормативами градостроительного проектирования при размере приусадебного участка  – 0,08 га для предварительного определения потребной селитебной территории норма составляет 0,13-0,15 га на 1 дом. Расчетная площадь селитебной территории на один дом принята по верхнему пределу на уровне 0,15 га.</w:t>
      </w:r>
    </w:p>
    <w:p w14:paraId="044F2E47" w14:textId="3738A524" w:rsidR="00EE753B" w:rsidRPr="00103DDE" w:rsidRDefault="00EE753B" w:rsidP="00EE753B">
      <w:pPr>
        <w:spacing w:after="0" w:line="240" w:lineRule="auto"/>
        <w:ind w:firstLine="720"/>
        <w:jc w:val="both"/>
        <w:rPr>
          <w:rFonts w:ascii="Times New Roman" w:hAnsi="Times New Roman"/>
          <w:sz w:val="28"/>
          <w:szCs w:val="28"/>
        </w:rPr>
      </w:pPr>
      <w:r w:rsidRPr="00103DDE">
        <w:rPr>
          <w:rFonts w:ascii="Times New Roman" w:hAnsi="Times New Roman"/>
          <w:sz w:val="28"/>
          <w:szCs w:val="28"/>
        </w:rPr>
        <w:t>Ориентировочная потребность в селитебной территории для расселяемых категорий населения к расчетному сроку генерального плана составит</w:t>
      </w:r>
      <w:r w:rsidR="00FE5F68">
        <w:rPr>
          <w:rFonts w:ascii="Times New Roman" w:hAnsi="Times New Roman"/>
          <w:sz w:val="28"/>
          <w:szCs w:val="28"/>
        </w:rPr>
        <w:t xml:space="preserve"> -</w:t>
      </w:r>
      <w:r w:rsidRPr="00103DDE">
        <w:rPr>
          <w:rFonts w:ascii="Times New Roman" w:hAnsi="Times New Roman"/>
          <w:sz w:val="28"/>
          <w:szCs w:val="28"/>
        </w:rPr>
        <w:t xml:space="preserve"> </w:t>
      </w:r>
      <w:r w:rsidR="00FE5F68" w:rsidRPr="00103DDE">
        <w:rPr>
          <w:rFonts w:ascii="Times New Roman" w:hAnsi="Times New Roman"/>
          <w:sz w:val="28"/>
          <w:szCs w:val="28"/>
        </w:rPr>
        <w:t xml:space="preserve">для индивидуальной жилой застройки </w:t>
      </w:r>
      <w:r w:rsidR="005C339B">
        <w:rPr>
          <w:rFonts w:ascii="Times New Roman" w:hAnsi="Times New Roman"/>
          <w:sz w:val="28"/>
          <w:szCs w:val="28"/>
        </w:rPr>
        <w:t>12</w:t>
      </w:r>
      <w:r w:rsidRPr="00103DDE">
        <w:rPr>
          <w:rFonts w:ascii="Times New Roman" w:hAnsi="Times New Roman"/>
          <w:sz w:val="28"/>
          <w:szCs w:val="28"/>
        </w:rPr>
        <w:t xml:space="preserve"> га</w:t>
      </w:r>
      <w:r w:rsidR="00FE5F68">
        <w:rPr>
          <w:rFonts w:ascii="Times New Roman" w:hAnsi="Times New Roman"/>
          <w:sz w:val="28"/>
          <w:szCs w:val="28"/>
        </w:rPr>
        <w:t>.</w:t>
      </w:r>
    </w:p>
    <w:p w14:paraId="6CAF1D9A" w14:textId="77777777" w:rsidR="00EE753B" w:rsidRPr="00103DDE" w:rsidRDefault="00EE753B" w:rsidP="00EE753B">
      <w:pPr>
        <w:spacing w:after="0" w:line="240" w:lineRule="auto"/>
        <w:ind w:firstLine="720"/>
        <w:jc w:val="both"/>
        <w:rPr>
          <w:rFonts w:ascii="Times New Roman" w:hAnsi="Times New Roman"/>
          <w:sz w:val="28"/>
          <w:szCs w:val="28"/>
        </w:rPr>
      </w:pPr>
    </w:p>
    <w:p w14:paraId="0F831538" w14:textId="77777777" w:rsidR="00037F7C" w:rsidRPr="00103DDE" w:rsidRDefault="007C6FE9" w:rsidP="00037F7C">
      <w:pPr>
        <w:pStyle w:val="17"/>
        <w:rPr>
          <w:szCs w:val="28"/>
        </w:rPr>
      </w:pPr>
      <w:bookmarkStart w:id="77" w:name="_Toc181622131"/>
      <w:r w:rsidRPr="00103DDE">
        <w:rPr>
          <w:szCs w:val="28"/>
        </w:rPr>
        <w:t>2.2.</w:t>
      </w:r>
      <w:r w:rsidR="00722F2B" w:rsidRPr="00103DDE">
        <w:rPr>
          <w:szCs w:val="28"/>
        </w:rPr>
        <w:t>5</w:t>
      </w:r>
      <w:r w:rsidRPr="00103DDE">
        <w:rPr>
          <w:szCs w:val="28"/>
        </w:rPr>
        <w:t>.2</w:t>
      </w:r>
      <w:r w:rsidR="00037F7C" w:rsidRPr="00103DDE">
        <w:rPr>
          <w:szCs w:val="28"/>
        </w:rPr>
        <w:t xml:space="preserve"> Планируемое социально-экономическое развитие</w:t>
      </w:r>
      <w:bookmarkEnd w:id="77"/>
    </w:p>
    <w:p w14:paraId="32D1B227" w14:textId="77777777" w:rsidR="00037F7C" w:rsidRPr="00103DDE" w:rsidRDefault="00037F7C" w:rsidP="00037F7C">
      <w:pPr>
        <w:spacing w:after="0" w:line="240" w:lineRule="auto"/>
        <w:ind w:firstLine="720"/>
        <w:jc w:val="both"/>
        <w:rPr>
          <w:rFonts w:ascii="Times New Roman" w:hAnsi="Times New Roman"/>
          <w:sz w:val="28"/>
          <w:szCs w:val="28"/>
        </w:rPr>
      </w:pPr>
    </w:p>
    <w:p w14:paraId="31AC4D79" w14:textId="20C3775C" w:rsidR="009B2E4B" w:rsidRPr="00103DDE" w:rsidRDefault="009B2E4B" w:rsidP="009B2E4B">
      <w:pPr>
        <w:spacing w:after="0" w:line="240" w:lineRule="auto"/>
        <w:ind w:firstLine="720"/>
        <w:jc w:val="both"/>
        <w:rPr>
          <w:rFonts w:ascii="Times New Roman" w:hAnsi="Times New Roman"/>
          <w:sz w:val="28"/>
          <w:szCs w:val="28"/>
        </w:rPr>
      </w:pPr>
      <w:r w:rsidRPr="00103DDE">
        <w:rPr>
          <w:rFonts w:ascii="Times New Roman" w:hAnsi="Times New Roman"/>
          <w:sz w:val="28"/>
          <w:szCs w:val="28"/>
        </w:rPr>
        <w:t xml:space="preserve">Дальнейшие тенденции и приоритеты экономического развития </w:t>
      </w:r>
      <w:r w:rsidR="00AF2455">
        <w:rPr>
          <w:rFonts w:ascii="Times New Roman" w:hAnsi="Times New Roman"/>
          <w:sz w:val="28"/>
          <w:szCs w:val="28"/>
        </w:rPr>
        <w:t>Александровского</w:t>
      </w:r>
      <w:r w:rsidR="00080250">
        <w:rPr>
          <w:rFonts w:ascii="Times New Roman" w:hAnsi="Times New Roman"/>
          <w:sz w:val="28"/>
          <w:szCs w:val="28"/>
        </w:rPr>
        <w:t xml:space="preserve"> сельского </w:t>
      </w:r>
      <w:r w:rsidRPr="00103DDE">
        <w:rPr>
          <w:rFonts w:ascii="Times New Roman" w:hAnsi="Times New Roman"/>
          <w:sz w:val="28"/>
          <w:szCs w:val="28"/>
        </w:rPr>
        <w:t>поселения будут развиваться в рамках сформировавшихся направлений и заложенных прогнозных параметров утвержденного генерального плана.</w:t>
      </w:r>
    </w:p>
    <w:p w14:paraId="3A24E37D" w14:textId="2171FA94" w:rsidR="009B2E4B" w:rsidRPr="00103DDE" w:rsidRDefault="009B2E4B" w:rsidP="009B2E4B">
      <w:pPr>
        <w:spacing w:after="0" w:line="240" w:lineRule="auto"/>
        <w:ind w:firstLine="720"/>
        <w:jc w:val="both"/>
        <w:rPr>
          <w:rFonts w:ascii="Times New Roman" w:hAnsi="Times New Roman"/>
          <w:sz w:val="28"/>
          <w:szCs w:val="28"/>
        </w:rPr>
      </w:pPr>
      <w:r w:rsidRPr="00103DDE">
        <w:rPr>
          <w:rFonts w:ascii="Times New Roman" w:hAnsi="Times New Roman"/>
          <w:sz w:val="28"/>
          <w:szCs w:val="28"/>
        </w:rPr>
        <w:t xml:space="preserve">На перспективу не предусмотрено значительных изменений  в структуре и направлениях развития экономики поселения. </w:t>
      </w:r>
    </w:p>
    <w:p w14:paraId="343805A8" w14:textId="77777777" w:rsidR="009B2E4B" w:rsidRPr="00103DDE" w:rsidRDefault="009B2E4B" w:rsidP="009B2E4B">
      <w:pPr>
        <w:spacing w:after="0" w:line="240" w:lineRule="auto"/>
        <w:ind w:firstLine="720"/>
        <w:jc w:val="both"/>
        <w:rPr>
          <w:rFonts w:ascii="Times New Roman" w:hAnsi="Times New Roman"/>
          <w:sz w:val="28"/>
          <w:szCs w:val="28"/>
        </w:rPr>
      </w:pPr>
      <w:r w:rsidRPr="00103DDE">
        <w:rPr>
          <w:rFonts w:ascii="Times New Roman" w:hAnsi="Times New Roman"/>
          <w:sz w:val="28"/>
          <w:szCs w:val="28"/>
        </w:rPr>
        <w:t>Согласно намеченным направлениям развитие планируемой территории предлагается на имеющихся природных ресурсах, в первую очередь благоприятных для ведения отраслей сельскохозяйственного производства.</w:t>
      </w:r>
    </w:p>
    <w:p w14:paraId="643DD04D" w14:textId="77777777" w:rsidR="009B2E4B" w:rsidRPr="00103DDE" w:rsidRDefault="009B2E4B" w:rsidP="009B2E4B">
      <w:pPr>
        <w:spacing w:after="0" w:line="240" w:lineRule="auto"/>
        <w:ind w:firstLine="720"/>
        <w:jc w:val="both"/>
        <w:rPr>
          <w:rFonts w:ascii="Times New Roman" w:hAnsi="Times New Roman"/>
          <w:sz w:val="28"/>
          <w:szCs w:val="28"/>
        </w:rPr>
      </w:pPr>
      <w:r w:rsidRPr="00103DDE">
        <w:rPr>
          <w:rFonts w:ascii="Times New Roman" w:hAnsi="Times New Roman"/>
          <w:sz w:val="28"/>
          <w:szCs w:val="28"/>
        </w:rPr>
        <w:t>Перспективы развития агропромышленного комплекса связаны с дальнейшим укреплением уже существующих хозяйств и развитием малых форм хозяйствования (крестьянско-фермерских хозяйств и личных подсобных хозяйств населения).</w:t>
      </w:r>
    </w:p>
    <w:p w14:paraId="326D04BF" w14:textId="77777777" w:rsidR="009B2E4B" w:rsidRPr="00103DDE" w:rsidRDefault="009B2E4B" w:rsidP="009B2E4B">
      <w:pPr>
        <w:spacing w:after="0" w:line="240" w:lineRule="auto"/>
        <w:ind w:firstLine="720"/>
        <w:jc w:val="both"/>
        <w:rPr>
          <w:rFonts w:ascii="Times New Roman" w:hAnsi="Times New Roman"/>
          <w:sz w:val="28"/>
          <w:szCs w:val="28"/>
        </w:rPr>
      </w:pPr>
      <w:r w:rsidRPr="00103DDE">
        <w:rPr>
          <w:rFonts w:ascii="Times New Roman" w:hAnsi="Times New Roman"/>
          <w:sz w:val="28"/>
          <w:szCs w:val="28"/>
        </w:rPr>
        <w:t>Развитие сельскохозяйственной отрасли во многом связано с реализацией аграрного потенциала в части интенсификация производства традиционных культур.</w:t>
      </w:r>
    </w:p>
    <w:p w14:paraId="1B5BE702" w14:textId="77777777" w:rsidR="009B2E4B" w:rsidRPr="00103DDE" w:rsidRDefault="009B2E4B" w:rsidP="009B2E4B">
      <w:pPr>
        <w:spacing w:after="0" w:line="240" w:lineRule="auto"/>
        <w:ind w:firstLine="720"/>
        <w:jc w:val="both"/>
        <w:rPr>
          <w:rFonts w:ascii="Times New Roman" w:hAnsi="Times New Roman"/>
          <w:sz w:val="28"/>
          <w:szCs w:val="28"/>
        </w:rPr>
      </w:pPr>
      <w:r w:rsidRPr="00103DDE">
        <w:rPr>
          <w:rFonts w:ascii="Times New Roman" w:hAnsi="Times New Roman"/>
          <w:sz w:val="28"/>
          <w:szCs w:val="28"/>
        </w:rPr>
        <w:t xml:space="preserve">С точки зрения сбалансированного развития всей аграрной системы принципиальное значение имеет развитие отрасли животноводства. </w:t>
      </w:r>
    </w:p>
    <w:p w14:paraId="2FBA067A" w14:textId="77777777" w:rsidR="009B2E4B" w:rsidRPr="00103DDE" w:rsidRDefault="009B2E4B" w:rsidP="009B2E4B">
      <w:pPr>
        <w:spacing w:after="0" w:line="240" w:lineRule="auto"/>
        <w:ind w:firstLine="720"/>
        <w:jc w:val="both"/>
        <w:rPr>
          <w:rFonts w:ascii="Times New Roman" w:hAnsi="Times New Roman"/>
          <w:sz w:val="28"/>
          <w:szCs w:val="28"/>
        </w:rPr>
      </w:pPr>
      <w:r w:rsidRPr="00103DDE">
        <w:rPr>
          <w:rFonts w:ascii="Times New Roman" w:hAnsi="Times New Roman"/>
          <w:sz w:val="28"/>
          <w:szCs w:val="28"/>
        </w:rPr>
        <w:t>Повышение эффективности сельскохозяйственного производства способствует организации предприятий переработки получаемого сельскохозяйственного сырья. Возможно создание на территории поселения небольших перерабатывающих предприятий посредством потребительской кооперации  местных  товаропроизводителей.</w:t>
      </w:r>
    </w:p>
    <w:p w14:paraId="0E974C7E" w14:textId="77777777" w:rsidR="009B2E4B" w:rsidRPr="00103DDE" w:rsidRDefault="009B2E4B" w:rsidP="009B2E4B">
      <w:pPr>
        <w:spacing w:after="0" w:line="240" w:lineRule="auto"/>
        <w:ind w:firstLine="720"/>
        <w:jc w:val="both"/>
        <w:rPr>
          <w:rFonts w:ascii="Times New Roman" w:hAnsi="Times New Roman"/>
          <w:sz w:val="28"/>
          <w:szCs w:val="28"/>
        </w:rPr>
      </w:pPr>
      <w:r w:rsidRPr="00103DDE">
        <w:rPr>
          <w:rFonts w:ascii="Times New Roman" w:hAnsi="Times New Roman"/>
          <w:sz w:val="28"/>
          <w:szCs w:val="28"/>
        </w:rPr>
        <w:t>Малое и среднее предпринимательство – основа развития экономики, важнейший ресурс, приводящий в движение и мобилизующий все факторы производства, формирующий конкурентную среду, новые рабочие места. Малое и среднее предпринимательство – решающий фактор инновационного развития, главный источник для расширения среднего класса. На современном этапе наиболее привлекательной для представителей малого бизнеса остается непроизводственная сфера деятельности.  Приоритетными направлениями развития предпринимательской деятельности должны стать оказание производственных, коммунальных, бытовых услуг и услуг общественного питания.</w:t>
      </w:r>
    </w:p>
    <w:p w14:paraId="31F17A77" w14:textId="77777777" w:rsidR="00113B2D" w:rsidRPr="00103DDE" w:rsidRDefault="00113B2D" w:rsidP="00AA6231">
      <w:pPr>
        <w:spacing w:after="0" w:line="240" w:lineRule="auto"/>
        <w:ind w:firstLine="720"/>
        <w:jc w:val="both"/>
        <w:rPr>
          <w:rFonts w:ascii="Times New Roman" w:hAnsi="Times New Roman"/>
          <w:sz w:val="28"/>
          <w:szCs w:val="28"/>
        </w:rPr>
      </w:pPr>
    </w:p>
    <w:p w14:paraId="17F40618" w14:textId="77777777" w:rsidR="000800B3" w:rsidRPr="00103DDE" w:rsidRDefault="00F44D02" w:rsidP="001E7A44">
      <w:pPr>
        <w:pStyle w:val="17"/>
        <w:widowControl w:val="0"/>
        <w:suppressAutoHyphens/>
        <w:overflowPunct/>
        <w:autoSpaceDE/>
        <w:autoSpaceDN/>
        <w:adjustRightInd/>
        <w:spacing w:before="240" w:after="60"/>
        <w:textAlignment w:val="auto"/>
        <w:rPr>
          <w:bCs/>
          <w:kern w:val="32"/>
          <w:szCs w:val="28"/>
          <w:lang w:eastAsia="ar-SA"/>
        </w:rPr>
      </w:pPr>
      <w:bookmarkStart w:id="78" w:name="_Toc468124097"/>
      <w:bookmarkStart w:id="79" w:name="_Toc181622132"/>
      <w:r w:rsidRPr="00103DDE">
        <w:rPr>
          <w:bCs/>
          <w:kern w:val="32"/>
          <w:szCs w:val="28"/>
          <w:lang w:eastAsia="ar-SA"/>
        </w:rPr>
        <w:t>2.2</w:t>
      </w:r>
      <w:r w:rsidR="00CD48E9" w:rsidRPr="00103DDE">
        <w:rPr>
          <w:bCs/>
          <w:kern w:val="32"/>
          <w:szCs w:val="28"/>
          <w:lang w:eastAsia="ar-SA"/>
        </w:rPr>
        <w:t>.</w:t>
      </w:r>
      <w:r w:rsidR="00722F2B" w:rsidRPr="00103DDE">
        <w:rPr>
          <w:bCs/>
          <w:kern w:val="32"/>
          <w:szCs w:val="28"/>
          <w:lang w:eastAsia="ar-SA"/>
        </w:rPr>
        <w:t>5</w:t>
      </w:r>
      <w:r w:rsidR="00CD48E9" w:rsidRPr="00103DDE">
        <w:rPr>
          <w:bCs/>
          <w:kern w:val="32"/>
          <w:szCs w:val="28"/>
          <w:lang w:eastAsia="ar-SA"/>
        </w:rPr>
        <w:t>.</w:t>
      </w:r>
      <w:r w:rsidR="007C6FE9" w:rsidRPr="00103DDE">
        <w:rPr>
          <w:bCs/>
          <w:kern w:val="32"/>
          <w:szCs w:val="28"/>
          <w:lang w:eastAsia="ar-SA"/>
        </w:rPr>
        <w:t>3</w:t>
      </w:r>
      <w:r w:rsidR="00CD48E9" w:rsidRPr="00103DDE">
        <w:rPr>
          <w:bCs/>
          <w:kern w:val="32"/>
          <w:szCs w:val="28"/>
          <w:lang w:eastAsia="ar-SA"/>
        </w:rPr>
        <w:t xml:space="preserve"> </w:t>
      </w:r>
      <w:r w:rsidR="000800B3" w:rsidRPr="00103DDE">
        <w:rPr>
          <w:bCs/>
          <w:kern w:val="32"/>
          <w:szCs w:val="28"/>
          <w:lang w:eastAsia="ar-SA"/>
        </w:rPr>
        <w:t>Развитие социальной инфраструктуры</w:t>
      </w:r>
      <w:bookmarkEnd w:id="78"/>
      <w:bookmarkEnd w:id="79"/>
    </w:p>
    <w:p w14:paraId="079A840D" w14:textId="77777777" w:rsidR="004315D9" w:rsidRPr="00103DDE" w:rsidRDefault="004315D9" w:rsidP="002349E3">
      <w:pPr>
        <w:widowControl w:val="0"/>
        <w:autoSpaceDE w:val="0"/>
        <w:autoSpaceDN w:val="0"/>
        <w:adjustRightInd w:val="0"/>
        <w:spacing w:after="0" w:line="240" w:lineRule="auto"/>
        <w:ind w:firstLine="709"/>
        <w:jc w:val="both"/>
        <w:rPr>
          <w:rFonts w:ascii="Times New Roman" w:hAnsi="Times New Roman"/>
          <w:sz w:val="28"/>
          <w:szCs w:val="28"/>
        </w:rPr>
      </w:pPr>
    </w:p>
    <w:p w14:paraId="4DC8A0D4" w14:textId="114B7734"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рамках настоящего проекта была скорректирована прогнозируемая численность населения </w:t>
      </w:r>
      <w:r w:rsidR="00AF2455">
        <w:rPr>
          <w:rFonts w:ascii="Times New Roman" w:hAnsi="Times New Roman"/>
          <w:sz w:val="28"/>
          <w:szCs w:val="28"/>
        </w:rPr>
        <w:t>Александровского</w:t>
      </w:r>
      <w:r w:rsidR="00080250">
        <w:rPr>
          <w:rFonts w:ascii="Times New Roman" w:hAnsi="Times New Roman"/>
          <w:sz w:val="28"/>
          <w:szCs w:val="28"/>
        </w:rPr>
        <w:t xml:space="preserve"> сельского </w:t>
      </w:r>
      <w:r w:rsidRPr="00103DDE">
        <w:rPr>
          <w:rFonts w:ascii="Times New Roman" w:hAnsi="Times New Roman"/>
          <w:sz w:val="28"/>
          <w:szCs w:val="28"/>
        </w:rPr>
        <w:t xml:space="preserve">поселения на расчетный срок до </w:t>
      </w:r>
      <w:r w:rsidR="00AF2455">
        <w:rPr>
          <w:rFonts w:ascii="Times New Roman" w:hAnsi="Times New Roman"/>
          <w:sz w:val="28"/>
          <w:szCs w:val="28"/>
        </w:rPr>
        <w:t>2031</w:t>
      </w:r>
      <w:r w:rsidRPr="00103DDE">
        <w:rPr>
          <w:rFonts w:ascii="Times New Roman" w:hAnsi="Times New Roman"/>
          <w:sz w:val="28"/>
          <w:szCs w:val="28"/>
        </w:rPr>
        <w:t xml:space="preserve"> г. – </w:t>
      </w:r>
      <w:r w:rsidR="005C339B">
        <w:rPr>
          <w:rFonts w:ascii="Times New Roman" w:hAnsi="Times New Roman"/>
          <w:sz w:val="28"/>
          <w:szCs w:val="28"/>
        </w:rPr>
        <w:t>3768</w:t>
      </w:r>
      <w:r w:rsidRPr="00103DDE">
        <w:rPr>
          <w:rFonts w:ascii="Times New Roman" w:hAnsi="Times New Roman"/>
          <w:sz w:val="28"/>
          <w:szCs w:val="28"/>
        </w:rPr>
        <w:t xml:space="preserve"> тыс. человек. В связи с пересмотром перспективной численности населения на расчетный срок и анализом существующего размещения объектов культурно-бытового и социального обслуживания населения, скорректированы и произведены расчет показателей  минимально допустимого уровня обеспеченности объектами культурно-бытового и социального обслуживания населения с поправкой на действующие нормативные документы.</w:t>
      </w:r>
    </w:p>
    <w:p w14:paraId="24CECCC1" w14:textId="5C7E6180"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Отдельные учреждения обслуживания периодического и эпизодического пользования (посещаемые населением раз в месяц и реже), могут располагаться в межпоселенческих центрах обслуживания, которые распространяют свое влияние на население, проживающее в пределах благоприятной транспортной доступности. По отношению к </w:t>
      </w:r>
      <w:r w:rsidR="00437C63">
        <w:rPr>
          <w:rFonts w:ascii="Times New Roman" w:hAnsi="Times New Roman"/>
          <w:sz w:val="28"/>
          <w:szCs w:val="28"/>
        </w:rPr>
        <w:t>Александровском</w:t>
      </w:r>
      <w:r w:rsidR="00493DA3">
        <w:rPr>
          <w:rFonts w:ascii="Times New Roman" w:hAnsi="Times New Roman"/>
          <w:sz w:val="28"/>
          <w:szCs w:val="28"/>
        </w:rPr>
        <w:t>у</w:t>
      </w:r>
      <w:r w:rsidRPr="00103DDE">
        <w:rPr>
          <w:rFonts w:ascii="Times New Roman" w:hAnsi="Times New Roman"/>
          <w:sz w:val="28"/>
          <w:szCs w:val="28"/>
        </w:rPr>
        <w:t xml:space="preserve"> сельскому поселению таким центром является г.Усть-Лабинск и г.Краснодар. </w:t>
      </w:r>
    </w:p>
    <w:p w14:paraId="2C91E148" w14:textId="77777777"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В связи с активным развитием малого предпринимательства и других частных форм предоставления социальных услуг, оценка перспектив развития некоторых из них (в частности, развитие учреждений торговли, бытовых услуг) даны в виде общих рекомендаций по размещению данных учреждений.</w:t>
      </w:r>
    </w:p>
    <w:p w14:paraId="737C4079" w14:textId="77777777"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При расчете потребности учреждений и предприятий обслуживания проектного постоянного населения использовались следующие нормативные документы:</w:t>
      </w:r>
    </w:p>
    <w:p w14:paraId="00C26071" w14:textId="77777777"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СП 42.13330.2016 «Градостроительство. Планировка и застройка городских и сельских поселений. Актуализированная редакция СНиП 2.07.01-89*»;</w:t>
      </w:r>
    </w:p>
    <w:p w14:paraId="3BFA738B" w14:textId="77777777"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Местные нормативы градостроительного проектирования муниципального образования Усть-Лабинский район Краснодарского края, утвержденные Решением совета муниципального образования Усть-Лабинский район № 12 от 25 июля 2017 г.;</w:t>
      </w:r>
    </w:p>
    <w:p w14:paraId="122F6096" w14:textId="395A733B"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Местные нормативы градостроительного проектирования </w:t>
      </w:r>
      <w:r w:rsidR="00AF2455">
        <w:rPr>
          <w:rFonts w:ascii="Times New Roman" w:hAnsi="Times New Roman"/>
          <w:sz w:val="28"/>
          <w:szCs w:val="28"/>
        </w:rPr>
        <w:t>Александровского</w:t>
      </w:r>
      <w:r w:rsidR="00080250">
        <w:rPr>
          <w:rFonts w:ascii="Times New Roman" w:hAnsi="Times New Roman"/>
          <w:sz w:val="28"/>
          <w:szCs w:val="28"/>
        </w:rPr>
        <w:t xml:space="preserve"> сельского </w:t>
      </w:r>
      <w:r w:rsidRPr="00103DDE">
        <w:rPr>
          <w:rFonts w:ascii="Times New Roman" w:hAnsi="Times New Roman"/>
          <w:sz w:val="28"/>
          <w:szCs w:val="28"/>
        </w:rPr>
        <w:t xml:space="preserve">поселения Усть-Лабинского района Краснодарского края, утвержденные Решением Совета </w:t>
      </w:r>
      <w:r w:rsidR="005C339B">
        <w:rPr>
          <w:rFonts w:ascii="Times New Roman" w:hAnsi="Times New Roman"/>
          <w:sz w:val="28"/>
          <w:szCs w:val="28"/>
        </w:rPr>
        <w:t>Александровского поселения</w:t>
      </w:r>
      <w:r w:rsidRPr="00103DDE">
        <w:rPr>
          <w:rFonts w:ascii="Times New Roman" w:hAnsi="Times New Roman"/>
          <w:sz w:val="28"/>
          <w:szCs w:val="28"/>
        </w:rPr>
        <w:t xml:space="preserve"> № </w:t>
      </w:r>
      <w:r w:rsidR="005C339B">
        <w:rPr>
          <w:rFonts w:ascii="Times New Roman" w:hAnsi="Times New Roman"/>
          <w:sz w:val="28"/>
          <w:szCs w:val="28"/>
        </w:rPr>
        <w:t>59</w:t>
      </w:r>
      <w:r w:rsidRPr="00103DDE">
        <w:rPr>
          <w:rFonts w:ascii="Times New Roman" w:hAnsi="Times New Roman"/>
          <w:sz w:val="28"/>
          <w:szCs w:val="28"/>
        </w:rPr>
        <w:t xml:space="preserve"> протокол № </w:t>
      </w:r>
      <w:r w:rsidR="005C339B">
        <w:rPr>
          <w:rFonts w:ascii="Times New Roman" w:hAnsi="Times New Roman"/>
          <w:sz w:val="28"/>
          <w:szCs w:val="28"/>
        </w:rPr>
        <w:t>2</w:t>
      </w:r>
      <w:r w:rsidRPr="00103DDE">
        <w:rPr>
          <w:rFonts w:ascii="Times New Roman" w:hAnsi="Times New Roman"/>
          <w:sz w:val="28"/>
          <w:szCs w:val="28"/>
        </w:rPr>
        <w:t xml:space="preserve"> от </w:t>
      </w:r>
      <w:r w:rsidR="005C339B">
        <w:rPr>
          <w:rFonts w:ascii="Times New Roman" w:hAnsi="Times New Roman"/>
          <w:sz w:val="28"/>
          <w:szCs w:val="28"/>
        </w:rPr>
        <w:t>28</w:t>
      </w:r>
      <w:r w:rsidRPr="00103DDE">
        <w:rPr>
          <w:rFonts w:ascii="Times New Roman" w:hAnsi="Times New Roman"/>
          <w:sz w:val="28"/>
          <w:szCs w:val="28"/>
        </w:rPr>
        <w:t xml:space="preserve"> </w:t>
      </w:r>
      <w:r w:rsidR="005C339B">
        <w:rPr>
          <w:rFonts w:ascii="Times New Roman" w:hAnsi="Times New Roman"/>
          <w:sz w:val="28"/>
          <w:szCs w:val="28"/>
        </w:rPr>
        <w:t>марта</w:t>
      </w:r>
      <w:r w:rsidRPr="00103DDE">
        <w:rPr>
          <w:rFonts w:ascii="Times New Roman" w:hAnsi="Times New Roman"/>
          <w:sz w:val="28"/>
          <w:szCs w:val="28"/>
        </w:rPr>
        <w:t xml:space="preserve">  201</w:t>
      </w:r>
      <w:r w:rsidR="005C339B">
        <w:rPr>
          <w:rFonts w:ascii="Times New Roman" w:hAnsi="Times New Roman"/>
          <w:sz w:val="28"/>
          <w:szCs w:val="28"/>
        </w:rPr>
        <w:t>4</w:t>
      </w:r>
      <w:r w:rsidRPr="00103DDE">
        <w:rPr>
          <w:rFonts w:ascii="Times New Roman" w:hAnsi="Times New Roman"/>
          <w:sz w:val="28"/>
          <w:szCs w:val="28"/>
        </w:rPr>
        <w:t xml:space="preserve"> г.</w:t>
      </w:r>
    </w:p>
    <w:p w14:paraId="3E990534" w14:textId="332A1C50"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Существующее положение принято на уровне предоставленных данных администрацией Усть-Лабинского района и </w:t>
      </w:r>
      <w:r w:rsidR="00AF2455">
        <w:rPr>
          <w:rFonts w:ascii="Times New Roman" w:hAnsi="Times New Roman"/>
          <w:sz w:val="28"/>
          <w:szCs w:val="28"/>
        </w:rPr>
        <w:t>Александровского</w:t>
      </w:r>
      <w:r w:rsidR="00080250">
        <w:rPr>
          <w:rFonts w:ascii="Times New Roman" w:hAnsi="Times New Roman"/>
          <w:sz w:val="28"/>
          <w:szCs w:val="28"/>
        </w:rPr>
        <w:t xml:space="preserve"> сельского </w:t>
      </w:r>
      <w:r w:rsidRPr="00103DDE">
        <w:rPr>
          <w:rFonts w:ascii="Times New Roman" w:hAnsi="Times New Roman"/>
          <w:sz w:val="28"/>
          <w:szCs w:val="28"/>
        </w:rPr>
        <w:t>поселения по состоянию на 30.0</w:t>
      </w:r>
      <w:r w:rsidR="00A712FA">
        <w:rPr>
          <w:rFonts w:ascii="Times New Roman" w:hAnsi="Times New Roman"/>
          <w:sz w:val="28"/>
          <w:szCs w:val="28"/>
        </w:rPr>
        <w:t>1</w:t>
      </w:r>
      <w:r w:rsidRPr="00103DDE">
        <w:rPr>
          <w:rFonts w:ascii="Times New Roman" w:hAnsi="Times New Roman"/>
          <w:sz w:val="28"/>
          <w:szCs w:val="28"/>
        </w:rPr>
        <w:t>.20</w:t>
      </w:r>
      <w:r w:rsidR="00FE5F68">
        <w:rPr>
          <w:rFonts w:ascii="Times New Roman" w:hAnsi="Times New Roman"/>
          <w:sz w:val="28"/>
          <w:szCs w:val="28"/>
        </w:rPr>
        <w:t>2</w:t>
      </w:r>
      <w:r w:rsidR="00A712FA">
        <w:rPr>
          <w:rFonts w:ascii="Times New Roman" w:hAnsi="Times New Roman"/>
          <w:sz w:val="28"/>
          <w:szCs w:val="28"/>
        </w:rPr>
        <w:t>4</w:t>
      </w:r>
      <w:r w:rsidRPr="00103DDE">
        <w:rPr>
          <w:rFonts w:ascii="Times New Roman" w:hAnsi="Times New Roman"/>
          <w:sz w:val="28"/>
          <w:szCs w:val="28"/>
        </w:rPr>
        <w:t xml:space="preserve"> г. Проектная минимальная потребность населения в учреждениях культурно-бытового обслуживания и социального обеспечения скорректирована с учетом действующего законодательства в области градостроительного планирования.</w:t>
      </w:r>
    </w:p>
    <w:p w14:paraId="0F6963E6" w14:textId="456DFADD"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При размещении новых и реконструкции существующих объектов социальной инфраструктуры учтены мероприятия, предусмотренные утвержденными Программами комплексного развития социальной инфраструктуры </w:t>
      </w:r>
      <w:r w:rsidR="00AF2455">
        <w:rPr>
          <w:rFonts w:ascii="Times New Roman" w:hAnsi="Times New Roman"/>
          <w:sz w:val="28"/>
          <w:szCs w:val="28"/>
        </w:rPr>
        <w:t>Александровского</w:t>
      </w:r>
      <w:r w:rsidR="00080250">
        <w:rPr>
          <w:rFonts w:ascii="Times New Roman" w:hAnsi="Times New Roman"/>
          <w:sz w:val="28"/>
          <w:szCs w:val="28"/>
        </w:rPr>
        <w:t xml:space="preserve"> сельского </w:t>
      </w:r>
      <w:r w:rsidRPr="00103DDE">
        <w:rPr>
          <w:rFonts w:ascii="Times New Roman" w:hAnsi="Times New Roman"/>
          <w:sz w:val="28"/>
          <w:szCs w:val="28"/>
        </w:rPr>
        <w:t>поселения Усть-Лабинского района Краснодарского края.</w:t>
      </w:r>
    </w:p>
    <w:p w14:paraId="592A3762" w14:textId="080744BB"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Показатели минимально допустимого уровня обеспеченности объектами культурно-бытового и социального обслуживания населения </w:t>
      </w:r>
      <w:r w:rsidR="00AF2455">
        <w:rPr>
          <w:rFonts w:ascii="Times New Roman" w:hAnsi="Times New Roman"/>
          <w:sz w:val="28"/>
          <w:szCs w:val="28"/>
        </w:rPr>
        <w:t>Александровского</w:t>
      </w:r>
      <w:r w:rsidR="00080250">
        <w:rPr>
          <w:rFonts w:ascii="Times New Roman" w:hAnsi="Times New Roman"/>
          <w:sz w:val="28"/>
          <w:szCs w:val="28"/>
        </w:rPr>
        <w:t xml:space="preserve"> сельского </w:t>
      </w:r>
      <w:r w:rsidRPr="00103DDE">
        <w:rPr>
          <w:rFonts w:ascii="Times New Roman" w:hAnsi="Times New Roman"/>
          <w:sz w:val="28"/>
          <w:szCs w:val="28"/>
        </w:rPr>
        <w:t xml:space="preserve">поселения к расчетному сроку представлены в таблице </w:t>
      </w:r>
      <w:r w:rsidR="004A6765" w:rsidRPr="00103DDE">
        <w:rPr>
          <w:rFonts w:ascii="Times New Roman" w:hAnsi="Times New Roman"/>
          <w:sz w:val="28"/>
          <w:szCs w:val="28"/>
        </w:rPr>
        <w:t>2</w:t>
      </w:r>
      <w:r w:rsidR="0090121E">
        <w:rPr>
          <w:rFonts w:ascii="Times New Roman" w:hAnsi="Times New Roman"/>
          <w:sz w:val="28"/>
          <w:szCs w:val="28"/>
        </w:rPr>
        <w:t>4</w:t>
      </w:r>
      <w:r w:rsidRPr="00103DDE">
        <w:rPr>
          <w:rFonts w:ascii="Times New Roman" w:hAnsi="Times New Roman"/>
          <w:sz w:val="28"/>
          <w:szCs w:val="28"/>
        </w:rPr>
        <w:t>.</w:t>
      </w:r>
    </w:p>
    <w:p w14:paraId="439B99B8" w14:textId="77777777" w:rsidR="009B2E4B" w:rsidRPr="00103DDE" w:rsidRDefault="009B2E4B" w:rsidP="002349E3">
      <w:pPr>
        <w:widowControl w:val="0"/>
        <w:autoSpaceDE w:val="0"/>
        <w:autoSpaceDN w:val="0"/>
        <w:adjustRightInd w:val="0"/>
        <w:spacing w:after="0" w:line="240" w:lineRule="auto"/>
        <w:ind w:firstLine="709"/>
        <w:jc w:val="both"/>
        <w:rPr>
          <w:rFonts w:ascii="Times New Roman" w:hAnsi="Times New Roman"/>
          <w:sz w:val="28"/>
          <w:szCs w:val="28"/>
        </w:rPr>
      </w:pPr>
    </w:p>
    <w:p w14:paraId="43650FFF" w14:textId="77777777" w:rsidR="00AA6231" w:rsidRPr="00103DDE" w:rsidRDefault="00AA6231" w:rsidP="00AA6231">
      <w:pPr>
        <w:widowControl w:val="0"/>
        <w:autoSpaceDE w:val="0"/>
        <w:autoSpaceDN w:val="0"/>
        <w:adjustRightInd w:val="0"/>
        <w:spacing w:after="0" w:line="240" w:lineRule="auto"/>
        <w:ind w:firstLine="709"/>
        <w:jc w:val="both"/>
        <w:rPr>
          <w:rFonts w:ascii="Times New Roman" w:hAnsi="Times New Roman"/>
          <w:sz w:val="28"/>
          <w:szCs w:val="28"/>
        </w:rPr>
      </w:pPr>
    </w:p>
    <w:p w14:paraId="17236F8C" w14:textId="77777777" w:rsidR="00AA6231" w:rsidRPr="00103DDE" w:rsidRDefault="00AA6231" w:rsidP="00AA6231">
      <w:pPr>
        <w:widowControl w:val="0"/>
        <w:autoSpaceDE w:val="0"/>
        <w:autoSpaceDN w:val="0"/>
        <w:adjustRightInd w:val="0"/>
        <w:spacing w:after="0" w:line="240" w:lineRule="auto"/>
        <w:ind w:firstLine="709"/>
        <w:jc w:val="both"/>
        <w:rPr>
          <w:rFonts w:ascii="Times New Roman" w:hAnsi="Times New Roman"/>
          <w:sz w:val="28"/>
          <w:szCs w:val="28"/>
        </w:rPr>
        <w:sectPr w:rsidR="00AA6231" w:rsidRPr="00103DDE" w:rsidSect="007432E5">
          <w:pgSz w:w="11906" w:h="16838"/>
          <w:pgMar w:top="1134" w:right="600" w:bottom="1134" w:left="1701" w:header="708" w:footer="708" w:gutter="0"/>
          <w:cols w:space="708"/>
          <w:docGrid w:linePitch="360"/>
        </w:sectPr>
      </w:pPr>
    </w:p>
    <w:p w14:paraId="457B1365" w14:textId="19450E8E" w:rsidR="00AA6231" w:rsidRPr="00103DDE" w:rsidRDefault="00AA6231" w:rsidP="009A3F1C">
      <w:pPr>
        <w:widowControl w:val="0"/>
        <w:autoSpaceDE w:val="0"/>
        <w:autoSpaceDN w:val="0"/>
        <w:adjustRightInd w:val="0"/>
        <w:spacing w:after="0" w:line="240" w:lineRule="auto"/>
        <w:ind w:firstLine="709"/>
        <w:jc w:val="center"/>
        <w:rPr>
          <w:rFonts w:ascii="Times New Roman" w:hAnsi="Times New Roman"/>
          <w:sz w:val="28"/>
          <w:szCs w:val="28"/>
        </w:rPr>
      </w:pPr>
      <w:r w:rsidRPr="00103DDE">
        <w:rPr>
          <w:rFonts w:ascii="Times New Roman" w:hAnsi="Times New Roman"/>
          <w:sz w:val="28"/>
          <w:szCs w:val="28"/>
        </w:rPr>
        <w:t xml:space="preserve">Показатели минимально допустимого уровня обеспеченности объектами культурно-бытового и социального обслуживания населения </w:t>
      </w:r>
      <w:r w:rsidR="00AF2455">
        <w:rPr>
          <w:rFonts w:ascii="Times New Roman" w:hAnsi="Times New Roman"/>
          <w:sz w:val="28"/>
          <w:szCs w:val="28"/>
          <w:lang w:eastAsia="ar-SA"/>
        </w:rPr>
        <w:t>Александровского</w:t>
      </w:r>
      <w:r w:rsidR="00080250">
        <w:rPr>
          <w:rFonts w:ascii="Times New Roman" w:hAnsi="Times New Roman"/>
          <w:sz w:val="28"/>
          <w:szCs w:val="28"/>
          <w:lang w:eastAsia="ar-SA"/>
        </w:rPr>
        <w:t xml:space="preserve"> сельского </w:t>
      </w:r>
      <w:r w:rsidRPr="00103DDE">
        <w:rPr>
          <w:rFonts w:ascii="Times New Roman" w:hAnsi="Times New Roman"/>
          <w:sz w:val="28"/>
          <w:szCs w:val="28"/>
        </w:rPr>
        <w:t>поселения к расчетному сроку (</w:t>
      </w:r>
      <w:r w:rsidR="00AF2455">
        <w:rPr>
          <w:rFonts w:ascii="Times New Roman" w:hAnsi="Times New Roman"/>
          <w:sz w:val="28"/>
          <w:szCs w:val="28"/>
        </w:rPr>
        <w:t>2031</w:t>
      </w:r>
      <w:r w:rsidRPr="00103DDE">
        <w:rPr>
          <w:rFonts w:ascii="Times New Roman" w:hAnsi="Times New Roman"/>
          <w:sz w:val="28"/>
          <w:szCs w:val="28"/>
        </w:rPr>
        <w:t xml:space="preserve"> г.)</w:t>
      </w:r>
    </w:p>
    <w:p w14:paraId="1DA3D2C0" w14:textId="77777777" w:rsidR="00AA6231" w:rsidRPr="00103DDE" w:rsidRDefault="00AA6231" w:rsidP="00AA6231">
      <w:pPr>
        <w:widowControl w:val="0"/>
        <w:autoSpaceDE w:val="0"/>
        <w:autoSpaceDN w:val="0"/>
        <w:adjustRightInd w:val="0"/>
        <w:spacing w:after="0" w:line="240" w:lineRule="auto"/>
        <w:ind w:firstLine="709"/>
        <w:jc w:val="both"/>
        <w:rPr>
          <w:rFonts w:ascii="Times New Roman" w:hAnsi="Times New Roman"/>
          <w:sz w:val="28"/>
          <w:szCs w:val="28"/>
        </w:rPr>
      </w:pPr>
    </w:p>
    <w:p w14:paraId="30D8C70C" w14:textId="6CE7ACAA" w:rsidR="00AA6231" w:rsidRPr="00103DDE" w:rsidRDefault="009A3F1C" w:rsidP="009A3F1C">
      <w:pPr>
        <w:widowControl w:val="0"/>
        <w:autoSpaceDE w:val="0"/>
        <w:autoSpaceDN w:val="0"/>
        <w:adjustRightInd w:val="0"/>
        <w:spacing w:after="0" w:line="240" w:lineRule="auto"/>
        <w:ind w:firstLine="709"/>
        <w:jc w:val="right"/>
        <w:rPr>
          <w:rFonts w:ascii="Times New Roman" w:hAnsi="Times New Roman"/>
          <w:sz w:val="28"/>
          <w:szCs w:val="28"/>
        </w:rPr>
      </w:pPr>
      <w:r w:rsidRPr="00103DDE">
        <w:rPr>
          <w:rFonts w:ascii="Times New Roman" w:hAnsi="Times New Roman"/>
          <w:sz w:val="28"/>
          <w:szCs w:val="28"/>
        </w:rPr>
        <w:t xml:space="preserve">Таблица </w:t>
      </w:r>
      <w:r w:rsidR="004A6765" w:rsidRPr="00103DDE">
        <w:rPr>
          <w:rFonts w:ascii="Times New Roman" w:hAnsi="Times New Roman"/>
          <w:sz w:val="28"/>
          <w:szCs w:val="28"/>
        </w:rPr>
        <w:t>2</w:t>
      </w:r>
      <w:r w:rsidR="0090121E">
        <w:rPr>
          <w:rFonts w:ascii="Times New Roman" w:hAnsi="Times New Roman"/>
          <w:sz w:val="28"/>
          <w:szCs w:val="28"/>
        </w:rPr>
        <w:t>4</w:t>
      </w:r>
    </w:p>
    <w:tbl>
      <w:tblPr>
        <w:tblW w:w="15027" w:type="dxa"/>
        <w:tblInd w:w="-34" w:type="dxa"/>
        <w:tblLayout w:type="fixed"/>
        <w:tblLook w:val="04A0" w:firstRow="1" w:lastRow="0" w:firstColumn="1" w:lastColumn="0" w:noHBand="0" w:noVBand="1"/>
      </w:tblPr>
      <w:tblGrid>
        <w:gridCol w:w="674"/>
        <w:gridCol w:w="4855"/>
        <w:gridCol w:w="1458"/>
        <w:gridCol w:w="2653"/>
        <w:gridCol w:w="2028"/>
        <w:gridCol w:w="1754"/>
        <w:gridCol w:w="1605"/>
      </w:tblGrid>
      <w:tr w:rsidR="009B2E4B" w:rsidRPr="00103DDE" w14:paraId="42F5D50D" w14:textId="77777777" w:rsidTr="009B2E4B">
        <w:trPr>
          <w:trHeight w:val="20"/>
          <w:tblHeader/>
        </w:trPr>
        <w:tc>
          <w:tcPr>
            <w:tcW w:w="674"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0758F326" w14:textId="77777777" w:rsidR="009B2E4B" w:rsidRPr="00103DDE" w:rsidRDefault="009B2E4B" w:rsidP="009B2E4B">
            <w:pPr>
              <w:spacing w:after="0" w:line="240" w:lineRule="auto"/>
              <w:jc w:val="center"/>
              <w:rPr>
                <w:rFonts w:ascii="Times New Roman" w:hAnsi="Times New Roman"/>
                <w:sz w:val="24"/>
                <w:szCs w:val="24"/>
              </w:rPr>
            </w:pPr>
            <w:bookmarkStart w:id="80" w:name="_Hlk167908793"/>
            <w:r w:rsidRPr="00103DDE">
              <w:rPr>
                <w:rFonts w:ascii="Times New Roman" w:hAnsi="Times New Roman"/>
                <w:sz w:val="24"/>
                <w:szCs w:val="24"/>
              </w:rPr>
              <w:t>№№ п.п.</w:t>
            </w:r>
          </w:p>
        </w:tc>
        <w:tc>
          <w:tcPr>
            <w:tcW w:w="4855"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7A74BFD5"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 xml:space="preserve">Наименование    </w:t>
            </w:r>
          </w:p>
        </w:tc>
        <w:tc>
          <w:tcPr>
            <w:tcW w:w="1458"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6BF05612"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Единица измерения</w:t>
            </w:r>
          </w:p>
        </w:tc>
        <w:tc>
          <w:tcPr>
            <w:tcW w:w="2653"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7E22EEF1" w14:textId="7D33E69E" w:rsidR="009B2E4B" w:rsidRPr="00103DDE" w:rsidRDefault="00F82072" w:rsidP="009B2E4B">
            <w:pPr>
              <w:spacing w:after="0" w:line="240" w:lineRule="auto"/>
              <w:jc w:val="center"/>
              <w:rPr>
                <w:rFonts w:ascii="Times New Roman" w:hAnsi="Times New Roman"/>
                <w:sz w:val="24"/>
                <w:szCs w:val="24"/>
              </w:rPr>
            </w:pPr>
            <w:r>
              <w:rPr>
                <w:rFonts w:ascii="Times New Roman" w:hAnsi="Times New Roman"/>
                <w:sz w:val="24"/>
                <w:szCs w:val="24"/>
              </w:rPr>
              <w:t>Н</w:t>
            </w:r>
            <w:r w:rsidR="009B2E4B" w:rsidRPr="00103DDE">
              <w:rPr>
                <w:rFonts w:ascii="Times New Roman" w:hAnsi="Times New Roman"/>
                <w:sz w:val="24"/>
                <w:szCs w:val="24"/>
              </w:rPr>
              <w:t xml:space="preserve">орма </w:t>
            </w:r>
          </w:p>
        </w:tc>
        <w:tc>
          <w:tcPr>
            <w:tcW w:w="2028" w:type="dxa"/>
            <w:tcBorders>
              <w:top w:val="single" w:sz="4" w:space="0" w:color="auto"/>
              <w:left w:val="single" w:sz="4" w:space="0" w:color="auto"/>
              <w:right w:val="single" w:sz="4" w:space="0" w:color="auto"/>
            </w:tcBorders>
            <w:shd w:val="clear" w:color="auto" w:fill="auto"/>
            <w:vAlign w:val="center"/>
            <w:hideMark/>
          </w:tcPr>
          <w:p w14:paraId="1D357DE0" w14:textId="5B94E85F"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 xml:space="preserve">Нормативная </w:t>
            </w:r>
            <w:r w:rsidR="004C44AD" w:rsidRPr="00103DDE">
              <w:rPr>
                <w:rFonts w:ascii="Times New Roman" w:hAnsi="Times New Roman"/>
                <w:sz w:val="24"/>
                <w:szCs w:val="24"/>
              </w:rPr>
              <w:t>потребность населения</w:t>
            </w:r>
            <w:r w:rsidRPr="00103DDE">
              <w:rPr>
                <w:rFonts w:ascii="Times New Roman" w:hAnsi="Times New Roman"/>
                <w:sz w:val="24"/>
                <w:szCs w:val="24"/>
              </w:rPr>
              <w:t xml:space="preserve"> на расчетный срок </w:t>
            </w:r>
          </w:p>
        </w:tc>
        <w:tc>
          <w:tcPr>
            <w:tcW w:w="1754"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282ACAA0"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rPr>
              <w:t xml:space="preserve">Сохраняется в существующих учреждениях </w:t>
            </w:r>
          </w:p>
        </w:tc>
        <w:tc>
          <w:tcPr>
            <w:tcW w:w="1605"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0CAC2436" w14:textId="77777777" w:rsidR="009B2E4B" w:rsidRPr="00103DDE" w:rsidRDefault="009B2E4B" w:rsidP="009B2E4B">
            <w:pPr>
              <w:spacing w:after="0" w:line="240" w:lineRule="auto"/>
              <w:jc w:val="center"/>
              <w:rPr>
                <w:rFonts w:ascii="Times New Roman" w:hAnsi="Times New Roman"/>
                <w:sz w:val="18"/>
                <w:szCs w:val="18"/>
              </w:rPr>
            </w:pPr>
            <w:r w:rsidRPr="00103DDE">
              <w:rPr>
                <w:rFonts w:ascii="Times New Roman" w:hAnsi="Times New Roman"/>
                <w:sz w:val="18"/>
                <w:szCs w:val="18"/>
              </w:rPr>
              <w:t>Требуется запроектировать на расчетный срок</w:t>
            </w:r>
          </w:p>
        </w:tc>
      </w:tr>
      <w:tr w:rsidR="009B2E4B" w:rsidRPr="00103DDE" w14:paraId="20A2015F" w14:textId="77777777" w:rsidTr="009B2E4B">
        <w:trPr>
          <w:trHeight w:val="20"/>
        </w:trPr>
        <w:tc>
          <w:tcPr>
            <w:tcW w:w="15027" w:type="dxa"/>
            <w:gridSpan w:val="7"/>
            <w:tcBorders>
              <w:top w:val="single" w:sz="4" w:space="0" w:color="auto"/>
              <w:left w:val="single" w:sz="4" w:space="0" w:color="auto"/>
              <w:bottom w:val="single" w:sz="4" w:space="0" w:color="auto"/>
              <w:right w:val="single" w:sz="4" w:space="0" w:color="auto"/>
            </w:tcBorders>
            <w:shd w:val="clear" w:color="000000" w:fill="DCE6F1"/>
            <w:vAlign w:val="center"/>
            <w:hideMark/>
          </w:tcPr>
          <w:p w14:paraId="6BFB3EB8" w14:textId="77777777" w:rsidR="009B2E4B" w:rsidRPr="00103DDE" w:rsidRDefault="009B2E4B" w:rsidP="009B2E4B">
            <w:pPr>
              <w:spacing w:after="0" w:line="240" w:lineRule="auto"/>
              <w:jc w:val="center"/>
              <w:rPr>
                <w:rFonts w:ascii="Times New Roman" w:hAnsi="Times New Roman"/>
                <w:b/>
                <w:bCs/>
                <w:sz w:val="24"/>
                <w:szCs w:val="24"/>
              </w:rPr>
            </w:pPr>
            <w:r w:rsidRPr="00103DDE">
              <w:rPr>
                <w:rFonts w:ascii="Times New Roman" w:hAnsi="Times New Roman"/>
                <w:b/>
                <w:bCs/>
                <w:sz w:val="24"/>
                <w:szCs w:val="24"/>
              </w:rPr>
              <w:t>Учреждения образования</w:t>
            </w:r>
          </w:p>
        </w:tc>
      </w:tr>
      <w:tr w:rsidR="009B2E4B" w:rsidRPr="00103DDE" w14:paraId="0C566B62" w14:textId="77777777" w:rsidTr="009B2E4B">
        <w:trPr>
          <w:trHeight w:val="20"/>
        </w:trPr>
        <w:tc>
          <w:tcPr>
            <w:tcW w:w="674" w:type="dxa"/>
            <w:tcBorders>
              <w:top w:val="nil"/>
              <w:left w:val="single" w:sz="4" w:space="0" w:color="auto"/>
              <w:bottom w:val="nil"/>
              <w:right w:val="single" w:sz="4" w:space="0" w:color="auto"/>
            </w:tcBorders>
            <w:shd w:val="clear" w:color="auto" w:fill="auto"/>
            <w:hideMark/>
          </w:tcPr>
          <w:p w14:paraId="021B5BFA"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1</w:t>
            </w:r>
          </w:p>
        </w:tc>
        <w:tc>
          <w:tcPr>
            <w:tcW w:w="4855" w:type="dxa"/>
            <w:vMerge w:val="restart"/>
            <w:tcBorders>
              <w:top w:val="nil"/>
              <w:left w:val="single" w:sz="4" w:space="0" w:color="auto"/>
              <w:bottom w:val="single" w:sz="4" w:space="0" w:color="auto"/>
              <w:right w:val="single" w:sz="4" w:space="0" w:color="auto"/>
            </w:tcBorders>
            <w:shd w:val="clear" w:color="auto" w:fill="auto"/>
            <w:hideMark/>
          </w:tcPr>
          <w:p w14:paraId="6EA43DB7" w14:textId="77777777" w:rsidR="009B2E4B" w:rsidRPr="00103DDE" w:rsidRDefault="009B2E4B" w:rsidP="009B2E4B">
            <w:pPr>
              <w:spacing w:after="0" w:line="240" w:lineRule="auto"/>
              <w:rPr>
                <w:rFonts w:ascii="Times New Roman" w:hAnsi="Times New Roman"/>
                <w:sz w:val="24"/>
                <w:szCs w:val="24"/>
              </w:rPr>
            </w:pPr>
            <w:r w:rsidRPr="00103DDE">
              <w:rPr>
                <w:rFonts w:ascii="Times New Roman" w:hAnsi="Times New Roman"/>
                <w:sz w:val="24"/>
                <w:szCs w:val="24"/>
              </w:rPr>
              <w:t xml:space="preserve">Детские дошкольные учреждения, всего, в том числе: </w:t>
            </w:r>
          </w:p>
        </w:tc>
        <w:tc>
          <w:tcPr>
            <w:tcW w:w="1458" w:type="dxa"/>
            <w:vMerge w:val="restart"/>
            <w:tcBorders>
              <w:top w:val="nil"/>
              <w:left w:val="single" w:sz="4" w:space="0" w:color="auto"/>
              <w:bottom w:val="single" w:sz="4" w:space="0" w:color="000000"/>
              <w:right w:val="nil"/>
            </w:tcBorders>
            <w:shd w:val="clear" w:color="auto" w:fill="auto"/>
            <w:vAlign w:val="center"/>
            <w:hideMark/>
          </w:tcPr>
          <w:p w14:paraId="2DE082A8"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 xml:space="preserve"> место </w:t>
            </w:r>
          </w:p>
        </w:tc>
        <w:tc>
          <w:tcPr>
            <w:tcW w:w="2653" w:type="dxa"/>
            <w:vMerge w:val="restart"/>
            <w:tcBorders>
              <w:top w:val="nil"/>
              <w:left w:val="single" w:sz="4" w:space="0" w:color="auto"/>
              <w:bottom w:val="nil"/>
              <w:right w:val="single" w:sz="4" w:space="0" w:color="auto"/>
            </w:tcBorders>
            <w:shd w:val="clear" w:color="auto" w:fill="auto"/>
            <w:vAlign w:val="center"/>
            <w:hideMark/>
          </w:tcPr>
          <w:p w14:paraId="5BD2AE58" w14:textId="1E6F0190" w:rsidR="009B2E4B" w:rsidRPr="00103DDE" w:rsidRDefault="00F82072" w:rsidP="009B2E4B">
            <w:pPr>
              <w:spacing w:after="0" w:line="240" w:lineRule="auto"/>
              <w:jc w:val="center"/>
              <w:rPr>
                <w:rFonts w:ascii="Times New Roman" w:hAnsi="Times New Roman"/>
              </w:rPr>
            </w:pPr>
            <w:r>
              <w:rPr>
                <w:rFonts w:ascii="Times New Roman" w:hAnsi="Times New Roman"/>
              </w:rPr>
              <w:t>36 на 1 тыс.</w:t>
            </w:r>
          </w:p>
        </w:tc>
        <w:tc>
          <w:tcPr>
            <w:tcW w:w="2028" w:type="dxa"/>
            <w:vMerge w:val="restart"/>
            <w:tcBorders>
              <w:top w:val="nil"/>
              <w:left w:val="single" w:sz="4" w:space="0" w:color="auto"/>
              <w:bottom w:val="single" w:sz="4" w:space="0" w:color="000000"/>
              <w:right w:val="single" w:sz="4" w:space="0" w:color="auto"/>
            </w:tcBorders>
            <w:shd w:val="clear" w:color="auto" w:fill="auto"/>
            <w:noWrap/>
            <w:vAlign w:val="center"/>
          </w:tcPr>
          <w:p w14:paraId="3C7748F3" w14:textId="75D6D32B" w:rsidR="009B2E4B" w:rsidRPr="00103DDE" w:rsidRDefault="004C44AD" w:rsidP="009B2E4B">
            <w:pPr>
              <w:spacing w:after="0" w:line="240" w:lineRule="auto"/>
              <w:jc w:val="center"/>
              <w:rPr>
                <w:rFonts w:ascii="Times New Roman" w:hAnsi="Times New Roman"/>
                <w:sz w:val="24"/>
                <w:szCs w:val="24"/>
              </w:rPr>
            </w:pPr>
            <w:r>
              <w:rPr>
                <w:rFonts w:ascii="Times New Roman" w:hAnsi="Times New Roman"/>
                <w:sz w:val="24"/>
                <w:szCs w:val="24"/>
              </w:rPr>
              <w:t>109</w:t>
            </w:r>
          </w:p>
        </w:tc>
        <w:tc>
          <w:tcPr>
            <w:tcW w:w="1754" w:type="dxa"/>
            <w:vMerge w:val="restart"/>
            <w:tcBorders>
              <w:top w:val="nil"/>
              <w:left w:val="single" w:sz="4" w:space="0" w:color="auto"/>
              <w:bottom w:val="single" w:sz="4" w:space="0" w:color="000000"/>
              <w:right w:val="single" w:sz="4" w:space="0" w:color="auto"/>
            </w:tcBorders>
            <w:shd w:val="clear" w:color="auto" w:fill="auto"/>
            <w:noWrap/>
            <w:vAlign w:val="center"/>
          </w:tcPr>
          <w:p w14:paraId="47366A18" w14:textId="356C1F1C" w:rsidR="009B2E4B" w:rsidRPr="00FE5F68" w:rsidRDefault="004C44AD" w:rsidP="009B2E4B">
            <w:pPr>
              <w:spacing w:after="0" w:line="240" w:lineRule="auto"/>
              <w:jc w:val="center"/>
              <w:rPr>
                <w:rFonts w:ascii="Times New Roman" w:hAnsi="Times New Roman"/>
                <w:sz w:val="24"/>
                <w:szCs w:val="24"/>
              </w:rPr>
            </w:pPr>
            <w:r>
              <w:rPr>
                <w:rFonts w:ascii="Times New Roman" w:hAnsi="Times New Roman"/>
                <w:sz w:val="24"/>
                <w:szCs w:val="24"/>
              </w:rPr>
              <w:t>155</w:t>
            </w:r>
          </w:p>
        </w:tc>
        <w:tc>
          <w:tcPr>
            <w:tcW w:w="1605" w:type="dxa"/>
            <w:vMerge w:val="restart"/>
            <w:tcBorders>
              <w:top w:val="nil"/>
              <w:left w:val="nil"/>
              <w:bottom w:val="single" w:sz="4" w:space="0" w:color="000000"/>
              <w:right w:val="single" w:sz="4" w:space="0" w:color="auto"/>
            </w:tcBorders>
            <w:shd w:val="clear" w:color="auto" w:fill="auto"/>
            <w:vAlign w:val="center"/>
          </w:tcPr>
          <w:p w14:paraId="0D90F011" w14:textId="2413BAFA" w:rsidR="009B2E4B" w:rsidRPr="00103DDE" w:rsidRDefault="004C44AD" w:rsidP="009B2E4B">
            <w:pPr>
              <w:spacing w:after="0" w:line="240" w:lineRule="auto"/>
              <w:jc w:val="center"/>
              <w:rPr>
                <w:rFonts w:ascii="Times New Roman" w:hAnsi="Times New Roman"/>
                <w:sz w:val="24"/>
                <w:szCs w:val="24"/>
              </w:rPr>
            </w:pPr>
            <w:r>
              <w:rPr>
                <w:rFonts w:ascii="Times New Roman" w:hAnsi="Times New Roman"/>
                <w:sz w:val="24"/>
                <w:szCs w:val="24"/>
              </w:rPr>
              <w:t>0</w:t>
            </w:r>
          </w:p>
        </w:tc>
      </w:tr>
      <w:tr w:rsidR="009B2E4B" w:rsidRPr="00103DDE" w14:paraId="2A4503BD" w14:textId="77777777" w:rsidTr="009B2E4B">
        <w:trPr>
          <w:trHeight w:val="20"/>
        </w:trPr>
        <w:tc>
          <w:tcPr>
            <w:tcW w:w="674" w:type="dxa"/>
            <w:tcBorders>
              <w:top w:val="nil"/>
              <w:left w:val="single" w:sz="4" w:space="0" w:color="auto"/>
              <w:bottom w:val="single" w:sz="4" w:space="0" w:color="auto"/>
              <w:right w:val="single" w:sz="4" w:space="0" w:color="auto"/>
            </w:tcBorders>
            <w:shd w:val="clear" w:color="auto" w:fill="auto"/>
            <w:hideMark/>
          </w:tcPr>
          <w:p w14:paraId="6A6252B6"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 </w:t>
            </w:r>
          </w:p>
        </w:tc>
        <w:tc>
          <w:tcPr>
            <w:tcW w:w="4855" w:type="dxa"/>
            <w:vMerge/>
            <w:tcBorders>
              <w:top w:val="nil"/>
              <w:left w:val="single" w:sz="4" w:space="0" w:color="auto"/>
              <w:bottom w:val="single" w:sz="4" w:space="0" w:color="auto"/>
              <w:right w:val="single" w:sz="4" w:space="0" w:color="auto"/>
            </w:tcBorders>
            <w:vAlign w:val="center"/>
            <w:hideMark/>
          </w:tcPr>
          <w:p w14:paraId="590BEE3A" w14:textId="77777777" w:rsidR="009B2E4B" w:rsidRPr="00103DDE" w:rsidRDefault="009B2E4B" w:rsidP="009B2E4B">
            <w:pPr>
              <w:spacing w:after="0" w:line="240" w:lineRule="auto"/>
              <w:rPr>
                <w:rFonts w:ascii="Times New Roman" w:hAnsi="Times New Roman"/>
                <w:sz w:val="24"/>
                <w:szCs w:val="24"/>
              </w:rPr>
            </w:pPr>
          </w:p>
        </w:tc>
        <w:tc>
          <w:tcPr>
            <w:tcW w:w="1458" w:type="dxa"/>
            <w:vMerge/>
            <w:tcBorders>
              <w:top w:val="nil"/>
              <w:left w:val="single" w:sz="4" w:space="0" w:color="auto"/>
              <w:bottom w:val="single" w:sz="4" w:space="0" w:color="000000"/>
              <w:right w:val="nil"/>
            </w:tcBorders>
            <w:vAlign w:val="center"/>
            <w:hideMark/>
          </w:tcPr>
          <w:p w14:paraId="39BF064E" w14:textId="77777777" w:rsidR="009B2E4B" w:rsidRPr="00103DDE" w:rsidRDefault="009B2E4B" w:rsidP="009B2E4B">
            <w:pPr>
              <w:spacing w:after="0" w:line="240" w:lineRule="auto"/>
              <w:rPr>
                <w:rFonts w:ascii="Times New Roman" w:hAnsi="Times New Roman"/>
                <w:sz w:val="24"/>
                <w:szCs w:val="24"/>
              </w:rPr>
            </w:pPr>
          </w:p>
        </w:tc>
        <w:tc>
          <w:tcPr>
            <w:tcW w:w="2653" w:type="dxa"/>
            <w:vMerge/>
            <w:tcBorders>
              <w:top w:val="nil"/>
              <w:left w:val="single" w:sz="4" w:space="0" w:color="auto"/>
              <w:bottom w:val="single" w:sz="4" w:space="0" w:color="auto"/>
              <w:right w:val="single" w:sz="4" w:space="0" w:color="auto"/>
            </w:tcBorders>
            <w:vAlign w:val="center"/>
            <w:hideMark/>
          </w:tcPr>
          <w:p w14:paraId="7061B301" w14:textId="77777777" w:rsidR="009B2E4B" w:rsidRPr="00103DDE" w:rsidRDefault="009B2E4B" w:rsidP="009B2E4B">
            <w:pPr>
              <w:spacing w:after="0" w:line="240" w:lineRule="auto"/>
              <w:rPr>
                <w:rFonts w:ascii="Times New Roman" w:hAnsi="Times New Roman"/>
                <w:sz w:val="16"/>
                <w:szCs w:val="16"/>
              </w:rPr>
            </w:pPr>
          </w:p>
        </w:tc>
        <w:tc>
          <w:tcPr>
            <w:tcW w:w="2028" w:type="dxa"/>
            <w:vMerge/>
            <w:tcBorders>
              <w:top w:val="nil"/>
              <w:left w:val="single" w:sz="4" w:space="0" w:color="auto"/>
              <w:bottom w:val="single" w:sz="4" w:space="0" w:color="000000"/>
              <w:right w:val="single" w:sz="4" w:space="0" w:color="auto"/>
            </w:tcBorders>
            <w:vAlign w:val="center"/>
          </w:tcPr>
          <w:p w14:paraId="6F1D10F1" w14:textId="77777777" w:rsidR="009B2E4B" w:rsidRPr="00103DDE" w:rsidRDefault="009B2E4B" w:rsidP="009B2E4B">
            <w:pPr>
              <w:spacing w:after="0" w:line="240" w:lineRule="auto"/>
              <w:rPr>
                <w:rFonts w:ascii="Times New Roman" w:hAnsi="Times New Roman"/>
                <w:sz w:val="24"/>
                <w:szCs w:val="24"/>
              </w:rPr>
            </w:pPr>
          </w:p>
        </w:tc>
        <w:tc>
          <w:tcPr>
            <w:tcW w:w="1754" w:type="dxa"/>
            <w:vMerge/>
            <w:tcBorders>
              <w:top w:val="nil"/>
              <w:left w:val="single" w:sz="4" w:space="0" w:color="auto"/>
              <w:bottom w:val="single" w:sz="4" w:space="0" w:color="000000"/>
              <w:right w:val="single" w:sz="4" w:space="0" w:color="auto"/>
            </w:tcBorders>
            <w:vAlign w:val="center"/>
          </w:tcPr>
          <w:p w14:paraId="491FD6D3" w14:textId="77777777" w:rsidR="009B2E4B" w:rsidRPr="00103DDE" w:rsidRDefault="009B2E4B" w:rsidP="009B2E4B">
            <w:pPr>
              <w:spacing w:after="0" w:line="240" w:lineRule="auto"/>
              <w:rPr>
                <w:rFonts w:ascii="Times New Roman" w:hAnsi="Times New Roman"/>
                <w:b/>
                <w:bCs/>
                <w:sz w:val="24"/>
                <w:szCs w:val="24"/>
              </w:rPr>
            </w:pPr>
          </w:p>
        </w:tc>
        <w:tc>
          <w:tcPr>
            <w:tcW w:w="1605" w:type="dxa"/>
            <w:vMerge/>
            <w:tcBorders>
              <w:top w:val="nil"/>
              <w:left w:val="nil"/>
              <w:bottom w:val="single" w:sz="4" w:space="0" w:color="auto"/>
              <w:right w:val="single" w:sz="4" w:space="0" w:color="auto"/>
            </w:tcBorders>
            <w:vAlign w:val="center"/>
          </w:tcPr>
          <w:p w14:paraId="65813E6F" w14:textId="77777777" w:rsidR="009B2E4B" w:rsidRPr="00103DDE" w:rsidRDefault="009B2E4B" w:rsidP="009B2E4B">
            <w:pPr>
              <w:spacing w:after="0" w:line="240" w:lineRule="auto"/>
              <w:rPr>
                <w:rFonts w:ascii="Times New Roman" w:hAnsi="Times New Roman"/>
                <w:sz w:val="24"/>
                <w:szCs w:val="24"/>
              </w:rPr>
            </w:pPr>
          </w:p>
        </w:tc>
      </w:tr>
      <w:tr w:rsidR="00FE5F68" w:rsidRPr="00103DDE" w14:paraId="15DB1BD1" w14:textId="77777777" w:rsidTr="009B2E4B">
        <w:trPr>
          <w:trHeight w:val="20"/>
        </w:trPr>
        <w:tc>
          <w:tcPr>
            <w:tcW w:w="674" w:type="dxa"/>
            <w:tcBorders>
              <w:top w:val="single" w:sz="4" w:space="0" w:color="auto"/>
              <w:left w:val="single" w:sz="4" w:space="0" w:color="auto"/>
              <w:bottom w:val="nil"/>
              <w:right w:val="single" w:sz="4" w:space="0" w:color="auto"/>
            </w:tcBorders>
            <w:shd w:val="clear" w:color="auto" w:fill="auto"/>
            <w:hideMark/>
          </w:tcPr>
          <w:p w14:paraId="34AD3437" w14:textId="77777777" w:rsidR="00FE5F68" w:rsidRPr="00103DDE" w:rsidRDefault="00FE5F68" w:rsidP="00FE5F68">
            <w:pPr>
              <w:spacing w:after="0" w:line="240" w:lineRule="auto"/>
              <w:jc w:val="center"/>
              <w:rPr>
                <w:rFonts w:ascii="Times New Roman" w:hAnsi="Times New Roman"/>
                <w:sz w:val="24"/>
                <w:szCs w:val="24"/>
              </w:rPr>
            </w:pPr>
            <w:r w:rsidRPr="00103DDE">
              <w:rPr>
                <w:rFonts w:ascii="Times New Roman" w:hAnsi="Times New Roman"/>
                <w:sz w:val="24"/>
                <w:szCs w:val="24"/>
              </w:rPr>
              <w:t>2</w:t>
            </w:r>
          </w:p>
        </w:tc>
        <w:tc>
          <w:tcPr>
            <w:tcW w:w="4855" w:type="dxa"/>
            <w:tcBorders>
              <w:top w:val="nil"/>
              <w:left w:val="nil"/>
              <w:bottom w:val="single" w:sz="4" w:space="0" w:color="auto"/>
              <w:right w:val="single" w:sz="4" w:space="0" w:color="auto"/>
            </w:tcBorders>
            <w:shd w:val="clear" w:color="auto" w:fill="auto"/>
            <w:hideMark/>
          </w:tcPr>
          <w:p w14:paraId="73B8F18D" w14:textId="77777777" w:rsidR="00FE5F68" w:rsidRPr="00103DDE" w:rsidRDefault="00FE5F68" w:rsidP="00FE5F68">
            <w:pPr>
              <w:spacing w:after="0" w:line="240" w:lineRule="auto"/>
              <w:rPr>
                <w:rFonts w:ascii="Times New Roman" w:hAnsi="Times New Roman"/>
                <w:sz w:val="24"/>
                <w:szCs w:val="24"/>
              </w:rPr>
            </w:pPr>
            <w:r w:rsidRPr="00103DDE">
              <w:rPr>
                <w:rFonts w:ascii="Times New Roman" w:hAnsi="Times New Roman"/>
                <w:sz w:val="24"/>
                <w:szCs w:val="24"/>
              </w:rPr>
              <w:t>Общеобразовательные школы, лицеи, гимназии, кадетские училища, всего, в том числе</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14:paraId="1917AAAE" w14:textId="77777777" w:rsidR="00FE5F68" w:rsidRPr="00103DDE" w:rsidRDefault="00FE5F68" w:rsidP="00152A62">
            <w:pPr>
              <w:spacing w:after="0" w:line="240" w:lineRule="auto"/>
              <w:jc w:val="center"/>
              <w:rPr>
                <w:rFonts w:ascii="Times New Roman" w:hAnsi="Times New Roman"/>
                <w:sz w:val="24"/>
                <w:szCs w:val="24"/>
              </w:rPr>
            </w:pPr>
            <w:r w:rsidRPr="00103DDE">
              <w:rPr>
                <w:rFonts w:ascii="Times New Roman" w:hAnsi="Times New Roman"/>
                <w:sz w:val="24"/>
                <w:szCs w:val="24"/>
              </w:rPr>
              <w:t>учащиеся</w:t>
            </w:r>
          </w:p>
        </w:tc>
        <w:tc>
          <w:tcPr>
            <w:tcW w:w="2653" w:type="dxa"/>
            <w:tcBorders>
              <w:top w:val="single" w:sz="4" w:space="0" w:color="auto"/>
              <w:left w:val="nil"/>
              <w:bottom w:val="single" w:sz="4" w:space="0" w:color="auto"/>
              <w:right w:val="single" w:sz="4" w:space="0" w:color="auto"/>
            </w:tcBorders>
            <w:shd w:val="clear" w:color="auto" w:fill="auto"/>
            <w:vAlign w:val="center"/>
            <w:hideMark/>
          </w:tcPr>
          <w:p w14:paraId="3FC82ACB" w14:textId="5FB6B175" w:rsidR="00FE5F68" w:rsidRPr="00103DDE" w:rsidRDefault="008C47F1" w:rsidP="00FE5F68">
            <w:pPr>
              <w:spacing w:after="0" w:line="240" w:lineRule="auto"/>
              <w:jc w:val="center"/>
              <w:rPr>
                <w:rFonts w:ascii="Times New Roman" w:hAnsi="Times New Roman"/>
                <w:sz w:val="16"/>
                <w:szCs w:val="16"/>
              </w:rPr>
            </w:pPr>
            <w:r>
              <w:rPr>
                <w:rFonts w:ascii="Times New Roman" w:hAnsi="Times New Roman"/>
              </w:rPr>
              <w:t>1</w:t>
            </w:r>
            <w:r w:rsidR="00F82072">
              <w:rPr>
                <w:rFonts w:ascii="Times New Roman" w:hAnsi="Times New Roman"/>
              </w:rPr>
              <w:t>37 на 1 тыс. чел.</w:t>
            </w:r>
          </w:p>
        </w:tc>
        <w:tc>
          <w:tcPr>
            <w:tcW w:w="2028" w:type="dxa"/>
            <w:tcBorders>
              <w:top w:val="single" w:sz="4" w:space="0" w:color="000000"/>
              <w:left w:val="nil"/>
              <w:bottom w:val="single" w:sz="4" w:space="0" w:color="auto"/>
              <w:right w:val="single" w:sz="4" w:space="0" w:color="auto"/>
            </w:tcBorders>
            <w:shd w:val="clear" w:color="auto" w:fill="auto"/>
            <w:noWrap/>
            <w:vAlign w:val="center"/>
          </w:tcPr>
          <w:p w14:paraId="7D1E8B7A" w14:textId="0D0A0F1C" w:rsidR="00FE5F68" w:rsidRPr="00103DDE" w:rsidRDefault="004C44AD" w:rsidP="00FE5F68">
            <w:pPr>
              <w:spacing w:after="0" w:line="240" w:lineRule="auto"/>
              <w:jc w:val="center"/>
              <w:rPr>
                <w:rFonts w:ascii="Times New Roman" w:hAnsi="Times New Roman"/>
                <w:sz w:val="24"/>
                <w:szCs w:val="24"/>
              </w:rPr>
            </w:pPr>
            <w:r>
              <w:rPr>
                <w:rFonts w:ascii="Times New Roman" w:hAnsi="Times New Roman"/>
                <w:sz w:val="24"/>
                <w:szCs w:val="24"/>
              </w:rPr>
              <w:t>516</w:t>
            </w:r>
          </w:p>
        </w:tc>
        <w:tc>
          <w:tcPr>
            <w:tcW w:w="1754" w:type="dxa"/>
            <w:tcBorders>
              <w:top w:val="nil"/>
              <w:left w:val="nil"/>
              <w:bottom w:val="single" w:sz="4" w:space="0" w:color="auto"/>
              <w:right w:val="single" w:sz="4" w:space="0" w:color="auto"/>
            </w:tcBorders>
            <w:shd w:val="clear" w:color="auto" w:fill="auto"/>
            <w:noWrap/>
            <w:vAlign w:val="center"/>
          </w:tcPr>
          <w:p w14:paraId="17D9D071" w14:textId="672C0207" w:rsidR="00FE5F68" w:rsidRPr="00103DDE" w:rsidRDefault="004C44AD" w:rsidP="00FE5F68">
            <w:pPr>
              <w:spacing w:after="0" w:line="240" w:lineRule="auto"/>
              <w:jc w:val="center"/>
              <w:rPr>
                <w:rFonts w:ascii="Times New Roman" w:hAnsi="Times New Roman"/>
                <w:sz w:val="24"/>
                <w:szCs w:val="24"/>
              </w:rPr>
            </w:pPr>
            <w:r>
              <w:rPr>
                <w:rFonts w:ascii="Times New Roman" w:hAnsi="Times New Roman"/>
                <w:sz w:val="24"/>
                <w:szCs w:val="24"/>
              </w:rPr>
              <w:t>860</w:t>
            </w:r>
          </w:p>
        </w:tc>
        <w:tc>
          <w:tcPr>
            <w:tcW w:w="1605" w:type="dxa"/>
            <w:tcBorders>
              <w:top w:val="single" w:sz="4" w:space="0" w:color="auto"/>
              <w:left w:val="nil"/>
              <w:bottom w:val="single" w:sz="4" w:space="0" w:color="auto"/>
              <w:right w:val="single" w:sz="4" w:space="0" w:color="auto"/>
            </w:tcBorders>
            <w:shd w:val="clear" w:color="auto" w:fill="auto"/>
            <w:noWrap/>
            <w:vAlign w:val="center"/>
          </w:tcPr>
          <w:p w14:paraId="1A1E421D" w14:textId="24D0AAA6" w:rsidR="00FE5F68" w:rsidRPr="00103DDE" w:rsidRDefault="000A4E08" w:rsidP="00FE5F68">
            <w:pPr>
              <w:spacing w:after="0" w:line="240" w:lineRule="auto"/>
              <w:jc w:val="center"/>
              <w:rPr>
                <w:rFonts w:ascii="Times New Roman" w:hAnsi="Times New Roman"/>
                <w:sz w:val="24"/>
                <w:szCs w:val="24"/>
              </w:rPr>
            </w:pPr>
            <w:r>
              <w:rPr>
                <w:rFonts w:ascii="Times New Roman" w:hAnsi="Times New Roman"/>
                <w:sz w:val="24"/>
                <w:szCs w:val="24"/>
              </w:rPr>
              <w:t>0</w:t>
            </w:r>
          </w:p>
        </w:tc>
      </w:tr>
      <w:tr w:rsidR="009B2E4B" w:rsidRPr="00103DDE" w14:paraId="17DC7A7D" w14:textId="77777777" w:rsidTr="009B2E4B">
        <w:trPr>
          <w:trHeight w:val="20"/>
        </w:trPr>
        <w:tc>
          <w:tcPr>
            <w:tcW w:w="674" w:type="dxa"/>
            <w:tcBorders>
              <w:top w:val="single" w:sz="4" w:space="0" w:color="auto"/>
              <w:left w:val="single" w:sz="4" w:space="0" w:color="auto"/>
              <w:bottom w:val="nil"/>
              <w:right w:val="single" w:sz="4" w:space="0" w:color="auto"/>
            </w:tcBorders>
            <w:shd w:val="clear" w:color="auto" w:fill="auto"/>
            <w:hideMark/>
          </w:tcPr>
          <w:p w14:paraId="11C6ED22"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3</w:t>
            </w:r>
          </w:p>
        </w:tc>
        <w:tc>
          <w:tcPr>
            <w:tcW w:w="4855" w:type="dxa"/>
            <w:vMerge w:val="restart"/>
            <w:tcBorders>
              <w:top w:val="nil"/>
              <w:left w:val="single" w:sz="4" w:space="0" w:color="auto"/>
              <w:bottom w:val="single" w:sz="4" w:space="0" w:color="auto"/>
              <w:right w:val="single" w:sz="4" w:space="0" w:color="auto"/>
            </w:tcBorders>
            <w:shd w:val="clear" w:color="auto" w:fill="auto"/>
            <w:hideMark/>
          </w:tcPr>
          <w:p w14:paraId="1783DA6A" w14:textId="77777777" w:rsidR="009B2E4B" w:rsidRPr="00103DDE" w:rsidRDefault="009B2E4B" w:rsidP="009B2E4B">
            <w:pPr>
              <w:spacing w:after="0" w:line="240" w:lineRule="auto"/>
              <w:rPr>
                <w:rFonts w:ascii="Times New Roman" w:hAnsi="Times New Roman"/>
                <w:sz w:val="24"/>
                <w:szCs w:val="24"/>
              </w:rPr>
            </w:pPr>
            <w:r w:rsidRPr="00103DDE">
              <w:rPr>
                <w:rFonts w:ascii="Times New Roman" w:hAnsi="Times New Roman"/>
                <w:sz w:val="24"/>
                <w:szCs w:val="24"/>
              </w:rPr>
              <w:t>Внешкольные учреждения, всего, в.ч.</w:t>
            </w:r>
          </w:p>
        </w:tc>
        <w:tc>
          <w:tcPr>
            <w:tcW w:w="1458" w:type="dxa"/>
            <w:vMerge w:val="restart"/>
            <w:tcBorders>
              <w:top w:val="nil"/>
              <w:left w:val="single" w:sz="4" w:space="0" w:color="auto"/>
              <w:bottom w:val="single" w:sz="4" w:space="0" w:color="000000"/>
              <w:right w:val="single" w:sz="4" w:space="0" w:color="auto"/>
            </w:tcBorders>
            <w:shd w:val="clear" w:color="auto" w:fill="auto"/>
            <w:vAlign w:val="center"/>
            <w:hideMark/>
          </w:tcPr>
          <w:p w14:paraId="385EDCAA"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место</w:t>
            </w:r>
          </w:p>
        </w:tc>
        <w:tc>
          <w:tcPr>
            <w:tcW w:w="2653" w:type="dxa"/>
            <w:vMerge w:val="restart"/>
            <w:tcBorders>
              <w:top w:val="single" w:sz="4" w:space="0" w:color="auto"/>
              <w:left w:val="single" w:sz="4" w:space="0" w:color="auto"/>
              <w:right w:val="single" w:sz="4" w:space="0" w:color="auto"/>
            </w:tcBorders>
            <w:shd w:val="clear" w:color="auto" w:fill="auto"/>
            <w:vAlign w:val="center"/>
            <w:hideMark/>
          </w:tcPr>
          <w:p w14:paraId="2A443C87" w14:textId="77777777" w:rsidR="009B2E4B" w:rsidRPr="00103DDE" w:rsidRDefault="009B2E4B" w:rsidP="009B2E4B">
            <w:pPr>
              <w:spacing w:after="0" w:line="240" w:lineRule="auto"/>
              <w:jc w:val="center"/>
              <w:rPr>
                <w:rFonts w:ascii="Times New Roman" w:hAnsi="Times New Roman"/>
                <w:sz w:val="16"/>
                <w:szCs w:val="16"/>
              </w:rPr>
            </w:pPr>
            <w:r w:rsidRPr="00103DDE">
              <w:rPr>
                <w:rFonts w:ascii="Times New Roman" w:hAnsi="Times New Roman"/>
                <w:sz w:val="16"/>
                <w:szCs w:val="16"/>
              </w:rPr>
              <w:t xml:space="preserve">10 % </w:t>
            </w:r>
          </w:p>
          <w:p w14:paraId="16D2C78F"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sz w:val="16"/>
                <w:szCs w:val="16"/>
              </w:rPr>
              <w:t>от общего числа школьников</w:t>
            </w:r>
          </w:p>
        </w:tc>
        <w:tc>
          <w:tcPr>
            <w:tcW w:w="202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2F3E7B7D" w14:textId="729F4A17" w:rsidR="009B2E4B" w:rsidRPr="00103DDE" w:rsidRDefault="004C44AD" w:rsidP="009B2E4B">
            <w:pPr>
              <w:spacing w:after="0" w:line="240" w:lineRule="auto"/>
              <w:jc w:val="center"/>
              <w:rPr>
                <w:rFonts w:ascii="Times New Roman" w:hAnsi="Times New Roman"/>
                <w:sz w:val="24"/>
                <w:szCs w:val="24"/>
              </w:rPr>
            </w:pPr>
            <w:r>
              <w:rPr>
                <w:rFonts w:ascii="Times New Roman" w:hAnsi="Times New Roman"/>
                <w:sz w:val="24"/>
                <w:szCs w:val="24"/>
              </w:rPr>
              <w:t>51</w:t>
            </w:r>
          </w:p>
        </w:tc>
        <w:tc>
          <w:tcPr>
            <w:tcW w:w="1754" w:type="dxa"/>
            <w:vMerge w:val="restart"/>
            <w:tcBorders>
              <w:top w:val="nil"/>
              <w:left w:val="nil"/>
              <w:bottom w:val="single" w:sz="4" w:space="0" w:color="000000"/>
              <w:right w:val="single" w:sz="4" w:space="0" w:color="auto"/>
            </w:tcBorders>
            <w:shd w:val="clear" w:color="auto" w:fill="auto"/>
            <w:vAlign w:val="center"/>
          </w:tcPr>
          <w:p w14:paraId="0B142947" w14:textId="71B6BF7B" w:rsidR="009B2E4B" w:rsidRPr="00103DDE" w:rsidRDefault="004C44AD" w:rsidP="009B2E4B">
            <w:pPr>
              <w:spacing w:after="0" w:line="240" w:lineRule="auto"/>
              <w:jc w:val="center"/>
              <w:rPr>
                <w:rFonts w:ascii="Times New Roman" w:hAnsi="Times New Roman"/>
                <w:sz w:val="24"/>
                <w:szCs w:val="24"/>
              </w:rPr>
            </w:pPr>
            <w:r>
              <w:rPr>
                <w:rFonts w:ascii="Times New Roman" w:hAnsi="Times New Roman"/>
                <w:sz w:val="24"/>
                <w:szCs w:val="24"/>
              </w:rPr>
              <w:t>75</w:t>
            </w:r>
          </w:p>
        </w:tc>
        <w:tc>
          <w:tcPr>
            <w:tcW w:w="1605" w:type="dxa"/>
            <w:vMerge w:val="restart"/>
            <w:tcBorders>
              <w:top w:val="nil"/>
              <w:left w:val="nil"/>
              <w:bottom w:val="single" w:sz="4" w:space="0" w:color="000000"/>
              <w:right w:val="single" w:sz="4" w:space="0" w:color="auto"/>
            </w:tcBorders>
            <w:shd w:val="clear" w:color="auto" w:fill="auto"/>
            <w:vAlign w:val="center"/>
          </w:tcPr>
          <w:p w14:paraId="1F804B7B" w14:textId="74EFB49A" w:rsidR="009B2E4B" w:rsidRPr="00103DDE" w:rsidRDefault="00152A62" w:rsidP="009B2E4B">
            <w:pPr>
              <w:spacing w:after="0" w:line="240" w:lineRule="auto"/>
              <w:jc w:val="center"/>
              <w:rPr>
                <w:rFonts w:ascii="Times New Roman" w:hAnsi="Times New Roman"/>
                <w:sz w:val="24"/>
                <w:szCs w:val="24"/>
              </w:rPr>
            </w:pPr>
            <w:r>
              <w:rPr>
                <w:rFonts w:ascii="Times New Roman" w:hAnsi="Times New Roman"/>
                <w:sz w:val="24"/>
                <w:szCs w:val="24"/>
              </w:rPr>
              <w:t>0</w:t>
            </w:r>
          </w:p>
        </w:tc>
      </w:tr>
      <w:tr w:rsidR="009B2E4B" w:rsidRPr="00103DDE" w14:paraId="432865DF" w14:textId="77777777" w:rsidTr="009B2E4B">
        <w:trPr>
          <w:trHeight w:val="20"/>
        </w:trPr>
        <w:tc>
          <w:tcPr>
            <w:tcW w:w="674" w:type="dxa"/>
            <w:tcBorders>
              <w:top w:val="nil"/>
              <w:left w:val="single" w:sz="4" w:space="0" w:color="auto"/>
              <w:bottom w:val="single" w:sz="4" w:space="0" w:color="auto"/>
              <w:right w:val="single" w:sz="4" w:space="0" w:color="auto"/>
            </w:tcBorders>
            <w:shd w:val="clear" w:color="auto" w:fill="auto"/>
            <w:hideMark/>
          </w:tcPr>
          <w:p w14:paraId="0053C7DC"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 </w:t>
            </w:r>
          </w:p>
        </w:tc>
        <w:tc>
          <w:tcPr>
            <w:tcW w:w="4855" w:type="dxa"/>
            <w:vMerge/>
            <w:tcBorders>
              <w:top w:val="nil"/>
              <w:left w:val="single" w:sz="4" w:space="0" w:color="auto"/>
              <w:bottom w:val="single" w:sz="4" w:space="0" w:color="auto"/>
              <w:right w:val="single" w:sz="4" w:space="0" w:color="auto"/>
            </w:tcBorders>
            <w:vAlign w:val="center"/>
            <w:hideMark/>
          </w:tcPr>
          <w:p w14:paraId="2926EA1C" w14:textId="77777777" w:rsidR="009B2E4B" w:rsidRPr="00103DDE" w:rsidRDefault="009B2E4B" w:rsidP="009B2E4B">
            <w:pPr>
              <w:spacing w:after="0" w:line="240" w:lineRule="auto"/>
              <w:rPr>
                <w:rFonts w:ascii="Times New Roman" w:hAnsi="Times New Roman"/>
                <w:sz w:val="24"/>
                <w:szCs w:val="24"/>
              </w:rPr>
            </w:pPr>
          </w:p>
        </w:tc>
        <w:tc>
          <w:tcPr>
            <w:tcW w:w="1458" w:type="dxa"/>
            <w:vMerge/>
            <w:tcBorders>
              <w:top w:val="nil"/>
              <w:left w:val="single" w:sz="4" w:space="0" w:color="auto"/>
              <w:bottom w:val="single" w:sz="4" w:space="0" w:color="000000"/>
              <w:right w:val="single" w:sz="4" w:space="0" w:color="auto"/>
            </w:tcBorders>
            <w:vAlign w:val="center"/>
            <w:hideMark/>
          </w:tcPr>
          <w:p w14:paraId="54F00DF0" w14:textId="77777777" w:rsidR="009B2E4B" w:rsidRPr="00103DDE" w:rsidRDefault="009B2E4B" w:rsidP="009B2E4B">
            <w:pPr>
              <w:spacing w:after="0" w:line="240" w:lineRule="auto"/>
              <w:rPr>
                <w:rFonts w:ascii="Times New Roman" w:hAnsi="Times New Roman"/>
                <w:sz w:val="24"/>
                <w:szCs w:val="24"/>
              </w:rPr>
            </w:pPr>
          </w:p>
        </w:tc>
        <w:tc>
          <w:tcPr>
            <w:tcW w:w="2653" w:type="dxa"/>
            <w:vMerge/>
            <w:tcBorders>
              <w:left w:val="single" w:sz="4" w:space="0" w:color="auto"/>
              <w:bottom w:val="single" w:sz="4" w:space="0" w:color="auto"/>
              <w:right w:val="single" w:sz="4" w:space="0" w:color="auto"/>
            </w:tcBorders>
            <w:shd w:val="clear" w:color="auto" w:fill="auto"/>
            <w:vAlign w:val="center"/>
            <w:hideMark/>
          </w:tcPr>
          <w:p w14:paraId="18538948" w14:textId="77777777" w:rsidR="009B2E4B" w:rsidRPr="00103DDE" w:rsidRDefault="009B2E4B" w:rsidP="009B2E4B">
            <w:pPr>
              <w:spacing w:after="0" w:line="240" w:lineRule="auto"/>
              <w:jc w:val="center"/>
              <w:rPr>
                <w:rFonts w:ascii="Times New Roman" w:hAnsi="Times New Roman"/>
                <w:sz w:val="16"/>
                <w:szCs w:val="16"/>
              </w:rPr>
            </w:pPr>
          </w:p>
        </w:tc>
        <w:tc>
          <w:tcPr>
            <w:tcW w:w="2028" w:type="dxa"/>
            <w:vMerge/>
            <w:tcBorders>
              <w:top w:val="nil"/>
              <w:left w:val="single" w:sz="4" w:space="0" w:color="auto"/>
              <w:bottom w:val="single" w:sz="4" w:space="0" w:color="000000"/>
              <w:right w:val="single" w:sz="4" w:space="0" w:color="auto"/>
            </w:tcBorders>
            <w:vAlign w:val="center"/>
          </w:tcPr>
          <w:p w14:paraId="57C64182" w14:textId="77777777" w:rsidR="009B2E4B" w:rsidRPr="00103DDE" w:rsidRDefault="009B2E4B" w:rsidP="009B2E4B">
            <w:pPr>
              <w:spacing w:after="0" w:line="240" w:lineRule="auto"/>
              <w:rPr>
                <w:rFonts w:ascii="Times New Roman" w:hAnsi="Times New Roman"/>
                <w:sz w:val="24"/>
                <w:szCs w:val="24"/>
              </w:rPr>
            </w:pPr>
          </w:p>
        </w:tc>
        <w:tc>
          <w:tcPr>
            <w:tcW w:w="1754" w:type="dxa"/>
            <w:vMerge/>
            <w:tcBorders>
              <w:top w:val="nil"/>
              <w:left w:val="nil"/>
              <w:bottom w:val="single" w:sz="4" w:space="0" w:color="000000"/>
              <w:right w:val="single" w:sz="4" w:space="0" w:color="auto"/>
            </w:tcBorders>
            <w:vAlign w:val="center"/>
          </w:tcPr>
          <w:p w14:paraId="6BCBF476" w14:textId="77777777" w:rsidR="009B2E4B" w:rsidRPr="00103DDE" w:rsidRDefault="009B2E4B" w:rsidP="009B2E4B">
            <w:pPr>
              <w:spacing w:after="0" w:line="240" w:lineRule="auto"/>
              <w:rPr>
                <w:rFonts w:ascii="Times New Roman" w:hAnsi="Times New Roman"/>
                <w:sz w:val="24"/>
                <w:szCs w:val="24"/>
              </w:rPr>
            </w:pPr>
          </w:p>
        </w:tc>
        <w:tc>
          <w:tcPr>
            <w:tcW w:w="1605" w:type="dxa"/>
            <w:vMerge/>
            <w:tcBorders>
              <w:top w:val="nil"/>
              <w:left w:val="nil"/>
              <w:bottom w:val="single" w:sz="4" w:space="0" w:color="000000"/>
              <w:right w:val="single" w:sz="4" w:space="0" w:color="auto"/>
            </w:tcBorders>
            <w:vAlign w:val="center"/>
          </w:tcPr>
          <w:p w14:paraId="0A6E43B6" w14:textId="77777777" w:rsidR="009B2E4B" w:rsidRPr="00103DDE" w:rsidRDefault="009B2E4B" w:rsidP="009B2E4B">
            <w:pPr>
              <w:spacing w:after="0" w:line="240" w:lineRule="auto"/>
              <w:rPr>
                <w:rFonts w:ascii="Times New Roman" w:hAnsi="Times New Roman"/>
                <w:sz w:val="24"/>
                <w:szCs w:val="24"/>
              </w:rPr>
            </w:pPr>
          </w:p>
        </w:tc>
      </w:tr>
      <w:tr w:rsidR="009B2E4B" w:rsidRPr="00103DDE" w14:paraId="3D225F68" w14:textId="77777777" w:rsidTr="009B2E4B">
        <w:trPr>
          <w:trHeight w:val="20"/>
        </w:trPr>
        <w:tc>
          <w:tcPr>
            <w:tcW w:w="674" w:type="dxa"/>
            <w:tcBorders>
              <w:top w:val="nil"/>
              <w:left w:val="single" w:sz="4" w:space="0" w:color="auto"/>
              <w:bottom w:val="single" w:sz="4" w:space="0" w:color="auto"/>
              <w:right w:val="single" w:sz="4" w:space="0" w:color="auto"/>
            </w:tcBorders>
            <w:shd w:val="clear" w:color="auto" w:fill="auto"/>
          </w:tcPr>
          <w:p w14:paraId="7FD90429"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4</w:t>
            </w:r>
          </w:p>
        </w:tc>
        <w:tc>
          <w:tcPr>
            <w:tcW w:w="4855" w:type="dxa"/>
            <w:tcBorders>
              <w:top w:val="nil"/>
              <w:left w:val="single" w:sz="4" w:space="0" w:color="auto"/>
              <w:bottom w:val="single" w:sz="4" w:space="0" w:color="auto"/>
              <w:right w:val="single" w:sz="4" w:space="0" w:color="auto"/>
            </w:tcBorders>
            <w:vAlign w:val="center"/>
          </w:tcPr>
          <w:p w14:paraId="4381852B" w14:textId="77777777" w:rsidR="009B2E4B" w:rsidRPr="00103DDE" w:rsidRDefault="009B2E4B" w:rsidP="009B2E4B">
            <w:pPr>
              <w:spacing w:after="0" w:line="240" w:lineRule="auto"/>
              <w:rPr>
                <w:rFonts w:ascii="Times New Roman" w:hAnsi="Times New Roman"/>
                <w:sz w:val="24"/>
                <w:szCs w:val="24"/>
              </w:rPr>
            </w:pPr>
            <w:r w:rsidRPr="00103DDE">
              <w:rPr>
                <w:rFonts w:ascii="Times New Roman" w:hAnsi="Times New Roman"/>
                <w:sz w:val="24"/>
                <w:szCs w:val="24"/>
              </w:rPr>
              <w:t>Учреждения начального профессионального образования</w:t>
            </w:r>
          </w:p>
        </w:tc>
        <w:tc>
          <w:tcPr>
            <w:tcW w:w="1458" w:type="dxa"/>
            <w:tcBorders>
              <w:top w:val="nil"/>
              <w:left w:val="single" w:sz="4" w:space="0" w:color="auto"/>
              <w:bottom w:val="single" w:sz="4" w:space="0" w:color="000000"/>
              <w:right w:val="single" w:sz="4" w:space="0" w:color="auto"/>
            </w:tcBorders>
            <w:vAlign w:val="center"/>
          </w:tcPr>
          <w:p w14:paraId="5ADE883A"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место</w:t>
            </w:r>
          </w:p>
        </w:tc>
        <w:tc>
          <w:tcPr>
            <w:tcW w:w="4681" w:type="dxa"/>
            <w:gridSpan w:val="2"/>
            <w:tcBorders>
              <w:left w:val="single" w:sz="4" w:space="0" w:color="auto"/>
              <w:bottom w:val="single" w:sz="4" w:space="0" w:color="auto"/>
              <w:right w:val="single" w:sz="4" w:space="0" w:color="auto"/>
            </w:tcBorders>
            <w:shd w:val="clear" w:color="auto" w:fill="auto"/>
            <w:vAlign w:val="center"/>
          </w:tcPr>
          <w:p w14:paraId="261D0F75" w14:textId="77777777" w:rsidR="009B2E4B" w:rsidRPr="00103DDE" w:rsidRDefault="009B2E4B" w:rsidP="009B2E4B">
            <w:pPr>
              <w:spacing w:after="0" w:line="240" w:lineRule="auto"/>
              <w:rPr>
                <w:rFonts w:ascii="Times New Roman" w:hAnsi="Times New Roman"/>
                <w:sz w:val="24"/>
                <w:szCs w:val="24"/>
              </w:rPr>
            </w:pPr>
            <w:r w:rsidRPr="00103DDE">
              <w:rPr>
                <w:rFonts w:ascii="Times New Roman" w:hAnsi="Times New Roman"/>
                <w:sz w:val="24"/>
                <w:szCs w:val="24"/>
              </w:rPr>
              <w:t>По заданию на проектирование</w:t>
            </w:r>
          </w:p>
        </w:tc>
        <w:tc>
          <w:tcPr>
            <w:tcW w:w="1754" w:type="dxa"/>
            <w:tcBorders>
              <w:top w:val="nil"/>
              <w:left w:val="nil"/>
              <w:bottom w:val="single" w:sz="4" w:space="0" w:color="000000"/>
              <w:right w:val="single" w:sz="4" w:space="0" w:color="auto"/>
            </w:tcBorders>
            <w:vAlign w:val="center"/>
          </w:tcPr>
          <w:p w14:paraId="43E6D50B" w14:textId="66FEB2F6" w:rsidR="009B2E4B" w:rsidRPr="00103DDE" w:rsidRDefault="00152A62" w:rsidP="009B2E4B">
            <w:pPr>
              <w:spacing w:after="0" w:line="240" w:lineRule="auto"/>
              <w:jc w:val="center"/>
              <w:rPr>
                <w:rFonts w:ascii="Times New Roman" w:hAnsi="Times New Roman"/>
                <w:sz w:val="24"/>
                <w:szCs w:val="24"/>
              </w:rPr>
            </w:pPr>
            <w:r>
              <w:rPr>
                <w:rFonts w:ascii="Times New Roman" w:hAnsi="Times New Roman"/>
                <w:sz w:val="24"/>
                <w:szCs w:val="24"/>
              </w:rPr>
              <w:t>0</w:t>
            </w:r>
          </w:p>
        </w:tc>
        <w:tc>
          <w:tcPr>
            <w:tcW w:w="1605" w:type="dxa"/>
            <w:tcBorders>
              <w:top w:val="nil"/>
              <w:left w:val="nil"/>
              <w:bottom w:val="single" w:sz="4" w:space="0" w:color="000000"/>
              <w:right w:val="single" w:sz="4" w:space="0" w:color="auto"/>
            </w:tcBorders>
            <w:vAlign w:val="center"/>
          </w:tcPr>
          <w:p w14:paraId="0987E329" w14:textId="77777777" w:rsidR="009B2E4B" w:rsidRPr="00103DDE" w:rsidRDefault="009B2E4B" w:rsidP="009B2E4B">
            <w:pPr>
              <w:spacing w:after="0" w:line="240" w:lineRule="auto"/>
              <w:rPr>
                <w:rFonts w:ascii="Times New Roman" w:hAnsi="Times New Roman"/>
                <w:sz w:val="24"/>
                <w:szCs w:val="24"/>
              </w:rPr>
            </w:pPr>
            <w:r w:rsidRPr="00103DDE">
              <w:rPr>
                <w:rFonts w:ascii="Times New Roman" w:hAnsi="Times New Roman"/>
                <w:sz w:val="20"/>
                <w:szCs w:val="20"/>
              </w:rPr>
              <w:t>по заданию на проектирование</w:t>
            </w:r>
          </w:p>
        </w:tc>
      </w:tr>
      <w:tr w:rsidR="009B2E4B" w:rsidRPr="00103DDE" w14:paraId="6C1B8610" w14:textId="77777777" w:rsidTr="009B2E4B">
        <w:trPr>
          <w:trHeight w:val="20"/>
        </w:trPr>
        <w:tc>
          <w:tcPr>
            <w:tcW w:w="15027" w:type="dxa"/>
            <w:gridSpan w:val="7"/>
            <w:tcBorders>
              <w:top w:val="single" w:sz="4" w:space="0" w:color="auto"/>
              <w:left w:val="single" w:sz="4" w:space="0" w:color="auto"/>
              <w:bottom w:val="single" w:sz="4" w:space="0" w:color="auto"/>
              <w:right w:val="single" w:sz="4" w:space="0" w:color="auto"/>
            </w:tcBorders>
            <w:shd w:val="clear" w:color="000000" w:fill="DCE6F1"/>
            <w:vAlign w:val="center"/>
            <w:hideMark/>
          </w:tcPr>
          <w:p w14:paraId="6AB2E581" w14:textId="77777777" w:rsidR="009B2E4B" w:rsidRPr="00103DDE" w:rsidRDefault="009B2E4B" w:rsidP="009B2E4B">
            <w:pPr>
              <w:spacing w:after="0" w:line="240" w:lineRule="auto"/>
              <w:jc w:val="center"/>
              <w:rPr>
                <w:rFonts w:ascii="Times New Roman" w:hAnsi="Times New Roman"/>
                <w:b/>
                <w:bCs/>
                <w:sz w:val="24"/>
                <w:szCs w:val="24"/>
              </w:rPr>
            </w:pPr>
            <w:r w:rsidRPr="00103DDE">
              <w:rPr>
                <w:rFonts w:ascii="Times New Roman" w:hAnsi="Times New Roman"/>
                <w:b/>
                <w:bCs/>
                <w:sz w:val="24"/>
                <w:szCs w:val="24"/>
              </w:rPr>
              <w:t>Учреждения здравоохранения и социального обслуживания</w:t>
            </w:r>
          </w:p>
        </w:tc>
      </w:tr>
      <w:tr w:rsidR="009B2E4B" w:rsidRPr="00103DDE" w14:paraId="0F7EC8FC" w14:textId="77777777" w:rsidTr="009B2E4B">
        <w:trPr>
          <w:trHeight w:val="20"/>
        </w:trPr>
        <w:tc>
          <w:tcPr>
            <w:tcW w:w="674" w:type="dxa"/>
            <w:tcBorders>
              <w:top w:val="single" w:sz="4" w:space="0" w:color="auto"/>
              <w:left w:val="single" w:sz="4" w:space="0" w:color="auto"/>
              <w:right w:val="single" w:sz="4" w:space="0" w:color="auto"/>
            </w:tcBorders>
            <w:shd w:val="clear" w:color="auto" w:fill="auto"/>
          </w:tcPr>
          <w:p w14:paraId="76F30BD8" w14:textId="77777777" w:rsidR="009B2E4B" w:rsidRPr="00103DDE" w:rsidRDefault="009B2E4B" w:rsidP="009B2E4B">
            <w:pPr>
              <w:tabs>
                <w:tab w:val="center" w:pos="229"/>
              </w:tabs>
              <w:spacing w:after="0" w:line="240" w:lineRule="auto"/>
              <w:jc w:val="center"/>
              <w:rPr>
                <w:rFonts w:ascii="Times New Roman" w:hAnsi="Times New Roman"/>
                <w:sz w:val="24"/>
                <w:szCs w:val="24"/>
              </w:rPr>
            </w:pPr>
            <w:r w:rsidRPr="00103DDE">
              <w:rPr>
                <w:rFonts w:ascii="Times New Roman" w:hAnsi="Times New Roman"/>
                <w:sz w:val="24"/>
                <w:szCs w:val="24"/>
              </w:rPr>
              <w:t>5</w:t>
            </w:r>
          </w:p>
        </w:tc>
        <w:tc>
          <w:tcPr>
            <w:tcW w:w="4855" w:type="dxa"/>
            <w:tcBorders>
              <w:top w:val="nil"/>
              <w:left w:val="single" w:sz="4" w:space="0" w:color="auto"/>
              <w:bottom w:val="single" w:sz="4" w:space="0" w:color="auto"/>
              <w:right w:val="single" w:sz="4" w:space="0" w:color="auto"/>
            </w:tcBorders>
            <w:shd w:val="clear" w:color="auto" w:fill="auto"/>
            <w:hideMark/>
          </w:tcPr>
          <w:p w14:paraId="651A5D5F" w14:textId="77777777" w:rsidR="009B2E4B" w:rsidRPr="00103DDE" w:rsidRDefault="009B2E4B" w:rsidP="009B2E4B">
            <w:pPr>
              <w:spacing w:after="0" w:line="240" w:lineRule="auto"/>
              <w:rPr>
                <w:rFonts w:ascii="Times New Roman" w:hAnsi="Times New Roman"/>
                <w:sz w:val="20"/>
                <w:szCs w:val="20"/>
              </w:rPr>
            </w:pPr>
            <w:r w:rsidRPr="00103DDE">
              <w:rPr>
                <w:rFonts w:ascii="Times New Roman" w:hAnsi="Times New Roman"/>
                <w:sz w:val="20"/>
                <w:szCs w:val="20"/>
              </w:rPr>
              <w:t>Стационары всех типов с вспомогательными зданиями и сооружениями</w:t>
            </w:r>
          </w:p>
        </w:tc>
        <w:tc>
          <w:tcPr>
            <w:tcW w:w="1458" w:type="dxa"/>
            <w:tcBorders>
              <w:top w:val="single" w:sz="4" w:space="0" w:color="auto"/>
              <w:left w:val="single" w:sz="4" w:space="0" w:color="auto"/>
              <w:bottom w:val="single" w:sz="4" w:space="0" w:color="000000"/>
              <w:right w:val="nil"/>
            </w:tcBorders>
            <w:shd w:val="clear" w:color="auto" w:fill="auto"/>
            <w:vAlign w:val="center"/>
            <w:hideMark/>
          </w:tcPr>
          <w:p w14:paraId="3F7CE1C0"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койка</w:t>
            </w:r>
          </w:p>
        </w:tc>
        <w:tc>
          <w:tcPr>
            <w:tcW w:w="4681" w:type="dxa"/>
            <w:gridSpan w:val="2"/>
            <w:tcBorders>
              <w:top w:val="single" w:sz="4" w:space="0" w:color="auto"/>
              <w:left w:val="single" w:sz="4" w:space="0" w:color="auto"/>
              <w:bottom w:val="nil"/>
              <w:right w:val="nil"/>
            </w:tcBorders>
            <w:shd w:val="clear" w:color="auto" w:fill="auto"/>
            <w:vAlign w:val="center"/>
            <w:hideMark/>
          </w:tcPr>
          <w:p w14:paraId="34ED4D3B" w14:textId="77777777" w:rsidR="009B2E4B" w:rsidRPr="00103DDE" w:rsidRDefault="009B2E4B" w:rsidP="009B2E4B">
            <w:pPr>
              <w:spacing w:after="0" w:line="240" w:lineRule="auto"/>
              <w:jc w:val="center"/>
              <w:rPr>
                <w:rFonts w:ascii="Times New Roman" w:hAnsi="Times New Roman"/>
                <w:sz w:val="20"/>
                <w:szCs w:val="20"/>
              </w:rPr>
            </w:pPr>
            <w:r w:rsidRPr="00103DDE">
              <w:rPr>
                <w:rFonts w:ascii="Times New Roman" w:hAnsi="Times New Roman"/>
                <w:sz w:val="20"/>
                <w:szCs w:val="20"/>
              </w:rPr>
              <w:t>По заданию на проектирование</w:t>
            </w:r>
          </w:p>
        </w:tc>
        <w:tc>
          <w:tcPr>
            <w:tcW w:w="1754" w:type="dxa"/>
            <w:tcBorders>
              <w:top w:val="nil"/>
              <w:left w:val="single" w:sz="4" w:space="0" w:color="auto"/>
              <w:bottom w:val="single" w:sz="4" w:space="0" w:color="auto"/>
              <w:right w:val="single" w:sz="4" w:space="0" w:color="auto"/>
            </w:tcBorders>
            <w:shd w:val="clear" w:color="auto" w:fill="auto"/>
            <w:vAlign w:val="center"/>
            <w:hideMark/>
          </w:tcPr>
          <w:p w14:paraId="0EB8990B" w14:textId="505C3207" w:rsidR="009B2E4B" w:rsidRPr="00103DDE" w:rsidRDefault="004C44AD" w:rsidP="009B2E4B">
            <w:pPr>
              <w:spacing w:after="0" w:line="240" w:lineRule="auto"/>
              <w:jc w:val="center"/>
              <w:rPr>
                <w:rFonts w:ascii="Times New Roman" w:hAnsi="Times New Roman"/>
                <w:sz w:val="24"/>
                <w:szCs w:val="24"/>
              </w:rPr>
            </w:pPr>
            <w:r>
              <w:rPr>
                <w:rFonts w:ascii="Times New Roman" w:hAnsi="Times New Roman"/>
                <w:sz w:val="24"/>
                <w:szCs w:val="24"/>
              </w:rPr>
              <w:t>0</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14:paraId="5AD3EED8" w14:textId="77777777" w:rsidR="009B2E4B" w:rsidRPr="00103DDE" w:rsidRDefault="009B2E4B" w:rsidP="009B2E4B">
            <w:pPr>
              <w:spacing w:after="0" w:line="240" w:lineRule="auto"/>
              <w:jc w:val="center"/>
              <w:rPr>
                <w:rFonts w:ascii="Times New Roman" w:hAnsi="Times New Roman"/>
                <w:sz w:val="20"/>
                <w:szCs w:val="20"/>
              </w:rPr>
            </w:pPr>
            <w:r w:rsidRPr="00103DDE">
              <w:rPr>
                <w:rFonts w:ascii="Times New Roman" w:hAnsi="Times New Roman"/>
                <w:sz w:val="20"/>
                <w:szCs w:val="20"/>
              </w:rPr>
              <w:t>по заданию на проектирование</w:t>
            </w:r>
          </w:p>
        </w:tc>
      </w:tr>
      <w:tr w:rsidR="009B2E4B" w:rsidRPr="00103DDE" w14:paraId="676B5395" w14:textId="77777777" w:rsidTr="009B2E4B">
        <w:trPr>
          <w:trHeight w:val="20"/>
        </w:trPr>
        <w:tc>
          <w:tcPr>
            <w:tcW w:w="674" w:type="dxa"/>
            <w:tcBorders>
              <w:top w:val="single" w:sz="4" w:space="0" w:color="auto"/>
              <w:left w:val="single" w:sz="4" w:space="0" w:color="auto"/>
              <w:bottom w:val="nil"/>
              <w:right w:val="single" w:sz="4" w:space="0" w:color="auto"/>
            </w:tcBorders>
            <w:shd w:val="clear" w:color="auto" w:fill="auto"/>
          </w:tcPr>
          <w:p w14:paraId="0DF13056"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6</w:t>
            </w:r>
          </w:p>
        </w:tc>
        <w:tc>
          <w:tcPr>
            <w:tcW w:w="4855" w:type="dxa"/>
            <w:vMerge w:val="restart"/>
            <w:tcBorders>
              <w:top w:val="nil"/>
              <w:left w:val="single" w:sz="4" w:space="0" w:color="auto"/>
              <w:bottom w:val="single" w:sz="4" w:space="0" w:color="000000"/>
              <w:right w:val="single" w:sz="4" w:space="0" w:color="auto"/>
            </w:tcBorders>
            <w:shd w:val="clear" w:color="auto" w:fill="auto"/>
            <w:hideMark/>
          </w:tcPr>
          <w:p w14:paraId="78D7FCF9" w14:textId="77777777" w:rsidR="009B2E4B" w:rsidRPr="00103DDE" w:rsidRDefault="009B2E4B" w:rsidP="009B2E4B">
            <w:pPr>
              <w:spacing w:after="0" w:line="240" w:lineRule="auto"/>
              <w:rPr>
                <w:rFonts w:ascii="Times New Roman" w:hAnsi="Times New Roman"/>
                <w:sz w:val="24"/>
                <w:szCs w:val="24"/>
              </w:rPr>
            </w:pPr>
            <w:r w:rsidRPr="00103DDE">
              <w:rPr>
                <w:rFonts w:ascii="Times New Roman" w:hAnsi="Times New Roman"/>
                <w:sz w:val="24"/>
                <w:szCs w:val="24"/>
              </w:rPr>
              <w:t>Амбулаторно-поликлиническая сеть</w:t>
            </w:r>
          </w:p>
        </w:tc>
        <w:tc>
          <w:tcPr>
            <w:tcW w:w="1458" w:type="dxa"/>
            <w:vMerge w:val="restart"/>
            <w:tcBorders>
              <w:top w:val="single" w:sz="4" w:space="0" w:color="auto"/>
              <w:left w:val="single" w:sz="4" w:space="0" w:color="auto"/>
              <w:bottom w:val="single" w:sz="4" w:space="0" w:color="000000"/>
              <w:right w:val="nil"/>
            </w:tcBorders>
            <w:shd w:val="clear" w:color="auto" w:fill="auto"/>
            <w:vAlign w:val="center"/>
            <w:hideMark/>
          </w:tcPr>
          <w:p w14:paraId="1110E355"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посещение в смену</w:t>
            </w:r>
          </w:p>
        </w:tc>
        <w:tc>
          <w:tcPr>
            <w:tcW w:w="4681" w:type="dxa"/>
            <w:gridSpan w:val="2"/>
            <w:vMerge w:val="restart"/>
            <w:tcBorders>
              <w:top w:val="single" w:sz="4" w:space="0" w:color="auto"/>
              <w:left w:val="single" w:sz="4" w:space="0" w:color="auto"/>
              <w:right w:val="single" w:sz="4" w:space="0" w:color="auto"/>
            </w:tcBorders>
            <w:shd w:val="clear" w:color="auto" w:fill="auto"/>
            <w:vAlign w:val="center"/>
          </w:tcPr>
          <w:p w14:paraId="4FEDE58E" w14:textId="77777777" w:rsidR="009B2E4B" w:rsidRPr="00103DDE" w:rsidRDefault="009B2E4B" w:rsidP="009B2E4B">
            <w:pPr>
              <w:spacing w:after="0" w:line="240" w:lineRule="auto"/>
              <w:jc w:val="center"/>
              <w:rPr>
                <w:rFonts w:ascii="Times New Roman" w:hAnsi="Times New Roman"/>
                <w:sz w:val="20"/>
                <w:szCs w:val="20"/>
              </w:rPr>
            </w:pPr>
            <w:r w:rsidRPr="00103DDE">
              <w:rPr>
                <w:rFonts w:ascii="Times New Roman" w:hAnsi="Times New Roman"/>
                <w:sz w:val="20"/>
                <w:szCs w:val="20"/>
              </w:rPr>
              <w:t>По заданию на проектирование</w:t>
            </w:r>
          </w:p>
        </w:tc>
        <w:tc>
          <w:tcPr>
            <w:tcW w:w="175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48C62D5" w14:textId="70C9C2B8" w:rsidR="009B2E4B" w:rsidRPr="00103DDE" w:rsidRDefault="004C44AD" w:rsidP="009B2E4B">
            <w:pPr>
              <w:spacing w:after="0" w:line="240" w:lineRule="auto"/>
              <w:jc w:val="center"/>
              <w:rPr>
                <w:rFonts w:ascii="Times New Roman" w:hAnsi="Times New Roman"/>
                <w:sz w:val="24"/>
                <w:szCs w:val="24"/>
              </w:rPr>
            </w:pPr>
            <w:r>
              <w:rPr>
                <w:rFonts w:ascii="Times New Roman" w:hAnsi="Times New Roman"/>
                <w:sz w:val="24"/>
                <w:szCs w:val="24"/>
              </w:rPr>
              <w:t>50</w:t>
            </w:r>
          </w:p>
        </w:tc>
        <w:tc>
          <w:tcPr>
            <w:tcW w:w="1605" w:type="dxa"/>
            <w:vMerge w:val="restart"/>
            <w:tcBorders>
              <w:top w:val="single" w:sz="4" w:space="0" w:color="auto"/>
              <w:left w:val="nil"/>
              <w:bottom w:val="single" w:sz="4" w:space="0" w:color="auto"/>
              <w:right w:val="single" w:sz="4" w:space="0" w:color="auto"/>
            </w:tcBorders>
            <w:shd w:val="clear" w:color="auto" w:fill="auto"/>
            <w:vAlign w:val="center"/>
          </w:tcPr>
          <w:p w14:paraId="48B874F2" w14:textId="77777777" w:rsidR="009B2E4B" w:rsidRPr="00103DDE" w:rsidRDefault="009B2E4B" w:rsidP="009B2E4B">
            <w:pPr>
              <w:spacing w:after="0" w:line="240" w:lineRule="auto"/>
              <w:rPr>
                <w:rFonts w:ascii="Times New Roman" w:hAnsi="Times New Roman"/>
                <w:sz w:val="20"/>
                <w:szCs w:val="20"/>
              </w:rPr>
            </w:pPr>
            <w:r w:rsidRPr="00103DDE">
              <w:rPr>
                <w:rFonts w:ascii="Times New Roman" w:hAnsi="Times New Roman"/>
                <w:sz w:val="20"/>
                <w:szCs w:val="20"/>
              </w:rPr>
              <w:t>по заданию на проектирование</w:t>
            </w:r>
          </w:p>
        </w:tc>
      </w:tr>
      <w:tr w:rsidR="009B2E4B" w:rsidRPr="00103DDE" w14:paraId="6F604ED3" w14:textId="77777777" w:rsidTr="009B2E4B">
        <w:trPr>
          <w:trHeight w:val="20"/>
        </w:trPr>
        <w:tc>
          <w:tcPr>
            <w:tcW w:w="674" w:type="dxa"/>
            <w:tcBorders>
              <w:top w:val="nil"/>
              <w:left w:val="single" w:sz="4" w:space="0" w:color="auto"/>
              <w:bottom w:val="single" w:sz="4" w:space="0" w:color="auto"/>
              <w:right w:val="single" w:sz="4" w:space="0" w:color="auto"/>
            </w:tcBorders>
            <w:shd w:val="clear" w:color="auto" w:fill="auto"/>
          </w:tcPr>
          <w:p w14:paraId="1B727C02" w14:textId="77777777" w:rsidR="009B2E4B" w:rsidRPr="00103DDE" w:rsidRDefault="009B2E4B" w:rsidP="009B2E4B">
            <w:pPr>
              <w:spacing w:after="0" w:line="240" w:lineRule="auto"/>
              <w:jc w:val="center"/>
              <w:rPr>
                <w:rFonts w:ascii="Times New Roman" w:hAnsi="Times New Roman"/>
                <w:sz w:val="24"/>
                <w:szCs w:val="24"/>
              </w:rPr>
            </w:pPr>
          </w:p>
        </w:tc>
        <w:tc>
          <w:tcPr>
            <w:tcW w:w="4855" w:type="dxa"/>
            <w:vMerge/>
            <w:tcBorders>
              <w:top w:val="nil"/>
              <w:left w:val="single" w:sz="4" w:space="0" w:color="auto"/>
              <w:bottom w:val="single" w:sz="4" w:space="0" w:color="000000"/>
              <w:right w:val="single" w:sz="4" w:space="0" w:color="auto"/>
            </w:tcBorders>
            <w:vAlign w:val="center"/>
            <w:hideMark/>
          </w:tcPr>
          <w:p w14:paraId="120C1C64" w14:textId="77777777" w:rsidR="009B2E4B" w:rsidRPr="00103DDE" w:rsidRDefault="009B2E4B" w:rsidP="009B2E4B">
            <w:pPr>
              <w:spacing w:after="0" w:line="240" w:lineRule="auto"/>
              <w:rPr>
                <w:rFonts w:ascii="Times New Roman" w:hAnsi="Times New Roman"/>
                <w:sz w:val="24"/>
                <w:szCs w:val="24"/>
              </w:rPr>
            </w:pPr>
          </w:p>
        </w:tc>
        <w:tc>
          <w:tcPr>
            <w:tcW w:w="1458" w:type="dxa"/>
            <w:vMerge/>
            <w:tcBorders>
              <w:top w:val="single" w:sz="4" w:space="0" w:color="auto"/>
              <w:left w:val="single" w:sz="4" w:space="0" w:color="auto"/>
              <w:bottom w:val="single" w:sz="4" w:space="0" w:color="000000"/>
              <w:right w:val="nil"/>
            </w:tcBorders>
            <w:vAlign w:val="center"/>
            <w:hideMark/>
          </w:tcPr>
          <w:p w14:paraId="75A9DCA0" w14:textId="77777777" w:rsidR="009B2E4B" w:rsidRPr="00103DDE" w:rsidRDefault="009B2E4B" w:rsidP="009B2E4B">
            <w:pPr>
              <w:spacing w:after="0" w:line="240" w:lineRule="auto"/>
              <w:rPr>
                <w:rFonts w:ascii="Times New Roman" w:hAnsi="Times New Roman"/>
                <w:sz w:val="24"/>
                <w:szCs w:val="24"/>
              </w:rPr>
            </w:pPr>
          </w:p>
        </w:tc>
        <w:tc>
          <w:tcPr>
            <w:tcW w:w="4681" w:type="dxa"/>
            <w:gridSpan w:val="2"/>
            <w:vMerge/>
            <w:tcBorders>
              <w:left w:val="single" w:sz="4" w:space="0" w:color="auto"/>
              <w:bottom w:val="single" w:sz="4" w:space="0" w:color="000000"/>
              <w:right w:val="single" w:sz="4" w:space="0" w:color="auto"/>
            </w:tcBorders>
            <w:vAlign w:val="center"/>
          </w:tcPr>
          <w:p w14:paraId="1081DE17" w14:textId="77777777" w:rsidR="009B2E4B" w:rsidRPr="00103DDE" w:rsidRDefault="009B2E4B" w:rsidP="009B2E4B">
            <w:pPr>
              <w:spacing w:after="0" w:line="240" w:lineRule="auto"/>
              <w:rPr>
                <w:rFonts w:ascii="Times New Roman" w:hAnsi="Times New Roman"/>
                <w:sz w:val="20"/>
                <w:szCs w:val="20"/>
              </w:rPr>
            </w:pPr>
          </w:p>
        </w:tc>
        <w:tc>
          <w:tcPr>
            <w:tcW w:w="1754" w:type="dxa"/>
            <w:vMerge/>
            <w:tcBorders>
              <w:top w:val="single" w:sz="4" w:space="0" w:color="000000"/>
              <w:left w:val="single" w:sz="4" w:space="0" w:color="auto"/>
              <w:bottom w:val="single" w:sz="4" w:space="0" w:color="auto"/>
              <w:right w:val="single" w:sz="4" w:space="0" w:color="auto"/>
            </w:tcBorders>
            <w:vAlign w:val="center"/>
          </w:tcPr>
          <w:p w14:paraId="6131C47D" w14:textId="77777777" w:rsidR="009B2E4B" w:rsidRPr="00103DDE" w:rsidRDefault="009B2E4B" w:rsidP="009B2E4B">
            <w:pPr>
              <w:spacing w:after="0" w:line="240" w:lineRule="auto"/>
              <w:rPr>
                <w:rFonts w:ascii="Times New Roman" w:hAnsi="Times New Roman"/>
                <w:sz w:val="24"/>
                <w:szCs w:val="24"/>
              </w:rPr>
            </w:pPr>
          </w:p>
        </w:tc>
        <w:tc>
          <w:tcPr>
            <w:tcW w:w="1605" w:type="dxa"/>
            <w:vMerge/>
            <w:tcBorders>
              <w:top w:val="single" w:sz="4" w:space="0" w:color="auto"/>
              <w:left w:val="nil"/>
              <w:bottom w:val="single" w:sz="4" w:space="0" w:color="auto"/>
              <w:right w:val="single" w:sz="4" w:space="0" w:color="auto"/>
            </w:tcBorders>
            <w:vAlign w:val="center"/>
          </w:tcPr>
          <w:p w14:paraId="4D4BC8B9" w14:textId="77777777" w:rsidR="009B2E4B" w:rsidRPr="00103DDE" w:rsidRDefault="009B2E4B" w:rsidP="009B2E4B">
            <w:pPr>
              <w:spacing w:after="0" w:line="240" w:lineRule="auto"/>
              <w:rPr>
                <w:rFonts w:ascii="Times New Roman" w:hAnsi="Times New Roman"/>
                <w:sz w:val="20"/>
                <w:szCs w:val="20"/>
              </w:rPr>
            </w:pPr>
          </w:p>
        </w:tc>
      </w:tr>
      <w:tr w:rsidR="009B2E4B" w:rsidRPr="00103DDE" w14:paraId="3C8498FC" w14:textId="77777777" w:rsidTr="009B2E4B">
        <w:trPr>
          <w:trHeight w:val="20"/>
        </w:trPr>
        <w:tc>
          <w:tcPr>
            <w:tcW w:w="674" w:type="dxa"/>
            <w:tcBorders>
              <w:top w:val="single" w:sz="4" w:space="0" w:color="auto"/>
              <w:left w:val="single" w:sz="4" w:space="0" w:color="auto"/>
              <w:bottom w:val="nil"/>
              <w:right w:val="single" w:sz="4" w:space="0" w:color="auto"/>
            </w:tcBorders>
            <w:shd w:val="clear" w:color="auto" w:fill="auto"/>
          </w:tcPr>
          <w:p w14:paraId="5CBCEAE3"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7</w:t>
            </w:r>
          </w:p>
        </w:tc>
        <w:tc>
          <w:tcPr>
            <w:tcW w:w="4855" w:type="dxa"/>
            <w:vMerge w:val="restart"/>
            <w:tcBorders>
              <w:top w:val="nil"/>
              <w:left w:val="single" w:sz="4" w:space="0" w:color="auto"/>
              <w:bottom w:val="single" w:sz="4" w:space="0" w:color="auto"/>
              <w:right w:val="single" w:sz="4" w:space="0" w:color="auto"/>
            </w:tcBorders>
            <w:shd w:val="clear" w:color="auto" w:fill="auto"/>
            <w:hideMark/>
          </w:tcPr>
          <w:p w14:paraId="568BF894" w14:textId="77777777" w:rsidR="009B2E4B" w:rsidRPr="00103DDE" w:rsidRDefault="009B2E4B" w:rsidP="009B2E4B">
            <w:pPr>
              <w:spacing w:after="0" w:line="240" w:lineRule="auto"/>
              <w:rPr>
                <w:rFonts w:ascii="Times New Roman" w:hAnsi="Times New Roman"/>
                <w:sz w:val="24"/>
                <w:szCs w:val="24"/>
              </w:rPr>
            </w:pPr>
            <w:r w:rsidRPr="00103DDE">
              <w:rPr>
                <w:rFonts w:ascii="Times New Roman" w:hAnsi="Times New Roman"/>
                <w:sz w:val="24"/>
                <w:szCs w:val="24"/>
              </w:rPr>
              <w:t>Станции скорой медицинской помощи</w:t>
            </w:r>
          </w:p>
        </w:tc>
        <w:tc>
          <w:tcPr>
            <w:tcW w:w="145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2CC381B"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автомобиль</w:t>
            </w:r>
          </w:p>
        </w:tc>
        <w:tc>
          <w:tcPr>
            <w:tcW w:w="2653" w:type="dxa"/>
            <w:tcBorders>
              <w:top w:val="nil"/>
              <w:left w:val="nil"/>
              <w:bottom w:val="nil"/>
              <w:right w:val="single" w:sz="4" w:space="0" w:color="auto"/>
            </w:tcBorders>
            <w:shd w:val="clear" w:color="auto" w:fill="auto"/>
            <w:vAlign w:val="center"/>
            <w:hideMark/>
          </w:tcPr>
          <w:p w14:paraId="7F9144B0"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rPr>
              <w:t>0,1</w:t>
            </w:r>
          </w:p>
        </w:tc>
        <w:tc>
          <w:tcPr>
            <w:tcW w:w="202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03050ED3" w14:textId="4871C4C5" w:rsidR="009B2E4B" w:rsidRPr="00103DDE" w:rsidRDefault="004C44AD" w:rsidP="009B2E4B">
            <w:pPr>
              <w:spacing w:after="0" w:line="240" w:lineRule="auto"/>
              <w:jc w:val="center"/>
              <w:rPr>
                <w:rFonts w:ascii="Times New Roman" w:hAnsi="Times New Roman"/>
                <w:sz w:val="24"/>
                <w:szCs w:val="24"/>
              </w:rPr>
            </w:pPr>
            <w:r>
              <w:rPr>
                <w:rFonts w:ascii="Times New Roman" w:hAnsi="Times New Roman"/>
                <w:sz w:val="24"/>
                <w:szCs w:val="24"/>
              </w:rPr>
              <w:t>0,37</w:t>
            </w:r>
          </w:p>
        </w:tc>
        <w:tc>
          <w:tcPr>
            <w:tcW w:w="1754" w:type="dxa"/>
            <w:vMerge w:val="restart"/>
            <w:tcBorders>
              <w:top w:val="nil"/>
              <w:left w:val="single" w:sz="4" w:space="0" w:color="auto"/>
              <w:bottom w:val="single" w:sz="4" w:space="0" w:color="000000"/>
              <w:right w:val="single" w:sz="4" w:space="0" w:color="auto"/>
            </w:tcBorders>
            <w:shd w:val="clear" w:color="auto" w:fill="auto"/>
            <w:vAlign w:val="center"/>
          </w:tcPr>
          <w:p w14:paraId="741663EE"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0</w:t>
            </w:r>
          </w:p>
        </w:tc>
        <w:tc>
          <w:tcPr>
            <w:tcW w:w="1605"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1A0492E8"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0</w:t>
            </w:r>
          </w:p>
        </w:tc>
      </w:tr>
      <w:tr w:rsidR="009B2E4B" w:rsidRPr="00103DDE" w14:paraId="65CC54C2" w14:textId="77777777" w:rsidTr="009B2E4B">
        <w:trPr>
          <w:trHeight w:val="20"/>
        </w:trPr>
        <w:tc>
          <w:tcPr>
            <w:tcW w:w="674" w:type="dxa"/>
            <w:tcBorders>
              <w:top w:val="nil"/>
              <w:left w:val="single" w:sz="4" w:space="0" w:color="auto"/>
              <w:bottom w:val="single" w:sz="4" w:space="0" w:color="auto"/>
              <w:right w:val="single" w:sz="4" w:space="0" w:color="auto"/>
            </w:tcBorders>
            <w:shd w:val="clear" w:color="auto" w:fill="auto"/>
          </w:tcPr>
          <w:p w14:paraId="45EDD90F" w14:textId="77777777" w:rsidR="009B2E4B" w:rsidRPr="00103DDE" w:rsidRDefault="009B2E4B" w:rsidP="009B2E4B">
            <w:pPr>
              <w:spacing w:after="0" w:line="240" w:lineRule="auto"/>
              <w:jc w:val="center"/>
              <w:rPr>
                <w:rFonts w:ascii="Times New Roman" w:hAnsi="Times New Roman"/>
                <w:sz w:val="24"/>
                <w:szCs w:val="24"/>
              </w:rPr>
            </w:pPr>
          </w:p>
        </w:tc>
        <w:tc>
          <w:tcPr>
            <w:tcW w:w="4855" w:type="dxa"/>
            <w:vMerge/>
            <w:tcBorders>
              <w:top w:val="nil"/>
              <w:left w:val="single" w:sz="4" w:space="0" w:color="auto"/>
              <w:bottom w:val="single" w:sz="4" w:space="0" w:color="auto"/>
              <w:right w:val="single" w:sz="4" w:space="0" w:color="auto"/>
            </w:tcBorders>
            <w:vAlign w:val="center"/>
            <w:hideMark/>
          </w:tcPr>
          <w:p w14:paraId="50ACE24D" w14:textId="77777777" w:rsidR="009B2E4B" w:rsidRPr="00103DDE" w:rsidRDefault="009B2E4B" w:rsidP="009B2E4B">
            <w:pPr>
              <w:spacing w:after="0" w:line="240" w:lineRule="auto"/>
              <w:rPr>
                <w:rFonts w:ascii="Times New Roman" w:hAnsi="Times New Roman"/>
                <w:sz w:val="24"/>
                <w:szCs w:val="24"/>
              </w:rPr>
            </w:pPr>
          </w:p>
        </w:tc>
        <w:tc>
          <w:tcPr>
            <w:tcW w:w="1458" w:type="dxa"/>
            <w:vMerge/>
            <w:tcBorders>
              <w:top w:val="single" w:sz="4" w:space="0" w:color="auto"/>
              <w:left w:val="single" w:sz="4" w:space="0" w:color="auto"/>
              <w:bottom w:val="single" w:sz="4" w:space="0" w:color="000000"/>
              <w:right w:val="single" w:sz="4" w:space="0" w:color="auto"/>
            </w:tcBorders>
            <w:vAlign w:val="center"/>
            <w:hideMark/>
          </w:tcPr>
          <w:p w14:paraId="13727340" w14:textId="77777777" w:rsidR="009B2E4B" w:rsidRPr="00103DDE" w:rsidRDefault="009B2E4B" w:rsidP="009B2E4B">
            <w:pPr>
              <w:spacing w:after="0" w:line="240" w:lineRule="auto"/>
              <w:rPr>
                <w:rFonts w:ascii="Times New Roman" w:hAnsi="Times New Roman"/>
                <w:sz w:val="24"/>
                <w:szCs w:val="24"/>
              </w:rPr>
            </w:pPr>
          </w:p>
        </w:tc>
        <w:tc>
          <w:tcPr>
            <w:tcW w:w="2653" w:type="dxa"/>
            <w:tcBorders>
              <w:top w:val="nil"/>
              <w:left w:val="nil"/>
              <w:bottom w:val="single" w:sz="4" w:space="0" w:color="auto"/>
              <w:right w:val="single" w:sz="4" w:space="0" w:color="auto"/>
            </w:tcBorders>
            <w:shd w:val="clear" w:color="auto" w:fill="auto"/>
            <w:vAlign w:val="center"/>
            <w:hideMark/>
          </w:tcPr>
          <w:p w14:paraId="28BC1879"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rPr>
              <w:t>на 1 тыс. чел.</w:t>
            </w:r>
          </w:p>
        </w:tc>
        <w:tc>
          <w:tcPr>
            <w:tcW w:w="2028" w:type="dxa"/>
            <w:vMerge/>
            <w:tcBorders>
              <w:top w:val="single" w:sz="4" w:space="0" w:color="auto"/>
              <w:left w:val="single" w:sz="4" w:space="0" w:color="auto"/>
              <w:bottom w:val="single" w:sz="4" w:space="0" w:color="000000"/>
              <w:right w:val="single" w:sz="4" w:space="0" w:color="auto"/>
            </w:tcBorders>
            <w:vAlign w:val="center"/>
          </w:tcPr>
          <w:p w14:paraId="5303929A" w14:textId="77777777" w:rsidR="009B2E4B" w:rsidRPr="00103DDE" w:rsidRDefault="009B2E4B" w:rsidP="009B2E4B">
            <w:pPr>
              <w:spacing w:after="0" w:line="240" w:lineRule="auto"/>
              <w:rPr>
                <w:rFonts w:ascii="Times New Roman" w:hAnsi="Times New Roman"/>
                <w:sz w:val="24"/>
                <w:szCs w:val="24"/>
              </w:rPr>
            </w:pPr>
          </w:p>
        </w:tc>
        <w:tc>
          <w:tcPr>
            <w:tcW w:w="1754" w:type="dxa"/>
            <w:vMerge/>
            <w:tcBorders>
              <w:top w:val="nil"/>
              <w:left w:val="single" w:sz="4" w:space="0" w:color="auto"/>
              <w:bottom w:val="single" w:sz="4" w:space="0" w:color="000000"/>
              <w:right w:val="single" w:sz="4" w:space="0" w:color="auto"/>
            </w:tcBorders>
            <w:vAlign w:val="center"/>
          </w:tcPr>
          <w:p w14:paraId="4B1C0412" w14:textId="77777777" w:rsidR="009B2E4B" w:rsidRPr="00103DDE" w:rsidRDefault="009B2E4B" w:rsidP="009B2E4B">
            <w:pPr>
              <w:spacing w:after="0" w:line="240" w:lineRule="auto"/>
              <w:rPr>
                <w:rFonts w:ascii="Times New Roman" w:hAnsi="Times New Roman"/>
                <w:sz w:val="24"/>
                <w:szCs w:val="24"/>
              </w:rPr>
            </w:pPr>
          </w:p>
        </w:tc>
        <w:tc>
          <w:tcPr>
            <w:tcW w:w="1605" w:type="dxa"/>
            <w:vMerge/>
            <w:tcBorders>
              <w:top w:val="nil"/>
              <w:left w:val="single" w:sz="4" w:space="0" w:color="auto"/>
              <w:bottom w:val="single" w:sz="4" w:space="0" w:color="000000"/>
              <w:right w:val="single" w:sz="4" w:space="0" w:color="auto"/>
            </w:tcBorders>
            <w:vAlign w:val="center"/>
          </w:tcPr>
          <w:p w14:paraId="0CD5167C" w14:textId="77777777" w:rsidR="009B2E4B" w:rsidRPr="00103DDE" w:rsidRDefault="009B2E4B" w:rsidP="009B2E4B">
            <w:pPr>
              <w:spacing w:after="0" w:line="240" w:lineRule="auto"/>
              <w:rPr>
                <w:rFonts w:ascii="Times New Roman" w:hAnsi="Times New Roman"/>
                <w:sz w:val="24"/>
                <w:szCs w:val="24"/>
              </w:rPr>
            </w:pPr>
          </w:p>
        </w:tc>
      </w:tr>
      <w:tr w:rsidR="009B2E4B" w:rsidRPr="00103DDE" w14:paraId="32BB5F07" w14:textId="77777777" w:rsidTr="009B2E4B">
        <w:trPr>
          <w:trHeight w:val="20"/>
        </w:trPr>
        <w:tc>
          <w:tcPr>
            <w:tcW w:w="674" w:type="dxa"/>
            <w:tcBorders>
              <w:top w:val="single" w:sz="4" w:space="0" w:color="auto"/>
              <w:left w:val="single" w:sz="4" w:space="0" w:color="auto"/>
              <w:bottom w:val="nil"/>
              <w:right w:val="single" w:sz="4" w:space="0" w:color="auto"/>
            </w:tcBorders>
            <w:shd w:val="clear" w:color="auto" w:fill="auto"/>
          </w:tcPr>
          <w:p w14:paraId="6ADC7BC7"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8</w:t>
            </w:r>
          </w:p>
        </w:tc>
        <w:tc>
          <w:tcPr>
            <w:tcW w:w="4855" w:type="dxa"/>
            <w:vMerge w:val="restart"/>
            <w:tcBorders>
              <w:top w:val="nil"/>
              <w:left w:val="single" w:sz="4" w:space="0" w:color="auto"/>
              <w:bottom w:val="single" w:sz="4" w:space="0" w:color="000000"/>
              <w:right w:val="single" w:sz="4" w:space="0" w:color="auto"/>
            </w:tcBorders>
            <w:shd w:val="clear" w:color="auto" w:fill="auto"/>
            <w:hideMark/>
          </w:tcPr>
          <w:p w14:paraId="27857150" w14:textId="77777777" w:rsidR="009B2E4B" w:rsidRPr="00103DDE" w:rsidRDefault="009B2E4B" w:rsidP="009B2E4B">
            <w:pPr>
              <w:spacing w:after="0" w:line="240" w:lineRule="auto"/>
              <w:rPr>
                <w:rFonts w:ascii="Times New Roman" w:hAnsi="Times New Roman"/>
                <w:sz w:val="24"/>
                <w:szCs w:val="24"/>
              </w:rPr>
            </w:pPr>
            <w:r w:rsidRPr="00103DDE">
              <w:rPr>
                <w:rFonts w:ascii="Times New Roman" w:hAnsi="Times New Roman"/>
                <w:sz w:val="24"/>
                <w:szCs w:val="24"/>
              </w:rPr>
              <w:t>Аптеки</w:t>
            </w:r>
          </w:p>
        </w:tc>
        <w:tc>
          <w:tcPr>
            <w:tcW w:w="145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558D2D1"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объект</w:t>
            </w:r>
          </w:p>
        </w:tc>
        <w:tc>
          <w:tcPr>
            <w:tcW w:w="4681" w:type="dxa"/>
            <w:gridSpan w:val="2"/>
            <w:vMerge w:val="restart"/>
            <w:tcBorders>
              <w:top w:val="nil"/>
              <w:left w:val="nil"/>
              <w:right w:val="single" w:sz="4" w:space="0" w:color="auto"/>
            </w:tcBorders>
            <w:shd w:val="clear" w:color="auto" w:fill="auto"/>
            <w:vAlign w:val="center"/>
          </w:tcPr>
          <w:p w14:paraId="7B9C8413"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По заданию на проектирование</w:t>
            </w:r>
          </w:p>
        </w:tc>
        <w:tc>
          <w:tcPr>
            <w:tcW w:w="1754" w:type="dxa"/>
            <w:vMerge w:val="restart"/>
            <w:tcBorders>
              <w:top w:val="nil"/>
              <w:left w:val="single" w:sz="4" w:space="0" w:color="auto"/>
              <w:bottom w:val="single" w:sz="4" w:space="0" w:color="000000"/>
              <w:right w:val="single" w:sz="4" w:space="0" w:color="auto"/>
            </w:tcBorders>
            <w:shd w:val="clear" w:color="auto" w:fill="auto"/>
            <w:vAlign w:val="center"/>
          </w:tcPr>
          <w:p w14:paraId="3E83B92D"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0</w:t>
            </w:r>
          </w:p>
        </w:tc>
        <w:tc>
          <w:tcPr>
            <w:tcW w:w="1605" w:type="dxa"/>
            <w:vMerge w:val="restart"/>
            <w:tcBorders>
              <w:top w:val="nil"/>
              <w:left w:val="single" w:sz="4" w:space="0" w:color="auto"/>
              <w:bottom w:val="single" w:sz="4" w:space="0" w:color="000000"/>
              <w:right w:val="single" w:sz="4" w:space="0" w:color="auto"/>
            </w:tcBorders>
            <w:shd w:val="clear" w:color="auto" w:fill="auto"/>
            <w:vAlign w:val="center"/>
          </w:tcPr>
          <w:p w14:paraId="5E63B8F4"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0"/>
                <w:szCs w:val="20"/>
              </w:rPr>
              <w:t>по заданию на проектирование</w:t>
            </w:r>
          </w:p>
        </w:tc>
      </w:tr>
      <w:tr w:rsidR="009B2E4B" w:rsidRPr="00103DDE" w14:paraId="73A4F232" w14:textId="77777777" w:rsidTr="009B2E4B">
        <w:trPr>
          <w:trHeight w:val="20"/>
        </w:trPr>
        <w:tc>
          <w:tcPr>
            <w:tcW w:w="674" w:type="dxa"/>
            <w:tcBorders>
              <w:top w:val="nil"/>
              <w:left w:val="single" w:sz="4" w:space="0" w:color="auto"/>
              <w:bottom w:val="single" w:sz="4" w:space="0" w:color="auto"/>
              <w:right w:val="single" w:sz="4" w:space="0" w:color="auto"/>
            </w:tcBorders>
            <w:shd w:val="clear" w:color="auto" w:fill="auto"/>
            <w:hideMark/>
          </w:tcPr>
          <w:p w14:paraId="59396915"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 </w:t>
            </w:r>
          </w:p>
        </w:tc>
        <w:tc>
          <w:tcPr>
            <w:tcW w:w="4855" w:type="dxa"/>
            <w:vMerge/>
            <w:tcBorders>
              <w:top w:val="nil"/>
              <w:left w:val="single" w:sz="4" w:space="0" w:color="auto"/>
              <w:bottom w:val="single" w:sz="4" w:space="0" w:color="000000"/>
              <w:right w:val="single" w:sz="4" w:space="0" w:color="auto"/>
            </w:tcBorders>
            <w:vAlign w:val="center"/>
            <w:hideMark/>
          </w:tcPr>
          <w:p w14:paraId="0A8126CB" w14:textId="77777777" w:rsidR="009B2E4B" w:rsidRPr="00103DDE" w:rsidRDefault="009B2E4B" w:rsidP="009B2E4B">
            <w:pPr>
              <w:spacing w:after="0" w:line="240" w:lineRule="auto"/>
              <w:rPr>
                <w:rFonts w:ascii="Times New Roman" w:hAnsi="Times New Roman"/>
                <w:sz w:val="24"/>
                <w:szCs w:val="24"/>
              </w:rPr>
            </w:pPr>
          </w:p>
        </w:tc>
        <w:tc>
          <w:tcPr>
            <w:tcW w:w="1458" w:type="dxa"/>
            <w:vMerge/>
            <w:tcBorders>
              <w:top w:val="single" w:sz="4" w:space="0" w:color="auto"/>
              <w:left w:val="single" w:sz="4" w:space="0" w:color="auto"/>
              <w:bottom w:val="single" w:sz="4" w:space="0" w:color="000000"/>
              <w:right w:val="single" w:sz="4" w:space="0" w:color="auto"/>
            </w:tcBorders>
            <w:vAlign w:val="center"/>
            <w:hideMark/>
          </w:tcPr>
          <w:p w14:paraId="17B9FD42" w14:textId="77777777" w:rsidR="009B2E4B" w:rsidRPr="00103DDE" w:rsidRDefault="009B2E4B" w:rsidP="009B2E4B">
            <w:pPr>
              <w:spacing w:after="0" w:line="240" w:lineRule="auto"/>
              <w:rPr>
                <w:rFonts w:ascii="Times New Roman" w:hAnsi="Times New Roman"/>
                <w:sz w:val="24"/>
                <w:szCs w:val="24"/>
              </w:rPr>
            </w:pPr>
          </w:p>
        </w:tc>
        <w:tc>
          <w:tcPr>
            <w:tcW w:w="4681" w:type="dxa"/>
            <w:gridSpan w:val="2"/>
            <w:vMerge/>
            <w:tcBorders>
              <w:left w:val="nil"/>
              <w:bottom w:val="single" w:sz="4" w:space="0" w:color="auto"/>
              <w:right w:val="single" w:sz="4" w:space="0" w:color="auto"/>
            </w:tcBorders>
            <w:shd w:val="clear" w:color="auto" w:fill="auto"/>
            <w:vAlign w:val="center"/>
          </w:tcPr>
          <w:p w14:paraId="553599B4" w14:textId="77777777" w:rsidR="009B2E4B" w:rsidRPr="00103DDE" w:rsidRDefault="009B2E4B" w:rsidP="009B2E4B">
            <w:pPr>
              <w:spacing w:after="0" w:line="240" w:lineRule="auto"/>
              <w:rPr>
                <w:rFonts w:ascii="Times New Roman" w:hAnsi="Times New Roman"/>
                <w:sz w:val="24"/>
                <w:szCs w:val="24"/>
              </w:rPr>
            </w:pPr>
          </w:p>
        </w:tc>
        <w:tc>
          <w:tcPr>
            <w:tcW w:w="1754" w:type="dxa"/>
            <w:vMerge/>
            <w:tcBorders>
              <w:top w:val="nil"/>
              <w:left w:val="single" w:sz="4" w:space="0" w:color="auto"/>
              <w:bottom w:val="single" w:sz="4" w:space="0" w:color="000000"/>
              <w:right w:val="single" w:sz="4" w:space="0" w:color="auto"/>
            </w:tcBorders>
            <w:vAlign w:val="center"/>
          </w:tcPr>
          <w:p w14:paraId="0456683C" w14:textId="77777777" w:rsidR="009B2E4B" w:rsidRPr="00103DDE" w:rsidRDefault="009B2E4B" w:rsidP="009B2E4B">
            <w:pPr>
              <w:spacing w:after="0" w:line="240" w:lineRule="auto"/>
              <w:rPr>
                <w:rFonts w:ascii="Times New Roman" w:hAnsi="Times New Roman"/>
                <w:sz w:val="24"/>
                <w:szCs w:val="24"/>
              </w:rPr>
            </w:pPr>
          </w:p>
        </w:tc>
        <w:tc>
          <w:tcPr>
            <w:tcW w:w="1605" w:type="dxa"/>
            <w:vMerge/>
            <w:tcBorders>
              <w:top w:val="nil"/>
              <w:left w:val="single" w:sz="4" w:space="0" w:color="auto"/>
              <w:bottom w:val="single" w:sz="4" w:space="0" w:color="000000"/>
              <w:right w:val="single" w:sz="4" w:space="0" w:color="auto"/>
            </w:tcBorders>
            <w:vAlign w:val="center"/>
          </w:tcPr>
          <w:p w14:paraId="01E9711C" w14:textId="77777777" w:rsidR="009B2E4B" w:rsidRPr="00103DDE" w:rsidRDefault="009B2E4B" w:rsidP="009B2E4B">
            <w:pPr>
              <w:spacing w:after="0" w:line="240" w:lineRule="auto"/>
              <w:rPr>
                <w:rFonts w:ascii="Times New Roman" w:hAnsi="Times New Roman"/>
                <w:sz w:val="24"/>
                <w:szCs w:val="24"/>
              </w:rPr>
            </w:pPr>
          </w:p>
        </w:tc>
      </w:tr>
      <w:tr w:rsidR="009B2E4B" w:rsidRPr="00103DDE" w14:paraId="1BAF3AF2" w14:textId="77777777" w:rsidTr="009B2E4B">
        <w:trPr>
          <w:trHeight w:val="20"/>
        </w:trPr>
        <w:tc>
          <w:tcPr>
            <w:tcW w:w="15027" w:type="dxa"/>
            <w:gridSpan w:val="7"/>
            <w:tcBorders>
              <w:top w:val="single" w:sz="4" w:space="0" w:color="auto"/>
              <w:left w:val="single" w:sz="4" w:space="0" w:color="auto"/>
              <w:bottom w:val="single" w:sz="4" w:space="0" w:color="auto"/>
              <w:right w:val="single" w:sz="4" w:space="0" w:color="auto"/>
            </w:tcBorders>
            <w:shd w:val="clear" w:color="000000" w:fill="DCE6F1"/>
            <w:vAlign w:val="center"/>
            <w:hideMark/>
          </w:tcPr>
          <w:p w14:paraId="19EC5CC2" w14:textId="77777777" w:rsidR="009B2E4B" w:rsidRPr="00103DDE" w:rsidRDefault="009B2E4B" w:rsidP="009B2E4B">
            <w:pPr>
              <w:spacing w:after="0" w:line="240" w:lineRule="auto"/>
              <w:jc w:val="center"/>
              <w:rPr>
                <w:rFonts w:ascii="Times New Roman" w:hAnsi="Times New Roman"/>
                <w:b/>
                <w:bCs/>
                <w:sz w:val="24"/>
                <w:szCs w:val="24"/>
              </w:rPr>
            </w:pPr>
            <w:r w:rsidRPr="00103DDE">
              <w:rPr>
                <w:rFonts w:ascii="Times New Roman" w:hAnsi="Times New Roman"/>
                <w:b/>
                <w:bCs/>
                <w:sz w:val="24"/>
                <w:szCs w:val="24"/>
              </w:rPr>
              <w:t>Физкультурно-спортивные сооружения</w:t>
            </w:r>
          </w:p>
        </w:tc>
      </w:tr>
      <w:tr w:rsidR="009B2E4B" w:rsidRPr="00103DDE" w14:paraId="5B4E7A44" w14:textId="77777777" w:rsidTr="009B2E4B">
        <w:trPr>
          <w:trHeight w:val="20"/>
        </w:trPr>
        <w:tc>
          <w:tcPr>
            <w:tcW w:w="674" w:type="dxa"/>
            <w:vMerge w:val="restart"/>
            <w:tcBorders>
              <w:top w:val="nil"/>
              <w:left w:val="single" w:sz="4" w:space="0" w:color="auto"/>
              <w:right w:val="single" w:sz="4" w:space="0" w:color="auto"/>
            </w:tcBorders>
            <w:shd w:val="clear" w:color="auto" w:fill="auto"/>
          </w:tcPr>
          <w:p w14:paraId="2C751FCB" w14:textId="77777777" w:rsidR="009B2E4B" w:rsidRPr="00103DDE" w:rsidRDefault="009B2E4B" w:rsidP="009B2E4B">
            <w:pPr>
              <w:widowControl w:val="0"/>
              <w:suppressAutoHyphens/>
              <w:spacing w:after="0" w:line="240" w:lineRule="auto"/>
              <w:jc w:val="center"/>
              <w:rPr>
                <w:rFonts w:ascii="Times New Roman" w:hAnsi="Times New Roman"/>
                <w:sz w:val="24"/>
                <w:szCs w:val="24"/>
              </w:rPr>
            </w:pPr>
            <w:r w:rsidRPr="00103DDE">
              <w:rPr>
                <w:rFonts w:ascii="Times New Roman" w:hAnsi="Times New Roman"/>
                <w:sz w:val="24"/>
                <w:szCs w:val="24"/>
              </w:rPr>
              <w:t>9</w:t>
            </w:r>
          </w:p>
        </w:tc>
        <w:tc>
          <w:tcPr>
            <w:tcW w:w="4855" w:type="dxa"/>
            <w:vMerge w:val="restart"/>
            <w:tcBorders>
              <w:top w:val="nil"/>
              <w:left w:val="single" w:sz="4" w:space="0" w:color="auto"/>
              <w:bottom w:val="single" w:sz="4" w:space="0" w:color="auto"/>
              <w:right w:val="single" w:sz="4" w:space="0" w:color="auto"/>
            </w:tcBorders>
            <w:shd w:val="clear" w:color="auto" w:fill="auto"/>
            <w:hideMark/>
          </w:tcPr>
          <w:p w14:paraId="24518C55" w14:textId="77777777" w:rsidR="009B2E4B" w:rsidRPr="00103DDE" w:rsidRDefault="009B2E4B" w:rsidP="009B2E4B">
            <w:pPr>
              <w:spacing w:after="0" w:line="240" w:lineRule="auto"/>
              <w:rPr>
                <w:rFonts w:ascii="Times New Roman" w:hAnsi="Times New Roman"/>
                <w:sz w:val="24"/>
                <w:szCs w:val="24"/>
              </w:rPr>
            </w:pPr>
            <w:r w:rsidRPr="00103DDE">
              <w:rPr>
                <w:rFonts w:ascii="Times New Roman" w:hAnsi="Times New Roman"/>
                <w:sz w:val="24"/>
                <w:szCs w:val="24"/>
              </w:rPr>
              <w:t>Спортивные залы общего пользования</w:t>
            </w:r>
          </w:p>
        </w:tc>
        <w:tc>
          <w:tcPr>
            <w:tcW w:w="1458" w:type="dxa"/>
            <w:vMerge w:val="restart"/>
            <w:tcBorders>
              <w:top w:val="nil"/>
              <w:left w:val="single" w:sz="4" w:space="0" w:color="auto"/>
              <w:bottom w:val="single" w:sz="4" w:space="0" w:color="000000"/>
              <w:right w:val="single" w:sz="4" w:space="0" w:color="auto"/>
            </w:tcBorders>
            <w:shd w:val="clear" w:color="auto" w:fill="auto"/>
            <w:vAlign w:val="center"/>
            <w:hideMark/>
          </w:tcPr>
          <w:p w14:paraId="67816DB2"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 xml:space="preserve">кв.м пола </w:t>
            </w:r>
          </w:p>
        </w:tc>
        <w:tc>
          <w:tcPr>
            <w:tcW w:w="2653" w:type="dxa"/>
            <w:tcBorders>
              <w:top w:val="nil"/>
              <w:left w:val="nil"/>
              <w:bottom w:val="nil"/>
              <w:right w:val="single" w:sz="4" w:space="0" w:color="auto"/>
            </w:tcBorders>
            <w:shd w:val="clear" w:color="auto" w:fill="auto"/>
            <w:vAlign w:val="center"/>
            <w:hideMark/>
          </w:tcPr>
          <w:p w14:paraId="6B5A372E"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rPr>
              <w:t>80</w:t>
            </w:r>
          </w:p>
        </w:tc>
        <w:tc>
          <w:tcPr>
            <w:tcW w:w="202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7F03C0AA" w14:textId="7134C9E7" w:rsidR="009B2E4B" w:rsidRPr="00103DDE" w:rsidRDefault="004C44AD" w:rsidP="009B2E4B">
            <w:pPr>
              <w:spacing w:after="0" w:line="240" w:lineRule="auto"/>
              <w:jc w:val="center"/>
              <w:rPr>
                <w:rFonts w:ascii="Times New Roman" w:hAnsi="Times New Roman"/>
                <w:sz w:val="24"/>
                <w:szCs w:val="24"/>
              </w:rPr>
            </w:pPr>
            <w:r>
              <w:rPr>
                <w:rFonts w:ascii="Times New Roman" w:hAnsi="Times New Roman"/>
                <w:sz w:val="24"/>
                <w:szCs w:val="24"/>
              </w:rPr>
              <w:t>310</w:t>
            </w:r>
          </w:p>
        </w:tc>
        <w:tc>
          <w:tcPr>
            <w:tcW w:w="1754" w:type="dxa"/>
            <w:vMerge w:val="restart"/>
            <w:tcBorders>
              <w:top w:val="nil"/>
              <w:left w:val="single" w:sz="4" w:space="0" w:color="auto"/>
              <w:bottom w:val="single" w:sz="4" w:space="0" w:color="000000"/>
              <w:right w:val="single" w:sz="4" w:space="0" w:color="auto"/>
            </w:tcBorders>
            <w:shd w:val="clear" w:color="auto" w:fill="auto"/>
            <w:vAlign w:val="center"/>
          </w:tcPr>
          <w:p w14:paraId="4E033BC2" w14:textId="3F7F21E4" w:rsidR="009B2E4B" w:rsidRPr="00103DDE" w:rsidRDefault="00D93220" w:rsidP="009B2E4B">
            <w:pPr>
              <w:spacing w:after="0" w:line="240" w:lineRule="auto"/>
              <w:jc w:val="center"/>
              <w:rPr>
                <w:rFonts w:ascii="Times New Roman" w:hAnsi="Times New Roman"/>
                <w:sz w:val="24"/>
                <w:szCs w:val="24"/>
              </w:rPr>
            </w:pPr>
            <w:r>
              <w:rPr>
                <w:rFonts w:ascii="Times New Roman" w:hAnsi="Times New Roman"/>
                <w:sz w:val="24"/>
                <w:szCs w:val="24"/>
              </w:rPr>
              <w:t>400</w:t>
            </w:r>
          </w:p>
        </w:tc>
        <w:tc>
          <w:tcPr>
            <w:tcW w:w="1605" w:type="dxa"/>
            <w:vMerge w:val="restart"/>
            <w:tcBorders>
              <w:top w:val="nil"/>
              <w:left w:val="single" w:sz="4" w:space="0" w:color="auto"/>
              <w:bottom w:val="single" w:sz="4" w:space="0" w:color="000000"/>
              <w:right w:val="single" w:sz="4" w:space="0" w:color="auto"/>
            </w:tcBorders>
            <w:shd w:val="clear" w:color="auto" w:fill="auto"/>
            <w:vAlign w:val="center"/>
          </w:tcPr>
          <w:p w14:paraId="6D186102" w14:textId="56B602CC" w:rsidR="009B2E4B" w:rsidRPr="00103DDE" w:rsidRDefault="00152A62" w:rsidP="009B2E4B">
            <w:pPr>
              <w:spacing w:after="0" w:line="240" w:lineRule="auto"/>
              <w:jc w:val="center"/>
              <w:rPr>
                <w:rFonts w:ascii="Times New Roman" w:hAnsi="Times New Roman"/>
                <w:sz w:val="24"/>
                <w:szCs w:val="24"/>
              </w:rPr>
            </w:pPr>
            <w:r>
              <w:rPr>
                <w:rFonts w:ascii="Times New Roman" w:hAnsi="Times New Roman"/>
                <w:sz w:val="24"/>
                <w:szCs w:val="24"/>
              </w:rPr>
              <w:t>0</w:t>
            </w:r>
          </w:p>
        </w:tc>
      </w:tr>
      <w:tr w:rsidR="009B2E4B" w:rsidRPr="00103DDE" w14:paraId="2E3B376C" w14:textId="77777777" w:rsidTr="009B2E4B">
        <w:trPr>
          <w:trHeight w:val="20"/>
        </w:trPr>
        <w:tc>
          <w:tcPr>
            <w:tcW w:w="674" w:type="dxa"/>
            <w:vMerge/>
            <w:tcBorders>
              <w:left w:val="single" w:sz="4" w:space="0" w:color="auto"/>
              <w:bottom w:val="single" w:sz="4" w:space="0" w:color="auto"/>
              <w:right w:val="single" w:sz="4" w:space="0" w:color="auto"/>
            </w:tcBorders>
            <w:shd w:val="clear" w:color="auto" w:fill="auto"/>
          </w:tcPr>
          <w:p w14:paraId="6CB57C4F" w14:textId="77777777" w:rsidR="009B2E4B" w:rsidRPr="00103DDE" w:rsidRDefault="009B2E4B" w:rsidP="009B2E4B">
            <w:pPr>
              <w:spacing w:after="0" w:line="240" w:lineRule="auto"/>
              <w:jc w:val="center"/>
              <w:rPr>
                <w:rFonts w:ascii="Times New Roman" w:hAnsi="Times New Roman"/>
                <w:sz w:val="24"/>
                <w:szCs w:val="24"/>
              </w:rPr>
            </w:pPr>
          </w:p>
        </w:tc>
        <w:tc>
          <w:tcPr>
            <w:tcW w:w="4855" w:type="dxa"/>
            <w:vMerge/>
            <w:tcBorders>
              <w:top w:val="nil"/>
              <w:left w:val="single" w:sz="4" w:space="0" w:color="auto"/>
              <w:bottom w:val="single" w:sz="4" w:space="0" w:color="auto"/>
              <w:right w:val="single" w:sz="4" w:space="0" w:color="auto"/>
            </w:tcBorders>
            <w:vAlign w:val="center"/>
            <w:hideMark/>
          </w:tcPr>
          <w:p w14:paraId="096EDB56" w14:textId="77777777" w:rsidR="009B2E4B" w:rsidRPr="00103DDE" w:rsidRDefault="009B2E4B" w:rsidP="009B2E4B">
            <w:pPr>
              <w:spacing w:after="0" w:line="240" w:lineRule="auto"/>
              <w:rPr>
                <w:rFonts w:ascii="Times New Roman" w:hAnsi="Times New Roman"/>
                <w:sz w:val="24"/>
                <w:szCs w:val="24"/>
              </w:rPr>
            </w:pPr>
          </w:p>
        </w:tc>
        <w:tc>
          <w:tcPr>
            <w:tcW w:w="1458" w:type="dxa"/>
            <w:vMerge/>
            <w:tcBorders>
              <w:top w:val="nil"/>
              <w:left w:val="single" w:sz="4" w:space="0" w:color="auto"/>
              <w:bottom w:val="single" w:sz="4" w:space="0" w:color="000000"/>
              <w:right w:val="single" w:sz="4" w:space="0" w:color="auto"/>
            </w:tcBorders>
            <w:vAlign w:val="center"/>
            <w:hideMark/>
          </w:tcPr>
          <w:p w14:paraId="7CE136CC" w14:textId="77777777" w:rsidR="009B2E4B" w:rsidRPr="00103DDE" w:rsidRDefault="009B2E4B" w:rsidP="009B2E4B">
            <w:pPr>
              <w:spacing w:after="0" w:line="240" w:lineRule="auto"/>
              <w:rPr>
                <w:rFonts w:ascii="Times New Roman" w:hAnsi="Times New Roman"/>
                <w:sz w:val="24"/>
                <w:szCs w:val="24"/>
              </w:rPr>
            </w:pPr>
          </w:p>
        </w:tc>
        <w:tc>
          <w:tcPr>
            <w:tcW w:w="2653" w:type="dxa"/>
            <w:tcBorders>
              <w:top w:val="nil"/>
              <w:left w:val="nil"/>
              <w:bottom w:val="single" w:sz="4" w:space="0" w:color="auto"/>
              <w:right w:val="single" w:sz="4" w:space="0" w:color="auto"/>
            </w:tcBorders>
            <w:shd w:val="clear" w:color="auto" w:fill="auto"/>
            <w:vAlign w:val="center"/>
            <w:hideMark/>
          </w:tcPr>
          <w:p w14:paraId="67003807"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rPr>
              <w:t>на 1 тыс. чел.</w:t>
            </w:r>
          </w:p>
        </w:tc>
        <w:tc>
          <w:tcPr>
            <w:tcW w:w="2028" w:type="dxa"/>
            <w:vMerge/>
            <w:tcBorders>
              <w:top w:val="single" w:sz="4" w:space="0" w:color="000000"/>
              <w:left w:val="single" w:sz="4" w:space="0" w:color="auto"/>
              <w:bottom w:val="single" w:sz="4" w:space="0" w:color="000000"/>
              <w:right w:val="single" w:sz="4" w:space="0" w:color="auto"/>
            </w:tcBorders>
            <w:vAlign w:val="center"/>
          </w:tcPr>
          <w:p w14:paraId="0E725191" w14:textId="77777777" w:rsidR="009B2E4B" w:rsidRPr="00103DDE" w:rsidRDefault="009B2E4B" w:rsidP="009B2E4B">
            <w:pPr>
              <w:spacing w:after="0" w:line="240" w:lineRule="auto"/>
              <w:rPr>
                <w:rFonts w:ascii="Times New Roman" w:hAnsi="Times New Roman"/>
                <w:sz w:val="24"/>
                <w:szCs w:val="24"/>
              </w:rPr>
            </w:pPr>
          </w:p>
        </w:tc>
        <w:tc>
          <w:tcPr>
            <w:tcW w:w="1754" w:type="dxa"/>
            <w:vMerge/>
            <w:tcBorders>
              <w:top w:val="nil"/>
              <w:left w:val="single" w:sz="4" w:space="0" w:color="auto"/>
              <w:bottom w:val="single" w:sz="4" w:space="0" w:color="000000"/>
              <w:right w:val="single" w:sz="4" w:space="0" w:color="auto"/>
            </w:tcBorders>
            <w:vAlign w:val="center"/>
          </w:tcPr>
          <w:p w14:paraId="52AFE62A" w14:textId="77777777" w:rsidR="009B2E4B" w:rsidRPr="00103DDE" w:rsidRDefault="009B2E4B" w:rsidP="009B2E4B">
            <w:pPr>
              <w:spacing w:after="0" w:line="240" w:lineRule="auto"/>
              <w:rPr>
                <w:rFonts w:ascii="Times New Roman" w:hAnsi="Times New Roman"/>
                <w:sz w:val="24"/>
                <w:szCs w:val="24"/>
              </w:rPr>
            </w:pPr>
          </w:p>
        </w:tc>
        <w:tc>
          <w:tcPr>
            <w:tcW w:w="1605" w:type="dxa"/>
            <w:vMerge/>
            <w:tcBorders>
              <w:top w:val="nil"/>
              <w:left w:val="single" w:sz="4" w:space="0" w:color="auto"/>
              <w:bottom w:val="single" w:sz="4" w:space="0" w:color="000000"/>
              <w:right w:val="single" w:sz="4" w:space="0" w:color="auto"/>
            </w:tcBorders>
            <w:vAlign w:val="center"/>
          </w:tcPr>
          <w:p w14:paraId="411DC5D4" w14:textId="77777777" w:rsidR="009B2E4B" w:rsidRPr="00103DDE" w:rsidRDefault="009B2E4B" w:rsidP="009B2E4B">
            <w:pPr>
              <w:spacing w:after="0" w:line="240" w:lineRule="auto"/>
              <w:rPr>
                <w:rFonts w:ascii="Times New Roman" w:hAnsi="Times New Roman"/>
                <w:sz w:val="24"/>
                <w:szCs w:val="24"/>
              </w:rPr>
            </w:pPr>
          </w:p>
        </w:tc>
      </w:tr>
      <w:tr w:rsidR="009B2E4B" w:rsidRPr="00103DDE" w14:paraId="366E4EBD" w14:textId="77777777" w:rsidTr="009B2E4B">
        <w:trPr>
          <w:trHeight w:val="20"/>
        </w:trPr>
        <w:tc>
          <w:tcPr>
            <w:tcW w:w="674" w:type="dxa"/>
            <w:vMerge w:val="restart"/>
            <w:tcBorders>
              <w:top w:val="nil"/>
              <w:left w:val="single" w:sz="4" w:space="0" w:color="auto"/>
              <w:right w:val="single" w:sz="4" w:space="0" w:color="auto"/>
            </w:tcBorders>
            <w:shd w:val="clear" w:color="auto" w:fill="auto"/>
          </w:tcPr>
          <w:p w14:paraId="30CA092B" w14:textId="77777777" w:rsidR="009B2E4B" w:rsidRPr="00103DDE" w:rsidRDefault="009B2E4B" w:rsidP="009B2E4B">
            <w:pPr>
              <w:widowControl w:val="0"/>
              <w:suppressAutoHyphens/>
              <w:spacing w:after="0" w:line="240" w:lineRule="auto"/>
              <w:jc w:val="center"/>
              <w:rPr>
                <w:rFonts w:ascii="Times New Roman" w:hAnsi="Times New Roman"/>
                <w:sz w:val="24"/>
                <w:szCs w:val="24"/>
              </w:rPr>
            </w:pPr>
            <w:r w:rsidRPr="00103DDE">
              <w:rPr>
                <w:rFonts w:ascii="Times New Roman" w:hAnsi="Times New Roman"/>
                <w:sz w:val="24"/>
                <w:szCs w:val="24"/>
              </w:rPr>
              <w:t>10</w:t>
            </w:r>
          </w:p>
        </w:tc>
        <w:tc>
          <w:tcPr>
            <w:tcW w:w="4855" w:type="dxa"/>
            <w:vMerge w:val="restart"/>
            <w:tcBorders>
              <w:top w:val="nil"/>
              <w:left w:val="single" w:sz="4" w:space="0" w:color="auto"/>
              <w:bottom w:val="single" w:sz="4" w:space="0" w:color="auto"/>
              <w:right w:val="single" w:sz="4" w:space="0" w:color="auto"/>
            </w:tcBorders>
            <w:shd w:val="clear" w:color="auto" w:fill="auto"/>
            <w:hideMark/>
          </w:tcPr>
          <w:p w14:paraId="51CE95C7" w14:textId="5A2CB7CB" w:rsidR="009B2E4B" w:rsidRPr="00103DDE" w:rsidRDefault="009B2E4B" w:rsidP="009B2E4B">
            <w:pPr>
              <w:spacing w:after="0" w:line="240" w:lineRule="auto"/>
              <w:rPr>
                <w:rFonts w:ascii="Times New Roman" w:hAnsi="Times New Roman"/>
                <w:sz w:val="24"/>
                <w:szCs w:val="24"/>
              </w:rPr>
            </w:pPr>
            <w:r w:rsidRPr="00103DDE">
              <w:rPr>
                <w:rFonts w:ascii="Times New Roman" w:hAnsi="Times New Roman"/>
                <w:sz w:val="24"/>
                <w:szCs w:val="24"/>
              </w:rPr>
              <w:t xml:space="preserve">Плавательные  </w:t>
            </w:r>
            <w:r w:rsidR="008C47F1" w:rsidRPr="00103DDE">
              <w:rPr>
                <w:rFonts w:ascii="Times New Roman" w:hAnsi="Times New Roman"/>
                <w:sz w:val="24"/>
                <w:szCs w:val="24"/>
              </w:rPr>
              <w:t>бассе</w:t>
            </w:r>
            <w:r w:rsidR="008C47F1">
              <w:rPr>
                <w:rFonts w:ascii="Times New Roman" w:hAnsi="Times New Roman"/>
                <w:sz w:val="24"/>
                <w:szCs w:val="24"/>
              </w:rPr>
              <w:t>йны</w:t>
            </w:r>
          </w:p>
        </w:tc>
        <w:tc>
          <w:tcPr>
            <w:tcW w:w="145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D54E75A"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м</w:t>
            </w:r>
            <w:r w:rsidRPr="00103DDE">
              <w:rPr>
                <w:rFonts w:ascii="Times New Roman" w:hAnsi="Times New Roman"/>
                <w:sz w:val="24"/>
                <w:szCs w:val="24"/>
                <w:vertAlign w:val="superscript"/>
              </w:rPr>
              <w:t>2</w:t>
            </w:r>
            <w:r w:rsidRPr="00103DDE">
              <w:rPr>
                <w:rFonts w:ascii="Times New Roman" w:hAnsi="Times New Roman"/>
                <w:sz w:val="24"/>
                <w:szCs w:val="24"/>
              </w:rPr>
              <w:t xml:space="preserve"> зеркала воды</w:t>
            </w:r>
          </w:p>
        </w:tc>
        <w:tc>
          <w:tcPr>
            <w:tcW w:w="2653" w:type="dxa"/>
            <w:tcBorders>
              <w:top w:val="nil"/>
              <w:left w:val="nil"/>
              <w:bottom w:val="nil"/>
              <w:right w:val="single" w:sz="4" w:space="0" w:color="auto"/>
            </w:tcBorders>
            <w:shd w:val="clear" w:color="auto" w:fill="auto"/>
            <w:vAlign w:val="center"/>
            <w:hideMark/>
          </w:tcPr>
          <w:p w14:paraId="3D3C75C3"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rPr>
              <w:t>25</w:t>
            </w:r>
          </w:p>
        </w:tc>
        <w:tc>
          <w:tcPr>
            <w:tcW w:w="202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537E7C4D" w14:textId="6F1456CD" w:rsidR="009B2E4B" w:rsidRPr="00103DDE" w:rsidRDefault="004C44AD" w:rsidP="009B2E4B">
            <w:pPr>
              <w:spacing w:after="0" w:line="240" w:lineRule="auto"/>
              <w:jc w:val="center"/>
              <w:rPr>
                <w:rFonts w:ascii="Times New Roman" w:hAnsi="Times New Roman"/>
                <w:sz w:val="24"/>
                <w:szCs w:val="24"/>
              </w:rPr>
            </w:pPr>
            <w:r>
              <w:rPr>
                <w:rFonts w:ascii="Times New Roman" w:hAnsi="Times New Roman"/>
                <w:sz w:val="24"/>
                <w:szCs w:val="24"/>
              </w:rPr>
              <w:t>85</w:t>
            </w:r>
          </w:p>
        </w:tc>
        <w:tc>
          <w:tcPr>
            <w:tcW w:w="1754"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3673743C"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0</w:t>
            </w:r>
          </w:p>
        </w:tc>
        <w:tc>
          <w:tcPr>
            <w:tcW w:w="1605"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063EE89C" w14:textId="0F50F1EF" w:rsidR="009B2E4B" w:rsidRPr="00103DDE" w:rsidRDefault="004C44AD" w:rsidP="009B2E4B">
            <w:pPr>
              <w:spacing w:after="0" w:line="240" w:lineRule="auto"/>
              <w:jc w:val="center"/>
              <w:rPr>
                <w:rFonts w:ascii="Times New Roman" w:hAnsi="Times New Roman"/>
                <w:sz w:val="24"/>
                <w:szCs w:val="24"/>
              </w:rPr>
            </w:pPr>
            <w:r>
              <w:rPr>
                <w:rFonts w:ascii="Times New Roman" w:hAnsi="Times New Roman"/>
                <w:sz w:val="24"/>
                <w:szCs w:val="24"/>
              </w:rPr>
              <w:t>85</w:t>
            </w:r>
          </w:p>
        </w:tc>
      </w:tr>
      <w:tr w:rsidR="009B2E4B" w:rsidRPr="00103DDE" w14:paraId="6817D1C0" w14:textId="77777777" w:rsidTr="009B2E4B">
        <w:trPr>
          <w:trHeight w:val="20"/>
        </w:trPr>
        <w:tc>
          <w:tcPr>
            <w:tcW w:w="674" w:type="dxa"/>
            <w:vMerge/>
            <w:tcBorders>
              <w:left w:val="single" w:sz="4" w:space="0" w:color="auto"/>
              <w:bottom w:val="nil"/>
              <w:right w:val="single" w:sz="4" w:space="0" w:color="auto"/>
            </w:tcBorders>
            <w:shd w:val="clear" w:color="auto" w:fill="auto"/>
          </w:tcPr>
          <w:p w14:paraId="40CF66A0" w14:textId="77777777" w:rsidR="009B2E4B" w:rsidRPr="00103DDE" w:rsidRDefault="009B2E4B" w:rsidP="009B2E4B">
            <w:pPr>
              <w:spacing w:after="0" w:line="240" w:lineRule="auto"/>
              <w:jc w:val="center"/>
              <w:rPr>
                <w:rFonts w:ascii="Times New Roman" w:hAnsi="Times New Roman"/>
                <w:sz w:val="24"/>
                <w:szCs w:val="24"/>
              </w:rPr>
            </w:pPr>
          </w:p>
        </w:tc>
        <w:tc>
          <w:tcPr>
            <w:tcW w:w="4855" w:type="dxa"/>
            <w:vMerge/>
            <w:tcBorders>
              <w:top w:val="nil"/>
              <w:left w:val="single" w:sz="4" w:space="0" w:color="auto"/>
              <w:bottom w:val="single" w:sz="4" w:space="0" w:color="auto"/>
              <w:right w:val="single" w:sz="4" w:space="0" w:color="auto"/>
            </w:tcBorders>
            <w:vAlign w:val="center"/>
            <w:hideMark/>
          </w:tcPr>
          <w:p w14:paraId="6FA0EA47" w14:textId="77777777" w:rsidR="009B2E4B" w:rsidRPr="00103DDE" w:rsidRDefault="009B2E4B" w:rsidP="009B2E4B">
            <w:pPr>
              <w:spacing w:after="0" w:line="240" w:lineRule="auto"/>
              <w:rPr>
                <w:rFonts w:ascii="Times New Roman" w:hAnsi="Times New Roman"/>
                <w:sz w:val="24"/>
                <w:szCs w:val="24"/>
              </w:rPr>
            </w:pPr>
          </w:p>
        </w:tc>
        <w:tc>
          <w:tcPr>
            <w:tcW w:w="1458" w:type="dxa"/>
            <w:vMerge/>
            <w:tcBorders>
              <w:top w:val="single" w:sz="4" w:space="0" w:color="auto"/>
              <w:left w:val="single" w:sz="4" w:space="0" w:color="auto"/>
              <w:bottom w:val="single" w:sz="4" w:space="0" w:color="000000"/>
              <w:right w:val="single" w:sz="4" w:space="0" w:color="auto"/>
            </w:tcBorders>
            <w:vAlign w:val="center"/>
            <w:hideMark/>
          </w:tcPr>
          <w:p w14:paraId="0B48A40D" w14:textId="77777777" w:rsidR="009B2E4B" w:rsidRPr="00103DDE" w:rsidRDefault="009B2E4B" w:rsidP="009B2E4B">
            <w:pPr>
              <w:spacing w:after="0" w:line="240" w:lineRule="auto"/>
              <w:rPr>
                <w:rFonts w:ascii="Times New Roman" w:hAnsi="Times New Roman"/>
                <w:sz w:val="24"/>
                <w:szCs w:val="24"/>
              </w:rPr>
            </w:pPr>
          </w:p>
        </w:tc>
        <w:tc>
          <w:tcPr>
            <w:tcW w:w="2653" w:type="dxa"/>
            <w:tcBorders>
              <w:top w:val="nil"/>
              <w:left w:val="nil"/>
              <w:bottom w:val="single" w:sz="4" w:space="0" w:color="auto"/>
              <w:right w:val="single" w:sz="4" w:space="0" w:color="auto"/>
            </w:tcBorders>
            <w:shd w:val="clear" w:color="auto" w:fill="auto"/>
            <w:vAlign w:val="center"/>
            <w:hideMark/>
          </w:tcPr>
          <w:p w14:paraId="7CCA3CBE"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rPr>
              <w:t xml:space="preserve">на 1 тыс. чел. </w:t>
            </w:r>
          </w:p>
        </w:tc>
        <w:tc>
          <w:tcPr>
            <w:tcW w:w="2028" w:type="dxa"/>
            <w:vMerge/>
            <w:tcBorders>
              <w:top w:val="single" w:sz="4" w:space="0" w:color="auto"/>
              <w:left w:val="single" w:sz="4" w:space="0" w:color="auto"/>
              <w:bottom w:val="single" w:sz="4" w:space="0" w:color="000000"/>
              <w:right w:val="single" w:sz="4" w:space="0" w:color="auto"/>
            </w:tcBorders>
            <w:vAlign w:val="center"/>
          </w:tcPr>
          <w:p w14:paraId="758943CD" w14:textId="77777777" w:rsidR="009B2E4B" w:rsidRPr="00103DDE" w:rsidRDefault="009B2E4B" w:rsidP="009B2E4B">
            <w:pPr>
              <w:spacing w:after="0" w:line="240" w:lineRule="auto"/>
              <w:rPr>
                <w:rFonts w:ascii="Times New Roman" w:hAnsi="Times New Roman"/>
                <w:sz w:val="24"/>
                <w:szCs w:val="24"/>
              </w:rPr>
            </w:pPr>
          </w:p>
        </w:tc>
        <w:tc>
          <w:tcPr>
            <w:tcW w:w="1754" w:type="dxa"/>
            <w:vMerge/>
            <w:tcBorders>
              <w:top w:val="single" w:sz="4" w:space="0" w:color="auto"/>
              <w:left w:val="single" w:sz="4" w:space="0" w:color="auto"/>
              <w:bottom w:val="single" w:sz="4" w:space="0" w:color="000000"/>
              <w:right w:val="single" w:sz="4" w:space="0" w:color="auto"/>
            </w:tcBorders>
            <w:vAlign w:val="center"/>
          </w:tcPr>
          <w:p w14:paraId="2DFAF633" w14:textId="77777777" w:rsidR="009B2E4B" w:rsidRPr="00103DDE" w:rsidRDefault="009B2E4B" w:rsidP="009B2E4B">
            <w:pPr>
              <w:spacing w:after="0" w:line="240" w:lineRule="auto"/>
              <w:rPr>
                <w:rFonts w:ascii="Times New Roman" w:hAnsi="Times New Roman"/>
                <w:sz w:val="24"/>
                <w:szCs w:val="24"/>
              </w:rPr>
            </w:pPr>
          </w:p>
        </w:tc>
        <w:tc>
          <w:tcPr>
            <w:tcW w:w="1605" w:type="dxa"/>
            <w:vMerge/>
            <w:tcBorders>
              <w:top w:val="single" w:sz="4" w:space="0" w:color="auto"/>
              <w:left w:val="single" w:sz="4" w:space="0" w:color="auto"/>
              <w:bottom w:val="single" w:sz="4" w:space="0" w:color="000000"/>
              <w:right w:val="single" w:sz="4" w:space="0" w:color="auto"/>
            </w:tcBorders>
            <w:vAlign w:val="center"/>
          </w:tcPr>
          <w:p w14:paraId="0FC3DD92" w14:textId="77777777" w:rsidR="009B2E4B" w:rsidRPr="00103DDE" w:rsidRDefault="009B2E4B" w:rsidP="009B2E4B">
            <w:pPr>
              <w:spacing w:after="0" w:line="240" w:lineRule="auto"/>
              <w:rPr>
                <w:rFonts w:ascii="Times New Roman" w:hAnsi="Times New Roman"/>
                <w:sz w:val="24"/>
                <w:szCs w:val="24"/>
              </w:rPr>
            </w:pPr>
          </w:p>
        </w:tc>
      </w:tr>
      <w:tr w:rsidR="009B2E4B" w:rsidRPr="00103DDE" w14:paraId="1EA6E841" w14:textId="77777777" w:rsidTr="00F82072">
        <w:trPr>
          <w:trHeight w:val="20"/>
        </w:trPr>
        <w:tc>
          <w:tcPr>
            <w:tcW w:w="674" w:type="dxa"/>
            <w:tcBorders>
              <w:top w:val="single" w:sz="4" w:space="0" w:color="auto"/>
              <w:left w:val="single" w:sz="4" w:space="0" w:color="auto"/>
              <w:bottom w:val="nil"/>
              <w:right w:val="single" w:sz="4" w:space="0" w:color="auto"/>
            </w:tcBorders>
            <w:shd w:val="clear" w:color="auto" w:fill="auto"/>
          </w:tcPr>
          <w:p w14:paraId="74D696ED"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11</w:t>
            </w:r>
          </w:p>
        </w:tc>
        <w:tc>
          <w:tcPr>
            <w:tcW w:w="4855" w:type="dxa"/>
            <w:vMerge w:val="restart"/>
            <w:tcBorders>
              <w:top w:val="nil"/>
              <w:left w:val="single" w:sz="4" w:space="0" w:color="auto"/>
              <w:bottom w:val="single" w:sz="4" w:space="0" w:color="auto"/>
              <w:right w:val="single" w:sz="4" w:space="0" w:color="auto"/>
            </w:tcBorders>
            <w:shd w:val="clear" w:color="auto" w:fill="auto"/>
            <w:hideMark/>
          </w:tcPr>
          <w:p w14:paraId="6768FCAE" w14:textId="77777777" w:rsidR="009B2E4B" w:rsidRPr="00103DDE" w:rsidRDefault="009B2E4B" w:rsidP="009B2E4B">
            <w:pPr>
              <w:spacing w:after="0" w:line="240" w:lineRule="auto"/>
              <w:rPr>
                <w:rFonts w:ascii="Times New Roman" w:hAnsi="Times New Roman"/>
                <w:sz w:val="24"/>
                <w:szCs w:val="24"/>
              </w:rPr>
            </w:pPr>
            <w:r w:rsidRPr="00103DDE">
              <w:rPr>
                <w:rFonts w:ascii="Times New Roman" w:hAnsi="Times New Roman"/>
                <w:sz w:val="24"/>
                <w:szCs w:val="24"/>
              </w:rPr>
              <w:t>Плоскостные спортивные сооружения</w:t>
            </w:r>
          </w:p>
        </w:tc>
        <w:tc>
          <w:tcPr>
            <w:tcW w:w="145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1B27F58" w14:textId="1F59BA06"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га</w:t>
            </w:r>
          </w:p>
        </w:tc>
        <w:tc>
          <w:tcPr>
            <w:tcW w:w="4681" w:type="dxa"/>
            <w:gridSpan w:val="2"/>
            <w:vMerge w:val="restart"/>
            <w:tcBorders>
              <w:top w:val="single" w:sz="4" w:space="0" w:color="auto"/>
              <w:left w:val="nil"/>
              <w:right w:val="single" w:sz="4" w:space="0" w:color="auto"/>
            </w:tcBorders>
            <w:shd w:val="clear" w:color="auto" w:fill="auto"/>
            <w:vAlign w:val="center"/>
            <w:hideMark/>
          </w:tcPr>
          <w:p w14:paraId="77CC2E87"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По заданию на проектирование</w:t>
            </w:r>
          </w:p>
        </w:tc>
        <w:tc>
          <w:tcPr>
            <w:tcW w:w="1754" w:type="dxa"/>
            <w:vMerge w:val="restart"/>
            <w:tcBorders>
              <w:top w:val="nil"/>
              <w:left w:val="single" w:sz="4" w:space="0" w:color="auto"/>
              <w:bottom w:val="single" w:sz="4" w:space="0" w:color="000000"/>
              <w:right w:val="single" w:sz="4" w:space="0" w:color="auto"/>
            </w:tcBorders>
            <w:shd w:val="clear" w:color="auto" w:fill="auto"/>
            <w:vAlign w:val="center"/>
          </w:tcPr>
          <w:p w14:paraId="6F21EFE5" w14:textId="45F2F258" w:rsidR="009B2E4B" w:rsidRPr="00103DDE" w:rsidRDefault="004C44AD" w:rsidP="009B2E4B">
            <w:pPr>
              <w:spacing w:after="0" w:line="240" w:lineRule="auto"/>
              <w:jc w:val="center"/>
              <w:rPr>
                <w:rFonts w:ascii="Times New Roman" w:hAnsi="Times New Roman"/>
                <w:sz w:val="24"/>
                <w:szCs w:val="24"/>
              </w:rPr>
            </w:pPr>
            <w:r>
              <w:rPr>
                <w:rFonts w:ascii="Times New Roman" w:hAnsi="Times New Roman"/>
                <w:sz w:val="24"/>
                <w:szCs w:val="24"/>
              </w:rPr>
              <w:t>3</w:t>
            </w:r>
            <w:r w:rsidR="009B2E4B" w:rsidRPr="00103DDE">
              <w:rPr>
                <w:rFonts w:ascii="Times New Roman" w:hAnsi="Times New Roman"/>
                <w:sz w:val="24"/>
                <w:szCs w:val="24"/>
              </w:rPr>
              <w:t>,0</w:t>
            </w:r>
          </w:p>
        </w:tc>
        <w:tc>
          <w:tcPr>
            <w:tcW w:w="1605"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03FD11F7"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0"/>
                <w:szCs w:val="20"/>
              </w:rPr>
              <w:t>по заданию на проектирование</w:t>
            </w:r>
          </w:p>
        </w:tc>
      </w:tr>
      <w:tr w:rsidR="009B2E4B" w:rsidRPr="00103DDE" w14:paraId="4ADBBA9A" w14:textId="77777777" w:rsidTr="009B2E4B">
        <w:trPr>
          <w:trHeight w:val="20"/>
        </w:trPr>
        <w:tc>
          <w:tcPr>
            <w:tcW w:w="674" w:type="dxa"/>
            <w:tcBorders>
              <w:top w:val="nil"/>
              <w:left w:val="single" w:sz="4" w:space="0" w:color="auto"/>
              <w:bottom w:val="single" w:sz="4" w:space="0" w:color="auto"/>
              <w:right w:val="single" w:sz="4" w:space="0" w:color="auto"/>
            </w:tcBorders>
            <w:shd w:val="clear" w:color="auto" w:fill="auto"/>
            <w:hideMark/>
          </w:tcPr>
          <w:p w14:paraId="0428CFF2"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 </w:t>
            </w:r>
          </w:p>
        </w:tc>
        <w:tc>
          <w:tcPr>
            <w:tcW w:w="4855" w:type="dxa"/>
            <w:vMerge/>
            <w:tcBorders>
              <w:top w:val="nil"/>
              <w:left w:val="single" w:sz="4" w:space="0" w:color="auto"/>
              <w:bottom w:val="single" w:sz="4" w:space="0" w:color="auto"/>
              <w:right w:val="single" w:sz="4" w:space="0" w:color="auto"/>
            </w:tcBorders>
            <w:vAlign w:val="center"/>
            <w:hideMark/>
          </w:tcPr>
          <w:p w14:paraId="2CBE3196" w14:textId="77777777" w:rsidR="009B2E4B" w:rsidRPr="00103DDE" w:rsidRDefault="009B2E4B" w:rsidP="009B2E4B">
            <w:pPr>
              <w:spacing w:after="0" w:line="240" w:lineRule="auto"/>
              <w:rPr>
                <w:rFonts w:ascii="Times New Roman" w:hAnsi="Times New Roman"/>
                <w:sz w:val="24"/>
                <w:szCs w:val="24"/>
              </w:rPr>
            </w:pPr>
          </w:p>
        </w:tc>
        <w:tc>
          <w:tcPr>
            <w:tcW w:w="1458" w:type="dxa"/>
            <w:vMerge/>
            <w:tcBorders>
              <w:top w:val="single" w:sz="4" w:space="0" w:color="auto"/>
              <w:left w:val="single" w:sz="4" w:space="0" w:color="auto"/>
              <w:bottom w:val="single" w:sz="4" w:space="0" w:color="000000"/>
              <w:right w:val="single" w:sz="4" w:space="0" w:color="auto"/>
            </w:tcBorders>
            <w:vAlign w:val="center"/>
            <w:hideMark/>
          </w:tcPr>
          <w:p w14:paraId="17810396" w14:textId="77777777" w:rsidR="009B2E4B" w:rsidRPr="00103DDE" w:rsidRDefault="009B2E4B" w:rsidP="009B2E4B">
            <w:pPr>
              <w:spacing w:after="0" w:line="240" w:lineRule="auto"/>
              <w:rPr>
                <w:rFonts w:ascii="Times New Roman" w:hAnsi="Times New Roman"/>
                <w:sz w:val="24"/>
                <w:szCs w:val="24"/>
              </w:rPr>
            </w:pPr>
          </w:p>
        </w:tc>
        <w:tc>
          <w:tcPr>
            <w:tcW w:w="4681" w:type="dxa"/>
            <w:gridSpan w:val="2"/>
            <w:vMerge/>
            <w:tcBorders>
              <w:left w:val="nil"/>
              <w:bottom w:val="single" w:sz="4" w:space="0" w:color="auto"/>
              <w:right w:val="single" w:sz="4" w:space="0" w:color="auto"/>
            </w:tcBorders>
            <w:shd w:val="clear" w:color="auto" w:fill="auto"/>
            <w:vAlign w:val="center"/>
            <w:hideMark/>
          </w:tcPr>
          <w:p w14:paraId="4B735EE5" w14:textId="77777777" w:rsidR="009B2E4B" w:rsidRPr="00103DDE" w:rsidRDefault="009B2E4B" w:rsidP="009B2E4B">
            <w:pPr>
              <w:spacing w:after="0" w:line="240" w:lineRule="auto"/>
              <w:rPr>
                <w:rFonts w:ascii="Times New Roman" w:hAnsi="Times New Roman"/>
                <w:sz w:val="24"/>
                <w:szCs w:val="24"/>
              </w:rPr>
            </w:pPr>
          </w:p>
        </w:tc>
        <w:tc>
          <w:tcPr>
            <w:tcW w:w="1754" w:type="dxa"/>
            <w:vMerge/>
            <w:tcBorders>
              <w:top w:val="nil"/>
              <w:left w:val="single" w:sz="4" w:space="0" w:color="auto"/>
              <w:bottom w:val="single" w:sz="4" w:space="0" w:color="000000"/>
              <w:right w:val="single" w:sz="4" w:space="0" w:color="auto"/>
            </w:tcBorders>
            <w:vAlign w:val="center"/>
          </w:tcPr>
          <w:p w14:paraId="240C4305" w14:textId="77777777" w:rsidR="009B2E4B" w:rsidRPr="00103DDE" w:rsidRDefault="009B2E4B" w:rsidP="009B2E4B">
            <w:pPr>
              <w:spacing w:after="0" w:line="240" w:lineRule="auto"/>
              <w:rPr>
                <w:rFonts w:ascii="Times New Roman" w:hAnsi="Times New Roman"/>
                <w:sz w:val="24"/>
                <w:szCs w:val="24"/>
              </w:rPr>
            </w:pPr>
          </w:p>
        </w:tc>
        <w:tc>
          <w:tcPr>
            <w:tcW w:w="1605" w:type="dxa"/>
            <w:vMerge/>
            <w:tcBorders>
              <w:top w:val="single" w:sz="4" w:space="0" w:color="auto"/>
              <w:left w:val="single" w:sz="4" w:space="0" w:color="auto"/>
              <w:bottom w:val="single" w:sz="4" w:space="0" w:color="000000"/>
              <w:right w:val="single" w:sz="4" w:space="0" w:color="auto"/>
            </w:tcBorders>
            <w:vAlign w:val="center"/>
          </w:tcPr>
          <w:p w14:paraId="0573E9C4" w14:textId="77777777" w:rsidR="009B2E4B" w:rsidRPr="00103DDE" w:rsidRDefault="009B2E4B" w:rsidP="009B2E4B">
            <w:pPr>
              <w:spacing w:after="0" w:line="240" w:lineRule="auto"/>
              <w:rPr>
                <w:rFonts w:ascii="Times New Roman" w:hAnsi="Times New Roman"/>
                <w:sz w:val="24"/>
                <w:szCs w:val="24"/>
              </w:rPr>
            </w:pPr>
          </w:p>
        </w:tc>
      </w:tr>
      <w:tr w:rsidR="009B2E4B" w:rsidRPr="00103DDE" w14:paraId="107F5C3B" w14:textId="77777777" w:rsidTr="009B2E4B">
        <w:trPr>
          <w:trHeight w:val="20"/>
        </w:trPr>
        <w:tc>
          <w:tcPr>
            <w:tcW w:w="15027" w:type="dxa"/>
            <w:gridSpan w:val="7"/>
            <w:tcBorders>
              <w:top w:val="single" w:sz="4" w:space="0" w:color="auto"/>
              <w:left w:val="single" w:sz="4" w:space="0" w:color="auto"/>
              <w:bottom w:val="single" w:sz="4" w:space="0" w:color="auto"/>
              <w:right w:val="single" w:sz="4" w:space="0" w:color="auto"/>
            </w:tcBorders>
            <w:shd w:val="clear" w:color="000000" w:fill="DCE6F1"/>
            <w:vAlign w:val="center"/>
            <w:hideMark/>
          </w:tcPr>
          <w:p w14:paraId="6A927AD6" w14:textId="77777777" w:rsidR="009B2E4B" w:rsidRPr="00103DDE" w:rsidRDefault="009B2E4B" w:rsidP="009B2E4B">
            <w:pPr>
              <w:spacing w:after="0" w:line="240" w:lineRule="auto"/>
              <w:jc w:val="center"/>
              <w:rPr>
                <w:rFonts w:ascii="Times New Roman" w:hAnsi="Times New Roman"/>
                <w:b/>
                <w:bCs/>
                <w:sz w:val="24"/>
                <w:szCs w:val="24"/>
              </w:rPr>
            </w:pPr>
            <w:r w:rsidRPr="00103DDE">
              <w:rPr>
                <w:rFonts w:ascii="Times New Roman" w:hAnsi="Times New Roman"/>
                <w:b/>
                <w:bCs/>
                <w:sz w:val="24"/>
                <w:szCs w:val="24"/>
              </w:rPr>
              <w:t>Учреждения культуры и искусства</w:t>
            </w:r>
          </w:p>
        </w:tc>
      </w:tr>
      <w:tr w:rsidR="009B2E4B" w:rsidRPr="00103DDE" w14:paraId="0061F1D9" w14:textId="77777777" w:rsidTr="009B2E4B">
        <w:trPr>
          <w:trHeight w:val="20"/>
        </w:trPr>
        <w:tc>
          <w:tcPr>
            <w:tcW w:w="674" w:type="dxa"/>
            <w:tcBorders>
              <w:top w:val="nil"/>
              <w:left w:val="single" w:sz="4" w:space="0" w:color="auto"/>
              <w:bottom w:val="nil"/>
              <w:right w:val="single" w:sz="4" w:space="0" w:color="auto"/>
            </w:tcBorders>
            <w:shd w:val="clear" w:color="auto" w:fill="auto"/>
          </w:tcPr>
          <w:p w14:paraId="0101F9E9"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12</w:t>
            </w:r>
          </w:p>
        </w:tc>
        <w:tc>
          <w:tcPr>
            <w:tcW w:w="4855" w:type="dxa"/>
            <w:vMerge w:val="restart"/>
            <w:tcBorders>
              <w:top w:val="nil"/>
              <w:left w:val="single" w:sz="4" w:space="0" w:color="auto"/>
              <w:bottom w:val="single" w:sz="4" w:space="0" w:color="auto"/>
              <w:right w:val="single" w:sz="4" w:space="0" w:color="auto"/>
            </w:tcBorders>
            <w:shd w:val="clear" w:color="auto" w:fill="auto"/>
            <w:hideMark/>
          </w:tcPr>
          <w:p w14:paraId="43DD1525" w14:textId="77777777" w:rsidR="009B2E4B" w:rsidRPr="00103DDE" w:rsidRDefault="009B2E4B" w:rsidP="009B2E4B">
            <w:pPr>
              <w:spacing w:after="0" w:line="240" w:lineRule="auto"/>
              <w:rPr>
                <w:rFonts w:ascii="Times New Roman" w:hAnsi="Times New Roman"/>
                <w:sz w:val="24"/>
                <w:szCs w:val="24"/>
              </w:rPr>
            </w:pPr>
            <w:r w:rsidRPr="00103DDE">
              <w:rPr>
                <w:rFonts w:ascii="Times New Roman" w:hAnsi="Times New Roman"/>
                <w:sz w:val="24"/>
                <w:szCs w:val="24"/>
              </w:rPr>
              <w:t>Клубы</w:t>
            </w:r>
          </w:p>
        </w:tc>
        <w:tc>
          <w:tcPr>
            <w:tcW w:w="1458" w:type="dxa"/>
            <w:vMerge w:val="restart"/>
            <w:tcBorders>
              <w:top w:val="nil"/>
              <w:left w:val="single" w:sz="4" w:space="0" w:color="auto"/>
              <w:bottom w:val="single" w:sz="4" w:space="0" w:color="000000"/>
              <w:right w:val="single" w:sz="4" w:space="0" w:color="auto"/>
            </w:tcBorders>
            <w:shd w:val="clear" w:color="auto" w:fill="auto"/>
            <w:vAlign w:val="center"/>
            <w:hideMark/>
          </w:tcPr>
          <w:p w14:paraId="1380FA72"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зрительские места</w:t>
            </w:r>
          </w:p>
        </w:tc>
        <w:tc>
          <w:tcPr>
            <w:tcW w:w="2653" w:type="dxa"/>
            <w:tcBorders>
              <w:top w:val="nil"/>
              <w:left w:val="nil"/>
              <w:bottom w:val="nil"/>
              <w:right w:val="single" w:sz="4" w:space="0" w:color="auto"/>
            </w:tcBorders>
            <w:shd w:val="clear" w:color="auto" w:fill="auto"/>
            <w:vAlign w:val="center"/>
            <w:hideMark/>
          </w:tcPr>
          <w:p w14:paraId="5614A9B9"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rPr>
              <w:t>190</w:t>
            </w:r>
          </w:p>
        </w:tc>
        <w:tc>
          <w:tcPr>
            <w:tcW w:w="2028" w:type="dxa"/>
            <w:vMerge w:val="restart"/>
            <w:tcBorders>
              <w:top w:val="nil"/>
              <w:left w:val="single" w:sz="4" w:space="0" w:color="auto"/>
              <w:bottom w:val="single" w:sz="4" w:space="0" w:color="000000"/>
              <w:right w:val="single" w:sz="4" w:space="0" w:color="auto"/>
            </w:tcBorders>
            <w:shd w:val="clear" w:color="auto" w:fill="auto"/>
            <w:vAlign w:val="center"/>
          </w:tcPr>
          <w:p w14:paraId="71C014E4" w14:textId="72E7A7AF" w:rsidR="009B2E4B" w:rsidRPr="00103DDE" w:rsidRDefault="00166586" w:rsidP="009B2E4B">
            <w:pPr>
              <w:spacing w:after="0" w:line="240" w:lineRule="auto"/>
              <w:jc w:val="center"/>
              <w:rPr>
                <w:rFonts w:ascii="Times New Roman" w:hAnsi="Times New Roman"/>
                <w:sz w:val="24"/>
                <w:szCs w:val="24"/>
              </w:rPr>
            </w:pPr>
            <w:r>
              <w:rPr>
                <w:rFonts w:ascii="Times New Roman" w:hAnsi="Times New Roman"/>
                <w:sz w:val="24"/>
                <w:szCs w:val="24"/>
              </w:rPr>
              <w:t>700</w:t>
            </w:r>
          </w:p>
        </w:tc>
        <w:tc>
          <w:tcPr>
            <w:tcW w:w="1754" w:type="dxa"/>
            <w:vMerge w:val="restart"/>
            <w:tcBorders>
              <w:top w:val="nil"/>
              <w:left w:val="single" w:sz="4" w:space="0" w:color="auto"/>
              <w:bottom w:val="single" w:sz="4" w:space="0" w:color="000000"/>
              <w:right w:val="single" w:sz="4" w:space="0" w:color="auto"/>
            </w:tcBorders>
            <w:shd w:val="clear" w:color="auto" w:fill="auto"/>
            <w:vAlign w:val="center"/>
          </w:tcPr>
          <w:p w14:paraId="70EE643D" w14:textId="62C77025" w:rsidR="009B2E4B" w:rsidRPr="00103DDE" w:rsidRDefault="00D93220" w:rsidP="009B2E4B">
            <w:pPr>
              <w:spacing w:after="0" w:line="240" w:lineRule="auto"/>
              <w:jc w:val="center"/>
              <w:rPr>
                <w:rFonts w:ascii="Times New Roman" w:hAnsi="Times New Roman"/>
                <w:sz w:val="24"/>
                <w:szCs w:val="24"/>
              </w:rPr>
            </w:pPr>
            <w:r>
              <w:rPr>
                <w:rFonts w:ascii="Times New Roman" w:hAnsi="Times New Roman"/>
                <w:sz w:val="24"/>
                <w:szCs w:val="24"/>
              </w:rPr>
              <w:t>300</w:t>
            </w:r>
          </w:p>
        </w:tc>
        <w:tc>
          <w:tcPr>
            <w:tcW w:w="1605" w:type="dxa"/>
            <w:vMerge w:val="restart"/>
            <w:tcBorders>
              <w:top w:val="nil"/>
              <w:left w:val="single" w:sz="4" w:space="0" w:color="auto"/>
              <w:bottom w:val="single" w:sz="4" w:space="0" w:color="000000"/>
              <w:right w:val="single" w:sz="4" w:space="0" w:color="auto"/>
            </w:tcBorders>
            <w:shd w:val="clear" w:color="auto" w:fill="auto"/>
            <w:vAlign w:val="center"/>
          </w:tcPr>
          <w:p w14:paraId="04886A48" w14:textId="35792A96" w:rsidR="009B2E4B" w:rsidRPr="00103DDE" w:rsidRDefault="00166586" w:rsidP="009B2E4B">
            <w:pPr>
              <w:spacing w:after="0" w:line="240" w:lineRule="auto"/>
              <w:jc w:val="center"/>
              <w:rPr>
                <w:rFonts w:ascii="Times New Roman" w:hAnsi="Times New Roman"/>
                <w:sz w:val="24"/>
                <w:szCs w:val="24"/>
              </w:rPr>
            </w:pPr>
            <w:r>
              <w:rPr>
                <w:rFonts w:ascii="Times New Roman" w:hAnsi="Times New Roman"/>
                <w:sz w:val="24"/>
                <w:szCs w:val="24"/>
              </w:rPr>
              <w:t>400</w:t>
            </w:r>
          </w:p>
        </w:tc>
      </w:tr>
      <w:tr w:rsidR="009B2E4B" w:rsidRPr="00103DDE" w14:paraId="229C3C8C" w14:textId="77777777" w:rsidTr="009B2E4B">
        <w:trPr>
          <w:trHeight w:val="20"/>
        </w:trPr>
        <w:tc>
          <w:tcPr>
            <w:tcW w:w="674" w:type="dxa"/>
            <w:tcBorders>
              <w:top w:val="nil"/>
              <w:left w:val="single" w:sz="4" w:space="0" w:color="auto"/>
              <w:bottom w:val="single" w:sz="4" w:space="0" w:color="auto"/>
              <w:right w:val="single" w:sz="4" w:space="0" w:color="auto"/>
            </w:tcBorders>
            <w:shd w:val="clear" w:color="auto" w:fill="auto"/>
          </w:tcPr>
          <w:p w14:paraId="4887D352" w14:textId="77777777" w:rsidR="009B2E4B" w:rsidRPr="00103DDE" w:rsidRDefault="009B2E4B" w:rsidP="009B2E4B">
            <w:pPr>
              <w:spacing w:after="0" w:line="240" w:lineRule="auto"/>
              <w:jc w:val="center"/>
              <w:rPr>
                <w:rFonts w:ascii="Times New Roman" w:hAnsi="Times New Roman"/>
                <w:sz w:val="24"/>
                <w:szCs w:val="24"/>
              </w:rPr>
            </w:pPr>
          </w:p>
        </w:tc>
        <w:tc>
          <w:tcPr>
            <w:tcW w:w="4855" w:type="dxa"/>
            <w:vMerge/>
            <w:tcBorders>
              <w:top w:val="nil"/>
              <w:left w:val="single" w:sz="4" w:space="0" w:color="auto"/>
              <w:bottom w:val="single" w:sz="4" w:space="0" w:color="auto"/>
              <w:right w:val="single" w:sz="4" w:space="0" w:color="auto"/>
            </w:tcBorders>
            <w:vAlign w:val="center"/>
            <w:hideMark/>
          </w:tcPr>
          <w:p w14:paraId="1DC2C131" w14:textId="77777777" w:rsidR="009B2E4B" w:rsidRPr="00103DDE" w:rsidRDefault="009B2E4B" w:rsidP="009B2E4B">
            <w:pPr>
              <w:spacing w:after="0" w:line="240" w:lineRule="auto"/>
              <w:rPr>
                <w:rFonts w:ascii="Times New Roman" w:hAnsi="Times New Roman"/>
                <w:sz w:val="24"/>
                <w:szCs w:val="24"/>
              </w:rPr>
            </w:pPr>
          </w:p>
        </w:tc>
        <w:tc>
          <w:tcPr>
            <w:tcW w:w="1458" w:type="dxa"/>
            <w:vMerge/>
            <w:tcBorders>
              <w:top w:val="nil"/>
              <w:left w:val="single" w:sz="4" w:space="0" w:color="auto"/>
              <w:bottom w:val="single" w:sz="4" w:space="0" w:color="000000"/>
              <w:right w:val="single" w:sz="4" w:space="0" w:color="auto"/>
            </w:tcBorders>
            <w:vAlign w:val="center"/>
            <w:hideMark/>
          </w:tcPr>
          <w:p w14:paraId="537A32D7" w14:textId="77777777" w:rsidR="009B2E4B" w:rsidRPr="00103DDE" w:rsidRDefault="009B2E4B" w:rsidP="009B2E4B">
            <w:pPr>
              <w:spacing w:after="0" w:line="240" w:lineRule="auto"/>
              <w:rPr>
                <w:rFonts w:ascii="Times New Roman" w:hAnsi="Times New Roman"/>
                <w:sz w:val="24"/>
                <w:szCs w:val="24"/>
              </w:rPr>
            </w:pPr>
          </w:p>
        </w:tc>
        <w:tc>
          <w:tcPr>
            <w:tcW w:w="2653" w:type="dxa"/>
            <w:tcBorders>
              <w:top w:val="nil"/>
              <w:left w:val="nil"/>
              <w:bottom w:val="single" w:sz="4" w:space="0" w:color="auto"/>
              <w:right w:val="single" w:sz="4" w:space="0" w:color="auto"/>
            </w:tcBorders>
            <w:shd w:val="clear" w:color="auto" w:fill="auto"/>
            <w:vAlign w:val="center"/>
            <w:hideMark/>
          </w:tcPr>
          <w:p w14:paraId="11FD4B3C"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rPr>
              <w:t>на 1 тыс. жителей</w:t>
            </w:r>
          </w:p>
        </w:tc>
        <w:tc>
          <w:tcPr>
            <w:tcW w:w="2028" w:type="dxa"/>
            <w:vMerge/>
            <w:tcBorders>
              <w:top w:val="nil"/>
              <w:left w:val="single" w:sz="4" w:space="0" w:color="auto"/>
              <w:bottom w:val="single" w:sz="4" w:space="0" w:color="000000"/>
              <w:right w:val="single" w:sz="4" w:space="0" w:color="auto"/>
            </w:tcBorders>
            <w:vAlign w:val="center"/>
          </w:tcPr>
          <w:p w14:paraId="3D3BEA34" w14:textId="77777777" w:rsidR="009B2E4B" w:rsidRPr="00103DDE" w:rsidRDefault="009B2E4B" w:rsidP="009B2E4B">
            <w:pPr>
              <w:spacing w:after="0" w:line="240" w:lineRule="auto"/>
              <w:rPr>
                <w:rFonts w:ascii="Times New Roman" w:hAnsi="Times New Roman"/>
                <w:sz w:val="24"/>
                <w:szCs w:val="24"/>
              </w:rPr>
            </w:pPr>
          </w:p>
        </w:tc>
        <w:tc>
          <w:tcPr>
            <w:tcW w:w="1754" w:type="dxa"/>
            <w:vMerge/>
            <w:tcBorders>
              <w:top w:val="nil"/>
              <w:left w:val="single" w:sz="4" w:space="0" w:color="auto"/>
              <w:bottom w:val="single" w:sz="4" w:space="0" w:color="000000"/>
              <w:right w:val="single" w:sz="4" w:space="0" w:color="auto"/>
            </w:tcBorders>
            <w:vAlign w:val="center"/>
          </w:tcPr>
          <w:p w14:paraId="3E94A994" w14:textId="77777777" w:rsidR="009B2E4B" w:rsidRPr="00103DDE" w:rsidRDefault="009B2E4B" w:rsidP="009B2E4B">
            <w:pPr>
              <w:spacing w:after="0" w:line="240" w:lineRule="auto"/>
              <w:rPr>
                <w:rFonts w:ascii="Times New Roman" w:hAnsi="Times New Roman"/>
                <w:sz w:val="24"/>
                <w:szCs w:val="24"/>
              </w:rPr>
            </w:pPr>
          </w:p>
        </w:tc>
        <w:tc>
          <w:tcPr>
            <w:tcW w:w="1605" w:type="dxa"/>
            <w:vMerge/>
            <w:tcBorders>
              <w:top w:val="nil"/>
              <w:left w:val="single" w:sz="4" w:space="0" w:color="auto"/>
              <w:bottom w:val="single" w:sz="4" w:space="0" w:color="000000"/>
              <w:right w:val="single" w:sz="4" w:space="0" w:color="auto"/>
            </w:tcBorders>
            <w:vAlign w:val="center"/>
          </w:tcPr>
          <w:p w14:paraId="683A60B0" w14:textId="77777777" w:rsidR="009B2E4B" w:rsidRPr="00103DDE" w:rsidRDefault="009B2E4B" w:rsidP="009B2E4B">
            <w:pPr>
              <w:spacing w:after="0" w:line="240" w:lineRule="auto"/>
              <w:rPr>
                <w:rFonts w:ascii="Times New Roman" w:hAnsi="Times New Roman"/>
                <w:sz w:val="24"/>
                <w:szCs w:val="24"/>
              </w:rPr>
            </w:pPr>
          </w:p>
        </w:tc>
      </w:tr>
      <w:tr w:rsidR="009B2E4B" w:rsidRPr="00103DDE" w14:paraId="7C1338B2" w14:textId="77777777" w:rsidTr="009B2E4B">
        <w:trPr>
          <w:trHeight w:val="20"/>
        </w:trPr>
        <w:tc>
          <w:tcPr>
            <w:tcW w:w="674" w:type="dxa"/>
            <w:tcBorders>
              <w:top w:val="nil"/>
              <w:left w:val="single" w:sz="4" w:space="0" w:color="auto"/>
              <w:bottom w:val="nil"/>
              <w:right w:val="single" w:sz="4" w:space="0" w:color="auto"/>
            </w:tcBorders>
            <w:shd w:val="clear" w:color="auto" w:fill="auto"/>
          </w:tcPr>
          <w:p w14:paraId="5ECB7CF5"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13</w:t>
            </w:r>
          </w:p>
        </w:tc>
        <w:tc>
          <w:tcPr>
            <w:tcW w:w="4855" w:type="dxa"/>
            <w:vMerge w:val="restart"/>
            <w:tcBorders>
              <w:top w:val="nil"/>
              <w:left w:val="single" w:sz="4" w:space="0" w:color="auto"/>
              <w:bottom w:val="single" w:sz="4" w:space="0" w:color="000000"/>
              <w:right w:val="single" w:sz="4" w:space="0" w:color="auto"/>
            </w:tcBorders>
            <w:shd w:val="clear" w:color="auto" w:fill="auto"/>
            <w:hideMark/>
          </w:tcPr>
          <w:p w14:paraId="3F85A263" w14:textId="77777777" w:rsidR="009B2E4B" w:rsidRPr="00103DDE" w:rsidRDefault="009B2E4B" w:rsidP="009B2E4B">
            <w:pPr>
              <w:spacing w:after="0" w:line="240" w:lineRule="auto"/>
              <w:rPr>
                <w:rFonts w:ascii="Times New Roman" w:hAnsi="Times New Roman"/>
                <w:sz w:val="24"/>
                <w:szCs w:val="24"/>
              </w:rPr>
            </w:pPr>
            <w:r w:rsidRPr="00103DDE">
              <w:rPr>
                <w:rFonts w:ascii="Times New Roman" w:hAnsi="Times New Roman"/>
                <w:sz w:val="24"/>
                <w:szCs w:val="24"/>
              </w:rPr>
              <w:t>Кинотеатр</w:t>
            </w:r>
          </w:p>
        </w:tc>
        <w:tc>
          <w:tcPr>
            <w:tcW w:w="1458" w:type="dxa"/>
            <w:vMerge w:val="restart"/>
            <w:tcBorders>
              <w:top w:val="nil"/>
              <w:left w:val="single" w:sz="4" w:space="0" w:color="auto"/>
              <w:bottom w:val="single" w:sz="4" w:space="0" w:color="000000"/>
              <w:right w:val="single" w:sz="4" w:space="0" w:color="auto"/>
            </w:tcBorders>
            <w:shd w:val="clear" w:color="auto" w:fill="auto"/>
            <w:vAlign w:val="center"/>
            <w:hideMark/>
          </w:tcPr>
          <w:p w14:paraId="04B39293"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зрительские места</w:t>
            </w:r>
          </w:p>
        </w:tc>
        <w:tc>
          <w:tcPr>
            <w:tcW w:w="2653" w:type="dxa"/>
            <w:tcBorders>
              <w:top w:val="nil"/>
              <w:left w:val="nil"/>
              <w:bottom w:val="nil"/>
              <w:right w:val="single" w:sz="4" w:space="0" w:color="auto"/>
            </w:tcBorders>
            <w:shd w:val="clear" w:color="auto" w:fill="auto"/>
            <w:vAlign w:val="center"/>
            <w:hideMark/>
          </w:tcPr>
          <w:p w14:paraId="780AC660"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rPr>
              <w:t>30</w:t>
            </w:r>
          </w:p>
        </w:tc>
        <w:tc>
          <w:tcPr>
            <w:tcW w:w="202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50693AD3" w14:textId="28BAEC6A" w:rsidR="009B2E4B" w:rsidRPr="00103DDE" w:rsidRDefault="00166586" w:rsidP="009B2E4B">
            <w:pPr>
              <w:spacing w:after="0" w:line="240" w:lineRule="auto"/>
              <w:jc w:val="center"/>
              <w:rPr>
                <w:rFonts w:ascii="Times New Roman" w:hAnsi="Times New Roman"/>
                <w:sz w:val="24"/>
                <w:szCs w:val="24"/>
              </w:rPr>
            </w:pPr>
            <w:r>
              <w:rPr>
                <w:rFonts w:ascii="Times New Roman" w:hAnsi="Times New Roman"/>
                <w:sz w:val="24"/>
                <w:szCs w:val="24"/>
              </w:rPr>
              <w:t>110</w:t>
            </w:r>
          </w:p>
        </w:tc>
        <w:tc>
          <w:tcPr>
            <w:tcW w:w="1754" w:type="dxa"/>
            <w:vMerge w:val="restart"/>
            <w:tcBorders>
              <w:top w:val="nil"/>
              <w:left w:val="single" w:sz="4" w:space="0" w:color="auto"/>
              <w:bottom w:val="single" w:sz="4" w:space="0" w:color="000000"/>
              <w:right w:val="single" w:sz="4" w:space="0" w:color="auto"/>
            </w:tcBorders>
            <w:shd w:val="clear" w:color="auto" w:fill="auto"/>
            <w:vAlign w:val="center"/>
          </w:tcPr>
          <w:p w14:paraId="7002847F"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0</w:t>
            </w:r>
          </w:p>
        </w:tc>
        <w:tc>
          <w:tcPr>
            <w:tcW w:w="1605" w:type="dxa"/>
            <w:vMerge w:val="restart"/>
            <w:tcBorders>
              <w:top w:val="nil"/>
              <w:left w:val="single" w:sz="4" w:space="0" w:color="auto"/>
              <w:bottom w:val="single" w:sz="4" w:space="0" w:color="000000"/>
              <w:right w:val="single" w:sz="4" w:space="0" w:color="auto"/>
            </w:tcBorders>
            <w:shd w:val="clear" w:color="auto" w:fill="auto"/>
            <w:vAlign w:val="center"/>
          </w:tcPr>
          <w:p w14:paraId="2BA1DFCB" w14:textId="43C13738" w:rsidR="009B2E4B" w:rsidRPr="00103DDE" w:rsidRDefault="00166586" w:rsidP="009B2E4B">
            <w:pPr>
              <w:spacing w:after="0" w:line="240" w:lineRule="auto"/>
              <w:jc w:val="center"/>
              <w:rPr>
                <w:rFonts w:ascii="Times New Roman" w:hAnsi="Times New Roman"/>
                <w:sz w:val="24"/>
                <w:szCs w:val="24"/>
              </w:rPr>
            </w:pPr>
            <w:r>
              <w:rPr>
                <w:rFonts w:ascii="Times New Roman" w:hAnsi="Times New Roman"/>
                <w:sz w:val="24"/>
                <w:szCs w:val="24"/>
              </w:rPr>
              <w:t>110</w:t>
            </w:r>
          </w:p>
        </w:tc>
      </w:tr>
      <w:tr w:rsidR="009B2E4B" w:rsidRPr="00103DDE" w14:paraId="5C5DE806" w14:textId="77777777" w:rsidTr="009B2E4B">
        <w:trPr>
          <w:trHeight w:val="20"/>
        </w:trPr>
        <w:tc>
          <w:tcPr>
            <w:tcW w:w="674" w:type="dxa"/>
            <w:tcBorders>
              <w:top w:val="nil"/>
              <w:left w:val="single" w:sz="4" w:space="0" w:color="auto"/>
              <w:bottom w:val="single" w:sz="4" w:space="0" w:color="auto"/>
              <w:right w:val="single" w:sz="4" w:space="0" w:color="auto"/>
            </w:tcBorders>
            <w:shd w:val="clear" w:color="auto" w:fill="auto"/>
          </w:tcPr>
          <w:p w14:paraId="08730F96" w14:textId="77777777" w:rsidR="009B2E4B" w:rsidRPr="00103DDE" w:rsidRDefault="009B2E4B" w:rsidP="009B2E4B">
            <w:pPr>
              <w:spacing w:after="0" w:line="240" w:lineRule="auto"/>
              <w:jc w:val="center"/>
              <w:rPr>
                <w:rFonts w:ascii="Times New Roman" w:hAnsi="Times New Roman"/>
                <w:sz w:val="24"/>
                <w:szCs w:val="24"/>
              </w:rPr>
            </w:pPr>
          </w:p>
        </w:tc>
        <w:tc>
          <w:tcPr>
            <w:tcW w:w="4855" w:type="dxa"/>
            <w:vMerge/>
            <w:tcBorders>
              <w:top w:val="nil"/>
              <w:left w:val="single" w:sz="4" w:space="0" w:color="auto"/>
              <w:bottom w:val="single" w:sz="4" w:space="0" w:color="000000"/>
              <w:right w:val="single" w:sz="4" w:space="0" w:color="auto"/>
            </w:tcBorders>
            <w:vAlign w:val="center"/>
            <w:hideMark/>
          </w:tcPr>
          <w:p w14:paraId="412997FA" w14:textId="77777777" w:rsidR="009B2E4B" w:rsidRPr="00103DDE" w:rsidRDefault="009B2E4B" w:rsidP="009B2E4B">
            <w:pPr>
              <w:spacing w:after="0" w:line="240" w:lineRule="auto"/>
              <w:rPr>
                <w:rFonts w:ascii="Times New Roman" w:hAnsi="Times New Roman"/>
                <w:sz w:val="24"/>
                <w:szCs w:val="24"/>
              </w:rPr>
            </w:pPr>
          </w:p>
        </w:tc>
        <w:tc>
          <w:tcPr>
            <w:tcW w:w="1458" w:type="dxa"/>
            <w:vMerge/>
            <w:tcBorders>
              <w:top w:val="nil"/>
              <w:left w:val="single" w:sz="4" w:space="0" w:color="auto"/>
              <w:bottom w:val="single" w:sz="4" w:space="0" w:color="000000"/>
              <w:right w:val="single" w:sz="4" w:space="0" w:color="auto"/>
            </w:tcBorders>
            <w:vAlign w:val="center"/>
            <w:hideMark/>
          </w:tcPr>
          <w:p w14:paraId="73B82B48" w14:textId="77777777" w:rsidR="009B2E4B" w:rsidRPr="00103DDE" w:rsidRDefault="009B2E4B" w:rsidP="009B2E4B">
            <w:pPr>
              <w:spacing w:after="0" w:line="240" w:lineRule="auto"/>
              <w:rPr>
                <w:rFonts w:ascii="Times New Roman" w:hAnsi="Times New Roman"/>
                <w:sz w:val="24"/>
                <w:szCs w:val="24"/>
              </w:rPr>
            </w:pPr>
          </w:p>
        </w:tc>
        <w:tc>
          <w:tcPr>
            <w:tcW w:w="2653" w:type="dxa"/>
            <w:tcBorders>
              <w:top w:val="nil"/>
              <w:left w:val="nil"/>
              <w:bottom w:val="single" w:sz="4" w:space="0" w:color="auto"/>
              <w:right w:val="single" w:sz="4" w:space="0" w:color="auto"/>
            </w:tcBorders>
            <w:shd w:val="clear" w:color="auto" w:fill="auto"/>
            <w:hideMark/>
          </w:tcPr>
          <w:p w14:paraId="7B6164B6"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rPr>
              <w:t>на 1 тыс. чел.</w:t>
            </w:r>
          </w:p>
        </w:tc>
        <w:tc>
          <w:tcPr>
            <w:tcW w:w="2028" w:type="dxa"/>
            <w:vMerge/>
            <w:tcBorders>
              <w:top w:val="single" w:sz="4" w:space="0" w:color="auto"/>
              <w:left w:val="single" w:sz="4" w:space="0" w:color="auto"/>
              <w:bottom w:val="single" w:sz="4" w:space="0" w:color="000000"/>
              <w:right w:val="single" w:sz="4" w:space="0" w:color="auto"/>
            </w:tcBorders>
            <w:vAlign w:val="center"/>
          </w:tcPr>
          <w:p w14:paraId="6261882F" w14:textId="77777777" w:rsidR="009B2E4B" w:rsidRPr="00103DDE" w:rsidRDefault="009B2E4B" w:rsidP="009B2E4B">
            <w:pPr>
              <w:spacing w:after="0" w:line="240" w:lineRule="auto"/>
              <w:rPr>
                <w:rFonts w:ascii="Times New Roman" w:hAnsi="Times New Roman"/>
                <w:sz w:val="24"/>
                <w:szCs w:val="24"/>
              </w:rPr>
            </w:pPr>
          </w:p>
        </w:tc>
        <w:tc>
          <w:tcPr>
            <w:tcW w:w="1754" w:type="dxa"/>
            <w:vMerge/>
            <w:tcBorders>
              <w:top w:val="nil"/>
              <w:left w:val="single" w:sz="4" w:space="0" w:color="auto"/>
              <w:bottom w:val="single" w:sz="4" w:space="0" w:color="000000"/>
              <w:right w:val="single" w:sz="4" w:space="0" w:color="auto"/>
            </w:tcBorders>
            <w:vAlign w:val="center"/>
          </w:tcPr>
          <w:p w14:paraId="52B26CD5" w14:textId="77777777" w:rsidR="009B2E4B" w:rsidRPr="00103DDE" w:rsidRDefault="009B2E4B" w:rsidP="009B2E4B">
            <w:pPr>
              <w:spacing w:after="0" w:line="240" w:lineRule="auto"/>
              <w:rPr>
                <w:rFonts w:ascii="Times New Roman" w:hAnsi="Times New Roman"/>
                <w:sz w:val="24"/>
                <w:szCs w:val="24"/>
              </w:rPr>
            </w:pPr>
          </w:p>
        </w:tc>
        <w:tc>
          <w:tcPr>
            <w:tcW w:w="1605" w:type="dxa"/>
            <w:vMerge/>
            <w:tcBorders>
              <w:top w:val="nil"/>
              <w:left w:val="single" w:sz="4" w:space="0" w:color="auto"/>
              <w:bottom w:val="single" w:sz="4" w:space="0" w:color="000000"/>
              <w:right w:val="single" w:sz="4" w:space="0" w:color="auto"/>
            </w:tcBorders>
            <w:vAlign w:val="center"/>
          </w:tcPr>
          <w:p w14:paraId="22060797" w14:textId="77777777" w:rsidR="009B2E4B" w:rsidRPr="00103DDE" w:rsidRDefault="009B2E4B" w:rsidP="009B2E4B">
            <w:pPr>
              <w:spacing w:after="0" w:line="240" w:lineRule="auto"/>
              <w:rPr>
                <w:rFonts w:ascii="Times New Roman" w:hAnsi="Times New Roman"/>
                <w:sz w:val="24"/>
                <w:szCs w:val="24"/>
              </w:rPr>
            </w:pPr>
          </w:p>
        </w:tc>
      </w:tr>
      <w:tr w:rsidR="009B2E4B" w:rsidRPr="00103DDE" w14:paraId="332BF160" w14:textId="77777777" w:rsidTr="009B2E4B">
        <w:trPr>
          <w:trHeight w:val="20"/>
        </w:trPr>
        <w:tc>
          <w:tcPr>
            <w:tcW w:w="674" w:type="dxa"/>
            <w:vMerge w:val="restart"/>
            <w:tcBorders>
              <w:top w:val="single" w:sz="4" w:space="0" w:color="auto"/>
              <w:left w:val="single" w:sz="4" w:space="0" w:color="auto"/>
              <w:right w:val="single" w:sz="4" w:space="0" w:color="auto"/>
            </w:tcBorders>
            <w:shd w:val="clear" w:color="auto" w:fill="auto"/>
          </w:tcPr>
          <w:p w14:paraId="199B028D"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14</w:t>
            </w:r>
          </w:p>
        </w:tc>
        <w:tc>
          <w:tcPr>
            <w:tcW w:w="4855" w:type="dxa"/>
            <w:vMerge w:val="restart"/>
            <w:tcBorders>
              <w:top w:val="single" w:sz="4" w:space="0" w:color="000000"/>
              <w:left w:val="single" w:sz="4" w:space="0" w:color="auto"/>
              <w:bottom w:val="single" w:sz="4" w:space="0" w:color="auto"/>
              <w:right w:val="single" w:sz="4" w:space="0" w:color="auto"/>
            </w:tcBorders>
            <w:shd w:val="clear" w:color="auto" w:fill="auto"/>
            <w:hideMark/>
          </w:tcPr>
          <w:p w14:paraId="6ABDA2ED" w14:textId="77777777" w:rsidR="009B2E4B" w:rsidRPr="00103DDE" w:rsidRDefault="009B2E4B" w:rsidP="009B2E4B">
            <w:pPr>
              <w:spacing w:after="0" w:line="240" w:lineRule="auto"/>
              <w:rPr>
                <w:rFonts w:ascii="Times New Roman" w:hAnsi="Times New Roman"/>
                <w:sz w:val="24"/>
                <w:szCs w:val="24"/>
              </w:rPr>
            </w:pPr>
            <w:r w:rsidRPr="00103DDE">
              <w:rPr>
                <w:rFonts w:ascii="Times New Roman" w:hAnsi="Times New Roman"/>
                <w:sz w:val="24"/>
                <w:szCs w:val="24"/>
              </w:rPr>
              <w:t>Сельская массовая библиотека</w:t>
            </w:r>
          </w:p>
        </w:tc>
        <w:tc>
          <w:tcPr>
            <w:tcW w:w="1458" w:type="dxa"/>
            <w:vMerge w:val="restart"/>
            <w:tcBorders>
              <w:top w:val="single" w:sz="4" w:space="0" w:color="auto"/>
              <w:left w:val="single" w:sz="4" w:space="0" w:color="auto"/>
              <w:right w:val="single" w:sz="4" w:space="0" w:color="auto"/>
            </w:tcBorders>
            <w:shd w:val="clear" w:color="auto" w:fill="auto"/>
            <w:vAlign w:val="center"/>
            <w:hideMark/>
          </w:tcPr>
          <w:p w14:paraId="082057C9"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тыс. единиц хранения</w:t>
            </w:r>
          </w:p>
        </w:tc>
        <w:tc>
          <w:tcPr>
            <w:tcW w:w="2653" w:type="dxa"/>
            <w:tcBorders>
              <w:top w:val="single" w:sz="4" w:space="0" w:color="auto"/>
              <w:left w:val="nil"/>
              <w:bottom w:val="nil"/>
              <w:right w:val="single" w:sz="4" w:space="0" w:color="auto"/>
            </w:tcBorders>
            <w:shd w:val="clear" w:color="auto" w:fill="auto"/>
            <w:vAlign w:val="center"/>
            <w:hideMark/>
          </w:tcPr>
          <w:p w14:paraId="5BD46CE5"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rPr>
              <w:t>4,5</w:t>
            </w:r>
          </w:p>
        </w:tc>
        <w:tc>
          <w:tcPr>
            <w:tcW w:w="2028" w:type="dxa"/>
            <w:vMerge w:val="restart"/>
            <w:tcBorders>
              <w:top w:val="single" w:sz="4" w:space="0" w:color="auto"/>
              <w:left w:val="single" w:sz="4" w:space="0" w:color="auto"/>
              <w:right w:val="single" w:sz="4" w:space="0" w:color="auto"/>
            </w:tcBorders>
            <w:shd w:val="clear" w:color="auto" w:fill="auto"/>
            <w:vAlign w:val="center"/>
          </w:tcPr>
          <w:p w14:paraId="7F6273D7" w14:textId="2016863E" w:rsidR="009B2E4B" w:rsidRPr="00103DDE" w:rsidRDefault="00A712FA" w:rsidP="009B2E4B">
            <w:pPr>
              <w:spacing w:after="0" w:line="240" w:lineRule="auto"/>
              <w:jc w:val="center"/>
              <w:rPr>
                <w:rFonts w:ascii="Times New Roman" w:hAnsi="Times New Roman"/>
                <w:sz w:val="24"/>
                <w:szCs w:val="24"/>
              </w:rPr>
            </w:pPr>
            <w:r>
              <w:rPr>
                <w:rFonts w:ascii="Times New Roman" w:hAnsi="Times New Roman"/>
                <w:sz w:val="24"/>
                <w:szCs w:val="24"/>
              </w:rPr>
              <w:t>1</w:t>
            </w:r>
            <w:r w:rsidR="00166586">
              <w:rPr>
                <w:rFonts w:ascii="Times New Roman" w:hAnsi="Times New Roman"/>
                <w:sz w:val="24"/>
                <w:szCs w:val="24"/>
              </w:rPr>
              <w:t>6</w:t>
            </w:r>
            <w:r w:rsidR="008C47F1">
              <w:rPr>
                <w:rFonts w:ascii="Times New Roman" w:hAnsi="Times New Roman"/>
                <w:sz w:val="24"/>
                <w:szCs w:val="24"/>
              </w:rPr>
              <w:t>,</w:t>
            </w:r>
            <w:r w:rsidR="00166586">
              <w:rPr>
                <w:rFonts w:ascii="Times New Roman" w:hAnsi="Times New Roman"/>
                <w:sz w:val="24"/>
                <w:szCs w:val="24"/>
              </w:rPr>
              <w:t>6</w:t>
            </w:r>
          </w:p>
        </w:tc>
        <w:tc>
          <w:tcPr>
            <w:tcW w:w="1754" w:type="dxa"/>
            <w:vMerge w:val="restart"/>
            <w:tcBorders>
              <w:top w:val="single" w:sz="4" w:space="0" w:color="000000"/>
              <w:left w:val="single" w:sz="4" w:space="0" w:color="auto"/>
              <w:bottom w:val="single" w:sz="4" w:space="0" w:color="auto"/>
              <w:right w:val="single" w:sz="4" w:space="0" w:color="auto"/>
            </w:tcBorders>
            <w:shd w:val="clear" w:color="auto" w:fill="auto"/>
            <w:vAlign w:val="center"/>
          </w:tcPr>
          <w:p w14:paraId="7F02F976" w14:textId="1B6C1564" w:rsidR="009B2E4B" w:rsidRPr="00103DDE" w:rsidRDefault="00166586" w:rsidP="009B2E4B">
            <w:pPr>
              <w:spacing w:after="0" w:line="240" w:lineRule="auto"/>
              <w:jc w:val="center"/>
              <w:rPr>
                <w:rFonts w:ascii="Times New Roman" w:hAnsi="Times New Roman"/>
                <w:sz w:val="24"/>
                <w:szCs w:val="24"/>
              </w:rPr>
            </w:pPr>
            <w:r>
              <w:rPr>
                <w:rFonts w:ascii="Times New Roman" w:hAnsi="Times New Roman"/>
                <w:sz w:val="24"/>
                <w:szCs w:val="24"/>
              </w:rPr>
              <w:t>20</w:t>
            </w:r>
            <w:r w:rsidR="009B2E4B" w:rsidRPr="00103DDE">
              <w:rPr>
                <w:rFonts w:ascii="Times New Roman" w:hAnsi="Times New Roman"/>
                <w:sz w:val="24"/>
                <w:szCs w:val="24"/>
              </w:rPr>
              <w:t>,0</w:t>
            </w:r>
          </w:p>
        </w:tc>
        <w:tc>
          <w:tcPr>
            <w:tcW w:w="1605" w:type="dxa"/>
            <w:vMerge w:val="restart"/>
            <w:tcBorders>
              <w:top w:val="single" w:sz="4" w:space="0" w:color="000000"/>
              <w:left w:val="single" w:sz="4" w:space="0" w:color="auto"/>
              <w:bottom w:val="single" w:sz="4" w:space="0" w:color="auto"/>
              <w:right w:val="single" w:sz="4" w:space="0" w:color="auto"/>
            </w:tcBorders>
            <w:shd w:val="clear" w:color="auto" w:fill="auto"/>
            <w:vAlign w:val="center"/>
          </w:tcPr>
          <w:p w14:paraId="30291589" w14:textId="693122B1" w:rsidR="009B2E4B" w:rsidRPr="00103DDE" w:rsidRDefault="00A712FA" w:rsidP="009B2E4B">
            <w:pPr>
              <w:spacing w:after="0" w:line="240" w:lineRule="auto"/>
              <w:jc w:val="center"/>
              <w:rPr>
                <w:rFonts w:ascii="Times New Roman" w:hAnsi="Times New Roman"/>
                <w:sz w:val="24"/>
                <w:szCs w:val="24"/>
              </w:rPr>
            </w:pPr>
            <w:r>
              <w:rPr>
                <w:rFonts w:ascii="Times New Roman" w:hAnsi="Times New Roman"/>
                <w:sz w:val="24"/>
                <w:szCs w:val="24"/>
              </w:rPr>
              <w:t>0</w:t>
            </w:r>
          </w:p>
        </w:tc>
      </w:tr>
      <w:tr w:rsidR="009B2E4B" w:rsidRPr="00103DDE" w14:paraId="34F341C6" w14:textId="77777777" w:rsidTr="009B2E4B">
        <w:trPr>
          <w:trHeight w:val="20"/>
        </w:trPr>
        <w:tc>
          <w:tcPr>
            <w:tcW w:w="674" w:type="dxa"/>
            <w:vMerge/>
            <w:tcBorders>
              <w:left w:val="single" w:sz="4" w:space="0" w:color="auto"/>
              <w:bottom w:val="nil"/>
              <w:right w:val="single" w:sz="4" w:space="0" w:color="auto"/>
            </w:tcBorders>
            <w:shd w:val="clear" w:color="auto" w:fill="auto"/>
          </w:tcPr>
          <w:p w14:paraId="37D7CA17" w14:textId="77777777" w:rsidR="009B2E4B" w:rsidRPr="00103DDE" w:rsidRDefault="009B2E4B" w:rsidP="009B2E4B">
            <w:pPr>
              <w:spacing w:after="0" w:line="240" w:lineRule="auto"/>
              <w:jc w:val="center"/>
              <w:rPr>
                <w:rFonts w:ascii="Times New Roman" w:hAnsi="Times New Roman"/>
                <w:sz w:val="24"/>
                <w:szCs w:val="24"/>
              </w:rPr>
            </w:pPr>
          </w:p>
        </w:tc>
        <w:tc>
          <w:tcPr>
            <w:tcW w:w="4855" w:type="dxa"/>
            <w:vMerge/>
            <w:tcBorders>
              <w:left w:val="single" w:sz="4" w:space="0" w:color="auto"/>
              <w:bottom w:val="single" w:sz="4" w:space="0" w:color="auto"/>
              <w:right w:val="single" w:sz="4" w:space="0" w:color="auto"/>
            </w:tcBorders>
            <w:vAlign w:val="center"/>
            <w:hideMark/>
          </w:tcPr>
          <w:p w14:paraId="6C70A281" w14:textId="77777777" w:rsidR="009B2E4B" w:rsidRPr="00103DDE" w:rsidRDefault="009B2E4B" w:rsidP="009B2E4B">
            <w:pPr>
              <w:spacing w:after="0" w:line="240" w:lineRule="auto"/>
              <w:rPr>
                <w:rFonts w:ascii="Times New Roman" w:hAnsi="Times New Roman"/>
                <w:sz w:val="24"/>
                <w:szCs w:val="24"/>
              </w:rPr>
            </w:pPr>
          </w:p>
        </w:tc>
        <w:tc>
          <w:tcPr>
            <w:tcW w:w="1458" w:type="dxa"/>
            <w:vMerge/>
            <w:tcBorders>
              <w:left w:val="single" w:sz="4" w:space="0" w:color="auto"/>
              <w:bottom w:val="nil"/>
              <w:right w:val="single" w:sz="4" w:space="0" w:color="auto"/>
            </w:tcBorders>
            <w:vAlign w:val="center"/>
            <w:hideMark/>
          </w:tcPr>
          <w:p w14:paraId="38171A03" w14:textId="77777777" w:rsidR="009B2E4B" w:rsidRPr="00103DDE" w:rsidRDefault="009B2E4B" w:rsidP="009B2E4B">
            <w:pPr>
              <w:spacing w:after="0" w:line="240" w:lineRule="auto"/>
              <w:rPr>
                <w:rFonts w:ascii="Times New Roman" w:hAnsi="Times New Roman"/>
                <w:sz w:val="24"/>
                <w:szCs w:val="24"/>
              </w:rPr>
            </w:pPr>
          </w:p>
        </w:tc>
        <w:tc>
          <w:tcPr>
            <w:tcW w:w="2653" w:type="dxa"/>
            <w:tcBorders>
              <w:top w:val="nil"/>
              <w:left w:val="nil"/>
              <w:bottom w:val="single" w:sz="4" w:space="0" w:color="auto"/>
              <w:right w:val="single" w:sz="4" w:space="0" w:color="auto"/>
            </w:tcBorders>
            <w:shd w:val="clear" w:color="auto" w:fill="auto"/>
            <w:hideMark/>
          </w:tcPr>
          <w:p w14:paraId="694DB556"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rPr>
              <w:t>на 1 тыс. чел.</w:t>
            </w:r>
          </w:p>
        </w:tc>
        <w:tc>
          <w:tcPr>
            <w:tcW w:w="2028" w:type="dxa"/>
            <w:vMerge/>
            <w:tcBorders>
              <w:left w:val="single" w:sz="4" w:space="0" w:color="auto"/>
              <w:bottom w:val="nil"/>
              <w:right w:val="single" w:sz="4" w:space="0" w:color="auto"/>
            </w:tcBorders>
            <w:vAlign w:val="center"/>
          </w:tcPr>
          <w:p w14:paraId="653292AF" w14:textId="77777777" w:rsidR="009B2E4B" w:rsidRPr="00103DDE" w:rsidRDefault="009B2E4B" w:rsidP="009B2E4B">
            <w:pPr>
              <w:spacing w:after="0" w:line="240" w:lineRule="auto"/>
              <w:rPr>
                <w:rFonts w:ascii="Times New Roman" w:hAnsi="Times New Roman"/>
                <w:sz w:val="24"/>
                <w:szCs w:val="24"/>
              </w:rPr>
            </w:pPr>
          </w:p>
        </w:tc>
        <w:tc>
          <w:tcPr>
            <w:tcW w:w="1754" w:type="dxa"/>
            <w:vMerge/>
            <w:tcBorders>
              <w:left w:val="single" w:sz="4" w:space="0" w:color="auto"/>
              <w:bottom w:val="single" w:sz="4" w:space="0" w:color="auto"/>
              <w:right w:val="single" w:sz="4" w:space="0" w:color="auto"/>
            </w:tcBorders>
            <w:vAlign w:val="center"/>
          </w:tcPr>
          <w:p w14:paraId="603239BC" w14:textId="77777777" w:rsidR="009B2E4B" w:rsidRPr="00103DDE" w:rsidRDefault="009B2E4B" w:rsidP="009B2E4B">
            <w:pPr>
              <w:spacing w:after="0" w:line="240" w:lineRule="auto"/>
              <w:rPr>
                <w:rFonts w:ascii="Times New Roman" w:hAnsi="Times New Roman"/>
                <w:sz w:val="24"/>
                <w:szCs w:val="24"/>
              </w:rPr>
            </w:pPr>
          </w:p>
        </w:tc>
        <w:tc>
          <w:tcPr>
            <w:tcW w:w="1605" w:type="dxa"/>
            <w:vMerge/>
            <w:tcBorders>
              <w:left w:val="single" w:sz="4" w:space="0" w:color="auto"/>
              <w:bottom w:val="single" w:sz="4" w:space="0" w:color="auto"/>
              <w:right w:val="single" w:sz="4" w:space="0" w:color="auto"/>
            </w:tcBorders>
            <w:vAlign w:val="center"/>
          </w:tcPr>
          <w:p w14:paraId="01DDCC4C" w14:textId="77777777" w:rsidR="009B2E4B" w:rsidRPr="00103DDE" w:rsidRDefault="009B2E4B" w:rsidP="009B2E4B">
            <w:pPr>
              <w:spacing w:after="0" w:line="240" w:lineRule="auto"/>
              <w:rPr>
                <w:rFonts w:ascii="Times New Roman" w:hAnsi="Times New Roman"/>
                <w:sz w:val="24"/>
                <w:szCs w:val="24"/>
              </w:rPr>
            </w:pPr>
          </w:p>
        </w:tc>
      </w:tr>
      <w:tr w:rsidR="009B2E4B" w:rsidRPr="00103DDE" w14:paraId="2261AC6D" w14:textId="77777777" w:rsidTr="009B2E4B">
        <w:trPr>
          <w:trHeight w:val="20"/>
        </w:trPr>
        <w:tc>
          <w:tcPr>
            <w:tcW w:w="674" w:type="dxa"/>
            <w:vMerge w:val="restart"/>
            <w:tcBorders>
              <w:top w:val="single" w:sz="4" w:space="0" w:color="auto"/>
              <w:left w:val="single" w:sz="4" w:space="0" w:color="auto"/>
              <w:right w:val="single" w:sz="4" w:space="0" w:color="auto"/>
            </w:tcBorders>
            <w:shd w:val="clear" w:color="auto" w:fill="auto"/>
          </w:tcPr>
          <w:p w14:paraId="732F0B51" w14:textId="77777777" w:rsidR="009B2E4B" w:rsidRPr="00103DDE" w:rsidRDefault="009B2E4B" w:rsidP="009B2E4B">
            <w:pPr>
              <w:widowControl w:val="0"/>
              <w:suppressAutoHyphens/>
              <w:spacing w:after="0" w:line="240" w:lineRule="auto"/>
              <w:jc w:val="center"/>
              <w:rPr>
                <w:rFonts w:ascii="Times New Roman" w:hAnsi="Times New Roman"/>
                <w:sz w:val="24"/>
                <w:szCs w:val="24"/>
              </w:rPr>
            </w:pPr>
            <w:r w:rsidRPr="00103DDE">
              <w:rPr>
                <w:rFonts w:ascii="Times New Roman" w:hAnsi="Times New Roman"/>
                <w:sz w:val="24"/>
                <w:szCs w:val="24"/>
              </w:rPr>
              <w:t>15</w:t>
            </w:r>
          </w:p>
        </w:tc>
        <w:tc>
          <w:tcPr>
            <w:tcW w:w="4855" w:type="dxa"/>
            <w:vMerge w:val="restart"/>
            <w:tcBorders>
              <w:top w:val="nil"/>
              <w:left w:val="single" w:sz="4" w:space="0" w:color="auto"/>
              <w:bottom w:val="single" w:sz="4" w:space="0" w:color="auto"/>
              <w:right w:val="single" w:sz="4" w:space="0" w:color="auto"/>
            </w:tcBorders>
            <w:shd w:val="clear" w:color="auto" w:fill="auto"/>
            <w:hideMark/>
          </w:tcPr>
          <w:p w14:paraId="6ED210B8" w14:textId="77777777" w:rsidR="009B2E4B" w:rsidRPr="00103DDE" w:rsidRDefault="009B2E4B" w:rsidP="009B2E4B">
            <w:pPr>
              <w:spacing w:after="0" w:line="240" w:lineRule="auto"/>
              <w:rPr>
                <w:rFonts w:ascii="Times New Roman" w:hAnsi="Times New Roman"/>
                <w:sz w:val="24"/>
                <w:szCs w:val="24"/>
              </w:rPr>
            </w:pPr>
            <w:r w:rsidRPr="00103DDE">
              <w:rPr>
                <w:rFonts w:ascii="Times New Roman" w:hAnsi="Times New Roman"/>
                <w:sz w:val="24"/>
                <w:szCs w:val="24"/>
              </w:rPr>
              <w:t>Парк культуры и отдыха</w:t>
            </w:r>
          </w:p>
        </w:tc>
        <w:tc>
          <w:tcPr>
            <w:tcW w:w="145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BD84B13"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учреждение культуры</w:t>
            </w:r>
          </w:p>
        </w:tc>
        <w:tc>
          <w:tcPr>
            <w:tcW w:w="2653" w:type="dxa"/>
            <w:tcBorders>
              <w:top w:val="single" w:sz="4" w:space="0" w:color="auto"/>
              <w:left w:val="nil"/>
              <w:bottom w:val="nil"/>
              <w:right w:val="single" w:sz="4" w:space="0" w:color="auto"/>
            </w:tcBorders>
            <w:shd w:val="clear" w:color="auto" w:fill="auto"/>
            <w:vAlign w:val="center"/>
            <w:hideMark/>
          </w:tcPr>
          <w:p w14:paraId="03C4BE7F"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rPr>
              <w:t>1</w:t>
            </w:r>
          </w:p>
        </w:tc>
        <w:tc>
          <w:tcPr>
            <w:tcW w:w="202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DCCB028" w14:textId="6248915B" w:rsidR="009B2E4B" w:rsidRPr="00103DDE" w:rsidRDefault="00166586" w:rsidP="009B2E4B">
            <w:pPr>
              <w:spacing w:after="0" w:line="240" w:lineRule="auto"/>
              <w:jc w:val="center"/>
              <w:rPr>
                <w:rFonts w:ascii="Times New Roman" w:hAnsi="Times New Roman"/>
                <w:sz w:val="24"/>
                <w:szCs w:val="24"/>
              </w:rPr>
            </w:pPr>
            <w:r>
              <w:rPr>
                <w:rFonts w:ascii="Times New Roman" w:hAnsi="Times New Roman"/>
                <w:sz w:val="24"/>
                <w:szCs w:val="24"/>
              </w:rPr>
              <w:t>5</w:t>
            </w:r>
          </w:p>
        </w:tc>
        <w:tc>
          <w:tcPr>
            <w:tcW w:w="1754" w:type="dxa"/>
            <w:vMerge w:val="restart"/>
            <w:tcBorders>
              <w:top w:val="nil"/>
              <w:left w:val="single" w:sz="4" w:space="0" w:color="auto"/>
              <w:bottom w:val="single" w:sz="4" w:space="0" w:color="000000"/>
              <w:right w:val="single" w:sz="4" w:space="0" w:color="auto"/>
            </w:tcBorders>
            <w:shd w:val="clear" w:color="auto" w:fill="auto"/>
            <w:vAlign w:val="center"/>
            <w:hideMark/>
          </w:tcPr>
          <w:p w14:paraId="208EB3D8" w14:textId="4FDB471D" w:rsidR="009B2E4B" w:rsidRPr="00103DDE" w:rsidRDefault="00166586" w:rsidP="009B2E4B">
            <w:pPr>
              <w:spacing w:after="0" w:line="240" w:lineRule="auto"/>
              <w:jc w:val="center"/>
              <w:rPr>
                <w:rFonts w:ascii="Times New Roman" w:hAnsi="Times New Roman"/>
                <w:sz w:val="24"/>
                <w:szCs w:val="24"/>
              </w:rPr>
            </w:pPr>
            <w:r>
              <w:rPr>
                <w:rFonts w:ascii="Times New Roman" w:hAnsi="Times New Roman"/>
                <w:sz w:val="24"/>
                <w:szCs w:val="24"/>
              </w:rPr>
              <w:t>5</w:t>
            </w:r>
          </w:p>
        </w:tc>
        <w:tc>
          <w:tcPr>
            <w:tcW w:w="1605" w:type="dxa"/>
            <w:vMerge w:val="restart"/>
            <w:tcBorders>
              <w:top w:val="nil"/>
              <w:left w:val="single" w:sz="4" w:space="0" w:color="auto"/>
              <w:bottom w:val="single" w:sz="4" w:space="0" w:color="000000"/>
              <w:right w:val="single" w:sz="4" w:space="0" w:color="auto"/>
            </w:tcBorders>
            <w:shd w:val="clear" w:color="auto" w:fill="auto"/>
            <w:vAlign w:val="center"/>
            <w:hideMark/>
          </w:tcPr>
          <w:p w14:paraId="1D96199F" w14:textId="609F7314" w:rsidR="009B2E4B" w:rsidRPr="00103DDE" w:rsidRDefault="008C47F1" w:rsidP="009B2E4B">
            <w:pPr>
              <w:spacing w:after="0" w:line="240" w:lineRule="auto"/>
              <w:jc w:val="center"/>
              <w:rPr>
                <w:rFonts w:ascii="Times New Roman" w:hAnsi="Times New Roman"/>
                <w:sz w:val="24"/>
                <w:szCs w:val="24"/>
              </w:rPr>
            </w:pPr>
            <w:r>
              <w:rPr>
                <w:rFonts w:ascii="Times New Roman" w:hAnsi="Times New Roman"/>
                <w:sz w:val="24"/>
                <w:szCs w:val="24"/>
              </w:rPr>
              <w:t>0</w:t>
            </w:r>
          </w:p>
        </w:tc>
      </w:tr>
      <w:tr w:rsidR="009B2E4B" w:rsidRPr="00103DDE" w14:paraId="0865370E" w14:textId="77777777" w:rsidTr="009B2E4B">
        <w:trPr>
          <w:trHeight w:val="20"/>
        </w:trPr>
        <w:tc>
          <w:tcPr>
            <w:tcW w:w="674" w:type="dxa"/>
            <w:vMerge/>
            <w:tcBorders>
              <w:left w:val="single" w:sz="4" w:space="0" w:color="auto"/>
              <w:bottom w:val="single" w:sz="4" w:space="0" w:color="auto"/>
              <w:right w:val="single" w:sz="4" w:space="0" w:color="auto"/>
            </w:tcBorders>
            <w:shd w:val="clear" w:color="auto" w:fill="auto"/>
          </w:tcPr>
          <w:p w14:paraId="182085E6" w14:textId="77777777" w:rsidR="009B2E4B" w:rsidRPr="00103DDE" w:rsidRDefault="009B2E4B" w:rsidP="009B2E4B">
            <w:pPr>
              <w:spacing w:after="0" w:line="240" w:lineRule="auto"/>
              <w:jc w:val="center"/>
              <w:rPr>
                <w:rFonts w:ascii="Times New Roman" w:hAnsi="Times New Roman"/>
                <w:sz w:val="24"/>
                <w:szCs w:val="24"/>
              </w:rPr>
            </w:pPr>
          </w:p>
        </w:tc>
        <w:tc>
          <w:tcPr>
            <w:tcW w:w="4855" w:type="dxa"/>
            <w:vMerge/>
            <w:tcBorders>
              <w:top w:val="nil"/>
              <w:left w:val="single" w:sz="4" w:space="0" w:color="auto"/>
              <w:bottom w:val="single" w:sz="4" w:space="0" w:color="auto"/>
              <w:right w:val="single" w:sz="4" w:space="0" w:color="auto"/>
            </w:tcBorders>
            <w:vAlign w:val="center"/>
            <w:hideMark/>
          </w:tcPr>
          <w:p w14:paraId="32BD9A27" w14:textId="77777777" w:rsidR="009B2E4B" w:rsidRPr="00103DDE" w:rsidRDefault="009B2E4B" w:rsidP="009B2E4B">
            <w:pPr>
              <w:spacing w:after="0" w:line="240" w:lineRule="auto"/>
              <w:rPr>
                <w:rFonts w:ascii="Times New Roman" w:hAnsi="Times New Roman"/>
                <w:sz w:val="24"/>
                <w:szCs w:val="24"/>
              </w:rPr>
            </w:pPr>
          </w:p>
        </w:tc>
        <w:tc>
          <w:tcPr>
            <w:tcW w:w="1458" w:type="dxa"/>
            <w:vMerge/>
            <w:tcBorders>
              <w:top w:val="single" w:sz="4" w:space="0" w:color="auto"/>
              <w:left w:val="single" w:sz="4" w:space="0" w:color="auto"/>
              <w:bottom w:val="single" w:sz="4" w:space="0" w:color="000000"/>
              <w:right w:val="single" w:sz="4" w:space="0" w:color="auto"/>
            </w:tcBorders>
            <w:vAlign w:val="center"/>
            <w:hideMark/>
          </w:tcPr>
          <w:p w14:paraId="2ECF9C97" w14:textId="77777777" w:rsidR="009B2E4B" w:rsidRPr="00103DDE" w:rsidRDefault="009B2E4B" w:rsidP="009B2E4B">
            <w:pPr>
              <w:spacing w:after="0" w:line="240" w:lineRule="auto"/>
              <w:rPr>
                <w:rFonts w:ascii="Times New Roman" w:hAnsi="Times New Roman"/>
                <w:sz w:val="24"/>
                <w:szCs w:val="24"/>
              </w:rPr>
            </w:pPr>
          </w:p>
        </w:tc>
        <w:tc>
          <w:tcPr>
            <w:tcW w:w="2653" w:type="dxa"/>
            <w:tcBorders>
              <w:top w:val="single" w:sz="4" w:space="0" w:color="auto"/>
              <w:left w:val="nil"/>
              <w:bottom w:val="single" w:sz="4" w:space="0" w:color="auto"/>
              <w:right w:val="single" w:sz="4" w:space="0" w:color="auto"/>
            </w:tcBorders>
            <w:shd w:val="clear" w:color="auto" w:fill="auto"/>
            <w:hideMark/>
          </w:tcPr>
          <w:p w14:paraId="6DB71F33"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rPr>
              <w:t xml:space="preserve">на нас.пункт </w:t>
            </w:r>
          </w:p>
        </w:tc>
        <w:tc>
          <w:tcPr>
            <w:tcW w:w="2028" w:type="dxa"/>
            <w:vMerge/>
            <w:tcBorders>
              <w:top w:val="single" w:sz="4" w:space="0" w:color="auto"/>
              <w:left w:val="single" w:sz="4" w:space="0" w:color="auto"/>
              <w:bottom w:val="single" w:sz="4" w:space="0" w:color="000000"/>
              <w:right w:val="single" w:sz="4" w:space="0" w:color="auto"/>
            </w:tcBorders>
            <w:vAlign w:val="center"/>
            <w:hideMark/>
          </w:tcPr>
          <w:p w14:paraId="2534D945" w14:textId="77777777" w:rsidR="009B2E4B" w:rsidRPr="00103DDE" w:rsidRDefault="009B2E4B" w:rsidP="009B2E4B">
            <w:pPr>
              <w:spacing w:after="0" w:line="240" w:lineRule="auto"/>
              <w:rPr>
                <w:rFonts w:ascii="Times New Roman" w:hAnsi="Times New Roman"/>
                <w:sz w:val="24"/>
                <w:szCs w:val="24"/>
              </w:rPr>
            </w:pPr>
          </w:p>
        </w:tc>
        <w:tc>
          <w:tcPr>
            <w:tcW w:w="1754" w:type="dxa"/>
            <w:vMerge/>
            <w:tcBorders>
              <w:top w:val="nil"/>
              <w:left w:val="single" w:sz="4" w:space="0" w:color="auto"/>
              <w:bottom w:val="single" w:sz="4" w:space="0" w:color="000000"/>
              <w:right w:val="single" w:sz="4" w:space="0" w:color="auto"/>
            </w:tcBorders>
            <w:vAlign w:val="center"/>
            <w:hideMark/>
          </w:tcPr>
          <w:p w14:paraId="777FFBB6" w14:textId="77777777" w:rsidR="009B2E4B" w:rsidRPr="00103DDE" w:rsidRDefault="009B2E4B" w:rsidP="009B2E4B">
            <w:pPr>
              <w:spacing w:after="0" w:line="240" w:lineRule="auto"/>
              <w:rPr>
                <w:rFonts w:ascii="Times New Roman" w:hAnsi="Times New Roman"/>
                <w:sz w:val="24"/>
                <w:szCs w:val="24"/>
              </w:rPr>
            </w:pPr>
          </w:p>
        </w:tc>
        <w:tc>
          <w:tcPr>
            <w:tcW w:w="1605" w:type="dxa"/>
            <w:vMerge/>
            <w:tcBorders>
              <w:top w:val="nil"/>
              <w:left w:val="single" w:sz="4" w:space="0" w:color="auto"/>
              <w:bottom w:val="single" w:sz="4" w:space="0" w:color="000000"/>
              <w:right w:val="single" w:sz="4" w:space="0" w:color="auto"/>
            </w:tcBorders>
            <w:vAlign w:val="center"/>
            <w:hideMark/>
          </w:tcPr>
          <w:p w14:paraId="03E8788C" w14:textId="77777777" w:rsidR="009B2E4B" w:rsidRPr="00103DDE" w:rsidRDefault="009B2E4B" w:rsidP="009B2E4B">
            <w:pPr>
              <w:spacing w:after="0" w:line="240" w:lineRule="auto"/>
              <w:rPr>
                <w:rFonts w:ascii="Times New Roman" w:hAnsi="Times New Roman"/>
                <w:sz w:val="24"/>
                <w:szCs w:val="24"/>
              </w:rPr>
            </w:pPr>
          </w:p>
        </w:tc>
      </w:tr>
      <w:tr w:rsidR="009B2E4B" w:rsidRPr="00103DDE" w14:paraId="7A53E2B3" w14:textId="77777777" w:rsidTr="009B2E4B">
        <w:trPr>
          <w:trHeight w:val="20"/>
        </w:trPr>
        <w:tc>
          <w:tcPr>
            <w:tcW w:w="15027" w:type="dxa"/>
            <w:gridSpan w:val="7"/>
            <w:tcBorders>
              <w:top w:val="single" w:sz="4" w:space="0" w:color="auto"/>
              <w:left w:val="single" w:sz="4" w:space="0" w:color="auto"/>
              <w:bottom w:val="single" w:sz="4" w:space="0" w:color="auto"/>
              <w:right w:val="single" w:sz="4" w:space="0" w:color="auto"/>
            </w:tcBorders>
            <w:shd w:val="clear" w:color="000000" w:fill="DCE6F1"/>
            <w:vAlign w:val="center"/>
            <w:hideMark/>
          </w:tcPr>
          <w:p w14:paraId="2DFDBD4C" w14:textId="77777777" w:rsidR="009B2E4B" w:rsidRPr="00103DDE" w:rsidRDefault="009B2E4B" w:rsidP="009B2E4B">
            <w:pPr>
              <w:spacing w:after="0" w:line="240" w:lineRule="auto"/>
              <w:jc w:val="center"/>
              <w:rPr>
                <w:rFonts w:ascii="Times New Roman" w:hAnsi="Times New Roman"/>
                <w:b/>
                <w:bCs/>
                <w:sz w:val="24"/>
                <w:szCs w:val="24"/>
              </w:rPr>
            </w:pPr>
            <w:r w:rsidRPr="00103DDE">
              <w:rPr>
                <w:rFonts w:ascii="Times New Roman" w:hAnsi="Times New Roman"/>
                <w:b/>
                <w:bCs/>
                <w:sz w:val="24"/>
                <w:szCs w:val="24"/>
              </w:rPr>
              <w:t>Предприятия торговли и общественного питания</w:t>
            </w:r>
          </w:p>
        </w:tc>
      </w:tr>
      <w:tr w:rsidR="009B2E4B" w:rsidRPr="00103DDE" w14:paraId="42694356" w14:textId="77777777" w:rsidTr="009B2E4B">
        <w:trPr>
          <w:trHeight w:val="20"/>
        </w:trPr>
        <w:tc>
          <w:tcPr>
            <w:tcW w:w="674" w:type="dxa"/>
            <w:tcBorders>
              <w:top w:val="nil"/>
              <w:left w:val="single" w:sz="4" w:space="0" w:color="auto"/>
              <w:bottom w:val="nil"/>
              <w:right w:val="single" w:sz="4" w:space="0" w:color="auto"/>
            </w:tcBorders>
            <w:shd w:val="clear" w:color="auto" w:fill="auto"/>
          </w:tcPr>
          <w:p w14:paraId="7F2CE1E9"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16</w:t>
            </w:r>
          </w:p>
        </w:tc>
        <w:tc>
          <w:tcPr>
            <w:tcW w:w="4855" w:type="dxa"/>
            <w:vMerge w:val="restart"/>
            <w:tcBorders>
              <w:top w:val="nil"/>
              <w:left w:val="single" w:sz="4" w:space="0" w:color="auto"/>
              <w:bottom w:val="single" w:sz="4" w:space="0" w:color="auto"/>
              <w:right w:val="single" w:sz="4" w:space="0" w:color="auto"/>
            </w:tcBorders>
            <w:shd w:val="clear" w:color="auto" w:fill="auto"/>
            <w:hideMark/>
          </w:tcPr>
          <w:p w14:paraId="77E3B5A1" w14:textId="77777777" w:rsidR="009B2E4B" w:rsidRPr="00103DDE" w:rsidRDefault="009B2E4B" w:rsidP="009B2E4B">
            <w:pPr>
              <w:widowControl w:val="0"/>
              <w:suppressAutoHyphens/>
              <w:spacing w:after="0" w:line="240" w:lineRule="auto"/>
              <w:jc w:val="both"/>
              <w:rPr>
                <w:rFonts w:ascii="Times New Roman" w:hAnsi="Times New Roman"/>
                <w:sz w:val="24"/>
                <w:szCs w:val="24"/>
                <w:lang w:eastAsia="ar-SA"/>
              </w:rPr>
            </w:pPr>
            <w:r w:rsidRPr="00103DDE">
              <w:rPr>
                <w:rFonts w:ascii="Times New Roman" w:hAnsi="Times New Roman"/>
                <w:sz w:val="24"/>
                <w:szCs w:val="24"/>
                <w:lang w:eastAsia="ar-SA"/>
              </w:rPr>
              <w:t>Магазины продовольственных и непродовольственных товаров</w:t>
            </w:r>
          </w:p>
        </w:tc>
        <w:tc>
          <w:tcPr>
            <w:tcW w:w="1458" w:type="dxa"/>
            <w:vMerge w:val="restart"/>
            <w:tcBorders>
              <w:top w:val="nil"/>
              <w:left w:val="single" w:sz="4" w:space="0" w:color="auto"/>
              <w:bottom w:val="single" w:sz="4" w:space="0" w:color="000000"/>
              <w:right w:val="single" w:sz="4" w:space="0" w:color="auto"/>
            </w:tcBorders>
            <w:shd w:val="clear" w:color="auto" w:fill="auto"/>
            <w:vAlign w:val="center"/>
            <w:hideMark/>
          </w:tcPr>
          <w:p w14:paraId="75BBE9C8" w14:textId="77777777" w:rsidR="009B2E4B" w:rsidRPr="00103DDE" w:rsidRDefault="009B2E4B" w:rsidP="009B2E4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кв.м  торговой площади</w:t>
            </w:r>
          </w:p>
        </w:tc>
        <w:tc>
          <w:tcPr>
            <w:tcW w:w="2653" w:type="dxa"/>
            <w:tcBorders>
              <w:top w:val="nil"/>
              <w:left w:val="nil"/>
              <w:bottom w:val="nil"/>
              <w:right w:val="single" w:sz="4" w:space="0" w:color="auto"/>
            </w:tcBorders>
            <w:shd w:val="clear" w:color="auto" w:fill="auto"/>
            <w:vAlign w:val="center"/>
            <w:hideMark/>
          </w:tcPr>
          <w:p w14:paraId="45048715" w14:textId="77777777" w:rsidR="009B2E4B" w:rsidRPr="00103DDE" w:rsidRDefault="009B2E4B" w:rsidP="009B2E4B">
            <w:pPr>
              <w:widowControl w:val="0"/>
              <w:suppressAutoHyphens/>
              <w:spacing w:after="0" w:line="240" w:lineRule="auto"/>
              <w:jc w:val="center"/>
              <w:rPr>
                <w:rFonts w:ascii="Times New Roman" w:hAnsi="Times New Roman"/>
                <w:lang w:eastAsia="ar-SA"/>
              </w:rPr>
            </w:pPr>
            <w:r w:rsidRPr="00103DDE">
              <w:rPr>
                <w:rFonts w:ascii="Times New Roman" w:hAnsi="Times New Roman"/>
                <w:lang w:eastAsia="ar-SA"/>
              </w:rPr>
              <w:t>300</w:t>
            </w:r>
          </w:p>
        </w:tc>
        <w:tc>
          <w:tcPr>
            <w:tcW w:w="2028" w:type="dxa"/>
            <w:vMerge w:val="restart"/>
            <w:tcBorders>
              <w:top w:val="nil"/>
              <w:left w:val="single" w:sz="4" w:space="0" w:color="auto"/>
              <w:bottom w:val="single" w:sz="4" w:space="0" w:color="000000"/>
              <w:right w:val="single" w:sz="4" w:space="0" w:color="auto"/>
            </w:tcBorders>
            <w:shd w:val="clear" w:color="auto" w:fill="auto"/>
            <w:vAlign w:val="center"/>
          </w:tcPr>
          <w:p w14:paraId="59BEF9FC" w14:textId="688A4833" w:rsidR="009B2E4B" w:rsidRPr="00103DDE" w:rsidRDefault="00166586" w:rsidP="009B2E4B">
            <w:pPr>
              <w:widowControl w:val="0"/>
              <w:suppressAutoHyphens/>
              <w:spacing w:after="0" w:line="240" w:lineRule="auto"/>
              <w:jc w:val="center"/>
              <w:rPr>
                <w:rFonts w:ascii="Times New Roman" w:hAnsi="Times New Roman"/>
                <w:sz w:val="24"/>
                <w:szCs w:val="24"/>
                <w:lang w:eastAsia="ar-SA"/>
              </w:rPr>
            </w:pPr>
            <w:r>
              <w:rPr>
                <w:rFonts w:ascii="Times New Roman" w:hAnsi="Times New Roman"/>
                <w:sz w:val="24"/>
                <w:szCs w:val="24"/>
                <w:lang w:eastAsia="ar-SA"/>
              </w:rPr>
              <w:t>1110</w:t>
            </w:r>
          </w:p>
        </w:tc>
        <w:tc>
          <w:tcPr>
            <w:tcW w:w="1754" w:type="dxa"/>
            <w:vMerge w:val="restart"/>
            <w:tcBorders>
              <w:top w:val="nil"/>
              <w:left w:val="single" w:sz="4" w:space="0" w:color="auto"/>
              <w:bottom w:val="single" w:sz="4" w:space="0" w:color="000000"/>
              <w:right w:val="single" w:sz="4" w:space="0" w:color="auto"/>
            </w:tcBorders>
            <w:shd w:val="clear" w:color="auto" w:fill="auto"/>
            <w:vAlign w:val="center"/>
          </w:tcPr>
          <w:p w14:paraId="0E890BB8" w14:textId="7DD6EB82" w:rsidR="009B2E4B" w:rsidRPr="00103DDE" w:rsidRDefault="00166586" w:rsidP="009B2E4B">
            <w:pPr>
              <w:widowControl w:val="0"/>
              <w:suppressAutoHyphens/>
              <w:spacing w:after="0" w:line="240" w:lineRule="auto"/>
              <w:jc w:val="center"/>
              <w:rPr>
                <w:rFonts w:ascii="Times New Roman" w:hAnsi="Times New Roman"/>
                <w:sz w:val="24"/>
                <w:szCs w:val="24"/>
                <w:lang w:eastAsia="ar-SA"/>
              </w:rPr>
            </w:pPr>
            <w:r>
              <w:rPr>
                <w:rFonts w:ascii="Times New Roman" w:hAnsi="Times New Roman"/>
                <w:sz w:val="24"/>
                <w:szCs w:val="24"/>
                <w:lang w:eastAsia="ar-SA"/>
              </w:rPr>
              <w:t>480</w:t>
            </w:r>
          </w:p>
        </w:tc>
        <w:tc>
          <w:tcPr>
            <w:tcW w:w="1605" w:type="dxa"/>
            <w:vMerge w:val="restart"/>
            <w:tcBorders>
              <w:top w:val="nil"/>
              <w:left w:val="single" w:sz="4" w:space="0" w:color="auto"/>
              <w:bottom w:val="single" w:sz="4" w:space="0" w:color="000000"/>
              <w:right w:val="single" w:sz="4" w:space="0" w:color="auto"/>
            </w:tcBorders>
            <w:shd w:val="clear" w:color="auto" w:fill="auto"/>
            <w:vAlign w:val="center"/>
          </w:tcPr>
          <w:p w14:paraId="3A935D26" w14:textId="61B29E2C" w:rsidR="009B2E4B" w:rsidRPr="00103DDE" w:rsidRDefault="00166586" w:rsidP="009B2E4B">
            <w:pPr>
              <w:widowControl w:val="0"/>
              <w:suppressAutoHyphens/>
              <w:spacing w:after="0" w:line="240" w:lineRule="auto"/>
              <w:jc w:val="center"/>
              <w:rPr>
                <w:rFonts w:ascii="Times New Roman" w:hAnsi="Times New Roman"/>
                <w:sz w:val="24"/>
                <w:szCs w:val="24"/>
                <w:lang w:eastAsia="ar-SA"/>
              </w:rPr>
            </w:pPr>
            <w:r>
              <w:rPr>
                <w:rFonts w:ascii="Times New Roman" w:hAnsi="Times New Roman"/>
                <w:sz w:val="24"/>
                <w:szCs w:val="24"/>
                <w:lang w:eastAsia="ar-SA"/>
              </w:rPr>
              <w:t>630</w:t>
            </w:r>
          </w:p>
        </w:tc>
      </w:tr>
      <w:tr w:rsidR="009B2E4B" w:rsidRPr="00103DDE" w14:paraId="7E3DDCE4" w14:textId="77777777" w:rsidTr="009B2E4B">
        <w:trPr>
          <w:trHeight w:val="20"/>
        </w:trPr>
        <w:tc>
          <w:tcPr>
            <w:tcW w:w="674" w:type="dxa"/>
            <w:tcBorders>
              <w:top w:val="nil"/>
              <w:left w:val="single" w:sz="4" w:space="0" w:color="auto"/>
              <w:bottom w:val="single" w:sz="4" w:space="0" w:color="auto"/>
              <w:right w:val="single" w:sz="4" w:space="0" w:color="auto"/>
            </w:tcBorders>
            <w:shd w:val="clear" w:color="auto" w:fill="auto"/>
          </w:tcPr>
          <w:p w14:paraId="5B490D7C" w14:textId="77777777" w:rsidR="009B2E4B" w:rsidRPr="00103DDE" w:rsidRDefault="009B2E4B" w:rsidP="009B2E4B">
            <w:pPr>
              <w:spacing w:after="0" w:line="240" w:lineRule="auto"/>
              <w:jc w:val="center"/>
              <w:rPr>
                <w:rFonts w:ascii="Times New Roman" w:hAnsi="Times New Roman"/>
                <w:sz w:val="24"/>
                <w:szCs w:val="24"/>
              </w:rPr>
            </w:pPr>
          </w:p>
        </w:tc>
        <w:tc>
          <w:tcPr>
            <w:tcW w:w="4855" w:type="dxa"/>
            <w:vMerge/>
            <w:tcBorders>
              <w:top w:val="nil"/>
              <w:left w:val="single" w:sz="4" w:space="0" w:color="auto"/>
              <w:bottom w:val="single" w:sz="4" w:space="0" w:color="auto"/>
              <w:right w:val="single" w:sz="4" w:space="0" w:color="auto"/>
            </w:tcBorders>
            <w:vAlign w:val="center"/>
            <w:hideMark/>
          </w:tcPr>
          <w:p w14:paraId="1C9746AF" w14:textId="77777777" w:rsidR="009B2E4B" w:rsidRPr="00103DDE" w:rsidRDefault="009B2E4B" w:rsidP="009B2E4B">
            <w:pPr>
              <w:spacing w:after="0" w:line="240" w:lineRule="auto"/>
              <w:rPr>
                <w:rFonts w:ascii="Times New Roman" w:hAnsi="Times New Roman"/>
                <w:sz w:val="24"/>
                <w:szCs w:val="24"/>
              </w:rPr>
            </w:pPr>
          </w:p>
        </w:tc>
        <w:tc>
          <w:tcPr>
            <w:tcW w:w="1458" w:type="dxa"/>
            <w:vMerge/>
            <w:tcBorders>
              <w:top w:val="nil"/>
              <w:left w:val="single" w:sz="4" w:space="0" w:color="auto"/>
              <w:bottom w:val="single" w:sz="4" w:space="0" w:color="000000"/>
              <w:right w:val="single" w:sz="4" w:space="0" w:color="auto"/>
            </w:tcBorders>
            <w:vAlign w:val="center"/>
            <w:hideMark/>
          </w:tcPr>
          <w:p w14:paraId="727F6BFB" w14:textId="77777777" w:rsidR="009B2E4B" w:rsidRPr="00103DDE" w:rsidRDefault="009B2E4B" w:rsidP="009B2E4B">
            <w:pPr>
              <w:spacing w:after="0" w:line="240" w:lineRule="auto"/>
              <w:rPr>
                <w:rFonts w:ascii="Times New Roman" w:hAnsi="Times New Roman"/>
                <w:sz w:val="24"/>
                <w:szCs w:val="24"/>
              </w:rPr>
            </w:pPr>
          </w:p>
        </w:tc>
        <w:tc>
          <w:tcPr>
            <w:tcW w:w="2653" w:type="dxa"/>
            <w:tcBorders>
              <w:top w:val="nil"/>
              <w:left w:val="nil"/>
              <w:bottom w:val="single" w:sz="4" w:space="0" w:color="auto"/>
              <w:right w:val="single" w:sz="4" w:space="0" w:color="auto"/>
            </w:tcBorders>
            <w:shd w:val="clear" w:color="auto" w:fill="auto"/>
            <w:vAlign w:val="center"/>
            <w:hideMark/>
          </w:tcPr>
          <w:p w14:paraId="1D5E762B"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rPr>
              <w:t>на 1 тыс. чел.</w:t>
            </w:r>
          </w:p>
        </w:tc>
        <w:tc>
          <w:tcPr>
            <w:tcW w:w="2028" w:type="dxa"/>
            <w:vMerge/>
            <w:tcBorders>
              <w:top w:val="nil"/>
              <w:left w:val="single" w:sz="4" w:space="0" w:color="auto"/>
              <w:bottom w:val="single" w:sz="4" w:space="0" w:color="000000"/>
              <w:right w:val="single" w:sz="4" w:space="0" w:color="auto"/>
            </w:tcBorders>
            <w:vAlign w:val="center"/>
          </w:tcPr>
          <w:p w14:paraId="4BE81E5F" w14:textId="77777777" w:rsidR="009B2E4B" w:rsidRPr="00103DDE" w:rsidRDefault="009B2E4B" w:rsidP="009B2E4B">
            <w:pPr>
              <w:spacing w:after="0" w:line="240" w:lineRule="auto"/>
              <w:rPr>
                <w:rFonts w:ascii="Times New Roman" w:hAnsi="Times New Roman"/>
                <w:sz w:val="24"/>
                <w:szCs w:val="24"/>
              </w:rPr>
            </w:pPr>
          </w:p>
        </w:tc>
        <w:tc>
          <w:tcPr>
            <w:tcW w:w="1754" w:type="dxa"/>
            <w:vMerge/>
            <w:tcBorders>
              <w:top w:val="nil"/>
              <w:left w:val="single" w:sz="4" w:space="0" w:color="auto"/>
              <w:bottom w:val="single" w:sz="4" w:space="0" w:color="000000"/>
              <w:right w:val="single" w:sz="4" w:space="0" w:color="auto"/>
            </w:tcBorders>
            <w:vAlign w:val="center"/>
          </w:tcPr>
          <w:p w14:paraId="22E1F8AE" w14:textId="77777777" w:rsidR="009B2E4B" w:rsidRPr="00103DDE" w:rsidRDefault="009B2E4B" w:rsidP="009B2E4B">
            <w:pPr>
              <w:spacing w:after="0" w:line="240" w:lineRule="auto"/>
              <w:rPr>
                <w:rFonts w:ascii="Times New Roman" w:hAnsi="Times New Roman"/>
                <w:sz w:val="24"/>
                <w:szCs w:val="24"/>
              </w:rPr>
            </w:pPr>
          </w:p>
        </w:tc>
        <w:tc>
          <w:tcPr>
            <w:tcW w:w="1605" w:type="dxa"/>
            <w:vMerge/>
            <w:tcBorders>
              <w:top w:val="nil"/>
              <w:left w:val="single" w:sz="4" w:space="0" w:color="auto"/>
              <w:bottom w:val="single" w:sz="4" w:space="0" w:color="000000"/>
              <w:right w:val="single" w:sz="4" w:space="0" w:color="auto"/>
            </w:tcBorders>
            <w:vAlign w:val="center"/>
          </w:tcPr>
          <w:p w14:paraId="520E00B4" w14:textId="77777777" w:rsidR="009B2E4B" w:rsidRPr="00103DDE" w:rsidRDefault="009B2E4B" w:rsidP="009B2E4B">
            <w:pPr>
              <w:spacing w:after="0" w:line="240" w:lineRule="auto"/>
              <w:rPr>
                <w:rFonts w:ascii="Times New Roman" w:hAnsi="Times New Roman"/>
                <w:sz w:val="24"/>
                <w:szCs w:val="24"/>
              </w:rPr>
            </w:pPr>
          </w:p>
        </w:tc>
      </w:tr>
      <w:tr w:rsidR="009B2E4B" w:rsidRPr="00103DDE" w14:paraId="60CF9F57" w14:textId="77777777" w:rsidTr="009B2E4B">
        <w:trPr>
          <w:trHeight w:val="20"/>
        </w:trPr>
        <w:tc>
          <w:tcPr>
            <w:tcW w:w="674" w:type="dxa"/>
            <w:tcBorders>
              <w:top w:val="single" w:sz="4" w:space="0" w:color="auto"/>
              <w:left w:val="single" w:sz="4" w:space="0" w:color="auto"/>
              <w:bottom w:val="nil"/>
              <w:right w:val="single" w:sz="4" w:space="0" w:color="auto"/>
            </w:tcBorders>
            <w:shd w:val="clear" w:color="auto" w:fill="auto"/>
          </w:tcPr>
          <w:p w14:paraId="26501F6D"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17</w:t>
            </w:r>
          </w:p>
        </w:tc>
        <w:tc>
          <w:tcPr>
            <w:tcW w:w="4855" w:type="dxa"/>
            <w:vMerge w:val="restart"/>
            <w:tcBorders>
              <w:top w:val="nil"/>
              <w:left w:val="single" w:sz="4" w:space="0" w:color="auto"/>
              <w:bottom w:val="single" w:sz="4" w:space="0" w:color="auto"/>
              <w:right w:val="single" w:sz="4" w:space="0" w:color="auto"/>
            </w:tcBorders>
            <w:shd w:val="clear" w:color="auto" w:fill="auto"/>
            <w:hideMark/>
          </w:tcPr>
          <w:p w14:paraId="6AD2512B" w14:textId="77777777" w:rsidR="009B2E4B" w:rsidRPr="00103DDE" w:rsidRDefault="009B2E4B" w:rsidP="009B2E4B">
            <w:pPr>
              <w:widowControl w:val="0"/>
              <w:suppressAutoHyphens/>
              <w:spacing w:after="0" w:line="240" w:lineRule="auto"/>
              <w:jc w:val="both"/>
              <w:rPr>
                <w:rFonts w:ascii="Times New Roman" w:hAnsi="Times New Roman"/>
                <w:sz w:val="24"/>
                <w:szCs w:val="24"/>
                <w:lang w:eastAsia="ar-SA"/>
              </w:rPr>
            </w:pPr>
            <w:r w:rsidRPr="00103DDE">
              <w:rPr>
                <w:rFonts w:ascii="Times New Roman" w:hAnsi="Times New Roman"/>
                <w:sz w:val="24"/>
                <w:szCs w:val="24"/>
                <w:lang w:eastAsia="ar-SA"/>
              </w:rPr>
              <w:t>Предприятия общественного питания</w:t>
            </w:r>
          </w:p>
        </w:tc>
        <w:tc>
          <w:tcPr>
            <w:tcW w:w="145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180BDC8" w14:textId="77777777" w:rsidR="009B2E4B" w:rsidRPr="00103DDE" w:rsidRDefault="009B2E4B" w:rsidP="009B2E4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место</w:t>
            </w:r>
          </w:p>
        </w:tc>
        <w:tc>
          <w:tcPr>
            <w:tcW w:w="2653" w:type="dxa"/>
            <w:tcBorders>
              <w:top w:val="single" w:sz="4" w:space="0" w:color="auto"/>
              <w:left w:val="nil"/>
              <w:bottom w:val="nil"/>
              <w:right w:val="single" w:sz="4" w:space="0" w:color="auto"/>
            </w:tcBorders>
            <w:shd w:val="clear" w:color="auto" w:fill="auto"/>
            <w:vAlign w:val="center"/>
            <w:hideMark/>
          </w:tcPr>
          <w:p w14:paraId="62FD6F81" w14:textId="77777777" w:rsidR="009B2E4B" w:rsidRPr="00103DDE" w:rsidRDefault="009B2E4B" w:rsidP="009B2E4B">
            <w:pPr>
              <w:widowControl w:val="0"/>
              <w:suppressAutoHyphens/>
              <w:spacing w:after="0" w:line="240" w:lineRule="auto"/>
              <w:jc w:val="center"/>
              <w:rPr>
                <w:rFonts w:ascii="Times New Roman" w:hAnsi="Times New Roman"/>
                <w:lang w:eastAsia="ar-SA"/>
              </w:rPr>
            </w:pPr>
            <w:r w:rsidRPr="00103DDE">
              <w:rPr>
                <w:rFonts w:ascii="Times New Roman" w:hAnsi="Times New Roman"/>
                <w:lang w:eastAsia="ar-SA"/>
              </w:rPr>
              <w:t>40</w:t>
            </w:r>
          </w:p>
        </w:tc>
        <w:tc>
          <w:tcPr>
            <w:tcW w:w="202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2FAB9D81" w14:textId="6E38D6E7" w:rsidR="009B2E4B" w:rsidRPr="00103DDE" w:rsidRDefault="00166586" w:rsidP="009B2E4B">
            <w:pPr>
              <w:spacing w:after="0" w:line="240" w:lineRule="auto"/>
              <w:jc w:val="center"/>
              <w:rPr>
                <w:rFonts w:ascii="Times New Roman" w:hAnsi="Times New Roman"/>
                <w:sz w:val="24"/>
                <w:szCs w:val="24"/>
              </w:rPr>
            </w:pPr>
            <w:r>
              <w:rPr>
                <w:rFonts w:ascii="Times New Roman" w:hAnsi="Times New Roman"/>
                <w:sz w:val="24"/>
                <w:szCs w:val="24"/>
              </w:rPr>
              <w:t>148</w:t>
            </w:r>
          </w:p>
        </w:tc>
        <w:tc>
          <w:tcPr>
            <w:tcW w:w="1754" w:type="dxa"/>
            <w:vMerge w:val="restart"/>
            <w:tcBorders>
              <w:top w:val="nil"/>
              <w:left w:val="single" w:sz="4" w:space="0" w:color="auto"/>
              <w:bottom w:val="single" w:sz="4" w:space="0" w:color="000000"/>
              <w:right w:val="single" w:sz="4" w:space="0" w:color="auto"/>
            </w:tcBorders>
            <w:shd w:val="clear" w:color="auto" w:fill="auto"/>
            <w:vAlign w:val="center"/>
          </w:tcPr>
          <w:p w14:paraId="65C61815" w14:textId="068EB97D" w:rsidR="009B2E4B" w:rsidRPr="00103DDE" w:rsidRDefault="00D93220" w:rsidP="009B2E4B">
            <w:pPr>
              <w:spacing w:after="0" w:line="240" w:lineRule="auto"/>
              <w:jc w:val="center"/>
              <w:rPr>
                <w:rFonts w:ascii="Times New Roman" w:hAnsi="Times New Roman"/>
                <w:sz w:val="24"/>
                <w:szCs w:val="24"/>
              </w:rPr>
            </w:pPr>
            <w:r>
              <w:rPr>
                <w:rFonts w:ascii="Times New Roman" w:hAnsi="Times New Roman"/>
                <w:sz w:val="24"/>
                <w:szCs w:val="24"/>
              </w:rPr>
              <w:t>0</w:t>
            </w:r>
          </w:p>
        </w:tc>
        <w:tc>
          <w:tcPr>
            <w:tcW w:w="1605" w:type="dxa"/>
            <w:vMerge w:val="restart"/>
            <w:tcBorders>
              <w:top w:val="nil"/>
              <w:left w:val="single" w:sz="4" w:space="0" w:color="auto"/>
              <w:bottom w:val="single" w:sz="4" w:space="0" w:color="000000"/>
              <w:right w:val="single" w:sz="4" w:space="0" w:color="auto"/>
            </w:tcBorders>
            <w:shd w:val="clear" w:color="auto" w:fill="auto"/>
            <w:vAlign w:val="center"/>
          </w:tcPr>
          <w:p w14:paraId="7B96BCA2" w14:textId="79DDB6CE" w:rsidR="009B2E4B" w:rsidRPr="00103DDE" w:rsidRDefault="00166586" w:rsidP="009B2E4B">
            <w:pPr>
              <w:spacing w:after="0" w:line="240" w:lineRule="auto"/>
              <w:jc w:val="center"/>
              <w:rPr>
                <w:rFonts w:ascii="Times New Roman" w:hAnsi="Times New Roman"/>
                <w:sz w:val="24"/>
                <w:szCs w:val="24"/>
              </w:rPr>
            </w:pPr>
            <w:r>
              <w:rPr>
                <w:rFonts w:ascii="Times New Roman" w:hAnsi="Times New Roman"/>
                <w:sz w:val="24"/>
                <w:szCs w:val="24"/>
              </w:rPr>
              <w:t>148</w:t>
            </w:r>
          </w:p>
        </w:tc>
      </w:tr>
      <w:tr w:rsidR="009B2E4B" w:rsidRPr="00103DDE" w14:paraId="2D1AF413" w14:textId="77777777" w:rsidTr="009B2E4B">
        <w:trPr>
          <w:trHeight w:val="20"/>
        </w:trPr>
        <w:tc>
          <w:tcPr>
            <w:tcW w:w="674" w:type="dxa"/>
            <w:tcBorders>
              <w:top w:val="nil"/>
              <w:left w:val="single" w:sz="4" w:space="0" w:color="auto"/>
              <w:bottom w:val="single" w:sz="4" w:space="0" w:color="auto"/>
              <w:right w:val="single" w:sz="4" w:space="0" w:color="auto"/>
            </w:tcBorders>
            <w:shd w:val="clear" w:color="auto" w:fill="auto"/>
            <w:hideMark/>
          </w:tcPr>
          <w:p w14:paraId="1820BCA0"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 </w:t>
            </w:r>
          </w:p>
        </w:tc>
        <w:tc>
          <w:tcPr>
            <w:tcW w:w="4855" w:type="dxa"/>
            <w:vMerge/>
            <w:tcBorders>
              <w:top w:val="nil"/>
              <w:left w:val="single" w:sz="4" w:space="0" w:color="auto"/>
              <w:bottom w:val="single" w:sz="4" w:space="0" w:color="auto"/>
              <w:right w:val="single" w:sz="4" w:space="0" w:color="auto"/>
            </w:tcBorders>
            <w:vAlign w:val="center"/>
            <w:hideMark/>
          </w:tcPr>
          <w:p w14:paraId="3AF10ECE" w14:textId="77777777" w:rsidR="009B2E4B" w:rsidRPr="00103DDE" w:rsidRDefault="009B2E4B" w:rsidP="009B2E4B">
            <w:pPr>
              <w:spacing w:after="0" w:line="240" w:lineRule="auto"/>
              <w:rPr>
                <w:rFonts w:ascii="Times New Roman" w:hAnsi="Times New Roman"/>
                <w:sz w:val="24"/>
                <w:szCs w:val="24"/>
              </w:rPr>
            </w:pPr>
          </w:p>
        </w:tc>
        <w:tc>
          <w:tcPr>
            <w:tcW w:w="1458" w:type="dxa"/>
            <w:vMerge/>
            <w:tcBorders>
              <w:top w:val="single" w:sz="4" w:space="0" w:color="auto"/>
              <w:left w:val="single" w:sz="4" w:space="0" w:color="auto"/>
              <w:bottom w:val="single" w:sz="4" w:space="0" w:color="000000"/>
              <w:right w:val="single" w:sz="4" w:space="0" w:color="auto"/>
            </w:tcBorders>
            <w:vAlign w:val="center"/>
            <w:hideMark/>
          </w:tcPr>
          <w:p w14:paraId="4CD1D604" w14:textId="77777777" w:rsidR="009B2E4B" w:rsidRPr="00103DDE" w:rsidRDefault="009B2E4B" w:rsidP="009B2E4B">
            <w:pPr>
              <w:spacing w:after="0" w:line="240" w:lineRule="auto"/>
              <w:rPr>
                <w:rFonts w:ascii="Times New Roman" w:hAnsi="Times New Roman"/>
                <w:sz w:val="24"/>
                <w:szCs w:val="24"/>
              </w:rPr>
            </w:pPr>
          </w:p>
        </w:tc>
        <w:tc>
          <w:tcPr>
            <w:tcW w:w="2653" w:type="dxa"/>
            <w:tcBorders>
              <w:top w:val="nil"/>
              <w:left w:val="nil"/>
              <w:bottom w:val="single" w:sz="4" w:space="0" w:color="auto"/>
              <w:right w:val="single" w:sz="4" w:space="0" w:color="auto"/>
            </w:tcBorders>
            <w:shd w:val="clear" w:color="auto" w:fill="auto"/>
            <w:vAlign w:val="center"/>
            <w:hideMark/>
          </w:tcPr>
          <w:p w14:paraId="290C47D9"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lang w:eastAsia="ar-SA"/>
              </w:rPr>
              <w:t>на 1 тыс. чел</w:t>
            </w:r>
          </w:p>
        </w:tc>
        <w:tc>
          <w:tcPr>
            <w:tcW w:w="2028" w:type="dxa"/>
            <w:vMerge/>
            <w:tcBorders>
              <w:top w:val="single" w:sz="4" w:space="0" w:color="auto"/>
              <w:left w:val="single" w:sz="4" w:space="0" w:color="auto"/>
              <w:bottom w:val="single" w:sz="4" w:space="0" w:color="000000"/>
              <w:right w:val="single" w:sz="4" w:space="0" w:color="auto"/>
            </w:tcBorders>
            <w:vAlign w:val="center"/>
          </w:tcPr>
          <w:p w14:paraId="572D14FD" w14:textId="77777777" w:rsidR="009B2E4B" w:rsidRPr="00103DDE" w:rsidRDefault="009B2E4B" w:rsidP="009B2E4B">
            <w:pPr>
              <w:spacing w:after="0" w:line="240" w:lineRule="auto"/>
              <w:rPr>
                <w:rFonts w:ascii="Times New Roman" w:hAnsi="Times New Roman"/>
                <w:sz w:val="24"/>
                <w:szCs w:val="24"/>
              </w:rPr>
            </w:pPr>
          </w:p>
        </w:tc>
        <w:tc>
          <w:tcPr>
            <w:tcW w:w="1754" w:type="dxa"/>
            <w:vMerge/>
            <w:tcBorders>
              <w:top w:val="nil"/>
              <w:left w:val="single" w:sz="4" w:space="0" w:color="auto"/>
              <w:bottom w:val="single" w:sz="4" w:space="0" w:color="000000"/>
              <w:right w:val="single" w:sz="4" w:space="0" w:color="auto"/>
            </w:tcBorders>
            <w:vAlign w:val="center"/>
          </w:tcPr>
          <w:p w14:paraId="778B20D9" w14:textId="77777777" w:rsidR="009B2E4B" w:rsidRPr="00103DDE" w:rsidRDefault="009B2E4B" w:rsidP="009B2E4B">
            <w:pPr>
              <w:spacing w:after="0" w:line="240" w:lineRule="auto"/>
              <w:rPr>
                <w:rFonts w:ascii="Times New Roman" w:hAnsi="Times New Roman"/>
                <w:sz w:val="24"/>
                <w:szCs w:val="24"/>
              </w:rPr>
            </w:pPr>
          </w:p>
        </w:tc>
        <w:tc>
          <w:tcPr>
            <w:tcW w:w="1605" w:type="dxa"/>
            <w:vMerge/>
            <w:tcBorders>
              <w:top w:val="nil"/>
              <w:left w:val="single" w:sz="4" w:space="0" w:color="auto"/>
              <w:bottom w:val="single" w:sz="4" w:space="0" w:color="000000"/>
              <w:right w:val="single" w:sz="4" w:space="0" w:color="auto"/>
            </w:tcBorders>
            <w:vAlign w:val="center"/>
          </w:tcPr>
          <w:p w14:paraId="2F781719" w14:textId="77777777" w:rsidR="009B2E4B" w:rsidRPr="00103DDE" w:rsidRDefault="009B2E4B" w:rsidP="009B2E4B">
            <w:pPr>
              <w:spacing w:after="0" w:line="240" w:lineRule="auto"/>
              <w:rPr>
                <w:rFonts w:ascii="Times New Roman" w:hAnsi="Times New Roman"/>
                <w:sz w:val="24"/>
                <w:szCs w:val="24"/>
              </w:rPr>
            </w:pPr>
          </w:p>
        </w:tc>
      </w:tr>
      <w:tr w:rsidR="009B2E4B" w:rsidRPr="00103DDE" w14:paraId="1BB420F4" w14:textId="77777777" w:rsidTr="009B2E4B">
        <w:trPr>
          <w:trHeight w:val="20"/>
        </w:trPr>
        <w:tc>
          <w:tcPr>
            <w:tcW w:w="15027" w:type="dxa"/>
            <w:gridSpan w:val="7"/>
            <w:tcBorders>
              <w:top w:val="single" w:sz="4" w:space="0" w:color="auto"/>
              <w:left w:val="single" w:sz="4" w:space="0" w:color="auto"/>
              <w:bottom w:val="single" w:sz="4" w:space="0" w:color="auto"/>
              <w:right w:val="single" w:sz="4" w:space="0" w:color="auto"/>
            </w:tcBorders>
            <w:shd w:val="clear" w:color="000000" w:fill="DCE6F1"/>
            <w:vAlign w:val="center"/>
            <w:hideMark/>
          </w:tcPr>
          <w:p w14:paraId="7E123625" w14:textId="77777777" w:rsidR="009B2E4B" w:rsidRPr="00103DDE" w:rsidRDefault="009B2E4B" w:rsidP="009B2E4B">
            <w:pPr>
              <w:widowControl w:val="0"/>
              <w:suppressAutoHyphens/>
              <w:spacing w:after="0" w:line="240" w:lineRule="auto"/>
              <w:jc w:val="center"/>
              <w:rPr>
                <w:rFonts w:ascii="Times New Roman" w:hAnsi="Times New Roman"/>
                <w:b/>
                <w:bCs/>
                <w:sz w:val="24"/>
                <w:szCs w:val="24"/>
              </w:rPr>
            </w:pPr>
            <w:r w:rsidRPr="00103DDE">
              <w:rPr>
                <w:rFonts w:ascii="Times New Roman" w:hAnsi="Times New Roman"/>
                <w:b/>
                <w:bCs/>
                <w:sz w:val="24"/>
                <w:szCs w:val="24"/>
                <w:lang w:eastAsia="ar-SA"/>
              </w:rPr>
              <w:t>Учреждения и предприятия бытового и коммунального обслуживания</w:t>
            </w:r>
          </w:p>
        </w:tc>
      </w:tr>
      <w:tr w:rsidR="009B2E4B" w:rsidRPr="00103DDE" w14:paraId="1A7190F1" w14:textId="77777777" w:rsidTr="009B2E4B">
        <w:trPr>
          <w:trHeight w:val="20"/>
        </w:trPr>
        <w:tc>
          <w:tcPr>
            <w:tcW w:w="674" w:type="dxa"/>
            <w:tcBorders>
              <w:top w:val="nil"/>
              <w:left w:val="single" w:sz="4" w:space="0" w:color="auto"/>
              <w:bottom w:val="nil"/>
              <w:right w:val="single" w:sz="4" w:space="0" w:color="auto"/>
            </w:tcBorders>
            <w:shd w:val="clear" w:color="auto" w:fill="auto"/>
          </w:tcPr>
          <w:p w14:paraId="6860FFB0"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18</w:t>
            </w:r>
          </w:p>
        </w:tc>
        <w:tc>
          <w:tcPr>
            <w:tcW w:w="4855" w:type="dxa"/>
            <w:vMerge w:val="restart"/>
            <w:tcBorders>
              <w:top w:val="nil"/>
              <w:left w:val="single" w:sz="4" w:space="0" w:color="auto"/>
              <w:bottom w:val="single" w:sz="4" w:space="0" w:color="auto"/>
              <w:right w:val="single" w:sz="4" w:space="0" w:color="auto"/>
            </w:tcBorders>
            <w:shd w:val="clear" w:color="auto" w:fill="auto"/>
            <w:hideMark/>
          </w:tcPr>
          <w:p w14:paraId="6C3DF4FA" w14:textId="77777777" w:rsidR="009B2E4B" w:rsidRPr="00103DDE" w:rsidRDefault="009B2E4B" w:rsidP="009B2E4B">
            <w:pPr>
              <w:widowControl w:val="0"/>
              <w:suppressAutoHyphens/>
              <w:spacing w:after="0" w:line="240" w:lineRule="auto"/>
              <w:jc w:val="both"/>
              <w:rPr>
                <w:rFonts w:ascii="Times New Roman" w:hAnsi="Times New Roman"/>
                <w:sz w:val="24"/>
                <w:szCs w:val="24"/>
                <w:lang w:eastAsia="ar-SA"/>
              </w:rPr>
            </w:pPr>
            <w:r w:rsidRPr="00103DDE">
              <w:rPr>
                <w:rFonts w:ascii="Times New Roman" w:hAnsi="Times New Roman"/>
                <w:sz w:val="24"/>
                <w:szCs w:val="24"/>
                <w:lang w:eastAsia="ar-SA"/>
              </w:rPr>
              <w:t>Предприятия бытового обслуживания</w:t>
            </w:r>
          </w:p>
        </w:tc>
        <w:tc>
          <w:tcPr>
            <w:tcW w:w="1458" w:type="dxa"/>
            <w:vMerge w:val="restart"/>
            <w:tcBorders>
              <w:top w:val="nil"/>
              <w:left w:val="single" w:sz="4" w:space="0" w:color="auto"/>
              <w:bottom w:val="single" w:sz="4" w:space="0" w:color="000000"/>
              <w:right w:val="single" w:sz="4" w:space="0" w:color="auto"/>
            </w:tcBorders>
            <w:shd w:val="clear" w:color="auto" w:fill="auto"/>
            <w:vAlign w:val="center"/>
            <w:hideMark/>
          </w:tcPr>
          <w:p w14:paraId="1FEC0632" w14:textId="77777777" w:rsidR="009B2E4B" w:rsidRPr="00103DDE" w:rsidRDefault="009B2E4B" w:rsidP="009B2E4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рабочее место</w:t>
            </w:r>
          </w:p>
        </w:tc>
        <w:tc>
          <w:tcPr>
            <w:tcW w:w="2653" w:type="dxa"/>
            <w:tcBorders>
              <w:top w:val="nil"/>
              <w:left w:val="nil"/>
              <w:bottom w:val="nil"/>
              <w:right w:val="single" w:sz="4" w:space="0" w:color="auto"/>
            </w:tcBorders>
            <w:shd w:val="clear" w:color="auto" w:fill="auto"/>
            <w:vAlign w:val="center"/>
            <w:hideMark/>
          </w:tcPr>
          <w:p w14:paraId="3CB66AE1" w14:textId="77777777" w:rsidR="009B2E4B" w:rsidRPr="00103DDE" w:rsidRDefault="009B2E4B" w:rsidP="009B2E4B">
            <w:pPr>
              <w:widowControl w:val="0"/>
              <w:suppressAutoHyphens/>
              <w:spacing w:after="0" w:line="240" w:lineRule="auto"/>
              <w:jc w:val="center"/>
              <w:rPr>
                <w:rFonts w:ascii="Times New Roman" w:hAnsi="Times New Roman"/>
                <w:lang w:eastAsia="ar-SA"/>
              </w:rPr>
            </w:pPr>
            <w:r w:rsidRPr="00103DDE">
              <w:rPr>
                <w:rFonts w:ascii="Times New Roman" w:hAnsi="Times New Roman"/>
                <w:lang w:eastAsia="ar-SA"/>
              </w:rPr>
              <w:t>7</w:t>
            </w:r>
          </w:p>
        </w:tc>
        <w:tc>
          <w:tcPr>
            <w:tcW w:w="202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3D2F14DA" w14:textId="09979B8F" w:rsidR="009B2E4B" w:rsidRPr="00103DDE" w:rsidRDefault="00166586" w:rsidP="009B2E4B">
            <w:pPr>
              <w:widowControl w:val="0"/>
              <w:suppressAutoHyphens/>
              <w:spacing w:after="0" w:line="240" w:lineRule="auto"/>
              <w:jc w:val="center"/>
              <w:rPr>
                <w:rFonts w:ascii="Times New Roman" w:hAnsi="Times New Roman"/>
                <w:sz w:val="24"/>
                <w:szCs w:val="24"/>
                <w:lang w:eastAsia="ar-SA"/>
              </w:rPr>
            </w:pPr>
            <w:r>
              <w:rPr>
                <w:rFonts w:ascii="Times New Roman" w:hAnsi="Times New Roman"/>
                <w:sz w:val="24"/>
                <w:szCs w:val="24"/>
                <w:lang w:eastAsia="ar-SA"/>
              </w:rPr>
              <w:t>26</w:t>
            </w:r>
          </w:p>
        </w:tc>
        <w:tc>
          <w:tcPr>
            <w:tcW w:w="1754" w:type="dxa"/>
            <w:vMerge w:val="restart"/>
            <w:tcBorders>
              <w:top w:val="nil"/>
              <w:left w:val="single" w:sz="4" w:space="0" w:color="auto"/>
              <w:bottom w:val="single" w:sz="4" w:space="0" w:color="000000"/>
              <w:right w:val="single" w:sz="4" w:space="0" w:color="auto"/>
            </w:tcBorders>
            <w:shd w:val="clear" w:color="auto" w:fill="auto"/>
            <w:vAlign w:val="center"/>
          </w:tcPr>
          <w:p w14:paraId="523FC43D" w14:textId="31DB4D36" w:rsidR="009B2E4B" w:rsidRPr="00103DDE" w:rsidRDefault="00166586" w:rsidP="009B2E4B">
            <w:pPr>
              <w:widowControl w:val="0"/>
              <w:suppressAutoHyphens/>
              <w:spacing w:after="0" w:line="240" w:lineRule="auto"/>
              <w:jc w:val="center"/>
              <w:rPr>
                <w:rFonts w:ascii="Times New Roman" w:hAnsi="Times New Roman"/>
                <w:sz w:val="24"/>
                <w:szCs w:val="24"/>
                <w:lang w:eastAsia="ar-SA"/>
              </w:rPr>
            </w:pPr>
            <w:r>
              <w:rPr>
                <w:rFonts w:ascii="Times New Roman" w:hAnsi="Times New Roman"/>
                <w:sz w:val="24"/>
                <w:szCs w:val="24"/>
                <w:lang w:eastAsia="ar-SA"/>
              </w:rPr>
              <w:t>8</w:t>
            </w:r>
          </w:p>
        </w:tc>
        <w:tc>
          <w:tcPr>
            <w:tcW w:w="1605" w:type="dxa"/>
            <w:vMerge w:val="restart"/>
            <w:tcBorders>
              <w:top w:val="nil"/>
              <w:left w:val="single" w:sz="4" w:space="0" w:color="auto"/>
              <w:bottom w:val="single" w:sz="4" w:space="0" w:color="000000"/>
              <w:right w:val="single" w:sz="4" w:space="0" w:color="auto"/>
            </w:tcBorders>
            <w:shd w:val="clear" w:color="auto" w:fill="auto"/>
            <w:vAlign w:val="center"/>
          </w:tcPr>
          <w:p w14:paraId="73583837" w14:textId="20514940" w:rsidR="009B2E4B" w:rsidRPr="00103DDE" w:rsidRDefault="00D93220" w:rsidP="009B2E4B">
            <w:pPr>
              <w:widowControl w:val="0"/>
              <w:suppressAutoHyphens/>
              <w:spacing w:after="0" w:line="240" w:lineRule="auto"/>
              <w:jc w:val="center"/>
              <w:rPr>
                <w:rFonts w:ascii="Times New Roman" w:hAnsi="Times New Roman"/>
                <w:sz w:val="24"/>
                <w:szCs w:val="24"/>
                <w:lang w:eastAsia="ar-SA"/>
              </w:rPr>
            </w:pPr>
            <w:r>
              <w:rPr>
                <w:rFonts w:ascii="Times New Roman" w:hAnsi="Times New Roman"/>
                <w:sz w:val="24"/>
                <w:szCs w:val="24"/>
                <w:lang w:eastAsia="ar-SA"/>
              </w:rPr>
              <w:t>1</w:t>
            </w:r>
            <w:r w:rsidR="00166586">
              <w:rPr>
                <w:rFonts w:ascii="Times New Roman" w:hAnsi="Times New Roman"/>
                <w:sz w:val="24"/>
                <w:szCs w:val="24"/>
                <w:lang w:eastAsia="ar-SA"/>
              </w:rPr>
              <w:t>6</w:t>
            </w:r>
          </w:p>
        </w:tc>
      </w:tr>
      <w:tr w:rsidR="009B2E4B" w:rsidRPr="00103DDE" w14:paraId="6F31C28F" w14:textId="77777777" w:rsidTr="009B2E4B">
        <w:trPr>
          <w:trHeight w:val="20"/>
        </w:trPr>
        <w:tc>
          <w:tcPr>
            <w:tcW w:w="674" w:type="dxa"/>
            <w:tcBorders>
              <w:top w:val="nil"/>
              <w:left w:val="single" w:sz="4" w:space="0" w:color="auto"/>
              <w:bottom w:val="single" w:sz="4" w:space="0" w:color="auto"/>
              <w:right w:val="single" w:sz="4" w:space="0" w:color="auto"/>
            </w:tcBorders>
            <w:shd w:val="clear" w:color="auto" w:fill="auto"/>
          </w:tcPr>
          <w:p w14:paraId="11D223E0" w14:textId="77777777" w:rsidR="009B2E4B" w:rsidRPr="00103DDE" w:rsidRDefault="009B2E4B" w:rsidP="009B2E4B">
            <w:pPr>
              <w:spacing w:after="0" w:line="240" w:lineRule="auto"/>
              <w:jc w:val="center"/>
              <w:rPr>
                <w:rFonts w:ascii="Times New Roman" w:hAnsi="Times New Roman"/>
                <w:sz w:val="24"/>
                <w:szCs w:val="24"/>
              </w:rPr>
            </w:pPr>
          </w:p>
        </w:tc>
        <w:tc>
          <w:tcPr>
            <w:tcW w:w="4855" w:type="dxa"/>
            <w:vMerge/>
            <w:tcBorders>
              <w:top w:val="nil"/>
              <w:left w:val="single" w:sz="4" w:space="0" w:color="auto"/>
              <w:bottom w:val="single" w:sz="4" w:space="0" w:color="auto"/>
              <w:right w:val="single" w:sz="4" w:space="0" w:color="auto"/>
            </w:tcBorders>
            <w:vAlign w:val="center"/>
            <w:hideMark/>
          </w:tcPr>
          <w:p w14:paraId="45B7164D" w14:textId="77777777" w:rsidR="009B2E4B" w:rsidRPr="00103DDE" w:rsidRDefault="009B2E4B" w:rsidP="009B2E4B">
            <w:pPr>
              <w:spacing w:after="0" w:line="240" w:lineRule="auto"/>
              <w:rPr>
                <w:rFonts w:ascii="Times New Roman" w:hAnsi="Times New Roman"/>
                <w:sz w:val="24"/>
                <w:szCs w:val="24"/>
              </w:rPr>
            </w:pPr>
          </w:p>
        </w:tc>
        <w:tc>
          <w:tcPr>
            <w:tcW w:w="1458" w:type="dxa"/>
            <w:vMerge/>
            <w:tcBorders>
              <w:top w:val="nil"/>
              <w:left w:val="single" w:sz="4" w:space="0" w:color="auto"/>
              <w:bottom w:val="single" w:sz="4" w:space="0" w:color="000000"/>
              <w:right w:val="single" w:sz="4" w:space="0" w:color="auto"/>
            </w:tcBorders>
            <w:vAlign w:val="center"/>
            <w:hideMark/>
          </w:tcPr>
          <w:p w14:paraId="1BDF5E38" w14:textId="77777777" w:rsidR="009B2E4B" w:rsidRPr="00103DDE" w:rsidRDefault="009B2E4B" w:rsidP="009B2E4B">
            <w:pPr>
              <w:spacing w:after="0" w:line="240" w:lineRule="auto"/>
              <w:rPr>
                <w:rFonts w:ascii="Times New Roman" w:hAnsi="Times New Roman"/>
                <w:sz w:val="24"/>
                <w:szCs w:val="24"/>
              </w:rPr>
            </w:pPr>
          </w:p>
        </w:tc>
        <w:tc>
          <w:tcPr>
            <w:tcW w:w="2653" w:type="dxa"/>
            <w:tcBorders>
              <w:top w:val="nil"/>
              <w:left w:val="nil"/>
              <w:bottom w:val="single" w:sz="4" w:space="0" w:color="auto"/>
              <w:right w:val="single" w:sz="4" w:space="0" w:color="auto"/>
            </w:tcBorders>
            <w:shd w:val="clear" w:color="auto" w:fill="auto"/>
            <w:vAlign w:val="center"/>
            <w:hideMark/>
          </w:tcPr>
          <w:p w14:paraId="632E4071"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lang w:eastAsia="ar-SA"/>
              </w:rPr>
              <w:t xml:space="preserve">на 1 тыс. чел. </w:t>
            </w:r>
          </w:p>
        </w:tc>
        <w:tc>
          <w:tcPr>
            <w:tcW w:w="2028" w:type="dxa"/>
            <w:vMerge/>
            <w:tcBorders>
              <w:top w:val="single" w:sz="4" w:space="0" w:color="000000"/>
              <w:left w:val="single" w:sz="4" w:space="0" w:color="auto"/>
              <w:bottom w:val="single" w:sz="4" w:space="0" w:color="000000"/>
              <w:right w:val="single" w:sz="4" w:space="0" w:color="auto"/>
            </w:tcBorders>
            <w:vAlign w:val="center"/>
          </w:tcPr>
          <w:p w14:paraId="006B0E70" w14:textId="77777777" w:rsidR="009B2E4B" w:rsidRPr="00103DDE" w:rsidRDefault="009B2E4B" w:rsidP="009B2E4B">
            <w:pPr>
              <w:spacing w:after="0" w:line="240" w:lineRule="auto"/>
              <w:rPr>
                <w:rFonts w:ascii="Times New Roman" w:hAnsi="Times New Roman"/>
                <w:sz w:val="24"/>
                <w:szCs w:val="24"/>
              </w:rPr>
            </w:pPr>
          </w:p>
        </w:tc>
        <w:tc>
          <w:tcPr>
            <w:tcW w:w="1754" w:type="dxa"/>
            <w:vMerge/>
            <w:tcBorders>
              <w:top w:val="nil"/>
              <w:left w:val="single" w:sz="4" w:space="0" w:color="auto"/>
              <w:bottom w:val="single" w:sz="4" w:space="0" w:color="000000"/>
              <w:right w:val="single" w:sz="4" w:space="0" w:color="auto"/>
            </w:tcBorders>
            <w:vAlign w:val="center"/>
          </w:tcPr>
          <w:p w14:paraId="26159AEF" w14:textId="77777777" w:rsidR="009B2E4B" w:rsidRPr="00103DDE" w:rsidRDefault="009B2E4B" w:rsidP="009B2E4B">
            <w:pPr>
              <w:spacing w:after="0" w:line="240" w:lineRule="auto"/>
              <w:rPr>
                <w:rFonts w:ascii="Times New Roman" w:hAnsi="Times New Roman"/>
                <w:sz w:val="24"/>
                <w:szCs w:val="24"/>
              </w:rPr>
            </w:pPr>
          </w:p>
        </w:tc>
        <w:tc>
          <w:tcPr>
            <w:tcW w:w="1605" w:type="dxa"/>
            <w:vMerge/>
            <w:tcBorders>
              <w:top w:val="nil"/>
              <w:left w:val="single" w:sz="4" w:space="0" w:color="auto"/>
              <w:bottom w:val="single" w:sz="4" w:space="0" w:color="000000"/>
              <w:right w:val="single" w:sz="4" w:space="0" w:color="auto"/>
            </w:tcBorders>
            <w:vAlign w:val="center"/>
          </w:tcPr>
          <w:p w14:paraId="25E577CD" w14:textId="77777777" w:rsidR="009B2E4B" w:rsidRPr="00103DDE" w:rsidRDefault="009B2E4B" w:rsidP="009B2E4B">
            <w:pPr>
              <w:spacing w:after="0" w:line="240" w:lineRule="auto"/>
              <w:rPr>
                <w:rFonts w:ascii="Times New Roman" w:hAnsi="Times New Roman"/>
                <w:sz w:val="24"/>
                <w:szCs w:val="24"/>
              </w:rPr>
            </w:pPr>
          </w:p>
        </w:tc>
      </w:tr>
      <w:tr w:rsidR="009B2E4B" w:rsidRPr="00103DDE" w14:paraId="02F793EE" w14:textId="77777777" w:rsidTr="009B2E4B">
        <w:trPr>
          <w:trHeight w:val="20"/>
        </w:trPr>
        <w:tc>
          <w:tcPr>
            <w:tcW w:w="674" w:type="dxa"/>
            <w:vMerge w:val="restart"/>
            <w:tcBorders>
              <w:top w:val="single" w:sz="4" w:space="0" w:color="auto"/>
              <w:left w:val="single" w:sz="4" w:space="0" w:color="auto"/>
              <w:right w:val="single" w:sz="4" w:space="0" w:color="auto"/>
            </w:tcBorders>
            <w:shd w:val="clear" w:color="auto" w:fill="auto"/>
          </w:tcPr>
          <w:p w14:paraId="6301CA4A"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19</w:t>
            </w:r>
          </w:p>
        </w:tc>
        <w:tc>
          <w:tcPr>
            <w:tcW w:w="4855" w:type="dxa"/>
            <w:vMerge w:val="restart"/>
            <w:tcBorders>
              <w:top w:val="single" w:sz="4" w:space="0" w:color="auto"/>
              <w:left w:val="single" w:sz="4" w:space="0" w:color="auto"/>
              <w:right w:val="single" w:sz="4" w:space="0" w:color="auto"/>
            </w:tcBorders>
          </w:tcPr>
          <w:p w14:paraId="56BA757D" w14:textId="77777777" w:rsidR="009B2E4B" w:rsidRPr="00103DDE" w:rsidRDefault="009B2E4B" w:rsidP="009B2E4B">
            <w:pPr>
              <w:widowControl w:val="0"/>
              <w:suppressAutoHyphens/>
              <w:spacing w:after="0" w:line="240" w:lineRule="auto"/>
              <w:jc w:val="both"/>
              <w:rPr>
                <w:rFonts w:ascii="Times New Roman" w:hAnsi="Times New Roman"/>
                <w:sz w:val="24"/>
                <w:szCs w:val="24"/>
                <w:lang w:eastAsia="ar-SA"/>
              </w:rPr>
            </w:pPr>
            <w:r w:rsidRPr="00103DDE">
              <w:rPr>
                <w:rFonts w:ascii="Times New Roman" w:hAnsi="Times New Roman"/>
                <w:sz w:val="24"/>
                <w:szCs w:val="24"/>
                <w:lang w:eastAsia="ar-SA"/>
              </w:rPr>
              <w:t>Кладбище традиционного захоронения</w:t>
            </w:r>
          </w:p>
        </w:tc>
        <w:tc>
          <w:tcPr>
            <w:tcW w:w="1458" w:type="dxa"/>
            <w:vMerge w:val="restart"/>
            <w:tcBorders>
              <w:top w:val="single" w:sz="4" w:space="0" w:color="auto"/>
              <w:left w:val="single" w:sz="4" w:space="0" w:color="auto"/>
              <w:right w:val="single" w:sz="4" w:space="0" w:color="auto"/>
            </w:tcBorders>
            <w:vAlign w:val="center"/>
          </w:tcPr>
          <w:p w14:paraId="4A3A18DF" w14:textId="77777777" w:rsidR="009B2E4B" w:rsidRPr="00103DDE" w:rsidRDefault="009B2E4B" w:rsidP="009B2E4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га</w:t>
            </w:r>
          </w:p>
        </w:tc>
        <w:tc>
          <w:tcPr>
            <w:tcW w:w="2653" w:type="dxa"/>
            <w:tcBorders>
              <w:top w:val="single" w:sz="4" w:space="0" w:color="auto"/>
              <w:left w:val="nil"/>
              <w:right w:val="single" w:sz="4" w:space="0" w:color="auto"/>
            </w:tcBorders>
            <w:shd w:val="clear" w:color="auto" w:fill="auto"/>
            <w:vAlign w:val="center"/>
          </w:tcPr>
          <w:p w14:paraId="31D90266" w14:textId="77777777" w:rsidR="009B2E4B" w:rsidRPr="00103DDE" w:rsidRDefault="009B2E4B" w:rsidP="009B2E4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0,24</w:t>
            </w:r>
          </w:p>
        </w:tc>
        <w:tc>
          <w:tcPr>
            <w:tcW w:w="2028" w:type="dxa"/>
            <w:vMerge w:val="restart"/>
            <w:tcBorders>
              <w:top w:val="single" w:sz="4" w:space="0" w:color="auto"/>
              <w:left w:val="single" w:sz="4" w:space="0" w:color="auto"/>
              <w:right w:val="single" w:sz="4" w:space="0" w:color="auto"/>
            </w:tcBorders>
            <w:vAlign w:val="center"/>
          </w:tcPr>
          <w:p w14:paraId="6D3DBF4B" w14:textId="169E0266" w:rsidR="009B2E4B" w:rsidRPr="00103DDE" w:rsidRDefault="00A712FA" w:rsidP="009B2E4B">
            <w:pPr>
              <w:spacing w:after="0" w:line="240" w:lineRule="auto"/>
              <w:jc w:val="center"/>
              <w:rPr>
                <w:rFonts w:ascii="Times New Roman" w:hAnsi="Times New Roman"/>
                <w:sz w:val="24"/>
                <w:szCs w:val="24"/>
              </w:rPr>
            </w:pPr>
            <w:r>
              <w:rPr>
                <w:rFonts w:ascii="Times New Roman" w:hAnsi="Times New Roman"/>
                <w:sz w:val="24"/>
                <w:szCs w:val="24"/>
              </w:rPr>
              <w:t>0,</w:t>
            </w:r>
            <w:r w:rsidR="00166586">
              <w:rPr>
                <w:rFonts w:ascii="Times New Roman" w:hAnsi="Times New Roman"/>
                <w:sz w:val="24"/>
                <w:szCs w:val="24"/>
              </w:rPr>
              <w:t>88</w:t>
            </w:r>
          </w:p>
        </w:tc>
        <w:tc>
          <w:tcPr>
            <w:tcW w:w="1754" w:type="dxa"/>
            <w:vMerge w:val="restart"/>
            <w:tcBorders>
              <w:top w:val="single" w:sz="4" w:space="0" w:color="auto"/>
              <w:left w:val="single" w:sz="4" w:space="0" w:color="auto"/>
              <w:right w:val="single" w:sz="4" w:space="0" w:color="auto"/>
            </w:tcBorders>
            <w:vAlign w:val="center"/>
          </w:tcPr>
          <w:p w14:paraId="74E0A1F2" w14:textId="534E52E0" w:rsidR="009B2E4B" w:rsidRPr="00103DDE" w:rsidRDefault="00166586" w:rsidP="009B2E4B">
            <w:pPr>
              <w:spacing w:after="0" w:line="240" w:lineRule="auto"/>
              <w:jc w:val="center"/>
              <w:rPr>
                <w:rFonts w:ascii="Times New Roman" w:hAnsi="Times New Roman"/>
                <w:sz w:val="24"/>
                <w:szCs w:val="24"/>
              </w:rPr>
            </w:pPr>
            <w:r>
              <w:rPr>
                <w:rFonts w:ascii="Times New Roman" w:hAnsi="Times New Roman"/>
                <w:sz w:val="24"/>
                <w:szCs w:val="24"/>
              </w:rPr>
              <w:t>7,66</w:t>
            </w:r>
          </w:p>
        </w:tc>
        <w:tc>
          <w:tcPr>
            <w:tcW w:w="1605" w:type="dxa"/>
            <w:vMerge w:val="restart"/>
            <w:tcBorders>
              <w:top w:val="single" w:sz="4" w:space="0" w:color="auto"/>
              <w:left w:val="single" w:sz="4" w:space="0" w:color="auto"/>
              <w:right w:val="single" w:sz="4" w:space="0" w:color="auto"/>
            </w:tcBorders>
            <w:vAlign w:val="center"/>
          </w:tcPr>
          <w:p w14:paraId="68B1AAEF" w14:textId="65020345" w:rsidR="009B2E4B" w:rsidRPr="00103DDE" w:rsidRDefault="00A712FA" w:rsidP="009B2E4B">
            <w:pPr>
              <w:spacing w:after="0" w:line="240" w:lineRule="auto"/>
              <w:jc w:val="center"/>
              <w:rPr>
                <w:rFonts w:ascii="Times New Roman" w:hAnsi="Times New Roman"/>
                <w:sz w:val="24"/>
                <w:szCs w:val="24"/>
              </w:rPr>
            </w:pPr>
            <w:r>
              <w:rPr>
                <w:rFonts w:ascii="Times New Roman" w:hAnsi="Times New Roman"/>
                <w:sz w:val="24"/>
                <w:szCs w:val="24"/>
              </w:rPr>
              <w:t>0</w:t>
            </w:r>
          </w:p>
        </w:tc>
      </w:tr>
      <w:tr w:rsidR="009B2E4B" w:rsidRPr="00103DDE" w14:paraId="27254D40" w14:textId="77777777" w:rsidTr="009B2E4B">
        <w:trPr>
          <w:trHeight w:val="20"/>
        </w:trPr>
        <w:tc>
          <w:tcPr>
            <w:tcW w:w="674" w:type="dxa"/>
            <w:vMerge/>
            <w:tcBorders>
              <w:left w:val="single" w:sz="4" w:space="0" w:color="auto"/>
              <w:bottom w:val="single" w:sz="4" w:space="0" w:color="auto"/>
              <w:right w:val="single" w:sz="4" w:space="0" w:color="auto"/>
            </w:tcBorders>
            <w:shd w:val="clear" w:color="auto" w:fill="auto"/>
          </w:tcPr>
          <w:p w14:paraId="6EF2C3A9" w14:textId="77777777" w:rsidR="009B2E4B" w:rsidRPr="00103DDE" w:rsidRDefault="009B2E4B" w:rsidP="009B2E4B">
            <w:pPr>
              <w:spacing w:after="0" w:line="240" w:lineRule="auto"/>
              <w:jc w:val="center"/>
              <w:rPr>
                <w:rFonts w:ascii="Times New Roman" w:hAnsi="Times New Roman"/>
                <w:sz w:val="24"/>
                <w:szCs w:val="24"/>
              </w:rPr>
            </w:pPr>
          </w:p>
        </w:tc>
        <w:tc>
          <w:tcPr>
            <w:tcW w:w="4855" w:type="dxa"/>
            <w:vMerge/>
            <w:tcBorders>
              <w:left w:val="single" w:sz="4" w:space="0" w:color="auto"/>
              <w:bottom w:val="single" w:sz="4" w:space="0" w:color="auto"/>
              <w:right w:val="single" w:sz="4" w:space="0" w:color="auto"/>
            </w:tcBorders>
            <w:vAlign w:val="center"/>
          </w:tcPr>
          <w:p w14:paraId="72491F0F" w14:textId="77777777" w:rsidR="009B2E4B" w:rsidRPr="00103DDE" w:rsidRDefault="009B2E4B" w:rsidP="009B2E4B">
            <w:pPr>
              <w:spacing w:after="0" w:line="240" w:lineRule="auto"/>
              <w:jc w:val="center"/>
              <w:rPr>
                <w:rFonts w:ascii="Times New Roman" w:hAnsi="Times New Roman"/>
                <w:sz w:val="24"/>
                <w:szCs w:val="24"/>
              </w:rPr>
            </w:pPr>
          </w:p>
        </w:tc>
        <w:tc>
          <w:tcPr>
            <w:tcW w:w="1458" w:type="dxa"/>
            <w:vMerge/>
            <w:tcBorders>
              <w:left w:val="single" w:sz="4" w:space="0" w:color="auto"/>
              <w:bottom w:val="single" w:sz="4" w:space="0" w:color="auto"/>
              <w:right w:val="single" w:sz="4" w:space="0" w:color="auto"/>
            </w:tcBorders>
            <w:vAlign w:val="center"/>
          </w:tcPr>
          <w:p w14:paraId="7A396C2B" w14:textId="77777777" w:rsidR="009B2E4B" w:rsidRPr="00103DDE" w:rsidRDefault="009B2E4B" w:rsidP="009B2E4B">
            <w:pPr>
              <w:spacing w:after="0" w:line="240" w:lineRule="auto"/>
              <w:jc w:val="center"/>
              <w:rPr>
                <w:rFonts w:ascii="Times New Roman" w:hAnsi="Times New Roman"/>
                <w:sz w:val="24"/>
                <w:szCs w:val="24"/>
              </w:rPr>
            </w:pPr>
          </w:p>
        </w:tc>
        <w:tc>
          <w:tcPr>
            <w:tcW w:w="2653" w:type="dxa"/>
            <w:tcBorders>
              <w:left w:val="nil"/>
              <w:bottom w:val="single" w:sz="4" w:space="0" w:color="auto"/>
              <w:right w:val="single" w:sz="4" w:space="0" w:color="auto"/>
            </w:tcBorders>
            <w:shd w:val="clear" w:color="auto" w:fill="auto"/>
            <w:vAlign w:val="center"/>
          </w:tcPr>
          <w:p w14:paraId="07F7B937"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lang w:eastAsia="ar-SA"/>
              </w:rPr>
              <w:t>на 1 тыс. чел</w:t>
            </w:r>
          </w:p>
        </w:tc>
        <w:tc>
          <w:tcPr>
            <w:tcW w:w="2028" w:type="dxa"/>
            <w:vMerge/>
            <w:tcBorders>
              <w:left w:val="single" w:sz="4" w:space="0" w:color="auto"/>
              <w:bottom w:val="single" w:sz="4" w:space="0" w:color="auto"/>
              <w:right w:val="single" w:sz="4" w:space="0" w:color="auto"/>
            </w:tcBorders>
            <w:vAlign w:val="center"/>
          </w:tcPr>
          <w:p w14:paraId="458935BE" w14:textId="77777777" w:rsidR="009B2E4B" w:rsidRPr="00103DDE" w:rsidRDefault="009B2E4B" w:rsidP="009B2E4B">
            <w:pPr>
              <w:spacing w:after="0" w:line="240" w:lineRule="auto"/>
              <w:jc w:val="center"/>
              <w:rPr>
                <w:rFonts w:ascii="Times New Roman" w:hAnsi="Times New Roman"/>
                <w:sz w:val="24"/>
                <w:szCs w:val="24"/>
              </w:rPr>
            </w:pPr>
          </w:p>
        </w:tc>
        <w:tc>
          <w:tcPr>
            <w:tcW w:w="1754" w:type="dxa"/>
            <w:vMerge/>
            <w:tcBorders>
              <w:left w:val="single" w:sz="4" w:space="0" w:color="auto"/>
              <w:bottom w:val="single" w:sz="4" w:space="0" w:color="auto"/>
              <w:right w:val="single" w:sz="4" w:space="0" w:color="auto"/>
            </w:tcBorders>
            <w:vAlign w:val="center"/>
          </w:tcPr>
          <w:p w14:paraId="3BDF8DCB" w14:textId="77777777" w:rsidR="009B2E4B" w:rsidRPr="00103DDE" w:rsidRDefault="009B2E4B" w:rsidP="009B2E4B">
            <w:pPr>
              <w:spacing w:after="0" w:line="240" w:lineRule="auto"/>
              <w:jc w:val="center"/>
              <w:rPr>
                <w:rFonts w:ascii="Times New Roman" w:hAnsi="Times New Roman"/>
                <w:sz w:val="24"/>
                <w:szCs w:val="24"/>
              </w:rPr>
            </w:pPr>
          </w:p>
        </w:tc>
        <w:tc>
          <w:tcPr>
            <w:tcW w:w="1605" w:type="dxa"/>
            <w:vMerge/>
            <w:tcBorders>
              <w:left w:val="single" w:sz="4" w:space="0" w:color="auto"/>
              <w:bottom w:val="single" w:sz="4" w:space="0" w:color="auto"/>
              <w:right w:val="single" w:sz="4" w:space="0" w:color="auto"/>
            </w:tcBorders>
            <w:vAlign w:val="center"/>
          </w:tcPr>
          <w:p w14:paraId="0A4F8170" w14:textId="77777777" w:rsidR="009B2E4B" w:rsidRPr="00103DDE" w:rsidRDefault="009B2E4B" w:rsidP="009B2E4B">
            <w:pPr>
              <w:spacing w:after="0" w:line="240" w:lineRule="auto"/>
              <w:jc w:val="center"/>
              <w:rPr>
                <w:rFonts w:ascii="Times New Roman" w:hAnsi="Times New Roman"/>
                <w:sz w:val="24"/>
                <w:szCs w:val="24"/>
              </w:rPr>
            </w:pPr>
          </w:p>
        </w:tc>
      </w:tr>
      <w:tr w:rsidR="009B2E4B" w:rsidRPr="00103DDE" w14:paraId="7F95CC3B" w14:textId="77777777" w:rsidTr="009B2E4B">
        <w:trPr>
          <w:trHeight w:val="20"/>
        </w:trPr>
        <w:tc>
          <w:tcPr>
            <w:tcW w:w="15027" w:type="dxa"/>
            <w:gridSpan w:val="7"/>
            <w:tcBorders>
              <w:top w:val="single" w:sz="4" w:space="0" w:color="auto"/>
              <w:left w:val="single" w:sz="4" w:space="0" w:color="auto"/>
              <w:bottom w:val="single" w:sz="4" w:space="0" w:color="auto"/>
              <w:right w:val="single" w:sz="4" w:space="0" w:color="auto"/>
            </w:tcBorders>
            <w:shd w:val="clear" w:color="000000" w:fill="DCE6F1"/>
            <w:vAlign w:val="center"/>
            <w:hideMark/>
          </w:tcPr>
          <w:p w14:paraId="5D11667E" w14:textId="77777777" w:rsidR="009B2E4B" w:rsidRPr="00103DDE" w:rsidRDefault="009B2E4B" w:rsidP="009B2E4B">
            <w:pPr>
              <w:widowControl w:val="0"/>
              <w:suppressAutoHyphens/>
              <w:spacing w:after="0" w:line="240" w:lineRule="auto"/>
              <w:jc w:val="center"/>
              <w:rPr>
                <w:rFonts w:ascii="Times New Roman" w:hAnsi="Times New Roman"/>
                <w:b/>
                <w:bCs/>
                <w:sz w:val="24"/>
                <w:szCs w:val="24"/>
              </w:rPr>
            </w:pPr>
            <w:r w:rsidRPr="00103DDE">
              <w:rPr>
                <w:rFonts w:ascii="Times New Roman" w:hAnsi="Times New Roman"/>
                <w:b/>
                <w:bCs/>
                <w:sz w:val="24"/>
                <w:szCs w:val="24"/>
                <w:lang w:eastAsia="ar-SA"/>
              </w:rPr>
              <w:t>Административно-деловые и хозяйственные учреждения</w:t>
            </w:r>
          </w:p>
        </w:tc>
      </w:tr>
      <w:tr w:rsidR="009B2E4B" w:rsidRPr="00103DDE" w14:paraId="77B8333D" w14:textId="77777777" w:rsidTr="009B2E4B">
        <w:trPr>
          <w:trHeight w:val="20"/>
        </w:trPr>
        <w:tc>
          <w:tcPr>
            <w:tcW w:w="674" w:type="dxa"/>
            <w:tcBorders>
              <w:top w:val="nil"/>
              <w:left w:val="single" w:sz="4" w:space="0" w:color="auto"/>
              <w:bottom w:val="nil"/>
              <w:right w:val="single" w:sz="4" w:space="0" w:color="auto"/>
            </w:tcBorders>
            <w:shd w:val="clear" w:color="auto" w:fill="auto"/>
          </w:tcPr>
          <w:p w14:paraId="30C8F92F"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20</w:t>
            </w:r>
          </w:p>
        </w:tc>
        <w:tc>
          <w:tcPr>
            <w:tcW w:w="4855" w:type="dxa"/>
            <w:vMerge w:val="restart"/>
            <w:tcBorders>
              <w:top w:val="nil"/>
              <w:left w:val="single" w:sz="4" w:space="0" w:color="auto"/>
              <w:bottom w:val="single" w:sz="4" w:space="0" w:color="auto"/>
              <w:right w:val="single" w:sz="4" w:space="0" w:color="auto"/>
            </w:tcBorders>
            <w:shd w:val="clear" w:color="auto" w:fill="auto"/>
            <w:hideMark/>
          </w:tcPr>
          <w:p w14:paraId="290C3C65" w14:textId="77777777" w:rsidR="009B2E4B" w:rsidRPr="00103DDE" w:rsidRDefault="009B2E4B" w:rsidP="009B2E4B">
            <w:pPr>
              <w:widowControl w:val="0"/>
              <w:suppressAutoHyphens/>
              <w:spacing w:after="0" w:line="240" w:lineRule="auto"/>
              <w:jc w:val="both"/>
              <w:rPr>
                <w:rFonts w:ascii="Times New Roman" w:hAnsi="Times New Roman"/>
                <w:sz w:val="24"/>
                <w:szCs w:val="24"/>
                <w:lang w:eastAsia="ar-SA"/>
              </w:rPr>
            </w:pPr>
            <w:r w:rsidRPr="00103DDE">
              <w:rPr>
                <w:rFonts w:ascii="Times New Roman" w:hAnsi="Times New Roman"/>
                <w:sz w:val="24"/>
                <w:szCs w:val="24"/>
                <w:lang w:eastAsia="ar-SA"/>
              </w:rPr>
              <w:t>Отделение связи</w:t>
            </w:r>
          </w:p>
        </w:tc>
        <w:tc>
          <w:tcPr>
            <w:tcW w:w="1458" w:type="dxa"/>
            <w:vMerge w:val="restart"/>
            <w:tcBorders>
              <w:top w:val="nil"/>
              <w:left w:val="single" w:sz="4" w:space="0" w:color="auto"/>
              <w:bottom w:val="single" w:sz="4" w:space="0" w:color="000000"/>
              <w:right w:val="single" w:sz="4" w:space="0" w:color="auto"/>
            </w:tcBorders>
            <w:shd w:val="clear" w:color="auto" w:fill="auto"/>
            <w:vAlign w:val="center"/>
            <w:hideMark/>
          </w:tcPr>
          <w:p w14:paraId="5575AAA2" w14:textId="77777777" w:rsidR="009B2E4B" w:rsidRPr="00103DDE" w:rsidRDefault="009B2E4B" w:rsidP="009B2E4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объект</w:t>
            </w:r>
          </w:p>
        </w:tc>
        <w:tc>
          <w:tcPr>
            <w:tcW w:w="2653" w:type="dxa"/>
            <w:tcBorders>
              <w:top w:val="nil"/>
              <w:left w:val="nil"/>
              <w:bottom w:val="nil"/>
              <w:right w:val="single" w:sz="4" w:space="0" w:color="auto"/>
            </w:tcBorders>
            <w:shd w:val="clear" w:color="auto" w:fill="auto"/>
            <w:vAlign w:val="center"/>
            <w:hideMark/>
          </w:tcPr>
          <w:p w14:paraId="1E1FEEAE" w14:textId="77777777" w:rsidR="009B2E4B" w:rsidRPr="00103DDE" w:rsidRDefault="009B2E4B" w:rsidP="009B2E4B">
            <w:pPr>
              <w:widowControl w:val="0"/>
              <w:suppressAutoHyphens/>
              <w:spacing w:after="0" w:line="240" w:lineRule="auto"/>
              <w:jc w:val="center"/>
              <w:rPr>
                <w:rFonts w:ascii="Times New Roman" w:hAnsi="Times New Roman"/>
                <w:lang w:eastAsia="ar-SA"/>
              </w:rPr>
            </w:pPr>
            <w:r w:rsidRPr="00103DDE">
              <w:rPr>
                <w:rFonts w:ascii="Times New Roman" w:hAnsi="Times New Roman"/>
                <w:lang w:eastAsia="ar-SA"/>
              </w:rPr>
              <w:t>1</w:t>
            </w:r>
          </w:p>
        </w:tc>
        <w:tc>
          <w:tcPr>
            <w:tcW w:w="202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4A145D48" w14:textId="77777777" w:rsidR="009B2E4B" w:rsidRPr="00103DDE" w:rsidRDefault="009B2E4B" w:rsidP="009B2E4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1</w:t>
            </w:r>
          </w:p>
        </w:tc>
        <w:tc>
          <w:tcPr>
            <w:tcW w:w="1754" w:type="dxa"/>
            <w:vMerge w:val="restart"/>
            <w:tcBorders>
              <w:top w:val="nil"/>
              <w:left w:val="single" w:sz="4" w:space="0" w:color="auto"/>
              <w:bottom w:val="single" w:sz="4" w:space="0" w:color="000000"/>
              <w:right w:val="single" w:sz="4" w:space="0" w:color="auto"/>
            </w:tcBorders>
            <w:shd w:val="clear" w:color="auto" w:fill="auto"/>
            <w:vAlign w:val="center"/>
          </w:tcPr>
          <w:p w14:paraId="0A4B655B" w14:textId="77777777" w:rsidR="009B2E4B" w:rsidRPr="00103DDE" w:rsidRDefault="009B2E4B" w:rsidP="009B2E4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1</w:t>
            </w:r>
          </w:p>
        </w:tc>
        <w:tc>
          <w:tcPr>
            <w:tcW w:w="1605" w:type="dxa"/>
            <w:vMerge w:val="restart"/>
            <w:tcBorders>
              <w:top w:val="nil"/>
              <w:left w:val="single" w:sz="4" w:space="0" w:color="auto"/>
              <w:bottom w:val="single" w:sz="4" w:space="0" w:color="000000"/>
              <w:right w:val="single" w:sz="4" w:space="0" w:color="auto"/>
            </w:tcBorders>
            <w:shd w:val="clear" w:color="auto" w:fill="auto"/>
            <w:vAlign w:val="center"/>
          </w:tcPr>
          <w:p w14:paraId="097C1181" w14:textId="77777777" w:rsidR="009B2E4B" w:rsidRPr="00103DDE" w:rsidRDefault="009B2E4B" w:rsidP="009B2E4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0</w:t>
            </w:r>
          </w:p>
        </w:tc>
      </w:tr>
      <w:tr w:rsidR="009B2E4B" w:rsidRPr="00103DDE" w14:paraId="4E8B5904" w14:textId="77777777" w:rsidTr="009B2E4B">
        <w:trPr>
          <w:trHeight w:val="20"/>
        </w:trPr>
        <w:tc>
          <w:tcPr>
            <w:tcW w:w="674" w:type="dxa"/>
            <w:tcBorders>
              <w:top w:val="nil"/>
              <w:left w:val="single" w:sz="4" w:space="0" w:color="auto"/>
              <w:bottom w:val="single" w:sz="4" w:space="0" w:color="auto"/>
              <w:right w:val="single" w:sz="4" w:space="0" w:color="auto"/>
            </w:tcBorders>
            <w:shd w:val="clear" w:color="auto" w:fill="auto"/>
          </w:tcPr>
          <w:p w14:paraId="70929FE5" w14:textId="77777777" w:rsidR="009B2E4B" w:rsidRPr="00103DDE" w:rsidRDefault="009B2E4B" w:rsidP="009B2E4B">
            <w:pPr>
              <w:spacing w:after="0" w:line="240" w:lineRule="auto"/>
              <w:jc w:val="center"/>
              <w:rPr>
                <w:rFonts w:ascii="Times New Roman" w:hAnsi="Times New Roman"/>
                <w:sz w:val="24"/>
                <w:szCs w:val="24"/>
              </w:rPr>
            </w:pPr>
          </w:p>
        </w:tc>
        <w:tc>
          <w:tcPr>
            <w:tcW w:w="4855" w:type="dxa"/>
            <w:vMerge/>
            <w:tcBorders>
              <w:top w:val="nil"/>
              <w:left w:val="single" w:sz="4" w:space="0" w:color="auto"/>
              <w:bottom w:val="single" w:sz="4" w:space="0" w:color="auto"/>
              <w:right w:val="single" w:sz="4" w:space="0" w:color="auto"/>
            </w:tcBorders>
            <w:vAlign w:val="center"/>
            <w:hideMark/>
          </w:tcPr>
          <w:p w14:paraId="440D1465" w14:textId="77777777" w:rsidR="009B2E4B" w:rsidRPr="00103DDE" w:rsidRDefault="009B2E4B" w:rsidP="009B2E4B">
            <w:pPr>
              <w:spacing w:after="0" w:line="240" w:lineRule="auto"/>
              <w:rPr>
                <w:rFonts w:ascii="Times New Roman" w:hAnsi="Times New Roman"/>
                <w:sz w:val="24"/>
                <w:szCs w:val="24"/>
              </w:rPr>
            </w:pPr>
          </w:p>
        </w:tc>
        <w:tc>
          <w:tcPr>
            <w:tcW w:w="1458" w:type="dxa"/>
            <w:vMerge/>
            <w:tcBorders>
              <w:top w:val="nil"/>
              <w:left w:val="single" w:sz="4" w:space="0" w:color="auto"/>
              <w:bottom w:val="single" w:sz="4" w:space="0" w:color="000000"/>
              <w:right w:val="single" w:sz="4" w:space="0" w:color="auto"/>
            </w:tcBorders>
            <w:vAlign w:val="center"/>
            <w:hideMark/>
          </w:tcPr>
          <w:p w14:paraId="44D43870" w14:textId="77777777" w:rsidR="009B2E4B" w:rsidRPr="00103DDE" w:rsidRDefault="009B2E4B" w:rsidP="009B2E4B">
            <w:pPr>
              <w:spacing w:after="0" w:line="240" w:lineRule="auto"/>
              <w:rPr>
                <w:rFonts w:ascii="Times New Roman" w:hAnsi="Times New Roman"/>
                <w:sz w:val="24"/>
                <w:szCs w:val="24"/>
              </w:rPr>
            </w:pPr>
          </w:p>
        </w:tc>
        <w:tc>
          <w:tcPr>
            <w:tcW w:w="2653" w:type="dxa"/>
            <w:tcBorders>
              <w:top w:val="nil"/>
              <w:left w:val="nil"/>
              <w:bottom w:val="single" w:sz="4" w:space="0" w:color="auto"/>
              <w:right w:val="single" w:sz="4" w:space="0" w:color="auto"/>
            </w:tcBorders>
            <w:shd w:val="clear" w:color="auto" w:fill="auto"/>
            <w:vAlign w:val="center"/>
            <w:hideMark/>
          </w:tcPr>
          <w:p w14:paraId="1C86010C"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lang w:eastAsia="ar-SA"/>
              </w:rPr>
              <w:t>на 9 - 25 тыс. жителей</w:t>
            </w:r>
          </w:p>
        </w:tc>
        <w:tc>
          <w:tcPr>
            <w:tcW w:w="2028" w:type="dxa"/>
            <w:vMerge/>
            <w:tcBorders>
              <w:top w:val="single" w:sz="4" w:space="0" w:color="000000"/>
              <w:left w:val="single" w:sz="4" w:space="0" w:color="auto"/>
              <w:bottom w:val="single" w:sz="4" w:space="0" w:color="000000"/>
              <w:right w:val="single" w:sz="4" w:space="0" w:color="auto"/>
            </w:tcBorders>
            <w:vAlign w:val="center"/>
          </w:tcPr>
          <w:p w14:paraId="5BE2F376" w14:textId="77777777" w:rsidR="009B2E4B" w:rsidRPr="00103DDE" w:rsidRDefault="009B2E4B" w:rsidP="009B2E4B">
            <w:pPr>
              <w:spacing w:after="0" w:line="240" w:lineRule="auto"/>
              <w:rPr>
                <w:rFonts w:ascii="Times New Roman" w:hAnsi="Times New Roman"/>
                <w:sz w:val="24"/>
                <w:szCs w:val="24"/>
              </w:rPr>
            </w:pPr>
          </w:p>
        </w:tc>
        <w:tc>
          <w:tcPr>
            <w:tcW w:w="1754" w:type="dxa"/>
            <w:vMerge/>
            <w:tcBorders>
              <w:top w:val="nil"/>
              <w:left w:val="single" w:sz="4" w:space="0" w:color="auto"/>
              <w:bottom w:val="single" w:sz="4" w:space="0" w:color="000000"/>
              <w:right w:val="single" w:sz="4" w:space="0" w:color="auto"/>
            </w:tcBorders>
            <w:vAlign w:val="center"/>
          </w:tcPr>
          <w:p w14:paraId="2CA2E85C" w14:textId="77777777" w:rsidR="009B2E4B" w:rsidRPr="00103DDE" w:rsidRDefault="009B2E4B" w:rsidP="009B2E4B">
            <w:pPr>
              <w:spacing w:after="0" w:line="240" w:lineRule="auto"/>
              <w:rPr>
                <w:rFonts w:ascii="Times New Roman" w:hAnsi="Times New Roman"/>
                <w:sz w:val="24"/>
                <w:szCs w:val="24"/>
              </w:rPr>
            </w:pPr>
          </w:p>
        </w:tc>
        <w:tc>
          <w:tcPr>
            <w:tcW w:w="1605" w:type="dxa"/>
            <w:vMerge/>
            <w:tcBorders>
              <w:top w:val="nil"/>
              <w:left w:val="single" w:sz="4" w:space="0" w:color="auto"/>
              <w:bottom w:val="single" w:sz="4" w:space="0" w:color="000000"/>
              <w:right w:val="single" w:sz="4" w:space="0" w:color="auto"/>
            </w:tcBorders>
            <w:vAlign w:val="center"/>
          </w:tcPr>
          <w:p w14:paraId="00B8D9E2" w14:textId="77777777" w:rsidR="009B2E4B" w:rsidRPr="00103DDE" w:rsidRDefault="009B2E4B" w:rsidP="009B2E4B">
            <w:pPr>
              <w:spacing w:after="0" w:line="240" w:lineRule="auto"/>
              <w:rPr>
                <w:rFonts w:ascii="Times New Roman" w:hAnsi="Times New Roman"/>
                <w:sz w:val="24"/>
                <w:szCs w:val="24"/>
              </w:rPr>
            </w:pPr>
          </w:p>
        </w:tc>
      </w:tr>
      <w:bookmarkEnd w:id="80"/>
    </w:tbl>
    <w:p w14:paraId="52E2C4D9" w14:textId="77777777" w:rsidR="009B2E4B" w:rsidRPr="00103DDE" w:rsidRDefault="009B2E4B" w:rsidP="009A3F1C">
      <w:pPr>
        <w:widowControl w:val="0"/>
        <w:autoSpaceDE w:val="0"/>
        <w:autoSpaceDN w:val="0"/>
        <w:adjustRightInd w:val="0"/>
        <w:spacing w:after="0" w:line="240" w:lineRule="auto"/>
        <w:ind w:firstLine="709"/>
        <w:jc w:val="right"/>
        <w:rPr>
          <w:rFonts w:ascii="Times New Roman" w:hAnsi="Times New Roman"/>
          <w:sz w:val="28"/>
          <w:szCs w:val="28"/>
        </w:rPr>
      </w:pPr>
    </w:p>
    <w:p w14:paraId="60A68854" w14:textId="77777777" w:rsidR="00AA6231" w:rsidRPr="00103DDE" w:rsidRDefault="00AA6231" w:rsidP="00AA6231">
      <w:pPr>
        <w:widowControl w:val="0"/>
        <w:autoSpaceDE w:val="0"/>
        <w:autoSpaceDN w:val="0"/>
        <w:adjustRightInd w:val="0"/>
        <w:spacing w:after="0" w:line="240" w:lineRule="auto"/>
        <w:ind w:firstLine="709"/>
        <w:jc w:val="both"/>
        <w:rPr>
          <w:rFonts w:ascii="Times New Roman" w:hAnsi="Times New Roman"/>
          <w:sz w:val="28"/>
          <w:szCs w:val="28"/>
        </w:rPr>
      </w:pPr>
    </w:p>
    <w:p w14:paraId="6FC8F400" w14:textId="77777777" w:rsidR="00AA6231" w:rsidRPr="00103DDE" w:rsidRDefault="00AA6231" w:rsidP="00AA6231">
      <w:pPr>
        <w:widowControl w:val="0"/>
        <w:autoSpaceDE w:val="0"/>
        <w:autoSpaceDN w:val="0"/>
        <w:adjustRightInd w:val="0"/>
        <w:spacing w:after="0" w:line="240" w:lineRule="auto"/>
        <w:ind w:firstLine="709"/>
        <w:jc w:val="both"/>
        <w:rPr>
          <w:rFonts w:ascii="Times New Roman" w:hAnsi="Times New Roman"/>
          <w:sz w:val="28"/>
          <w:szCs w:val="28"/>
        </w:rPr>
        <w:sectPr w:rsidR="00AA6231" w:rsidRPr="00103DDE" w:rsidSect="00AA6231">
          <w:pgSz w:w="16838" w:h="11906" w:orient="landscape"/>
          <w:pgMar w:top="1701" w:right="1134" w:bottom="600" w:left="1134" w:header="708" w:footer="708" w:gutter="0"/>
          <w:cols w:space="708"/>
          <w:docGrid w:linePitch="360"/>
        </w:sectPr>
      </w:pPr>
    </w:p>
    <w:p w14:paraId="0B459D03" w14:textId="77777777"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Развитие отраслей образования является одним из базовых показателей развития социальной сферы. Расчет и размещение проектной емкости учреждений образования осуществлен в соответствии с прогнозной численностью и возрастной структурой населения, а также с учетом радиуса обслуживания.</w:t>
      </w:r>
    </w:p>
    <w:p w14:paraId="08A53D0E" w14:textId="3ACF83E1"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Существующая проектная мощность детских дошкольных учреждений составляет </w:t>
      </w:r>
      <w:r w:rsidR="00166586">
        <w:rPr>
          <w:rFonts w:ascii="Times New Roman" w:hAnsi="Times New Roman"/>
          <w:sz w:val="28"/>
          <w:szCs w:val="28"/>
        </w:rPr>
        <w:t>155</w:t>
      </w:r>
      <w:r w:rsidRPr="00103DDE">
        <w:rPr>
          <w:rFonts w:ascii="Times New Roman" w:hAnsi="Times New Roman"/>
          <w:sz w:val="28"/>
          <w:szCs w:val="28"/>
        </w:rPr>
        <w:t xml:space="preserve"> мест. Из расчета рекомендуемой обеспеченности на 1000 жителей (в пределах минимума)</w:t>
      </w:r>
      <w:r w:rsidR="00166586">
        <w:rPr>
          <w:rFonts w:ascii="Times New Roman" w:hAnsi="Times New Roman"/>
          <w:sz w:val="28"/>
          <w:szCs w:val="28"/>
        </w:rPr>
        <w:t xml:space="preserve"> мест в ДДУ достаточно</w:t>
      </w:r>
      <w:r w:rsidR="00A97740">
        <w:rPr>
          <w:rFonts w:ascii="Times New Roman" w:hAnsi="Times New Roman"/>
          <w:sz w:val="28"/>
          <w:szCs w:val="28"/>
        </w:rPr>
        <w:t xml:space="preserve">. </w:t>
      </w:r>
    </w:p>
    <w:p w14:paraId="46240812" w14:textId="66DE9D0D"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Из расчета рекомендуемой обеспеченности на 1000 жителей (в пределах минимума)</w:t>
      </w:r>
      <w:r w:rsidR="00CD085B">
        <w:rPr>
          <w:rFonts w:ascii="Times New Roman" w:hAnsi="Times New Roman"/>
          <w:sz w:val="28"/>
          <w:szCs w:val="28"/>
        </w:rPr>
        <w:t xml:space="preserve"> </w:t>
      </w:r>
      <w:r w:rsidRPr="00103DDE">
        <w:rPr>
          <w:rFonts w:ascii="Times New Roman" w:hAnsi="Times New Roman"/>
          <w:sz w:val="28"/>
          <w:szCs w:val="28"/>
        </w:rPr>
        <w:t xml:space="preserve">потребность в общеобразовательных учреждениях к расчетному сроку составит </w:t>
      </w:r>
      <w:r w:rsidR="00166586">
        <w:rPr>
          <w:rFonts w:ascii="Times New Roman" w:hAnsi="Times New Roman"/>
          <w:sz w:val="28"/>
          <w:szCs w:val="28"/>
        </w:rPr>
        <w:t>516</w:t>
      </w:r>
      <w:r w:rsidRPr="00103DDE">
        <w:rPr>
          <w:rFonts w:ascii="Times New Roman" w:hAnsi="Times New Roman"/>
          <w:sz w:val="28"/>
          <w:szCs w:val="28"/>
        </w:rPr>
        <w:t xml:space="preserve"> мест. Проектная мощность действующих общеобразовательных учреждений составляет </w:t>
      </w:r>
      <w:r w:rsidR="00166586">
        <w:rPr>
          <w:rFonts w:ascii="Times New Roman" w:hAnsi="Times New Roman"/>
          <w:sz w:val="28"/>
          <w:szCs w:val="28"/>
        </w:rPr>
        <w:t xml:space="preserve">860 </w:t>
      </w:r>
      <w:r w:rsidRPr="00103DDE">
        <w:rPr>
          <w:rFonts w:ascii="Times New Roman" w:hAnsi="Times New Roman"/>
          <w:sz w:val="28"/>
          <w:szCs w:val="28"/>
        </w:rPr>
        <w:t>мест, т.е. к расчетному сроку потребност</w:t>
      </w:r>
      <w:r w:rsidR="00F82072">
        <w:rPr>
          <w:rFonts w:ascii="Times New Roman" w:hAnsi="Times New Roman"/>
          <w:sz w:val="28"/>
          <w:szCs w:val="28"/>
        </w:rPr>
        <w:t xml:space="preserve">ь в дополнительных школьных местах </w:t>
      </w:r>
      <w:r w:rsidR="000A4E08">
        <w:rPr>
          <w:rFonts w:ascii="Times New Roman" w:hAnsi="Times New Roman"/>
          <w:sz w:val="28"/>
          <w:szCs w:val="28"/>
        </w:rPr>
        <w:t>отсутствует</w:t>
      </w:r>
      <w:r w:rsidR="00F82072">
        <w:rPr>
          <w:rFonts w:ascii="Times New Roman" w:hAnsi="Times New Roman"/>
          <w:sz w:val="28"/>
          <w:szCs w:val="28"/>
        </w:rPr>
        <w:t xml:space="preserve">. </w:t>
      </w:r>
    </w:p>
    <w:p w14:paraId="60BBD5EE" w14:textId="30761CEC" w:rsidR="009B2E4B"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Развитие сети дополнительного образования настоящим проектом предлагается за счет организации на базе общеобразовательных учреждений и учреждений культурно-досугового типа внешкольных учреждений, таких как детская школа искусств или музыкальная, художественная, хореографическая школа.</w:t>
      </w:r>
    </w:p>
    <w:p w14:paraId="210AE980" w14:textId="68138F17"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Планируемые учреждения здравоохранения и социального обслуживания относятся к объектам регионального значения</w:t>
      </w:r>
      <w:r w:rsidR="00203797">
        <w:rPr>
          <w:rFonts w:ascii="Times New Roman" w:hAnsi="Times New Roman"/>
          <w:sz w:val="28"/>
          <w:szCs w:val="28"/>
        </w:rPr>
        <w:t>,</w:t>
      </w:r>
      <w:r w:rsidRPr="00103DDE">
        <w:rPr>
          <w:rFonts w:ascii="Times New Roman" w:hAnsi="Times New Roman"/>
          <w:sz w:val="28"/>
          <w:szCs w:val="28"/>
        </w:rPr>
        <w:t xml:space="preserve"> размещаются по заданию на проектирование</w:t>
      </w:r>
      <w:r w:rsidR="00203797">
        <w:rPr>
          <w:rFonts w:ascii="Times New Roman" w:hAnsi="Times New Roman"/>
          <w:sz w:val="28"/>
          <w:szCs w:val="28"/>
        </w:rPr>
        <w:t xml:space="preserve"> в соответствии со схем</w:t>
      </w:r>
      <w:r w:rsidR="00A97740">
        <w:rPr>
          <w:rFonts w:ascii="Times New Roman" w:hAnsi="Times New Roman"/>
          <w:sz w:val="28"/>
          <w:szCs w:val="28"/>
        </w:rPr>
        <w:t>ой</w:t>
      </w:r>
      <w:r w:rsidR="00203797">
        <w:rPr>
          <w:rFonts w:ascii="Times New Roman" w:hAnsi="Times New Roman"/>
          <w:sz w:val="28"/>
          <w:szCs w:val="28"/>
        </w:rPr>
        <w:t xml:space="preserve"> тер. планирования Краснодарского края. На момент проектирования такие объекты не запланированы.</w:t>
      </w:r>
    </w:p>
    <w:p w14:paraId="07869936" w14:textId="0E0170D3" w:rsidR="009B2E4B" w:rsidRPr="00103DDE" w:rsidRDefault="00A97740" w:rsidP="009B2E4B">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Объекты физической культуры и спорта в поселении представлены в виде футбольного стадиона, спортивного зала при школе, спортивных игровых площадок. Учитывая не полную заполненность общеобразовательной организации, вместимости существующих объектов физической культуры и массового спорта достаточно на расчётный срок, при сохранении существующей динамики прироста населения.</w:t>
      </w:r>
    </w:p>
    <w:p w14:paraId="51B06975" w14:textId="77777777"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Учреждения сферы административно-общественного обслуживания населения следует размещать в общественно-деловых зонах населенного пункта. Общественно-деловые зоны, в состав которых входят объекты административно-общественного назначения, необходимо формировать как центры деловой и общественной активности, прилегающие к магистральным улицам, общественно-транспортным узлам.</w:t>
      </w:r>
    </w:p>
    <w:p w14:paraId="77CA9A39" w14:textId="77777777"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Развитие других видов обслуживания – торговли, общественного питания, бытового обслуживания, коммунального хозяйства будут происходить по принципу сбалансированности спроса. При этом спрос на те или иные виды услуг будет зависеть от уровня жизни населения, который в свою очередь определяется уровнем развития экономики. </w:t>
      </w:r>
    </w:p>
    <w:p w14:paraId="328B6C0D" w14:textId="77777777" w:rsidR="00AA6231"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Планируемые настоящим проектом для размещения объекты местного значения окажут положительное влияние на комплексное развитие территории и обеспечат планируемое население необходимыми объектами социального обслуживания.</w:t>
      </w:r>
    </w:p>
    <w:p w14:paraId="29BD0591" w14:textId="77777777"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p>
    <w:p w14:paraId="23020A50" w14:textId="77777777" w:rsidR="000800B3" w:rsidRPr="00103DDE" w:rsidRDefault="00F44D02" w:rsidP="001E7A44">
      <w:pPr>
        <w:pStyle w:val="17"/>
        <w:widowControl w:val="0"/>
        <w:suppressAutoHyphens/>
        <w:overflowPunct/>
        <w:autoSpaceDE/>
        <w:autoSpaceDN/>
        <w:adjustRightInd/>
        <w:spacing w:before="240" w:after="60"/>
        <w:textAlignment w:val="auto"/>
        <w:rPr>
          <w:bCs/>
          <w:kern w:val="32"/>
          <w:szCs w:val="28"/>
          <w:lang w:eastAsia="ar-SA"/>
        </w:rPr>
      </w:pPr>
      <w:bookmarkStart w:id="81" w:name="_Toc181622133"/>
      <w:r w:rsidRPr="00103DDE">
        <w:rPr>
          <w:bCs/>
          <w:kern w:val="32"/>
          <w:szCs w:val="28"/>
          <w:lang w:eastAsia="ar-SA"/>
        </w:rPr>
        <w:t>2.2</w:t>
      </w:r>
      <w:r w:rsidR="000800B3" w:rsidRPr="00103DDE">
        <w:rPr>
          <w:bCs/>
          <w:kern w:val="32"/>
          <w:szCs w:val="28"/>
          <w:lang w:eastAsia="ar-SA"/>
        </w:rPr>
        <w:t>.</w:t>
      </w:r>
      <w:r w:rsidR="00722F2B" w:rsidRPr="00103DDE">
        <w:rPr>
          <w:bCs/>
          <w:kern w:val="32"/>
          <w:szCs w:val="28"/>
          <w:lang w:eastAsia="ar-SA"/>
        </w:rPr>
        <w:t>6</w:t>
      </w:r>
      <w:r w:rsidR="000800B3" w:rsidRPr="00103DDE">
        <w:rPr>
          <w:bCs/>
          <w:kern w:val="32"/>
          <w:szCs w:val="28"/>
          <w:lang w:eastAsia="ar-SA"/>
        </w:rPr>
        <w:t xml:space="preserve"> Развитие транспортной инфраструктуры</w:t>
      </w:r>
      <w:bookmarkEnd w:id="81"/>
    </w:p>
    <w:p w14:paraId="20525E4E" w14:textId="77777777" w:rsidR="00762315" w:rsidRPr="00103DDE" w:rsidRDefault="00762315" w:rsidP="006A1AB0">
      <w:pPr>
        <w:widowControl w:val="0"/>
        <w:autoSpaceDE w:val="0"/>
        <w:autoSpaceDN w:val="0"/>
        <w:adjustRightInd w:val="0"/>
        <w:spacing w:after="0" w:line="240" w:lineRule="auto"/>
        <w:ind w:firstLine="709"/>
        <w:jc w:val="both"/>
        <w:rPr>
          <w:rFonts w:ascii="Times New Roman" w:eastAsia="Calibri" w:hAnsi="Times New Roman"/>
          <w:sz w:val="28"/>
          <w:szCs w:val="28"/>
        </w:rPr>
      </w:pPr>
    </w:p>
    <w:p w14:paraId="12F89581" w14:textId="77777777" w:rsidR="00825FE0" w:rsidRPr="00103DDE" w:rsidRDefault="00825FE0" w:rsidP="00825FE0">
      <w:pPr>
        <w:widowControl w:val="0"/>
        <w:autoSpaceDE w:val="0"/>
        <w:autoSpaceDN w:val="0"/>
        <w:adjustRightInd w:val="0"/>
        <w:spacing w:after="0" w:line="240" w:lineRule="auto"/>
        <w:ind w:firstLine="709"/>
        <w:jc w:val="both"/>
        <w:rPr>
          <w:rFonts w:ascii="Times New Roman" w:eastAsia="Calibri" w:hAnsi="Times New Roman"/>
          <w:sz w:val="28"/>
          <w:szCs w:val="28"/>
          <w:u w:val="single"/>
        </w:rPr>
      </w:pPr>
      <w:r w:rsidRPr="00103DDE">
        <w:rPr>
          <w:rFonts w:ascii="Times New Roman" w:eastAsia="Calibri" w:hAnsi="Times New Roman"/>
          <w:sz w:val="28"/>
          <w:szCs w:val="28"/>
          <w:u w:val="single"/>
        </w:rPr>
        <w:t>Внешний транспорт.</w:t>
      </w:r>
    </w:p>
    <w:p w14:paraId="658C2E0F" w14:textId="77777777" w:rsidR="00825FE0" w:rsidRPr="00103DDE" w:rsidRDefault="00825FE0" w:rsidP="00825FE0">
      <w:pPr>
        <w:widowControl w:val="0"/>
        <w:autoSpaceDE w:val="0"/>
        <w:autoSpaceDN w:val="0"/>
        <w:adjustRightInd w:val="0"/>
        <w:spacing w:after="0" w:line="240" w:lineRule="auto"/>
        <w:ind w:firstLine="709"/>
        <w:jc w:val="both"/>
        <w:rPr>
          <w:rFonts w:ascii="Times New Roman" w:eastAsia="Calibri" w:hAnsi="Times New Roman"/>
          <w:sz w:val="28"/>
          <w:szCs w:val="28"/>
        </w:rPr>
      </w:pPr>
    </w:p>
    <w:p w14:paraId="497ED92C" w14:textId="1E0203A7" w:rsidR="000A4E08" w:rsidRPr="00103DDE" w:rsidRDefault="000A4E08" w:rsidP="000A4E08">
      <w:pPr>
        <w:widowControl w:val="0"/>
        <w:spacing w:after="0" w:line="240" w:lineRule="auto"/>
        <w:ind w:firstLine="709"/>
        <w:jc w:val="both"/>
        <w:rPr>
          <w:rFonts w:ascii="Times New Roman" w:hAnsi="Times New Roman"/>
          <w:sz w:val="28"/>
          <w:szCs w:val="28"/>
        </w:rPr>
      </w:pPr>
      <w:r w:rsidRPr="00103DDE">
        <w:rPr>
          <w:rFonts w:ascii="Times New Roman" w:hAnsi="Times New Roman"/>
          <w:sz w:val="28"/>
          <w:szCs w:val="28"/>
        </w:rPr>
        <w:t>Транспортная связь с населенными пунктами района и края осуществляется по автомобильн</w:t>
      </w:r>
      <w:r>
        <w:rPr>
          <w:rFonts w:ascii="Times New Roman" w:hAnsi="Times New Roman"/>
          <w:sz w:val="28"/>
          <w:szCs w:val="28"/>
        </w:rPr>
        <w:t>ым</w:t>
      </w:r>
      <w:r w:rsidRPr="00103DDE">
        <w:rPr>
          <w:rFonts w:ascii="Times New Roman" w:hAnsi="Times New Roman"/>
          <w:sz w:val="28"/>
          <w:szCs w:val="28"/>
        </w:rPr>
        <w:t xml:space="preserve"> дорог</w:t>
      </w:r>
      <w:r>
        <w:rPr>
          <w:rFonts w:ascii="Times New Roman" w:hAnsi="Times New Roman"/>
          <w:sz w:val="28"/>
          <w:szCs w:val="28"/>
        </w:rPr>
        <w:t>ам</w:t>
      </w:r>
      <w:r w:rsidRPr="00103DDE">
        <w:rPr>
          <w:rFonts w:ascii="Times New Roman" w:hAnsi="Times New Roman"/>
          <w:sz w:val="28"/>
          <w:szCs w:val="28"/>
        </w:rPr>
        <w:t xml:space="preserve"> регионального или межмуниципального значения </w:t>
      </w:r>
      <w:r w:rsidR="00166586" w:rsidRPr="00166586">
        <w:rPr>
          <w:rFonts w:ascii="Times New Roman" w:hAnsi="Times New Roman"/>
          <w:sz w:val="28"/>
          <w:szCs w:val="28"/>
        </w:rPr>
        <w:t>«Автодорога х. Нееленский – х. Семеновка», «Автодорога Ст-ца Ладожская – ст-ца Алексее-Тенгинская», «Автодорога х. Неелинский – с. Шереметьевское», «Автодорога Подъезд к х. Александровский», «Автодорога Подъезд к х. Пятихатский»</w:t>
      </w:r>
      <w:r>
        <w:rPr>
          <w:rFonts w:ascii="Times New Roman" w:hAnsi="Times New Roman"/>
          <w:sz w:val="28"/>
          <w:szCs w:val="28"/>
        </w:rPr>
        <w:t>.</w:t>
      </w:r>
      <w:r w:rsidRPr="00102341">
        <w:rPr>
          <w:rFonts w:ascii="Times New Roman" w:hAnsi="Times New Roman"/>
          <w:sz w:val="28"/>
          <w:szCs w:val="28"/>
        </w:rPr>
        <w:t xml:space="preserve"> </w:t>
      </w:r>
    </w:p>
    <w:p w14:paraId="48B2BF13" w14:textId="77777777" w:rsidR="00825FE0" w:rsidRPr="00103DDE" w:rsidRDefault="00825FE0" w:rsidP="00825FE0">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Темпы развития сети автомобильных дорог края во многом определяются предстоящими структурными изменениями экономики, инвестиционными возможностями и будут соответствовать реализуемому варианту социально-экономического развития.</w:t>
      </w:r>
    </w:p>
    <w:p w14:paraId="752DB966" w14:textId="77777777" w:rsidR="00825FE0" w:rsidRPr="00103DDE" w:rsidRDefault="00825FE0" w:rsidP="00825FE0">
      <w:pPr>
        <w:widowControl w:val="0"/>
        <w:autoSpaceDE w:val="0"/>
        <w:autoSpaceDN w:val="0"/>
        <w:adjustRightInd w:val="0"/>
        <w:spacing w:after="0" w:line="240" w:lineRule="auto"/>
        <w:ind w:firstLine="709"/>
        <w:jc w:val="both"/>
        <w:rPr>
          <w:rFonts w:ascii="Times New Roman" w:eastAsia="Calibri" w:hAnsi="Times New Roman"/>
          <w:sz w:val="28"/>
          <w:szCs w:val="28"/>
        </w:rPr>
      </w:pPr>
    </w:p>
    <w:p w14:paraId="762E7E1B" w14:textId="77777777" w:rsidR="002123B1" w:rsidRPr="00103DDE" w:rsidRDefault="002123B1" w:rsidP="002123B1">
      <w:pPr>
        <w:autoSpaceDE w:val="0"/>
        <w:autoSpaceDN w:val="0"/>
        <w:adjustRightInd w:val="0"/>
        <w:spacing w:after="0" w:line="240" w:lineRule="auto"/>
        <w:ind w:right="-34" w:firstLine="709"/>
        <w:jc w:val="both"/>
        <w:rPr>
          <w:rFonts w:ascii="Times New Roman" w:eastAsia="Calibri" w:hAnsi="Times New Roman"/>
          <w:sz w:val="28"/>
          <w:szCs w:val="28"/>
          <w:u w:val="single"/>
        </w:rPr>
      </w:pPr>
      <w:r w:rsidRPr="00103DDE">
        <w:rPr>
          <w:rFonts w:ascii="Times New Roman" w:eastAsia="Calibri" w:hAnsi="Times New Roman"/>
          <w:sz w:val="28"/>
          <w:szCs w:val="28"/>
          <w:u w:val="single"/>
        </w:rPr>
        <w:t>Улично-дорожная сеть</w:t>
      </w:r>
    </w:p>
    <w:p w14:paraId="70A8D2E8" w14:textId="77777777" w:rsidR="002123B1" w:rsidRPr="00103DDE" w:rsidRDefault="002123B1" w:rsidP="002123B1">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Существующая транспортная схема населенного пункта представлена регулярной сеткой улиц и дорог. Улично-дорожная сеть сложилась в виде непрерывной системы, но зачастую без учета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характера застройки.</w:t>
      </w:r>
    </w:p>
    <w:p w14:paraId="17B00D4A" w14:textId="77777777" w:rsidR="002123B1" w:rsidRPr="00103DDE" w:rsidRDefault="00825FE0" w:rsidP="002123B1">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Г</w:t>
      </w:r>
      <w:r w:rsidR="002123B1" w:rsidRPr="00103DDE">
        <w:rPr>
          <w:rFonts w:ascii="Times New Roman" w:eastAsia="Calibri" w:hAnsi="Times New Roman"/>
          <w:sz w:val="28"/>
          <w:szCs w:val="28"/>
        </w:rPr>
        <w:t>енеральным</w:t>
      </w:r>
      <w:r w:rsidRPr="00103DDE">
        <w:rPr>
          <w:rFonts w:ascii="Times New Roman" w:eastAsia="Calibri" w:hAnsi="Times New Roman"/>
          <w:sz w:val="28"/>
          <w:szCs w:val="28"/>
        </w:rPr>
        <w:t xml:space="preserve"> </w:t>
      </w:r>
      <w:r w:rsidR="002123B1" w:rsidRPr="00103DDE">
        <w:rPr>
          <w:rFonts w:ascii="Times New Roman" w:eastAsia="Calibri" w:hAnsi="Times New Roman"/>
          <w:sz w:val="28"/>
          <w:szCs w:val="28"/>
        </w:rPr>
        <w:t>планом предусматривается создание единой системы транспорта и улично-дорожной сети в увязке с планировочной структурой населенного пункта и прилегающей к нему территории, обеспечивающей удобные, быстрые и безопасные связи со всеми функциональными зонами, объектами внешнего транспорта и автомобильными дорогами общей сети.</w:t>
      </w:r>
    </w:p>
    <w:p w14:paraId="57FA7EDD" w14:textId="77777777" w:rsidR="002123B1" w:rsidRPr="00103DDE" w:rsidRDefault="002123B1" w:rsidP="002123B1">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Улично-дорожная сеть проектировалась в виде непрерывной системы с учетом функционального назначения улиц и дорог, интенсивности транспортного и пешеходного движения, архитектурно-планировочной организации территории и характера застройки.</w:t>
      </w:r>
    </w:p>
    <w:p w14:paraId="3FE1B9DB" w14:textId="77777777" w:rsidR="003A399C" w:rsidRPr="00103DDE" w:rsidRDefault="003A399C" w:rsidP="003A399C">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В составе улично-дорожной сети выделены улицы и дороги следующих категорий:</w:t>
      </w:r>
    </w:p>
    <w:p w14:paraId="51A3CAAB" w14:textId="77777777" w:rsidR="003A399C" w:rsidRPr="00103DDE" w:rsidRDefault="003A399C" w:rsidP="003A399C">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 главные улицы осуществляют связь жилых территорий между собой и с общественным центром;</w:t>
      </w:r>
    </w:p>
    <w:p w14:paraId="13A2E03C" w14:textId="77777777" w:rsidR="003A399C" w:rsidRPr="00103DDE" w:rsidRDefault="003A399C" w:rsidP="003A399C">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 основная улица в жилой застройке осуществляет связь внутри жилых территорий и с главной улицей по направлениям с интенсивным движением,</w:t>
      </w:r>
    </w:p>
    <w:p w14:paraId="6A8116AA" w14:textId="77777777" w:rsidR="003A399C" w:rsidRPr="00103DDE" w:rsidRDefault="003A399C" w:rsidP="003A399C">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 xml:space="preserve">- второстепенная улица в жилой застройке осуществляет связь между основными жилыми улицами, </w:t>
      </w:r>
    </w:p>
    <w:p w14:paraId="754F72CA" w14:textId="77777777" w:rsidR="003A399C" w:rsidRPr="00103DDE" w:rsidRDefault="003A399C" w:rsidP="003A399C">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 проезд - связь жилых домов, расположенных в глубине квартала, с улицей.</w:t>
      </w:r>
    </w:p>
    <w:p w14:paraId="03F392F7" w14:textId="77777777" w:rsidR="003A399C" w:rsidRPr="00103DDE" w:rsidRDefault="003A399C" w:rsidP="003A399C">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 пешеходные улицы, необходимые для связи с местами приложения труда, учреждениями и предприятиями обслуживания, в том числе, в пределах общественных центров;</w:t>
      </w:r>
    </w:p>
    <w:p w14:paraId="3259D0A5" w14:textId="77777777" w:rsidR="003A399C" w:rsidRPr="00103DDE" w:rsidRDefault="003A399C" w:rsidP="003A399C">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 производственные дороги, по которым обеспечивается транспортная связь в пределах производственных зон, а также выходы на поселковые и внешние дороги.</w:t>
      </w:r>
    </w:p>
    <w:p w14:paraId="3AA60549" w14:textId="77777777" w:rsidR="003A399C" w:rsidRPr="00103DDE" w:rsidRDefault="003A399C" w:rsidP="003A399C">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Дороги и улицы в новых проектируемых районах (жилом и производственном) обозначены условно, без названий.</w:t>
      </w:r>
    </w:p>
    <w:p w14:paraId="0E2595F8" w14:textId="77777777" w:rsidR="003A399C" w:rsidRPr="00103DDE" w:rsidRDefault="003A399C" w:rsidP="003A399C">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Ширина существующих дорог и улиц продиктована в основном сложившейся застройкой, что и определило ширину в красных линиях 15,0 - 35,0 м, ширину проезжей части 3,5; 7,0 м.</w:t>
      </w:r>
    </w:p>
    <w:p w14:paraId="52F6F368" w14:textId="77777777" w:rsidR="003A399C" w:rsidRPr="00103DDE" w:rsidRDefault="003A399C" w:rsidP="003A399C">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Ширина проектируемых дорог и улиц в красных линиях составляет 16,0 - 30,0 м, ширина проезжей части  7,0 –12,0м.</w:t>
      </w:r>
    </w:p>
    <w:p w14:paraId="66E4ABFA" w14:textId="77777777" w:rsidR="003A399C" w:rsidRPr="00103DDE" w:rsidRDefault="003A399C" w:rsidP="003A399C">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Реконструкция существующих дорог и улиц предусматривает их благоустройство с усовершенствованием покрытия, устройство «карманов» для остановки общественного транспорта, парковок и стоянок автотранспорта в местах скопления людей в зоне общественных центров. Массового отдыха, промышленных зонах и т.д., а также уширение проезжих частей улиц и дорог перед перекрестками.</w:t>
      </w:r>
    </w:p>
    <w:p w14:paraId="6DA695CC" w14:textId="77777777" w:rsidR="003A399C" w:rsidRPr="00103DDE" w:rsidRDefault="003A399C" w:rsidP="003A399C">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 xml:space="preserve">Особое внимание при проведении реконструкции улично-дорожной сети необходимо уделить обеспечению удобства и безопасности пешеходного движения. </w:t>
      </w:r>
    </w:p>
    <w:p w14:paraId="2ACD963E" w14:textId="29D1235B" w:rsidR="003A399C" w:rsidRPr="00103DDE" w:rsidRDefault="003A399C" w:rsidP="003A399C">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 xml:space="preserve">В существующем общественном центре </w:t>
      </w:r>
      <w:r w:rsidR="004822B2">
        <w:rPr>
          <w:rFonts w:ascii="Times New Roman" w:eastAsia="Calibri" w:hAnsi="Times New Roman"/>
          <w:sz w:val="28"/>
          <w:szCs w:val="28"/>
        </w:rPr>
        <w:t>хутора</w:t>
      </w:r>
      <w:r w:rsidR="0035658D">
        <w:rPr>
          <w:rFonts w:ascii="Times New Roman" w:eastAsia="Calibri" w:hAnsi="Times New Roman"/>
          <w:sz w:val="28"/>
          <w:szCs w:val="28"/>
        </w:rPr>
        <w:t xml:space="preserve"> </w:t>
      </w:r>
      <w:r w:rsidR="004822B2">
        <w:rPr>
          <w:rFonts w:ascii="Times New Roman" w:eastAsia="Calibri" w:hAnsi="Times New Roman"/>
          <w:sz w:val="28"/>
          <w:szCs w:val="28"/>
        </w:rPr>
        <w:t>Александровский</w:t>
      </w:r>
      <w:r w:rsidRPr="00103DDE">
        <w:rPr>
          <w:rFonts w:ascii="Times New Roman" w:eastAsia="Calibri" w:hAnsi="Times New Roman"/>
          <w:sz w:val="28"/>
          <w:szCs w:val="28"/>
        </w:rPr>
        <w:t xml:space="preserve"> на выходные и праздничные дни рекомендуется выделить бестранспортную зону для пешеходного движения.</w:t>
      </w:r>
    </w:p>
    <w:p w14:paraId="2C0987FD" w14:textId="77777777" w:rsidR="003A399C" w:rsidRPr="00103DDE" w:rsidRDefault="003A399C" w:rsidP="003A399C">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 xml:space="preserve">Длительное содержание автомобилей для населения, проживающего в частных домах, предусмотрено на приусадебных участках. </w:t>
      </w:r>
    </w:p>
    <w:p w14:paraId="59D51761" w14:textId="0865DAAC" w:rsidR="00722B40" w:rsidRPr="00103DDE" w:rsidRDefault="003A399C" w:rsidP="003A399C">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 xml:space="preserve">Для обслуживания парка автомобилей </w:t>
      </w:r>
      <w:r w:rsidR="00203797">
        <w:rPr>
          <w:rFonts w:ascii="Times New Roman" w:eastAsia="Calibri" w:hAnsi="Times New Roman"/>
          <w:sz w:val="28"/>
          <w:szCs w:val="28"/>
        </w:rPr>
        <w:t>имеется</w:t>
      </w:r>
      <w:r w:rsidRPr="00103DDE">
        <w:rPr>
          <w:rFonts w:ascii="Times New Roman" w:eastAsia="Calibri" w:hAnsi="Times New Roman"/>
          <w:sz w:val="28"/>
          <w:szCs w:val="28"/>
        </w:rPr>
        <w:t xml:space="preserve"> развить сеть придорожного </w:t>
      </w:r>
      <w:r w:rsidR="00203797">
        <w:rPr>
          <w:rFonts w:ascii="Times New Roman" w:eastAsia="Calibri" w:hAnsi="Times New Roman"/>
          <w:sz w:val="28"/>
          <w:szCs w:val="28"/>
        </w:rPr>
        <w:t>сервиса вдоль автодороги регионального значения.</w:t>
      </w:r>
    </w:p>
    <w:p w14:paraId="5EEEC80B" w14:textId="77777777" w:rsidR="0005197F" w:rsidRPr="00103DDE" w:rsidRDefault="00047B42" w:rsidP="00337056">
      <w:pPr>
        <w:spacing w:after="0"/>
        <w:jc w:val="both"/>
        <w:rPr>
          <w:rFonts w:ascii="Times New Roman" w:hAnsi="Times New Roman"/>
          <w:sz w:val="26"/>
          <w:szCs w:val="26"/>
        </w:rPr>
      </w:pPr>
      <w:r w:rsidRPr="00103DDE">
        <w:rPr>
          <w:rFonts w:ascii="Times New Roman" w:hAnsi="Times New Roman"/>
          <w:sz w:val="26"/>
          <w:szCs w:val="26"/>
        </w:rPr>
        <w:t xml:space="preserve"> </w:t>
      </w:r>
      <w:bookmarkStart w:id="82" w:name="_Toc420958517"/>
      <w:bookmarkStart w:id="83" w:name="%25252525252525D0%25252525252525A4%25252"/>
    </w:p>
    <w:p w14:paraId="211D920A" w14:textId="77777777" w:rsidR="00545BA7" w:rsidRPr="00103DDE" w:rsidRDefault="00F44D02" w:rsidP="001E7A44">
      <w:pPr>
        <w:pStyle w:val="17"/>
        <w:widowControl w:val="0"/>
        <w:suppressAutoHyphens/>
        <w:overflowPunct/>
        <w:autoSpaceDE/>
        <w:autoSpaceDN/>
        <w:adjustRightInd/>
        <w:spacing w:before="240" w:after="60"/>
        <w:textAlignment w:val="auto"/>
        <w:rPr>
          <w:bCs/>
          <w:kern w:val="32"/>
          <w:szCs w:val="28"/>
          <w:lang w:eastAsia="ar-SA"/>
        </w:rPr>
      </w:pPr>
      <w:bookmarkStart w:id="84" w:name="_Toc181622134"/>
      <w:bookmarkEnd w:id="82"/>
      <w:bookmarkEnd w:id="83"/>
      <w:r w:rsidRPr="00103DDE">
        <w:rPr>
          <w:bCs/>
          <w:kern w:val="32"/>
          <w:szCs w:val="28"/>
          <w:lang w:eastAsia="ar-SA"/>
        </w:rPr>
        <w:t>2.2</w:t>
      </w:r>
      <w:r w:rsidR="00545BA7" w:rsidRPr="00103DDE">
        <w:rPr>
          <w:bCs/>
          <w:kern w:val="32"/>
          <w:szCs w:val="28"/>
          <w:lang w:eastAsia="ar-SA"/>
        </w:rPr>
        <w:t>.</w:t>
      </w:r>
      <w:r w:rsidR="00722F2B" w:rsidRPr="00103DDE">
        <w:rPr>
          <w:bCs/>
          <w:kern w:val="32"/>
          <w:szCs w:val="28"/>
          <w:lang w:eastAsia="ar-SA"/>
        </w:rPr>
        <w:t>7</w:t>
      </w:r>
      <w:r w:rsidR="00545BA7" w:rsidRPr="00103DDE">
        <w:rPr>
          <w:bCs/>
          <w:kern w:val="32"/>
          <w:szCs w:val="28"/>
          <w:lang w:eastAsia="ar-SA"/>
        </w:rPr>
        <w:t xml:space="preserve"> Развитие инженерной инфраструктуры</w:t>
      </w:r>
      <w:bookmarkEnd w:id="84"/>
    </w:p>
    <w:p w14:paraId="06783CF6" w14:textId="77777777" w:rsidR="000800B3" w:rsidRPr="00103DDE" w:rsidRDefault="000800B3" w:rsidP="00E1326D">
      <w:pPr>
        <w:pStyle w:val="ConsPlusNormal"/>
        <w:ind w:firstLine="0"/>
        <w:jc w:val="center"/>
        <w:rPr>
          <w:rFonts w:ascii="Times New Roman" w:hAnsi="Times New Roman" w:cs="Times New Roman"/>
          <w:b/>
          <w:sz w:val="28"/>
          <w:szCs w:val="28"/>
        </w:rPr>
      </w:pPr>
    </w:p>
    <w:p w14:paraId="4DC76D1A" w14:textId="77777777" w:rsidR="00D61F19" w:rsidRPr="00103DDE" w:rsidRDefault="004254EE" w:rsidP="00D61F19">
      <w:pPr>
        <w:pStyle w:val="17"/>
        <w:widowControl w:val="0"/>
        <w:suppressAutoHyphens/>
        <w:overflowPunct/>
        <w:autoSpaceDE/>
        <w:autoSpaceDN/>
        <w:adjustRightInd/>
        <w:spacing w:before="240" w:after="60"/>
        <w:textAlignment w:val="auto"/>
        <w:rPr>
          <w:bCs/>
          <w:kern w:val="32"/>
          <w:szCs w:val="28"/>
          <w:lang w:eastAsia="ar-SA"/>
        </w:rPr>
      </w:pPr>
      <w:bookmarkStart w:id="85" w:name="_Toc181622135"/>
      <w:r w:rsidRPr="00103DDE">
        <w:rPr>
          <w:bCs/>
          <w:kern w:val="32"/>
          <w:szCs w:val="28"/>
          <w:lang w:eastAsia="ar-SA"/>
        </w:rPr>
        <w:t>2.2.</w:t>
      </w:r>
      <w:r w:rsidR="00722F2B" w:rsidRPr="00103DDE">
        <w:rPr>
          <w:bCs/>
          <w:kern w:val="32"/>
          <w:szCs w:val="28"/>
          <w:lang w:eastAsia="ar-SA"/>
        </w:rPr>
        <w:t>7</w:t>
      </w:r>
      <w:r w:rsidRPr="00103DDE">
        <w:rPr>
          <w:bCs/>
          <w:kern w:val="32"/>
          <w:szCs w:val="28"/>
          <w:lang w:eastAsia="ar-SA"/>
        </w:rPr>
        <w:t xml:space="preserve">.1 </w:t>
      </w:r>
      <w:r w:rsidR="00D61F19" w:rsidRPr="00103DDE">
        <w:rPr>
          <w:bCs/>
          <w:kern w:val="32"/>
          <w:szCs w:val="28"/>
          <w:lang w:eastAsia="ar-SA"/>
        </w:rPr>
        <w:t>Электроснабжение</w:t>
      </w:r>
      <w:bookmarkEnd w:id="85"/>
    </w:p>
    <w:p w14:paraId="76B16013" w14:textId="77777777" w:rsidR="00376679" w:rsidRPr="00103DDE" w:rsidRDefault="00376679" w:rsidP="00376679">
      <w:pPr>
        <w:contextualSpacing/>
        <w:rPr>
          <w:rFonts w:ascii="Times New Roman" w:hAnsi="Times New Roman"/>
          <w:bCs/>
          <w:kern w:val="32"/>
          <w:sz w:val="28"/>
          <w:szCs w:val="28"/>
          <w:lang w:eastAsia="ar-SA"/>
        </w:rPr>
      </w:pPr>
    </w:p>
    <w:p w14:paraId="0DBFACBF" w14:textId="77777777" w:rsidR="00C47061" w:rsidRPr="00103DDE" w:rsidRDefault="00C47061" w:rsidP="00C47061">
      <w:pPr>
        <w:spacing w:after="0" w:line="240" w:lineRule="auto"/>
        <w:ind w:firstLine="709"/>
        <w:jc w:val="center"/>
        <w:rPr>
          <w:rFonts w:ascii="Times New Roman" w:hAnsi="Times New Roman"/>
          <w:b/>
          <w:bCs/>
          <w:kern w:val="32"/>
          <w:sz w:val="28"/>
          <w:szCs w:val="28"/>
          <w:lang w:eastAsia="ar-SA"/>
        </w:rPr>
      </w:pPr>
      <w:r w:rsidRPr="00103DDE">
        <w:rPr>
          <w:rFonts w:ascii="Times New Roman" w:hAnsi="Times New Roman"/>
          <w:b/>
          <w:bCs/>
          <w:kern w:val="32"/>
          <w:sz w:val="28"/>
          <w:szCs w:val="28"/>
          <w:lang w:eastAsia="ar-SA"/>
        </w:rPr>
        <w:t>Общая часть</w:t>
      </w:r>
    </w:p>
    <w:p w14:paraId="0D52C7F9" w14:textId="77777777" w:rsidR="00C47061" w:rsidRPr="00103DDE" w:rsidRDefault="00C47061" w:rsidP="00C47061">
      <w:pPr>
        <w:spacing w:after="0" w:line="240" w:lineRule="auto"/>
        <w:ind w:firstLine="709"/>
        <w:jc w:val="both"/>
        <w:rPr>
          <w:rFonts w:ascii="Times New Roman" w:hAnsi="Times New Roman"/>
          <w:bCs/>
          <w:kern w:val="32"/>
          <w:sz w:val="28"/>
          <w:szCs w:val="28"/>
          <w:lang w:eastAsia="ar-SA"/>
        </w:rPr>
      </w:pPr>
    </w:p>
    <w:p w14:paraId="3BCE51DB" w14:textId="32F89AA3" w:rsidR="00C47061" w:rsidRPr="00103DDE" w:rsidRDefault="00C47061" w:rsidP="00C47061">
      <w:pPr>
        <w:spacing w:after="0" w:line="240" w:lineRule="auto"/>
        <w:ind w:firstLine="709"/>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 xml:space="preserve">Раздел «Электроснабжение» для генерального плана </w:t>
      </w:r>
      <w:r w:rsidR="00AF2455">
        <w:rPr>
          <w:rFonts w:ascii="Times New Roman" w:hAnsi="Times New Roman"/>
          <w:bCs/>
          <w:kern w:val="32"/>
          <w:sz w:val="28"/>
          <w:szCs w:val="28"/>
          <w:lang w:eastAsia="ar-SA"/>
        </w:rPr>
        <w:t>Александровского</w:t>
      </w:r>
      <w:r w:rsidR="00080250">
        <w:rPr>
          <w:rFonts w:ascii="Times New Roman" w:hAnsi="Times New Roman"/>
          <w:bCs/>
          <w:kern w:val="32"/>
          <w:sz w:val="28"/>
          <w:szCs w:val="28"/>
          <w:lang w:eastAsia="ar-SA"/>
        </w:rPr>
        <w:t xml:space="preserve"> сельского </w:t>
      </w:r>
      <w:r w:rsidRPr="00103DDE">
        <w:rPr>
          <w:rFonts w:ascii="Times New Roman" w:hAnsi="Times New Roman"/>
          <w:bCs/>
          <w:kern w:val="32"/>
          <w:sz w:val="28"/>
          <w:szCs w:val="28"/>
          <w:lang w:eastAsia="ar-SA"/>
        </w:rPr>
        <w:t>поселения Усть-Лабинского района Краснодарского края на расчетный срок выполнен на основании задания на проектирование, архитектурно-планировочных решений, принятых при разработке генерального плана, и исходных данных, выданных заказчиком.</w:t>
      </w:r>
    </w:p>
    <w:p w14:paraId="75271373" w14:textId="77777777" w:rsidR="00C47061" w:rsidRPr="00103DDE" w:rsidRDefault="00C47061" w:rsidP="00C47061">
      <w:pPr>
        <w:spacing w:after="0" w:line="240" w:lineRule="auto"/>
        <w:ind w:firstLine="709"/>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В объём раздела входит:</w:t>
      </w:r>
    </w:p>
    <w:p w14:paraId="77221B42" w14:textId="77777777" w:rsidR="00C47061" w:rsidRPr="00103DDE" w:rsidRDefault="00C47061" w:rsidP="00C47061">
      <w:pPr>
        <w:spacing w:after="0" w:line="240" w:lineRule="auto"/>
        <w:ind w:firstLine="709"/>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а). Подсчёт электрических нагрузок.</w:t>
      </w:r>
    </w:p>
    <w:p w14:paraId="727CB62C" w14:textId="77777777" w:rsidR="00C47061" w:rsidRPr="00103DDE" w:rsidRDefault="00C47061" w:rsidP="00C47061">
      <w:pPr>
        <w:spacing w:after="0" w:line="240" w:lineRule="auto"/>
        <w:ind w:firstLine="709"/>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б). Разработка схем электроснабжения на напряжение 35 кВ и 10 кВ.</w:t>
      </w:r>
    </w:p>
    <w:p w14:paraId="3565B849" w14:textId="63104347" w:rsidR="00C47061" w:rsidRDefault="00C47061" w:rsidP="00C47061">
      <w:pPr>
        <w:spacing w:after="0" w:line="240" w:lineRule="auto"/>
        <w:ind w:firstLine="709"/>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в). Определение основных показателей проекта.</w:t>
      </w:r>
    </w:p>
    <w:p w14:paraId="01F1F737" w14:textId="77777777" w:rsidR="00CD085B" w:rsidRPr="00103DDE" w:rsidRDefault="00CD085B" w:rsidP="00C47061">
      <w:pPr>
        <w:spacing w:after="0" w:line="240" w:lineRule="auto"/>
        <w:ind w:firstLine="709"/>
        <w:jc w:val="both"/>
        <w:rPr>
          <w:rFonts w:ascii="Times New Roman" w:hAnsi="Times New Roman"/>
          <w:bCs/>
          <w:kern w:val="32"/>
          <w:sz w:val="28"/>
          <w:szCs w:val="28"/>
          <w:lang w:eastAsia="ar-SA"/>
        </w:rPr>
      </w:pPr>
    </w:p>
    <w:p w14:paraId="47B87D5F" w14:textId="225E3837" w:rsidR="00C47061" w:rsidRPr="00103DDE" w:rsidRDefault="00C47061" w:rsidP="00C47061">
      <w:pPr>
        <w:spacing w:after="0" w:line="240" w:lineRule="auto"/>
        <w:ind w:firstLine="709"/>
        <w:jc w:val="center"/>
        <w:rPr>
          <w:rFonts w:ascii="Times New Roman" w:hAnsi="Times New Roman"/>
          <w:b/>
          <w:bCs/>
          <w:kern w:val="32"/>
          <w:sz w:val="28"/>
          <w:szCs w:val="28"/>
          <w:lang w:eastAsia="ar-SA"/>
        </w:rPr>
      </w:pPr>
      <w:r w:rsidRPr="00103DDE">
        <w:rPr>
          <w:rFonts w:ascii="Times New Roman" w:hAnsi="Times New Roman"/>
          <w:b/>
          <w:bCs/>
          <w:kern w:val="32"/>
          <w:sz w:val="28"/>
          <w:szCs w:val="28"/>
          <w:lang w:eastAsia="ar-SA"/>
        </w:rPr>
        <w:t>Краткая характеристика объекта</w:t>
      </w:r>
    </w:p>
    <w:p w14:paraId="0BAE7A1C" w14:textId="77777777" w:rsidR="00C47061" w:rsidRPr="00103DDE" w:rsidRDefault="00C47061" w:rsidP="00C47061">
      <w:pPr>
        <w:spacing w:after="0" w:line="240" w:lineRule="auto"/>
        <w:ind w:firstLine="709"/>
        <w:jc w:val="both"/>
        <w:rPr>
          <w:rFonts w:ascii="Times New Roman" w:hAnsi="Times New Roman"/>
          <w:bCs/>
          <w:kern w:val="32"/>
          <w:sz w:val="28"/>
          <w:szCs w:val="28"/>
          <w:lang w:eastAsia="ar-SA"/>
        </w:rPr>
      </w:pPr>
    </w:p>
    <w:p w14:paraId="3F8F3A6C" w14:textId="7F2AFE44" w:rsidR="00C47061" w:rsidRPr="00103DDE" w:rsidRDefault="00C47061" w:rsidP="00C47061">
      <w:pPr>
        <w:spacing w:after="0" w:line="240" w:lineRule="auto"/>
        <w:ind w:firstLine="709"/>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 xml:space="preserve">В состав </w:t>
      </w:r>
      <w:r w:rsidR="00AF2455">
        <w:rPr>
          <w:rFonts w:ascii="Times New Roman" w:hAnsi="Times New Roman"/>
          <w:bCs/>
          <w:kern w:val="32"/>
          <w:sz w:val="28"/>
          <w:szCs w:val="28"/>
          <w:lang w:eastAsia="ar-SA"/>
        </w:rPr>
        <w:t>Александровского</w:t>
      </w:r>
      <w:r w:rsidR="00080250">
        <w:rPr>
          <w:rFonts w:ascii="Times New Roman" w:hAnsi="Times New Roman"/>
          <w:bCs/>
          <w:kern w:val="32"/>
          <w:sz w:val="28"/>
          <w:szCs w:val="28"/>
          <w:lang w:eastAsia="ar-SA"/>
        </w:rPr>
        <w:t xml:space="preserve"> сельского </w:t>
      </w:r>
      <w:r w:rsidRPr="00103DDE">
        <w:rPr>
          <w:rFonts w:ascii="Times New Roman" w:hAnsi="Times New Roman"/>
          <w:bCs/>
          <w:kern w:val="32"/>
          <w:sz w:val="28"/>
          <w:szCs w:val="28"/>
          <w:lang w:eastAsia="ar-SA"/>
        </w:rPr>
        <w:t xml:space="preserve">поселения в настоящее время входит </w:t>
      </w:r>
      <w:r w:rsidR="00AD46BD">
        <w:rPr>
          <w:rFonts w:ascii="Times New Roman" w:hAnsi="Times New Roman"/>
          <w:bCs/>
          <w:kern w:val="32"/>
          <w:sz w:val="28"/>
          <w:szCs w:val="28"/>
          <w:lang w:eastAsia="ar-SA"/>
        </w:rPr>
        <w:t>8</w:t>
      </w:r>
      <w:r w:rsidRPr="00103DDE">
        <w:rPr>
          <w:rFonts w:ascii="Times New Roman" w:hAnsi="Times New Roman"/>
          <w:bCs/>
          <w:kern w:val="32"/>
          <w:sz w:val="28"/>
          <w:szCs w:val="28"/>
          <w:lang w:eastAsia="ar-SA"/>
        </w:rPr>
        <w:t xml:space="preserve"> населенны</w:t>
      </w:r>
      <w:r w:rsidR="00AD46BD">
        <w:rPr>
          <w:rFonts w:ascii="Times New Roman" w:hAnsi="Times New Roman"/>
          <w:bCs/>
          <w:kern w:val="32"/>
          <w:sz w:val="28"/>
          <w:szCs w:val="28"/>
          <w:lang w:eastAsia="ar-SA"/>
        </w:rPr>
        <w:t>х</w:t>
      </w:r>
      <w:r w:rsidRPr="00103DDE">
        <w:rPr>
          <w:rFonts w:ascii="Times New Roman" w:hAnsi="Times New Roman"/>
          <w:bCs/>
          <w:kern w:val="32"/>
          <w:sz w:val="28"/>
          <w:szCs w:val="28"/>
          <w:lang w:eastAsia="ar-SA"/>
        </w:rPr>
        <w:t xml:space="preserve"> пункт</w:t>
      </w:r>
      <w:r w:rsidR="00AD46BD">
        <w:rPr>
          <w:rFonts w:ascii="Times New Roman" w:hAnsi="Times New Roman"/>
          <w:bCs/>
          <w:kern w:val="32"/>
          <w:sz w:val="28"/>
          <w:szCs w:val="28"/>
          <w:lang w:eastAsia="ar-SA"/>
        </w:rPr>
        <w:t>ов</w:t>
      </w:r>
      <w:r w:rsidRPr="00103DDE">
        <w:rPr>
          <w:rFonts w:ascii="Times New Roman" w:hAnsi="Times New Roman"/>
          <w:bCs/>
          <w:kern w:val="32"/>
          <w:sz w:val="28"/>
          <w:szCs w:val="28"/>
          <w:lang w:eastAsia="ar-SA"/>
        </w:rPr>
        <w:t xml:space="preserve"> с жилой застройкой, с объектами соцкультбыта и инженерной инфраструктурой</w:t>
      </w:r>
      <w:r w:rsidR="00AD46BD">
        <w:rPr>
          <w:rFonts w:ascii="Times New Roman" w:hAnsi="Times New Roman"/>
          <w:bCs/>
          <w:kern w:val="32"/>
          <w:sz w:val="28"/>
          <w:szCs w:val="28"/>
          <w:lang w:eastAsia="ar-SA"/>
        </w:rPr>
        <w:t>, центральный населённый пункт</w:t>
      </w:r>
      <w:r w:rsidRPr="00103DDE">
        <w:rPr>
          <w:rFonts w:ascii="Times New Roman" w:hAnsi="Times New Roman"/>
          <w:bCs/>
          <w:kern w:val="32"/>
          <w:sz w:val="28"/>
          <w:szCs w:val="28"/>
          <w:lang w:eastAsia="ar-SA"/>
        </w:rPr>
        <w:t xml:space="preserve"> </w:t>
      </w:r>
      <w:r w:rsidR="00203797">
        <w:rPr>
          <w:rFonts w:ascii="Times New Roman" w:hAnsi="Times New Roman"/>
          <w:bCs/>
          <w:kern w:val="32"/>
          <w:sz w:val="28"/>
          <w:szCs w:val="28"/>
          <w:lang w:eastAsia="ar-SA"/>
        </w:rPr>
        <w:t>–</w:t>
      </w:r>
      <w:r w:rsidRPr="00103DDE">
        <w:rPr>
          <w:rFonts w:ascii="Times New Roman" w:hAnsi="Times New Roman"/>
          <w:bCs/>
          <w:kern w:val="32"/>
          <w:sz w:val="28"/>
          <w:szCs w:val="28"/>
          <w:lang w:eastAsia="ar-SA"/>
        </w:rPr>
        <w:t xml:space="preserve"> </w:t>
      </w:r>
      <w:r w:rsidR="00AD46BD">
        <w:rPr>
          <w:rFonts w:ascii="Times New Roman" w:hAnsi="Times New Roman"/>
          <w:bCs/>
          <w:kern w:val="32"/>
          <w:sz w:val="28"/>
          <w:szCs w:val="28"/>
          <w:lang w:eastAsia="ar-SA"/>
        </w:rPr>
        <w:t>х.</w:t>
      </w:r>
      <w:r w:rsidR="0068704E">
        <w:rPr>
          <w:rFonts w:ascii="Times New Roman" w:hAnsi="Times New Roman"/>
          <w:bCs/>
          <w:kern w:val="32"/>
          <w:sz w:val="28"/>
          <w:szCs w:val="28"/>
          <w:lang w:eastAsia="ar-SA"/>
        </w:rPr>
        <w:t xml:space="preserve"> </w:t>
      </w:r>
      <w:r w:rsidR="004822B2">
        <w:rPr>
          <w:rFonts w:ascii="Times New Roman" w:hAnsi="Times New Roman"/>
          <w:bCs/>
          <w:kern w:val="32"/>
          <w:sz w:val="28"/>
          <w:szCs w:val="28"/>
          <w:lang w:eastAsia="ar-SA"/>
        </w:rPr>
        <w:t>Александровский</w:t>
      </w:r>
      <w:r w:rsidRPr="00103DDE">
        <w:rPr>
          <w:rFonts w:ascii="Times New Roman" w:hAnsi="Times New Roman"/>
          <w:bCs/>
          <w:kern w:val="32"/>
          <w:sz w:val="28"/>
          <w:szCs w:val="28"/>
          <w:lang w:eastAsia="ar-SA"/>
        </w:rPr>
        <w:t>.</w:t>
      </w:r>
    </w:p>
    <w:p w14:paraId="74C10830" w14:textId="77777777" w:rsidR="00C47061" w:rsidRDefault="0079723D" w:rsidP="00C47061">
      <w:pPr>
        <w:spacing w:after="0" w:line="240" w:lineRule="auto"/>
        <w:ind w:firstLine="709"/>
        <w:jc w:val="both"/>
        <w:rPr>
          <w:rFonts w:ascii="Times New Roman" w:hAnsi="Times New Roman"/>
          <w:bCs/>
          <w:kern w:val="32"/>
          <w:sz w:val="28"/>
          <w:szCs w:val="28"/>
          <w:lang w:eastAsia="ar-SA"/>
        </w:rPr>
      </w:pPr>
      <w:r>
        <w:rPr>
          <w:rFonts w:ascii="Times New Roman" w:hAnsi="Times New Roman"/>
          <w:bCs/>
          <w:kern w:val="32"/>
          <w:sz w:val="28"/>
          <w:szCs w:val="28"/>
          <w:lang w:eastAsia="ar-SA"/>
        </w:rPr>
        <w:t>По территории посёлка проложены электрические сети 35, 10, 0,4 кВ.</w:t>
      </w:r>
    </w:p>
    <w:p w14:paraId="2C641A2A" w14:textId="77777777" w:rsidR="0079723D" w:rsidRDefault="0079723D" w:rsidP="00C47061">
      <w:pPr>
        <w:spacing w:after="0" w:line="240" w:lineRule="auto"/>
        <w:ind w:firstLine="709"/>
        <w:jc w:val="both"/>
        <w:rPr>
          <w:rFonts w:ascii="Times New Roman" w:hAnsi="Times New Roman"/>
          <w:bCs/>
          <w:kern w:val="32"/>
          <w:sz w:val="28"/>
          <w:szCs w:val="28"/>
          <w:lang w:eastAsia="ar-SA"/>
        </w:rPr>
      </w:pPr>
      <w:r>
        <w:rPr>
          <w:rFonts w:ascii="Times New Roman" w:hAnsi="Times New Roman"/>
          <w:bCs/>
          <w:kern w:val="32"/>
          <w:sz w:val="28"/>
          <w:szCs w:val="28"/>
          <w:lang w:eastAsia="ar-SA"/>
        </w:rPr>
        <w:t>Весь населённый пункт электрифицирован.</w:t>
      </w:r>
    </w:p>
    <w:p w14:paraId="174C997F" w14:textId="77777777" w:rsidR="0079723D" w:rsidRPr="00103DDE" w:rsidRDefault="0079723D" w:rsidP="00C47061">
      <w:pPr>
        <w:spacing w:after="0" w:line="240" w:lineRule="auto"/>
        <w:ind w:firstLine="709"/>
        <w:jc w:val="both"/>
        <w:rPr>
          <w:rFonts w:ascii="Times New Roman" w:hAnsi="Times New Roman"/>
          <w:bCs/>
          <w:kern w:val="32"/>
          <w:sz w:val="28"/>
          <w:szCs w:val="28"/>
          <w:lang w:eastAsia="ar-SA"/>
        </w:rPr>
      </w:pPr>
    </w:p>
    <w:p w14:paraId="70A9679D" w14:textId="77777777" w:rsidR="00C47061" w:rsidRPr="00103DDE" w:rsidRDefault="00C47061" w:rsidP="00C47061">
      <w:pPr>
        <w:spacing w:after="0" w:line="240" w:lineRule="auto"/>
        <w:ind w:firstLine="709"/>
        <w:jc w:val="center"/>
        <w:rPr>
          <w:rFonts w:ascii="Times New Roman" w:hAnsi="Times New Roman"/>
          <w:b/>
          <w:bCs/>
          <w:kern w:val="32"/>
          <w:sz w:val="28"/>
          <w:szCs w:val="28"/>
          <w:lang w:eastAsia="ar-SA"/>
        </w:rPr>
      </w:pPr>
      <w:r w:rsidRPr="00103DDE">
        <w:rPr>
          <w:rFonts w:ascii="Times New Roman" w:hAnsi="Times New Roman"/>
          <w:b/>
          <w:bCs/>
          <w:kern w:val="32"/>
          <w:sz w:val="28"/>
          <w:szCs w:val="28"/>
          <w:lang w:eastAsia="ar-SA"/>
        </w:rPr>
        <w:t>Электрические нагрузки</w:t>
      </w:r>
    </w:p>
    <w:p w14:paraId="2DF8E101" w14:textId="77777777" w:rsidR="00C47061" w:rsidRPr="00103DDE" w:rsidRDefault="00C47061" w:rsidP="00C47061">
      <w:pPr>
        <w:spacing w:after="0" w:line="240" w:lineRule="auto"/>
        <w:ind w:firstLine="709"/>
        <w:jc w:val="both"/>
        <w:rPr>
          <w:rFonts w:ascii="Times New Roman" w:hAnsi="Times New Roman"/>
          <w:bCs/>
          <w:kern w:val="32"/>
          <w:sz w:val="28"/>
          <w:szCs w:val="28"/>
          <w:lang w:eastAsia="ar-SA"/>
        </w:rPr>
      </w:pPr>
    </w:p>
    <w:p w14:paraId="3FDCBDA7" w14:textId="77777777" w:rsidR="00C47061" w:rsidRPr="00103DDE" w:rsidRDefault="00C47061" w:rsidP="00C47061">
      <w:pPr>
        <w:spacing w:after="0" w:line="240" w:lineRule="auto"/>
        <w:ind w:firstLine="709"/>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Существующие и проектируемые электрические нагрузки жилищно-коммунального, общественно-делового, культурно-бытового и производственного секторов определялись по типовым проектам, а также в соответствии со следующей нормативной документацией:</w:t>
      </w:r>
    </w:p>
    <w:p w14:paraId="126484CA" w14:textId="77777777" w:rsidR="00C47061" w:rsidRPr="00103DDE" w:rsidRDefault="00C47061" w:rsidP="00C47061">
      <w:pPr>
        <w:spacing w:after="0" w:line="240" w:lineRule="auto"/>
        <w:ind w:firstLine="709"/>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1.</w:t>
      </w:r>
      <w:r w:rsidRPr="00103DDE">
        <w:rPr>
          <w:rFonts w:ascii="Times New Roman" w:hAnsi="Times New Roman"/>
          <w:bCs/>
          <w:kern w:val="32"/>
          <w:sz w:val="28"/>
          <w:szCs w:val="28"/>
          <w:lang w:eastAsia="ar-SA"/>
        </w:rPr>
        <w:tab/>
        <w:t>СП 31-110-2003 г. «Проектирование и монтаж электроустановок жилых и общественных зданий».</w:t>
      </w:r>
    </w:p>
    <w:p w14:paraId="3546FA0C" w14:textId="77777777" w:rsidR="00C47061" w:rsidRPr="00103DDE" w:rsidRDefault="00C47061" w:rsidP="00C47061">
      <w:pPr>
        <w:spacing w:after="0" w:line="240" w:lineRule="auto"/>
        <w:ind w:firstLine="709"/>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2.</w:t>
      </w:r>
      <w:r w:rsidRPr="00103DDE">
        <w:rPr>
          <w:rFonts w:ascii="Times New Roman" w:hAnsi="Times New Roman"/>
          <w:bCs/>
          <w:kern w:val="32"/>
          <w:sz w:val="28"/>
          <w:szCs w:val="28"/>
          <w:lang w:eastAsia="ar-SA"/>
        </w:rPr>
        <w:tab/>
        <w:t>РД 34.20.185-94 «Инструкция по проектированию городских электрических сетей».</w:t>
      </w:r>
    </w:p>
    <w:p w14:paraId="7EF36ED4" w14:textId="77777777" w:rsidR="00C47061" w:rsidRPr="00103DDE" w:rsidRDefault="00C47061" w:rsidP="00C47061">
      <w:pPr>
        <w:spacing w:after="0" w:line="240" w:lineRule="auto"/>
        <w:ind w:firstLine="709"/>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 xml:space="preserve">Результаты расчетов электрических нагрузок жилищного сектора и объектов соцкультбыта представлены в таблицах </w:t>
      </w:r>
      <w:r w:rsidR="004A6765" w:rsidRPr="00103DDE">
        <w:rPr>
          <w:rFonts w:ascii="Times New Roman" w:hAnsi="Times New Roman"/>
          <w:bCs/>
          <w:kern w:val="32"/>
          <w:sz w:val="28"/>
          <w:szCs w:val="28"/>
          <w:lang w:eastAsia="ar-SA"/>
        </w:rPr>
        <w:t>2</w:t>
      </w:r>
      <w:r w:rsidR="0079723D">
        <w:rPr>
          <w:rFonts w:ascii="Times New Roman" w:hAnsi="Times New Roman"/>
          <w:bCs/>
          <w:kern w:val="32"/>
          <w:sz w:val="28"/>
          <w:szCs w:val="28"/>
          <w:lang w:eastAsia="ar-SA"/>
        </w:rPr>
        <w:t>1</w:t>
      </w:r>
      <w:r w:rsidRPr="00103DDE">
        <w:rPr>
          <w:rFonts w:ascii="Times New Roman" w:hAnsi="Times New Roman"/>
          <w:bCs/>
          <w:kern w:val="32"/>
          <w:sz w:val="28"/>
          <w:szCs w:val="28"/>
          <w:lang w:eastAsia="ar-SA"/>
        </w:rPr>
        <w:t xml:space="preserve"> и </w:t>
      </w:r>
      <w:r w:rsidR="004A6765" w:rsidRPr="00103DDE">
        <w:rPr>
          <w:rFonts w:ascii="Times New Roman" w:hAnsi="Times New Roman"/>
          <w:bCs/>
          <w:kern w:val="32"/>
          <w:sz w:val="28"/>
          <w:szCs w:val="28"/>
          <w:lang w:eastAsia="ar-SA"/>
        </w:rPr>
        <w:t>2</w:t>
      </w:r>
      <w:r w:rsidR="0079723D">
        <w:rPr>
          <w:rFonts w:ascii="Times New Roman" w:hAnsi="Times New Roman"/>
          <w:bCs/>
          <w:kern w:val="32"/>
          <w:sz w:val="28"/>
          <w:szCs w:val="28"/>
          <w:lang w:eastAsia="ar-SA"/>
        </w:rPr>
        <w:t>2</w:t>
      </w:r>
      <w:r w:rsidRPr="00103DDE">
        <w:rPr>
          <w:rFonts w:ascii="Times New Roman" w:hAnsi="Times New Roman"/>
          <w:bCs/>
          <w:kern w:val="32"/>
          <w:sz w:val="28"/>
          <w:szCs w:val="28"/>
          <w:lang w:eastAsia="ar-SA"/>
        </w:rPr>
        <w:t>.</w:t>
      </w:r>
    </w:p>
    <w:p w14:paraId="5BEFBE5D" w14:textId="77777777" w:rsidR="00C47061" w:rsidRPr="00103DDE" w:rsidRDefault="00C47061" w:rsidP="00C47061">
      <w:pPr>
        <w:spacing w:after="0" w:line="240" w:lineRule="auto"/>
        <w:ind w:firstLine="709"/>
        <w:jc w:val="both"/>
        <w:rPr>
          <w:rFonts w:ascii="Times New Roman" w:hAnsi="Times New Roman"/>
          <w:bCs/>
          <w:kern w:val="32"/>
          <w:sz w:val="28"/>
          <w:szCs w:val="28"/>
          <w:lang w:eastAsia="ar-SA"/>
        </w:rPr>
      </w:pPr>
    </w:p>
    <w:p w14:paraId="1766DFA9" w14:textId="77777777" w:rsidR="00C47061" w:rsidRPr="00103DDE" w:rsidRDefault="00C47061" w:rsidP="00C47061">
      <w:pPr>
        <w:spacing w:after="0" w:line="240" w:lineRule="auto"/>
        <w:ind w:firstLine="709"/>
        <w:jc w:val="center"/>
        <w:rPr>
          <w:rFonts w:ascii="Times New Roman" w:hAnsi="Times New Roman"/>
          <w:bCs/>
          <w:kern w:val="32"/>
          <w:sz w:val="28"/>
          <w:szCs w:val="28"/>
          <w:lang w:eastAsia="ar-SA"/>
        </w:rPr>
      </w:pPr>
      <w:r w:rsidRPr="00103DDE">
        <w:rPr>
          <w:rFonts w:ascii="Times New Roman" w:hAnsi="Times New Roman"/>
          <w:bCs/>
          <w:kern w:val="32"/>
          <w:sz w:val="28"/>
          <w:szCs w:val="28"/>
          <w:lang w:eastAsia="ar-SA"/>
        </w:rPr>
        <w:t>Расчет электрических нагрузок</w:t>
      </w:r>
    </w:p>
    <w:p w14:paraId="609F231F" w14:textId="0AC2159F" w:rsidR="005907EF" w:rsidRPr="00103DDE" w:rsidRDefault="00C47061" w:rsidP="00C47061">
      <w:pPr>
        <w:spacing w:after="0" w:line="240" w:lineRule="auto"/>
        <w:ind w:firstLine="709"/>
        <w:jc w:val="right"/>
        <w:rPr>
          <w:rFonts w:ascii="Times New Roman" w:hAnsi="Times New Roman"/>
          <w:bCs/>
          <w:kern w:val="32"/>
          <w:sz w:val="28"/>
          <w:szCs w:val="28"/>
          <w:lang w:eastAsia="ar-SA"/>
        </w:rPr>
      </w:pPr>
      <w:r w:rsidRPr="00103DDE">
        <w:rPr>
          <w:rFonts w:ascii="Times New Roman" w:hAnsi="Times New Roman"/>
          <w:bCs/>
          <w:kern w:val="32"/>
          <w:sz w:val="28"/>
          <w:szCs w:val="28"/>
          <w:lang w:eastAsia="ar-SA"/>
        </w:rPr>
        <w:t xml:space="preserve">Таблица </w:t>
      </w:r>
      <w:r w:rsidR="004A6765" w:rsidRPr="00103DDE">
        <w:rPr>
          <w:rFonts w:ascii="Times New Roman" w:hAnsi="Times New Roman"/>
          <w:bCs/>
          <w:kern w:val="32"/>
          <w:sz w:val="28"/>
          <w:szCs w:val="28"/>
          <w:lang w:eastAsia="ar-SA"/>
        </w:rPr>
        <w:t>2</w:t>
      </w:r>
      <w:r w:rsidR="0090121E">
        <w:rPr>
          <w:rFonts w:ascii="Times New Roman" w:hAnsi="Times New Roman"/>
          <w:bCs/>
          <w:kern w:val="32"/>
          <w:sz w:val="28"/>
          <w:szCs w:val="28"/>
          <w:lang w:eastAsia="ar-SA"/>
        </w:rPr>
        <w:t>5</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1"/>
        <w:gridCol w:w="6672"/>
        <w:gridCol w:w="2126"/>
      </w:tblGrid>
      <w:tr w:rsidR="00C47061" w:rsidRPr="00103DDE" w14:paraId="3F07FD90" w14:textId="77777777" w:rsidTr="00203797">
        <w:trPr>
          <w:cantSplit/>
          <w:trHeight w:val="20"/>
        </w:trPr>
        <w:tc>
          <w:tcPr>
            <w:tcW w:w="841" w:type="dxa"/>
            <w:vMerge w:val="restart"/>
            <w:vAlign w:val="center"/>
          </w:tcPr>
          <w:p w14:paraId="5413361A" w14:textId="77777777" w:rsidR="00C47061" w:rsidRPr="00103DDE" w:rsidRDefault="00C47061" w:rsidP="00C47061">
            <w:pPr>
              <w:spacing w:after="0" w:line="240" w:lineRule="auto"/>
              <w:jc w:val="center"/>
              <w:rPr>
                <w:rFonts w:ascii="Times New Roman" w:hAnsi="Times New Roman"/>
                <w:b/>
                <w:sz w:val="20"/>
                <w:szCs w:val="20"/>
              </w:rPr>
            </w:pPr>
            <w:r w:rsidRPr="00103DDE">
              <w:rPr>
                <w:rFonts w:ascii="Times New Roman" w:hAnsi="Times New Roman"/>
                <w:b/>
                <w:sz w:val="20"/>
                <w:szCs w:val="20"/>
              </w:rPr>
              <w:t>№№</w:t>
            </w:r>
          </w:p>
          <w:p w14:paraId="000F551F" w14:textId="77777777" w:rsidR="00C47061" w:rsidRPr="00103DDE" w:rsidRDefault="00C47061" w:rsidP="00C47061">
            <w:pPr>
              <w:spacing w:after="0" w:line="240" w:lineRule="auto"/>
              <w:jc w:val="center"/>
              <w:rPr>
                <w:rFonts w:ascii="Times New Roman" w:hAnsi="Times New Roman"/>
                <w:b/>
                <w:sz w:val="20"/>
                <w:szCs w:val="20"/>
              </w:rPr>
            </w:pPr>
            <w:r w:rsidRPr="00103DDE">
              <w:rPr>
                <w:rFonts w:ascii="Times New Roman" w:hAnsi="Times New Roman"/>
                <w:b/>
                <w:sz w:val="20"/>
                <w:szCs w:val="20"/>
              </w:rPr>
              <w:t>п/п</w:t>
            </w:r>
          </w:p>
        </w:tc>
        <w:tc>
          <w:tcPr>
            <w:tcW w:w="6672" w:type="dxa"/>
            <w:vMerge w:val="restart"/>
            <w:vAlign w:val="center"/>
          </w:tcPr>
          <w:p w14:paraId="67413949" w14:textId="77777777" w:rsidR="00C47061" w:rsidRPr="00103DDE" w:rsidRDefault="00C47061" w:rsidP="00C47061">
            <w:pPr>
              <w:spacing w:after="0" w:line="240" w:lineRule="auto"/>
              <w:jc w:val="center"/>
              <w:rPr>
                <w:rFonts w:ascii="Times New Roman" w:hAnsi="Times New Roman"/>
                <w:b/>
                <w:sz w:val="20"/>
                <w:szCs w:val="20"/>
              </w:rPr>
            </w:pPr>
            <w:r w:rsidRPr="00103DDE">
              <w:rPr>
                <w:rFonts w:ascii="Times New Roman" w:hAnsi="Times New Roman"/>
                <w:b/>
                <w:sz w:val="20"/>
                <w:szCs w:val="20"/>
              </w:rPr>
              <w:t>Потребители</w:t>
            </w:r>
          </w:p>
        </w:tc>
        <w:tc>
          <w:tcPr>
            <w:tcW w:w="2126" w:type="dxa"/>
            <w:vAlign w:val="center"/>
          </w:tcPr>
          <w:p w14:paraId="4C3F9A1C" w14:textId="77777777" w:rsidR="00C47061" w:rsidRPr="00103DDE" w:rsidRDefault="00C47061" w:rsidP="00C47061">
            <w:pPr>
              <w:spacing w:after="0" w:line="240" w:lineRule="auto"/>
              <w:jc w:val="center"/>
              <w:rPr>
                <w:rFonts w:ascii="Times New Roman" w:hAnsi="Times New Roman"/>
                <w:b/>
                <w:sz w:val="20"/>
                <w:szCs w:val="20"/>
              </w:rPr>
            </w:pPr>
            <w:r w:rsidRPr="00103DDE">
              <w:rPr>
                <w:rFonts w:ascii="Times New Roman" w:hAnsi="Times New Roman"/>
                <w:b/>
                <w:sz w:val="20"/>
                <w:szCs w:val="20"/>
              </w:rPr>
              <w:t>Расчётная нагрузка, кВт</w:t>
            </w:r>
          </w:p>
        </w:tc>
      </w:tr>
      <w:tr w:rsidR="00C47061" w:rsidRPr="00103DDE" w14:paraId="4CF0C058" w14:textId="77777777" w:rsidTr="00203797">
        <w:trPr>
          <w:cantSplit/>
          <w:trHeight w:val="20"/>
        </w:trPr>
        <w:tc>
          <w:tcPr>
            <w:tcW w:w="841" w:type="dxa"/>
            <w:vMerge/>
            <w:vAlign w:val="center"/>
          </w:tcPr>
          <w:p w14:paraId="30974B8A" w14:textId="77777777" w:rsidR="00C47061" w:rsidRPr="00103DDE" w:rsidRDefault="00C47061" w:rsidP="00C47061">
            <w:pPr>
              <w:spacing w:after="0" w:line="240" w:lineRule="auto"/>
              <w:jc w:val="center"/>
              <w:rPr>
                <w:rFonts w:ascii="Times New Roman" w:hAnsi="Times New Roman"/>
                <w:b/>
                <w:sz w:val="20"/>
                <w:szCs w:val="20"/>
              </w:rPr>
            </w:pPr>
          </w:p>
        </w:tc>
        <w:tc>
          <w:tcPr>
            <w:tcW w:w="6672" w:type="dxa"/>
            <w:vMerge/>
            <w:vAlign w:val="center"/>
          </w:tcPr>
          <w:p w14:paraId="3739B8E3" w14:textId="77777777" w:rsidR="00C47061" w:rsidRPr="00103DDE" w:rsidRDefault="00C47061" w:rsidP="00C47061">
            <w:pPr>
              <w:spacing w:after="0" w:line="240" w:lineRule="auto"/>
              <w:jc w:val="center"/>
              <w:rPr>
                <w:rFonts w:ascii="Times New Roman" w:hAnsi="Times New Roman"/>
                <w:b/>
                <w:sz w:val="20"/>
                <w:szCs w:val="20"/>
              </w:rPr>
            </w:pPr>
          </w:p>
        </w:tc>
        <w:tc>
          <w:tcPr>
            <w:tcW w:w="2126" w:type="dxa"/>
            <w:vAlign w:val="center"/>
          </w:tcPr>
          <w:p w14:paraId="3C76A871" w14:textId="77777777" w:rsidR="00C47061" w:rsidRPr="00103DDE" w:rsidRDefault="00C47061" w:rsidP="00C47061">
            <w:pPr>
              <w:spacing w:after="0" w:line="240" w:lineRule="auto"/>
              <w:jc w:val="center"/>
              <w:rPr>
                <w:rFonts w:ascii="Times New Roman" w:hAnsi="Times New Roman"/>
                <w:b/>
                <w:sz w:val="20"/>
                <w:szCs w:val="20"/>
              </w:rPr>
            </w:pPr>
            <w:r w:rsidRPr="00103DDE">
              <w:rPr>
                <w:rFonts w:ascii="Times New Roman" w:hAnsi="Times New Roman"/>
                <w:b/>
                <w:sz w:val="20"/>
                <w:szCs w:val="20"/>
              </w:rPr>
              <w:t xml:space="preserve">На </w:t>
            </w:r>
          </w:p>
          <w:p w14:paraId="2F28D7EF" w14:textId="77777777" w:rsidR="00C47061" w:rsidRPr="00103DDE" w:rsidRDefault="00C47061" w:rsidP="00C47061">
            <w:pPr>
              <w:spacing w:after="0" w:line="240" w:lineRule="auto"/>
              <w:jc w:val="center"/>
              <w:rPr>
                <w:rFonts w:ascii="Times New Roman" w:hAnsi="Times New Roman"/>
                <w:b/>
                <w:sz w:val="20"/>
                <w:szCs w:val="20"/>
              </w:rPr>
            </w:pPr>
            <w:r w:rsidRPr="00103DDE">
              <w:rPr>
                <w:rFonts w:ascii="Times New Roman" w:hAnsi="Times New Roman"/>
                <w:b/>
                <w:sz w:val="20"/>
                <w:szCs w:val="20"/>
              </w:rPr>
              <w:t xml:space="preserve">расчетный срок </w:t>
            </w:r>
          </w:p>
        </w:tc>
      </w:tr>
      <w:tr w:rsidR="00C47061" w:rsidRPr="00103DDE" w14:paraId="371CE31D" w14:textId="77777777" w:rsidTr="00203797">
        <w:trPr>
          <w:cantSplit/>
          <w:trHeight w:val="20"/>
        </w:trPr>
        <w:tc>
          <w:tcPr>
            <w:tcW w:w="9639" w:type="dxa"/>
            <w:gridSpan w:val="3"/>
            <w:vAlign w:val="center"/>
          </w:tcPr>
          <w:p w14:paraId="4B0FC59D" w14:textId="7B9B891C" w:rsidR="00C47061" w:rsidRPr="00103DDE" w:rsidRDefault="00AD46BD" w:rsidP="00C47061">
            <w:pPr>
              <w:spacing w:after="0" w:line="240" w:lineRule="auto"/>
              <w:jc w:val="center"/>
              <w:rPr>
                <w:rFonts w:ascii="Times New Roman" w:hAnsi="Times New Roman"/>
                <w:b/>
                <w:sz w:val="24"/>
                <w:szCs w:val="24"/>
              </w:rPr>
            </w:pPr>
            <w:r>
              <w:rPr>
                <w:rFonts w:ascii="Times New Roman" w:hAnsi="Times New Roman"/>
                <w:b/>
                <w:sz w:val="24"/>
                <w:szCs w:val="24"/>
              </w:rPr>
              <w:t>х.</w:t>
            </w:r>
            <w:r w:rsidR="0068704E">
              <w:rPr>
                <w:rFonts w:ascii="Times New Roman" w:hAnsi="Times New Roman"/>
                <w:b/>
                <w:sz w:val="24"/>
                <w:szCs w:val="24"/>
              </w:rPr>
              <w:t xml:space="preserve"> </w:t>
            </w:r>
            <w:r w:rsidR="004822B2">
              <w:rPr>
                <w:rFonts w:ascii="Times New Roman" w:hAnsi="Times New Roman"/>
                <w:b/>
                <w:sz w:val="24"/>
                <w:szCs w:val="24"/>
              </w:rPr>
              <w:t>Александровский</w:t>
            </w:r>
          </w:p>
        </w:tc>
      </w:tr>
      <w:tr w:rsidR="00C47061" w:rsidRPr="00103DDE" w14:paraId="56812AF4" w14:textId="77777777" w:rsidTr="00203797">
        <w:trPr>
          <w:cantSplit/>
          <w:trHeight w:val="20"/>
        </w:trPr>
        <w:tc>
          <w:tcPr>
            <w:tcW w:w="841" w:type="dxa"/>
            <w:vMerge w:val="restart"/>
          </w:tcPr>
          <w:p w14:paraId="6A41A986"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w:t>
            </w:r>
          </w:p>
        </w:tc>
        <w:tc>
          <w:tcPr>
            <w:tcW w:w="6672" w:type="dxa"/>
          </w:tcPr>
          <w:p w14:paraId="74115949"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Жилищно-коммунальный сектор:</w:t>
            </w:r>
          </w:p>
        </w:tc>
        <w:tc>
          <w:tcPr>
            <w:tcW w:w="2126" w:type="dxa"/>
            <w:vAlign w:val="center"/>
          </w:tcPr>
          <w:p w14:paraId="589B3D07" w14:textId="77777777" w:rsidR="00C47061" w:rsidRPr="00103DDE" w:rsidRDefault="00C47061" w:rsidP="00C47061">
            <w:pPr>
              <w:spacing w:after="0" w:line="240" w:lineRule="auto"/>
              <w:jc w:val="center"/>
              <w:rPr>
                <w:rFonts w:ascii="Times New Roman" w:hAnsi="Times New Roman"/>
                <w:sz w:val="24"/>
                <w:szCs w:val="24"/>
              </w:rPr>
            </w:pPr>
          </w:p>
        </w:tc>
      </w:tr>
      <w:tr w:rsidR="00C47061" w:rsidRPr="00103DDE" w14:paraId="0157E380" w14:textId="77777777" w:rsidTr="00203797">
        <w:trPr>
          <w:cantSplit/>
          <w:trHeight w:val="20"/>
        </w:trPr>
        <w:tc>
          <w:tcPr>
            <w:tcW w:w="841" w:type="dxa"/>
            <w:vMerge/>
          </w:tcPr>
          <w:p w14:paraId="3459C4AF" w14:textId="77777777" w:rsidR="00C47061" w:rsidRPr="00103DDE" w:rsidRDefault="00C47061" w:rsidP="00C47061">
            <w:pPr>
              <w:spacing w:after="0" w:line="240" w:lineRule="auto"/>
              <w:jc w:val="center"/>
              <w:rPr>
                <w:rFonts w:ascii="Times New Roman" w:hAnsi="Times New Roman"/>
                <w:sz w:val="24"/>
                <w:szCs w:val="24"/>
              </w:rPr>
            </w:pPr>
          </w:p>
        </w:tc>
        <w:tc>
          <w:tcPr>
            <w:tcW w:w="6672" w:type="dxa"/>
          </w:tcPr>
          <w:p w14:paraId="72DB3295" w14:textId="77777777" w:rsidR="00C47061" w:rsidRPr="00103DDE" w:rsidRDefault="00C47061" w:rsidP="00C47061">
            <w:pPr>
              <w:numPr>
                <w:ilvl w:val="0"/>
                <w:numId w:val="79"/>
              </w:numPr>
              <w:spacing w:after="0" w:line="240" w:lineRule="auto"/>
              <w:rPr>
                <w:rFonts w:ascii="Times New Roman" w:hAnsi="Times New Roman"/>
                <w:sz w:val="24"/>
                <w:szCs w:val="24"/>
              </w:rPr>
            </w:pPr>
            <w:r w:rsidRPr="00103DDE">
              <w:rPr>
                <w:rFonts w:ascii="Times New Roman" w:hAnsi="Times New Roman"/>
                <w:sz w:val="24"/>
                <w:szCs w:val="24"/>
              </w:rPr>
              <w:t>существующий (с учетом убыли)</w:t>
            </w:r>
          </w:p>
        </w:tc>
        <w:tc>
          <w:tcPr>
            <w:tcW w:w="2126" w:type="dxa"/>
            <w:vAlign w:val="bottom"/>
          </w:tcPr>
          <w:p w14:paraId="5E306321" w14:textId="4705C1D5" w:rsidR="00C47061" w:rsidRPr="00103DDE" w:rsidRDefault="00FF6F0D" w:rsidP="00C47061">
            <w:pPr>
              <w:spacing w:after="0" w:line="240" w:lineRule="auto"/>
              <w:jc w:val="center"/>
              <w:rPr>
                <w:rFonts w:ascii="Times New Roman" w:hAnsi="Times New Roman"/>
                <w:sz w:val="24"/>
                <w:szCs w:val="24"/>
              </w:rPr>
            </w:pPr>
            <w:r>
              <w:rPr>
                <w:rFonts w:ascii="Times New Roman" w:hAnsi="Times New Roman"/>
                <w:sz w:val="24"/>
                <w:szCs w:val="24"/>
              </w:rPr>
              <w:t>3</w:t>
            </w:r>
            <w:r w:rsidR="00203797">
              <w:rPr>
                <w:rFonts w:ascii="Times New Roman" w:hAnsi="Times New Roman"/>
                <w:sz w:val="24"/>
                <w:szCs w:val="24"/>
              </w:rPr>
              <w:t>7</w:t>
            </w:r>
            <w:r>
              <w:rPr>
                <w:rFonts w:ascii="Times New Roman" w:hAnsi="Times New Roman"/>
                <w:sz w:val="24"/>
                <w:szCs w:val="24"/>
              </w:rPr>
              <w:t>21</w:t>
            </w:r>
          </w:p>
        </w:tc>
      </w:tr>
      <w:tr w:rsidR="00C47061" w:rsidRPr="00103DDE" w14:paraId="7885B2D7" w14:textId="77777777" w:rsidTr="00203797">
        <w:trPr>
          <w:cantSplit/>
          <w:trHeight w:val="20"/>
        </w:trPr>
        <w:tc>
          <w:tcPr>
            <w:tcW w:w="841" w:type="dxa"/>
            <w:vMerge/>
          </w:tcPr>
          <w:p w14:paraId="23BF584E" w14:textId="77777777" w:rsidR="00C47061" w:rsidRPr="00103DDE" w:rsidRDefault="00C47061" w:rsidP="00C47061">
            <w:pPr>
              <w:spacing w:after="0" w:line="240" w:lineRule="auto"/>
              <w:jc w:val="center"/>
              <w:rPr>
                <w:rFonts w:ascii="Times New Roman" w:hAnsi="Times New Roman"/>
                <w:sz w:val="24"/>
                <w:szCs w:val="24"/>
              </w:rPr>
            </w:pPr>
          </w:p>
        </w:tc>
        <w:tc>
          <w:tcPr>
            <w:tcW w:w="6672" w:type="dxa"/>
          </w:tcPr>
          <w:p w14:paraId="7EAB61A7" w14:textId="77777777" w:rsidR="00C47061" w:rsidRPr="00103DDE" w:rsidRDefault="00C47061" w:rsidP="00C47061">
            <w:pPr>
              <w:numPr>
                <w:ilvl w:val="0"/>
                <w:numId w:val="79"/>
              </w:numPr>
              <w:spacing w:after="0" w:line="240" w:lineRule="auto"/>
              <w:rPr>
                <w:rFonts w:ascii="Times New Roman" w:hAnsi="Times New Roman"/>
                <w:sz w:val="24"/>
                <w:szCs w:val="24"/>
              </w:rPr>
            </w:pPr>
            <w:r w:rsidRPr="00103DDE">
              <w:rPr>
                <w:rFonts w:ascii="Times New Roman" w:hAnsi="Times New Roman"/>
                <w:sz w:val="24"/>
                <w:szCs w:val="24"/>
              </w:rPr>
              <w:t xml:space="preserve">проектируемый </w:t>
            </w:r>
          </w:p>
        </w:tc>
        <w:tc>
          <w:tcPr>
            <w:tcW w:w="2126" w:type="dxa"/>
            <w:vAlign w:val="bottom"/>
          </w:tcPr>
          <w:p w14:paraId="0FCE4DA7" w14:textId="35B9F458" w:rsidR="00C47061" w:rsidRPr="00103DDE" w:rsidRDefault="00FF6F0D" w:rsidP="00C47061">
            <w:pPr>
              <w:spacing w:after="0" w:line="240" w:lineRule="auto"/>
              <w:jc w:val="center"/>
              <w:rPr>
                <w:rFonts w:ascii="Times New Roman" w:hAnsi="Times New Roman"/>
                <w:sz w:val="24"/>
                <w:szCs w:val="24"/>
              </w:rPr>
            </w:pPr>
            <w:r>
              <w:rPr>
                <w:rFonts w:ascii="Times New Roman" w:hAnsi="Times New Roman"/>
                <w:sz w:val="24"/>
                <w:szCs w:val="24"/>
              </w:rPr>
              <w:t>4</w:t>
            </w:r>
            <w:r w:rsidR="00203797">
              <w:rPr>
                <w:rFonts w:ascii="Times New Roman" w:hAnsi="Times New Roman"/>
                <w:sz w:val="24"/>
                <w:szCs w:val="24"/>
              </w:rPr>
              <w:t>00</w:t>
            </w:r>
          </w:p>
        </w:tc>
      </w:tr>
      <w:tr w:rsidR="00C47061" w:rsidRPr="00103DDE" w14:paraId="01B8E937" w14:textId="77777777" w:rsidTr="00203797">
        <w:trPr>
          <w:cantSplit/>
          <w:trHeight w:val="20"/>
        </w:trPr>
        <w:tc>
          <w:tcPr>
            <w:tcW w:w="841" w:type="dxa"/>
            <w:vMerge w:val="restart"/>
          </w:tcPr>
          <w:p w14:paraId="3C2AE4A2"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2</w:t>
            </w:r>
          </w:p>
        </w:tc>
        <w:tc>
          <w:tcPr>
            <w:tcW w:w="6672" w:type="dxa"/>
          </w:tcPr>
          <w:p w14:paraId="5491DE83"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Общественно-деловой, культурно-бытовой и производственный сектор:</w:t>
            </w:r>
          </w:p>
        </w:tc>
        <w:tc>
          <w:tcPr>
            <w:tcW w:w="2126" w:type="dxa"/>
            <w:vAlign w:val="bottom"/>
          </w:tcPr>
          <w:p w14:paraId="7B122240"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 </w:t>
            </w:r>
          </w:p>
        </w:tc>
      </w:tr>
      <w:tr w:rsidR="00C47061" w:rsidRPr="00103DDE" w14:paraId="6799584F" w14:textId="77777777" w:rsidTr="00203797">
        <w:trPr>
          <w:cantSplit/>
          <w:trHeight w:val="20"/>
        </w:trPr>
        <w:tc>
          <w:tcPr>
            <w:tcW w:w="841" w:type="dxa"/>
            <w:vMerge/>
          </w:tcPr>
          <w:p w14:paraId="2DD78F1D" w14:textId="77777777" w:rsidR="00C47061" w:rsidRPr="00103DDE" w:rsidRDefault="00C47061" w:rsidP="00C47061">
            <w:pPr>
              <w:spacing w:after="0" w:line="240" w:lineRule="auto"/>
              <w:jc w:val="center"/>
              <w:rPr>
                <w:rFonts w:ascii="Times New Roman" w:hAnsi="Times New Roman"/>
                <w:sz w:val="24"/>
                <w:szCs w:val="24"/>
              </w:rPr>
            </w:pPr>
          </w:p>
        </w:tc>
        <w:tc>
          <w:tcPr>
            <w:tcW w:w="6672" w:type="dxa"/>
          </w:tcPr>
          <w:p w14:paraId="419A24DA" w14:textId="77777777" w:rsidR="00C47061" w:rsidRPr="00103DDE" w:rsidRDefault="00C47061" w:rsidP="00C47061">
            <w:pPr>
              <w:numPr>
                <w:ilvl w:val="0"/>
                <w:numId w:val="79"/>
              </w:numPr>
              <w:spacing w:after="0" w:line="240" w:lineRule="auto"/>
              <w:rPr>
                <w:rFonts w:ascii="Times New Roman" w:hAnsi="Times New Roman"/>
                <w:sz w:val="24"/>
                <w:szCs w:val="24"/>
              </w:rPr>
            </w:pPr>
            <w:r w:rsidRPr="00103DDE">
              <w:rPr>
                <w:rFonts w:ascii="Times New Roman" w:hAnsi="Times New Roman"/>
                <w:sz w:val="24"/>
                <w:szCs w:val="24"/>
              </w:rPr>
              <w:t xml:space="preserve"> существующий</w:t>
            </w:r>
          </w:p>
        </w:tc>
        <w:tc>
          <w:tcPr>
            <w:tcW w:w="2126" w:type="dxa"/>
            <w:vAlign w:val="center"/>
          </w:tcPr>
          <w:p w14:paraId="51849D74" w14:textId="5927751A" w:rsidR="00C47061" w:rsidRPr="00103DDE" w:rsidRDefault="00203797" w:rsidP="00C47061">
            <w:pPr>
              <w:spacing w:after="0" w:line="240" w:lineRule="auto"/>
              <w:jc w:val="center"/>
              <w:rPr>
                <w:rFonts w:ascii="Times New Roman" w:hAnsi="Times New Roman"/>
                <w:sz w:val="24"/>
                <w:szCs w:val="24"/>
              </w:rPr>
            </w:pPr>
            <w:r>
              <w:rPr>
                <w:rFonts w:ascii="Times New Roman" w:hAnsi="Times New Roman"/>
                <w:sz w:val="24"/>
                <w:szCs w:val="24"/>
              </w:rPr>
              <w:t>503</w:t>
            </w:r>
          </w:p>
        </w:tc>
      </w:tr>
      <w:tr w:rsidR="00C47061" w:rsidRPr="00103DDE" w14:paraId="322FB548" w14:textId="77777777" w:rsidTr="00203797">
        <w:trPr>
          <w:cantSplit/>
          <w:trHeight w:val="20"/>
        </w:trPr>
        <w:tc>
          <w:tcPr>
            <w:tcW w:w="841" w:type="dxa"/>
            <w:vMerge/>
          </w:tcPr>
          <w:p w14:paraId="00DDC17E" w14:textId="77777777" w:rsidR="00C47061" w:rsidRPr="00103DDE" w:rsidRDefault="00C47061" w:rsidP="00C47061">
            <w:pPr>
              <w:spacing w:after="0" w:line="240" w:lineRule="auto"/>
              <w:jc w:val="center"/>
              <w:rPr>
                <w:rFonts w:ascii="Times New Roman" w:hAnsi="Times New Roman"/>
                <w:sz w:val="24"/>
                <w:szCs w:val="24"/>
              </w:rPr>
            </w:pPr>
          </w:p>
        </w:tc>
        <w:tc>
          <w:tcPr>
            <w:tcW w:w="6672" w:type="dxa"/>
          </w:tcPr>
          <w:p w14:paraId="5654BCBD" w14:textId="77777777" w:rsidR="00C47061" w:rsidRPr="00103DDE" w:rsidRDefault="00C47061" w:rsidP="00C47061">
            <w:pPr>
              <w:numPr>
                <w:ilvl w:val="0"/>
                <w:numId w:val="79"/>
              </w:numPr>
              <w:spacing w:after="0" w:line="240" w:lineRule="auto"/>
              <w:rPr>
                <w:rFonts w:ascii="Times New Roman" w:hAnsi="Times New Roman"/>
                <w:sz w:val="24"/>
                <w:szCs w:val="24"/>
              </w:rPr>
            </w:pPr>
            <w:r w:rsidRPr="00103DDE">
              <w:rPr>
                <w:rFonts w:ascii="Times New Roman" w:hAnsi="Times New Roman"/>
                <w:sz w:val="24"/>
                <w:szCs w:val="24"/>
              </w:rPr>
              <w:t xml:space="preserve"> проектируемый</w:t>
            </w:r>
          </w:p>
        </w:tc>
        <w:tc>
          <w:tcPr>
            <w:tcW w:w="2126" w:type="dxa"/>
            <w:vAlign w:val="bottom"/>
          </w:tcPr>
          <w:p w14:paraId="0BD980D2" w14:textId="0A181062" w:rsidR="00C47061" w:rsidRPr="00103DDE" w:rsidRDefault="00203797" w:rsidP="00C47061">
            <w:pPr>
              <w:spacing w:after="0" w:line="240" w:lineRule="auto"/>
              <w:jc w:val="center"/>
              <w:rPr>
                <w:rFonts w:ascii="Times New Roman" w:hAnsi="Times New Roman"/>
                <w:sz w:val="24"/>
                <w:szCs w:val="24"/>
              </w:rPr>
            </w:pPr>
            <w:r>
              <w:rPr>
                <w:rFonts w:ascii="Times New Roman" w:hAnsi="Times New Roman"/>
                <w:sz w:val="24"/>
                <w:szCs w:val="24"/>
              </w:rPr>
              <w:t>200</w:t>
            </w:r>
          </w:p>
        </w:tc>
      </w:tr>
      <w:tr w:rsidR="00C47061" w:rsidRPr="00103DDE" w14:paraId="4BA63D93" w14:textId="77777777" w:rsidTr="00203797">
        <w:trPr>
          <w:cantSplit/>
          <w:trHeight w:val="20"/>
        </w:trPr>
        <w:tc>
          <w:tcPr>
            <w:tcW w:w="841" w:type="dxa"/>
          </w:tcPr>
          <w:p w14:paraId="6B4A5F73"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3</w:t>
            </w:r>
          </w:p>
        </w:tc>
        <w:tc>
          <w:tcPr>
            <w:tcW w:w="6672" w:type="dxa"/>
          </w:tcPr>
          <w:p w14:paraId="1F3CA5E2"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Наружное освещение</w:t>
            </w:r>
          </w:p>
        </w:tc>
        <w:tc>
          <w:tcPr>
            <w:tcW w:w="2126" w:type="dxa"/>
            <w:vAlign w:val="center"/>
          </w:tcPr>
          <w:p w14:paraId="74B4802D"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30</w:t>
            </w:r>
          </w:p>
        </w:tc>
      </w:tr>
      <w:tr w:rsidR="00C47061" w:rsidRPr="00103DDE" w14:paraId="46C5CB6B" w14:textId="77777777" w:rsidTr="00203797">
        <w:trPr>
          <w:cantSplit/>
          <w:trHeight w:val="20"/>
        </w:trPr>
        <w:tc>
          <w:tcPr>
            <w:tcW w:w="841" w:type="dxa"/>
            <w:vMerge w:val="restart"/>
          </w:tcPr>
          <w:p w14:paraId="43951ABA"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4</w:t>
            </w:r>
          </w:p>
        </w:tc>
        <w:tc>
          <w:tcPr>
            <w:tcW w:w="6672" w:type="dxa"/>
          </w:tcPr>
          <w:p w14:paraId="4A2F21BE"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Итого:     а) Существующие</w:t>
            </w:r>
          </w:p>
        </w:tc>
        <w:tc>
          <w:tcPr>
            <w:tcW w:w="2126" w:type="dxa"/>
            <w:vAlign w:val="center"/>
          </w:tcPr>
          <w:p w14:paraId="0D2E5D81"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1616</w:t>
            </w:r>
          </w:p>
        </w:tc>
      </w:tr>
      <w:tr w:rsidR="00C47061" w:rsidRPr="00103DDE" w14:paraId="71CBC192" w14:textId="77777777" w:rsidTr="00203797">
        <w:trPr>
          <w:cantSplit/>
          <w:trHeight w:val="20"/>
        </w:trPr>
        <w:tc>
          <w:tcPr>
            <w:tcW w:w="841" w:type="dxa"/>
            <w:vMerge/>
          </w:tcPr>
          <w:p w14:paraId="2D19B27F" w14:textId="77777777" w:rsidR="00C47061" w:rsidRPr="00103DDE" w:rsidRDefault="00C47061" w:rsidP="00C47061">
            <w:pPr>
              <w:spacing w:after="0" w:line="240" w:lineRule="auto"/>
              <w:jc w:val="center"/>
              <w:rPr>
                <w:rFonts w:ascii="Times New Roman" w:hAnsi="Times New Roman"/>
                <w:sz w:val="24"/>
                <w:szCs w:val="24"/>
              </w:rPr>
            </w:pPr>
          </w:p>
        </w:tc>
        <w:tc>
          <w:tcPr>
            <w:tcW w:w="6672" w:type="dxa"/>
          </w:tcPr>
          <w:p w14:paraId="4DE177D2"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 xml:space="preserve">                б) Проектируемые</w:t>
            </w:r>
          </w:p>
        </w:tc>
        <w:tc>
          <w:tcPr>
            <w:tcW w:w="2126" w:type="dxa"/>
            <w:vAlign w:val="center"/>
          </w:tcPr>
          <w:p w14:paraId="5DBE8A48"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1143</w:t>
            </w:r>
          </w:p>
        </w:tc>
      </w:tr>
      <w:tr w:rsidR="00C47061" w:rsidRPr="00103DDE" w14:paraId="12EF5401" w14:textId="77777777" w:rsidTr="00203797">
        <w:trPr>
          <w:cantSplit/>
          <w:trHeight w:val="20"/>
        </w:trPr>
        <w:tc>
          <w:tcPr>
            <w:tcW w:w="841" w:type="dxa"/>
            <w:vMerge/>
          </w:tcPr>
          <w:p w14:paraId="30CE00F1" w14:textId="77777777" w:rsidR="00C47061" w:rsidRPr="00103DDE" w:rsidRDefault="00C47061" w:rsidP="00C47061">
            <w:pPr>
              <w:spacing w:after="0" w:line="240" w:lineRule="auto"/>
              <w:jc w:val="center"/>
              <w:rPr>
                <w:rFonts w:ascii="Times New Roman" w:hAnsi="Times New Roman"/>
                <w:sz w:val="24"/>
                <w:szCs w:val="24"/>
              </w:rPr>
            </w:pPr>
          </w:p>
        </w:tc>
        <w:tc>
          <w:tcPr>
            <w:tcW w:w="6672" w:type="dxa"/>
          </w:tcPr>
          <w:p w14:paraId="6A06DD9D"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Итого:     а) + б)</w:t>
            </w:r>
          </w:p>
        </w:tc>
        <w:tc>
          <w:tcPr>
            <w:tcW w:w="2126" w:type="dxa"/>
            <w:vAlign w:val="center"/>
          </w:tcPr>
          <w:p w14:paraId="2470B57D"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2759</w:t>
            </w:r>
          </w:p>
        </w:tc>
      </w:tr>
      <w:tr w:rsidR="00C47061" w:rsidRPr="00103DDE" w14:paraId="0F3C6F5D" w14:textId="77777777" w:rsidTr="00203797">
        <w:trPr>
          <w:cantSplit/>
          <w:trHeight w:val="20"/>
        </w:trPr>
        <w:tc>
          <w:tcPr>
            <w:tcW w:w="841" w:type="dxa"/>
          </w:tcPr>
          <w:p w14:paraId="02766ACE"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5</w:t>
            </w:r>
          </w:p>
        </w:tc>
        <w:tc>
          <w:tcPr>
            <w:tcW w:w="6672" w:type="dxa"/>
          </w:tcPr>
          <w:p w14:paraId="13EC1C68" w14:textId="77777777" w:rsidR="00C47061" w:rsidRPr="00103DDE" w:rsidRDefault="00C47061" w:rsidP="00C47061">
            <w:pPr>
              <w:spacing w:after="0" w:line="240" w:lineRule="auto"/>
              <w:rPr>
                <w:rFonts w:ascii="Times New Roman" w:hAnsi="Times New Roman"/>
                <w:b/>
                <w:sz w:val="24"/>
                <w:szCs w:val="24"/>
              </w:rPr>
            </w:pPr>
            <w:r w:rsidRPr="00103DDE">
              <w:rPr>
                <w:rFonts w:ascii="Times New Roman" w:hAnsi="Times New Roman"/>
                <w:b/>
                <w:sz w:val="24"/>
                <w:szCs w:val="24"/>
              </w:rPr>
              <w:t>Всего</w:t>
            </w:r>
          </w:p>
          <w:p w14:paraId="640A84C5"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с учётом коэффициента одновремённости 0,7 на стороне в соответствии с СП 31-110-2003 и РД 34.20.185-94</w:t>
            </w:r>
          </w:p>
        </w:tc>
        <w:tc>
          <w:tcPr>
            <w:tcW w:w="2126" w:type="dxa"/>
            <w:vAlign w:val="center"/>
          </w:tcPr>
          <w:p w14:paraId="029452E3"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1931</w:t>
            </w:r>
          </w:p>
        </w:tc>
      </w:tr>
      <w:tr w:rsidR="00C47061" w:rsidRPr="00103DDE" w14:paraId="4BDE0237" w14:textId="77777777" w:rsidTr="00203797">
        <w:trPr>
          <w:cantSplit/>
          <w:trHeight w:val="20"/>
        </w:trPr>
        <w:tc>
          <w:tcPr>
            <w:tcW w:w="9639" w:type="dxa"/>
            <w:gridSpan w:val="3"/>
            <w:vAlign w:val="center"/>
          </w:tcPr>
          <w:p w14:paraId="1C88EC4D" w14:textId="7B79FEC7" w:rsidR="00C47061" w:rsidRPr="00103DDE" w:rsidRDefault="00AF2455" w:rsidP="00C47061">
            <w:pPr>
              <w:spacing w:after="0" w:line="240" w:lineRule="auto"/>
              <w:jc w:val="center"/>
              <w:rPr>
                <w:rFonts w:ascii="Times New Roman" w:hAnsi="Times New Roman"/>
                <w:b/>
                <w:sz w:val="24"/>
                <w:szCs w:val="24"/>
              </w:rPr>
            </w:pPr>
            <w:r>
              <w:rPr>
                <w:rFonts w:ascii="Times New Roman" w:hAnsi="Times New Roman"/>
                <w:b/>
                <w:sz w:val="24"/>
                <w:szCs w:val="24"/>
              </w:rPr>
              <w:t>Александровское</w:t>
            </w:r>
            <w:r w:rsidR="00080250">
              <w:rPr>
                <w:rFonts w:ascii="Times New Roman" w:hAnsi="Times New Roman"/>
                <w:b/>
                <w:sz w:val="24"/>
                <w:szCs w:val="24"/>
              </w:rPr>
              <w:t xml:space="preserve"> сельское </w:t>
            </w:r>
            <w:r w:rsidR="00C47061" w:rsidRPr="00103DDE">
              <w:rPr>
                <w:rFonts w:ascii="Times New Roman" w:hAnsi="Times New Roman"/>
                <w:b/>
                <w:sz w:val="24"/>
                <w:szCs w:val="24"/>
              </w:rPr>
              <w:t xml:space="preserve"> поселение, всего:</w:t>
            </w:r>
          </w:p>
        </w:tc>
      </w:tr>
      <w:tr w:rsidR="00C47061" w:rsidRPr="00103DDE" w14:paraId="174CA8C3" w14:textId="77777777" w:rsidTr="00203797">
        <w:trPr>
          <w:cantSplit/>
          <w:trHeight w:val="20"/>
        </w:trPr>
        <w:tc>
          <w:tcPr>
            <w:tcW w:w="841" w:type="dxa"/>
            <w:vMerge w:val="restart"/>
          </w:tcPr>
          <w:p w14:paraId="1F07D352"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w:t>
            </w:r>
          </w:p>
        </w:tc>
        <w:tc>
          <w:tcPr>
            <w:tcW w:w="6672" w:type="dxa"/>
          </w:tcPr>
          <w:p w14:paraId="0A42B461"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Жилищно-коммунальный сектор:</w:t>
            </w:r>
          </w:p>
        </w:tc>
        <w:tc>
          <w:tcPr>
            <w:tcW w:w="2126" w:type="dxa"/>
            <w:vAlign w:val="center"/>
          </w:tcPr>
          <w:p w14:paraId="3C0E9A92" w14:textId="77777777" w:rsidR="00C47061" w:rsidRPr="00103DDE" w:rsidRDefault="00C47061" w:rsidP="00C47061">
            <w:pPr>
              <w:spacing w:after="0" w:line="240" w:lineRule="auto"/>
              <w:jc w:val="center"/>
              <w:rPr>
                <w:rFonts w:ascii="Times New Roman" w:hAnsi="Times New Roman"/>
                <w:sz w:val="24"/>
                <w:szCs w:val="24"/>
              </w:rPr>
            </w:pPr>
          </w:p>
        </w:tc>
      </w:tr>
      <w:tr w:rsidR="00C47061" w:rsidRPr="00103DDE" w14:paraId="379373E9" w14:textId="77777777" w:rsidTr="00203797">
        <w:trPr>
          <w:cantSplit/>
          <w:trHeight w:val="20"/>
        </w:trPr>
        <w:tc>
          <w:tcPr>
            <w:tcW w:w="841" w:type="dxa"/>
            <w:vMerge/>
          </w:tcPr>
          <w:p w14:paraId="72F2EC85" w14:textId="77777777" w:rsidR="00C47061" w:rsidRPr="00103DDE" w:rsidRDefault="00C47061" w:rsidP="00C47061">
            <w:pPr>
              <w:spacing w:after="0" w:line="240" w:lineRule="auto"/>
              <w:jc w:val="center"/>
              <w:rPr>
                <w:rFonts w:ascii="Times New Roman" w:hAnsi="Times New Roman"/>
                <w:sz w:val="24"/>
                <w:szCs w:val="24"/>
              </w:rPr>
            </w:pPr>
          </w:p>
        </w:tc>
        <w:tc>
          <w:tcPr>
            <w:tcW w:w="6672" w:type="dxa"/>
          </w:tcPr>
          <w:p w14:paraId="6C68A68C" w14:textId="77777777" w:rsidR="00C47061" w:rsidRPr="00103DDE" w:rsidRDefault="00C47061" w:rsidP="00C47061">
            <w:pPr>
              <w:numPr>
                <w:ilvl w:val="0"/>
                <w:numId w:val="79"/>
              </w:numPr>
              <w:spacing w:after="0" w:line="240" w:lineRule="auto"/>
              <w:rPr>
                <w:rFonts w:ascii="Times New Roman" w:hAnsi="Times New Roman"/>
                <w:sz w:val="24"/>
                <w:szCs w:val="24"/>
              </w:rPr>
            </w:pPr>
            <w:r w:rsidRPr="00103DDE">
              <w:rPr>
                <w:rFonts w:ascii="Times New Roman" w:hAnsi="Times New Roman"/>
                <w:sz w:val="24"/>
                <w:szCs w:val="24"/>
              </w:rPr>
              <w:t>существующий (с учетом убыли)</w:t>
            </w:r>
          </w:p>
        </w:tc>
        <w:tc>
          <w:tcPr>
            <w:tcW w:w="2126" w:type="dxa"/>
            <w:vAlign w:val="bottom"/>
          </w:tcPr>
          <w:p w14:paraId="05CA28FF" w14:textId="321A3781" w:rsidR="00C47061" w:rsidRPr="00103DDE" w:rsidRDefault="00203797" w:rsidP="00C47061">
            <w:pPr>
              <w:spacing w:after="0" w:line="240" w:lineRule="auto"/>
              <w:jc w:val="center"/>
              <w:rPr>
                <w:rFonts w:ascii="Times New Roman" w:hAnsi="Times New Roman"/>
                <w:sz w:val="24"/>
                <w:szCs w:val="24"/>
              </w:rPr>
            </w:pPr>
            <w:r>
              <w:rPr>
                <w:rFonts w:ascii="Times New Roman" w:hAnsi="Times New Roman"/>
                <w:sz w:val="24"/>
                <w:szCs w:val="24"/>
              </w:rPr>
              <w:t>5315</w:t>
            </w:r>
          </w:p>
        </w:tc>
      </w:tr>
      <w:tr w:rsidR="00C47061" w:rsidRPr="00103DDE" w14:paraId="7BD2543A" w14:textId="77777777" w:rsidTr="00203797">
        <w:trPr>
          <w:cantSplit/>
          <w:trHeight w:val="20"/>
        </w:trPr>
        <w:tc>
          <w:tcPr>
            <w:tcW w:w="841" w:type="dxa"/>
            <w:vMerge/>
          </w:tcPr>
          <w:p w14:paraId="2ED2911B" w14:textId="77777777" w:rsidR="00C47061" w:rsidRPr="00103DDE" w:rsidRDefault="00C47061" w:rsidP="00C47061">
            <w:pPr>
              <w:spacing w:after="0" w:line="240" w:lineRule="auto"/>
              <w:jc w:val="center"/>
              <w:rPr>
                <w:rFonts w:ascii="Times New Roman" w:hAnsi="Times New Roman"/>
                <w:sz w:val="24"/>
                <w:szCs w:val="24"/>
              </w:rPr>
            </w:pPr>
          </w:p>
        </w:tc>
        <w:tc>
          <w:tcPr>
            <w:tcW w:w="6672" w:type="dxa"/>
          </w:tcPr>
          <w:p w14:paraId="5F157C05" w14:textId="77777777" w:rsidR="00C47061" w:rsidRPr="00103DDE" w:rsidRDefault="00C47061" w:rsidP="00C47061">
            <w:pPr>
              <w:numPr>
                <w:ilvl w:val="0"/>
                <w:numId w:val="79"/>
              </w:numPr>
              <w:spacing w:after="0" w:line="240" w:lineRule="auto"/>
              <w:rPr>
                <w:rFonts w:ascii="Times New Roman" w:hAnsi="Times New Roman"/>
                <w:sz w:val="24"/>
                <w:szCs w:val="24"/>
              </w:rPr>
            </w:pPr>
            <w:r w:rsidRPr="00103DDE">
              <w:rPr>
                <w:rFonts w:ascii="Times New Roman" w:hAnsi="Times New Roman"/>
                <w:sz w:val="24"/>
                <w:szCs w:val="24"/>
              </w:rPr>
              <w:t xml:space="preserve">проектируемый </w:t>
            </w:r>
          </w:p>
        </w:tc>
        <w:tc>
          <w:tcPr>
            <w:tcW w:w="2126" w:type="dxa"/>
            <w:vAlign w:val="bottom"/>
          </w:tcPr>
          <w:p w14:paraId="5643A308" w14:textId="39094BB1" w:rsidR="00C47061" w:rsidRPr="00103DDE" w:rsidRDefault="00203797" w:rsidP="00C47061">
            <w:pPr>
              <w:spacing w:after="0" w:line="240" w:lineRule="auto"/>
              <w:jc w:val="center"/>
              <w:rPr>
                <w:rFonts w:ascii="Times New Roman" w:hAnsi="Times New Roman"/>
                <w:sz w:val="24"/>
                <w:szCs w:val="24"/>
              </w:rPr>
            </w:pPr>
            <w:r>
              <w:rPr>
                <w:rFonts w:ascii="Times New Roman" w:hAnsi="Times New Roman"/>
                <w:sz w:val="24"/>
                <w:szCs w:val="24"/>
              </w:rPr>
              <w:t>700</w:t>
            </w:r>
          </w:p>
        </w:tc>
      </w:tr>
      <w:tr w:rsidR="00C47061" w:rsidRPr="00103DDE" w14:paraId="1E655F98" w14:textId="77777777" w:rsidTr="00203797">
        <w:trPr>
          <w:cantSplit/>
          <w:trHeight w:val="20"/>
        </w:trPr>
        <w:tc>
          <w:tcPr>
            <w:tcW w:w="841" w:type="dxa"/>
            <w:vMerge w:val="restart"/>
          </w:tcPr>
          <w:p w14:paraId="4EF62B9B"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2</w:t>
            </w:r>
          </w:p>
        </w:tc>
        <w:tc>
          <w:tcPr>
            <w:tcW w:w="6672" w:type="dxa"/>
          </w:tcPr>
          <w:p w14:paraId="54F3C0EF"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Общественно-деловой, культурно-бытовой и производственный сектор:</w:t>
            </w:r>
          </w:p>
        </w:tc>
        <w:tc>
          <w:tcPr>
            <w:tcW w:w="2126" w:type="dxa"/>
            <w:vAlign w:val="bottom"/>
          </w:tcPr>
          <w:p w14:paraId="263D72AF"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 </w:t>
            </w:r>
          </w:p>
        </w:tc>
      </w:tr>
      <w:tr w:rsidR="00203797" w:rsidRPr="00103DDE" w14:paraId="4AD68360" w14:textId="77777777" w:rsidTr="00203797">
        <w:trPr>
          <w:cantSplit/>
          <w:trHeight w:val="20"/>
        </w:trPr>
        <w:tc>
          <w:tcPr>
            <w:tcW w:w="841" w:type="dxa"/>
            <w:vMerge/>
          </w:tcPr>
          <w:p w14:paraId="321110A7" w14:textId="77777777" w:rsidR="00203797" w:rsidRPr="00103DDE" w:rsidRDefault="00203797" w:rsidP="00203797">
            <w:pPr>
              <w:spacing w:after="0" w:line="240" w:lineRule="auto"/>
              <w:jc w:val="center"/>
              <w:rPr>
                <w:rFonts w:ascii="Times New Roman" w:hAnsi="Times New Roman"/>
                <w:sz w:val="24"/>
                <w:szCs w:val="24"/>
              </w:rPr>
            </w:pPr>
          </w:p>
        </w:tc>
        <w:tc>
          <w:tcPr>
            <w:tcW w:w="6672" w:type="dxa"/>
          </w:tcPr>
          <w:p w14:paraId="53B8A69E" w14:textId="77777777" w:rsidR="00203797" w:rsidRPr="00103DDE" w:rsidRDefault="00203797" w:rsidP="00203797">
            <w:pPr>
              <w:numPr>
                <w:ilvl w:val="0"/>
                <w:numId w:val="79"/>
              </w:numPr>
              <w:spacing w:after="0" w:line="240" w:lineRule="auto"/>
              <w:rPr>
                <w:rFonts w:ascii="Times New Roman" w:hAnsi="Times New Roman"/>
                <w:sz w:val="24"/>
                <w:szCs w:val="24"/>
              </w:rPr>
            </w:pPr>
            <w:r w:rsidRPr="00103DDE">
              <w:rPr>
                <w:rFonts w:ascii="Times New Roman" w:hAnsi="Times New Roman"/>
                <w:sz w:val="24"/>
                <w:szCs w:val="24"/>
              </w:rPr>
              <w:t xml:space="preserve"> существующий</w:t>
            </w:r>
          </w:p>
        </w:tc>
        <w:tc>
          <w:tcPr>
            <w:tcW w:w="2126" w:type="dxa"/>
            <w:vAlign w:val="center"/>
          </w:tcPr>
          <w:p w14:paraId="6DDCCDF8" w14:textId="3D79FBC1" w:rsidR="00203797" w:rsidRPr="00103DDE" w:rsidRDefault="00203797" w:rsidP="00203797">
            <w:pPr>
              <w:spacing w:after="0" w:line="240" w:lineRule="auto"/>
              <w:jc w:val="center"/>
              <w:rPr>
                <w:rFonts w:ascii="Times New Roman" w:hAnsi="Times New Roman"/>
                <w:sz w:val="24"/>
                <w:szCs w:val="24"/>
              </w:rPr>
            </w:pPr>
            <w:r>
              <w:rPr>
                <w:rFonts w:ascii="Times New Roman" w:hAnsi="Times New Roman"/>
                <w:sz w:val="24"/>
                <w:szCs w:val="24"/>
              </w:rPr>
              <w:t>503</w:t>
            </w:r>
          </w:p>
        </w:tc>
      </w:tr>
      <w:tr w:rsidR="00203797" w:rsidRPr="00103DDE" w14:paraId="406920C1" w14:textId="77777777" w:rsidTr="00203797">
        <w:trPr>
          <w:cantSplit/>
          <w:trHeight w:val="20"/>
        </w:trPr>
        <w:tc>
          <w:tcPr>
            <w:tcW w:w="841" w:type="dxa"/>
            <w:vMerge/>
          </w:tcPr>
          <w:p w14:paraId="227AE373" w14:textId="77777777" w:rsidR="00203797" w:rsidRPr="00103DDE" w:rsidRDefault="00203797" w:rsidP="00203797">
            <w:pPr>
              <w:spacing w:after="0" w:line="240" w:lineRule="auto"/>
              <w:jc w:val="center"/>
              <w:rPr>
                <w:rFonts w:ascii="Times New Roman" w:hAnsi="Times New Roman"/>
                <w:sz w:val="24"/>
                <w:szCs w:val="24"/>
              </w:rPr>
            </w:pPr>
          </w:p>
        </w:tc>
        <w:tc>
          <w:tcPr>
            <w:tcW w:w="6672" w:type="dxa"/>
          </w:tcPr>
          <w:p w14:paraId="5F7489FE" w14:textId="77777777" w:rsidR="00203797" w:rsidRPr="00103DDE" w:rsidRDefault="00203797" w:rsidP="00203797">
            <w:pPr>
              <w:numPr>
                <w:ilvl w:val="0"/>
                <w:numId w:val="79"/>
              </w:numPr>
              <w:spacing w:after="0" w:line="240" w:lineRule="auto"/>
              <w:rPr>
                <w:rFonts w:ascii="Times New Roman" w:hAnsi="Times New Roman"/>
                <w:sz w:val="24"/>
                <w:szCs w:val="24"/>
              </w:rPr>
            </w:pPr>
            <w:r w:rsidRPr="00103DDE">
              <w:rPr>
                <w:rFonts w:ascii="Times New Roman" w:hAnsi="Times New Roman"/>
                <w:sz w:val="24"/>
                <w:szCs w:val="24"/>
              </w:rPr>
              <w:t xml:space="preserve"> проектируемый</w:t>
            </w:r>
          </w:p>
        </w:tc>
        <w:tc>
          <w:tcPr>
            <w:tcW w:w="2126" w:type="dxa"/>
            <w:vAlign w:val="bottom"/>
          </w:tcPr>
          <w:p w14:paraId="14DEBF9A" w14:textId="4180AB0B" w:rsidR="00203797" w:rsidRPr="00103DDE" w:rsidRDefault="00203797" w:rsidP="00203797">
            <w:pPr>
              <w:spacing w:after="0" w:line="240" w:lineRule="auto"/>
              <w:jc w:val="center"/>
              <w:rPr>
                <w:rFonts w:ascii="Times New Roman" w:hAnsi="Times New Roman"/>
                <w:sz w:val="24"/>
                <w:szCs w:val="24"/>
              </w:rPr>
            </w:pPr>
            <w:r>
              <w:rPr>
                <w:rFonts w:ascii="Times New Roman" w:hAnsi="Times New Roman"/>
                <w:sz w:val="24"/>
                <w:szCs w:val="24"/>
              </w:rPr>
              <w:t>200</w:t>
            </w:r>
          </w:p>
        </w:tc>
      </w:tr>
      <w:tr w:rsidR="00C47061" w:rsidRPr="00103DDE" w14:paraId="52B4DE45" w14:textId="77777777" w:rsidTr="00203797">
        <w:trPr>
          <w:cantSplit/>
          <w:trHeight w:val="20"/>
        </w:trPr>
        <w:tc>
          <w:tcPr>
            <w:tcW w:w="841" w:type="dxa"/>
          </w:tcPr>
          <w:p w14:paraId="1C1A7397"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3</w:t>
            </w:r>
          </w:p>
        </w:tc>
        <w:tc>
          <w:tcPr>
            <w:tcW w:w="6672" w:type="dxa"/>
          </w:tcPr>
          <w:p w14:paraId="3DD13BC7"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Наружное освещение</w:t>
            </w:r>
          </w:p>
        </w:tc>
        <w:tc>
          <w:tcPr>
            <w:tcW w:w="2126" w:type="dxa"/>
            <w:vAlign w:val="center"/>
          </w:tcPr>
          <w:p w14:paraId="1EEF058E"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30</w:t>
            </w:r>
          </w:p>
        </w:tc>
      </w:tr>
      <w:tr w:rsidR="00C47061" w:rsidRPr="00103DDE" w14:paraId="38B5C681" w14:textId="77777777" w:rsidTr="00203797">
        <w:trPr>
          <w:cantSplit/>
          <w:trHeight w:val="20"/>
        </w:trPr>
        <w:tc>
          <w:tcPr>
            <w:tcW w:w="841" w:type="dxa"/>
            <w:vMerge w:val="restart"/>
          </w:tcPr>
          <w:p w14:paraId="7FBFD40E"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4</w:t>
            </w:r>
          </w:p>
        </w:tc>
        <w:tc>
          <w:tcPr>
            <w:tcW w:w="6672" w:type="dxa"/>
          </w:tcPr>
          <w:p w14:paraId="7D3718DD"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Итого:     а) Существующие</w:t>
            </w:r>
          </w:p>
        </w:tc>
        <w:tc>
          <w:tcPr>
            <w:tcW w:w="2126" w:type="dxa"/>
            <w:vAlign w:val="center"/>
          </w:tcPr>
          <w:p w14:paraId="45C1D92F"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1616</w:t>
            </w:r>
          </w:p>
        </w:tc>
      </w:tr>
      <w:tr w:rsidR="00C47061" w:rsidRPr="00103DDE" w14:paraId="064B92BB" w14:textId="77777777" w:rsidTr="00203797">
        <w:trPr>
          <w:cantSplit/>
          <w:trHeight w:val="20"/>
        </w:trPr>
        <w:tc>
          <w:tcPr>
            <w:tcW w:w="841" w:type="dxa"/>
            <w:vMerge/>
          </w:tcPr>
          <w:p w14:paraId="308D01F4" w14:textId="77777777" w:rsidR="00C47061" w:rsidRPr="00103DDE" w:rsidRDefault="00C47061" w:rsidP="00C47061">
            <w:pPr>
              <w:spacing w:after="0" w:line="240" w:lineRule="auto"/>
              <w:jc w:val="center"/>
              <w:rPr>
                <w:rFonts w:ascii="Times New Roman" w:hAnsi="Times New Roman"/>
                <w:sz w:val="24"/>
                <w:szCs w:val="24"/>
              </w:rPr>
            </w:pPr>
          </w:p>
        </w:tc>
        <w:tc>
          <w:tcPr>
            <w:tcW w:w="6672" w:type="dxa"/>
          </w:tcPr>
          <w:p w14:paraId="2C90C53C"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 xml:space="preserve">                б) Проектируемые</w:t>
            </w:r>
          </w:p>
        </w:tc>
        <w:tc>
          <w:tcPr>
            <w:tcW w:w="2126" w:type="dxa"/>
            <w:vAlign w:val="center"/>
          </w:tcPr>
          <w:p w14:paraId="48EB4F3C"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1143</w:t>
            </w:r>
          </w:p>
        </w:tc>
      </w:tr>
      <w:tr w:rsidR="00C47061" w:rsidRPr="00103DDE" w14:paraId="6282EE9F" w14:textId="77777777" w:rsidTr="00203797">
        <w:trPr>
          <w:cantSplit/>
          <w:trHeight w:val="20"/>
        </w:trPr>
        <w:tc>
          <w:tcPr>
            <w:tcW w:w="841" w:type="dxa"/>
            <w:vMerge/>
          </w:tcPr>
          <w:p w14:paraId="1C48D2EC" w14:textId="77777777" w:rsidR="00C47061" w:rsidRPr="00103DDE" w:rsidRDefault="00C47061" w:rsidP="00C47061">
            <w:pPr>
              <w:spacing w:after="0" w:line="240" w:lineRule="auto"/>
              <w:jc w:val="center"/>
              <w:rPr>
                <w:rFonts w:ascii="Times New Roman" w:hAnsi="Times New Roman"/>
                <w:sz w:val="24"/>
                <w:szCs w:val="24"/>
              </w:rPr>
            </w:pPr>
          </w:p>
        </w:tc>
        <w:tc>
          <w:tcPr>
            <w:tcW w:w="6672" w:type="dxa"/>
          </w:tcPr>
          <w:p w14:paraId="30D06A0C"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Итого:     а) + б)</w:t>
            </w:r>
          </w:p>
        </w:tc>
        <w:tc>
          <w:tcPr>
            <w:tcW w:w="2126" w:type="dxa"/>
            <w:vAlign w:val="center"/>
          </w:tcPr>
          <w:p w14:paraId="46811EAF"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2759</w:t>
            </w:r>
          </w:p>
        </w:tc>
      </w:tr>
      <w:tr w:rsidR="00C47061" w:rsidRPr="00103DDE" w14:paraId="764D1D12" w14:textId="77777777" w:rsidTr="00203797">
        <w:trPr>
          <w:cantSplit/>
          <w:trHeight w:val="20"/>
        </w:trPr>
        <w:tc>
          <w:tcPr>
            <w:tcW w:w="841" w:type="dxa"/>
          </w:tcPr>
          <w:p w14:paraId="54093BCD"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5</w:t>
            </w:r>
          </w:p>
        </w:tc>
        <w:tc>
          <w:tcPr>
            <w:tcW w:w="6672" w:type="dxa"/>
          </w:tcPr>
          <w:p w14:paraId="014812D9" w14:textId="77777777" w:rsidR="00C47061" w:rsidRPr="00103DDE" w:rsidRDefault="00C47061" w:rsidP="00C47061">
            <w:pPr>
              <w:spacing w:after="0" w:line="240" w:lineRule="auto"/>
              <w:rPr>
                <w:rFonts w:ascii="Times New Roman" w:hAnsi="Times New Roman"/>
                <w:b/>
                <w:sz w:val="24"/>
                <w:szCs w:val="24"/>
              </w:rPr>
            </w:pPr>
            <w:r w:rsidRPr="00103DDE">
              <w:rPr>
                <w:rFonts w:ascii="Times New Roman" w:hAnsi="Times New Roman"/>
                <w:b/>
                <w:sz w:val="24"/>
                <w:szCs w:val="24"/>
              </w:rPr>
              <w:t>Всего</w:t>
            </w:r>
          </w:p>
          <w:p w14:paraId="4507CD79"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с учётом коэффициента одновремённости 0,7 на стороне в соответствии с СП 31-110-2003 и РД 34.20.185-94</w:t>
            </w:r>
          </w:p>
        </w:tc>
        <w:tc>
          <w:tcPr>
            <w:tcW w:w="2126" w:type="dxa"/>
            <w:vAlign w:val="center"/>
          </w:tcPr>
          <w:p w14:paraId="57626F1A" w14:textId="63B8BEED" w:rsidR="00C47061" w:rsidRPr="00103DDE" w:rsidRDefault="00203797" w:rsidP="00C47061">
            <w:pPr>
              <w:spacing w:after="0" w:line="240" w:lineRule="auto"/>
              <w:jc w:val="center"/>
              <w:rPr>
                <w:rFonts w:ascii="Times New Roman" w:hAnsi="Times New Roman"/>
                <w:b/>
                <w:sz w:val="24"/>
                <w:szCs w:val="24"/>
              </w:rPr>
            </w:pPr>
            <w:r>
              <w:rPr>
                <w:rFonts w:ascii="Times New Roman" w:hAnsi="Times New Roman"/>
                <w:b/>
                <w:sz w:val="24"/>
                <w:szCs w:val="24"/>
              </w:rPr>
              <w:t>8 807</w:t>
            </w:r>
          </w:p>
        </w:tc>
      </w:tr>
    </w:tbl>
    <w:p w14:paraId="07613992" w14:textId="77777777" w:rsidR="00C47061" w:rsidRPr="00103DDE" w:rsidRDefault="00C47061" w:rsidP="00C47061">
      <w:pPr>
        <w:spacing w:after="0" w:line="240" w:lineRule="auto"/>
        <w:ind w:firstLine="709"/>
        <w:jc w:val="both"/>
        <w:rPr>
          <w:rFonts w:ascii="Times New Roman" w:hAnsi="Times New Roman"/>
          <w:bCs/>
          <w:kern w:val="32"/>
          <w:sz w:val="28"/>
          <w:szCs w:val="28"/>
          <w:lang w:eastAsia="ar-SA"/>
        </w:rPr>
      </w:pPr>
    </w:p>
    <w:p w14:paraId="37EA5D99" w14:textId="77777777" w:rsidR="00C47061" w:rsidRPr="00103DDE" w:rsidRDefault="00C47061" w:rsidP="00C47061">
      <w:pPr>
        <w:spacing w:after="0" w:line="240" w:lineRule="auto"/>
        <w:ind w:firstLine="709"/>
        <w:jc w:val="center"/>
        <w:rPr>
          <w:rFonts w:ascii="Times New Roman" w:hAnsi="Times New Roman"/>
          <w:b/>
          <w:bCs/>
          <w:kern w:val="32"/>
          <w:sz w:val="28"/>
          <w:szCs w:val="28"/>
          <w:lang w:eastAsia="ar-SA"/>
        </w:rPr>
      </w:pPr>
      <w:r w:rsidRPr="00103DDE">
        <w:rPr>
          <w:rFonts w:ascii="Times New Roman" w:hAnsi="Times New Roman"/>
          <w:b/>
          <w:bCs/>
          <w:kern w:val="32"/>
          <w:sz w:val="28"/>
          <w:szCs w:val="28"/>
          <w:lang w:eastAsia="ar-SA"/>
        </w:rPr>
        <w:t>Источники питания и трансформаторные подстанции</w:t>
      </w:r>
    </w:p>
    <w:p w14:paraId="35157BF7" w14:textId="77777777" w:rsidR="00C47061" w:rsidRPr="00103DDE" w:rsidRDefault="00C47061" w:rsidP="00C47061">
      <w:pPr>
        <w:spacing w:after="0" w:line="240" w:lineRule="auto"/>
        <w:ind w:firstLine="709"/>
        <w:jc w:val="both"/>
        <w:rPr>
          <w:rFonts w:ascii="Times New Roman" w:hAnsi="Times New Roman"/>
          <w:bCs/>
          <w:kern w:val="32"/>
          <w:sz w:val="28"/>
          <w:szCs w:val="28"/>
          <w:lang w:eastAsia="ar-SA"/>
        </w:rPr>
      </w:pPr>
    </w:p>
    <w:p w14:paraId="14419437" w14:textId="77777777" w:rsidR="00C47061" w:rsidRPr="00103DDE" w:rsidRDefault="00C47061" w:rsidP="00C47061">
      <w:pPr>
        <w:spacing w:after="0" w:line="240" w:lineRule="auto"/>
        <w:ind w:firstLine="709"/>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В настоящее время сельское поселение электрифицировано по ЛЭП 10 кВ с проводами марки А-50, АС-50 и А-70 от следующих подстанций:</w:t>
      </w:r>
    </w:p>
    <w:p w14:paraId="7AE81B22" w14:textId="439FFA69" w:rsidR="00D6006D" w:rsidRPr="00D6006D" w:rsidRDefault="00D6006D" w:rsidP="00D6006D">
      <w:pPr>
        <w:spacing w:after="0" w:line="240" w:lineRule="auto"/>
        <w:ind w:firstLine="709"/>
        <w:jc w:val="both"/>
        <w:rPr>
          <w:rFonts w:ascii="Times New Roman" w:hAnsi="Times New Roman"/>
          <w:bCs/>
          <w:kern w:val="32"/>
          <w:sz w:val="28"/>
          <w:szCs w:val="28"/>
          <w:lang w:eastAsia="ar-SA"/>
        </w:rPr>
      </w:pPr>
      <w:r w:rsidRPr="00D6006D">
        <w:rPr>
          <w:rFonts w:ascii="Times New Roman" w:hAnsi="Times New Roman"/>
          <w:bCs/>
          <w:kern w:val="32"/>
          <w:sz w:val="28"/>
          <w:szCs w:val="28"/>
          <w:lang w:eastAsia="ar-SA"/>
        </w:rPr>
        <w:t>- ПС-35/10 кВ "</w:t>
      </w:r>
      <w:r w:rsidR="00166586">
        <w:rPr>
          <w:rFonts w:ascii="Times New Roman" w:hAnsi="Times New Roman"/>
          <w:sz w:val="28"/>
          <w:szCs w:val="28"/>
        </w:rPr>
        <w:t>Мичуринская</w:t>
      </w:r>
      <w:r w:rsidRPr="00D6006D">
        <w:rPr>
          <w:rFonts w:ascii="Times New Roman" w:hAnsi="Times New Roman"/>
          <w:bCs/>
          <w:kern w:val="32"/>
          <w:sz w:val="28"/>
          <w:szCs w:val="28"/>
          <w:lang w:eastAsia="ar-SA"/>
        </w:rPr>
        <w:t>" мощностью 2х</w:t>
      </w:r>
      <w:r w:rsidR="00166586">
        <w:rPr>
          <w:rFonts w:ascii="Times New Roman" w:hAnsi="Times New Roman"/>
          <w:bCs/>
          <w:kern w:val="32"/>
          <w:sz w:val="28"/>
          <w:szCs w:val="28"/>
          <w:lang w:eastAsia="ar-SA"/>
        </w:rPr>
        <w:t>2</w:t>
      </w:r>
      <w:r w:rsidRPr="00D6006D">
        <w:rPr>
          <w:rFonts w:ascii="Times New Roman" w:hAnsi="Times New Roman"/>
          <w:bCs/>
          <w:kern w:val="32"/>
          <w:sz w:val="28"/>
          <w:szCs w:val="28"/>
          <w:lang w:eastAsia="ar-SA"/>
        </w:rPr>
        <w:t>,</w:t>
      </w:r>
      <w:r w:rsidR="00166586">
        <w:rPr>
          <w:rFonts w:ascii="Times New Roman" w:hAnsi="Times New Roman"/>
          <w:bCs/>
          <w:kern w:val="32"/>
          <w:sz w:val="28"/>
          <w:szCs w:val="28"/>
          <w:lang w:eastAsia="ar-SA"/>
        </w:rPr>
        <w:t>5</w:t>
      </w:r>
      <w:r w:rsidRPr="00D6006D">
        <w:rPr>
          <w:rFonts w:ascii="Times New Roman" w:hAnsi="Times New Roman"/>
          <w:bCs/>
          <w:kern w:val="32"/>
          <w:sz w:val="28"/>
          <w:szCs w:val="28"/>
          <w:lang w:eastAsia="ar-SA"/>
        </w:rPr>
        <w:t xml:space="preserve"> МВА;</w:t>
      </w:r>
    </w:p>
    <w:p w14:paraId="7604FF22" w14:textId="40AC956D" w:rsidR="00C47061" w:rsidRDefault="00C47061" w:rsidP="00D6006D">
      <w:pPr>
        <w:spacing w:after="0" w:line="240" w:lineRule="auto"/>
        <w:ind w:firstLine="709"/>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Мощности существующ</w:t>
      </w:r>
      <w:r w:rsidR="000A4E08">
        <w:rPr>
          <w:rFonts w:ascii="Times New Roman" w:hAnsi="Times New Roman"/>
          <w:bCs/>
          <w:kern w:val="32"/>
          <w:sz w:val="28"/>
          <w:szCs w:val="28"/>
          <w:lang w:eastAsia="ar-SA"/>
        </w:rPr>
        <w:t>ей</w:t>
      </w:r>
      <w:r w:rsidRPr="00103DDE">
        <w:rPr>
          <w:rFonts w:ascii="Times New Roman" w:hAnsi="Times New Roman"/>
          <w:bCs/>
          <w:kern w:val="32"/>
          <w:sz w:val="28"/>
          <w:szCs w:val="28"/>
          <w:lang w:eastAsia="ar-SA"/>
        </w:rPr>
        <w:t xml:space="preserve"> ПС-35/10 кВ "</w:t>
      </w:r>
      <w:r w:rsidR="00A45506">
        <w:rPr>
          <w:rFonts w:ascii="Times New Roman" w:hAnsi="Times New Roman"/>
          <w:sz w:val="28"/>
          <w:szCs w:val="28"/>
        </w:rPr>
        <w:t>Мичуринская</w:t>
      </w:r>
      <w:r w:rsidRPr="00103DDE">
        <w:rPr>
          <w:rFonts w:ascii="Times New Roman" w:hAnsi="Times New Roman"/>
          <w:bCs/>
          <w:kern w:val="32"/>
          <w:sz w:val="28"/>
          <w:szCs w:val="28"/>
          <w:lang w:eastAsia="ar-SA"/>
        </w:rPr>
        <w:t xml:space="preserve">" достаточно для обеспечения бесперебойным питанием потребителей </w:t>
      </w:r>
      <w:r w:rsidR="00AF2455">
        <w:rPr>
          <w:rFonts w:ascii="Times New Roman" w:hAnsi="Times New Roman"/>
          <w:bCs/>
          <w:kern w:val="32"/>
          <w:sz w:val="28"/>
          <w:szCs w:val="28"/>
          <w:lang w:eastAsia="ar-SA"/>
        </w:rPr>
        <w:t>Александровского</w:t>
      </w:r>
      <w:r w:rsidR="00080250">
        <w:rPr>
          <w:rFonts w:ascii="Times New Roman" w:hAnsi="Times New Roman"/>
          <w:bCs/>
          <w:kern w:val="32"/>
          <w:sz w:val="28"/>
          <w:szCs w:val="28"/>
          <w:lang w:eastAsia="ar-SA"/>
        </w:rPr>
        <w:t xml:space="preserve"> сельского </w:t>
      </w:r>
      <w:r w:rsidRPr="00103DDE">
        <w:rPr>
          <w:rFonts w:ascii="Times New Roman" w:hAnsi="Times New Roman"/>
          <w:bCs/>
          <w:kern w:val="32"/>
          <w:sz w:val="28"/>
          <w:szCs w:val="28"/>
          <w:lang w:eastAsia="ar-SA"/>
        </w:rPr>
        <w:t>поселения.</w:t>
      </w:r>
    </w:p>
    <w:p w14:paraId="38BC9F88" w14:textId="77777777" w:rsidR="0079723D" w:rsidRPr="00103DDE" w:rsidRDefault="0079723D" w:rsidP="00C47061">
      <w:pPr>
        <w:spacing w:after="0" w:line="240" w:lineRule="auto"/>
        <w:ind w:firstLine="709"/>
        <w:jc w:val="both"/>
        <w:rPr>
          <w:rFonts w:ascii="Times New Roman" w:hAnsi="Times New Roman"/>
          <w:bCs/>
          <w:kern w:val="32"/>
          <w:sz w:val="28"/>
          <w:szCs w:val="28"/>
          <w:lang w:eastAsia="ar-SA"/>
        </w:rPr>
      </w:pPr>
    </w:p>
    <w:p w14:paraId="3740F8B4" w14:textId="77777777" w:rsidR="00C47061" w:rsidRPr="00103DDE" w:rsidRDefault="00C47061" w:rsidP="0079723D">
      <w:pPr>
        <w:spacing w:after="0" w:line="240" w:lineRule="auto"/>
        <w:jc w:val="center"/>
        <w:rPr>
          <w:rFonts w:ascii="Times New Roman" w:hAnsi="Times New Roman"/>
          <w:b/>
          <w:bCs/>
          <w:kern w:val="32"/>
          <w:sz w:val="28"/>
          <w:szCs w:val="28"/>
          <w:lang w:eastAsia="ar-SA"/>
        </w:rPr>
      </w:pPr>
      <w:r w:rsidRPr="00103DDE">
        <w:rPr>
          <w:rFonts w:ascii="Times New Roman" w:hAnsi="Times New Roman"/>
          <w:b/>
          <w:bCs/>
          <w:kern w:val="32"/>
          <w:sz w:val="28"/>
          <w:szCs w:val="28"/>
          <w:lang w:eastAsia="ar-SA"/>
        </w:rPr>
        <w:t>Линии 35 кВ и 10 кВ</w:t>
      </w:r>
    </w:p>
    <w:p w14:paraId="5291D221" w14:textId="77777777" w:rsidR="00C47061" w:rsidRPr="00103DDE" w:rsidRDefault="00C47061" w:rsidP="00C47061">
      <w:pPr>
        <w:spacing w:after="0" w:line="240" w:lineRule="auto"/>
        <w:ind w:firstLine="709"/>
        <w:jc w:val="both"/>
        <w:rPr>
          <w:rFonts w:ascii="Times New Roman" w:hAnsi="Times New Roman"/>
          <w:bCs/>
          <w:kern w:val="32"/>
          <w:sz w:val="28"/>
          <w:szCs w:val="28"/>
          <w:lang w:eastAsia="ar-SA"/>
        </w:rPr>
      </w:pPr>
    </w:p>
    <w:p w14:paraId="3F37136E" w14:textId="691BD0BA" w:rsidR="00C47061" w:rsidRPr="00103DDE" w:rsidRDefault="000A4E08" w:rsidP="00C47061">
      <w:pPr>
        <w:spacing w:after="0" w:line="240" w:lineRule="auto"/>
        <w:ind w:firstLine="709"/>
        <w:jc w:val="both"/>
        <w:rPr>
          <w:rFonts w:ascii="Times New Roman" w:hAnsi="Times New Roman"/>
          <w:bCs/>
          <w:kern w:val="32"/>
          <w:sz w:val="28"/>
          <w:szCs w:val="28"/>
          <w:lang w:eastAsia="ar-SA"/>
        </w:rPr>
      </w:pPr>
      <w:r>
        <w:rPr>
          <w:rFonts w:ascii="Times New Roman" w:hAnsi="Times New Roman"/>
          <w:bCs/>
          <w:kern w:val="32"/>
          <w:sz w:val="28"/>
          <w:szCs w:val="28"/>
          <w:lang w:eastAsia="ar-SA"/>
        </w:rPr>
        <w:t>На территории поселения расположены следующие типы линий электропередач</w:t>
      </w:r>
      <w:r w:rsidR="00C47061" w:rsidRPr="00103DDE">
        <w:rPr>
          <w:rFonts w:ascii="Times New Roman" w:hAnsi="Times New Roman"/>
          <w:bCs/>
          <w:kern w:val="32"/>
          <w:sz w:val="28"/>
          <w:szCs w:val="28"/>
          <w:lang w:eastAsia="ar-SA"/>
        </w:rPr>
        <w:t>:</w:t>
      </w:r>
    </w:p>
    <w:p w14:paraId="1F3595FC" w14:textId="77777777" w:rsidR="00166586" w:rsidRPr="00166586" w:rsidRDefault="00166586" w:rsidP="00166586">
      <w:pPr>
        <w:widowControl w:val="0"/>
        <w:spacing w:after="0" w:line="240" w:lineRule="auto"/>
        <w:ind w:firstLine="709"/>
        <w:jc w:val="both"/>
        <w:rPr>
          <w:rFonts w:ascii="Times New Roman" w:hAnsi="Times New Roman"/>
          <w:sz w:val="28"/>
          <w:szCs w:val="28"/>
        </w:rPr>
      </w:pPr>
      <w:r w:rsidRPr="00166586">
        <w:rPr>
          <w:rFonts w:ascii="Times New Roman" w:hAnsi="Times New Roman"/>
          <w:sz w:val="28"/>
          <w:szCs w:val="28"/>
        </w:rPr>
        <w:t>- ВЛ-35 кВ «Мичуринская –Геймановская»;</w:t>
      </w:r>
    </w:p>
    <w:p w14:paraId="65C798C5" w14:textId="77777777" w:rsidR="00166586" w:rsidRPr="00166586" w:rsidRDefault="00166586" w:rsidP="00166586">
      <w:pPr>
        <w:widowControl w:val="0"/>
        <w:spacing w:after="0" w:line="240" w:lineRule="auto"/>
        <w:ind w:firstLine="709"/>
        <w:jc w:val="both"/>
        <w:rPr>
          <w:rFonts w:ascii="Times New Roman" w:hAnsi="Times New Roman"/>
          <w:sz w:val="28"/>
          <w:szCs w:val="28"/>
        </w:rPr>
      </w:pPr>
      <w:r w:rsidRPr="00166586">
        <w:rPr>
          <w:rFonts w:ascii="Times New Roman" w:hAnsi="Times New Roman"/>
          <w:sz w:val="28"/>
          <w:szCs w:val="28"/>
        </w:rPr>
        <w:t>- ВЛ-35 кВ «Мичуринская –Братская»;</w:t>
      </w:r>
    </w:p>
    <w:p w14:paraId="77C505BE" w14:textId="58E07770" w:rsidR="00166586" w:rsidRDefault="00166586" w:rsidP="00166586">
      <w:pPr>
        <w:widowControl w:val="0"/>
        <w:spacing w:after="0" w:line="240" w:lineRule="auto"/>
        <w:ind w:firstLine="709"/>
        <w:jc w:val="both"/>
        <w:rPr>
          <w:rFonts w:ascii="Times New Roman" w:hAnsi="Times New Roman"/>
          <w:sz w:val="28"/>
          <w:szCs w:val="28"/>
        </w:rPr>
      </w:pPr>
      <w:r w:rsidRPr="00166586">
        <w:rPr>
          <w:rFonts w:ascii="Times New Roman" w:hAnsi="Times New Roman"/>
          <w:sz w:val="28"/>
          <w:szCs w:val="28"/>
        </w:rPr>
        <w:t>- ВЛ-35 кВ «Ладожская –Братская»</w:t>
      </w:r>
      <w:r>
        <w:rPr>
          <w:rFonts w:ascii="Times New Roman" w:hAnsi="Times New Roman"/>
          <w:sz w:val="28"/>
          <w:szCs w:val="28"/>
        </w:rPr>
        <w:t>;</w:t>
      </w:r>
    </w:p>
    <w:p w14:paraId="283A0DCC" w14:textId="74017A7D" w:rsidR="000A4E08" w:rsidRPr="00103DDE" w:rsidRDefault="000A4E08" w:rsidP="00166586">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ВЛ 10 кВ.</w:t>
      </w:r>
    </w:p>
    <w:p w14:paraId="053BC656" w14:textId="3371EC27" w:rsidR="00C47061" w:rsidRPr="00103DDE" w:rsidRDefault="00C47061" w:rsidP="00D6006D">
      <w:pPr>
        <w:spacing w:after="0" w:line="240" w:lineRule="auto"/>
        <w:ind w:firstLine="709"/>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Воздушные линии 10 кВ запроектированы изолированными проводами типа SAX сечением 95 кв. мм. на магистральных линиях и 70 кв. мм. на отпайках.</w:t>
      </w:r>
    </w:p>
    <w:p w14:paraId="6134852A" w14:textId="77777777" w:rsidR="00C47061" w:rsidRPr="00103DDE" w:rsidRDefault="00C47061" w:rsidP="00C47061">
      <w:pPr>
        <w:spacing w:after="0" w:line="240" w:lineRule="auto"/>
        <w:ind w:firstLine="709"/>
        <w:jc w:val="both"/>
        <w:rPr>
          <w:rFonts w:ascii="Times New Roman" w:hAnsi="Times New Roman"/>
          <w:bCs/>
          <w:kern w:val="32"/>
          <w:sz w:val="28"/>
          <w:szCs w:val="28"/>
          <w:lang w:eastAsia="ar-SA"/>
        </w:rPr>
      </w:pPr>
    </w:p>
    <w:p w14:paraId="36E597BE" w14:textId="77777777" w:rsidR="00C47061" w:rsidRPr="00103DDE" w:rsidRDefault="00C47061" w:rsidP="00C47061">
      <w:pPr>
        <w:spacing w:after="0" w:line="240" w:lineRule="auto"/>
        <w:ind w:firstLine="709"/>
        <w:jc w:val="center"/>
        <w:rPr>
          <w:rFonts w:ascii="Times New Roman" w:hAnsi="Times New Roman"/>
          <w:bCs/>
          <w:kern w:val="32"/>
          <w:sz w:val="28"/>
          <w:szCs w:val="28"/>
          <w:lang w:eastAsia="ar-SA"/>
        </w:rPr>
      </w:pPr>
      <w:r w:rsidRPr="00103DDE">
        <w:rPr>
          <w:rFonts w:ascii="Times New Roman" w:hAnsi="Times New Roman"/>
          <w:bCs/>
          <w:kern w:val="32"/>
          <w:sz w:val="28"/>
          <w:szCs w:val="28"/>
          <w:lang w:eastAsia="ar-SA"/>
        </w:rPr>
        <w:t>Основные технико-экономические показатели</w:t>
      </w:r>
    </w:p>
    <w:p w14:paraId="20FB14B0" w14:textId="77777777" w:rsidR="00C47061" w:rsidRPr="00103DDE" w:rsidRDefault="00C47061" w:rsidP="00C47061">
      <w:pPr>
        <w:spacing w:after="0" w:line="240" w:lineRule="auto"/>
        <w:ind w:firstLine="709"/>
        <w:jc w:val="center"/>
        <w:rPr>
          <w:rFonts w:ascii="Times New Roman" w:hAnsi="Times New Roman"/>
          <w:bCs/>
          <w:kern w:val="32"/>
          <w:sz w:val="28"/>
          <w:szCs w:val="28"/>
          <w:lang w:eastAsia="ar-SA"/>
        </w:rPr>
      </w:pPr>
      <w:r w:rsidRPr="00103DDE">
        <w:rPr>
          <w:rFonts w:ascii="Times New Roman" w:hAnsi="Times New Roman"/>
          <w:bCs/>
          <w:kern w:val="32"/>
          <w:sz w:val="28"/>
          <w:szCs w:val="28"/>
          <w:lang w:eastAsia="ar-SA"/>
        </w:rPr>
        <w:t>по разделу «Электроснабжение»</w:t>
      </w:r>
    </w:p>
    <w:p w14:paraId="5B557469" w14:textId="4C22C87E" w:rsidR="00C47061" w:rsidRPr="00103DDE" w:rsidRDefault="00C47061" w:rsidP="00C47061">
      <w:pPr>
        <w:spacing w:after="0" w:line="240" w:lineRule="auto"/>
        <w:ind w:firstLine="709"/>
        <w:jc w:val="right"/>
        <w:rPr>
          <w:rFonts w:ascii="Times New Roman" w:hAnsi="Times New Roman"/>
          <w:bCs/>
          <w:kern w:val="32"/>
          <w:sz w:val="28"/>
          <w:szCs w:val="28"/>
          <w:lang w:eastAsia="ar-SA"/>
        </w:rPr>
      </w:pPr>
      <w:r w:rsidRPr="00103DDE">
        <w:rPr>
          <w:rFonts w:ascii="Times New Roman" w:hAnsi="Times New Roman"/>
          <w:bCs/>
          <w:kern w:val="32"/>
          <w:sz w:val="28"/>
          <w:szCs w:val="28"/>
          <w:lang w:eastAsia="ar-SA"/>
        </w:rPr>
        <w:t xml:space="preserve">Таблица </w:t>
      </w:r>
      <w:r w:rsidR="004A6765" w:rsidRPr="00103DDE">
        <w:rPr>
          <w:rFonts w:ascii="Times New Roman" w:hAnsi="Times New Roman"/>
          <w:bCs/>
          <w:kern w:val="32"/>
          <w:sz w:val="28"/>
          <w:szCs w:val="28"/>
          <w:lang w:eastAsia="ar-SA"/>
        </w:rPr>
        <w:t>2</w:t>
      </w:r>
      <w:r w:rsidR="0090121E">
        <w:rPr>
          <w:rFonts w:ascii="Times New Roman" w:hAnsi="Times New Roman"/>
          <w:bCs/>
          <w:kern w:val="32"/>
          <w:sz w:val="28"/>
          <w:szCs w:val="28"/>
          <w:lang w:eastAsia="ar-SA"/>
        </w:rPr>
        <w:t>6</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4678"/>
        <w:gridCol w:w="1417"/>
        <w:gridCol w:w="1418"/>
        <w:gridCol w:w="1417"/>
      </w:tblGrid>
      <w:tr w:rsidR="00C47061" w:rsidRPr="00103DDE" w14:paraId="559C7857" w14:textId="77777777" w:rsidTr="00AD3E87">
        <w:trPr>
          <w:cantSplit/>
          <w:trHeight w:val="20"/>
        </w:trPr>
        <w:tc>
          <w:tcPr>
            <w:tcW w:w="709" w:type="dxa"/>
            <w:vAlign w:val="center"/>
          </w:tcPr>
          <w:p w14:paraId="785FBD21" w14:textId="77777777" w:rsidR="00C47061" w:rsidRPr="00103DDE" w:rsidRDefault="00C47061" w:rsidP="00C47061">
            <w:pPr>
              <w:spacing w:after="0" w:line="240" w:lineRule="auto"/>
              <w:jc w:val="center"/>
              <w:rPr>
                <w:rFonts w:ascii="Times New Roman" w:hAnsi="Times New Roman"/>
                <w:b/>
                <w:sz w:val="24"/>
                <w:szCs w:val="24"/>
              </w:rPr>
            </w:pPr>
            <w:r w:rsidRPr="00103DDE">
              <w:rPr>
                <w:rFonts w:ascii="Times New Roman" w:hAnsi="Times New Roman"/>
                <w:b/>
                <w:sz w:val="24"/>
                <w:szCs w:val="24"/>
              </w:rPr>
              <w:t>№№</w:t>
            </w:r>
          </w:p>
          <w:p w14:paraId="0BE784CA" w14:textId="77777777" w:rsidR="00C47061" w:rsidRPr="00103DDE" w:rsidRDefault="00C47061" w:rsidP="00C47061">
            <w:pPr>
              <w:spacing w:after="0" w:line="240" w:lineRule="auto"/>
              <w:jc w:val="center"/>
              <w:rPr>
                <w:rFonts w:ascii="Times New Roman" w:hAnsi="Times New Roman"/>
                <w:b/>
                <w:sz w:val="24"/>
                <w:szCs w:val="24"/>
              </w:rPr>
            </w:pPr>
            <w:r w:rsidRPr="00103DDE">
              <w:rPr>
                <w:rFonts w:ascii="Times New Roman" w:hAnsi="Times New Roman"/>
                <w:b/>
                <w:sz w:val="24"/>
                <w:szCs w:val="24"/>
              </w:rPr>
              <w:t>п/п</w:t>
            </w:r>
          </w:p>
        </w:tc>
        <w:tc>
          <w:tcPr>
            <w:tcW w:w="4678" w:type="dxa"/>
            <w:vAlign w:val="center"/>
          </w:tcPr>
          <w:p w14:paraId="4BDDFF24" w14:textId="77777777" w:rsidR="00C47061" w:rsidRPr="00103DDE" w:rsidRDefault="00C47061" w:rsidP="00C47061">
            <w:pPr>
              <w:keepNext/>
              <w:spacing w:after="0" w:line="240" w:lineRule="auto"/>
              <w:jc w:val="center"/>
              <w:outlineLvl w:val="6"/>
              <w:rPr>
                <w:rFonts w:ascii="Times New Roman" w:hAnsi="Times New Roman"/>
                <w:b/>
                <w:sz w:val="24"/>
                <w:szCs w:val="24"/>
              </w:rPr>
            </w:pPr>
            <w:r w:rsidRPr="00103DDE">
              <w:rPr>
                <w:rFonts w:ascii="Times New Roman" w:hAnsi="Times New Roman"/>
                <w:b/>
                <w:sz w:val="24"/>
                <w:szCs w:val="24"/>
              </w:rPr>
              <w:t>Показатели</w:t>
            </w:r>
          </w:p>
        </w:tc>
        <w:tc>
          <w:tcPr>
            <w:tcW w:w="1417" w:type="dxa"/>
            <w:vAlign w:val="center"/>
          </w:tcPr>
          <w:p w14:paraId="1E91E60A" w14:textId="77777777" w:rsidR="00C47061" w:rsidRPr="00103DDE" w:rsidRDefault="00C47061" w:rsidP="00C47061">
            <w:pPr>
              <w:spacing w:after="0" w:line="240" w:lineRule="auto"/>
              <w:ind w:left="-108" w:right="-108"/>
              <w:jc w:val="center"/>
              <w:rPr>
                <w:rFonts w:ascii="Times New Roman" w:hAnsi="Times New Roman"/>
                <w:b/>
                <w:sz w:val="24"/>
                <w:szCs w:val="24"/>
              </w:rPr>
            </w:pPr>
            <w:r w:rsidRPr="00103DDE">
              <w:rPr>
                <w:rFonts w:ascii="Times New Roman" w:hAnsi="Times New Roman"/>
                <w:b/>
                <w:sz w:val="24"/>
                <w:szCs w:val="24"/>
              </w:rPr>
              <w:t>Ед. измерения</w:t>
            </w:r>
          </w:p>
        </w:tc>
        <w:tc>
          <w:tcPr>
            <w:tcW w:w="1418" w:type="dxa"/>
            <w:vAlign w:val="center"/>
          </w:tcPr>
          <w:p w14:paraId="5E32DEEE" w14:textId="77777777" w:rsidR="00C47061" w:rsidRPr="00103DDE" w:rsidRDefault="00C47061" w:rsidP="00C47061">
            <w:pPr>
              <w:spacing w:after="0" w:line="240" w:lineRule="auto"/>
              <w:jc w:val="center"/>
              <w:rPr>
                <w:rFonts w:ascii="Times New Roman" w:hAnsi="Times New Roman"/>
                <w:b/>
                <w:sz w:val="24"/>
                <w:szCs w:val="24"/>
              </w:rPr>
            </w:pPr>
            <w:r w:rsidRPr="00103DDE">
              <w:rPr>
                <w:rFonts w:ascii="Times New Roman" w:hAnsi="Times New Roman"/>
                <w:b/>
                <w:sz w:val="24"/>
                <w:szCs w:val="24"/>
              </w:rPr>
              <w:t>Современное состояние</w:t>
            </w:r>
          </w:p>
        </w:tc>
        <w:tc>
          <w:tcPr>
            <w:tcW w:w="1417" w:type="dxa"/>
            <w:vAlign w:val="center"/>
          </w:tcPr>
          <w:p w14:paraId="609F2D5F" w14:textId="77777777" w:rsidR="00C47061" w:rsidRPr="00103DDE" w:rsidRDefault="00C47061" w:rsidP="00C47061">
            <w:pPr>
              <w:spacing w:after="0" w:line="240" w:lineRule="auto"/>
              <w:jc w:val="center"/>
              <w:rPr>
                <w:rFonts w:ascii="Times New Roman" w:hAnsi="Times New Roman"/>
                <w:b/>
                <w:sz w:val="24"/>
                <w:szCs w:val="24"/>
              </w:rPr>
            </w:pPr>
            <w:r w:rsidRPr="00103DDE">
              <w:rPr>
                <w:rFonts w:ascii="Times New Roman" w:hAnsi="Times New Roman"/>
                <w:b/>
                <w:sz w:val="24"/>
                <w:szCs w:val="24"/>
              </w:rPr>
              <w:t>Расчетный срок</w:t>
            </w:r>
          </w:p>
        </w:tc>
      </w:tr>
      <w:tr w:rsidR="00C47061" w:rsidRPr="00103DDE" w14:paraId="13050F6C" w14:textId="77777777" w:rsidTr="00AD3E87">
        <w:trPr>
          <w:cantSplit/>
          <w:trHeight w:val="20"/>
        </w:trPr>
        <w:tc>
          <w:tcPr>
            <w:tcW w:w="9639" w:type="dxa"/>
            <w:gridSpan w:val="5"/>
            <w:vAlign w:val="center"/>
          </w:tcPr>
          <w:p w14:paraId="6EC191D8" w14:textId="1ED336D4" w:rsidR="00C47061" w:rsidRPr="00103DDE" w:rsidRDefault="00166586" w:rsidP="00C47061">
            <w:pPr>
              <w:spacing w:after="0" w:line="240" w:lineRule="auto"/>
              <w:jc w:val="center"/>
              <w:rPr>
                <w:rFonts w:ascii="Times New Roman" w:hAnsi="Times New Roman"/>
                <w:b/>
                <w:sz w:val="24"/>
                <w:szCs w:val="24"/>
              </w:rPr>
            </w:pPr>
            <w:r>
              <w:rPr>
                <w:rFonts w:ascii="Times New Roman" w:hAnsi="Times New Roman"/>
                <w:b/>
                <w:sz w:val="24"/>
                <w:szCs w:val="24"/>
              </w:rPr>
              <w:t>х.</w:t>
            </w:r>
            <w:r w:rsidR="0068704E">
              <w:rPr>
                <w:rFonts w:ascii="Times New Roman" w:hAnsi="Times New Roman"/>
                <w:b/>
                <w:sz w:val="24"/>
                <w:szCs w:val="24"/>
              </w:rPr>
              <w:t xml:space="preserve"> </w:t>
            </w:r>
            <w:r w:rsidR="004822B2">
              <w:rPr>
                <w:rFonts w:ascii="Times New Roman" w:hAnsi="Times New Roman"/>
                <w:b/>
                <w:sz w:val="24"/>
                <w:szCs w:val="24"/>
              </w:rPr>
              <w:t>Александровский</w:t>
            </w:r>
          </w:p>
        </w:tc>
      </w:tr>
      <w:tr w:rsidR="00C47061" w:rsidRPr="00103DDE" w14:paraId="7E18BCD2" w14:textId="77777777" w:rsidTr="00AD3E87">
        <w:trPr>
          <w:cantSplit/>
          <w:trHeight w:val="20"/>
        </w:trPr>
        <w:tc>
          <w:tcPr>
            <w:tcW w:w="709" w:type="dxa"/>
            <w:tcBorders>
              <w:top w:val="single" w:sz="4" w:space="0" w:color="auto"/>
              <w:left w:val="single" w:sz="4" w:space="0" w:color="auto"/>
              <w:bottom w:val="single" w:sz="4" w:space="0" w:color="auto"/>
              <w:right w:val="single" w:sz="4" w:space="0" w:color="auto"/>
            </w:tcBorders>
          </w:tcPr>
          <w:p w14:paraId="442D50C4"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w:t>
            </w:r>
          </w:p>
        </w:tc>
        <w:tc>
          <w:tcPr>
            <w:tcW w:w="4678" w:type="dxa"/>
            <w:tcBorders>
              <w:top w:val="single" w:sz="4" w:space="0" w:color="auto"/>
              <w:left w:val="single" w:sz="4" w:space="0" w:color="auto"/>
              <w:bottom w:val="single" w:sz="4" w:space="0" w:color="auto"/>
              <w:right w:val="single" w:sz="4" w:space="0" w:color="auto"/>
            </w:tcBorders>
            <w:vAlign w:val="center"/>
          </w:tcPr>
          <w:p w14:paraId="19804154"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 xml:space="preserve">Потребность в электроэнергии </w:t>
            </w:r>
          </w:p>
          <w:p w14:paraId="6856E9FD"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в год, в том числе:</w:t>
            </w:r>
          </w:p>
        </w:tc>
        <w:tc>
          <w:tcPr>
            <w:tcW w:w="1417" w:type="dxa"/>
            <w:tcBorders>
              <w:top w:val="single" w:sz="4" w:space="0" w:color="auto"/>
              <w:left w:val="single" w:sz="4" w:space="0" w:color="auto"/>
              <w:bottom w:val="single" w:sz="4" w:space="0" w:color="auto"/>
              <w:right w:val="single" w:sz="4" w:space="0" w:color="auto"/>
            </w:tcBorders>
            <w:vAlign w:val="center"/>
          </w:tcPr>
          <w:p w14:paraId="695B6AC5"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млн. кВт/ч</w:t>
            </w:r>
          </w:p>
        </w:tc>
        <w:tc>
          <w:tcPr>
            <w:tcW w:w="1418" w:type="dxa"/>
            <w:tcBorders>
              <w:top w:val="single" w:sz="4" w:space="0" w:color="auto"/>
              <w:left w:val="single" w:sz="4" w:space="0" w:color="auto"/>
              <w:bottom w:val="single" w:sz="4" w:space="0" w:color="auto"/>
              <w:right w:val="single" w:sz="4" w:space="0" w:color="auto"/>
            </w:tcBorders>
            <w:vAlign w:val="center"/>
          </w:tcPr>
          <w:p w14:paraId="731BFBED" w14:textId="79A90D45" w:rsidR="00C47061" w:rsidRPr="00103DDE" w:rsidRDefault="00FF6F0D" w:rsidP="00C47061">
            <w:pPr>
              <w:spacing w:after="0" w:line="240" w:lineRule="auto"/>
              <w:jc w:val="center"/>
              <w:rPr>
                <w:rFonts w:ascii="Times New Roman" w:hAnsi="Times New Roman"/>
                <w:sz w:val="24"/>
                <w:szCs w:val="24"/>
              </w:rPr>
            </w:pPr>
            <w:r>
              <w:rPr>
                <w:rFonts w:ascii="Times New Roman" w:hAnsi="Times New Roman"/>
                <w:sz w:val="24"/>
                <w:szCs w:val="24"/>
              </w:rPr>
              <w:t>18,4</w:t>
            </w:r>
          </w:p>
        </w:tc>
        <w:tc>
          <w:tcPr>
            <w:tcW w:w="1417" w:type="dxa"/>
            <w:tcBorders>
              <w:top w:val="single" w:sz="4" w:space="0" w:color="auto"/>
              <w:left w:val="single" w:sz="4" w:space="0" w:color="auto"/>
              <w:bottom w:val="single" w:sz="4" w:space="0" w:color="auto"/>
              <w:right w:val="single" w:sz="4" w:space="0" w:color="auto"/>
            </w:tcBorders>
            <w:vAlign w:val="center"/>
          </w:tcPr>
          <w:p w14:paraId="139CB6AD"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24,2</w:t>
            </w:r>
          </w:p>
        </w:tc>
      </w:tr>
      <w:tr w:rsidR="00C47061" w:rsidRPr="00103DDE" w14:paraId="0BA2BA01" w14:textId="77777777" w:rsidTr="00AD3E87">
        <w:trPr>
          <w:cantSplit/>
          <w:trHeight w:val="20"/>
        </w:trPr>
        <w:tc>
          <w:tcPr>
            <w:tcW w:w="709" w:type="dxa"/>
            <w:tcBorders>
              <w:top w:val="single" w:sz="4" w:space="0" w:color="auto"/>
              <w:left w:val="single" w:sz="4" w:space="0" w:color="auto"/>
              <w:bottom w:val="single" w:sz="4" w:space="0" w:color="auto"/>
              <w:right w:val="single" w:sz="4" w:space="0" w:color="auto"/>
            </w:tcBorders>
          </w:tcPr>
          <w:p w14:paraId="1610CA6A" w14:textId="77777777" w:rsidR="00C47061" w:rsidRPr="00103DDE" w:rsidRDefault="00C47061" w:rsidP="00C47061">
            <w:pPr>
              <w:spacing w:after="0" w:line="240" w:lineRule="auto"/>
              <w:jc w:val="center"/>
              <w:rPr>
                <w:rFonts w:ascii="Times New Roman" w:hAnsi="Times New Roman"/>
                <w:sz w:val="24"/>
                <w:szCs w:val="24"/>
              </w:rPr>
            </w:pPr>
          </w:p>
        </w:tc>
        <w:tc>
          <w:tcPr>
            <w:tcW w:w="4678" w:type="dxa"/>
            <w:tcBorders>
              <w:top w:val="single" w:sz="4" w:space="0" w:color="auto"/>
              <w:left w:val="single" w:sz="4" w:space="0" w:color="auto"/>
              <w:bottom w:val="single" w:sz="4" w:space="0" w:color="auto"/>
              <w:right w:val="single" w:sz="4" w:space="0" w:color="auto"/>
            </w:tcBorders>
            <w:vAlign w:val="center"/>
          </w:tcPr>
          <w:p w14:paraId="1D31FD61"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 на производственные нужды</w:t>
            </w:r>
          </w:p>
        </w:tc>
        <w:tc>
          <w:tcPr>
            <w:tcW w:w="1417" w:type="dxa"/>
            <w:tcBorders>
              <w:top w:val="single" w:sz="4" w:space="0" w:color="auto"/>
              <w:left w:val="single" w:sz="4" w:space="0" w:color="auto"/>
              <w:bottom w:val="single" w:sz="4" w:space="0" w:color="auto"/>
              <w:right w:val="single" w:sz="4" w:space="0" w:color="auto"/>
            </w:tcBorders>
            <w:vAlign w:val="center"/>
          </w:tcPr>
          <w:p w14:paraId="21D246E9"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14:paraId="1AF715DD"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3,0</w:t>
            </w:r>
          </w:p>
        </w:tc>
        <w:tc>
          <w:tcPr>
            <w:tcW w:w="1417" w:type="dxa"/>
            <w:tcBorders>
              <w:top w:val="single" w:sz="4" w:space="0" w:color="auto"/>
              <w:left w:val="single" w:sz="4" w:space="0" w:color="auto"/>
              <w:bottom w:val="single" w:sz="4" w:space="0" w:color="auto"/>
              <w:right w:val="single" w:sz="4" w:space="0" w:color="auto"/>
            </w:tcBorders>
            <w:vAlign w:val="center"/>
          </w:tcPr>
          <w:p w14:paraId="140E8220"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6,8</w:t>
            </w:r>
          </w:p>
        </w:tc>
      </w:tr>
      <w:tr w:rsidR="00C47061" w:rsidRPr="00103DDE" w14:paraId="47C554FC" w14:textId="77777777" w:rsidTr="00AD3E87">
        <w:trPr>
          <w:cantSplit/>
          <w:trHeight w:val="20"/>
        </w:trPr>
        <w:tc>
          <w:tcPr>
            <w:tcW w:w="709" w:type="dxa"/>
            <w:tcBorders>
              <w:top w:val="single" w:sz="4" w:space="0" w:color="auto"/>
              <w:left w:val="single" w:sz="4" w:space="0" w:color="auto"/>
              <w:bottom w:val="single" w:sz="4" w:space="0" w:color="auto"/>
              <w:right w:val="single" w:sz="4" w:space="0" w:color="auto"/>
            </w:tcBorders>
          </w:tcPr>
          <w:p w14:paraId="7CC66A90" w14:textId="77777777" w:rsidR="00C47061" w:rsidRPr="00103DDE" w:rsidRDefault="00C47061" w:rsidP="00C47061">
            <w:pPr>
              <w:spacing w:after="0" w:line="240" w:lineRule="auto"/>
              <w:jc w:val="center"/>
              <w:rPr>
                <w:rFonts w:ascii="Times New Roman" w:hAnsi="Times New Roman"/>
                <w:sz w:val="24"/>
                <w:szCs w:val="24"/>
              </w:rPr>
            </w:pPr>
          </w:p>
        </w:tc>
        <w:tc>
          <w:tcPr>
            <w:tcW w:w="4678" w:type="dxa"/>
            <w:tcBorders>
              <w:top w:val="single" w:sz="4" w:space="0" w:color="auto"/>
              <w:left w:val="single" w:sz="4" w:space="0" w:color="auto"/>
              <w:bottom w:val="single" w:sz="4" w:space="0" w:color="auto"/>
              <w:right w:val="single" w:sz="4" w:space="0" w:color="auto"/>
            </w:tcBorders>
            <w:vAlign w:val="center"/>
          </w:tcPr>
          <w:p w14:paraId="62F30AF9"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 xml:space="preserve">- на коммунально-бытовые </w:t>
            </w:r>
          </w:p>
          <w:p w14:paraId="20F8EB9E"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нужды</w:t>
            </w:r>
          </w:p>
        </w:tc>
        <w:tc>
          <w:tcPr>
            <w:tcW w:w="1417" w:type="dxa"/>
            <w:tcBorders>
              <w:top w:val="single" w:sz="4" w:space="0" w:color="auto"/>
              <w:left w:val="single" w:sz="4" w:space="0" w:color="auto"/>
              <w:bottom w:val="single" w:sz="4" w:space="0" w:color="auto"/>
              <w:right w:val="single" w:sz="4" w:space="0" w:color="auto"/>
            </w:tcBorders>
            <w:vAlign w:val="center"/>
          </w:tcPr>
          <w:p w14:paraId="0873DB3A"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14:paraId="5FADF6D7" w14:textId="452D419A"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w:t>
            </w:r>
            <w:r w:rsidR="00FF6F0D">
              <w:rPr>
                <w:rFonts w:ascii="Times New Roman" w:hAnsi="Times New Roman"/>
                <w:sz w:val="24"/>
                <w:szCs w:val="24"/>
              </w:rPr>
              <w:t>5</w:t>
            </w:r>
            <w:r w:rsidRPr="00103DDE">
              <w:rPr>
                <w:rFonts w:ascii="Times New Roman" w:hAnsi="Times New Roman"/>
                <w:sz w:val="24"/>
                <w:szCs w:val="24"/>
              </w:rPr>
              <w:t>,</w:t>
            </w:r>
            <w:r w:rsidR="00FF6F0D">
              <w:rPr>
                <w:rFonts w:ascii="Times New Roman" w:hAnsi="Times New Roman"/>
                <w:sz w:val="24"/>
                <w:szCs w:val="24"/>
              </w:rPr>
              <w:t>4</w:t>
            </w:r>
          </w:p>
        </w:tc>
        <w:tc>
          <w:tcPr>
            <w:tcW w:w="1417" w:type="dxa"/>
            <w:tcBorders>
              <w:top w:val="single" w:sz="4" w:space="0" w:color="auto"/>
              <w:left w:val="single" w:sz="4" w:space="0" w:color="auto"/>
              <w:bottom w:val="single" w:sz="4" w:space="0" w:color="auto"/>
              <w:right w:val="single" w:sz="4" w:space="0" w:color="auto"/>
            </w:tcBorders>
            <w:vAlign w:val="center"/>
          </w:tcPr>
          <w:p w14:paraId="2FE38DD8"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17,4</w:t>
            </w:r>
          </w:p>
        </w:tc>
      </w:tr>
      <w:tr w:rsidR="00C47061" w:rsidRPr="00103DDE" w14:paraId="32DEDEC8" w14:textId="77777777" w:rsidTr="00AD3E87">
        <w:trPr>
          <w:cantSplit/>
          <w:trHeight w:val="20"/>
        </w:trPr>
        <w:tc>
          <w:tcPr>
            <w:tcW w:w="709" w:type="dxa"/>
            <w:tcBorders>
              <w:top w:val="single" w:sz="4" w:space="0" w:color="auto"/>
              <w:left w:val="single" w:sz="4" w:space="0" w:color="auto"/>
              <w:bottom w:val="single" w:sz="4" w:space="0" w:color="auto"/>
              <w:right w:val="single" w:sz="4" w:space="0" w:color="auto"/>
            </w:tcBorders>
          </w:tcPr>
          <w:p w14:paraId="785A2641"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2</w:t>
            </w:r>
          </w:p>
        </w:tc>
        <w:tc>
          <w:tcPr>
            <w:tcW w:w="4678" w:type="dxa"/>
            <w:tcBorders>
              <w:top w:val="single" w:sz="4" w:space="0" w:color="auto"/>
              <w:left w:val="single" w:sz="4" w:space="0" w:color="auto"/>
              <w:bottom w:val="single" w:sz="4" w:space="0" w:color="auto"/>
              <w:right w:val="single" w:sz="4" w:space="0" w:color="auto"/>
            </w:tcBorders>
            <w:vAlign w:val="center"/>
          </w:tcPr>
          <w:p w14:paraId="357A7C3B"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Потребление электроэнергии на 1 чел. в год, в том числе:</w:t>
            </w:r>
          </w:p>
        </w:tc>
        <w:tc>
          <w:tcPr>
            <w:tcW w:w="1417" w:type="dxa"/>
            <w:tcBorders>
              <w:top w:val="single" w:sz="4" w:space="0" w:color="auto"/>
              <w:left w:val="single" w:sz="4" w:space="0" w:color="auto"/>
              <w:bottom w:val="single" w:sz="4" w:space="0" w:color="auto"/>
              <w:right w:val="single" w:sz="4" w:space="0" w:color="auto"/>
            </w:tcBorders>
            <w:vAlign w:val="center"/>
          </w:tcPr>
          <w:p w14:paraId="36FCBD93"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кВт/ч</w:t>
            </w:r>
          </w:p>
        </w:tc>
        <w:tc>
          <w:tcPr>
            <w:tcW w:w="1418" w:type="dxa"/>
            <w:tcBorders>
              <w:top w:val="single" w:sz="4" w:space="0" w:color="auto"/>
              <w:left w:val="single" w:sz="4" w:space="0" w:color="auto"/>
              <w:bottom w:val="single" w:sz="4" w:space="0" w:color="auto"/>
              <w:right w:val="single" w:sz="4" w:space="0" w:color="auto"/>
            </w:tcBorders>
            <w:vAlign w:val="center"/>
          </w:tcPr>
          <w:p w14:paraId="19017796"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6519</w:t>
            </w:r>
          </w:p>
        </w:tc>
        <w:tc>
          <w:tcPr>
            <w:tcW w:w="1417" w:type="dxa"/>
            <w:tcBorders>
              <w:top w:val="single" w:sz="4" w:space="0" w:color="auto"/>
              <w:left w:val="single" w:sz="4" w:space="0" w:color="auto"/>
              <w:bottom w:val="single" w:sz="4" w:space="0" w:color="auto"/>
              <w:right w:val="single" w:sz="4" w:space="0" w:color="auto"/>
            </w:tcBorders>
            <w:vAlign w:val="center"/>
          </w:tcPr>
          <w:p w14:paraId="68557E65"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8191</w:t>
            </w:r>
          </w:p>
        </w:tc>
      </w:tr>
      <w:tr w:rsidR="00C47061" w:rsidRPr="00103DDE" w14:paraId="4222CB85" w14:textId="77777777" w:rsidTr="00AD3E87">
        <w:trPr>
          <w:cantSplit/>
          <w:trHeight w:val="20"/>
        </w:trPr>
        <w:tc>
          <w:tcPr>
            <w:tcW w:w="709" w:type="dxa"/>
            <w:tcBorders>
              <w:top w:val="single" w:sz="4" w:space="0" w:color="auto"/>
              <w:left w:val="single" w:sz="4" w:space="0" w:color="auto"/>
              <w:bottom w:val="single" w:sz="4" w:space="0" w:color="auto"/>
              <w:right w:val="single" w:sz="4" w:space="0" w:color="auto"/>
            </w:tcBorders>
          </w:tcPr>
          <w:p w14:paraId="2B155C53" w14:textId="77777777" w:rsidR="00C47061" w:rsidRPr="00103DDE" w:rsidRDefault="00C47061" w:rsidP="00C47061">
            <w:pPr>
              <w:spacing w:after="0" w:line="240" w:lineRule="auto"/>
              <w:jc w:val="center"/>
              <w:rPr>
                <w:rFonts w:ascii="Times New Roman" w:hAnsi="Times New Roman"/>
                <w:sz w:val="24"/>
                <w:szCs w:val="24"/>
              </w:rPr>
            </w:pPr>
          </w:p>
        </w:tc>
        <w:tc>
          <w:tcPr>
            <w:tcW w:w="4678" w:type="dxa"/>
            <w:tcBorders>
              <w:top w:val="single" w:sz="4" w:space="0" w:color="auto"/>
              <w:left w:val="single" w:sz="4" w:space="0" w:color="auto"/>
              <w:bottom w:val="single" w:sz="4" w:space="0" w:color="auto"/>
              <w:right w:val="single" w:sz="4" w:space="0" w:color="auto"/>
            </w:tcBorders>
            <w:vAlign w:val="center"/>
          </w:tcPr>
          <w:p w14:paraId="6D83A26F"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 на коммунально-бытовые нужды</w:t>
            </w:r>
          </w:p>
        </w:tc>
        <w:tc>
          <w:tcPr>
            <w:tcW w:w="1417" w:type="dxa"/>
            <w:tcBorders>
              <w:top w:val="single" w:sz="4" w:space="0" w:color="auto"/>
              <w:left w:val="single" w:sz="4" w:space="0" w:color="auto"/>
              <w:bottom w:val="single" w:sz="4" w:space="0" w:color="auto"/>
              <w:right w:val="single" w:sz="4" w:space="0" w:color="auto"/>
            </w:tcBorders>
            <w:vAlign w:val="center"/>
          </w:tcPr>
          <w:p w14:paraId="6DFB64B2"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14:paraId="605301EA"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5367</w:t>
            </w:r>
          </w:p>
        </w:tc>
        <w:tc>
          <w:tcPr>
            <w:tcW w:w="1417" w:type="dxa"/>
            <w:tcBorders>
              <w:top w:val="single" w:sz="4" w:space="0" w:color="auto"/>
              <w:left w:val="single" w:sz="4" w:space="0" w:color="auto"/>
              <w:bottom w:val="single" w:sz="4" w:space="0" w:color="auto"/>
              <w:right w:val="single" w:sz="4" w:space="0" w:color="auto"/>
            </w:tcBorders>
            <w:vAlign w:val="center"/>
          </w:tcPr>
          <w:p w14:paraId="6B7D5495"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5886</w:t>
            </w:r>
          </w:p>
        </w:tc>
      </w:tr>
      <w:tr w:rsidR="00C47061" w:rsidRPr="00103DDE" w14:paraId="64496D4F" w14:textId="77777777" w:rsidTr="00AD3E87">
        <w:trPr>
          <w:cantSplit/>
          <w:trHeight w:val="20"/>
        </w:trPr>
        <w:tc>
          <w:tcPr>
            <w:tcW w:w="9639" w:type="dxa"/>
            <w:gridSpan w:val="5"/>
            <w:vAlign w:val="center"/>
          </w:tcPr>
          <w:p w14:paraId="4BE67CAA" w14:textId="5A568FD0" w:rsidR="00C47061" w:rsidRPr="00103DDE" w:rsidRDefault="00AF2455" w:rsidP="00C47061">
            <w:pPr>
              <w:spacing w:after="0" w:line="240" w:lineRule="auto"/>
              <w:ind w:firstLine="1026"/>
              <w:jc w:val="center"/>
              <w:rPr>
                <w:rFonts w:ascii="Times New Roman" w:hAnsi="Times New Roman"/>
                <w:b/>
                <w:sz w:val="24"/>
                <w:szCs w:val="24"/>
              </w:rPr>
            </w:pPr>
            <w:r>
              <w:rPr>
                <w:rFonts w:ascii="Times New Roman" w:hAnsi="Times New Roman"/>
                <w:b/>
                <w:sz w:val="24"/>
                <w:szCs w:val="24"/>
              </w:rPr>
              <w:t>Александровское</w:t>
            </w:r>
            <w:r w:rsidR="00080250">
              <w:rPr>
                <w:rFonts w:ascii="Times New Roman" w:hAnsi="Times New Roman"/>
                <w:b/>
                <w:sz w:val="24"/>
                <w:szCs w:val="24"/>
              </w:rPr>
              <w:t xml:space="preserve"> сельское </w:t>
            </w:r>
            <w:r w:rsidR="00C47061" w:rsidRPr="00103DDE">
              <w:rPr>
                <w:rFonts w:ascii="Times New Roman" w:hAnsi="Times New Roman"/>
                <w:b/>
                <w:sz w:val="24"/>
                <w:szCs w:val="24"/>
              </w:rPr>
              <w:t>поселение, всего:</w:t>
            </w:r>
          </w:p>
        </w:tc>
      </w:tr>
      <w:tr w:rsidR="00C47061" w:rsidRPr="00103DDE" w14:paraId="0AB6ACAB" w14:textId="77777777" w:rsidTr="00AD3E87">
        <w:trPr>
          <w:cantSplit/>
          <w:trHeight w:val="20"/>
        </w:trPr>
        <w:tc>
          <w:tcPr>
            <w:tcW w:w="709" w:type="dxa"/>
            <w:tcBorders>
              <w:top w:val="single" w:sz="4" w:space="0" w:color="auto"/>
              <w:left w:val="single" w:sz="4" w:space="0" w:color="auto"/>
              <w:bottom w:val="single" w:sz="4" w:space="0" w:color="auto"/>
              <w:right w:val="single" w:sz="4" w:space="0" w:color="auto"/>
            </w:tcBorders>
          </w:tcPr>
          <w:p w14:paraId="6FF34A96"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w:t>
            </w:r>
          </w:p>
        </w:tc>
        <w:tc>
          <w:tcPr>
            <w:tcW w:w="4678" w:type="dxa"/>
            <w:tcBorders>
              <w:top w:val="single" w:sz="4" w:space="0" w:color="auto"/>
              <w:left w:val="single" w:sz="4" w:space="0" w:color="auto"/>
              <w:bottom w:val="single" w:sz="4" w:space="0" w:color="auto"/>
              <w:right w:val="single" w:sz="4" w:space="0" w:color="auto"/>
            </w:tcBorders>
            <w:vAlign w:val="center"/>
          </w:tcPr>
          <w:p w14:paraId="638142FE"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 xml:space="preserve">Потребность в электроэнергии </w:t>
            </w:r>
          </w:p>
          <w:p w14:paraId="70F3F6B1"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в год, в том числе:</w:t>
            </w:r>
          </w:p>
        </w:tc>
        <w:tc>
          <w:tcPr>
            <w:tcW w:w="1417" w:type="dxa"/>
            <w:tcBorders>
              <w:top w:val="single" w:sz="4" w:space="0" w:color="auto"/>
              <w:left w:val="single" w:sz="4" w:space="0" w:color="auto"/>
              <w:bottom w:val="single" w:sz="4" w:space="0" w:color="auto"/>
              <w:right w:val="single" w:sz="4" w:space="0" w:color="auto"/>
            </w:tcBorders>
            <w:vAlign w:val="center"/>
          </w:tcPr>
          <w:p w14:paraId="5A4BDE22"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млн. кВт/ч</w:t>
            </w:r>
          </w:p>
        </w:tc>
        <w:tc>
          <w:tcPr>
            <w:tcW w:w="1418" w:type="dxa"/>
            <w:tcBorders>
              <w:top w:val="single" w:sz="4" w:space="0" w:color="auto"/>
              <w:left w:val="single" w:sz="4" w:space="0" w:color="auto"/>
              <w:bottom w:val="single" w:sz="4" w:space="0" w:color="auto"/>
              <w:right w:val="single" w:sz="4" w:space="0" w:color="auto"/>
            </w:tcBorders>
            <w:vAlign w:val="center"/>
          </w:tcPr>
          <w:p w14:paraId="2B95A5AE"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17,1</w:t>
            </w:r>
          </w:p>
        </w:tc>
        <w:tc>
          <w:tcPr>
            <w:tcW w:w="1417" w:type="dxa"/>
            <w:tcBorders>
              <w:top w:val="single" w:sz="4" w:space="0" w:color="auto"/>
              <w:left w:val="single" w:sz="4" w:space="0" w:color="auto"/>
              <w:bottom w:val="single" w:sz="4" w:space="0" w:color="auto"/>
              <w:right w:val="single" w:sz="4" w:space="0" w:color="auto"/>
            </w:tcBorders>
            <w:vAlign w:val="center"/>
          </w:tcPr>
          <w:p w14:paraId="2701CA32"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24,2</w:t>
            </w:r>
          </w:p>
        </w:tc>
      </w:tr>
      <w:tr w:rsidR="00C47061" w:rsidRPr="00103DDE" w14:paraId="08E366DB" w14:textId="77777777" w:rsidTr="00AD3E87">
        <w:trPr>
          <w:cantSplit/>
          <w:trHeight w:val="20"/>
        </w:trPr>
        <w:tc>
          <w:tcPr>
            <w:tcW w:w="709" w:type="dxa"/>
            <w:tcBorders>
              <w:top w:val="single" w:sz="4" w:space="0" w:color="auto"/>
              <w:left w:val="single" w:sz="4" w:space="0" w:color="auto"/>
              <w:bottom w:val="single" w:sz="4" w:space="0" w:color="auto"/>
              <w:right w:val="single" w:sz="4" w:space="0" w:color="auto"/>
            </w:tcBorders>
          </w:tcPr>
          <w:p w14:paraId="1D0AE10F" w14:textId="77777777" w:rsidR="00C47061" w:rsidRPr="00103DDE" w:rsidRDefault="00C47061" w:rsidP="00C47061">
            <w:pPr>
              <w:spacing w:after="0" w:line="240" w:lineRule="auto"/>
              <w:jc w:val="center"/>
              <w:rPr>
                <w:rFonts w:ascii="Times New Roman" w:hAnsi="Times New Roman"/>
                <w:sz w:val="24"/>
                <w:szCs w:val="24"/>
              </w:rPr>
            </w:pPr>
          </w:p>
        </w:tc>
        <w:tc>
          <w:tcPr>
            <w:tcW w:w="4678" w:type="dxa"/>
            <w:tcBorders>
              <w:top w:val="single" w:sz="4" w:space="0" w:color="auto"/>
              <w:left w:val="single" w:sz="4" w:space="0" w:color="auto"/>
              <w:bottom w:val="single" w:sz="4" w:space="0" w:color="auto"/>
              <w:right w:val="single" w:sz="4" w:space="0" w:color="auto"/>
            </w:tcBorders>
            <w:vAlign w:val="center"/>
          </w:tcPr>
          <w:p w14:paraId="4568B41F"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 на производственные нужды</w:t>
            </w:r>
          </w:p>
        </w:tc>
        <w:tc>
          <w:tcPr>
            <w:tcW w:w="1417" w:type="dxa"/>
            <w:tcBorders>
              <w:top w:val="single" w:sz="4" w:space="0" w:color="auto"/>
              <w:left w:val="single" w:sz="4" w:space="0" w:color="auto"/>
              <w:bottom w:val="single" w:sz="4" w:space="0" w:color="auto"/>
              <w:right w:val="single" w:sz="4" w:space="0" w:color="auto"/>
            </w:tcBorders>
            <w:vAlign w:val="center"/>
          </w:tcPr>
          <w:p w14:paraId="5CD2E187"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14:paraId="2122D0D6"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3,0</w:t>
            </w:r>
          </w:p>
        </w:tc>
        <w:tc>
          <w:tcPr>
            <w:tcW w:w="1417" w:type="dxa"/>
            <w:tcBorders>
              <w:top w:val="single" w:sz="4" w:space="0" w:color="auto"/>
              <w:left w:val="single" w:sz="4" w:space="0" w:color="auto"/>
              <w:bottom w:val="single" w:sz="4" w:space="0" w:color="auto"/>
              <w:right w:val="single" w:sz="4" w:space="0" w:color="auto"/>
            </w:tcBorders>
            <w:vAlign w:val="center"/>
          </w:tcPr>
          <w:p w14:paraId="4FB25E95"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6,8</w:t>
            </w:r>
          </w:p>
        </w:tc>
      </w:tr>
      <w:tr w:rsidR="00C47061" w:rsidRPr="00103DDE" w14:paraId="52EDD15F" w14:textId="77777777" w:rsidTr="00AD3E87">
        <w:trPr>
          <w:cantSplit/>
          <w:trHeight w:val="20"/>
        </w:trPr>
        <w:tc>
          <w:tcPr>
            <w:tcW w:w="709" w:type="dxa"/>
            <w:tcBorders>
              <w:top w:val="single" w:sz="4" w:space="0" w:color="auto"/>
              <w:left w:val="single" w:sz="4" w:space="0" w:color="auto"/>
              <w:bottom w:val="single" w:sz="4" w:space="0" w:color="auto"/>
              <w:right w:val="single" w:sz="4" w:space="0" w:color="auto"/>
            </w:tcBorders>
          </w:tcPr>
          <w:p w14:paraId="16ED822E" w14:textId="77777777" w:rsidR="00C47061" w:rsidRPr="00103DDE" w:rsidRDefault="00C47061" w:rsidP="00C47061">
            <w:pPr>
              <w:spacing w:after="0" w:line="240" w:lineRule="auto"/>
              <w:jc w:val="center"/>
              <w:rPr>
                <w:rFonts w:ascii="Times New Roman" w:hAnsi="Times New Roman"/>
                <w:sz w:val="24"/>
                <w:szCs w:val="24"/>
              </w:rPr>
            </w:pPr>
          </w:p>
        </w:tc>
        <w:tc>
          <w:tcPr>
            <w:tcW w:w="4678" w:type="dxa"/>
            <w:tcBorders>
              <w:top w:val="single" w:sz="4" w:space="0" w:color="auto"/>
              <w:left w:val="single" w:sz="4" w:space="0" w:color="auto"/>
              <w:bottom w:val="single" w:sz="4" w:space="0" w:color="auto"/>
              <w:right w:val="single" w:sz="4" w:space="0" w:color="auto"/>
            </w:tcBorders>
            <w:vAlign w:val="center"/>
          </w:tcPr>
          <w:p w14:paraId="30A7CF0A"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 xml:space="preserve">- на коммунально-бытовые </w:t>
            </w:r>
          </w:p>
          <w:p w14:paraId="30BE928B"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нужды</w:t>
            </w:r>
          </w:p>
        </w:tc>
        <w:tc>
          <w:tcPr>
            <w:tcW w:w="1417" w:type="dxa"/>
            <w:tcBorders>
              <w:top w:val="single" w:sz="4" w:space="0" w:color="auto"/>
              <w:left w:val="single" w:sz="4" w:space="0" w:color="auto"/>
              <w:bottom w:val="single" w:sz="4" w:space="0" w:color="auto"/>
              <w:right w:val="single" w:sz="4" w:space="0" w:color="auto"/>
            </w:tcBorders>
            <w:vAlign w:val="center"/>
          </w:tcPr>
          <w:p w14:paraId="1A08A528"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14:paraId="58B4AE05"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14,1</w:t>
            </w:r>
          </w:p>
        </w:tc>
        <w:tc>
          <w:tcPr>
            <w:tcW w:w="1417" w:type="dxa"/>
            <w:tcBorders>
              <w:top w:val="single" w:sz="4" w:space="0" w:color="auto"/>
              <w:left w:val="single" w:sz="4" w:space="0" w:color="auto"/>
              <w:bottom w:val="single" w:sz="4" w:space="0" w:color="auto"/>
              <w:right w:val="single" w:sz="4" w:space="0" w:color="auto"/>
            </w:tcBorders>
            <w:vAlign w:val="center"/>
          </w:tcPr>
          <w:p w14:paraId="2684E264"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17,4</w:t>
            </w:r>
          </w:p>
        </w:tc>
      </w:tr>
      <w:tr w:rsidR="00C47061" w:rsidRPr="00103DDE" w14:paraId="0838ECF7" w14:textId="77777777" w:rsidTr="00AD3E87">
        <w:trPr>
          <w:cantSplit/>
          <w:trHeight w:val="20"/>
        </w:trPr>
        <w:tc>
          <w:tcPr>
            <w:tcW w:w="709" w:type="dxa"/>
            <w:tcBorders>
              <w:top w:val="single" w:sz="4" w:space="0" w:color="auto"/>
              <w:left w:val="single" w:sz="4" w:space="0" w:color="auto"/>
              <w:bottom w:val="single" w:sz="4" w:space="0" w:color="auto"/>
              <w:right w:val="single" w:sz="4" w:space="0" w:color="auto"/>
            </w:tcBorders>
          </w:tcPr>
          <w:p w14:paraId="08860873"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2</w:t>
            </w:r>
          </w:p>
        </w:tc>
        <w:tc>
          <w:tcPr>
            <w:tcW w:w="4678" w:type="dxa"/>
            <w:tcBorders>
              <w:top w:val="single" w:sz="4" w:space="0" w:color="auto"/>
              <w:left w:val="single" w:sz="4" w:space="0" w:color="auto"/>
              <w:bottom w:val="single" w:sz="4" w:space="0" w:color="auto"/>
              <w:right w:val="single" w:sz="4" w:space="0" w:color="auto"/>
            </w:tcBorders>
            <w:vAlign w:val="center"/>
          </w:tcPr>
          <w:p w14:paraId="18FEDC93"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Потребление электроэнергии на 1 чел. в год, в том числе:</w:t>
            </w:r>
          </w:p>
        </w:tc>
        <w:tc>
          <w:tcPr>
            <w:tcW w:w="1417" w:type="dxa"/>
            <w:tcBorders>
              <w:top w:val="single" w:sz="4" w:space="0" w:color="auto"/>
              <w:left w:val="single" w:sz="4" w:space="0" w:color="auto"/>
              <w:bottom w:val="single" w:sz="4" w:space="0" w:color="auto"/>
              <w:right w:val="single" w:sz="4" w:space="0" w:color="auto"/>
            </w:tcBorders>
            <w:vAlign w:val="center"/>
          </w:tcPr>
          <w:p w14:paraId="0460C11B"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кВт/ч</w:t>
            </w:r>
          </w:p>
        </w:tc>
        <w:tc>
          <w:tcPr>
            <w:tcW w:w="1418" w:type="dxa"/>
            <w:tcBorders>
              <w:top w:val="single" w:sz="4" w:space="0" w:color="auto"/>
              <w:left w:val="single" w:sz="4" w:space="0" w:color="auto"/>
              <w:bottom w:val="single" w:sz="4" w:space="0" w:color="auto"/>
              <w:right w:val="single" w:sz="4" w:space="0" w:color="auto"/>
            </w:tcBorders>
            <w:vAlign w:val="center"/>
          </w:tcPr>
          <w:p w14:paraId="0EDCEA26"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6519</w:t>
            </w:r>
          </w:p>
        </w:tc>
        <w:tc>
          <w:tcPr>
            <w:tcW w:w="1417" w:type="dxa"/>
            <w:tcBorders>
              <w:top w:val="single" w:sz="4" w:space="0" w:color="auto"/>
              <w:left w:val="single" w:sz="4" w:space="0" w:color="auto"/>
              <w:bottom w:val="single" w:sz="4" w:space="0" w:color="auto"/>
              <w:right w:val="single" w:sz="4" w:space="0" w:color="auto"/>
            </w:tcBorders>
            <w:vAlign w:val="center"/>
          </w:tcPr>
          <w:p w14:paraId="4C0F7644"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8191</w:t>
            </w:r>
          </w:p>
        </w:tc>
      </w:tr>
      <w:tr w:rsidR="00C47061" w:rsidRPr="00103DDE" w14:paraId="169860D4" w14:textId="77777777" w:rsidTr="00AD3E87">
        <w:trPr>
          <w:cantSplit/>
          <w:trHeight w:val="20"/>
        </w:trPr>
        <w:tc>
          <w:tcPr>
            <w:tcW w:w="709" w:type="dxa"/>
            <w:tcBorders>
              <w:top w:val="single" w:sz="4" w:space="0" w:color="auto"/>
              <w:left w:val="single" w:sz="4" w:space="0" w:color="auto"/>
              <w:bottom w:val="single" w:sz="4" w:space="0" w:color="auto"/>
              <w:right w:val="single" w:sz="4" w:space="0" w:color="auto"/>
            </w:tcBorders>
          </w:tcPr>
          <w:p w14:paraId="0AE7868B" w14:textId="77777777" w:rsidR="00C47061" w:rsidRPr="00103DDE" w:rsidRDefault="00C47061" w:rsidP="00C47061">
            <w:pPr>
              <w:spacing w:after="0" w:line="240" w:lineRule="auto"/>
              <w:jc w:val="center"/>
              <w:rPr>
                <w:rFonts w:ascii="Times New Roman" w:hAnsi="Times New Roman"/>
                <w:sz w:val="24"/>
                <w:szCs w:val="24"/>
              </w:rPr>
            </w:pPr>
          </w:p>
        </w:tc>
        <w:tc>
          <w:tcPr>
            <w:tcW w:w="4678" w:type="dxa"/>
            <w:tcBorders>
              <w:top w:val="single" w:sz="4" w:space="0" w:color="auto"/>
              <w:left w:val="single" w:sz="4" w:space="0" w:color="auto"/>
              <w:bottom w:val="single" w:sz="4" w:space="0" w:color="auto"/>
              <w:right w:val="single" w:sz="4" w:space="0" w:color="auto"/>
            </w:tcBorders>
            <w:vAlign w:val="center"/>
          </w:tcPr>
          <w:p w14:paraId="6F21288F"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 на коммунально-бытовые нужды</w:t>
            </w:r>
          </w:p>
        </w:tc>
        <w:tc>
          <w:tcPr>
            <w:tcW w:w="1417" w:type="dxa"/>
            <w:tcBorders>
              <w:top w:val="single" w:sz="4" w:space="0" w:color="auto"/>
              <w:left w:val="single" w:sz="4" w:space="0" w:color="auto"/>
              <w:bottom w:val="single" w:sz="4" w:space="0" w:color="auto"/>
              <w:right w:val="single" w:sz="4" w:space="0" w:color="auto"/>
            </w:tcBorders>
            <w:vAlign w:val="center"/>
          </w:tcPr>
          <w:p w14:paraId="661DDA47"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14:paraId="224BB807"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5367</w:t>
            </w:r>
          </w:p>
        </w:tc>
        <w:tc>
          <w:tcPr>
            <w:tcW w:w="1417" w:type="dxa"/>
            <w:tcBorders>
              <w:top w:val="single" w:sz="4" w:space="0" w:color="auto"/>
              <w:left w:val="single" w:sz="4" w:space="0" w:color="auto"/>
              <w:bottom w:val="single" w:sz="4" w:space="0" w:color="auto"/>
              <w:right w:val="single" w:sz="4" w:space="0" w:color="auto"/>
            </w:tcBorders>
            <w:vAlign w:val="center"/>
          </w:tcPr>
          <w:p w14:paraId="4DDF9D0A"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5886</w:t>
            </w:r>
          </w:p>
        </w:tc>
      </w:tr>
      <w:tr w:rsidR="00C47061" w:rsidRPr="00103DDE" w14:paraId="235E2CC2" w14:textId="77777777" w:rsidTr="00AD3E87">
        <w:trPr>
          <w:cantSplit/>
          <w:trHeight w:val="20"/>
        </w:trPr>
        <w:tc>
          <w:tcPr>
            <w:tcW w:w="709" w:type="dxa"/>
            <w:tcBorders>
              <w:top w:val="single" w:sz="4" w:space="0" w:color="auto"/>
              <w:left w:val="single" w:sz="4" w:space="0" w:color="auto"/>
              <w:bottom w:val="single" w:sz="4" w:space="0" w:color="auto"/>
              <w:right w:val="single" w:sz="4" w:space="0" w:color="auto"/>
            </w:tcBorders>
          </w:tcPr>
          <w:p w14:paraId="6EC75079"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3</w:t>
            </w:r>
          </w:p>
        </w:tc>
        <w:tc>
          <w:tcPr>
            <w:tcW w:w="4678" w:type="dxa"/>
            <w:tcBorders>
              <w:top w:val="single" w:sz="4" w:space="0" w:color="auto"/>
              <w:left w:val="single" w:sz="4" w:space="0" w:color="auto"/>
              <w:bottom w:val="single" w:sz="4" w:space="0" w:color="auto"/>
              <w:right w:val="single" w:sz="4" w:space="0" w:color="auto"/>
            </w:tcBorders>
            <w:vAlign w:val="center"/>
          </w:tcPr>
          <w:p w14:paraId="6F671948"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Источники покрытия электронагрузок</w:t>
            </w:r>
          </w:p>
        </w:tc>
        <w:tc>
          <w:tcPr>
            <w:tcW w:w="1417" w:type="dxa"/>
            <w:tcBorders>
              <w:top w:val="single" w:sz="4" w:space="0" w:color="auto"/>
              <w:left w:val="single" w:sz="4" w:space="0" w:color="auto"/>
              <w:bottom w:val="single" w:sz="4" w:space="0" w:color="auto"/>
              <w:right w:val="single" w:sz="4" w:space="0" w:color="auto"/>
            </w:tcBorders>
            <w:vAlign w:val="center"/>
          </w:tcPr>
          <w:p w14:paraId="6141CB93"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МВт</w:t>
            </w:r>
          </w:p>
        </w:tc>
        <w:tc>
          <w:tcPr>
            <w:tcW w:w="1418" w:type="dxa"/>
            <w:tcBorders>
              <w:top w:val="single" w:sz="4" w:space="0" w:color="auto"/>
              <w:left w:val="single" w:sz="4" w:space="0" w:color="auto"/>
              <w:bottom w:val="single" w:sz="4" w:space="0" w:color="auto"/>
              <w:right w:val="single" w:sz="4" w:space="0" w:color="auto"/>
            </w:tcBorders>
            <w:vAlign w:val="center"/>
          </w:tcPr>
          <w:p w14:paraId="342BC050"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10,5</w:t>
            </w:r>
          </w:p>
        </w:tc>
        <w:tc>
          <w:tcPr>
            <w:tcW w:w="1417" w:type="dxa"/>
            <w:tcBorders>
              <w:top w:val="single" w:sz="4" w:space="0" w:color="auto"/>
              <w:left w:val="single" w:sz="4" w:space="0" w:color="auto"/>
              <w:bottom w:val="single" w:sz="4" w:space="0" w:color="auto"/>
              <w:right w:val="single" w:sz="4" w:space="0" w:color="auto"/>
            </w:tcBorders>
            <w:vAlign w:val="center"/>
          </w:tcPr>
          <w:p w14:paraId="0D7D84D9"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13,0</w:t>
            </w:r>
          </w:p>
        </w:tc>
      </w:tr>
      <w:tr w:rsidR="00C47061" w:rsidRPr="00103DDE" w14:paraId="02D95D18" w14:textId="77777777" w:rsidTr="00AD3E87">
        <w:trPr>
          <w:cantSplit/>
          <w:trHeight w:val="20"/>
        </w:trPr>
        <w:tc>
          <w:tcPr>
            <w:tcW w:w="709" w:type="dxa"/>
            <w:tcBorders>
              <w:top w:val="single" w:sz="4" w:space="0" w:color="auto"/>
              <w:left w:val="single" w:sz="4" w:space="0" w:color="auto"/>
              <w:bottom w:val="single" w:sz="4" w:space="0" w:color="auto"/>
              <w:right w:val="single" w:sz="4" w:space="0" w:color="auto"/>
            </w:tcBorders>
          </w:tcPr>
          <w:p w14:paraId="6EE7E398"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4</w:t>
            </w:r>
          </w:p>
        </w:tc>
        <w:tc>
          <w:tcPr>
            <w:tcW w:w="4678" w:type="dxa"/>
            <w:tcBorders>
              <w:top w:val="single" w:sz="4" w:space="0" w:color="auto"/>
              <w:left w:val="single" w:sz="4" w:space="0" w:color="auto"/>
              <w:bottom w:val="single" w:sz="4" w:space="0" w:color="auto"/>
              <w:right w:val="single" w:sz="4" w:space="0" w:color="auto"/>
            </w:tcBorders>
            <w:vAlign w:val="center"/>
          </w:tcPr>
          <w:p w14:paraId="5113253F"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Протяжённость сетей - всего,</w:t>
            </w:r>
          </w:p>
        </w:tc>
        <w:tc>
          <w:tcPr>
            <w:tcW w:w="1417" w:type="dxa"/>
            <w:tcBorders>
              <w:top w:val="single" w:sz="4" w:space="0" w:color="auto"/>
              <w:left w:val="single" w:sz="4" w:space="0" w:color="auto"/>
              <w:bottom w:val="single" w:sz="4" w:space="0" w:color="auto"/>
              <w:right w:val="single" w:sz="4" w:space="0" w:color="auto"/>
            </w:tcBorders>
            <w:vAlign w:val="center"/>
          </w:tcPr>
          <w:p w14:paraId="6688B26F"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км</w:t>
            </w:r>
          </w:p>
        </w:tc>
        <w:tc>
          <w:tcPr>
            <w:tcW w:w="1418" w:type="dxa"/>
            <w:tcBorders>
              <w:top w:val="single" w:sz="4" w:space="0" w:color="auto"/>
              <w:left w:val="single" w:sz="4" w:space="0" w:color="auto"/>
              <w:bottom w:val="single" w:sz="4" w:space="0" w:color="auto"/>
              <w:right w:val="single" w:sz="4" w:space="0" w:color="auto"/>
            </w:tcBorders>
            <w:vAlign w:val="center"/>
          </w:tcPr>
          <w:p w14:paraId="25323048"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34,30</w:t>
            </w:r>
          </w:p>
        </w:tc>
        <w:tc>
          <w:tcPr>
            <w:tcW w:w="1417" w:type="dxa"/>
            <w:tcBorders>
              <w:top w:val="single" w:sz="4" w:space="0" w:color="auto"/>
              <w:left w:val="single" w:sz="4" w:space="0" w:color="auto"/>
              <w:bottom w:val="single" w:sz="4" w:space="0" w:color="auto"/>
              <w:right w:val="single" w:sz="4" w:space="0" w:color="auto"/>
            </w:tcBorders>
            <w:vAlign w:val="center"/>
          </w:tcPr>
          <w:p w14:paraId="1172F979"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34,94</w:t>
            </w:r>
          </w:p>
        </w:tc>
      </w:tr>
      <w:tr w:rsidR="00C47061" w:rsidRPr="00103DDE" w14:paraId="4AE391CB" w14:textId="77777777" w:rsidTr="00AD3E87">
        <w:trPr>
          <w:cantSplit/>
          <w:trHeight w:val="20"/>
        </w:trPr>
        <w:tc>
          <w:tcPr>
            <w:tcW w:w="709" w:type="dxa"/>
            <w:tcBorders>
              <w:top w:val="single" w:sz="4" w:space="0" w:color="auto"/>
              <w:left w:val="single" w:sz="4" w:space="0" w:color="auto"/>
              <w:bottom w:val="single" w:sz="4" w:space="0" w:color="auto"/>
              <w:right w:val="single" w:sz="4" w:space="0" w:color="auto"/>
            </w:tcBorders>
          </w:tcPr>
          <w:p w14:paraId="67D515CB" w14:textId="77777777" w:rsidR="00C47061" w:rsidRPr="00103DDE" w:rsidRDefault="00C47061" w:rsidP="00C47061">
            <w:pPr>
              <w:spacing w:after="0" w:line="240" w:lineRule="auto"/>
              <w:jc w:val="center"/>
              <w:rPr>
                <w:rFonts w:ascii="Times New Roman" w:hAnsi="Times New Roman"/>
                <w:sz w:val="24"/>
                <w:szCs w:val="24"/>
              </w:rPr>
            </w:pPr>
          </w:p>
        </w:tc>
        <w:tc>
          <w:tcPr>
            <w:tcW w:w="4678" w:type="dxa"/>
            <w:tcBorders>
              <w:top w:val="single" w:sz="4" w:space="0" w:color="auto"/>
              <w:left w:val="single" w:sz="4" w:space="0" w:color="auto"/>
              <w:bottom w:val="single" w:sz="4" w:space="0" w:color="auto"/>
              <w:right w:val="single" w:sz="4" w:space="0" w:color="auto"/>
            </w:tcBorders>
            <w:vAlign w:val="center"/>
          </w:tcPr>
          <w:p w14:paraId="74B1EFCD"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 xml:space="preserve">                            - сети 35 кВ</w:t>
            </w:r>
          </w:p>
        </w:tc>
        <w:tc>
          <w:tcPr>
            <w:tcW w:w="1417" w:type="dxa"/>
            <w:tcBorders>
              <w:top w:val="single" w:sz="4" w:space="0" w:color="auto"/>
              <w:left w:val="single" w:sz="4" w:space="0" w:color="auto"/>
              <w:bottom w:val="single" w:sz="4" w:space="0" w:color="auto"/>
              <w:right w:val="single" w:sz="4" w:space="0" w:color="auto"/>
            </w:tcBorders>
            <w:vAlign w:val="center"/>
          </w:tcPr>
          <w:p w14:paraId="69498142"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км</w:t>
            </w:r>
          </w:p>
        </w:tc>
        <w:tc>
          <w:tcPr>
            <w:tcW w:w="1418" w:type="dxa"/>
            <w:tcBorders>
              <w:top w:val="single" w:sz="4" w:space="0" w:color="auto"/>
              <w:left w:val="single" w:sz="4" w:space="0" w:color="auto"/>
              <w:bottom w:val="single" w:sz="4" w:space="0" w:color="auto"/>
              <w:right w:val="single" w:sz="4" w:space="0" w:color="auto"/>
            </w:tcBorders>
            <w:vAlign w:val="center"/>
          </w:tcPr>
          <w:p w14:paraId="43F0AF7F"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22,81</w:t>
            </w:r>
          </w:p>
        </w:tc>
        <w:tc>
          <w:tcPr>
            <w:tcW w:w="1417" w:type="dxa"/>
            <w:tcBorders>
              <w:top w:val="single" w:sz="4" w:space="0" w:color="auto"/>
              <w:left w:val="single" w:sz="4" w:space="0" w:color="auto"/>
              <w:bottom w:val="single" w:sz="4" w:space="0" w:color="auto"/>
              <w:right w:val="single" w:sz="4" w:space="0" w:color="auto"/>
            </w:tcBorders>
            <w:vAlign w:val="center"/>
          </w:tcPr>
          <w:p w14:paraId="038971E8"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22,81</w:t>
            </w:r>
          </w:p>
        </w:tc>
      </w:tr>
      <w:tr w:rsidR="00C47061" w:rsidRPr="00103DDE" w14:paraId="10CD3A12" w14:textId="77777777" w:rsidTr="00AD3E87">
        <w:trPr>
          <w:cantSplit/>
          <w:trHeight w:val="20"/>
        </w:trPr>
        <w:tc>
          <w:tcPr>
            <w:tcW w:w="709" w:type="dxa"/>
            <w:tcBorders>
              <w:top w:val="single" w:sz="4" w:space="0" w:color="auto"/>
              <w:left w:val="single" w:sz="4" w:space="0" w:color="auto"/>
              <w:bottom w:val="single" w:sz="4" w:space="0" w:color="auto"/>
              <w:right w:val="single" w:sz="4" w:space="0" w:color="auto"/>
            </w:tcBorders>
          </w:tcPr>
          <w:p w14:paraId="175D01A6" w14:textId="77777777" w:rsidR="00C47061" w:rsidRPr="00103DDE" w:rsidRDefault="00C47061" w:rsidP="00C47061">
            <w:pPr>
              <w:spacing w:after="0" w:line="240" w:lineRule="auto"/>
              <w:jc w:val="center"/>
              <w:rPr>
                <w:rFonts w:ascii="Times New Roman" w:hAnsi="Times New Roman"/>
                <w:sz w:val="24"/>
                <w:szCs w:val="24"/>
              </w:rPr>
            </w:pPr>
          </w:p>
        </w:tc>
        <w:tc>
          <w:tcPr>
            <w:tcW w:w="4678" w:type="dxa"/>
            <w:tcBorders>
              <w:top w:val="single" w:sz="4" w:space="0" w:color="auto"/>
              <w:left w:val="single" w:sz="4" w:space="0" w:color="auto"/>
              <w:bottom w:val="single" w:sz="4" w:space="0" w:color="auto"/>
              <w:right w:val="single" w:sz="4" w:space="0" w:color="auto"/>
            </w:tcBorders>
            <w:vAlign w:val="center"/>
          </w:tcPr>
          <w:p w14:paraId="6614FC2B"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 xml:space="preserve">                            - сети 10 кВ</w:t>
            </w:r>
          </w:p>
        </w:tc>
        <w:tc>
          <w:tcPr>
            <w:tcW w:w="1417" w:type="dxa"/>
            <w:tcBorders>
              <w:top w:val="single" w:sz="4" w:space="0" w:color="auto"/>
              <w:left w:val="single" w:sz="4" w:space="0" w:color="auto"/>
              <w:bottom w:val="single" w:sz="4" w:space="0" w:color="auto"/>
              <w:right w:val="single" w:sz="4" w:space="0" w:color="auto"/>
            </w:tcBorders>
            <w:vAlign w:val="center"/>
          </w:tcPr>
          <w:p w14:paraId="4E1AE6AC"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км</w:t>
            </w:r>
          </w:p>
        </w:tc>
        <w:tc>
          <w:tcPr>
            <w:tcW w:w="1418" w:type="dxa"/>
            <w:tcBorders>
              <w:top w:val="single" w:sz="4" w:space="0" w:color="auto"/>
              <w:left w:val="single" w:sz="4" w:space="0" w:color="auto"/>
              <w:bottom w:val="single" w:sz="4" w:space="0" w:color="auto"/>
              <w:right w:val="single" w:sz="4" w:space="0" w:color="auto"/>
            </w:tcBorders>
            <w:vAlign w:val="center"/>
          </w:tcPr>
          <w:p w14:paraId="79102148"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11,49</w:t>
            </w:r>
          </w:p>
        </w:tc>
        <w:tc>
          <w:tcPr>
            <w:tcW w:w="1417" w:type="dxa"/>
            <w:tcBorders>
              <w:top w:val="single" w:sz="4" w:space="0" w:color="auto"/>
              <w:left w:val="single" w:sz="4" w:space="0" w:color="auto"/>
              <w:bottom w:val="single" w:sz="4" w:space="0" w:color="auto"/>
              <w:right w:val="single" w:sz="4" w:space="0" w:color="auto"/>
            </w:tcBorders>
            <w:vAlign w:val="center"/>
          </w:tcPr>
          <w:p w14:paraId="7AD9CE53"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12,13</w:t>
            </w:r>
          </w:p>
        </w:tc>
      </w:tr>
    </w:tbl>
    <w:p w14:paraId="2C397804" w14:textId="77777777" w:rsidR="00AD3E87" w:rsidRPr="00103DDE" w:rsidRDefault="00AD3E87" w:rsidP="00C47061">
      <w:pPr>
        <w:spacing w:after="0" w:line="240" w:lineRule="auto"/>
        <w:ind w:firstLine="709"/>
        <w:jc w:val="both"/>
        <w:rPr>
          <w:rFonts w:ascii="Times New Roman" w:hAnsi="Times New Roman"/>
          <w:bCs/>
          <w:kern w:val="32"/>
          <w:sz w:val="28"/>
          <w:szCs w:val="28"/>
          <w:lang w:eastAsia="ar-SA"/>
        </w:rPr>
      </w:pPr>
    </w:p>
    <w:p w14:paraId="33BE0320" w14:textId="77777777" w:rsidR="00E15418" w:rsidRPr="00103DDE" w:rsidRDefault="00AD3E87" w:rsidP="00AD3E87">
      <w:pPr>
        <w:spacing w:after="0" w:line="240" w:lineRule="auto"/>
        <w:ind w:firstLine="709"/>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br w:type="page"/>
      </w:r>
    </w:p>
    <w:p w14:paraId="1B8ABC04" w14:textId="77777777" w:rsidR="00545BA7" w:rsidRPr="00103DDE" w:rsidRDefault="004254EE" w:rsidP="001E7A44">
      <w:pPr>
        <w:pStyle w:val="17"/>
        <w:widowControl w:val="0"/>
        <w:suppressAutoHyphens/>
        <w:overflowPunct/>
        <w:autoSpaceDE/>
        <w:autoSpaceDN/>
        <w:adjustRightInd/>
        <w:spacing w:before="240" w:after="60"/>
        <w:textAlignment w:val="auto"/>
        <w:rPr>
          <w:bCs/>
          <w:kern w:val="32"/>
          <w:szCs w:val="28"/>
          <w:lang w:eastAsia="ar-SA"/>
        </w:rPr>
      </w:pPr>
      <w:bookmarkStart w:id="86" w:name="_Toc181622136"/>
      <w:r w:rsidRPr="00103DDE">
        <w:rPr>
          <w:bCs/>
          <w:kern w:val="32"/>
          <w:szCs w:val="28"/>
          <w:lang w:eastAsia="ar-SA"/>
        </w:rPr>
        <w:t>2.2.</w:t>
      </w:r>
      <w:r w:rsidR="00722F2B" w:rsidRPr="00103DDE">
        <w:rPr>
          <w:bCs/>
          <w:kern w:val="32"/>
          <w:szCs w:val="28"/>
          <w:lang w:eastAsia="ar-SA"/>
        </w:rPr>
        <w:t>7</w:t>
      </w:r>
      <w:r w:rsidRPr="00103DDE">
        <w:rPr>
          <w:bCs/>
          <w:kern w:val="32"/>
          <w:szCs w:val="28"/>
          <w:lang w:eastAsia="ar-SA"/>
        </w:rPr>
        <w:t xml:space="preserve">.2 </w:t>
      </w:r>
      <w:r w:rsidR="00545BA7" w:rsidRPr="00103DDE">
        <w:rPr>
          <w:bCs/>
          <w:kern w:val="32"/>
          <w:szCs w:val="28"/>
          <w:lang w:eastAsia="ar-SA"/>
        </w:rPr>
        <w:t>Газоснабжение</w:t>
      </w:r>
      <w:bookmarkEnd w:id="86"/>
    </w:p>
    <w:p w14:paraId="345BB3AE" w14:textId="77777777" w:rsidR="00545BA7" w:rsidRPr="00103DDE" w:rsidRDefault="00545BA7" w:rsidP="00E1326D">
      <w:pPr>
        <w:pStyle w:val="ConsPlusNormal"/>
        <w:ind w:firstLine="0"/>
        <w:jc w:val="center"/>
        <w:rPr>
          <w:rFonts w:ascii="Times New Roman" w:hAnsi="Times New Roman" w:cs="Times New Roman"/>
          <w:b/>
          <w:sz w:val="28"/>
          <w:szCs w:val="28"/>
        </w:rPr>
      </w:pPr>
    </w:p>
    <w:p w14:paraId="3D08E5F7" w14:textId="77777777" w:rsidR="00C47061" w:rsidRPr="00103DDE" w:rsidRDefault="00C47061" w:rsidP="00C47061">
      <w:pPr>
        <w:spacing w:after="0" w:line="240" w:lineRule="auto"/>
        <w:ind w:firstLine="709"/>
        <w:jc w:val="center"/>
        <w:rPr>
          <w:rFonts w:ascii="Times New Roman" w:hAnsi="Times New Roman"/>
          <w:b/>
          <w:sz w:val="28"/>
          <w:szCs w:val="28"/>
        </w:rPr>
      </w:pPr>
      <w:r w:rsidRPr="00103DDE">
        <w:rPr>
          <w:rFonts w:ascii="Times New Roman" w:hAnsi="Times New Roman"/>
          <w:b/>
          <w:sz w:val="28"/>
          <w:szCs w:val="28"/>
        </w:rPr>
        <w:t>Общая часть</w:t>
      </w:r>
    </w:p>
    <w:p w14:paraId="196B00B6" w14:textId="77777777" w:rsidR="00C47061" w:rsidRPr="00103DDE" w:rsidRDefault="00C47061" w:rsidP="00C47061">
      <w:pPr>
        <w:spacing w:after="0" w:line="240" w:lineRule="auto"/>
        <w:ind w:firstLine="709"/>
        <w:jc w:val="both"/>
        <w:rPr>
          <w:rFonts w:ascii="Times New Roman" w:hAnsi="Times New Roman"/>
          <w:sz w:val="28"/>
          <w:szCs w:val="28"/>
        </w:rPr>
      </w:pPr>
    </w:p>
    <w:p w14:paraId="390700A3" w14:textId="4A4F2696" w:rsidR="00C47061" w:rsidRPr="00103DDE" w:rsidRDefault="00C47061" w:rsidP="00C47061">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Раздел «Газоснабжение» в составе проекта «Внесение изменений в генеральный план </w:t>
      </w:r>
      <w:r w:rsidR="00AF2455">
        <w:rPr>
          <w:rFonts w:ascii="Times New Roman" w:hAnsi="Times New Roman"/>
          <w:sz w:val="28"/>
          <w:szCs w:val="28"/>
        </w:rPr>
        <w:t>Александровского</w:t>
      </w:r>
      <w:r w:rsidR="00080250">
        <w:rPr>
          <w:rFonts w:ascii="Times New Roman" w:hAnsi="Times New Roman"/>
          <w:sz w:val="28"/>
          <w:szCs w:val="28"/>
        </w:rPr>
        <w:t xml:space="preserve"> сельского </w:t>
      </w:r>
      <w:r w:rsidRPr="00103DDE">
        <w:rPr>
          <w:rFonts w:ascii="Times New Roman" w:hAnsi="Times New Roman"/>
          <w:sz w:val="28"/>
          <w:szCs w:val="28"/>
        </w:rPr>
        <w:t>поселения Усть-Лабинского района Краснодарского края» выполнен в соответствии с заданием на проектирование, технических соображений о газоснабжении,  справок «Усть-Лабинскрайгаз» и картой существующих сетей газопроводов высокого давления, выданных заказчиком.</w:t>
      </w:r>
    </w:p>
    <w:p w14:paraId="5CB041BC" w14:textId="0CBD73FD" w:rsidR="00C47061" w:rsidRPr="00103DDE" w:rsidRDefault="00C47061" w:rsidP="00CD085B">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Согласно выданным техническим </w:t>
      </w:r>
      <w:r w:rsidR="0079723D">
        <w:rPr>
          <w:rFonts w:ascii="Times New Roman" w:hAnsi="Times New Roman"/>
          <w:sz w:val="28"/>
          <w:szCs w:val="28"/>
        </w:rPr>
        <w:t>условиям</w:t>
      </w:r>
      <w:r w:rsidRPr="00103DDE">
        <w:rPr>
          <w:rFonts w:ascii="Times New Roman" w:hAnsi="Times New Roman"/>
          <w:sz w:val="28"/>
          <w:szCs w:val="28"/>
        </w:rPr>
        <w:t xml:space="preserve"> источником газоснабжения  </w:t>
      </w:r>
      <w:r w:rsidR="00AD46BD">
        <w:rPr>
          <w:rFonts w:ascii="Times New Roman" w:hAnsi="Times New Roman"/>
          <w:sz w:val="28"/>
          <w:szCs w:val="28"/>
        </w:rPr>
        <w:t xml:space="preserve">газифицированных населённых пунктов поселения </w:t>
      </w:r>
      <w:r w:rsidRPr="00103DDE">
        <w:rPr>
          <w:rFonts w:ascii="Times New Roman" w:hAnsi="Times New Roman"/>
          <w:sz w:val="28"/>
          <w:szCs w:val="28"/>
        </w:rPr>
        <w:t xml:space="preserve"> является существующая </w:t>
      </w:r>
      <w:r w:rsidR="00CD085B" w:rsidRPr="00CD085B">
        <w:rPr>
          <w:rFonts w:ascii="Times New Roman" w:hAnsi="Times New Roman"/>
          <w:sz w:val="28"/>
          <w:szCs w:val="28"/>
        </w:rPr>
        <w:t xml:space="preserve">АГРС </w:t>
      </w:r>
      <w:r w:rsidR="00166586">
        <w:rPr>
          <w:rFonts w:ascii="Times New Roman" w:hAnsi="Times New Roman"/>
          <w:sz w:val="28"/>
          <w:szCs w:val="28"/>
        </w:rPr>
        <w:t xml:space="preserve">х. </w:t>
      </w:r>
      <w:r w:rsidR="004822B2">
        <w:rPr>
          <w:rFonts w:ascii="Times New Roman" w:hAnsi="Times New Roman"/>
          <w:sz w:val="28"/>
          <w:szCs w:val="28"/>
        </w:rPr>
        <w:t>Александровский</w:t>
      </w:r>
      <w:r w:rsidRPr="00103DDE">
        <w:rPr>
          <w:rFonts w:ascii="Times New Roman" w:hAnsi="Times New Roman"/>
          <w:sz w:val="28"/>
          <w:szCs w:val="28"/>
        </w:rPr>
        <w:t xml:space="preserve">.                          </w:t>
      </w:r>
    </w:p>
    <w:p w14:paraId="70D69EF0" w14:textId="65515290" w:rsidR="00C47061" w:rsidRPr="00103DDE" w:rsidRDefault="00C47061" w:rsidP="00CD085B">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Давление газа на выходе из </w:t>
      </w:r>
      <w:r w:rsidR="00CD085B" w:rsidRPr="00CD085B">
        <w:rPr>
          <w:rFonts w:ascii="Times New Roman" w:hAnsi="Times New Roman"/>
          <w:sz w:val="28"/>
          <w:szCs w:val="28"/>
        </w:rPr>
        <w:t xml:space="preserve">АГРС </w:t>
      </w:r>
      <w:r w:rsidR="004822B2">
        <w:rPr>
          <w:rFonts w:ascii="Times New Roman" w:hAnsi="Times New Roman"/>
          <w:sz w:val="28"/>
          <w:szCs w:val="28"/>
        </w:rPr>
        <w:t>Александровский</w:t>
      </w:r>
      <w:r w:rsidRPr="00103DDE">
        <w:rPr>
          <w:rFonts w:ascii="Times New Roman" w:hAnsi="Times New Roman"/>
          <w:sz w:val="28"/>
          <w:szCs w:val="28"/>
        </w:rPr>
        <w:t xml:space="preserve"> – 0,6 МПа (6,0</w:t>
      </w:r>
      <w:r w:rsidR="00CD085B">
        <w:rPr>
          <w:rFonts w:ascii="Times New Roman" w:hAnsi="Times New Roman"/>
          <w:sz w:val="28"/>
          <w:szCs w:val="28"/>
        </w:rPr>
        <w:t xml:space="preserve"> </w:t>
      </w:r>
      <w:r w:rsidRPr="00103DDE">
        <w:rPr>
          <w:rFonts w:ascii="Times New Roman" w:hAnsi="Times New Roman"/>
          <w:sz w:val="28"/>
          <w:szCs w:val="28"/>
        </w:rPr>
        <w:t>кгс/см²).</w:t>
      </w:r>
    </w:p>
    <w:p w14:paraId="749C4EA0" w14:textId="47A3487F" w:rsidR="00C47061" w:rsidRPr="00103DDE" w:rsidRDefault="00C47061" w:rsidP="00C47061">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Подача природного газа потребителям </w:t>
      </w:r>
      <w:r w:rsidR="004822B2">
        <w:rPr>
          <w:rFonts w:ascii="Times New Roman" w:hAnsi="Times New Roman"/>
          <w:sz w:val="28"/>
          <w:szCs w:val="28"/>
        </w:rPr>
        <w:t>хутора</w:t>
      </w:r>
      <w:r w:rsidR="00D6006D">
        <w:rPr>
          <w:rFonts w:ascii="Times New Roman" w:hAnsi="Times New Roman"/>
          <w:sz w:val="28"/>
          <w:szCs w:val="28"/>
        </w:rPr>
        <w:t xml:space="preserve"> </w:t>
      </w:r>
      <w:r w:rsidRPr="00103DDE">
        <w:rPr>
          <w:rFonts w:ascii="Times New Roman" w:hAnsi="Times New Roman"/>
          <w:sz w:val="28"/>
          <w:szCs w:val="28"/>
        </w:rPr>
        <w:t>осуществляется по существующим газопроводам высокого и низкого давления, запроектированным и построенным в соответствии со схемой газоснабжения.</w:t>
      </w:r>
    </w:p>
    <w:p w14:paraId="2B8150A1" w14:textId="77777777" w:rsidR="00C47061" w:rsidRPr="00103DDE" w:rsidRDefault="00C47061" w:rsidP="00C47061">
      <w:pPr>
        <w:spacing w:after="0" w:line="240" w:lineRule="auto"/>
        <w:ind w:firstLine="709"/>
        <w:jc w:val="both"/>
        <w:rPr>
          <w:rFonts w:ascii="Times New Roman" w:hAnsi="Times New Roman"/>
          <w:sz w:val="28"/>
          <w:szCs w:val="28"/>
        </w:rPr>
      </w:pPr>
    </w:p>
    <w:p w14:paraId="1AFEF7BF" w14:textId="77777777" w:rsidR="00C47061" w:rsidRPr="00103DDE" w:rsidRDefault="00C47061" w:rsidP="00C47061">
      <w:pPr>
        <w:spacing w:after="0" w:line="240" w:lineRule="auto"/>
        <w:ind w:firstLine="709"/>
        <w:jc w:val="center"/>
        <w:rPr>
          <w:rFonts w:ascii="Times New Roman" w:hAnsi="Times New Roman"/>
          <w:b/>
          <w:sz w:val="28"/>
          <w:szCs w:val="28"/>
        </w:rPr>
      </w:pPr>
      <w:r w:rsidRPr="00103DDE">
        <w:rPr>
          <w:rFonts w:ascii="Times New Roman" w:hAnsi="Times New Roman"/>
          <w:b/>
          <w:sz w:val="28"/>
          <w:szCs w:val="28"/>
        </w:rPr>
        <w:t>Состояние газоснабжения</w:t>
      </w:r>
    </w:p>
    <w:p w14:paraId="42732A43" w14:textId="77777777" w:rsidR="00C47061" w:rsidRPr="00103DDE" w:rsidRDefault="00C47061" w:rsidP="00C47061">
      <w:pPr>
        <w:spacing w:after="0" w:line="240" w:lineRule="auto"/>
        <w:ind w:firstLine="709"/>
        <w:jc w:val="both"/>
        <w:rPr>
          <w:rFonts w:ascii="Times New Roman" w:hAnsi="Times New Roman"/>
          <w:sz w:val="28"/>
          <w:szCs w:val="28"/>
        </w:rPr>
      </w:pPr>
    </w:p>
    <w:p w14:paraId="572917F1" w14:textId="0F347BFD" w:rsidR="00C47061" w:rsidRPr="00103DDE" w:rsidRDefault="00C47061" w:rsidP="00C47061">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На момент разработки генерального плана </w:t>
      </w:r>
      <w:r w:rsidR="00493DA3">
        <w:rPr>
          <w:rFonts w:ascii="Times New Roman" w:hAnsi="Times New Roman"/>
          <w:sz w:val="28"/>
          <w:szCs w:val="28"/>
        </w:rPr>
        <w:t>хутор</w:t>
      </w:r>
      <w:r w:rsidR="00FB7A5F">
        <w:rPr>
          <w:rFonts w:ascii="Times New Roman" w:hAnsi="Times New Roman"/>
          <w:sz w:val="28"/>
          <w:szCs w:val="28"/>
        </w:rPr>
        <w:t>а</w:t>
      </w:r>
      <w:r w:rsidRPr="00103DDE">
        <w:rPr>
          <w:rFonts w:ascii="Times New Roman" w:hAnsi="Times New Roman"/>
          <w:sz w:val="28"/>
          <w:szCs w:val="28"/>
        </w:rPr>
        <w:t xml:space="preserve"> снабжа</w:t>
      </w:r>
      <w:r w:rsidR="00FB7A5F">
        <w:rPr>
          <w:rFonts w:ascii="Times New Roman" w:hAnsi="Times New Roman"/>
          <w:sz w:val="28"/>
          <w:szCs w:val="28"/>
        </w:rPr>
        <w:t>ю</w:t>
      </w:r>
      <w:r w:rsidRPr="00103DDE">
        <w:rPr>
          <w:rFonts w:ascii="Times New Roman" w:hAnsi="Times New Roman"/>
          <w:sz w:val="28"/>
          <w:szCs w:val="28"/>
        </w:rPr>
        <w:t xml:space="preserve">тся природным газом от существующей </w:t>
      </w:r>
      <w:r w:rsidR="00493DA3" w:rsidRPr="00493DA3">
        <w:rPr>
          <w:rFonts w:ascii="Times New Roman" w:hAnsi="Times New Roman"/>
          <w:sz w:val="28"/>
          <w:szCs w:val="28"/>
        </w:rPr>
        <w:t xml:space="preserve">АГРС </w:t>
      </w:r>
      <w:r w:rsidR="00166586">
        <w:rPr>
          <w:rFonts w:ascii="Times New Roman" w:hAnsi="Times New Roman"/>
          <w:sz w:val="28"/>
          <w:szCs w:val="28"/>
        </w:rPr>
        <w:t>Александровский</w:t>
      </w:r>
      <w:r w:rsidRPr="00103DDE">
        <w:rPr>
          <w:rFonts w:ascii="Times New Roman" w:hAnsi="Times New Roman"/>
          <w:sz w:val="28"/>
          <w:szCs w:val="28"/>
        </w:rPr>
        <w:t xml:space="preserve">. Объем газификации </w:t>
      </w:r>
      <w:r w:rsidR="00166586">
        <w:rPr>
          <w:rFonts w:ascii="Times New Roman" w:hAnsi="Times New Roman"/>
          <w:sz w:val="28"/>
          <w:szCs w:val="28"/>
        </w:rPr>
        <w:t xml:space="preserve">поселения является недостаточном, газифицировано 2 </w:t>
      </w:r>
      <w:r w:rsidR="00FB7A5F">
        <w:rPr>
          <w:rFonts w:ascii="Times New Roman" w:hAnsi="Times New Roman"/>
          <w:sz w:val="28"/>
          <w:szCs w:val="28"/>
        </w:rPr>
        <w:t>населённых</w:t>
      </w:r>
      <w:r w:rsidR="00166586">
        <w:rPr>
          <w:rFonts w:ascii="Times New Roman" w:hAnsi="Times New Roman"/>
          <w:sz w:val="28"/>
          <w:szCs w:val="28"/>
        </w:rPr>
        <w:t xml:space="preserve"> </w:t>
      </w:r>
      <w:r w:rsidR="00FB7A5F">
        <w:rPr>
          <w:rFonts w:ascii="Times New Roman" w:hAnsi="Times New Roman"/>
          <w:sz w:val="28"/>
          <w:szCs w:val="28"/>
        </w:rPr>
        <w:t>пункта</w:t>
      </w:r>
      <w:r w:rsidR="00166586">
        <w:rPr>
          <w:rFonts w:ascii="Times New Roman" w:hAnsi="Times New Roman"/>
          <w:sz w:val="28"/>
          <w:szCs w:val="28"/>
        </w:rPr>
        <w:t xml:space="preserve"> из 8. Проектом предлагается газификация </w:t>
      </w:r>
      <w:r w:rsidR="00FB7A5F">
        <w:rPr>
          <w:rFonts w:ascii="Times New Roman" w:hAnsi="Times New Roman"/>
          <w:sz w:val="28"/>
          <w:szCs w:val="28"/>
        </w:rPr>
        <w:t>оставшихся</w:t>
      </w:r>
      <w:r w:rsidR="00166586">
        <w:rPr>
          <w:rFonts w:ascii="Times New Roman" w:hAnsi="Times New Roman"/>
          <w:sz w:val="28"/>
          <w:szCs w:val="28"/>
        </w:rPr>
        <w:t xml:space="preserve"> населённых пунктов</w:t>
      </w:r>
      <w:r w:rsidRPr="00103DDE">
        <w:rPr>
          <w:rFonts w:ascii="Times New Roman" w:hAnsi="Times New Roman"/>
          <w:sz w:val="28"/>
          <w:szCs w:val="28"/>
        </w:rPr>
        <w:t>.</w:t>
      </w:r>
    </w:p>
    <w:p w14:paraId="5E885CF4" w14:textId="72A3C7AF" w:rsidR="00C47061" w:rsidRPr="00103DDE" w:rsidRDefault="00C47061" w:rsidP="00C47061">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Схема газоснабжения </w:t>
      </w:r>
      <w:r w:rsidR="004822B2">
        <w:rPr>
          <w:rFonts w:ascii="Times New Roman" w:hAnsi="Times New Roman"/>
          <w:sz w:val="28"/>
          <w:szCs w:val="28"/>
        </w:rPr>
        <w:t>хутор</w:t>
      </w:r>
      <w:r w:rsidR="00FB7A5F">
        <w:rPr>
          <w:rFonts w:ascii="Times New Roman" w:hAnsi="Times New Roman"/>
          <w:sz w:val="28"/>
          <w:szCs w:val="28"/>
        </w:rPr>
        <w:t>ов</w:t>
      </w:r>
      <w:r w:rsidRPr="00103DDE">
        <w:rPr>
          <w:rFonts w:ascii="Times New Roman" w:hAnsi="Times New Roman"/>
          <w:sz w:val="28"/>
          <w:szCs w:val="28"/>
        </w:rPr>
        <w:t xml:space="preserve"> двухступенчатая: газопроводы высокого и низкого давления.</w:t>
      </w:r>
    </w:p>
    <w:p w14:paraId="3062E5C4" w14:textId="77777777" w:rsidR="00C47061" w:rsidRPr="00103DDE" w:rsidRDefault="00C47061" w:rsidP="00C47061">
      <w:pPr>
        <w:spacing w:after="0" w:line="240" w:lineRule="auto"/>
        <w:ind w:firstLine="709"/>
        <w:jc w:val="both"/>
        <w:rPr>
          <w:rFonts w:ascii="Times New Roman" w:hAnsi="Times New Roman"/>
          <w:sz w:val="28"/>
          <w:szCs w:val="28"/>
        </w:rPr>
      </w:pPr>
      <w:r w:rsidRPr="00103DDE">
        <w:rPr>
          <w:rFonts w:ascii="Times New Roman" w:hAnsi="Times New Roman"/>
          <w:sz w:val="28"/>
          <w:szCs w:val="28"/>
        </w:rPr>
        <w:t>К газопроводам высокого давления подключены  ШРП, котельные и общественные потребители.</w:t>
      </w:r>
    </w:p>
    <w:p w14:paraId="5D1563F9" w14:textId="77777777" w:rsidR="00C47061" w:rsidRPr="00103DDE" w:rsidRDefault="00C47061" w:rsidP="00C47061">
      <w:pPr>
        <w:spacing w:after="0" w:line="240" w:lineRule="auto"/>
        <w:ind w:firstLine="709"/>
        <w:jc w:val="both"/>
        <w:rPr>
          <w:rFonts w:ascii="Times New Roman" w:hAnsi="Times New Roman"/>
          <w:sz w:val="28"/>
          <w:szCs w:val="28"/>
        </w:rPr>
      </w:pPr>
      <w:r w:rsidRPr="00103DDE">
        <w:rPr>
          <w:rFonts w:ascii="Times New Roman" w:hAnsi="Times New Roman"/>
          <w:sz w:val="28"/>
          <w:szCs w:val="28"/>
        </w:rPr>
        <w:t>К газопроводам низкого давления подключен жилой фонд.</w:t>
      </w:r>
    </w:p>
    <w:p w14:paraId="425BE2E4" w14:textId="317384A5" w:rsidR="00FB7A5F" w:rsidRPr="00FB7A5F" w:rsidRDefault="00FB7A5F" w:rsidP="00FB7A5F">
      <w:pPr>
        <w:spacing w:after="0" w:line="240" w:lineRule="auto"/>
        <w:ind w:firstLine="709"/>
        <w:jc w:val="both"/>
        <w:rPr>
          <w:rFonts w:ascii="Times New Roman" w:hAnsi="Times New Roman"/>
          <w:sz w:val="28"/>
          <w:szCs w:val="28"/>
        </w:rPr>
      </w:pPr>
      <w:r w:rsidRPr="00FB7A5F">
        <w:rPr>
          <w:rFonts w:ascii="Times New Roman" w:hAnsi="Times New Roman"/>
          <w:sz w:val="28"/>
          <w:szCs w:val="28"/>
        </w:rPr>
        <w:t xml:space="preserve">Протяженность существующих газовых сетей </w:t>
      </w:r>
      <w:r w:rsidR="00A45506">
        <w:rPr>
          <w:rFonts w:ascii="Times New Roman" w:hAnsi="Times New Roman"/>
          <w:sz w:val="28"/>
          <w:szCs w:val="28"/>
        </w:rPr>
        <w:t>х.</w:t>
      </w:r>
      <w:r w:rsidRPr="00FB7A5F">
        <w:rPr>
          <w:rFonts w:ascii="Times New Roman" w:hAnsi="Times New Roman"/>
          <w:sz w:val="28"/>
          <w:szCs w:val="28"/>
        </w:rPr>
        <w:t xml:space="preserve"> Александровский составляет 28,3 км, в том числе:</w:t>
      </w:r>
    </w:p>
    <w:p w14:paraId="5A1C251C" w14:textId="77777777" w:rsidR="00FB7A5F" w:rsidRPr="00FB7A5F" w:rsidRDefault="00FB7A5F" w:rsidP="00FB7A5F">
      <w:pPr>
        <w:spacing w:after="0" w:line="240" w:lineRule="auto"/>
        <w:ind w:firstLine="709"/>
        <w:jc w:val="both"/>
        <w:rPr>
          <w:rFonts w:ascii="Times New Roman" w:hAnsi="Times New Roman"/>
          <w:sz w:val="28"/>
          <w:szCs w:val="28"/>
        </w:rPr>
      </w:pPr>
      <w:r w:rsidRPr="00FB7A5F">
        <w:rPr>
          <w:rFonts w:ascii="Times New Roman" w:hAnsi="Times New Roman"/>
          <w:sz w:val="28"/>
          <w:szCs w:val="28"/>
        </w:rPr>
        <w:t>- высокого давления –7,5 км,</w:t>
      </w:r>
    </w:p>
    <w:p w14:paraId="77435E60" w14:textId="77777777" w:rsidR="00FB7A5F" w:rsidRDefault="00FB7A5F" w:rsidP="00FB7A5F">
      <w:pPr>
        <w:spacing w:after="0" w:line="240" w:lineRule="auto"/>
        <w:ind w:firstLine="709"/>
        <w:jc w:val="both"/>
        <w:rPr>
          <w:rFonts w:ascii="Times New Roman" w:hAnsi="Times New Roman"/>
          <w:sz w:val="28"/>
          <w:szCs w:val="28"/>
        </w:rPr>
      </w:pPr>
      <w:r w:rsidRPr="00FB7A5F">
        <w:rPr>
          <w:rFonts w:ascii="Times New Roman" w:hAnsi="Times New Roman"/>
          <w:sz w:val="28"/>
          <w:szCs w:val="28"/>
        </w:rPr>
        <w:t>- низкого давления – 20,7 км.</w:t>
      </w:r>
    </w:p>
    <w:p w14:paraId="727629C9" w14:textId="701730C6" w:rsidR="00C47061" w:rsidRPr="00103DDE" w:rsidRDefault="00C47061" w:rsidP="00FB7A5F">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Снижение давления газа с высокого до низкого осуществляется в </w:t>
      </w:r>
      <w:r w:rsidR="00FB7A5F">
        <w:rPr>
          <w:rFonts w:ascii="Times New Roman" w:hAnsi="Times New Roman"/>
          <w:sz w:val="28"/>
          <w:szCs w:val="28"/>
        </w:rPr>
        <w:t>3</w:t>
      </w:r>
      <w:r w:rsidRPr="00103DDE">
        <w:rPr>
          <w:rFonts w:ascii="Times New Roman" w:hAnsi="Times New Roman"/>
          <w:sz w:val="28"/>
          <w:szCs w:val="28"/>
        </w:rPr>
        <w:t xml:space="preserve"> установк</w:t>
      </w:r>
      <w:r w:rsidR="00CD085B">
        <w:rPr>
          <w:rFonts w:ascii="Times New Roman" w:hAnsi="Times New Roman"/>
          <w:sz w:val="28"/>
          <w:szCs w:val="28"/>
        </w:rPr>
        <w:t>ах</w:t>
      </w:r>
      <w:r w:rsidRPr="00103DDE">
        <w:rPr>
          <w:rFonts w:ascii="Times New Roman" w:hAnsi="Times New Roman"/>
          <w:sz w:val="28"/>
          <w:szCs w:val="28"/>
        </w:rPr>
        <w:t xml:space="preserve"> ГРП шкафного типа.</w:t>
      </w:r>
    </w:p>
    <w:p w14:paraId="133986E3" w14:textId="77777777" w:rsidR="00C47061" w:rsidRPr="00103DDE" w:rsidRDefault="00C47061" w:rsidP="00C47061">
      <w:pPr>
        <w:spacing w:after="0" w:line="240" w:lineRule="auto"/>
        <w:ind w:firstLine="709"/>
        <w:jc w:val="both"/>
        <w:rPr>
          <w:rFonts w:ascii="Times New Roman" w:hAnsi="Times New Roman"/>
          <w:sz w:val="28"/>
          <w:szCs w:val="28"/>
        </w:rPr>
      </w:pPr>
    </w:p>
    <w:p w14:paraId="20F86E69" w14:textId="77777777" w:rsidR="00C47061" w:rsidRPr="00103DDE" w:rsidRDefault="00AD3E87" w:rsidP="00C47061">
      <w:pPr>
        <w:spacing w:after="0" w:line="240" w:lineRule="auto"/>
        <w:ind w:firstLine="709"/>
        <w:jc w:val="center"/>
        <w:rPr>
          <w:rFonts w:ascii="Times New Roman" w:hAnsi="Times New Roman"/>
          <w:b/>
          <w:sz w:val="28"/>
          <w:szCs w:val="28"/>
        </w:rPr>
      </w:pPr>
      <w:r w:rsidRPr="00103DDE">
        <w:rPr>
          <w:rFonts w:ascii="Times New Roman" w:hAnsi="Times New Roman"/>
          <w:b/>
          <w:sz w:val="28"/>
          <w:szCs w:val="28"/>
        </w:rPr>
        <w:br w:type="page"/>
      </w:r>
      <w:r w:rsidR="00C47061" w:rsidRPr="00103DDE">
        <w:rPr>
          <w:rFonts w:ascii="Times New Roman" w:hAnsi="Times New Roman"/>
          <w:b/>
          <w:sz w:val="28"/>
          <w:szCs w:val="28"/>
        </w:rPr>
        <w:t>Отопление</w:t>
      </w:r>
    </w:p>
    <w:p w14:paraId="75B0719B" w14:textId="77777777" w:rsidR="00C47061" w:rsidRPr="00103DDE" w:rsidRDefault="00C47061" w:rsidP="00C47061">
      <w:pPr>
        <w:spacing w:after="0" w:line="240" w:lineRule="auto"/>
        <w:ind w:firstLine="709"/>
        <w:jc w:val="both"/>
        <w:rPr>
          <w:rFonts w:ascii="Times New Roman" w:hAnsi="Times New Roman"/>
          <w:sz w:val="28"/>
          <w:szCs w:val="28"/>
        </w:rPr>
      </w:pPr>
    </w:p>
    <w:p w14:paraId="0D0341BF" w14:textId="77777777" w:rsidR="00C47061" w:rsidRPr="00103DDE" w:rsidRDefault="00C47061" w:rsidP="00C47061">
      <w:pPr>
        <w:spacing w:after="0" w:line="240" w:lineRule="auto"/>
        <w:ind w:firstLine="709"/>
        <w:jc w:val="both"/>
        <w:rPr>
          <w:rFonts w:ascii="Times New Roman" w:hAnsi="Times New Roman"/>
          <w:sz w:val="28"/>
          <w:szCs w:val="28"/>
        </w:rPr>
      </w:pPr>
      <w:r w:rsidRPr="00103DDE">
        <w:rPr>
          <w:rFonts w:ascii="Times New Roman" w:hAnsi="Times New Roman"/>
          <w:sz w:val="28"/>
          <w:szCs w:val="28"/>
        </w:rPr>
        <w:t>Отопление и горячее водоснабжение одноэтажной жилой застройки предусматривается от местных отопительных установок.</w:t>
      </w:r>
    </w:p>
    <w:p w14:paraId="50FDE85E" w14:textId="77777777" w:rsidR="00C47061" w:rsidRPr="00103DDE" w:rsidRDefault="00C47061" w:rsidP="00C47061">
      <w:pPr>
        <w:spacing w:after="0" w:line="240" w:lineRule="auto"/>
        <w:ind w:firstLine="709"/>
        <w:jc w:val="both"/>
        <w:rPr>
          <w:rFonts w:ascii="Times New Roman" w:hAnsi="Times New Roman"/>
          <w:sz w:val="28"/>
          <w:szCs w:val="28"/>
        </w:rPr>
      </w:pPr>
      <w:r w:rsidRPr="00103DDE">
        <w:rPr>
          <w:rFonts w:ascii="Times New Roman" w:hAnsi="Times New Roman"/>
          <w:sz w:val="28"/>
          <w:szCs w:val="28"/>
        </w:rPr>
        <w:t>Отопление и горячее водоснабжение общественных зданий централизованное, от котельных.</w:t>
      </w:r>
    </w:p>
    <w:p w14:paraId="37C84FE4" w14:textId="4CDE841F" w:rsidR="00C47061" w:rsidRDefault="00C47061" w:rsidP="00C47061">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настоящее время в поселке действует </w:t>
      </w:r>
      <w:r w:rsidR="00FB7A5F">
        <w:rPr>
          <w:rFonts w:ascii="Times New Roman" w:hAnsi="Times New Roman"/>
          <w:sz w:val="28"/>
          <w:szCs w:val="28"/>
        </w:rPr>
        <w:t>3</w:t>
      </w:r>
      <w:r w:rsidRPr="00103DDE">
        <w:rPr>
          <w:rFonts w:ascii="Times New Roman" w:hAnsi="Times New Roman"/>
          <w:sz w:val="28"/>
          <w:szCs w:val="28"/>
        </w:rPr>
        <w:t xml:space="preserve"> отопительн</w:t>
      </w:r>
      <w:r w:rsidR="00FB7A5F">
        <w:rPr>
          <w:rFonts w:ascii="Times New Roman" w:hAnsi="Times New Roman"/>
          <w:sz w:val="28"/>
          <w:szCs w:val="28"/>
        </w:rPr>
        <w:t>ых</w:t>
      </w:r>
      <w:r w:rsidRPr="00103DDE">
        <w:rPr>
          <w:rFonts w:ascii="Times New Roman" w:hAnsi="Times New Roman"/>
          <w:sz w:val="28"/>
          <w:szCs w:val="28"/>
        </w:rPr>
        <w:t xml:space="preserve"> котельн</w:t>
      </w:r>
      <w:r w:rsidR="00FB7A5F">
        <w:rPr>
          <w:rFonts w:ascii="Times New Roman" w:hAnsi="Times New Roman"/>
          <w:sz w:val="28"/>
          <w:szCs w:val="28"/>
        </w:rPr>
        <w:t>ых</w:t>
      </w:r>
      <w:r w:rsidRPr="00103DDE">
        <w:rPr>
          <w:rFonts w:ascii="Times New Roman" w:hAnsi="Times New Roman"/>
          <w:sz w:val="28"/>
          <w:szCs w:val="28"/>
        </w:rPr>
        <w:t>, работающ</w:t>
      </w:r>
      <w:r w:rsidR="0015646C">
        <w:rPr>
          <w:rFonts w:ascii="Times New Roman" w:hAnsi="Times New Roman"/>
          <w:sz w:val="28"/>
          <w:szCs w:val="28"/>
        </w:rPr>
        <w:t>и</w:t>
      </w:r>
      <w:r w:rsidR="00FB7A5F">
        <w:rPr>
          <w:rFonts w:ascii="Times New Roman" w:hAnsi="Times New Roman"/>
          <w:sz w:val="28"/>
          <w:szCs w:val="28"/>
        </w:rPr>
        <w:t>х</w:t>
      </w:r>
      <w:r w:rsidRPr="00103DDE">
        <w:rPr>
          <w:rFonts w:ascii="Times New Roman" w:hAnsi="Times New Roman"/>
          <w:sz w:val="28"/>
          <w:szCs w:val="28"/>
        </w:rPr>
        <w:t xml:space="preserve"> на </w:t>
      </w:r>
      <w:r w:rsidR="0079723D">
        <w:rPr>
          <w:rFonts w:ascii="Times New Roman" w:hAnsi="Times New Roman"/>
          <w:sz w:val="28"/>
          <w:szCs w:val="28"/>
        </w:rPr>
        <w:t xml:space="preserve">газообразном </w:t>
      </w:r>
      <w:r w:rsidR="00FB7A5F">
        <w:rPr>
          <w:rFonts w:ascii="Times New Roman" w:hAnsi="Times New Roman"/>
          <w:sz w:val="28"/>
          <w:szCs w:val="28"/>
        </w:rPr>
        <w:t>и твёрдом топливе</w:t>
      </w:r>
      <w:r w:rsidRPr="00103DDE">
        <w:rPr>
          <w:rFonts w:ascii="Times New Roman" w:hAnsi="Times New Roman"/>
          <w:sz w:val="28"/>
          <w:szCs w:val="28"/>
        </w:rPr>
        <w:t>.</w:t>
      </w:r>
    </w:p>
    <w:p w14:paraId="7672EC39" w14:textId="77777777" w:rsidR="00C47061" w:rsidRPr="00103DDE" w:rsidRDefault="00C47061" w:rsidP="00C47061">
      <w:pPr>
        <w:spacing w:after="0" w:line="240" w:lineRule="auto"/>
        <w:ind w:firstLine="709"/>
        <w:jc w:val="both"/>
        <w:rPr>
          <w:rFonts w:ascii="Times New Roman" w:hAnsi="Times New Roman"/>
          <w:sz w:val="28"/>
          <w:szCs w:val="28"/>
        </w:rPr>
      </w:pPr>
    </w:p>
    <w:p w14:paraId="31DD2DF6" w14:textId="77777777" w:rsidR="00C47061" w:rsidRPr="00103DDE" w:rsidRDefault="00C47061" w:rsidP="00C47061">
      <w:pPr>
        <w:spacing w:after="0" w:line="240" w:lineRule="auto"/>
        <w:ind w:firstLine="709"/>
        <w:jc w:val="center"/>
        <w:rPr>
          <w:rFonts w:ascii="Times New Roman" w:hAnsi="Times New Roman"/>
          <w:b/>
          <w:sz w:val="28"/>
          <w:szCs w:val="28"/>
        </w:rPr>
      </w:pPr>
      <w:r w:rsidRPr="00103DDE">
        <w:rPr>
          <w:rFonts w:ascii="Times New Roman" w:hAnsi="Times New Roman"/>
          <w:b/>
          <w:sz w:val="28"/>
          <w:szCs w:val="28"/>
        </w:rPr>
        <w:t>Расходы газа на расчетный срок</w:t>
      </w:r>
    </w:p>
    <w:p w14:paraId="0D38F589" w14:textId="77777777" w:rsidR="00C47061" w:rsidRPr="00103DDE" w:rsidRDefault="00C47061" w:rsidP="00C47061">
      <w:pPr>
        <w:spacing w:after="0" w:line="240" w:lineRule="auto"/>
        <w:ind w:firstLine="709"/>
        <w:jc w:val="both"/>
        <w:rPr>
          <w:rFonts w:ascii="Times New Roman" w:hAnsi="Times New Roman"/>
          <w:sz w:val="28"/>
          <w:szCs w:val="28"/>
        </w:rPr>
      </w:pPr>
    </w:p>
    <w:p w14:paraId="5D3040F7" w14:textId="77777777" w:rsidR="00C47061" w:rsidRPr="00103DDE" w:rsidRDefault="00C47061" w:rsidP="00C47061">
      <w:pPr>
        <w:spacing w:after="0" w:line="240" w:lineRule="auto"/>
        <w:ind w:firstLine="709"/>
        <w:jc w:val="both"/>
        <w:rPr>
          <w:rFonts w:ascii="Times New Roman" w:hAnsi="Times New Roman"/>
          <w:sz w:val="28"/>
          <w:szCs w:val="28"/>
        </w:rPr>
      </w:pPr>
      <w:r w:rsidRPr="00103DDE">
        <w:rPr>
          <w:rFonts w:ascii="Times New Roman" w:hAnsi="Times New Roman"/>
          <w:sz w:val="28"/>
          <w:szCs w:val="28"/>
        </w:rPr>
        <w:t>Максимальные часовые расходы газа по выполненному расчету составляют 3395м³/ч., в том числе нагрузки на население и коммунально-бытовые нужды составляют – 2398 м³/ч., нагрузки на общественные здания и котельные составляют – 997м³/ч.</w:t>
      </w:r>
    </w:p>
    <w:p w14:paraId="1F39266A" w14:textId="45FBE2A4" w:rsidR="00C47061" w:rsidRPr="00103DDE" w:rsidRDefault="00C47061" w:rsidP="00C47061">
      <w:pPr>
        <w:spacing w:after="0" w:line="240" w:lineRule="auto"/>
        <w:ind w:firstLine="709"/>
        <w:jc w:val="both"/>
        <w:rPr>
          <w:rFonts w:ascii="Times New Roman" w:hAnsi="Times New Roman"/>
          <w:sz w:val="28"/>
          <w:szCs w:val="28"/>
        </w:rPr>
      </w:pPr>
      <w:r w:rsidRPr="00103DDE">
        <w:rPr>
          <w:rFonts w:ascii="Times New Roman" w:hAnsi="Times New Roman"/>
          <w:sz w:val="28"/>
          <w:szCs w:val="28"/>
        </w:rPr>
        <w:t>Максимальные годовые расходы газа по выполненному расчету составляют  6119</w:t>
      </w:r>
      <w:r w:rsidR="00D6006D">
        <w:rPr>
          <w:rFonts w:ascii="Times New Roman" w:hAnsi="Times New Roman"/>
          <w:sz w:val="28"/>
          <w:szCs w:val="28"/>
        </w:rPr>
        <w:t xml:space="preserve"> </w:t>
      </w:r>
      <w:r w:rsidRPr="00103DDE">
        <w:rPr>
          <w:rFonts w:ascii="Times New Roman" w:hAnsi="Times New Roman"/>
          <w:sz w:val="28"/>
          <w:szCs w:val="28"/>
        </w:rPr>
        <w:t>тыс.м³/год, из них нагрузки на население и коммунально-бытовые нужды –  4335 тыс.м³/год, на общественные здания и котельные -1779 тыс.м³/год.</w:t>
      </w:r>
    </w:p>
    <w:p w14:paraId="42E45D9B" w14:textId="77777777" w:rsidR="00C47061" w:rsidRPr="00103DDE" w:rsidRDefault="00C47061" w:rsidP="00C47061">
      <w:pPr>
        <w:spacing w:after="0" w:line="240" w:lineRule="auto"/>
        <w:ind w:firstLine="709"/>
        <w:jc w:val="both"/>
        <w:rPr>
          <w:rFonts w:ascii="Times New Roman" w:hAnsi="Times New Roman"/>
          <w:sz w:val="28"/>
          <w:szCs w:val="28"/>
        </w:rPr>
      </w:pPr>
    </w:p>
    <w:p w14:paraId="4DE7D774" w14:textId="77777777" w:rsidR="00C47061" w:rsidRPr="00103DDE" w:rsidRDefault="00C47061" w:rsidP="00C47061">
      <w:pPr>
        <w:spacing w:after="0" w:line="240" w:lineRule="auto"/>
        <w:ind w:firstLine="709"/>
        <w:jc w:val="center"/>
        <w:rPr>
          <w:rFonts w:ascii="Times New Roman" w:hAnsi="Times New Roman"/>
          <w:sz w:val="28"/>
          <w:szCs w:val="28"/>
        </w:rPr>
      </w:pPr>
      <w:r w:rsidRPr="00103DDE">
        <w:rPr>
          <w:rFonts w:ascii="Times New Roman" w:hAnsi="Times New Roman"/>
          <w:sz w:val="28"/>
          <w:szCs w:val="28"/>
        </w:rPr>
        <w:t>Основные технико-экономические показатели по разделу «Газоснабжение»</w:t>
      </w:r>
    </w:p>
    <w:p w14:paraId="5241564E" w14:textId="59E85E3F" w:rsidR="00191D50" w:rsidRPr="00103DDE" w:rsidRDefault="007C513A" w:rsidP="007C513A">
      <w:pPr>
        <w:spacing w:after="0" w:line="240" w:lineRule="auto"/>
        <w:ind w:firstLine="709"/>
        <w:jc w:val="right"/>
        <w:rPr>
          <w:rFonts w:ascii="Times New Roman" w:hAnsi="Times New Roman"/>
          <w:sz w:val="28"/>
          <w:szCs w:val="28"/>
        </w:rPr>
      </w:pPr>
      <w:r w:rsidRPr="00103DDE">
        <w:rPr>
          <w:rFonts w:ascii="Times New Roman" w:hAnsi="Times New Roman"/>
          <w:sz w:val="28"/>
          <w:szCs w:val="28"/>
        </w:rPr>
        <w:t xml:space="preserve">Таблица </w:t>
      </w:r>
      <w:r w:rsidR="004A6765" w:rsidRPr="00103DDE">
        <w:rPr>
          <w:rFonts w:ascii="Times New Roman" w:hAnsi="Times New Roman"/>
          <w:sz w:val="28"/>
          <w:szCs w:val="28"/>
        </w:rPr>
        <w:t>2</w:t>
      </w:r>
      <w:r w:rsidR="0090121E">
        <w:rPr>
          <w:rFonts w:ascii="Times New Roman" w:hAnsi="Times New Roman"/>
          <w:sz w:val="28"/>
          <w:szCs w:val="28"/>
        </w:rPr>
        <w:t>7</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4536"/>
        <w:gridCol w:w="1276"/>
        <w:gridCol w:w="1559"/>
        <w:gridCol w:w="1559"/>
      </w:tblGrid>
      <w:tr w:rsidR="00C47061" w:rsidRPr="00103DDE" w14:paraId="11852C1A" w14:textId="77777777" w:rsidTr="007C513A">
        <w:trPr>
          <w:cantSplit/>
          <w:trHeight w:val="20"/>
        </w:trPr>
        <w:tc>
          <w:tcPr>
            <w:tcW w:w="709" w:type="dxa"/>
            <w:vAlign w:val="center"/>
          </w:tcPr>
          <w:p w14:paraId="2F98CE05" w14:textId="77777777" w:rsidR="00C47061" w:rsidRPr="00103DDE" w:rsidRDefault="00C47061" w:rsidP="00C47061">
            <w:pPr>
              <w:spacing w:after="0" w:line="240" w:lineRule="auto"/>
              <w:jc w:val="center"/>
              <w:rPr>
                <w:rFonts w:ascii="Times New Roman" w:hAnsi="Times New Roman"/>
                <w:b/>
                <w:bCs/>
                <w:sz w:val="24"/>
                <w:szCs w:val="24"/>
              </w:rPr>
            </w:pPr>
            <w:r w:rsidRPr="00103DDE">
              <w:rPr>
                <w:rFonts w:ascii="Times New Roman" w:hAnsi="Times New Roman"/>
                <w:b/>
                <w:bCs/>
                <w:sz w:val="24"/>
                <w:szCs w:val="24"/>
              </w:rPr>
              <w:t>№ п/п</w:t>
            </w:r>
          </w:p>
        </w:tc>
        <w:tc>
          <w:tcPr>
            <w:tcW w:w="4536" w:type="dxa"/>
            <w:vAlign w:val="center"/>
          </w:tcPr>
          <w:p w14:paraId="14246DEF" w14:textId="77777777" w:rsidR="00C47061" w:rsidRPr="00103DDE" w:rsidRDefault="00C47061" w:rsidP="00C47061">
            <w:pPr>
              <w:spacing w:after="0" w:line="240" w:lineRule="auto"/>
              <w:jc w:val="center"/>
              <w:rPr>
                <w:rFonts w:ascii="Times New Roman" w:hAnsi="Times New Roman"/>
                <w:b/>
                <w:bCs/>
                <w:sz w:val="24"/>
                <w:szCs w:val="24"/>
              </w:rPr>
            </w:pPr>
            <w:r w:rsidRPr="00103DDE">
              <w:rPr>
                <w:rFonts w:ascii="Times New Roman" w:hAnsi="Times New Roman"/>
                <w:b/>
                <w:bCs/>
                <w:sz w:val="24"/>
                <w:szCs w:val="24"/>
              </w:rPr>
              <w:t>Показатели</w:t>
            </w:r>
          </w:p>
        </w:tc>
        <w:tc>
          <w:tcPr>
            <w:tcW w:w="1276" w:type="dxa"/>
            <w:vAlign w:val="center"/>
          </w:tcPr>
          <w:p w14:paraId="549A34AD" w14:textId="77777777" w:rsidR="00C47061" w:rsidRPr="00103DDE" w:rsidRDefault="00C47061" w:rsidP="00C47061">
            <w:pPr>
              <w:spacing w:after="0" w:line="240" w:lineRule="auto"/>
              <w:jc w:val="center"/>
              <w:rPr>
                <w:rFonts w:ascii="Times New Roman" w:hAnsi="Times New Roman"/>
                <w:b/>
                <w:bCs/>
                <w:sz w:val="24"/>
                <w:szCs w:val="24"/>
              </w:rPr>
            </w:pPr>
            <w:r w:rsidRPr="00103DDE">
              <w:rPr>
                <w:rFonts w:ascii="Times New Roman" w:hAnsi="Times New Roman"/>
                <w:b/>
                <w:bCs/>
                <w:sz w:val="24"/>
                <w:szCs w:val="24"/>
              </w:rPr>
              <w:t>Ед-ца</w:t>
            </w:r>
          </w:p>
          <w:p w14:paraId="3AE3BC4C" w14:textId="77777777" w:rsidR="00C47061" w:rsidRPr="00103DDE" w:rsidRDefault="00C47061" w:rsidP="00C47061">
            <w:pPr>
              <w:spacing w:after="0" w:line="240" w:lineRule="auto"/>
              <w:jc w:val="center"/>
              <w:rPr>
                <w:rFonts w:ascii="Times New Roman" w:hAnsi="Times New Roman"/>
                <w:b/>
                <w:bCs/>
                <w:sz w:val="24"/>
                <w:szCs w:val="24"/>
              </w:rPr>
            </w:pPr>
            <w:r w:rsidRPr="00103DDE">
              <w:rPr>
                <w:rFonts w:ascii="Times New Roman" w:hAnsi="Times New Roman"/>
                <w:b/>
                <w:bCs/>
                <w:sz w:val="24"/>
                <w:szCs w:val="24"/>
              </w:rPr>
              <w:t>измерения</w:t>
            </w:r>
          </w:p>
        </w:tc>
        <w:tc>
          <w:tcPr>
            <w:tcW w:w="1559" w:type="dxa"/>
            <w:vAlign w:val="center"/>
          </w:tcPr>
          <w:p w14:paraId="4DBB7538" w14:textId="77777777" w:rsidR="00C47061" w:rsidRPr="00103DDE" w:rsidRDefault="00C47061" w:rsidP="007C513A">
            <w:pPr>
              <w:spacing w:after="0" w:line="240" w:lineRule="auto"/>
              <w:jc w:val="center"/>
              <w:rPr>
                <w:rFonts w:ascii="Times New Roman" w:hAnsi="Times New Roman"/>
                <w:b/>
                <w:bCs/>
                <w:sz w:val="24"/>
                <w:szCs w:val="24"/>
              </w:rPr>
            </w:pPr>
            <w:r w:rsidRPr="00103DDE">
              <w:rPr>
                <w:rFonts w:ascii="Times New Roman" w:hAnsi="Times New Roman"/>
                <w:b/>
                <w:bCs/>
                <w:sz w:val="24"/>
                <w:szCs w:val="24"/>
              </w:rPr>
              <w:t>Современное состояние</w:t>
            </w:r>
          </w:p>
        </w:tc>
        <w:tc>
          <w:tcPr>
            <w:tcW w:w="1559" w:type="dxa"/>
            <w:vAlign w:val="center"/>
          </w:tcPr>
          <w:p w14:paraId="2B8CB55E" w14:textId="77777777" w:rsidR="00C47061" w:rsidRPr="00103DDE" w:rsidRDefault="00C47061" w:rsidP="00C47061">
            <w:pPr>
              <w:spacing w:after="0" w:line="240" w:lineRule="auto"/>
              <w:jc w:val="center"/>
              <w:rPr>
                <w:rFonts w:ascii="Times New Roman" w:hAnsi="Times New Roman"/>
                <w:b/>
                <w:bCs/>
                <w:sz w:val="24"/>
                <w:szCs w:val="24"/>
              </w:rPr>
            </w:pPr>
            <w:r w:rsidRPr="00103DDE">
              <w:rPr>
                <w:rFonts w:ascii="Times New Roman" w:hAnsi="Times New Roman"/>
                <w:b/>
                <w:bCs/>
                <w:sz w:val="24"/>
                <w:szCs w:val="24"/>
              </w:rPr>
              <w:t>Расчетный</w:t>
            </w:r>
          </w:p>
          <w:p w14:paraId="5016B0B0" w14:textId="77777777" w:rsidR="00C47061" w:rsidRPr="00103DDE" w:rsidRDefault="00C47061" w:rsidP="007C513A">
            <w:pPr>
              <w:spacing w:after="0" w:line="240" w:lineRule="auto"/>
              <w:jc w:val="center"/>
              <w:rPr>
                <w:rFonts w:ascii="Times New Roman" w:hAnsi="Times New Roman"/>
                <w:b/>
                <w:bCs/>
                <w:sz w:val="24"/>
                <w:szCs w:val="24"/>
              </w:rPr>
            </w:pPr>
            <w:r w:rsidRPr="00103DDE">
              <w:rPr>
                <w:rFonts w:ascii="Times New Roman" w:hAnsi="Times New Roman"/>
                <w:b/>
                <w:bCs/>
                <w:sz w:val="24"/>
                <w:szCs w:val="24"/>
              </w:rPr>
              <w:t>срок</w:t>
            </w:r>
          </w:p>
        </w:tc>
      </w:tr>
      <w:tr w:rsidR="00C47061" w:rsidRPr="00103DDE" w14:paraId="43AC1178" w14:textId="77777777" w:rsidTr="007C513A">
        <w:trPr>
          <w:cantSplit/>
          <w:trHeight w:val="20"/>
        </w:trPr>
        <w:tc>
          <w:tcPr>
            <w:tcW w:w="709" w:type="dxa"/>
            <w:vAlign w:val="center"/>
          </w:tcPr>
          <w:p w14:paraId="3CF9A4F5" w14:textId="77777777" w:rsidR="00C47061" w:rsidRPr="00103DDE" w:rsidRDefault="00C47061" w:rsidP="00C47061">
            <w:pPr>
              <w:spacing w:after="0" w:line="240" w:lineRule="auto"/>
              <w:jc w:val="center"/>
              <w:rPr>
                <w:rFonts w:ascii="Times New Roman" w:hAnsi="Times New Roman"/>
                <w:b/>
                <w:bCs/>
                <w:sz w:val="24"/>
                <w:szCs w:val="24"/>
              </w:rPr>
            </w:pPr>
            <w:r w:rsidRPr="00103DDE">
              <w:rPr>
                <w:rFonts w:ascii="Times New Roman" w:hAnsi="Times New Roman"/>
                <w:b/>
                <w:bCs/>
                <w:sz w:val="24"/>
                <w:szCs w:val="24"/>
              </w:rPr>
              <w:t>6.4</w:t>
            </w:r>
          </w:p>
        </w:tc>
        <w:tc>
          <w:tcPr>
            <w:tcW w:w="4536" w:type="dxa"/>
            <w:vAlign w:val="center"/>
          </w:tcPr>
          <w:p w14:paraId="503A17BB" w14:textId="77777777" w:rsidR="00C47061" w:rsidRPr="00103DDE" w:rsidRDefault="00C47061" w:rsidP="00C47061">
            <w:pPr>
              <w:spacing w:after="0" w:line="240" w:lineRule="auto"/>
              <w:jc w:val="center"/>
              <w:rPr>
                <w:rFonts w:ascii="Times New Roman" w:hAnsi="Times New Roman"/>
                <w:b/>
                <w:bCs/>
                <w:sz w:val="24"/>
                <w:szCs w:val="24"/>
              </w:rPr>
            </w:pPr>
            <w:r w:rsidRPr="00103DDE">
              <w:rPr>
                <w:rFonts w:ascii="Times New Roman" w:hAnsi="Times New Roman"/>
                <w:b/>
                <w:sz w:val="24"/>
                <w:szCs w:val="24"/>
              </w:rPr>
              <w:t>Газоснабжение</w:t>
            </w:r>
          </w:p>
        </w:tc>
        <w:tc>
          <w:tcPr>
            <w:tcW w:w="1276" w:type="dxa"/>
            <w:vAlign w:val="center"/>
          </w:tcPr>
          <w:p w14:paraId="5FAD3AC5" w14:textId="77777777" w:rsidR="00C47061" w:rsidRPr="00103DDE" w:rsidRDefault="00C47061" w:rsidP="00C47061">
            <w:pPr>
              <w:spacing w:after="0" w:line="240" w:lineRule="auto"/>
              <w:jc w:val="center"/>
              <w:rPr>
                <w:rFonts w:ascii="Times New Roman" w:hAnsi="Times New Roman"/>
                <w:bCs/>
                <w:sz w:val="24"/>
                <w:szCs w:val="24"/>
              </w:rPr>
            </w:pPr>
          </w:p>
        </w:tc>
        <w:tc>
          <w:tcPr>
            <w:tcW w:w="1559" w:type="dxa"/>
            <w:vAlign w:val="center"/>
          </w:tcPr>
          <w:p w14:paraId="13B48F9B" w14:textId="77777777" w:rsidR="00C47061" w:rsidRPr="00103DDE" w:rsidRDefault="00C47061" w:rsidP="00C47061">
            <w:pPr>
              <w:spacing w:after="0" w:line="240" w:lineRule="auto"/>
              <w:jc w:val="center"/>
              <w:rPr>
                <w:rFonts w:ascii="Times New Roman" w:hAnsi="Times New Roman"/>
                <w:bCs/>
                <w:sz w:val="24"/>
                <w:szCs w:val="24"/>
              </w:rPr>
            </w:pPr>
          </w:p>
        </w:tc>
        <w:tc>
          <w:tcPr>
            <w:tcW w:w="1559" w:type="dxa"/>
            <w:vAlign w:val="center"/>
          </w:tcPr>
          <w:p w14:paraId="10F5E057" w14:textId="77777777" w:rsidR="00C47061" w:rsidRPr="00103DDE" w:rsidRDefault="00C47061" w:rsidP="00C47061">
            <w:pPr>
              <w:spacing w:after="0" w:line="240" w:lineRule="auto"/>
              <w:jc w:val="center"/>
              <w:rPr>
                <w:rFonts w:ascii="Times New Roman" w:hAnsi="Times New Roman"/>
                <w:bCs/>
                <w:sz w:val="24"/>
                <w:szCs w:val="24"/>
              </w:rPr>
            </w:pPr>
          </w:p>
        </w:tc>
      </w:tr>
      <w:tr w:rsidR="00C47061" w:rsidRPr="00103DDE" w14:paraId="719B975A" w14:textId="77777777" w:rsidTr="007C513A">
        <w:trPr>
          <w:cantSplit/>
          <w:trHeight w:val="20"/>
        </w:trPr>
        <w:tc>
          <w:tcPr>
            <w:tcW w:w="709" w:type="dxa"/>
            <w:vAlign w:val="center"/>
          </w:tcPr>
          <w:p w14:paraId="3B26F459" w14:textId="77777777" w:rsidR="00C47061" w:rsidRPr="00103DDE" w:rsidRDefault="00C47061" w:rsidP="00C47061">
            <w:pPr>
              <w:spacing w:after="0" w:line="240" w:lineRule="auto"/>
              <w:jc w:val="center"/>
              <w:rPr>
                <w:rFonts w:ascii="Times New Roman" w:hAnsi="Times New Roman"/>
                <w:bCs/>
                <w:sz w:val="24"/>
                <w:szCs w:val="24"/>
              </w:rPr>
            </w:pPr>
            <w:r w:rsidRPr="00103DDE">
              <w:rPr>
                <w:rFonts w:ascii="Times New Roman" w:hAnsi="Times New Roman"/>
                <w:bCs/>
                <w:sz w:val="24"/>
                <w:szCs w:val="24"/>
              </w:rPr>
              <w:t>6.4.1</w:t>
            </w:r>
          </w:p>
        </w:tc>
        <w:tc>
          <w:tcPr>
            <w:tcW w:w="4536" w:type="dxa"/>
            <w:vAlign w:val="center"/>
          </w:tcPr>
          <w:p w14:paraId="6078C64F" w14:textId="77777777" w:rsidR="00C47061" w:rsidRPr="00103DDE" w:rsidRDefault="00C47061" w:rsidP="00C47061">
            <w:pPr>
              <w:spacing w:after="0" w:line="240" w:lineRule="auto"/>
              <w:rPr>
                <w:rFonts w:ascii="Times New Roman" w:hAnsi="Times New Roman"/>
                <w:bCs/>
                <w:sz w:val="24"/>
                <w:szCs w:val="24"/>
              </w:rPr>
            </w:pPr>
            <w:r w:rsidRPr="00103DDE">
              <w:rPr>
                <w:rFonts w:ascii="Times New Roman" w:hAnsi="Times New Roman"/>
                <w:bCs/>
                <w:sz w:val="24"/>
                <w:szCs w:val="24"/>
              </w:rPr>
              <w:t>Удельный вес газа в топливном балансе н/п</w:t>
            </w:r>
          </w:p>
        </w:tc>
        <w:tc>
          <w:tcPr>
            <w:tcW w:w="1276" w:type="dxa"/>
            <w:vAlign w:val="center"/>
          </w:tcPr>
          <w:p w14:paraId="145CA596" w14:textId="77777777" w:rsidR="00C47061" w:rsidRPr="00103DDE" w:rsidRDefault="00C47061" w:rsidP="00C47061">
            <w:pPr>
              <w:spacing w:after="0" w:line="240" w:lineRule="auto"/>
              <w:jc w:val="center"/>
              <w:rPr>
                <w:rFonts w:ascii="Times New Roman" w:hAnsi="Times New Roman"/>
                <w:bCs/>
                <w:sz w:val="24"/>
                <w:szCs w:val="24"/>
              </w:rPr>
            </w:pPr>
            <w:r w:rsidRPr="00103DDE">
              <w:rPr>
                <w:rFonts w:ascii="Times New Roman" w:hAnsi="Times New Roman"/>
                <w:bCs/>
                <w:sz w:val="24"/>
                <w:szCs w:val="24"/>
              </w:rPr>
              <w:t>%</w:t>
            </w:r>
          </w:p>
        </w:tc>
        <w:tc>
          <w:tcPr>
            <w:tcW w:w="1559" w:type="dxa"/>
            <w:vAlign w:val="center"/>
          </w:tcPr>
          <w:p w14:paraId="414919A6" w14:textId="03D73D34" w:rsidR="00C47061" w:rsidRPr="00103DDE" w:rsidRDefault="00D6006D" w:rsidP="00C47061">
            <w:pPr>
              <w:spacing w:after="0" w:line="240" w:lineRule="auto"/>
              <w:jc w:val="center"/>
              <w:rPr>
                <w:rFonts w:ascii="Times New Roman" w:hAnsi="Times New Roman"/>
                <w:bCs/>
                <w:sz w:val="24"/>
                <w:szCs w:val="24"/>
              </w:rPr>
            </w:pPr>
            <w:r>
              <w:rPr>
                <w:rFonts w:ascii="Times New Roman" w:hAnsi="Times New Roman"/>
                <w:bCs/>
                <w:sz w:val="24"/>
                <w:szCs w:val="24"/>
              </w:rPr>
              <w:t>95</w:t>
            </w:r>
          </w:p>
        </w:tc>
        <w:tc>
          <w:tcPr>
            <w:tcW w:w="1559" w:type="dxa"/>
            <w:vAlign w:val="center"/>
          </w:tcPr>
          <w:p w14:paraId="2C69CAF3" w14:textId="77777777" w:rsidR="00C47061" w:rsidRPr="00103DDE" w:rsidRDefault="00C47061" w:rsidP="00C47061">
            <w:pPr>
              <w:spacing w:after="0" w:line="240" w:lineRule="auto"/>
              <w:jc w:val="center"/>
              <w:rPr>
                <w:rFonts w:ascii="Times New Roman" w:hAnsi="Times New Roman"/>
                <w:bCs/>
                <w:sz w:val="24"/>
                <w:szCs w:val="24"/>
              </w:rPr>
            </w:pPr>
            <w:r w:rsidRPr="00103DDE">
              <w:rPr>
                <w:rFonts w:ascii="Times New Roman" w:hAnsi="Times New Roman"/>
                <w:bCs/>
                <w:sz w:val="24"/>
                <w:szCs w:val="24"/>
              </w:rPr>
              <w:t>100</w:t>
            </w:r>
          </w:p>
        </w:tc>
      </w:tr>
      <w:tr w:rsidR="00C47061" w:rsidRPr="00103DDE" w14:paraId="4389EA65" w14:textId="77777777" w:rsidTr="007C513A">
        <w:trPr>
          <w:cantSplit/>
          <w:trHeight w:val="20"/>
        </w:trPr>
        <w:tc>
          <w:tcPr>
            <w:tcW w:w="709" w:type="dxa"/>
            <w:vAlign w:val="center"/>
          </w:tcPr>
          <w:p w14:paraId="790A580B" w14:textId="77777777" w:rsidR="00C47061" w:rsidRPr="00103DDE" w:rsidRDefault="00C47061" w:rsidP="00C47061">
            <w:pPr>
              <w:spacing w:after="0" w:line="240" w:lineRule="auto"/>
              <w:jc w:val="center"/>
              <w:rPr>
                <w:rFonts w:ascii="Times New Roman" w:hAnsi="Times New Roman"/>
                <w:bCs/>
                <w:sz w:val="24"/>
                <w:szCs w:val="24"/>
              </w:rPr>
            </w:pPr>
            <w:r w:rsidRPr="00103DDE">
              <w:rPr>
                <w:rFonts w:ascii="Times New Roman" w:hAnsi="Times New Roman"/>
                <w:bCs/>
                <w:sz w:val="24"/>
                <w:szCs w:val="24"/>
              </w:rPr>
              <w:t>6.4.2</w:t>
            </w:r>
          </w:p>
        </w:tc>
        <w:tc>
          <w:tcPr>
            <w:tcW w:w="4536" w:type="dxa"/>
            <w:vAlign w:val="center"/>
          </w:tcPr>
          <w:p w14:paraId="1CE0A40C" w14:textId="77777777" w:rsidR="00C47061" w:rsidRPr="00103DDE" w:rsidRDefault="00C47061" w:rsidP="00C47061">
            <w:pPr>
              <w:spacing w:after="0" w:line="240" w:lineRule="auto"/>
              <w:rPr>
                <w:rFonts w:ascii="Times New Roman" w:hAnsi="Times New Roman"/>
                <w:bCs/>
                <w:sz w:val="24"/>
                <w:szCs w:val="24"/>
              </w:rPr>
            </w:pPr>
            <w:r w:rsidRPr="00103DDE">
              <w:rPr>
                <w:rFonts w:ascii="Times New Roman" w:hAnsi="Times New Roman"/>
                <w:bCs/>
                <w:sz w:val="24"/>
                <w:szCs w:val="24"/>
              </w:rPr>
              <w:t>Потребление газа-всего</w:t>
            </w:r>
          </w:p>
        </w:tc>
        <w:tc>
          <w:tcPr>
            <w:tcW w:w="1276" w:type="dxa"/>
            <w:vAlign w:val="center"/>
          </w:tcPr>
          <w:p w14:paraId="7102122F" w14:textId="77777777" w:rsidR="00C47061" w:rsidRPr="00103DDE" w:rsidRDefault="00C47061" w:rsidP="00C47061">
            <w:pPr>
              <w:spacing w:after="0" w:line="240" w:lineRule="auto"/>
              <w:jc w:val="center"/>
              <w:rPr>
                <w:rFonts w:ascii="Times New Roman" w:hAnsi="Times New Roman"/>
                <w:bCs/>
                <w:sz w:val="24"/>
                <w:szCs w:val="24"/>
              </w:rPr>
            </w:pPr>
            <w:r w:rsidRPr="00103DDE">
              <w:rPr>
                <w:rFonts w:ascii="Times New Roman" w:hAnsi="Times New Roman"/>
                <w:sz w:val="24"/>
                <w:szCs w:val="24"/>
              </w:rPr>
              <w:t>млн. м</w:t>
            </w:r>
            <w:r w:rsidRPr="00103DDE">
              <w:rPr>
                <w:rFonts w:ascii="Times New Roman" w:hAnsi="Times New Roman"/>
                <w:sz w:val="24"/>
                <w:szCs w:val="24"/>
                <w:vertAlign w:val="superscript"/>
              </w:rPr>
              <w:t>3</w:t>
            </w:r>
            <w:r w:rsidRPr="00103DDE">
              <w:rPr>
                <w:rFonts w:ascii="Times New Roman" w:hAnsi="Times New Roman"/>
                <w:sz w:val="24"/>
                <w:szCs w:val="24"/>
              </w:rPr>
              <w:t>/год</w:t>
            </w:r>
          </w:p>
        </w:tc>
        <w:tc>
          <w:tcPr>
            <w:tcW w:w="1559" w:type="dxa"/>
            <w:vAlign w:val="center"/>
          </w:tcPr>
          <w:p w14:paraId="77808D42" w14:textId="2995AA5D" w:rsidR="00C47061" w:rsidRPr="00103DDE" w:rsidRDefault="00D6006D" w:rsidP="00C47061">
            <w:pPr>
              <w:spacing w:after="0" w:line="240" w:lineRule="auto"/>
              <w:jc w:val="center"/>
              <w:rPr>
                <w:rFonts w:ascii="Times New Roman" w:hAnsi="Times New Roman"/>
                <w:bCs/>
                <w:sz w:val="24"/>
                <w:szCs w:val="24"/>
              </w:rPr>
            </w:pPr>
            <w:r>
              <w:rPr>
                <w:rFonts w:ascii="Times New Roman" w:hAnsi="Times New Roman"/>
                <w:bCs/>
                <w:sz w:val="24"/>
                <w:szCs w:val="24"/>
              </w:rPr>
              <w:t>5,42</w:t>
            </w:r>
          </w:p>
        </w:tc>
        <w:tc>
          <w:tcPr>
            <w:tcW w:w="1559" w:type="dxa"/>
            <w:vAlign w:val="center"/>
          </w:tcPr>
          <w:p w14:paraId="19B8044E" w14:textId="77777777" w:rsidR="00C47061" w:rsidRPr="00103DDE" w:rsidRDefault="00C47061" w:rsidP="00C47061">
            <w:pPr>
              <w:spacing w:after="0" w:line="240" w:lineRule="auto"/>
              <w:jc w:val="center"/>
              <w:rPr>
                <w:rFonts w:ascii="Times New Roman" w:hAnsi="Times New Roman"/>
                <w:bCs/>
                <w:sz w:val="24"/>
                <w:szCs w:val="24"/>
              </w:rPr>
            </w:pPr>
            <w:r w:rsidRPr="00103DDE">
              <w:rPr>
                <w:rFonts w:ascii="Times New Roman" w:hAnsi="Times New Roman"/>
                <w:bCs/>
                <w:sz w:val="24"/>
                <w:szCs w:val="24"/>
              </w:rPr>
              <w:t>6,12</w:t>
            </w:r>
          </w:p>
        </w:tc>
      </w:tr>
      <w:tr w:rsidR="00C47061" w:rsidRPr="00103DDE" w14:paraId="5ECC41DD" w14:textId="77777777" w:rsidTr="007C513A">
        <w:trPr>
          <w:cantSplit/>
          <w:trHeight w:val="20"/>
        </w:trPr>
        <w:tc>
          <w:tcPr>
            <w:tcW w:w="709" w:type="dxa"/>
            <w:vAlign w:val="center"/>
          </w:tcPr>
          <w:p w14:paraId="1CF1F82A" w14:textId="77777777" w:rsidR="00C47061" w:rsidRPr="00103DDE" w:rsidRDefault="00C47061" w:rsidP="00C47061">
            <w:pPr>
              <w:spacing w:after="0" w:line="240" w:lineRule="auto"/>
              <w:jc w:val="center"/>
              <w:rPr>
                <w:rFonts w:ascii="Times New Roman" w:hAnsi="Times New Roman"/>
                <w:bCs/>
                <w:sz w:val="24"/>
                <w:szCs w:val="24"/>
              </w:rPr>
            </w:pPr>
          </w:p>
        </w:tc>
        <w:tc>
          <w:tcPr>
            <w:tcW w:w="4536" w:type="dxa"/>
            <w:vAlign w:val="center"/>
          </w:tcPr>
          <w:p w14:paraId="09CA2413" w14:textId="77777777" w:rsidR="00C47061" w:rsidRPr="00103DDE" w:rsidRDefault="00C47061" w:rsidP="00C47061">
            <w:pPr>
              <w:spacing w:after="0" w:line="240" w:lineRule="auto"/>
              <w:rPr>
                <w:rFonts w:ascii="Times New Roman" w:hAnsi="Times New Roman"/>
                <w:bCs/>
                <w:sz w:val="24"/>
                <w:szCs w:val="24"/>
              </w:rPr>
            </w:pPr>
            <w:r w:rsidRPr="00103DDE">
              <w:rPr>
                <w:rFonts w:ascii="Times New Roman" w:hAnsi="Times New Roman"/>
                <w:sz w:val="24"/>
                <w:szCs w:val="24"/>
              </w:rPr>
              <w:t>- в т.ч. на коммунально-бытовые нужды</w:t>
            </w:r>
          </w:p>
        </w:tc>
        <w:tc>
          <w:tcPr>
            <w:tcW w:w="1276" w:type="dxa"/>
            <w:vAlign w:val="center"/>
          </w:tcPr>
          <w:p w14:paraId="2AD6A4F3" w14:textId="77777777" w:rsidR="00C47061" w:rsidRPr="00103DDE" w:rsidRDefault="00C47061" w:rsidP="00C47061">
            <w:pPr>
              <w:spacing w:after="0" w:line="240" w:lineRule="auto"/>
              <w:jc w:val="center"/>
              <w:rPr>
                <w:rFonts w:ascii="Times New Roman" w:hAnsi="Times New Roman"/>
                <w:bCs/>
                <w:sz w:val="24"/>
                <w:szCs w:val="24"/>
              </w:rPr>
            </w:pPr>
            <w:r w:rsidRPr="00103DDE">
              <w:rPr>
                <w:rFonts w:ascii="Times New Roman" w:hAnsi="Times New Roman"/>
                <w:bCs/>
                <w:sz w:val="24"/>
                <w:szCs w:val="24"/>
              </w:rPr>
              <w:t>-«-</w:t>
            </w:r>
          </w:p>
        </w:tc>
        <w:tc>
          <w:tcPr>
            <w:tcW w:w="1559" w:type="dxa"/>
            <w:vAlign w:val="center"/>
          </w:tcPr>
          <w:p w14:paraId="0782D306" w14:textId="74BE56C7" w:rsidR="00C47061" w:rsidRPr="00103DDE" w:rsidRDefault="00D6006D" w:rsidP="00C47061">
            <w:pPr>
              <w:spacing w:after="0" w:line="240" w:lineRule="auto"/>
              <w:jc w:val="center"/>
              <w:rPr>
                <w:rFonts w:ascii="Times New Roman" w:hAnsi="Times New Roman"/>
                <w:bCs/>
                <w:sz w:val="24"/>
                <w:szCs w:val="24"/>
              </w:rPr>
            </w:pPr>
            <w:r>
              <w:rPr>
                <w:rFonts w:ascii="Times New Roman" w:hAnsi="Times New Roman"/>
                <w:bCs/>
                <w:sz w:val="24"/>
                <w:szCs w:val="24"/>
              </w:rPr>
              <w:t>5</w:t>
            </w:r>
            <w:r w:rsidR="00C47061" w:rsidRPr="00103DDE">
              <w:rPr>
                <w:rFonts w:ascii="Times New Roman" w:hAnsi="Times New Roman"/>
                <w:bCs/>
                <w:sz w:val="24"/>
                <w:szCs w:val="24"/>
              </w:rPr>
              <w:t>,</w:t>
            </w:r>
            <w:r>
              <w:rPr>
                <w:rFonts w:ascii="Times New Roman" w:hAnsi="Times New Roman"/>
                <w:bCs/>
                <w:sz w:val="24"/>
                <w:szCs w:val="24"/>
              </w:rPr>
              <w:t>12</w:t>
            </w:r>
          </w:p>
        </w:tc>
        <w:tc>
          <w:tcPr>
            <w:tcW w:w="1559" w:type="dxa"/>
            <w:vAlign w:val="center"/>
          </w:tcPr>
          <w:p w14:paraId="40E6515D" w14:textId="72EE598D" w:rsidR="00C47061" w:rsidRPr="00103DDE" w:rsidRDefault="00D6006D" w:rsidP="00C47061">
            <w:pPr>
              <w:spacing w:after="0" w:line="240" w:lineRule="auto"/>
              <w:jc w:val="center"/>
              <w:rPr>
                <w:rFonts w:ascii="Times New Roman" w:hAnsi="Times New Roman"/>
                <w:bCs/>
                <w:sz w:val="24"/>
                <w:szCs w:val="24"/>
              </w:rPr>
            </w:pPr>
            <w:r>
              <w:rPr>
                <w:rFonts w:ascii="Times New Roman" w:hAnsi="Times New Roman"/>
                <w:bCs/>
                <w:sz w:val="24"/>
                <w:szCs w:val="24"/>
              </w:rPr>
              <w:t>6,0</w:t>
            </w:r>
          </w:p>
        </w:tc>
      </w:tr>
      <w:tr w:rsidR="00C47061" w:rsidRPr="00103DDE" w14:paraId="596EF50A" w14:textId="77777777" w:rsidTr="007C513A">
        <w:trPr>
          <w:cantSplit/>
          <w:trHeight w:val="20"/>
        </w:trPr>
        <w:tc>
          <w:tcPr>
            <w:tcW w:w="709" w:type="dxa"/>
            <w:vAlign w:val="center"/>
          </w:tcPr>
          <w:p w14:paraId="5D079666" w14:textId="77777777" w:rsidR="00C47061" w:rsidRPr="00103DDE" w:rsidRDefault="00C47061" w:rsidP="00C47061">
            <w:pPr>
              <w:spacing w:after="0" w:line="240" w:lineRule="auto"/>
              <w:jc w:val="center"/>
              <w:rPr>
                <w:rFonts w:ascii="Times New Roman" w:hAnsi="Times New Roman"/>
                <w:bCs/>
                <w:sz w:val="24"/>
                <w:szCs w:val="24"/>
              </w:rPr>
            </w:pPr>
          </w:p>
        </w:tc>
        <w:tc>
          <w:tcPr>
            <w:tcW w:w="4536" w:type="dxa"/>
            <w:vAlign w:val="center"/>
          </w:tcPr>
          <w:p w14:paraId="07219C1A"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 на котельные и общественные здания</w:t>
            </w:r>
          </w:p>
        </w:tc>
        <w:tc>
          <w:tcPr>
            <w:tcW w:w="1276" w:type="dxa"/>
            <w:vAlign w:val="center"/>
          </w:tcPr>
          <w:p w14:paraId="2F6E4B24" w14:textId="77777777" w:rsidR="00C47061" w:rsidRPr="00103DDE" w:rsidRDefault="00C47061" w:rsidP="00C47061">
            <w:pPr>
              <w:spacing w:after="0" w:line="240" w:lineRule="auto"/>
              <w:jc w:val="center"/>
              <w:rPr>
                <w:rFonts w:ascii="Times New Roman" w:hAnsi="Times New Roman"/>
                <w:bCs/>
                <w:sz w:val="24"/>
                <w:szCs w:val="24"/>
              </w:rPr>
            </w:pPr>
            <w:r w:rsidRPr="00103DDE">
              <w:rPr>
                <w:rFonts w:ascii="Times New Roman" w:hAnsi="Times New Roman"/>
                <w:bCs/>
                <w:sz w:val="24"/>
                <w:szCs w:val="24"/>
              </w:rPr>
              <w:t>-»-</w:t>
            </w:r>
          </w:p>
        </w:tc>
        <w:tc>
          <w:tcPr>
            <w:tcW w:w="1559" w:type="dxa"/>
            <w:vAlign w:val="center"/>
          </w:tcPr>
          <w:p w14:paraId="354578AC" w14:textId="77777777" w:rsidR="00C47061" w:rsidRPr="00103DDE" w:rsidRDefault="00C47061" w:rsidP="00C47061">
            <w:pPr>
              <w:spacing w:after="0" w:line="240" w:lineRule="auto"/>
              <w:jc w:val="center"/>
              <w:rPr>
                <w:rFonts w:ascii="Times New Roman" w:hAnsi="Times New Roman"/>
                <w:bCs/>
                <w:sz w:val="24"/>
                <w:szCs w:val="24"/>
              </w:rPr>
            </w:pPr>
            <w:r w:rsidRPr="00103DDE">
              <w:rPr>
                <w:rFonts w:ascii="Times New Roman" w:hAnsi="Times New Roman"/>
                <w:bCs/>
                <w:sz w:val="24"/>
                <w:szCs w:val="24"/>
              </w:rPr>
              <w:t>-</w:t>
            </w:r>
          </w:p>
        </w:tc>
        <w:tc>
          <w:tcPr>
            <w:tcW w:w="1559" w:type="dxa"/>
            <w:vAlign w:val="center"/>
          </w:tcPr>
          <w:p w14:paraId="45333B19" w14:textId="77777777" w:rsidR="00C47061" w:rsidRPr="00103DDE" w:rsidRDefault="00C47061" w:rsidP="00C47061">
            <w:pPr>
              <w:spacing w:after="0" w:line="240" w:lineRule="auto"/>
              <w:jc w:val="center"/>
              <w:rPr>
                <w:rFonts w:ascii="Times New Roman" w:hAnsi="Times New Roman"/>
                <w:bCs/>
                <w:sz w:val="24"/>
                <w:szCs w:val="24"/>
              </w:rPr>
            </w:pPr>
            <w:r w:rsidRPr="00103DDE">
              <w:rPr>
                <w:rFonts w:ascii="Times New Roman" w:hAnsi="Times New Roman"/>
                <w:bCs/>
                <w:sz w:val="24"/>
                <w:szCs w:val="24"/>
              </w:rPr>
              <w:t>1,78</w:t>
            </w:r>
          </w:p>
        </w:tc>
      </w:tr>
      <w:tr w:rsidR="00C47061" w:rsidRPr="00103DDE" w14:paraId="2349675F" w14:textId="77777777" w:rsidTr="007C513A">
        <w:trPr>
          <w:cantSplit/>
          <w:trHeight w:val="20"/>
        </w:trPr>
        <w:tc>
          <w:tcPr>
            <w:tcW w:w="709" w:type="dxa"/>
            <w:vAlign w:val="center"/>
          </w:tcPr>
          <w:p w14:paraId="10BB5B00" w14:textId="77777777" w:rsidR="00C47061" w:rsidRPr="00103DDE" w:rsidRDefault="00C47061" w:rsidP="00C47061">
            <w:pPr>
              <w:spacing w:after="0" w:line="240" w:lineRule="auto"/>
              <w:jc w:val="center"/>
              <w:rPr>
                <w:rFonts w:ascii="Times New Roman" w:hAnsi="Times New Roman"/>
                <w:bCs/>
                <w:sz w:val="24"/>
                <w:szCs w:val="24"/>
              </w:rPr>
            </w:pPr>
            <w:r w:rsidRPr="00103DDE">
              <w:rPr>
                <w:rFonts w:ascii="Times New Roman" w:hAnsi="Times New Roman"/>
                <w:bCs/>
                <w:sz w:val="24"/>
                <w:szCs w:val="24"/>
              </w:rPr>
              <w:t>6.4.2</w:t>
            </w:r>
          </w:p>
        </w:tc>
        <w:tc>
          <w:tcPr>
            <w:tcW w:w="4536" w:type="dxa"/>
            <w:vAlign w:val="center"/>
          </w:tcPr>
          <w:p w14:paraId="7E9EC4B8" w14:textId="77777777" w:rsidR="00C47061" w:rsidRPr="00103DDE" w:rsidRDefault="00C47061" w:rsidP="00C47061">
            <w:pPr>
              <w:spacing w:after="0" w:line="240" w:lineRule="auto"/>
              <w:rPr>
                <w:rFonts w:ascii="Times New Roman" w:hAnsi="Times New Roman"/>
                <w:bCs/>
                <w:sz w:val="24"/>
                <w:szCs w:val="24"/>
              </w:rPr>
            </w:pPr>
            <w:r w:rsidRPr="00103DDE">
              <w:rPr>
                <w:rFonts w:ascii="Times New Roman" w:hAnsi="Times New Roman"/>
                <w:sz w:val="24"/>
                <w:szCs w:val="24"/>
              </w:rPr>
              <w:t>Источники подачи газа,</w:t>
            </w:r>
          </w:p>
        </w:tc>
        <w:tc>
          <w:tcPr>
            <w:tcW w:w="1276" w:type="dxa"/>
            <w:vAlign w:val="center"/>
          </w:tcPr>
          <w:p w14:paraId="2BEDD01D" w14:textId="77777777" w:rsidR="00C47061" w:rsidRPr="00103DDE" w:rsidRDefault="00C47061" w:rsidP="00C47061">
            <w:pPr>
              <w:spacing w:after="0" w:line="240" w:lineRule="auto"/>
              <w:jc w:val="center"/>
              <w:rPr>
                <w:rFonts w:ascii="Times New Roman" w:hAnsi="Times New Roman"/>
                <w:bCs/>
                <w:sz w:val="24"/>
                <w:szCs w:val="24"/>
              </w:rPr>
            </w:pPr>
          </w:p>
        </w:tc>
        <w:tc>
          <w:tcPr>
            <w:tcW w:w="1559" w:type="dxa"/>
            <w:vAlign w:val="center"/>
          </w:tcPr>
          <w:p w14:paraId="5D55B962"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ГРС,  ШРП</w:t>
            </w:r>
          </w:p>
        </w:tc>
        <w:tc>
          <w:tcPr>
            <w:tcW w:w="1559" w:type="dxa"/>
            <w:vAlign w:val="center"/>
          </w:tcPr>
          <w:p w14:paraId="3CB5BE11"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ГРС, ШРП</w:t>
            </w:r>
          </w:p>
        </w:tc>
      </w:tr>
      <w:tr w:rsidR="00C47061" w:rsidRPr="00103DDE" w14:paraId="5D0AED27" w14:textId="77777777" w:rsidTr="00D15671">
        <w:trPr>
          <w:cantSplit/>
          <w:trHeight w:val="677"/>
        </w:trPr>
        <w:tc>
          <w:tcPr>
            <w:tcW w:w="709" w:type="dxa"/>
            <w:tcBorders>
              <w:bottom w:val="single" w:sz="4" w:space="0" w:color="auto"/>
            </w:tcBorders>
            <w:vAlign w:val="center"/>
          </w:tcPr>
          <w:p w14:paraId="520F6F24" w14:textId="77777777" w:rsidR="00C47061" w:rsidRPr="00103DDE" w:rsidRDefault="00C47061" w:rsidP="00C47061">
            <w:pPr>
              <w:spacing w:after="0" w:line="240" w:lineRule="auto"/>
              <w:jc w:val="center"/>
              <w:rPr>
                <w:rFonts w:ascii="Times New Roman" w:hAnsi="Times New Roman"/>
                <w:bCs/>
                <w:sz w:val="24"/>
                <w:szCs w:val="24"/>
              </w:rPr>
            </w:pPr>
            <w:r w:rsidRPr="00103DDE">
              <w:rPr>
                <w:rFonts w:ascii="Times New Roman" w:hAnsi="Times New Roman"/>
                <w:bCs/>
                <w:sz w:val="24"/>
                <w:szCs w:val="24"/>
              </w:rPr>
              <w:t>6.4.4</w:t>
            </w:r>
          </w:p>
        </w:tc>
        <w:tc>
          <w:tcPr>
            <w:tcW w:w="4536" w:type="dxa"/>
            <w:tcBorders>
              <w:bottom w:val="single" w:sz="4" w:space="0" w:color="auto"/>
            </w:tcBorders>
            <w:vAlign w:val="center"/>
          </w:tcPr>
          <w:p w14:paraId="3527AACB"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Протяженность сетей высокого давления</w:t>
            </w:r>
          </w:p>
        </w:tc>
        <w:tc>
          <w:tcPr>
            <w:tcW w:w="1276" w:type="dxa"/>
            <w:tcBorders>
              <w:bottom w:val="single" w:sz="4" w:space="0" w:color="auto"/>
            </w:tcBorders>
            <w:vAlign w:val="center"/>
          </w:tcPr>
          <w:p w14:paraId="4DD00B1B" w14:textId="77777777" w:rsidR="00C47061" w:rsidRPr="00103DDE" w:rsidRDefault="00C47061" w:rsidP="00C47061">
            <w:pPr>
              <w:spacing w:after="0" w:line="240" w:lineRule="auto"/>
              <w:jc w:val="center"/>
              <w:rPr>
                <w:rFonts w:ascii="Times New Roman" w:hAnsi="Times New Roman"/>
                <w:bCs/>
                <w:sz w:val="24"/>
                <w:szCs w:val="24"/>
              </w:rPr>
            </w:pPr>
            <w:r w:rsidRPr="00103DDE">
              <w:rPr>
                <w:rFonts w:ascii="Times New Roman" w:hAnsi="Times New Roman"/>
                <w:sz w:val="24"/>
                <w:szCs w:val="24"/>
              </w:rPr>
              <w:t>км</w:t>
            </w:r>
          </w:p>
        </w:tc>
        <w:tc>
          <w:tcPr>
            <w:tcW w:w="1559" w:type="dxa"/>
            <w:tcBorders>
              <w:bottom w:val="single" w:sz="4" w:space="0" w:color="auto"/>
            </w:tcBorders>
            <w:shd w:val="clear" w:color="auto" w:fill="FFFFFF"/>
            <w:vAlign w:val="center"/>
          </w:tcPr>
          <w:p w14:paraId="4146F116" w14:textId="5E3C1185" w:rsidR="00C47061" w:rsidRPr="00103DDE" w:rsidRDefault="00D6006D" w:rsidP="00C47061">
            <w:pPr>
              <w:spacing w:after="0" w:line="240" w:lineRule="auto"/>
              <w:jc w:val="center"/>
              <w:rPr>
                <w:rFonts w:ascii="Times New Roman" w:hAnsi="Times New Roman"/>
                <w:bCs/>
                <w:sz w:val="24"/>
                <w:szCs w:val="24"/>
              </w:rPr>
            </w:pPr>
            <w:r>
              <w:rPr>
                <w:rFonts w:ascii="Times New Roman" w:hAnsi="Times New Roman"/>
                <w:bCs/>
                <w:sz w:val="24"/>
                <w:szCs w:val="24"/>
              </w:rPr>
              <w:t>32,0</w:t>
            </w:r>
          </w:p>
        </w:tc>
        <w:tc>
          <w:tcPr>
            <w:tcW w:w="1559" w:type="dxa"/>
            <w:tcBorders>
              <w:bottom w:val="single" w:sz="4" w:space="0" w:color="auto"/>
            </w:tcBorders>
            <w:vAlign w:val="center"/>
          </w:tcPr>
          <w:p w14:paraId="353F6B7A" w14:textId="70A0C73F" w:rsidR="00C47061" w:rsidRPr="00103DDE" w:rsidRDefault="00D6006D" w:rsidP="00D6006D">
            <w:pPr>
              <w:spacing w:after="0" w:line="240" w:lineRule="auto"/>
              <w:jc w:val="center"/>
              <w:rPr>
                <w:rFonts w:ascii="Times New Roman" w:hAnsi="Times New Roman"/>
                <w:bCs/>
                <w:sz w:val="24"/>
                <w:szCs w:val="24"/>
              </w:rPr>
            </w:pPr>
            <w:r>
              <w:rPr>
                <w:rFonts w:ascii="Times New Roman" w:hAnsi="Times New Roman"/>
                <w:bCs/>
                <w:sz w:val="24"/>
                <w:szCs w:val="24"/>
              </w:rPr>
              <w:t>33,2</w:t>
            </w:r>
          </w:p>
        </w:tc>
      </w:tr>
    </w:tbl>
    <w:p w14:paraId="0738D61A" w14:textId="77777777" w:rsidR="00C47061" w:rsidRPr="00103DDE" w:rsidRDefault="00C47061" w:rsidP="00C47061">
      <w:pPr>
        <w:spacing w:after="0" w:line="240" w:lineRule="auto"/>
        <w:ind w:firstLine="709"/>
        <w:jc w:val="both"/>
        <w:rPr>
          <w:rFonts w:ascii="Times New Roman" w:hAnsi="Times New Roman"/>
          <w:sz w:val="28"/>
          <w:szCs w:val="28"/>
        </w:rPr>
      </w:pPr>
    </w:p>
    <w:p w14:paraId="2A7A4A43" w14:textId="77777777" w:rsidR="00C47061" w:rsidRPr="00103DDE" w:rsidRDefault="00C47061" w:rsidP="00632E9C">
      <w:pPr>
        <w:spacing w:after="0" w:line="240" w:lineRule="auto"/>
        <w:jc w:val="both"/>
        <w:rPr>
          <w:rFonts w:ascii="Times New Roman" w:hAnsi="Times New Roman"/>
          <w:sz w:val="28"/>
          <w:szCs w:val="28"/>
        </w:rPr>
      </w:pPr>
    </w:p>
    <w:p w14:paraId="307FA343" w14:textId="77777777" w:rsidR="00D61F19" w:rsidRPr="00103DDE" w:rsidRDefault="004254EE" w:rsidP="00D61F19">
      <w:pPr>
        <w:pStyle w:val="17"/>
        <w:widowControl w:val="0"/>
        <w:suppressAutoHyphens/>
        <w:overflowPunct/>
        <w:autoSpaceDE/>
        <w:autoSpaceDN/>
        <w:adjustRightInd/>
        <w:spacing w:before="240" w:after="60"/>
        <w:textAlignment w:val="auto"/>
        <w:rPr>
          <w:bCs/>
          <w:kern w:val="32"/>
          <w:szCs w:val="28"/>
          <w:lang w:eastAsia="ar-SA"/>
        </w:rPr>
      </w:pPr>
      <w:bookmarkStart w:id="87" w:name="_Toc181622137"/>
      <w:r w:rsidRPr="00103DDE">
        <w:rPr>
          <w:bCs/>
          <w:kern w:val="32"/>
          <w:szCs w:val="28"/>
          <w:lang w:eastAsia="ar-SA"/>
        </w:rPr>
        <w:t>2.2.</w:t>
      </w:r>
      <w:r w:rsidR="00722F2B" w:rsidRPr="00103DDE">
        <w:rPr>
          <w:bCs/>
          <w:kern w:val="32"/>
          <w:szCs w:val="28"/>
          <w:lang w:eastAsia="ar-SA"/>
        </w:rPr>
        <w:t>7</w:t>
      </w:r>
      <w:r w:rsidRPr="00103DDE">
        <w:rPr>
          <w:bCs/>
          <w:kern w:val="32"/>
          <w:szCs w:val="28"/>
          <w:lang w:eastAsia="ar-SA"/>
        </w:rPr>
        <w:t xml:space="preserve">.3 </w:t>
      </w:r>
      <w:r w:rsidR="00D61F19" w:rsidRPr="00103DDE">
        <w:rPr>
          <w:bCs/>
          <w:kern w:val="32"/>
          <w:szCs w:val="28"/>
          <w:lang w:eastAsia="ar-SA"/>
        </w:rPr>
        <w:t>Водоснабжение</w:t>
      </w:r>
      <w:bookmarkEnd w:id="87"/>
    </w:p>
    <w:p w14:paraId="2BA720A6" w14:textId="77777777" w:rsidR="000F4630" w:rsidRPr="00103DDE" w:rsidRDefault="000F4630" w:rsidP="000F4630">
      <w:pPr>
        <w:contextualSpacing/>
        <w:rPr>
          <w:rFonts w:ascii="Times New Roman" w:eastAsia="Calibri" w:hAnsi="Times New Roman"/>
          <w:sz w:val="26"/>
          <w:szCs w:val="26"/>
          <w:lang w:eastAsia="en-US"/>
        </w:rPr>
      </w:pPr>
    </w:p>
    <w:p w14:paraId="459C5BF1" w14:textId="56F8C448"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Настоящей частью проекта решаются вопросы водоснабжения и </w:t>
      </w:r>
      <w:r w:rsidR="00632E9C">
        <w:rPr>
          <w:rFonts w:ascii="Times New Roman" w:eastAsia="Calibri" w:hAnsi="Times New Roman"/>
          <w:sz w:val="28"/>
          <w:szCs w:val="28"/>
          <w:lang w:eastAsia="en-US"/>
        </w:rPr>
        <w:t>водоотведения</w:t>
      </w:r>
      <w:r w:rsidRPr="00103DDE">
        <w:rPr>
          <w:rFonts w:ascii="Times New Roman" w:eastAsia="Calibri" w:hAnsi="Times New Roman"/>
          <w:sz w:val="28"/>
          <w:szCs w:val="28"/>
          <w:lang w:eastAsia="en-US"/>
        </w:rPr>
        <w:t xml:space="preserve"> населенных пунктов </w:t>
      </w:r>
      <w:r w:rsidR="00AF2455">
        <w:rPr>
          <w:rFonts w:ascii="Times New Roman" w:eastAsia="Calibri" w:hAnsi="Times New Roman"/>
          <w:sz w:val="28"/>
          <w:szCs w:val="28"/>
          <w:lang w:eastAsia="en-US"/>
        </w:rPr>
        <w:t>Александровского</w:t>
      </w:r>
      <w:r w:rsidR="00080250">
        <w:rPr>
          <w:rFonts w:ascii="Times New Roman" w:eastAsia="Calibri" w:hAnsi="Times New Roman"/>
          <w:sz w:val="28"/>
          <w:szCs w:val="28"/>
          <w:lang w:eastAsia="en-US"/>
        </w:rPr>
        <w:t xml:space="preserve"> сельского </w:t>
      </w:r>
      <w:r w:rsidRPr="00103DDE">
        <w:rPr>
          <w:rFonts w:ascii="Times New Roman" w:eastAsia="Calibri" w:hAnsi="Times New Roman"/>
          <w:sz w:val="28"/>
          <w:szCs w:val="28"/>
          <w:lang w:eastAsia="en-US"/>
        </w:rPr>
        <w:t>поселения Усть-Лабинского района Краснодарского края на стадии корректировки генерального плана.</w:t>
      </w:r>
    </w:p>
    <w:p w14:paraId="1A800C03" w14:textId="3580CC63"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В состав муниципального образования </w:t>
      </w:r>
      <w:r w:rsidR="00AF2455">
        <w:rPr>
          <w:rFonts w:ascii="Times New Roman" w:eastAsia="Calibri" w:hAnsi="Times New Roman"/>
          <w:sz w:val="28"/>
          <w:szCs w:val="28"/>
          <w:lang w:eastAsia="en-US"/>
        </w:rPr>
        <w:t>Александровское</w:t>
      </w:r>
      <w:r w:rsidR="00080250">
        <w:rPr>
          <w:rFonts w:ascii="Times New Roman" w:eastAsia="Calibri" w:hAnsi="Times New Roman"/>
          <w:sz w:val="28"/>
          <w:szCs w:val="28"/>
          <w:lang w:eastAsia="en-US"/>
        </w:rPr>
        <w:t xml:space="preserve"> сельское </w:t>
      </w:r>
      <w:r w:rsidRPr="00103DDE">
        <w:rPr>
          <w:rFonts w:ascii="Times New Roman" w:eastAsia="Calibri" w:hAnsi="Times New Roman"/>
          <w:sz w:val="28"/>
          <w:szCs w:val="28"/>
          <w:lang w:eastAsia="en-US"/>
        </w:rPr>
        <w:t xml:space="preserve"> поселение </w:t>
      </w:r>
      <w:r w:rsidR="00D6006D">
        <w:rPr>
          <w:rFonts w:ascii="Times New Roman" w:eastAsia="Calibri" w:hAnsi="Times New Roman"/>
          <w:sz w:val="28"/>
          <w:szCs w:val="28"/>
          <w:lang w:eastAsia="en-US"/>
        </w:rPr>
        <w:t xml:space="preserve">входит </w:t>
      </w:r>
      <w:r w:rsidR="00A45506">
        <w:rPr>
          <w:rFonts w:ascii="Times New Roman" w:eastAsia="Calibri" w:hAnsi="Times New Roman"/>
          <w:sz w:val="28"/>
          <w:szCs w:val="28"/>
          <w:lang w:eastAsia="en-US"/>
        </w:rPr>
        <w:t>8 хуторов.</w:t>
      </w:r>
    </w:p>
    <w:p w14:paraId="3D59924D"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Проектные решения раздела «Водоснабжение и канализация» приняты на основании задания на проектирование, санитарного задания, справок и схем существующего водоснабжения, выданных заказчиком, архитектурно-планировочных решений, принятых при разработке проекта, и в соответствии со следующими действующими нормативными документами:</w:t>
      </w:r>
    </w:p>
    <w:p w14:paraId="304E6B31" w14:textId="77777777" w:rsidR="0055513E" w:rsidRPr="00103DDE" w:rsidRDefault="0055513E" w:rsidP="0055513E">
      <w:pPr>
        <w:widowControl w:val="0"/>
        <w:numPr>
          <w:ilvl w:val="0"/>
          <w:numId w:val="80"/>
        </w:numPr>
        <w:spacing w:after="0" w:line="240" w:lineRule="auto"/>
        <w:ind w:left="0" w:firstLine="698"/>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СНиП 2.04.02-84* «Водоснабжение. Наружные сети и сооружения»;</w:t>
      </w:r>
    </w:p>
    <w:p w14:paraId="4B72FAC3" w14:textId="77777777" w:rsidR="0055513E" w:rsidRPr="00103DDE" w:rsidRDefault="0055513E" w:rsidP="0055513E">
      <w:pPr>
        <w:widowControl w:val="0"/>
        <w:numPr>
          <w:ilvl w:val="0"/>
          <w:numId w:val="80"/>
        </w:numPr>
        <w:spacing w:after="0" w:line="240" w:lineRule="auto"/>
        <w:ind w:left="0" w:firstLine="698"/>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СНиП 2.04.03-85* «Канализация. Наружные сети и сооружения»;</w:t>
      </w:r>
    </w:p>
    <w:p w14:paraId="150ADB04" w14:textId="77777777" w:rsidR="0055513E" w:rsidRPr="00103DDE" w:rsidRDefault="0055513E" w:rsidP="0055513E">
      <w:pPr>
        <w:widowControl w:val="0"/>
        <w:numPr>
          <w:ilvl w:val="0"/>
          <w:numId w:val="80"/>
        </w:numPr>
        <w:spacing w:after="0" w:line="240" w:lineRule="auto"/>
        <w:ind w:left="0" w:firstLine="698"/>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справочным пособием (к СНиП 2.04.03-85) «Проектирование сооружений для очистки сточных вод»;</w:t>
      </w:r>
    </w:p>
    <w:p w14:paraId="5C80E990" w14:textId="77777777" w:rsidR="0055513E" w:rsidRPr="00103DDE" w:rsidRDefault="0055513E" w:rsidP="0055513E">
      <w:pPr>
        <w:widowControl w:val="0"/>
        <w:numPr>
          <w:ilvl w:val="0"/>
          <w:numId w:val="80"/>
        </w:numPr>
        <w:spacing w:after="0" w:line="240" w:lineRule="auto"/>
        <w:ind w:left="0" w:firstLine="698"/>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СанПиН 2.1.4.1074-01 «Питьевая вода. Гигиенические требования к качеству воды централизованных систем питьевого водоснабжения. Контроль качества»;</w:t>
      </w:r>
    </w:p>
    <w:p w14:paraId="588D3398" w14:textId="77777777" w:rsidR="0055513E" w:rsidRPr="00103DDE" w:rsidRDefault="0055513E" w:rsidP="0055513E">
      <w:pPr>
        <w:widowControl w:val="0"/>
        <w:numPr>
          <w:ilvl w:val="0"/>
          <w:numId w:val="80"/>
        </w:numPr>
        <w:spacing w:after="0" w:line="240" w:lineRule="auto"/>
        <w:ind w:left="0" w:firstLine="698"/>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МДК 3-01.2001 «Методические рекомендации по расчету количества и качества принимаемых сточных вод и загрязняющих веществ в системы канализации населенных пунктов»;</w:t>
      </w:r>
    </w:p>
    <w:p w14:paraId="3C0138D8" w14:textId="77777777" w:rsidR="0055513E" w:rsidRPr="00103DDE" w:rsidRDefault="0055513E" w:rsidP="0055513E">
      <w:pPr>
        <w:widowControl w:val="0"/>
        <w:numPr>
          <w:ilvl w:val="0"/>
          <w:numId w:val="80"/>
        </w:numPr>
        <w:spacing w:after="0" w:line="240" w:lineRule="auto"/>
        <w:ind w:left="0" w:firstLine="698"/>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СанПиН 2.1.5.980-00 «Водоотведение населенных мест. Санитарная охрана водных объектов. Гигиенические требования к охране поверхностных вод»;</w:t>
      </w:r>
    </w:p>
    <w:p w14:paraId="15EE7C28" w14:textId="77777777" w:rsidR="0055513E" w:rsidRPr="00103DDE" w:rsidRDefault="0055513E" w:rsidP="0055513E">
      <w:pPr>
        <w:widowControl w:val="0"/>
        <w:numPr>
          <w:ilvl w:val="0"/>
          <w:numId w:val="80"/>
        </w:numPr>
        <w:spacing w:after="0" w:line="240" w:lineRule="auto"/>
        <w:ind w:left="0" w:firstLine="698"/>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ГН «Предельно допустимые концентрации (ПДК) химических веществ в водных объектах хозяйственного и культурно-бытового водопользования» (ГН 2.1.5.689-89);</w:t>
      </w:r>
    </w:p>
    <w:p w14:paraId="791DBB28" w14:textId="77777777" w:rsidR="0055513E" w:rsidRPr="00103DDE" w:rsidRDefault="0055513E" w:rsidP="0055513E">
      <w:pPr>
        <w:widowControl w:val="0"/>
        <w:numPr>
          <w:ilvl w:val="0"/>
          <w:numId w:val="80"/>
        </w:numPr>
        <w:spacing w:after="0" w:line="240" w:lineRule="auto"/>
        <w:ind w:left="0" w:firstLine="698"/>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МУ 2.1.5.800-99 «Организация санэпиднадзора за обеззараживанием сточных вод»;</w:t>
      </w:r>
    </w:p>
    <w:p w14:paraId="04A1E951" w14:textId="77777777" w:rsidR="0055513E" w:rsidRPr="00103DDE" w:rsidRDefault="0055513E" w:rsidP="0055513E">
      <w:pPr>
        <w:widowControl w:val="0"/>
        <w:numPr>
          <w:ilvl w:val="0"/>
          <w:numId w:val="80"/>
        </w:numPr>
        <w:spacing w:after="0" w:line="240" w:lineRule="auto"/>
        <w:ind w:left="0" w:firstLine="698"/>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МУ 2.1.5.732-99 «Санитарно-эпидемиологический надзор за обеззараживанием сточных вод ультрафиолетовым излучением»;</w:t>
      </w:r>
    </w:p>
    <w:p w14:paraId="52807E99" w14:textId="77777777" w:rsidR="0055513E" w:rsidRPr="00103DDE" w:rsidRDefault="0055513E" w:rsidP="0055513E">
      <w:pPr>
        <w:widowControl w:val="0"/>
        <w:numPr>
          <w:ilvl w:val="0"/>
          <w:numId w:val="80"/>
        </w:numPr>
        <w:spacing w:after="0" w:line="240" w:lineRule="auto"/>
        <w:ind w:left="0" w:firstLine="698"/>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СанПиН 2.1.4.1110-02 «Зоны санитарной охраны источников водоснабжения и водопроводов питьевого назначения»;</w:t>
      </w:r>
    </w:p>
    <w:p w14:paraId="268599F0" w14:textId="77777777" w:rsidR="0055513E" w:rsidRPr="00103DDE" w:rsidRDefault="0055513E" w:rsidP="0055513E">
      <w:pPr>
        <w:widowControl w:val="0"/>
        <w:numPr>
          <w:ilvl w:val="0"/>
          <w:numId w:val="80"/>
        </w:numPr>
        <w:spacing w:after="0" w:line="240" w:lineRule="auto"/>
        <w:ind w:left="0" w:firstLine="698"/>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пособием к СНиП 11-01-95 по разработке раздела «Охрана окружающей среды»;</w:t>
      </w:r>
    </w:p>
    <w:p w14:paraId="6E6F444E" w14:textId="77777777" w:rsidR="0055513E" w:rsidRPr="00103DDE" w:rsidRDefault="0055513E" w:rsidP="0055513E">
      <w:pPr>
        <w:widowControl w:val="0"/>
        <w:numPr>
          <w:ilvl w:val="0"/>
          <w:numId w:val="80"/>
        </w:numPr>
        <w:spacing w:after="0" w:line="240" w:lineRule="auto"/>
        <w:ind w:left="0" w:firstLine="698"/>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пособиям к СНиП 2.04.02-84* и СНиП 2.04.03-85 по объему и содержанию технической документации внеплощадочных систем водоснабжения и канализации;</w:t>
      </w:r>
    </w:p>
    <w:p w14:paraId="3D9C6669" w14:textId="77777777" w:rsidR="00534828" w:rsidRPr="00103DDE" w:rsidRDefault="0055513E" w:rsidP="0055513E">
      <w:pPr>
        <w:widowControl w:val="0"/>
        <w:numPr>
          <w:ilvl w:val="0"/>
          <w:numId w:val="80"/>
        </w:numPr>
        <w:spacing w:after="0" w:line="240" w:lineRule="auto"/>
        <w:ind w:left="0" w:firstLine="698"/>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СНиП 11-01-95 «Инструкция о порядке разработки, согласования, утверждения и составе проектной документации на строительство предприятий, зданий и сооружений», а также требованиями ряда других нормативных документов.</w:t>
      </w:r>
    </w:p>
    <w:p w14:paraId="3411B093"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p>
    <w:p w14:paraId="25AFB67E" w14:textId="77777777" w:rsidR="0055513E" w:rsidRPr="00103DDE" w:rsidRDefault="0055513E" w:rsidP="0055513E">
      <w:pPr>
        <w:widowControl w:val="0"/>
        <w:spacing w:after="0" w:line="240" w:lineRule="auto"/>
        <w:ind w:firstLine="709"/>
        <w:jc w:val="center"/>
        <w:rPr>
          <w:rFonts w:ascii="Times New Roman" w:eastAsia="Calibri" w:hAnsi="Times New Roman"/>
          <w:b/>
          <w:sz w:val="28"/>
          <w:szCs w:val="28"/>
          <w:lang w:eastAsia="en-US"/>
        </w:rPr>
      </w:pPr>
      <w:r w:rsidRPr="00103DDE">
        <w:rPr>
          <w:rFonts w:ascii="Times New Roman" w:eastAsia="Calibri" w:hAnsi="Times New Roman"/>
          <w:b/>
          <w:sz w:val="28"/>
          <w:szCs w:val="28"/>
          <w:lang w:eastAsia="en-US"/>
        </w:rPr>
        <w:t>Существующее положение</w:t>
      </w:r>
    </w:p>
    <w:p w14:paraId="60F8D75D"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p>
    <w:p w14:paraId="6704EE7F" w14:textId="77777777" w:rsidR="00A45506" w:rsidRPr="00103DDE" w:rsidRDefault="00A45506" w:rsidP="00A45506">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В настоящее время население </w:t>
      </w:r>
      <w:r>
        <w:rPr>
          <w:rFonts w:ascii="Times New Roman" w:eastAsia="Calibri" w:hAnsi="Times New Roman"/>
          <w:sz w:val="28"/>
          <w:szCs w:val="28"/>
          <w:lang w:eastAsia="en-US"/>
        </w:rPr>
        <w:t>поселения</w:t>
      </w:r>
      <w:r w:rsidRPr="00103DDE">
        <w:rPr>
          <w:rFonts w:ascii="Times New Roman" w:eastAsia="Calibri" w:hAnsi="Times New Roman"/>
          <w:sz w:val="28"/>
          <w:szCs w:val="28"/>
          <w:lang w:eastAsia="en-US"/>
        </w:rPr>
        <w:t xml:space="preserve"> снабжается водой от отдельно стоящих </w:t>
      </w:r>
      <w:r>
        <w:rPr>
          <w:rFonts w:ascii="Times New Roman" w:eastAsia="Calibri" w:hAnsi="Times New Roman"/>
          <w:sz w:val="28"/>
          <w:szCs w:val="28"/>
          <w:lang w:eastAsia="en-US"/>
        </w:rPr>
        <w:t xml:space="preserve">водозаборов с </w:t>
      </w:r>
      <w:r w:rsidRPr="00103DDE">
        <w:rPr>
          <w:rFonts w:ascii="Times New Roman" w:eastAsia="Calibri" w:hAnsi="Times New Roman"/>
          <w:sz w:val="28"/>
          <w:szCs w:val="28"/>
          <w:lang w:eastAsia="en-US"/>
        </w:rPr>
        <w:t>артскважин</w:t>
      </w:r>
      <w:r>
        <w:rPr>
          <w:rFonts w:ascii="Times New Roman" w:eastAsia="Calibri" w:hAnsi="Times New Roman"/>
          <w:sz w:val="28"/>
          <w:szCs w:val="28"/>
          <w:lang w:eastAsia="en-US"/>
        </w:rPr>
        <w:t>ами</w:t>
      </w:r>
      <w:r w:rsidRPr="00103DDE">
        <w:rPr>
          <w:rFonts w:ascii="Times New Roman" w:eastAsia="Calibri" w:hAnsi="Times New Roman"/>
          <w:sz w:val="28"/>
          <w:szCs w:val="28"/>
          <w:lang w:eastAsia="en-US"/>
        </w:rPr>
        <w:t xml:space="preserve"> №</w:t>
      </w:r>
      <w:r>
        <w:rPr>
          <w:rFonts w:ascii="Times New Roman" w:eastAsia="Calibri" w:hAnsi="Times New Roman"/>
          <w:sz w:val="28"/>
          <w:szCs w:val="28"/>
          <w:lang w:eastAsia="en-US"/>
        </w:rPr>
        <w:t xml:space="preserve"> б/н, 3196, 1366, 1868, 3191, 5034, 5032, 6543, 2315 </w:t>
      </w:r>
      <w:r w:rsidRPr="00103DDE">
        <w:rPr>
          <w:rFonts w:ascii="Times New Roman" w:eastAsia="Calibri" w:hAnsi="Times New Roman"/>
          <w:sz w:val="28"/>
          <w:szCs w:val="28"/>
          <w:lang w:eastAsia="en-US"/>
        </w:rPr>
        <w:t xml:space="preserve">общим дебетом </w:t>
      </w:r>
      <w:r>
        <w:rPr>
          <w:rFonts w:ascii="Times New Roman" w:eastAsia="Calibri" w:hAnsi="Times New Roman"/>
          <w:sz w:val="28"/>
          <w:szCs w:val="28"/>
          <w:lang w:eastAsia="en-US"/>
        </w:rPr>
        <w:t xml:space="preserve">1500 </w:t>
      </w:r>
      <w:r w:rsidRPr="00103DDE">
        <w:rPr>
          <w:rFonts w:ascii="Times New Roman" w:eastAsia="Calibri" w:hAnsi="Times New Roman"/>
          <w:sz w:val="28"/>
          <w:szCs w:val="28"/>
          <w:lang w:eastAsia="en-US"/>
        </w:rPr>
        <w:t>м3/час.</w:t>
      </w:r>
    </w:p>
    <w:p w14:paraId="433E5C8C" w14:textId="72B7F11B" w:rsidR="00A45506" w:rsidRPr="00103DDE" w:rsidRDefault="00A45506" w:rsidP="00A45506">
      <w:pPr>
        <w:widowControl w:val="0"/>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И</w:t>
      </w:r>
      <w:r w:rsidRPr="00103DDE">
        <w:rPr>
          <w:rFonts w:ascii="Times New Roman" w:eastAsia="Calibri" w:hAnsi="Times New Roman"/>
          <w:sz w:val="28"/>
          <w:szCs w:val="28"/>
          <w:lang w:eastAsia="en-US"/>
        </w:rPr>
        <w:t xml:space="preserve">знос водопроводных сетей </w:t>
      </w:r>
      <w:r>
        <w:rPr>
          <w:rFonts w:ascii="Times New Roman" w:eastAsia="Calibri" w:hAnsi="Times New Roman"/>
          <w:sz w:val="28"/>
          <w:szCs w:val="28"/>
          <w:lang w:eastAsia="en-US"/>
        </w:rPr>
        <w:t xml:space="preserve">и водозаборов </w:t>
      </w:r>
      <w:r w:rsidRPr="00103DDE">
        <w:rPr>
          <w:rFonts w:ascii="Times New Roman" w:eastAsia="Calibri" w:hAnsi="Times New Roman"/>
          <w:sz w:val="28"/>
          <w:szCs w:val="28"/>
          <w:lang w:eastAsia="en-US"/>
        </w:rPr>
        <w:t xml:space="preserve">составляет </w:t>
      </w:r>
      <w:r>
        <w:rPr>
          <w:rFonts w:ascii="Times New Roman" w:eastAsia="Calibri" w:hAnsi="Times New Roman"/>
          <w:sz w:val="28"/>
          <w:szCs w:val="28"/>
          <w:lang w:eastAsia="en-US"/>
        </w:rPr>
        <w:t>порядка 65</w:t>
      </w:r>
      <w:r w:rsidRPr="00103DDE">
        <w:rPr>
          <w:rFonts w:ascii="Times New Roman" w:eastAsia="Calibri" w:hAnsi="Times New Roman"/>
          <w:sz w:val="28"/>
          <w:szCs w:val="28"/>
          <w:lang w:eastAsia="en-US"/>
        </w:rPr>
        <w:t>%, артскважины эксплуатируются более четверти века.</w:t>
      </w:r>
    </w:p>
    <w:p w14:paraId="4A713B9A" w14:textId="77777777" w:rsidR="00A45506" w:rsidRPr="00103DDE" w:rsidRDefault="00A45506" w:rsidP="00A45506">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Существующие водопроводные сети диаметром 50-200 мм выполнены из разных материалов: сталь, асбестоцемент чугун. Глубина залегания до 1.5м. </w:t>
      </w:r>
      <w:r>
        <w:rPr>
          <w:rFonts w:ascii="Times New Roman" w:eastAsia="Calibri" w:hAnsi="Times New Roman"/>
          <w:sz w:val="28"/>
          <w:szCs w:val="28"/>
          <w:lang w:eastAsia="en-US"/>
        </w:rPr>
        <w:t>Основная часть в</w:t>
      </w:r>
      <w:r w:rsidRPr="00103DDE">
        <w:rPr>
          <w:rFonts w:ascii="Times New Roman" w:eastAsia="Calibri" w:hAnsi="Times New Roman"/>
          <w:sz w:val="28"/>
          <w:szCs w:val="28"/>
          <w:lang w:eastAsia="en-US"/>
        </w:rPr>
        <w:t>одопроводны</w:t>
      </w:r>
      <w:r>
        <w:rPr>
          <w:rFonts w:ascii="Times New Roman" w:eastAsia="Calibri" w:hAnsi="Times New Roman"/>
          <w:sz w:val="28"/>
          <w:szCs w:val="28"/>
          <w:lang w:eastAsia="en-US"/>
        </w:rPr>
        <w:t>х</w:t>
      </w:r>
      <w:r w:rsidRPr="00103DDE">
        <w:rPr>
          <w:rFonts w:ascii="Times New Roman" w:eastAsia="Calibri" w:hAnsi="Times New Roman"/>
          <w:sz w:val="28"/>
          <w:szCs w:val="28"/>
          <w:lang w:eastAsia="en-US"/>
        </w:rPr>
        <w:t xml:space="preserve"> сет</w:t>
      </w:r>
      <w:r>
        <w:rPr>
          <w:rFonts w:ascii="Times New Roman" w:eastAsia="Calibri" w:hAnsi="Times New Roman"/>
          <w:sz w:val="28"/>
          <w:szCs w:val="28"/>
          <w:lang w:eastAsia="en-US"/>
        </w:rPr>
        <w:t>ей</w:t>
      </w:r>
      <w:r w:rsidRPr="00103DDE">
        <w:rPr>
          <w:rFonts w:ascii="Times New Roman" w:eastAsia="Calibri" w:hAnsi="Times New Roman"/>
          <w:sz w:val="28"/>
          <w:szCs w:val="28"/>
          <w:lang w:eastAsia="en-US"/>
        </w:rPr>
        <w:t xml:space="preserve"> </w:t>
      </w:r>
      <w:r>
        <w:rPr>
          <w:rFonts w:ascii="Times New Roman" w:eastAsia="Calibri" w:hAnsi="Times New Roman"/>
          <w:sz w:val="28"/>
          <w:szCs w:val="28"/>
          <w:lang w:eastAsia="en-US"/>
        </w:rPr>
        <w:t>закольцована.</w:t>
      </w:r>
    </w:p>
    <w:p w14:paraId="75086D7E" w14:textId="77777777" w:rsidR="00A45506" w:rsidRPr="00103DDE" w:rsidRDefault="00A45506" w:rsidP="00A45506">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Качество воды, подаваемой потребителям, соответствует требованиям СанПиН 2.1.4.1074-01 «Питьевая вода. Гигиенические требования к качеству воды централизованных систем питьевого водоснабжения. Контроль качества».</w:t>
      </w:r>
    </w:p>
    <w:p w14:paraId="5F5D5FDA" w14:textId="77777777" w:rsidR="00A45506" w:rsidRPr="00103DDE" w:rsidRDefault="00A45506" w:rsidP="00A45506">
      <w:pPr>
        <w:spacing w:after="0" w:line="240" w:lineRule="auto"/>
        <w:ind w:firstLine="709"/>
        <w:jc w:val="both"/>
        <w:rPr>
          <w:rFonts w:ascii="Times New Roman" w:hAnsi="Times New Roman"/>
          <w:sz w:val="28"/>
          <w:szCs w:val="28"/>
        </w:rPr>
      </w:pPr>
      <w:r>
        <w:rPr>
          <w:rFonts w:ascii="Times New Roman" w:eastAsia="Calibri" w:hAnsi="Times New Roman"/>
          <w:sz w:val="28"/>
          <w:szCs w:val="28"/>
          <w:lang w:eastAsia="en-US"/>
        </w:rPr>
        <w:t>Также на территории поселения функционируют частные водозаборы, обеспечивающие водой сельскохозяйственные и промышленные предприятия.</w:t>
      </w:r>
    </w:p>
    <w:p w14:paraId="68756758" w14:textId="77777777" w:rsidR="00FF6F0D" w:rsidRPr="00103DDE" w:rsidRDefault="00FF6F0D" w:rsidP="00FF6F0D">
      <w:pPr>
        <w:spacing w:after="0" w:line="240" w:lineRule="auto"/>
        <w:ind w:firstLine="709"/>
        <w:jc w:val="both"/>
        <w:rPr>
          <w:rFonts w:ascii="Times New Roman" w:hAnsi="Times New Roman"/>
          <w:sz w:val="28"/>
          <w:szCs w:val="28"/>
        </w:rPr>
      </w:pPr>
    </w:p>
    <w:p w14:paraId="131533D1" w14:textId="45E169D5" w:rsidR="0055513E" w:rsidRPr="00103DDE" w:rsidRDefault="0055513E" w:rsidP="0055513E">
      <w:pPr>
        <w:widowControl w:val="0"/>
        <w:spacing w:after="0" w:line="240" w:lineRule="auto"/>
        <w:ind w:firstLine="709"/>
        <w:jc w:val="center"/>
        <w:rPr>
          <w:rFonts w:ascii="Times New Roman" w:eastAsia="Calibri" w:hAnsi="Times New Roman"/>
          <w:b/>
          <w:sz w:val="28"/>
          <w:szCs w:val="28"/>
          <w:lang w:eastAsia="en-US"/>
        </w:rPr>
      </w:pPr>
      <w:r w:rsidRPr="00103DDE">
        <w:rPr>
          <w:rFonts w:ascii="Times New Roman" w:eastAsia="Calibri" w:hAnsi="Times New Roman"/>
          <w:b/>
          <w:sz w:val="28"/>
          <w:szCs w:val="28"/>
          <w:lang w:eastAsia="en-US"/>
        </w:rPr>
        <w:t>Проектируемое водоснабжение</w:t>
      </w:r>
    </w:p>
    <w:p w14:paraId="2F71A07C"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p>
    <w:p w14:paraId="35267A6E"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Расчетное водопотребление принято по планируемому количеству населения согласно степени благоустройства жилой застройки, в соответствии с архитектурно-планировочной частью проекта и указаний СНиП 2.04.02-84* с учетом существующей застройки.</w:t>
      </w:r>
    </w:p>
    <w:p w14:paraId="2033AF72"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Проектом решается вопрос централизованного водоснабжения населенных пунктов с учетом пожаротушения.</w:t>
      </w:r>
    </w:p>
    <w:p w14:paraId="79DE67F3"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Расчет водопотребления выполнен в табличной форме и приведен в таблице </w:t>
      </w:r>
      <w:r w:rsidR="00987AD5">
        <w:rPr>
          <w:rFonts w:ascii="Times New Roman" w:eastAsia="Calibri" w:hAnsi="Times New Roman"/>
          <w:sz w:val="28"/>
          <w:szCs w:val="28"/>
          <w:lang w:eastAsia="en-US"/>
        </w:rPr>
        <w:t>25.</w:t>
      </w:r>
    </w:p>
    <w:p w14:paraId="6446D6AD" w14:textId="2C61F89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Согласно произведенному расчету расход воды </w:t>
      </w:r>
      <w:r w:rsidR="00A45506">
        <w:rPr>
          <w:rFonts w:ascii="Times New Roman" w:eastAsia="Calibri" w:hAnsi="Times New Roman"/>
          <w:sz w:val="28"/>
          <w:szCs w:val="28"/>
          <w:lang w:eastAsia="en-US"/>
        </w:rPr>
        <w:t xml:space="preserve">на поселение </w:t>
      </w:r>
      <w:r w:rsidRPr="00103DDE">
        <w:rPr>
          <w:rFonts w:ascii="Times New Roman" w:eastAsia="Calibri" w:hAnsi="Times New Roman"/>
          <w:sz w:val="28"/>
          <w:szCs w:val="28"/>
          <w:lang w:eastAsia="en-US"/>
        </w:rPr>
        <w:t>составляет:</w:t>
      </w:r>
    </w:p>
    <w:p w14:paraId="6F3C7791" w14:textId="3221D839"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Q = </w:t>
      </w:r>
      <w:r w:rsidR="00FF6F0D">
        <w:rPr>
          <w:rFonts w:ascii="Times New Roman" w:eastAsia="Calibri" w:hAnsi="Times New Roman"/>
          <w:sz w:val="28"/>
          <w:szCs w:val="28"/>
          <w:lang w:eastAsia="en-US"/>
        </w:rPr>
        <w:t>1</w:t>
      </w:r>
      <w:r w:rsidR="00A45506">
        <w:rPr>
          <w:rFonts w:ascii="Times New Roman" w:eastAsia="Calibri" w:hAnsi="Times New Roman"/>
          <w:sz w:val="28"/>
          <w:szCs w:val="28"/>
          <w:lang w:eastAsia="en-US"/>
        </w:rPr>
        <w:t>1</w:t>
      </w:r>
      <w:r w:rsidR="00FF6F0D">
        <w:rPr>
          <w:rFonts w:ascii="Times New Roman" w:eastAsia="Calibri" w:hAnsi="Times New Roman"/>
          <w:sz w:val="28"/>
          <w:szCs w:val="28"/>
          <w:lang w:eastAsia="en-US"/>
        </w:rPr>
        <w:t>00</w:t>
      </w:r>
      <w:r w:rsidRPr="00103DDE">
        <w:rPr>
          <w:rFonts w:ascii="Times New Roman" w:eastAsia="Calibri" w:hAnsi="Times New Roman"/>
          <w:sz w:val="28"/>
          <w:szCs w:val="28"/>
          <w:lang w:eastAsia="en-US"/>
        </w:rPr>
        <w:t>,</w:t>
      </w:r>
      <w:r w:rsidR="00162EC8">
        <w:rPr>
          <w:rFonts w:ascii="Times New Roman" w:eastAsia="Calibri" w:hAnsi="Times New Roman"/>
          <w:sz w:val="28"/>
          <w:szCs w:val="28"/>
          <w:lang w:eastAsia="en-US"/>
        </w:rPr>
        <w:t>00</w:t>
      </w:r>
      <w:r w:rsidRPr="00103DDE">
        <w:rPr>
          <w:rFonts w:ascii="Times New Roman" w:eastAsia="Calibri" w:hAnsi="Times New Roman"/>
          <w:sz w:val="28"/>
          <w:szCs w:val="28"/>
          <w:lang w:eastAsia="en-US"/>
        </w:rPr>
        <w:t xml:space="preserve"> м3/ сут – на существующее положение.</w:t>
      </w:r>
    </w:p>
    <w:p w14:paraId="7DC3EC22" w14:textId="3D8EDD5E"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Q = </w:t>
      </w:r>
      <w:r w:rsidR="00FF6F0D">
        <w:rPr>
          <w:rFonts w:ascii="Times New Roman" w:eastAsia="Calibri" w:hAnsi="Times New Roman"/>
          <w:sz w:val="28"/>
          <w:szCs w:val="28"/>
          <w:lang w:eastAsia="en-US"/>
        </w:rPr>
        <w:t>1</w:t>
      </w:r>
      <w:r w:rsidR="00A45506">
        <w:rPr>
          <w:rFonts w:ascii="Times New Roman" w:eastAsia="Calibri" w:hAnsi="Times New Roman"/>
          <w:sz w:val="28"/>
          <w:szCs w:val="28"/>
          <w:lang w:eastAsia="en-US"/>
        </w:rPr>
        <w:t>545</w:t>
      </w:r>
      <w:r w:rsidRPr="00103DDE">
        <w:rPr>
          <w:rFonts w:ascii="Times New Roman" w:eastAsia="Calibri" w:hAnsi="Times New Roman"/>
          <w:sz w:val="28"/>
          <w:szCs w:val="28"/>
          <w:lang w:eastAsia="en-US"/>
        </w:rPr>
        <w:t>,</w:t>
      </w:r>
      <w:r w:rsidR="00162EC8">
        <w:rPr>
          <w:rFonts w:ascii="Times New Roman" w:eastAsia="Calibri" w:hAnsi="Times New Roman"/>
          <w:sz w:val="28"/>
          <w:szCs w:val="28"/>
          <w:lang w:eastAsia="en-US"/>
        </w:rPr>
        <w:t>00</w:t>
      </w:r>
      <w:r w:rsidRPr="00103DDE">
        <w:rPr>
          <w:rFonts w:ascii="Times New Roman" w:eastAsia="Calibri" w:hAnsi="Times New Roman"/>
          <w:sz w:val="28"/>
          <w:szCs w:val="28"/>
          <w:lang w:eastAsia="en-US"/>
        </w:rPr>
        <w:t xml:space="preserve"> м3/ сут – на расчетный срок.</w:t>
      </w:r>
    </w:p>
    <w:p w14:paraId="42EEBAA9" w14:textId="612B0596" w:rsidR="0055513E" w:rsidRPr="00103DDE" w:rsidRDefault="0055513E" w:rsidP="00CD085B">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Для обеспечения </w:t>
      </w:r>
      <w:r w:rsidR="00A45506">
        <w:rPr>
          <w:rFonts w:ascii="Times New Roman" w:eastAsia="Calibri" w:hAnsi="Times New Roman"/>
          <w:sz w:val="28"/>
          <w:szCs w:val="28"/>
          <w:lang w:eastAsia="en-US"/>
        </w:rPr>
        <w:t>бесперебойной подачи воды населению проектом предусмотрена реконструкция трёх узлов водозаборов</w:t>
      </w:r>
    </w:p>
    <w:p w14:paraId="5B7BCE11" w14:textId="4A8238BD"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Водопроводные сети существующие, попадающие под строительство кольцевых сетей, подлежат демонтажу. Для обеззараживания воды на площадке головных водопроводных сооружений предусматривается строительство электролизной установки, разработанной ГУП «СКНИИбиоТехХим». Установка предназначена для получения гипохлорита натрия методом прямого электролиза. В качестве исходного продукта для получения гипохлорита натрия используется поваренная соль. Раствор хлорной воды подается в водовод перед резервуарами.</w:t>
      </w:r>
    </w:p>
    <w:p w14:paraId="379D58DD"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Место размещения проектируемого узла водопроводных сооружений соответствует требованиям СанПиН 2.1.4.1110-02 «Зоны санитарной охраны источников водоснабжения и водопроводов хозпитьевого назначения» и СНиП 2.1.5.1059-01 «Гигиенические требования к охране подземных вод от загрязнения».</w:t>
      </w:r>
    </w:p>
    <w:p w14:paraId="2A66E556"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Площадка водозаборных сооружений должна быть огорожена и иметь санитарно-защитную зону.</w:t>
      </w:r>
    </w:p>
    <w:p w14:paraId="4878DFEB"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Полив выполняется в часы минимального водопотребления – 4 часа утром, 4 часа вечером.</w:t>
      </w:r>
    </w:p>
    <w:p w14:paraId="253BCF07" w14:textId="1EE9B2AA" w:rsidR="0055513E" w:rsidRPr="00103DDE" w:rsidRDefault="00A45506" w:rsidP="0055513E">
      <w:pPr>
        <w:widowControl w:val="0"/>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При необходимости на стадии проектирования возможна реконструкция водопроводных сетей с увеличением их диаметра.</w:t>
      </w:r>
    </w:p>
    <w:p w14:paraId="77EE6521"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p>
    <w:p w14:paraId="0FAA921C" w14:textId="77777777" w:rsidR="0055513E" w:rsidRPr="00103DDE" w:rsidRDefault="0055513E" w:rsidP="0055513E">
      <w:pPr>
        <w:widowControl w:val="0"/>
        <w:spacing w:after="0" w:line="240" w:lineRule="auto"/>
        <w:ind w:firstLine="709"/>
        <w:jc w:val="center"/>
        <w:rPr>
          <w:rFonts w:ascii="Times New Roman" w:eastAsia="Calibri" w:hAnsi="Times New Roman"/>
          <w:b/>
          <w:sz w:val="28"/>
          <w:szCs w:val="28"/>
          <w:lang w:eastAsia="en-US"/>
        </w:rPr>
      </w:pPr>
      <w:r w:rsidRPr="00103DDE">
        <w:rPr>
          <w:rFonts w:ascii="Times New Roman" w:eastAsia="Calibri" w:hAnsi="Times New Roman"/>
          <w:b/>
          <w:sz w:val="28"/>
          <w:szCs w:val="28"/>
          <w:lang w:eastAsia="en-US"/>
        </w:rPr>
        <w:t>Противопожарное водоснабжение</w:t>
      </w:r>
    </w:p>
    <w:p w14:paraId="1DB3FE09"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p>
    <w:p w14:paraId="1D256C26" w14:textId="0C85FD7A"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По планируемому количеству населения расчетный расход воды на наружное пожаротушение </w:t>
      </w:r>
      <w:r w:rsidR="00A45506">
        <w:rPr>
          <w:rFonts w:ascii="Times New Roman" w:eastAsia="Calibri" w:hAnsi="Times New Roman"/>
          <w:sz w:val="28"/>
          <w:szCs w:val="28"/>
          <w:lang w:eastAsia="en-US"/>
        </w:rPr>
        <w:t>Александровского поселения</w:t>
      </w:r>
      <w:r w:rsidRPr="00103DDE">
        <w:rPr>
          <w:rFonts w:ascii="Times New Roman" w:eastAsia="Calibri" w:hAnsi="Times New Roman"/>
          <w:sz w:val="28"/>
          <w:szCs w:val="28"/>
          <w:lang w:eastAsia="en-US"/>
        </w:rPr>
        <w:t xml:space="preserve"> принято по таблице 5 СНиП 2.04.02-84* и составляет в 10 л/с на один пожар. Количество одновременных пожаров – один. Расход воды и число струй на внутреннее пожаротушение диктующего объекта принимаем по таблице 1* СНиП 2.04.01-85* - 2 струи по 2,5 л/с. Общий расход составляет 15.0л/с.</w:t>
      </w:r>
    </w:p>
    <w:p w14:paraId="44F8C0C6"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Наружное пожаротушение предусматривается из хозпитьевого противопожарного объединенного водопровода через пожарные гидранты.</w:t>
      </w:r>
    </w:p>
    <w:p w14:paraId="16084612"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p>
    <w:p w14:paraId="5674E7B8" w14:textId="77777777" w:rsidR="0055513E" w:rsidRPr="00103DDE" w:rsidRDefault="0055513E" w:rsidP="0055513E">
      <w:pPr>
        <w:widowControl w:val="0"/>
        <w:spacing w:after="0" w:line="240" w:lineRule="auto"/>
        <w:ind w:firstLine="709"/>
        <w:jc w:val="center"/>
        <w:rPr>
          <w:rFonts w:ascii="Times New Roman" w:eastAsia="Calibri" w:hAnsi="Times New Roman"/>
          <w:sz w:val="28"/>
          <w:szCs w:val="28"/>
          <w:lang w:eastAsia="en-US"/>
        </w:rPr>
      </w:pPr>
      <w:r w:rsidRPr="00103DDE">
        <w:rPr>
          <w:rFonts w:ascii="Times New Roman" w:eastAsia="Calibri" w:hAnsi="Times New Roman"/>
          <w:sz w:val="28"/>
          <w:szCs w:val="28"/>
          <w:lang w:eastAsia="en-US"/>
        </w:rPr>
        <w:t>Объем работ по водопроводу</w:t>
      </w:r>
    </w:p>
    <w:p w14:paraId="5DEA6D1C" w14:textId="0AE400EA" w:rsidR="0055513E" w:rsidRPr="00103DDE" w:rsidRDefault="0055513E" w:rsidP="0055513E">
      <w:pPr>
        <w:widowControl w:val="0"/>
        <w:spacing w:after="0" w:line="240" w:lineRule="auto"/>
        <w:ind w:firstLine="709"/>
        <w:jc w:val="right"/>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Таблица </w:t>
      </w:r>
      <w:r w:rsidR="004A6765" w:rsidRPr="00103DDE">
        <w:rPr>
          <w:rFonts w:ascii="Times New Roman" w:eastAsia="Calibri" w:hAnsi="Times New Roman"/>
          <w:sz w:val="28"/>
          <w:szCs w:val="28"/>
          <w:lang w:eastAsia="en-US"/>
        </w:rPr>
        <w:t>2</w:t>
      </w:r>
      <w:r w:rsidR="0090121E">
        <w:rPr>
          <w:rFonts w:ascii="Times New Roman" w:eastAsia="Calibri" w:hAnsi="Times New Roman"/>
          <w:sz w:val="28"/>
          <w:szCs w:val="28"/>
          <w:lang w:eastAsia="en-US"/>
        </w:rPr>
        <w:t>8</w:t>
      </w:r>
    </w:p>
    <w:tbl>
      <w:tblPr>
        <w:tblW w:w="9907" w:type="dxa"/>
        <w:tblInd w:w="-34"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709"/>
        <w:gridCol w:w="3108"/>
        <w:gridCol w:w="1977"/>
        <w:gridCol w:w="1438"/>
        <w:gridCol w:w="2675"/>
      </w:tblGrid>
      <w:tr w:rsidR="0055513E" w:rsidRPr="00103DDE" w14:paraId="1D074BAA" w14:textId="77777777" w:rsidTr="0055513E">
        <w:trPr>
          <w:trHeight w:val="20"/>
        </w:trPr>
        <w:tc>
          <w:tcPr>
            <w:tcW w:w="709" w:type="dxa"/>
            <w:tcBorders>
              <w:top w:val="single" w:sz="4" w:space="0" w:color="auto"/>
              <w:left w:val="single" w:sz="4" w:space="0" w:color="auto"/>
              <w:bottom w:val="single" w:sz="4" w:space="0" w:color="auto"/>
              <w:right w:val="single" w:sz="4" w:space="0" w:color="auto"/>
            </w:tcBorders>
            <w:vAlign w:val="center"/>
          </w:tcPr>
          <w:p w14:paraId="0568C143" w14:textId="77777777" w:rsidR="0055513E" w:rsidRPr="00103DDE" w:rsidRDefault="0055513E" w:rsidP="0055513E">
            <w:pPr>
              <w:spacing w:after="0" w:line="240" w:lineRule="auto"/>
              <w:jc w:val="center"/>
              <w:rPr>
                <w:rFonts w:ascii="Times New Roman" w:hAnsi="Times New Roman"/>
                <w:b/>
                <w:sz w:val="24"/>
                <w:szCs w:val="24"/>
              </w:rPr>
            </w:pPr>
            <w:r w:rsidRPr="00103DDE">
              <w:rPr>
                <w:rFonts w:ascii="Times New Roman" w:hAnsi="Times New Roman"/>
                <w:b/>
                <w:sz w:val="24"/>
                <w:szCs w:val="24"/>
              </w:rPr>
              <w:t>№</w:t>
            </w:r>
          </w:p>
          <w:p w14:paraId="1ECAE502" w14:textId="77777777" w:rsidR="0055513E" w:rsidRPr="00103DDE" w:rsidRDefault="0055513E" w:rsidP="0055513E">
            <w:pPr>
              <w:spacing w:after="0" w:line="240" w:lineRule="auto"/>
              <w:jc w:val="center"/>
              <w:rPr>
                <w:rFonts w:ascii="Times New Roman" w:hAnsi="Times New Roman"/>
                <w:b/>
                <w:sz w:val="24"/>
                <w:szCs w:val="24"/>
              </w:rPr>
            </w:pPr>
            <w:r w:rsidRPr="00103DDE">
              <w:rPr>
                <w:rFonts w:ascii="Times New Roman" w:hAnsi="Times New Roman"/>
                <w:b/>
                <w:sz w:val="24"/>
                <w:szCs w:val="24"/>
              </w:rPr>
              <w:t>п/п</w:t>
            </w:r>
          </w:p>
        </w:tc>
        <w:tc>
          <w:tcPr>
            <w:tcW w:w="3110" w:type="dxa"/>
            <w:tcBorders>
              <w:top w:val="single" w:sz="4" w:space="0" w:color="auto"/>
              <w:left w:val="single" w:sz="4" w:space="0" w:color="auto"/>
              <w:bottom w:val="single" w:sz="4" w:space="0" w:color="auto"/>
              <w:right w:val="single" w:sz="4" w:space="0" w:color="auto"/>
            </w:tcBorders>
            <w:vAlign w:val="center"/>
          </w:tcPr>
          <w:p w14:paraId="68C04402" w14:textId="77777777" w:rsidR="0055513E" w:rsidRPr="00103DDE" w:rsidRDefault="0055513E" w:rsidP="0055513E">
            <w:pPr>
              <w:spacing w:after="0" w:line="240" w:lineRule="auto"/>
              <w:jc w:val="center"/>
              <w:rPr>
                <w:rFonts w:ascii="Times New Roman" w:hAnsi="Times New Roman"/>
                <w:b/>
                <w:sz w:val="24"/>
                <w:szCs w:val="24"/>
              </w:rPr>
            </w:pPr>
            <w:r w:rsidRPr="00103DDE">
              <w:rPr>
                <w:rFonts w:ascii="Times New Roman" w:hAnsi="Times New Roman"/>
                <w:b/>
                <w:sz w:val="24"/>
                <w:szCs w:val="24"/>
              </w:rPr>
              <w:t>Наименование</w:t>
            </w:r>
          </w:p>
        </w:tc>
        <w:tc>
          <w:tcPr>
            <w:tcW w:w="1978" w:type="dxa"/>
            <w:tcBorders>
              <w:top w:val="single" w:sz="4" w:space="0" w:color="auto"/>
              <w:left w:val="single" w:sz="4" w:space="0" w:color="auto"/>
              <w:bottom w:val="single" w:sz="4" w:space="0" w:color="auto"/>
              <w:right w:val="single" w:sz="4" w:space="0" w:color="auto"/>
            </w:tcBorders>
            <w:vAlign w:val="center"/>
          </w:tcPr>
          <w:p w14:paraId="32FDE91A" w14:textId="77777777" w:rsidR="0055513E" w:rsidRPr="00103DDE" w:rsidRDefault="0055513E" w:rsidP="0055513E">
            <w:pPr>
              <w:spacing w:after="0" w:line="240" w:lineRule="auto"/>
              <w:jc w:val="center"/>
              <w:rPr>
                <w:rFonts w:ascii="Times New Roman" w:hAnsi="Times New Roman"/>
                <w:b/>
                <w:sz w:val="24"/>
                <w:szCs w:val="24"/>
              </w:rPr>
            </w:pPr>
            <w:r w:rsidRPr="00103DDE">
              <w:rPr>
                <w:rFonts w:ascii="Times New Roman" w:hAnsi="Times New Roman"/>
                <w:b/>
                <w:sz w:val="24"/>
                <w:szCs w:val="24"/>
              </w:rPr>
              <w:t>Диаметр, мм</w:t>
            </w:r>
          </w:p>
        </w:tc>
        <w:tc>
          <w:tcPr>
            <w:tcW w:w="1433" w:type="dxa"/>
            <w:tcBorders>
              <w:top w:val="single" w:sz="4" w:space="0" w:color="auto"/>
              <w:left w:val="single" w:sz="4" w:space="0" w:color="auto"/>
              <w:bottom w:val="single" w:sz="4" w:space="0" w:color="auto"/>
              <w:right w:val="single" w:sz="4" w:space="0" w:color="auto"/>
            </w:tcBorders>
            <w:vAlign w:val="center"/>
          </w:tcPr>
          <w:p w14:paraId="51E46542" w14:textId="77777777" w:rsidR="0055513E" w:rsidRPr="00103DDE" w:rsidRDefault="0055513E" w:rsidP="0055513E">
            <w:pPr>
              <w:spacing w:after="0" w:line="240" w:lineRule="auto"/>
              <w:jc w:val="center"/>
              <w:rPr>
                <w:rFonts w:ascii="Times New Roman" w:hAnsi="Times New Roman"/>
                <w:b/>
                <w:sz w:val="24"/>
                <w:szCs w:val="24"/>
              </w:rPr>
            </w:pPr>
            <w:r w:rsidRPr="00103DDE">
              <w:rPr>
                <w:rFonts w:ascii="Times New Roman" w:hAnsi="Times New Roman"/>
                <w:b/>
                <w:sz w:val="24"/>
                <w:szCs w:val="24"/>
              </w:rPr>
              <w:t>Материал</w:t>
            </w:r>
          </w:p>
        </w:tc>
        <w:tc>
          <w:tcPr>
            <w:tcW w:w="2677" w:type="dxa"/>
            <w:tcBorders>
              <w:top w:val="single" w:sz="4" w:space="0" w:color="auto"/>
              <w:left w:val="single" w:sz="4" w:space="0" w:color="auto"/>
              <w:bottom w:val="single" w:sz="4" w:space="0" w:color="auto"/>
              <w:right w:val="single" w:sz="4" w:space="0" w:color="auto"/>
            </w:tcBorders>
            <w:vAlign w:val="center"/>
          </w:tcPr>
          <w:p w14:paraId="420D7483" w14:textId="77777777" w:rsidR="0055513E" w:rsidRPr="00103DDE" w:rsidRDefault="0055513E" w:rsidP="0055513E">
            <w:pPr>
              <w:spacing w:after="0" w:line="240" w:lineRule="auto"/>
              <w:jc w:val="center"/>
              <w:rPr>
                <w:rFonts w:ascii="Times New Roman" w:hAnsi="Times New Roman"/>
                <w:b/>
                <w:sz w:val="24"/>
                <w:szCs w:val="24"/>
              </w:rPr>
            </w:pPr>
            <w:r w:rsidRPr="00103DDE">
              <w:rPr>
                <w:rFonts w:ascii="Times New Roman" w:hAnsi="Times New Roman"/>
                <w:b/>
                <w:sz w:val="24"/>
                <w:szCs w:val="24"/>
              </w:rPr>
              <w:t>Расчетный срок,</w:t>
            </w:r>
          </w:p>
          <w:p w14:paraId="193B8FC6" w14:textId="77777777" w:rsidR="0055513E" w:rsidRPr="00103DDE" w:rsidRDefault="0055513E" w:rsidP="0055513E">
            <w:pPr>
              <w:spacing w:after="0" w:line="240" w:lineRule="auto"/>
              <w:jc w:val="center"/>
              <w:rPr>
                <w:rFonts w:ascii="Times New Roman" w:hAnsi="Times New Roman"/>
                <w:b/>
                <w:sz w:val="24"/>
                <w:szCs w:val="24"/>
              </w:rPr>
            </w:pPr>
            <w:r w:rsidRPr="00103DDE">
              <w:rPr>
                <w:rFonts w:ascii="Times New Roman" w:hAnsi="Times New Roman"/>
                <w:b/>
                <w:sz w:val="24"/>
                <w:szCs w:val="24"/>
              </w:rPr>
              <w:t xml:space="preserve"> м</w:t>
            </w:r>
          </w:p>
        </w:tc>
      </w:tr>
      <w:tr w:rsidR="0055513E" w:rsidRPr="00103DDE" w14:paraId="4741CE5F" w14:textId="77777777" w:rsidTr="0055513E">
        <w:trPr>
          <w:trHeight w:val="20"/>
        </w:trPr>
        <w:tc>
          <w:tcPr>
            <w:tcW w:w="9907" w:type="dxa"/>
            <w:gridSpan w:val="5"/>
            <w:tcBorders>
              <w:top w:val="single" w:sz="4" w:space="0" w:color="auto"/>
              <w:left w:val="single" w:sz="4" w:space="0" w:color="auto"/>
              <w:bottom w:val="single" w:sz="4" w:space="0" w:color="auto"/>
              <w:right w:val="single" w:sz="4" w:space="0" w:color="auto"/>
            </w:tcBorders>
            <w:vAlign w:val="center"/>
          </w:tcPr>
          <w:p w14:paraId="3BEE7D18" w14:textId="28E969E6" w:rsidR="0055513E" w:rsidRPr="00103DDE" w:rsidRDefault="00AD46BD" w:rsidP="0055513E">
            <w:pPr>
              <w:spacing w:after="0" w:line="240" w:lineRule="auto"/>
              <w:jc w:val="center"/>
              <w:rPr>
                <w:rFonts w:ascii="Times New Roman" w:hAnsi="Times New Roman"/>
                <w:sz w:val="24"/>
                <w:szCs w:val="24"/>
              </w:rPr>
            </w:pPr>
            <w:r>
              <w:rPr>
                <w:rFonts w:ascii="Times New Roman" w:hAnsi="Times New Roman"/>
                <w:sz w:val="24"/>
                <w:szCs w:val="24"/>
              </w:rPr>
              <w:t>х.</w:t>
            </w:r>
            <w:r w:rsidR="0068704E">
              <w:rPr>
                <w:rFonts w:ascii="Times New Roman" w:hAnsi="Times New Roman"/>
                <w:sz w:val="24"/>
                <w:szCs w:val="24"/>
              </w:rPr>
              <w:t xml:space="preserve"> </w:t>
            </w:r>
            <w:r w:rsidR="004822B2">
              <w:rPr>
                <w:rFonts w:ascii="Times New Roman" w:hAnsi="Times New Roman"/>
                <w:sz w:val="24"/>
                <w:szCs w:val="24"/>
              </w:rPr>
              <w:t>Александровский</w:t>
            </w:r>
          </w:p>
        </w:tc>
      </w:tr>
      <w:tr w:rsidR="0055513E" w:rsidRPr="00103DDE" w14:paraId="0AAC8E08" w14:textId="77777777" w:rsidTr="0055513E">
        <w:trPr>
          <w:trHeight w:val="20"/>
        </w:trPr>
        <w:tc>
          <w:tcPr>
            <w:tcW w:w="709" w:type="dxa"/>
            <w:tcBorders>
              <w:top w:val="single" w:sz="4" w:space="0" w:color="auto"/>
              <w:left w:val="single" w:sz="4" w:space="0" w:color="auto"/>
              <w:bottom w:val="single" w:sz="4" w:space="0" w:color="auto"/>
              <w:right w:val="single" w:sz="4" w:space="0" w:color="auto"/>
            </w:tcBorders>
            <w:vAlign w:val="center"/>
          </w:tcPr>
          <w:p w14:paraId="4296E562" w14:textId="77777777" w:rsidR="0055513E" w:rsidRPr="00103DDE" w:rsidRDefault="0055513E" w:rsidP="0055513E">
            <w:pPr>
              <w:spacing w:after="0" w:line="240" w:lineRule="auto"/>
              <w:jc w:val="center"/>
              <w:rPr>
                <w:rFonts w:ascii="Times New Roman" w:hAnsi="Times New Roman"/>
                <w:sz w:val="24"/>
                <w:szCs w:val="24"/>
              </w:rPr>
            </w:pPr>
            <w:r w:rsidRPr="00103DDE">
              <w:rPr>
                <w:rFonts w:ascii="Times New Roman" w:hAnsi="Times New Roman"/>
                <w:sz w:val="24"/>
                <w:szCs w:val="24"/>
              </w:rPr>
              <w:t>1</w:t>
            </w:r>
          </w:p>
        </w:tc>
        <w:tc>
          <w:tcPr>
            <w:tcW w:w="3110" w:type="dxa"/>
            <w:tcBorders>
              <w:top w:val="single" w:sz="4" w:space="0" w:color="auto"/>
              <w:left w:val="single" w:sz="4" w:space="0" w:color="auto"/>
              <w:bottom w:val="single" w:sz="4" w:space="0" w:color="auto"/>
              <w:right w:val="single" w:sz="4" w:space="0" w:color="auto"/>
            </w:tcBorders>
            <w:vAlign w:val="center"/>
          </w:tcPr>
          <w:p w14:paraId="31EAB665" w14:textId="77777777" w:rsidR="0055513E" w:rsidRPr="00103DDE" w:rsidRDefault="0055513E" w:rsidP="0055513E">
            <w:pPr>
              <w:spacing w:after="0" w:line="240" w:lineRule="auto"/>
              <w:rPr>
                <w:rFonts w:ascii="Times New Roman" w:hAnsi="Times New Roman"/>
                <w:sz w:val="24"/>
                <w:szCs w:val="24"/>
              </w:rPr>
            </w:pPr>
            <w:r w:rsidRPr="00103DDE">
              <w:rPr>
                <w:rFonts w:ascii="Times New Roman" w:hAnsi="Times New Roman"/>
                <w:sz w:val="24"/>
                <w:szCs w:val="24"/>
              </w:rPr>
              <w:t>Водопроводная сеть</w:t>
            </w:r>
          </w:p>
        </w:tc>
        <w:tc>
          <w:tcPr>
            <w:tcW w:w="1978" w:type="dxa"/>
            <w:tcBorders>
              <w:top w:val="single" w:sz="4" w:space="0" w:color="auto"/>
              <w:left w:val="single" w:sz="4" w:space="0" w:color="auto"/>
              <w:bottom w:val="single" w:sz="4" w:space="0" w:color="auto"/>
              <w:right w:val="single" w:sz="4" w:space="0" w:color="auto"/>
            </w:tcBorders>
            <w:vAlign w:val="center"/>
          </w:tcPr>
          <w:p w14:paraId="146419B6" w14:textId="3E6DCFF4" w:rsidR="0055513E" w:rsidRPr="00103DDE" w:rsidRDefault="004D6A74" w:rsidP="0055513E">
            <w:pPr>
              <w:spacing w:after="0" w:line="240" w:lineRule="auto"/>
              <w:jc w:val="center"/>
              <w:rPr>
                <w:rFonts w:ascii="Times New Roman" w:hAnsi="Times New Roman"/>
                <w:sz w:val="24"/>
                <w:szCs w:val="24"/>
              </w:rPr>
            </w:pPr>
            <w:r>
              <w:rPr>
                <w:rFonts w:ascii="Times New Roman" w:hAnsi="Times New Roman"/>
                <w:sz w:val="24"/>
                <w:szCs w:val="24"/>
              </w:rPr>
              <w:t>80-200</w:t>
            </w:r>
          </w:p>
        </w:tc>
        <w:tc>
          <w:tcPr>
            <w:tcW w:w="1433" w:type="dxa"/>
            <w:tcBorders>
              <w:top w:val="single" w:sz="4" w:space="0" w:color="auto"/>
              <w:left w:val="single" w:sz="4" w:space="0" w:color="auto"/>
              <w:bottom w:val="single" w:sz="4" w:space="0" w:color="auto"/>
              <w:right w:val="single" w:sz="4" w:space="0" w:color="auto"/>
            </w:tcBorders>
            <w:vAlign w:val="center"/>
          </w:tcPr>
          <w:p w14:paraId="5F3B0680" w14:textId="77777777" w:rsidR="0055513E" w:rsidRPr="00103DDE" w:rsidRDefault="0055513E" w:rsidP="0055513E">
            <w:pPr>
              <w:spacing w:after="0" w:line="240" w:lineRule="auto"/>
              <w:ind w:firstLine="34"/>
              <w:jc w:val="center"/>
              <w:rPr>
                <w:rFonts w:ascii="Times New Roman" w:hAnsi="Times New Roman"/>
                <w:sz w:val="24"/>
                <w:szCs w:val="24"/>
              </w:rPr>
            </w:pPr>
            <w:r w:rsidRPr="00103DDE">
              <w:rPr>
                <w:rFonts w:ascii="Times New Roman" w:hAnsi="Times New Roman"/>
                <w:sz w:val="24"/>
                <w:szCs w:val="24"/>
              </w:rPr>
              <w:t>полиэтилен</w:t>
            </w:r>
          </w:p>
        </w:tc>
        <w:tc>
          <w:tcPr>
            <w:tcW w:w="2677" w:type="dxa"/>
            <w:tcBorders>
              <w:top w:val="single" w:sz="4" w:space="0" w:color="auto"/>
              <w:left w:val="single" w:sz="4" w:space="0" w:color="auto"/>
              <w:bottom w:val="single" w:sz="4" w:space="0" w:color="auto"/>
              <w:right w:val="single" w:sz="4" w:space="0" w:color="auto"/>
            </w:tcBorders>
            <w:vAlign w:val="center"/>
          </w:tcPr>
          <w:p w14:paraId="76753CDB" w14:textId="2C348F37" w:rsidR="0055513E" w:rsidRPr="00103DDE" w:rsidRDefault="00FF6F0D" w:rsidP="0055513E">
            <w:pPr>
              <w:spacing w:after="0" w:line="240" w:lineRule="auto"/>
              <w:jc w:val="center"/>
              <w:rPr>
                <w:rFonts w:ascii="Times New Roman" w:hAnsi="Times New Roman"/>
                <w:sz w:val="24"/>
                <w:szCs w:val="24"/>
              </w:rPr>
            </w:pPr>
            <w:r>
              <w:rPr>
                <w:rFonts w:ascii="Times New Roman" w:hAnsi="Times New Roman"/>
                <w:sz w:val="24"/>
                <w:szCs w:val="24"/>
              </w:rPr>
              <w:t>28</w:t>
            </w:r>
            <w:r w:rsidR="00CD085B">
              <w:rPr>
                <w:rFonts w:ascii="Times New Roman" w:hAnsi="Times New Roman"/>
                <w:sz w:val="24"/>
                <w:szCs w:val="24"/>
              </w:rPr>
              <w:t>000</w:t>
            </w:r>
          </w:p>
        </w:tc>
      </w:tr>
      <w:tr w:rsidR="0055513E" w:rsidRPr="00103DDE" w14:paraId="228C82C3" w14:textId="77777777" w:rsidTr="0055513E">
        <w:trPr>
          <w:trHeight w:val="20"/>
        </w:trPr>
        <w:tc>
          <w:tcPr>
            <w:tcW w:w="709" w:type="dxa"/>
            <w:tcBorders>
              <w:top w:val="single" w:sz="4" w:space="0" w:color="auto"/>
              <w:left w:val="single" w:sz="4" w:space="0" w:color="auto"/>
              <w:bottom w:val="single" w:sz="4" w:space="0" w:color="auto"/>
              <w:right w:val="single" w:sz="4" w:space="0" w:color="auto"/>
            </w:tcBorders>
            <w:vAlign w:val="center"/>
          </w:tcPr>
          <w:p w14:paraId="18D16EBF" w14:textId="77777777" w:rsidR="0055513E" w:rsidRPr="00103DDE" w:rsidRDefault="0055513E" w:rsidP="0055513E">
            <w:pPr>
              <w:spacing w:after="0" w:line="240" w:lineRule="auto"/>
              <w:jc w:val="center"/>
              <w:rPr>
                <w:rFonts w:ascii="Times New Roman" w:hAnsi="Times New Roman"/>
                <w:sz w:val="24"/>
                <w:szCs w:val="24"/>
              </w:rPr>
            </w:pPr>
            <w:r w:rsidRPr="00103DDE">
              <w:rPr>
                <w:rFonts w:ascii="Times New Roman" w:hAnsi="Times New Roman"/>
                <w:sz w:val="24"/>
                <w:szCs w:val="24"/>
              </w:rPr>
              <w:t>2</w:t>
            </w:r>
          </w:p>
        </w:tc>
        <w:tc>
          <w:tcPr>
            <w:tcW w:w="3110" w:type="dxa"/>
            <w:tcBorders>
              <w:top w:val="single" w:sz="4" w:space="0" w:color="auto"/>
              <w:left w:val="single" w:sz="4" w:space="0" w:color="auto"/>
              <w:bottom w:val="single" w:sz="4" w:space="0" w:color="auto"/>
              <w:right w:val="single" w:sz="4" w:space="0" w:color="auto"/>
            </w:tcBorders>
            <w:vAlign w:val="center"/>
          </w:tcPr>
          <w:p w14:paraId="359264D0" w14:textId="77777777" w:rsidR="0055513E" w:rsidRPr="00103DDE" w:rsidRDefault="0055513E" w:rsidP="0055513E">
            <w:pPr>
              <w:spacing w:after="0" w:line="240" w:lineRule="auto"/>
              <w:rPr>
                <w:rFonts w:ascii="Times New Roman" w:hAnsi="Times New Roman"/>
                <w:sz w:val="24"/>
                <w:szCs w:val="24"/>
              </w:rPr>
            </w:pPr>
            <w:r w:rsidRPr="00103DDE">
              <w:rPr>
                <w:rFonts w:ascii="Times New Roman" w:hAnsi="Times New Roman"/>
                <w:sz w:val="24"/>
                <w:szCs w:val="24"/>
              </w:rPr>
              <w:t>Артскважины</w:t>
            </w:r>
          </w:p>
        </w:tc>
        <w:tc>
          <w:tcPr>
            <w:tcW w:w="1978" w:type="dxa"/>
            <w:tcBorders>
              <w:top w:val="single" w:sz="4" w:space="0" w:color="auto"/>
              <w:left w:val="single" w:sz="4" w:space="0" w:color="auto"/>
              <w:bottom w:val="single" w:sz="4" w:space="0" w:color="auto"/>
              <w:right w:val="single" w:sz="4" w:space="0" w:color="auto"/>
            </w:tcBorders>
            <w:vAlign w:val="center"/>
          </w:tcPr>
          <w:p w14:paraId="4C3247B8" w14:textId="77777777" w:rsidR="0055513E" w:rsidRPr="00103DDE" w:rsidRDefault="0055513E" w:rsidP="0055513E">
            <w:pPr>
              <w:spacing w:after="0" w:line="240" w:lineRule="auto"/>
              <w:jc w:val="center"/>
              <w:rPr>
                <w:rFonts w:ascii="Times New Roman" w:hAnsi="Times New Roman"/>
                <w:sz w:val="24"/>
                <w:szCs w:val="24"/>
              </w:rPr>
            </w:pPr>
          </w:p>
        </w:tc>
        <w:tc>
          <w:tcPr>
            <w:tcW w:w="1433" w:type="dxa"/>
            <w:tcBorders>
              <w:top w:val="single" w:sz="4" w:space="0" w:color="auto"/>
              <w:left w:val="single" w:sz="4" w:space="0" w:color="auto"/>
              <w:bottom w:val="single" w:sz="4" w:space="0" w:color="auto"/>
              <w:right w:val="single" w:sz="4" w:space="0" w:color="auto"/>
            </w:tcBorders>
            <w:vAlign w:val="center"/>
          </w:tcPr>
          <w:p w14:paraId="3FF6349C" w14:textId="77777777" w:rsidR="0055513E" w:rsidRPr="00103DDE" w:rsidRDefault="0055513E" w:rsidP="0055513E">
            <w:pPr>
              <w:spacing w:after="0" w:line="240" w:lineRule="auto"/>
              <w:ind w:firstLine="34"/>
              <w:jc w:val="center"/>
              <w:rPr>
                <w:rFonts w:ascii="Times New Roman" w:hAnsi="Times New Roman"/>
                <w:sz w:val="24"/>
                <w:szCs w:val="24"/>
              </w:rPr>
            </w:pPr>
          </w:p>
        </w:tc>
        <w:tc>
          <w:tcPr>
            <w:tcW w:w="2677" w:type="dxa"/>
            <w:tcBorders>
              <w:top w:val="single" w:sz="4" w:space="0" w:color="auto"/>
              <w:left w:val="single" w:sz="4" w:space="0" w:color="auto"/>
              <w:bottom w:val="single" w:sz="4" w:space="0" w:color="auto"/>
              <w:right w:val="single" w:sz="4" w:space="0" w:color="auto"/>
            </w:tcBorders>
            <w:vAlign w:val="center"/>
          </w:tcPr>
          <w:p w14:paraId="634D2B8C" w14:textId="13C7CAFB" w:rsidR="0055513E" w:rsidRPr="00103DDE" w:rsidRDefault="00A45506" w:rsidP="0055513E">
            <w:pPr>
              <w:spacing w:after="0" w:line="240" w:lineRule="auto"/>
              <w:jc w:val="center"/>
              <w:rPr>
                <w:rFonts w:ascii="Times New Roman" w:hAnsi="Times New Roman"/>
                <w:sz w:val="24"/>
                <w:szCs w:val="24"/>
              </w:rPr>
            </w:pPr>
            <w:r>
              <w:rPr>
                <w:rFonts w:ascii="Times New Roman" w:hAnsi="Times New Roman"/>
                <w:sz w:val="24"/>
                <w:szCs w:val="24"/>
              </w:rPr>
              <w:t>9</w:t>
            </w:r>
            <w:r w:rsidR="0055513E" w:rsidRPr="00103DDE">
              <w:rPr>
                <w:rFonts w:ascii="Times New Roman" w:hAnsi="Times New Roman"/>
                <w:sz w:val="24"/>
                <w:szCs w:val="24"/>
              </w:rPr>
              <w:t>шт</w:t>
            </w:r>
          </w:p>
        </w:tc>
      </w:tr>
      <w:tr w:rsidR="0055513E" w:rsidRPr="00103DDE" w14:paraId="0CD5A3C6" w14:textId="77777777" w:rsidTr="0055513E">
        <w:trPr>
          <w:trHeight w:val="20"/>
        </w:trPr>
        <w:tc>
          <w:tcPr>
            <w:tcW w:w="709" w:type="dxa"/>
            <w:tcBorders>
              <w:top w:val="single" w:sz="4" w:space="0" w:color="auto"/>
              <w:left w:val="single" w:sz="4" w:space="0" w:color="auto"/>
              <w:bottom w:val="single" w:sz="4" w:space="0" w:color="auto"/>
              <w:right w:val="single" w:sz="4" w:space="0" w:color="auto"/>
            </w:tcBorders>
            <w:vAlign w:val="center"/>
          </w:tcPr>
          <w:p w14:paraId="038131B5" w14:textId="77777777" w:rsidR="0055513E" w:rsidRPr="00103DDE" w:rsidRDefault="0055513E" w:rsidP="0055513E">
            <w:pPr>
              <w:spacing w:after="0" w:line="240" w:lineRule="auto"/>
              <w:jc w:val="center"/>
              <w:rPr>
                <w:rFonts w:ascii="Times New Roman" w:hAnsi="Times New Roman"/>
                <w:sz w:val="24"/>
                <w:szCs w:val="24"/>
              </w:rPr>
            </w:pPr>
            <w:r w:rsidRPr="00103DDE">
              <w:rPr>
                <w:rFonts w:ascii="Times New Roman" w:hAnsi="Times New Roman"/>
                <w:sz w:val="24"/>
                <w:szCs w:val="24"/>
              </w:rPr>
              <w:t>3</w:t>
            </w:r>
          </w:p>
        </w:tc>
        <w:tc>
          <w:tcPr>
            <w:tcW w:w="3110" w:type="dxa"/>
            <w:tcBorders>
              <w:top w:val="single" w:sz="4" w:space="0" w:color="auto"/>
              <w:left w:val="single" w:sz="4" w:space="0" w:color="auto"/>
              <w:bottom w:val="single" w:sz="4" w:space="0" w:color="auto"/>
              <w:right w:val="single" w:sz="4" w:space="0" w:color="auto"/>
            </w:tcBorders>
            <w:vAlign w:val="center"/>
          </w:tcPr>
          <w:p w14:paraId="0E5CAF72" w14:textId="77777777" w:rsidR="0055513E" w:rsidRPr="00103DDE" w:rsidRDefault="0055513E" w:rsidP="0055513E">
            <w:pPr>
              <w:spacing w:after="0" w:line="240" w:lineRule="auto"/>
              <w:rPr>
                <w:rFonts w:ascii="Times New Roman" w:hAnsi="Times New Roman"/>
                <w:sz w:val="24"/>
                <w:szCs w:val="24"/>
              </w:rPr>
            </w:pPr>
            <w:r w:rsidRPr="00103DDE">
              <w:rPr>
                <w:rFonts w:ascii="Times New Roman" w:hAnsi="Times New Roman"/>
                <w:sz w:val="24"/>
                <w:szCs w:val="24"/>
              </w:rPr>
              <w:t>Насосная 2-го подъема</w:t>
            </w:r>
          </w:p>
        </w:tc>
        <w:tc>
          <w:tcPr>
            <w:tcW w:w="1978" w:type="dxa"/>
            <w:tcBorders>
              <w:top w:val="single" w:sz="4" w:space="0" w:color="auto"/>
              <w:left w:val="single" w:sz="4" w:space="0" w:color="auto"/>
              <w:bottom w:val="single" w:sz="4" w:space="0" w:color="auto"/>
              <w:right w:val="single" w:sz="4" w:space="0" w:color="auto"/>
            </w:tcBorders>
            <w:vAlign w:val="center"/>
          </w:tcPr>
          <w:p w14:paraId="14C34EDB" w14:textId="77777777" w:rsidR="0055513E" w:rsidRPr="00103DDE" w:rsidRDefault="0055513E" w:rsidP="0055513E">
            <w:pPr>
              <w:spacing w:after="0" w:line="240" w:lineRule="auto"/>
              <w:jc w:val="center"/>
              <w:rPr>
                <w:rFonts w:ascii="Times New Roman" w:hAnsi="Times New Roman"/>
                <w:sz w:val="24"/>
                <w:szCs w:val="24"/>
              </w:rPr>
            </w:pPr>
          </w:p>
        </w:tc>
        <w:tc>
          <w:tcPr>
            <w:tcW w:w="1433" w:type="dxa"/>
            <w:tcBorders>
              <w:top w:val="single" w:sz="4" w:space="0" w:color="auto"/>
              <w:left w:val="single" w:sz="4" w:space="0" w:color="auto"/>
              <w:bottom w:val="single" w:sz="4" w:space="0" w:color="auto"/>
              <w:right w:val="single" w:sz="4" w:space="0" w:color="auto"/>
            </w:tcBorders>
            <w:vAlign w:val="center"/>
          </w:tcPr>
          <w:p w14:paraId="23B4E201" w14:textId="77777777" w:rsidR="0055513E" w:rsidRPr="00103DDE" w:rsidRDefault="0055513E" w:rsidP="0055513E">
            <w:pPr>
              <w:spacing w:after="0" w:line="240" w:lineRule="auto"/>
              <w:ind w:firstLine="34"/>
              <w:jc w:val="center"/>
              <w:rPr>
                <w:rFonts w:ascii="Times New Roman" w:hAnsi="Times New Roman"/>
                <w:sz w:val="24"/>
                <w:szCs w:val="24"/>
              </w:rPr>
            </w:pPr>
          </w:p>
        </w:tc>
        <w:tc>
          <w:tcPr>
            <w:tcW w:w="2677" w:type="dxa"/>
            <w:tcBorders>
              <w:top w:val="single" w:sz="4" w:space="0" w:color="auto"/>
              <w:left w:val="single" w:sz="4" w:space="0" w:color="auto"/>
              <w:bottom w:val="single" w:sz="4" w:space="0" w:color="auto"/>
              <w:right w:val="single" w:sz="4" w:space="0" w:color="auto"/>
            </w:tcBorders>
            <w:vAlign w:val="center"/>
          </w:tcPr>
          <w:p w14:paraId="6D4F0DE9" w14:textId="3F536ECA" w:rsidR="0055513E" w:rsidRPr="00103DDE" w:rsidRDefault="00FF6F0D" w:rsidP="0055513E">
            <w:pPr>
              <w:spacing w:after="0" w:line="240" w:lineRule="auto"/>
              <w:jc w:val="center"/>
              <w:rPr>
                <w:rFonts w:ascii="Times New Roman" w:hAnsi="Times New Roman"/>
                <w:sz w:val="24"/>
                <w:szCs w:val="24"/>
              </w:rPr>
            </w:pPr>
            <w:r>
              <w:rPr>
                <w:rFonts w:ascii="Times New Roman" w:hAnsi="Times New Roman"/>
                <w:sz w:val="24"/>
                <w:szCs w:val="24"/>
              </w:rPr>
              <w:t>2</w:t>
            </w:r>
            <w:r w:rsidR="0055513E" w:rsidRPr="00103DDE">
              <w:rPr>
                <w:rFonts w:ascii="Times New Roman" w:hAnsi="Times New Roman"/>
                <w:sz w:val="24"/>
                <w:szCs w:val="24"/>
              </w:rPr>
              <w:t>шт</w:t>
            </w:r>
          </w:p>
        </w:tc>
      </w:tr>
      <w:tr w:rsidR="0055513E" w:rsidRPr="00103DDE" w14:paraId="29DDBE81" w14:textId="77777777" w:rsidTr="0055513E">
        <w:trPr>
          <w:trHeight w:val="20"/>
        </w:trPr>
        <w:tc>
          <w:tcPr>
            <w:tcW w:w="709" w:type="dxa"/>
            <w:tcBorders>
              <w:top w:val="single" w:sz="4" w:space="0" w:color="auto"/>
              <w:left w:val="single" w:sz="4" w:space="0" w:color="auto"/>
              <w:bottom w:val="single" w:sz="4" w:space="0" w:color="auto"/>
              <w:right w:val="single" w:sz="4" w:space="0" w:color="auto"/>
            </w:tcBorders>
            <w:vAlign w:val="center"/>
          </w:tcPr>
          <w:p w14:paraId="7AF8ADC8" w14:textId="77777777" w:rsidR="0055513E" w:rsidRPr="00103DDE" w:rsidRDefault="0055513E" w:rsidP="0055513E">
            <w:pPr>
              <w:spacing w:after="0" w:line="240" w:lineRule="auto"/>
              <w:jc w:val="center"/>
              <w:rPr>
                <w:rFonts w:ascii="Times New Roman" w:hAnsi="Times New Roman"/>
                <w:sz w:val="24"/>
                <w:szCs w:val="24"/>
              </w:rPr>
            </w:pPr>
            <w:r w:rsidRPr="00103DDE">
              <w:rPr>
                <w:rFonts w:ascii="Times New Roman" w:hAnsi="Times New Roman"/>
                <w:sz w:val="24"/>
                <w:szCs w:val="24"/>
              </w:rPr>
              <w:t>4</w:t>
            </w:r>
          </w:p>
        </w:tc>
        <w:tc>
          <w:tcPr>
            <w:tcW w:w="3110" w:type="dxa"/>
            <w:tcBorders>
              <w:top w:val="single" w:sz="4" w:space="0" w:color="auto"/>
              <w:left w:val="single" w:sz="4" w:space="0" w:color="auto"/>
              <w:bottom w:val="single" w:sz="4" w:space="0" w:color="auto"/>
              <w:right w:val="single" w:sz="4" w:space="0" w:color="auto"/>
            </w:tcBorders>
            <w:vAlign w:val="center"/>
          </w:tcPr>
          <w:p w14:paraId="312FBD1B" w14:textId="77777777" w:rsidR="0055513E" w:rsidRPr="00103DDE" w:rsidRDefault="0055513E" w:rsidP="0055513E">
            <w:pPr>
              <w:spacing w:after="0" w:line="240" w:lineRule="auto"/>
              <w:rPr>
                <w:rFonts w:ascii="Times New Roman" w:hAnsi="Times New Roman"/>
                <w:sz w:val="24"/>
                <w:szCs w:val="24"/>
              </w:rPr>
            </w:pPr>
            <w:r w:rsidRPr="00103DDE">
              <w:rPr>
                <w:rFonts w:ascii="Times New Roman" w:hAnsi="Times New Roman"/>
                <w:sz w:val="24"/>
                <w:szCs w:val="24"/>
              </w:rPr>
              <w:t>Резервуары</w:t>
            </w:r>
          </w:p>
        </w:tc>
        <w:tc>
          <w:tcPr>
            <w:tcW w:w="1978" w:type="dxa"/>
            <w:tcBorders>
              <w:top w:val="single" w:sz="4" w:space="0" w:color="auto"/>
              <w:left w:val="single" w:sz="4" w:space="0" w:color="auto"/>
              <w:bottom w:val="single" w:sz="4" w:space="0" w:color="auto"/>
              <w:right w:val="single" w:sz="4" w:space="0" w:color="auto"/>
            </w:tcBorders>
            <w:vAlign w:val="center"/>
          </w:tcPr>
          <w:p w14:paraId="0F767A92" w14:textId="77777777" w:rsidR="0055513E" w:rsidRPr="00103DDE" w:rsidRDefault="0055513E" w:rsidP="0055513E">
            <w:pPr>
              <w:spacing w:after="0" w:line="240" w:lineRule="auto"/>
              <w:jc w:val="center"/>
              <w:rPr>
                <w:rFonts w:ascii="Times New Roman" w:hAnsi="Times New Roman"/>
                <w:sz w:val="24"/>
                <w:szCs w:val="24"/>
              </w:rPr>
            </w:pPr>
          </w:p>
        </w:tc>
        <w:tc>
          <w:tcPr>
            <w:tcW w:w="1433" w:type="dxa"/>
            <w:tcBorders>
              <w:top w:val="single" w:sz="4" w:space="0" w:color="auto"/>
              <w:left w:val="single" w:sz="4" w:space="0" w:color="auto"/>
              <w:bottom w:val="single" w:sz="4" w:space="0" w:color="auto"/>
              <w:right w:val="single" w:sz="4" w:space="0" w:color="auto"/>
            </w:tcBorders>
            <w:vAlign w:val="center"/>
          </w:tcPr>
          <w:p w14:paraId="4F48EAA3" w14:textId="77777777" w:rsidR="0055513E" w:rsidRPr="00103DDE" w:rsidRDefault="0055513E" w:rsidP="0055513E">
            <w:pPr>
              <w:spacing w:after="0" w:line="240" w:lineRule="auto"/>
              <w:ind w:firstLine="34"/>
              <w:jc w:val="center"/>
              <w:rPr>
                <w:rFonts w:ascii="Times New Roman" w:hAnsi="Times New Roman"/>
                <w:sz w:val="24"/>
                <w:szCs w:val="24"/>
              </w:rPr>
            </w:pPr>
            <w:r w:rsidRPr="00103DDE">
              <w:rPr>
                <w:rFonts w:ascii="Times New Roman" w:hAnsi="Times New Roman"/>
                <w:sz w:val="24"/>
                <w:szCs w:val="24"/>
              </w:rPr>
              <w:t>ж/б</w:t>
            </w:r>
          </w:p>
        </w:tc>
        <w:tc>
          <w:tcPr>
            <w:tcW w:w="2677" w:type="dxa"/>
            <w:tcBorders>
              <w:top w:val="single" w:sz="4" w:space="0" w:color="auto"/>
              <w:left w:val="single" w:sz="4" w:space="0" w:color="auto"/>
              <w:bottom w:val="single" w:sz="4" w:space="0" w:color="auto"/>
              <w:right w:val="single" w:sz="4" w:space="0" w:color="auto"/>
            </w:tcBorders>
            <w:vAlign w:val="center"/>
          </w:tcPr>
          <w:p w14:paraId="3B5E4083" w14:textId="77777777" w:rsidR="0055513E" w:rsidRPr="00103DDE" w:rsidRDefault="0055513E" w:rsidP="0055513E">
            <w:pPr>
              <w:spacing w:after="0" w:line="240" w:lineRule="auto"/>
              <w:jc w:val="center"/>
              <w:rPr>
                <w:rFonts w:ascii="Times New Roman" w:hAnsi="Times New Roman"/>
                <w:sz w:val="24"/>
                <w:szCs w:val="24"/>
              </w:rPr>
            </w:pPr>
            <w:r w:rsidRPr="00103DDE">
              <w:rPr>
                <w:rFonts w:ascii="Times New Roman" w:hAnsi="Times New Roman"/>
                <w:sz w:val="24"/>
                <w:szCs w:val="24"/>
              </w:rPr>
              <w:t>2шт</w:t>
            </w:r>
          </w:p>
        </w:tc>
      </w:tr>
      <w:tr w:rsidR="0055513E" w:rsidRPr="00103DDE" w14:paraId="293C7C52" w14:textId="77777777" w:rsidTr="0055513E">
        <w:trPr>
          <w:trHeight w:val="20"/>
        </w:trPr>
        <w:tc>
          <w:tcPr>
            <w:tcW w:w="709" w:type="dxa"/>
            <w:tcBorders>
              <w:top w:val="single" w:sz="4" w:space="0" w:color="auto"/>
              <w:left w:val="single" w:sz="4" w:space="0" w:color="auto"/>
              <w:bottom w:val="single" w:sz="4" w:space="0" w:color="auto"/>
              <w:right w:val="single" w:sz="4" w:space="0" w:color="auto"/>
            </w:tcBorders>
            <w:vAlign w:val="center"/>
          </w:tcPr>
          <w:p w14:paraId="3AE21755" w14:textId="77777777" w:rsidR="0055513E" w:rsidRPr="00103DDE" w:rsidRDefault="0055513E" w:rsidP="0055513E">
            <w:pPr>
              <w:spacing w:after="0" w:line="240" w:lineRule="auto"/>
              <w:jc w:val="center"/>
              <w:rPr>
                <w:rFonts w:ascii="Times New Roman" w:hAnsi="Times New Roman"/>
                <w:sz w:val="24"/>
                <w:szCs w:val="24"/>
              </w:rPr>
            </w:pPr>
            <w:r w:rsidRPr="00103DDE">
              <w:rPr>
                <w:rFonts w:ascii="Times New Roman" w:hAnsi="Times New Roman"/>
                <w:sz w:val="24"/>
                <w:szCs w:val="24"/>
              </w:rPr>
              <w:t>5</w:t>
            </w:r>
          </w:p>
        </w:tc>
        <w:tc>
          <w:tcPr>
            <w:tcW w:w="3110" w:type="dxa"/>
            <w:tcBorders>
              <w:top w:val="single" w:sz="4" w:space="0" w:color="auto"/>
              <w:left w:val="single" w:sz="4" w:space="0" w:color="auto"/>
              <w:bottom w:val="single" w:sz="4" w:space="0" w:color="auto"/>
              <w:right w:val="single" w:sz="4" w:space="0" w:color="auto"/>
            </w:tcBorders>
            <w:vAlign w:val="center"/>
          </w:tcPr>
          <w:p w14:paraId="0EA5E1C3" w14:textId="77777777" w:rsidR="0055513E" w:rsidRPr="00103DDE" w:rsidRDefault="0055513E" w:rsidP="0055513E">
            <w:pPr>
              <w:spacing w:after="0" w:line="240" w:lineRule="auto"/>
              <w:rPr>
                <w:rFonts w:ascii="Times New Roman" w:hAnsi="Times New Roman"/>
                <w:sz w:val="24"/>
                <w:szCs w:val="24"/>
              </w:rPr>
            </w:pPr>
            <w:r w:rsidRPr="00103DDE">
              <w:rPr>
                <w:rFonts w:ascii="Times New Roman" w:hAnsi="Times New Roman"/>
                <w:sz w:val="24"/>
                <w:szCs w:val="24"/>
              </w:rPr>
              <w:t>Электролизная</w:t>
            </w:r>
          </w:p>
        </w:tc>
        <w:tc>
          <w:tcPr>
            <w:tcW w:w="1978" w:type="dxa"/>
            <w:tcBorders>
              <w:top w:val="single" w:sz="4" w:space="0" w:color="auto"/>
              <w:left w:val="single" w:sz="4" w:space="0" w:color="auto"/>
              <w:bottom w:val="single" w:sz="4" w:space="0" w:color="auto"/>
              <w:right w:val="single" w:sz="4" w:space="0" w:color="auto"/>
            </w:tcBorders>
            <w:vAlign w:val="center"/>
          </w:tcPr>
          <w:p w14:paraId="0CD2AD11" w14:textId="77777777" w:rsidR="0055513E" w:rsidRPr="00103DDE" w:rsidRDefault="0055513E" w:rsidP="0055513E">
            <w:pPr>
              <w:spacing w:after="0" w:line="240" w:lineRule="auto"/>
              <w:jc w:val="center"/>
              <w:rPr>
                <w:rFonts w:ascii="Times New Roman" w:hAnsi="Times New Roman"/>
                <w:sz w:val="24"/>
                <w:szCs w:val="24"/>
              </w:rPr>
            </w:pPr>
          </w:p>
        </w:tc>
        <w:tc>
          <w:tcPr>
            <w:tcW w:w="1433" w:type="dxa"/>
            <w:tcBorders>
              <w:top w:val="single" w:sz="4" w:space="0" w:color="auto"/>
              <w:left w:val="single" w:sz="4" w:space="0" w:color="auto"/>
              <w:bottom w:val="single" w:sz="4" w:space="0" w:color="auto"/>
              <w:right w:val="single" w:sz="4" w:space="0" w:color="auto"/>
            </w:tcBorders>
            <w:vAlign w:val="center"/>
          </w:tcPr>
          <w:p w14:paraId="094613A3" w14:textId="77777777" w:rsidR="0055513E" w:rsidRPr="00103DDE" w:rsidRDefault="0055513E" w:rsidP="0055513E">
            <w:pPr>
              <w:spacing w:after="0" w:line="240" w:lineRule="auto"/>
              <w:ind w:firstLine="34"/>
              <w:jc w:val="center"/>
              <w:rPr>
                <w:rFonts w:ascii="Times New Roman" w:hAnsi="Times New Roman"/>
                <w:sz w:val="24"/>
                <w:szCs w:val="24"/>
              </w:rPr>
            </w:pPr>
          </w:p>
        </w:tc>
        <w:tc>
          <w:tcPr>
            <w:tcW w:w="2677" w:type="dxa"/>
            <w:tcBorders>
              <w:top w:val="single" w:sz="4" w:space="0" w:color="auto"/>
              <w:left w:val="single" w:sz="4" w:space="0" w:color="auto"/>
              <w:bottom w:val="single" w:sz="4" w:space="0" w:color="auto"/>
              <w:right w:val="single" w:sz="4" w:space="0" w:color="auto"/>
            </w:tcBorders>
            <w:vAlign w:val="center"/>
          </w:tcPr>
          <w:p w14:paraId="606BF901" w14:textId="77777777" w:rsidR="0055513E" w:rsidRPr="00103DDE" w:rsidRDefault="0055513E" w:rsidP="0055513E">
            <w:pPr>
              <w:spacing w:after="0" w:line="240" w:lineRule="auto"/>
              <w:jc w:val="center"/>
              <w:rPr>
                <w:rFonts w:ascii="Times New Roman" w:hAnsi="Times New Roman"/>
                <w:sz w:val="24"/>
                <w:szCs w:val="24"/>
              </w:rPr>
            </w:pPr>
            <w:r w:rsidRPr="00103DDE">
              <w:rPr>
                <w:rFonts w:ascii="Times New Roman" w:hAnsi="Times New Roman"/>
                <w:sz w:val="24"/>
                <w:szCs w:val="24"/>
              </w:rPr>
              <w:t>1шт</w:t>
            </w:r>
          </w:p>
        </w:tc>
      </w:tr>
    </w:tbl>
    <w:p w14:paraId="107A3148"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p>
    <w:p w14:paraId="2319E8E1" w14:textId="77777777" w:rsidR="00191D50" w:rsidRPr="00103DDE" w:rsidRDefault="00191D50" w:rsidP="00191D50">
      <w:pPr>
        <w:pStyle w:val="17"/>
        <w:rPr>
          <w:rFonts w:eastAsia="Calibri"/>
          <w:szCs w:val="28"/>
          <w:lang w:eastAsia="en-US"/>
        </w:rPr>
      </w:pPr>
      <w:bookmarkStart w:id="88" w:name="_Toc181622138"/>
      <w:r w:rsidRPr="00103DDE">
        <w:rPr>
          <w:rFonts w:eastAsia="Calibri"/>
          <w:szCs w:val="28"/>
          <w:lang w:eastAsia="en-US"/>
        </w:rPr>
        <w:t>2.2.7.4. Канализация</w:t>
      </w:r>
      <w:bookmarkEnd w:id="88"/>
    </w:p>
    <w:p w14:paraId="3407D635" w14:textId="77777777" w:rsidR="00191D50" w:rsidRPr="00103DDE" w:rsidRDefault="00191D50" w:rsidP="00191D50">
      <w:pPr>
        <w:widowControl w:val="0"/>
        <w:spacing w:after="0" w:line="240" w:lineRule="auto"/>
        <w:ind w:firstLine="709"/>
        <w:jc w:val="both"/>
        <w:rPr>
          <w:rFonts w:ascii="Times New Roman" w:eastAsia="Calibri" w:hAnsi="Times New Roman"/>
          <w:sz w:val="28"/>
          <w:szCs w:val="28"/>
          <w:lang w:eastAsia="en-US"/>
        </w:rPr>
      </w:pPr>
    </w:p>
    <w:p w14:paraId="2BB17A42" w14:textId="77777777" w:rsidR="008C7476" w:rsidRPr="00103DDE" w:rsidRDefault="008C7476" w:rsidP="008C7476">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Схема хозяйственно-бытовой канализации разработана в соответствии с заданием на проектирование, решениями генерального плана и учетом степени благоустройства планируемой застройки.</w:t>
      </w:r>
    </w:p>
    <w:p w14:paraId="52AC08FF" w14:textId="77777777" w:rsidR="008C7476" w:rsidRPr="00103DDE" w:rsidRDefault="008C7476" w:rsidP="008C7476">
      <w:pPr>
        <w:widowControl w:val="0"/>
        <w:spacing w:after="0" w:line="240" w:lineRule="auto"/>
        <w:ind w:firstLine="709"/>
        <w:jc w:val="both"/>
        <w:rPr>
          <w:rFonts w:ascii="Times New Roman" w:eastAsia="Calibri" w:hAnsi="Times New Roman"/>
          <w:sz w:val="28"/>
          <w:szCs w:val="28"/>
          <w:lang w:eastAsia="en-US"/>
        </w:rPr>
      </w:pPr>
    </w:p>
    <w:p w14:paraId="2CE2025E" w14:textId="28ADC4AC" w:rsidR="008C7476" w:rsidRDefault="008C7476" w:rsidP="008C7476">
      <w:pPr>
        <w:widowControl w:val="0"/>
        <w:spacing w:after="0" w:line="240" w:lineRule="auto"/>
        <w:ind w:firstLine="709"/>
        <w:jc w:val="center"/>
        <w:rPr>
          <w:rFonts w:ascii="Times New Roman" w:eastAsia="Calibri" w:hAnsi="Times New Roman"/>
          <w:b/>
          <w:sz w:val="28"/>
          <w:szCs w:val="28"/>
          <w:lang w:eastAsia="en-US"/>
        </w:rPr>
      </w:pPr>
      <w:r w:rsidRPr="00103DDE">
        <w:rPr>
          <w:rFonts w:ascii="Times New Roman" w:eastAsia="Calibri" w:hAnsi="Times New Roman"/>
          <w:b/>
          <w:sz w:val="28"/>
          <w:szCs w:val="28"/>
          <w:lang w:eastAsia="en-US"/>
        </w:rPr>
        <w:t>Существующая канализация</w:t>
      </w:r>
    </w:p>
    <w:p w14:paraId="2D5EBC46" w14:textId="77777777" w:rsidR="004D6A74" w:rsidRPr="00103DDE" w:rsidRDefault="004D6A74" w:rsidP="008C7476">
      <w:pPr>
        <w:widowControl w:val="0"/>
        <w:spacing w:after="0" w:line="240" w:lineRule="auto"/>
        <w:ind w:firstLine="709"/>
        <w:jc w:val="center"/>
        <w:rPr>
          <w:rFonts w:ascii="Times New Roman" w:eastAsia="Calibri" w:hAnsi="Times New Roman"/>
          <w:b/>
          <w:sz w:val="28"/>
          <w:szCs w:val="28"/>
          <w:lang w:eastAsia="en-US"/>
        </w:rPr>
      </w:pPr>
    </w:p>
    <w:p w14:paraId="4B3418F1" w14:textId="187D5964" w:rsidR="004D6A74" w:rsidRDefault="004D6A74" w:rsidP="004D6A74">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Согласно </w:t>
      </w:r>
      <w:r>
        <w:rPr>
          <w:rFonts w:ascii="Times New Roman" w:eastAsia="Calibri" w:hAnsi="Times New Roman"/>
          <w:sz w:val="28"/>
          <w:szCs w:val="28"/>
          <w:lang w:eastAsia="en-US"/>
        </w:rPr>
        <w:t xml:space="preserve">полученной информации на территории </w:t>
      </w:r>
      <w:r w:rsidR="00A45506">
        <w:rPr>
          <w:rFonts w:ascii="Times New Roman" w:eastAsia="Calibri" w:hAnsi="Times New Roman"/>
          <w:sz w:val="28"/>
          <w:szCs w:val="28"/>
          <w:lang w:eastAsia="en-US"/>
        </w:rPr>
        <w:t>Александровского поселения</w:t>
      </w:r>
      <w:r>
        <w:rPr>
          <w:rFonts w:ascii="Times New Roman" w:eastAsia="Calibri" w:hAnsi="Times New Roman"/>
          <w:sz w:val="28"/>
          <w:szCs w:val="28"/>
          <w:lang w:eastAsia="en-US"/>
        </w:rPr>
        <w:t xml:space="preserve"> отсутствуют бытовая и ливневая централизованные канализации. Дождевые стоки отводятся естественным путём, через сеть водоотводов вдоль дорог и проездов. Бытовая канализация – индивидуальная, обустроены септики.</w:t>
      </w:r>
    </w:p>
    <w:p w14:paraId="7CF57F7D" w14:textId="77777777" w:rsidR="008C7476" w:rsidRPr="00103DDE" w:rsidRDefault="008C7476" w:rsidP="008C7476">
      <w:pPr>
        <w:widowControl w:val="0"/>
        <w:spacing w:after="0" w:line="240" w:lineRule="auto"/>
        <w:ind w:firstLine="709"/>
        <w:jc w:val="both"/>
        <w:rPr>
          <w:rFonts w:ascii="Times New Roman" w:eastAsia="Calibri" w:hAnsi="Times New Roman"/>
          <w:sz w:val="28"/>
          <w:szCs w:val="28"/>
          <w:lang w:eastAsia="en-US"/>
        </w:rPr>
      </w:pPr>
    </w:p>
    <w:p w14:paraId="7128D0C0" w14:textId="77777777" w:rsidR="008C7476" w:rsidRPr="00103DDE" w:rsidRDefault="008C7476" w:rsidP="008C7476">
      <w:pPr>
        <w:widowControl w:val="0"/>
        <w:spacing w:after="0" w:line="240" w:lineRule="auto"/>
        <w:ind w:firstLine="709"/>
        <w:jc w:val="center"/>
        <w:rPr>
          <w:rFonts w:ascii="Times New Roman" w:eastAsia="Calibri" w:hAnsi="Times New Roman"/>
          <w:b/>
          <w:sz w:val="28"/>
          <w:szCs w:val="28"/>
          <w:lang w:eastAsia="en-US"/>
        </w:rPr>
      </w:pPr>
      <w:r w:rsidRPr="00103DDE">
        <w:rPr>
          <w:rFonts w:ascii="Times New Roman" w:eastAsia="Calibri" w:hAnsi="Times New Roman"/>
          <w:b/>
          <w:sz w:val="28"/>
          <w:szCs w:val="28"/>
          <w:lang w:eastAsia="en-US"/>
        </w:rPr>
        <w:t>Проектируемая канализация</w:t>
      </w:r>
    </w:p>
    <w:p w14:paraId="45DD36C8" w14:textId="77777777" w:rsidR="008C7476" w:rsidRPr="00103DDE" w:rsidRDefault="008C7476" w:rsidP="008C7476">
      <w:pPr>
        <w:widowControl w:val="0"/>
        <w:spacing w:after="0" w:line="240" w:lineRule="auto"/>
        <w:ind w:firstLine="709"/>
        <w:jc w:val="both"/>
        <w:rPr>
          <w:rFonts w:ascii="Times New Roman" w:eastAsia="Calibri" w:hAnsi="Times New Roman"/>
          <w:sz w:val="28"/>
          <w:szCs w:val="28"/>
          <w:lang w:eastAsia="en-US"/>
        </w:rPr>
      </w:pPr>
    </w:p>
    <w:p w14:paraId="528B7930" w14:textId="1F0D66EF" w:rsidR="008C7476" w:rsidRPr="00103DDE" w:rsidRDefault="008C7476" w:rsidP="008C7476">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Для обеспечения требуемого качества очистки сточных вод, в связи с их сбросом в водоем рыбохозяйственного значения, предусматривается три ступени очистки:</w:t>
      </w:r>
    </w:p>
    <w:p w14:paraId="4BB4FACE" w14:textId="77777777" w:rsidR="008C7476" w:rsidRPr="00103DDE" w:rsidRDefault="008C7476" w:rsidP="008C7476">
      <w:pPr>
        <w:widowControl w:val="0"/>
        <w:numPr>
          <w:ilvl w:val="0"/>
          <w:numId w:val="82"/>
        </w:numPr>
        <w:spacing w:after="0" w:line="240" w:lineRule="auto"/>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механическая;</w:t>
      </w:r>
    </w:p>
    <w:p w14:paraId="79069EE7" w14:textId="77777777" w:rsidR="008C7476" w:rsidRPr="00103DDE" w:rsidRDefault="008C7476" w:rsidP="008C7476">
      <w:pPr>
        <w:widowControl w:val="0"/>
        <w:numPr>
          <w:ilvl w:val="0"/>
          <w:numId w:val="82"/>
        </w:numPr>
        <w:spacing w:after="0" w:line="240" w:lineRule="auto"/>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биологическая;</w:t>
      </w:r>
    </w:p>
    <w:p w14:paraId="0E0AFD9B" w14:textId="77777777" w:rsidR="008C7476" w:rsidRPr="00103DDE" w:rsidRDefault="008C7476" w:rsidP="008C7476">
      <w:pPr>
        <w:widowControl w:val="0"/>
        <w:numPr>
          <w:ilvl w:val="0"/>
          <w:numId w:val="82"/>
        </w:numPr>
        <w:spacing w:after="0" w:line="240" w:lineRule="auto"/>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доочистка.</w:t>
      </w:r>
    </w:p>
    <w:p w14:paraId="56AFD62F" w14:textId="77777777" w:rsidR="008C7476" w:rsidRPr="00103DDE" w:rsidRDefault="008C7476" w:rsidP="008C7476">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Площадки очистных сооружений ограждаются и благоустраиваются. </w:t>
      </w:r>
    </w:p>
    <w:p w14:paraId="32B8AFBA" w14:textId="5C64BE21" w:rsidR="008C7476" w:rsidRPr="00103DDE" w:rsidRDefault="008C7476" w:rsidP="008C7476">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Расход стоков в </w:t>
      </w:r>
      <w:r w:rsidR="00F45107">
        <w:rPr>
          <w:rFonts w:ascii="Times New Roman" w:eastAsia="Calibri" w:hAnsi="Times New Roman"/>
          <w:sz w:val="28"/>
          <w:szCs w:val="28"/>
          <w:lang w:eastAsia="en-US"/>
        </w:rPr>
        <w:t>населённых пунктах поселения</w:t>
      </w:r>
      <w:r w:rsidRPr="00103DDE">
        <w:rPr>
          <w:rFonts w:ascii="Times New Roman" w:eastAsia="Calibri" w:hAnsi="Times New Roman"/>
          <w:sz w:val="28"/>
          <w:szCs w:val="28"/>
          <w:lang w:eastAsia="en-US"/>
        </w:rPr>
        <w:t>:</w:t>
      </w:r>
    </w:p>
    <w:p w14:paraId="40B1F3E7" w14:textId="07E67B85" w:rsidR="008C7476" w:rsidRPr="00103DDE" w:rsidRDefault="008C7476" w:rsidP="008C7476">
      <w:pPr>
        <w:widowControl w:val="0"/>
        <w:numPr>
          <w:ilvl w:val="0"/>
          <w:numId w:val="83"/>
        </w:numPr>
        <w:spacing w:after="0" w:line="240" w:lineRule="auto"/>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на расчетный срок Q = </w:t>
      </w:r>
      <w:r w:rsidR="00D66463">
        <w:rPr>
          <w:rFonts w:ascii="Times New Roman" w:eastAsia="Calibri" w:hAnsi="Times New Roman"/>
          <w:sz w:val="28"/>
          <w:szCs w:val="28"/>
          <w:lang w:eastAsia="en-US"/>
        </w:rPr>
        <w:t>1</w:t>
      </w:r>
      <w:r w:rsidR="00A45506">
        <w:rPr>
          <w:rFonts w:ascii="Times New Roman" w:eastAsia="Calibri" w:hAnsi="Times New Roman"/>
          <w:sz w:val="28"/>
          <w:szCs w:val="28"/>
          <w:lang w:eastAsia="en-US"/>
        </w:rPr>
        <w:t>675</w:t>
      </w:r>
      <w:r w:rsidRPr="00103DDE">
        <w:rPr>
          <w:rFonts w:ascii="Times New Roman" w:eastAsia="Calibri" w:hAnsi="Times New Roman"/>
          <w:sz w:val="28"/>
          <w:szCs w:val="28"/>
          <w:lang w:eastAsia="en-US"/>
        </w:rPr>
        <w:t xml:space="preserve"> м3/сут. </w:t>
      </w:r>
    </w:p>
    <w:p w14:paraId="05E6CCD9" w14:textId="2B56775B" w:rsidR="008C7476" w:rsidRPr="00103DDE" w:rsidRDefault="008C7476" w:rsidP="008C7476">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С учетом вертикальной планировки территории проектом канализации </w:t>
      </w:r>
      <w:r w:rsidR="00D66463" w:rsidRPr="00103DDE">
        <w:rPr>
          <w:rFonts w:ascii="Times New Roman" w:eastAsia="Calibri" w:hAnsi="Times New Roman"/>
          <w:sz w:val="28"/>
          <w:szCs w:val="28"/>
          <w:lang w:eastAsia="en-US"/>
        </w:rPr>
        <w:t>запроектированы канализационные</w:t>
      </w:r>
      <w:r w:rsidRPr="00103DDE">
        <w:rPr>
          <w:rFonts w:ascii="Times New Roman" w:eastAsia="Calibri" w:hAnsi="Times New Roman"/>
          <w:sz w:val="28"/>
          <w:szCs w:val="28"/>
          <w:lang w:eastAsia="en-US"/>
        </w:rPr>
        <w:t xml:space="preserve"> насосные станции для подачи стоков на очистные сооружения.</w:t>
      </w:r>
    </w:p>
    <w:p w14:paraId="024D51D7" w14:textId="59CEF37D" w:rsidR="008C7476" w:rsidRPr="00103DDE" w:rsidRDefault="005D4F61" w:rsidP="008C7476">
      <w:pPr>
        <w:widowControl w:val="0"/>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Местоположение КОС и КНС</w:t>
      </w:r>
      <w:r w:rsidR="00383E95">
        <w:rPr>
          <w:rFonts w:ascii="Times New Roman" w:eastAsia="Calibri" w:hAnsi="Times New Roman"/>
          <w:sz w:val="28"/>
          <w:szCs w:val="28"/>
          <w:lang w:eastAsia="en-US"/>
        </w:rPr>
        <w:t xml:space="preserve">, а также их рабочие характеристики </w:t>
      </w:r>
      <w:r>
        <w:rPr>
          <w:rFonts w:ascii="Times New Roman" w:eastAsia="Calibri" w:hAnsi="Times New Roman"/>
          <w:sz w:val="28"/>
          <w:szCs w:val="28"/>
          <w:lang w:eastAsia="en-US"/>
        </w:rPr>
        <w:t xml:space="preserve"> необходимо определять </w:t>
      </w:r>
      <w:r w:rsidR="00383E95">
        <w:rPr>
          <w:rFonts w:ascii="Times New Roman" w:eastAsia="Calibri" w:hAnsi="Times New Roman"/>
          <w:sz w:val="28"/>
          <w:szCs w:val="28"/>
          <w:lang w:eastAsia="en-US"/>
        </w:rPr>
        <w:t>после выполнения соответствующих инженерных  изысканий на стадии подготовки проектной документации.</w:t>
      </w:r>
    </w:p>
    <w:p w14:paraId="76A76B82" w14:textId="77777777" w:rsidR="008C7476" w:rsidRPr="00103DDE" w:rsidRDefault="008C7476" w:rsidP="008C7476">
      <w:pPr>
        <w:widowControl w:val="0"/>
        <w:spacing w:after="0" w:line="240" w:lineRule="auto"/>
        <w:ind w:firstLine="709"/>
        <w:jc w:val="both"/>
        <w:rPr>
          <w:rFonts w:ascii="Times New Roman" w:eastAsia="Calibri" w:hAnsi="Times New Roman"/>
          <w:sz w:val="28"/>
          <w:szCs w:val="28"/>
          <w:lang w:eastAsia="en-US"/>
        </w:rPr>
      </w:pPr>
    </w:p>
    <w:p w14:paraId="0FD45988" w14:textId="77777777" w:rsidR="008C7476" w:rsidRPr="00103DDE" w:rsidRDefault="008C7476" w:rsidP="00415103">
      <w:pPr>
        <w:widowControl w:val="0"/>
        <w:spacing w:after="0" w:line="240" w:lineRule="auto"/>
        <w:ind w:firstLine="709"/>
        <w:jc w:val="center"/>
        <w:rPr>
          <w:rFonts w:ascii="Times New Roman" w:eastAsia="Calibri" w:hAnsi="Times New Roman"/>
          <w:sz w:val="28"/>
          <w:szCs w:val="28"/>
          <w:lang w:eastAsia="en-US"/>
        </w:rPr>
      </w:pPr>
      <w:r w:rsidRPr="00103DDE">
        <w:rPr>
          <w:rFonts w:ascii="Times New Roman" w:eastAsia="Calibri" w:hAnsi="Times New Roman"/>
          <w:sz w:val="28"/>
          <w:szCs w:val="28"/>
          <w:lang w:eastAsia="en-US"/>
        </w:rPr>
        <w:t>Объем работ по канализации</w:t>
      </w:r>
    </w:p>
    <w:p w14:paraId="607B8142" w14:textId="745911EC" w:rsidR="00191D50" w:rsidRPr="00103DDE" w:rsidRDefault="008C7476" w:rsidP="008C7476">
      <w:pPr>
        <w:widowControl w:val="0"/>
        <w:spacing w:after="0" w:line="240" w:lineRule="auto"/>
        <w:ind w:firstLine="709"/>
        <w:jc w:val="right"/>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Таблица </w:t>
      </w:r>
      <w:r w:rsidR="004A6765" w:rsidRPr="00103DDE">
        <w:rPr>
          <w:rFonts w:ascii="Times New Roman" w:eastAsia="Calibri" w:hAnsi="Times New Roman"/>
          <w:sz w:val="28"/>
          <w:szCs w:val="28"/>
          <w:lang w:eastAsia="en-US"/>
        </w:rPr>
        <w:t>2</w:t>
      </w:r>
      <w:r w:rsidR="0090121E">
        <w:rPr>
          <w:rFonts w:ascii="Times New Roman" w:eastAsia="Calibri" w:hAnsi="Times New Roman"/>
          <w:sz w:val="28"/>
          <w:szCs w:val="28"/>
          <w:lang w:eastAsia="en-US"/>
        </w:rPr>
        <w:t>9</w:t>
      </w:r>
    </w:p>
    <w:tbl>
      <w:tblPr>
        <w:tblW w:w="9639" w:type="dxa"/>
        <w:tblInd w:w="-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80"/>
        <w:gridCol w:w="3828"/>
        <w:gridCol w:w="1701"/>
        <w:gridCol w:w="1588"/>
        <w:gridCol w:w="1842"/>
      </w:tblGrid>
      <w:tr w:rsidR="008C7476" w:rsidRPr="00103DDE" w14:paraId="5275C96D" w14:textId="77777777" w:rsidTr="00E547C8">
        <w:trPr>
          <w:trHeight w:val="667"/>
        </w:trPr>
        <w:tc>
          <w:tcPr>
            <w:tcW w:w="680" w:type="dxa"/>
            <w:tcBorders>
              <w:top w:val="single" w:sz="4" w:space="0" w:color="auto"/>
              <w:left w:val="single" w:sz="4" w:space="0" w:color="auto"/>
              <w:bottom w:val="single" w:sz="4" w:space="0" w:color="auto"/>
              <w:right w:val="single" w:sz="4" w:space="0" w:color="auto"/>
            </w:tcBorders>
            <w:vAlign w:val="center"/>
          </w:tcPr>
          <w:p w14:paraId="7D1AAC6C" w14:textId="77777777" w:rsidR="008C7476" w:rsidRPr="00103DDE" w:rsidRDefault="008C7476" w:rsidP="008C7476">
            <w:pPr>
              <w:spacing w:after="0" w:line="240" w:lineRule="auto"/>
              <w:ind w:right="-1"/>
              <w:jc w:val="center"/>
              <w:rPr>
                <w:rFonts w:ascii="Times New Roman" w:hAnsi="Times New Roman"/>
                <w:b/>
                <w:sz w:val="24"/>
                <w:szCs w:val="24"/>
              </w:rPr>
            </w:pPr>
            <w:r w:rsidRPr="00103DDE">
              <w:rPr>
                <w:rFonts w:ascii="Times New Roman" w:hAnsi="Times New Roman"/>
                <w:b/>
                <w:sz w:val="24"/>
                <w:szCs w:val="24"/>
              </w:rPr>
              <w:t>№</w:t>
            </w:r>
          </w:p>
          <w:p w14:paraId="03559736" w14:textId="77777777" w:rsidR="008C7476" w:rsidRPr="00103DDE" w:rsidRDefault="008C7476" w:rsidP="008C7476">
            <w:pPr>
              <w:spacing w:after="0" w:line="240" w:lineRule="auto"/>
              <w:ind w:right="-1"/>
              <w:jc w:val="center"/>
              <w:rPr>
                <w:rFonts w:ascii="Times New Roman" w:hAnsi="Times New Roman"/>
                <w:b/>
                <w:sz w:val="24"/>
                <w:szCs w:val="24"/>
              </w:rPr>
            </w:pPr>
            <w:r w:rsidRPr="00103DDE">
              <w:rPr>
                <w:rFonts w:ascii="Times New Roman" w:hAnsi="Times New Roman"/>
                <w:b/>
                <w:sz w:val="24"/>
                <w:szCs w:val="24"/>
              </w:rPr>
              <w:t>п/п</w:t>
            </w:r>
          </w:p>
        </w:tc>
        <w:tc>
          <w:tcPr>
            <w:tcW w:w="3828" w:type="dxa"/>
            <w:tcBorders>
              <w:top w:val="single" w:sz="4" w:space="0" w:color="auto"/>
              <w:left w:val="single" w:sz="4" w:space="0" w:color="auto"/>
              <w:bottom w:val="single" w:sz="4" w:space="0" w:color="auto"/>
              <w:right w:val="single" w:sz="4" w:space="0" w:color="auto"/>
            </w:tcBorders>
            <w:vAlign w:val="center"/>
          </w:tcPr>
          <w:p w14:paraId="05969C5B" w14:textId="77777777" w:rsidR="008C7476" w:rsidRPr="00103DDE" w:rsidRDefault="008C7476" w:rsidP="008C7476">
            <w:pPr>
              <w:spacing w:after="0" w:line="240" w:lineRule="auto"/>
              <w:ind w:right="-1"/>
              <w:jc w:val="center"/>
              <w:rPr>
                <w:rFonts w:ascii="Times New Roman" w:hAnsi="Times New Roman"/>
                <w:b/>
                <w:sz w:val="24"/>
                <w:szCs w:val="24"/>
              </w:rPr>
            </w:pPr>
            <w:r w:rsidRPr="00103DDE">
              <w:rPr>
                <w:rFonts w:ascii="Times New Roman" w:hAnsi="Times New Roman"/>
                <w:b/>
                <w:sz w:val="24"/>
                <w:szCs w:val="24"/>
              </w:rPr>
              <w:t>Наименование</w:t>
            </w:r>
          </w:p>
        </w:tc>
        <w:tc>
          <w:tcPr>
            <w:tcW w:w="1701" w:type="dxa"/>
            <w:tcBorders>
              <w:top w:val="single" w:sz="4" w:space="0" w:color="auto"/>
              <w:left w:val="single" w:sz="4" w:space="0" w:color="auto"/>
              <w:bottom w:val="single" w:sz="4" w:space="0" w:color="auto"/>
              <w:right w:val="single" w:sz="4" w:space="0" w:color="auto"/>
            </w:tcBorders>
            <w:vAlign w:val="center"/>
          </w:tcPr>
          <w:p w14:paraId="7DF90933" w14:textId="77777777" w:rsidR="008C7476" w:rsidRPr="00103DDE" w:rsidRDefault="008C7476" w:rsidP="008C7476">
            <w:pPr>
              <w:spacing w:after="0" w:line="240" w:lineRule="auto"/>
              <w:ind w:right="-1"/>
              <w:jc w:val="center"/>
              <w:rPr>
                <w:rFonts w:ascii="Times New Roman" w:hAnsi="Times New Roman"/>
                <w:b/>
                <w:sz w:val="24"/>
                <w:szCs w:val="24"/>
              </w:rPr>
            </w:pPr>
            <w:r w:rsidRPr="00103DDE">
              <w:rPr>
                <w:rFonts w:ascii="Times New Roman" w:hAnsi="Times New Roman"/>
                <w:b/>
                <w:sz w:val="24"/>
                <w:szCs w:val="24"/>
              </w:rPr>
              <w:t>Диаметр, мм</w:t>
            </w:r>
          </w:p>
        </w:tc>
        <w:tc>
          <w:tcPr>
            <w:tcW w:w="1588" w:type="dxa"/>
            <w:tcBorders>
              <w:top w:val="single" w:sz="4" w:space="0" w:color="auto"/>
              <w:left w:val="single" w:sz="4" w:space="0" w:color="auto"/>
              <w:bottom w:val="single" w:sz="4" w:space="0" w:color="auto"/>
              <w:right w:val="single" w:sz="4" w:space="0" w:color="auto"/>
            </w:tcBorders>
            <w:vAlign w:val="center"/>
          </w:tcPr>
          <w:p w14:paraId="55E2E7EE" w14:textId="77777777" w:rsidR="008C7476" w:rsidRPr="00103DDE" w:rsidRDefault="008C7476" w:rsidP="008C7476">
            <w:pPr>
              <w:spacing w:after="0" w:line="240" w:lineRule="auto"/>
              <w:ind w:right="-1"/>
              <w:jc w:val="center"/>
              <w:rPr>
                <w:rFonts w:ascii="Times New Roman" w:hAnsi="Times New Roman"/>
                <w:b/>
                <w:sz w:val="24"/>
                <w:szCs w:val="24"/>
              </w:rPr>
            </w:pPr>
            <w:r w:rsidRPr="00103DDE">
              <w:rPr>
                <w:rFonts w:ascii="Times New Roman" w:hAnsi="Times New Roman"/>
                <w:b/>
                <w:sz w:val="24"/>
                <w:szCs w:val="24"/>
              </w:rPr>
              <w:t>Материал</w:t>
            </w:r>
          </w:p>
        </w:tc>
        <w:tc>
          <w:tcPr>
            <w:tcW w:w="1842" w:type="dxa"/>
            <w:tcBorders>
              <w:top w:val="single" w:sz="4" w:space="0" w:color="auto"/>
              <w:left w:val="single" w:sz="4" w:space="0" w:color="auto"/>
              <w:bottom w:val="single" w:sz="4" w:space="0" w:color="auto"/>
              <w:right w:val="single" w:sz="4" w:space="0" w:color="auto"/>
            </w:tcBorders>
            <w:vAlign w:val="center"/>
          </w:tcPr>
          <w:p w14:paraId="7CE87FC8" w14:textId="77777777" w:rsidR="008C7476" w:rsidRPr="00103DDE" w:rsidRDefault="008C7476" w:rsidP="008C7476">
            <w:pPr>
              <w:spacing w:after="0" w:line="240" w:lineRule="auto"/>
              <w:ind w:right="-1"/>
              <w:jc w:val="center"/>
              <w:rPr>
                <w:rFonts w:ascii="Times New Roman" w:hAnsi="Times New Roman"/>
                <w:b/>
                <w:sz w:val="24"/>
                <w:szCs w:val="24"/>
              </w:rPr>
            </w:pPr>
            <w:r w:rsidRPr="00103DDE">
              <w:rPr>
                <w:rFonts w:ascii="Times New Roman" w:hAnsi="Times New Roman"/>
                <w:b/>
                <w:sz w:val="24"/>
                <w:szCs w:val="24"/>
              </w:rPr>
              <w:t>Расчетный срок</w:t>
            </w:r>
          </w:p>
          <w:p w14:paraId="7E7B1230" w14:textId="77777777" w:rsidR="008C7476" w:rsidRPr="00103DDE" w:rsidRDefault="008C7476" w:rsidP="008C7476">
            <w:pPr>
              <w:spacing w:after="0" w:line="240" w:lineRule="auto"/>
              <w:ind w:right="-1"/>
              <w:jc w:val="center"/>
              <w:rPr>
                <w:rFonts w:ascii="Times New Roman" w:hAnsi="Times New Roman"/>
                <w:b/>
                <w:sz w:val="24"/>
                <w:szCs w:val="24"/>
              </w:rPr>
            </w:pPr>
            <w:r w:rsidRPr="00103DDE">
              <w:rPr>
                <w:rFonts w:ascii="Times New Roman" w:hAnsi="Times New Roman"/>
                <w:b/>
                <w:sz w:val="24"/>
                <w:szCs w:val="24"/>
              </w:rPr>
              <w:t>кол-во, м, шт.</w:t>
            </w:r>
          </w:p>
        </w:tc>
      </w:tr>
      <w:tr w:rsidR="008C7476" w:rsidRPr="00103DDE" w14:paraId="75C7F064" w14:textId="77777777" w:rsidTr="00E547C8">
        <w:trPr>
          <w:trHeight w:val="379"/>
        </w:trPr>
        <w:tc>
          <w:tcPr>
            <w:tcW w:w="9639" w:type="dxa"/>
            <w:gridSpan w:val="5"/>
            <w:tcBorders>
              <w:top w:val="single" w:sz="4" w:space="0" w:color="auto"/>
              <w:left w:val="single" w:sz="4" w:space="0" w:color="auto"/>
              <w:bottom w:val="single" w:sz="4" w:space="0" w:color="auto"/>
              <w:right w:val="single" w:sz="4" w:space="0" w:color="auto"/>
            </w:tcBorders>
            <w:vAlign w:val="center"/>
          </w:tcPr>
          <w:p w14:paraId="0BBD3C88" w14:textId="7BD1D390" w:rsidR="008C7476" w:rsidRPr="00103DDE" w:rsidRDefault="00AD46BD" w:rsidP="008C7476">
            <w:pPr>
              <w:spacing w:after="0" w:line="240" w:lineRule="auto"/>
              <w:ind w:right="-1"/>
              <w:jc w:val="center"/>
              <w:rPr>
                <w:rFonts w:ascii="Times New Roman" w:hAnsi="Times New Roman"/>
                <w:sz w:val="24"/>
                <w:szCs w:val="24"/>
              </w:rPr>
            </w:pPr>
            <w:r>
              <w:rPr>
                <w:rFonts w:ascii="Times New Roman" w:hAnsi="Times New Roman"/>
                <w:sz w:val="24"/>
                <w:szCs w:val="24"/>
              </w:rPr>
              <w:t>х.</w:t>
            </w:r>
            <w:r w:rsidR="0068704E">
              <w:rPr>
                <w:rFonts w:ascii="Times New Roman" w:hAnsi="Times New Roman"/>
                <w:sz w:val="24"/>
                <w:szCs w:val="24"/>
              </w:rPr>
              <w:t xml:space="preserve"> </w:t>
            </w:r>
            <w:r w:rsidR="004822B2">
              <w:rPr>
                <w:rFonts w:ascii="Times New Roman" w:hAnsi="Times New Roman"/>
                <w:sz w:val="24"/>
                <w:szCs w:val="24"/>
              </w:rPr>
              <w:t>Александровский</w:t>
            </w:r>
          </w:p>
        </w:tc>
      </w:tr>
      <w:tr w:rsidR="005D4F61" w:rsidRPr="00103DDE" w14:paraId="0CE1D5A9" w14:textId="77777777" w:rsidTr="00E547C8">
        <w:trPr>
          <w:trHeight w:val="454"/>
        </w:trPr>
        <w:tc>
          <w:tcPr>
            <w:tcW w:w="680" w:type="dxa"/>
            <w:tcBorders>
              <w:top w:val="single" w:sz="4" w:space="0" w:color="auto"/>
              <w:left w:val="single" w:sz="4" w:space="0" w:color="auto"/>
              <w:bottom w:val="single" w:sz="4" w:space="0" w:color="auto"/>
              <w:right w:val="single" w:sz="4" w:space="0" w:color="auto"/>
            </w:tcBorders>
          </w:tcPr>
          <w:p w14:paraId="125E1502" w14:textId="77777777" w:rsidR="005D4F61" w:rsidRPr="00103DDE" w:rsidRDefault="005D4F61" w:rsidP="005D4F61">
            <w:pPr>
              <w:spacing w:after="0" w:line="240" w:lineRule="auto"/>
              <w:ind w:right="-1"/>
              <w:jc w:val="center"/>
              <w:rPr>
                <w:rFonts w:ascii="Times New Roman" w:hAnsi="Times New Roman"/>
                <w:sz w:val="24"/>
                <w:szCs w:val="24"/>
              </w:rPr>
            </w:pPr>
            <w:r w:rsidRPr="00103DDE">
              <w:rPr>
                <w:rFonts w:ascii="Times New Roman" w:hAnsi="Times New Roman"/>
                <w:sz w:val="24"/>
                <w:szCs w:val="24"/>
              </w:rPr>
              <w:t>1</w:t>
            </w:r>
          </w:p>
        </w:tc>
        <w:tc>
          <w:tcPr>
            <w:tcW w:w="3828" w:type="dxa"/>
            <w:tcBorders>
              <w:top w:val="single" w:sz="4" w:space="0" w:color="auto"/>
              <w:left w:val="single" w:sz="4" w:space="0" w:color="auto"/>
              <w:bottom w:val="single" w:sz="4" w:space="0" w:color="auto"/>
              <w:right w:val="single" w:sz="4" w:space="0" w:color="auto"/>
            </w:tcBorders>
            <w:vAlign w:val="center"/>
          </w:tcPr>
          <w:p w14:paraId="3E5897C3" w14:textId="77777777" w:rsidR="005D4F61" w:rsidRPr="00103DDE" w:rsidRDefault="005D4F61" w:rsidP="005D4F61">
            <w:pPr>
              <w:spacing w:after="0" w:line="240" w:lineRule="auto"/>
              <w:rPr>
                <w:rFonts w:ascii="Times New Roman" w:hAnsi="Times New Roman"/>
                <w:sz w:val="24"/>
                <w:szCs w:val="24"/>
              </w:rPr>
            </w:pPr>
            <w:r w:rsidRPr="00103DDE">
              <w:rPr>
                <w:rFonts w:ascii="Times New Roman" w:hAnsi="Times New Roman"/>
                <w:sz w:val="24"/>
                <w:szCs w:val="24"/>
              </w:rPr>
              <w:t>Трубы канализацион. самотечные</w:t>
            </w:r>
          </w:p>
        </w:tc>
        <w:tc>
          <w:tcPr>
            <w:tcW w:w="1701" w:type="dxa"/>
            <w:tcBorders>
              <w:top w:val="single" w:sz="4" w:space="0" w:color="auto"/>
              <w:left w:val="single" w:sz="4" w:space="0" w:color="auto"/>
              <w:bottom w:val="single" w:sz="4" w:space="0" w:color="auto"/>
              <w:right w:val="single" w:sz="4" w:space="0" w:color="auto"/>
            </w:tcBorders>
            <w:vAlign w:val="center"/>
          </w:tcPr>
          <w:p w14:paraId="67C2E9DB" w14:textId="20EE55A1" w:rsidR="005D4F61" w:rsidRPr="005D4F61" w:rsidRDefault="005D4F61" w:rsidP="005D4F61">
            <w:pPr>
              <w:spacing w:after="0" w:line="240" w:lineRule="auto"/>
              <w:ind w:right="-1"/>
              <w:jc w:val="center"/>
              <w:rPr>
                <w:rFonts w:ascii="Times New Roman" w:hAnsi="Times New Roman"/>
                <w:sz w:val="24"/>
                <w:szCs w:val="24"/>
              </w:rPr>
            </w:pPr>
            <w:r>
              <w:rPr>
                <w:rFonts w:ascii="Times New Roman" w:hAnsi="Times New Roman"/>
                <w:sz w:val="24"/>
                <w:szCs w:val="24"/>
              </w:rPr>
              <w:t>в соответствии с проектом</w:t>
            </w:r>
          </w:p>
        </w:tc>
        <w:tc>
          <w:tcPr>
            <w:tcW w:w="1588" w:type="dxa"/>
            <w:tcBorders>
              <w:top w:val="single" w:sz="4" w:space="0" w:color="auto"/>
              <w:left w:val="single" w:sz="4" w:space="0" w:color="auto"/>
              <w:bottom w:val="single" w:sz="4" w:space="0" w:color="auto"/>
              <w:right w:val="single" w:sz="4" w:space="0" w:color="auto"/>
            </w:tcBorders>
            <w:vAlign w:val="center"/>
          </w:tcPr>
          <w:p w14:paraId="3B92647B" w14:textId="1792860F" w:rsidR="005D4F61" w:rsidRPr="00103DDE" w:rsidRDefault="005D4F61" w:rsidP="005D4F61">
            <w:pPr>
              <w:spacing w:after="0" w:line="240" w:lineRule="auto"/>
              <w:ind w:right="-1"/>
              <w:jc w:val="center"/>
              <w:rPr>
                <w:rFonts w:ascii="Times New Roman" w:hAnsi="Times New Roman"/>
                <w:sz w:val="24"/>
                <w:szCs w:val="24"/>
              </w:rPr>
            </w:pPr>
            <w:r>
              <w:rPr>
                <w:rFonts w:ascii="Times New Roman" w:hAnsi="Times New Roman"/>
                <w:sz w:val="24"/>
                <w:szCs w:val="24"/>
              </w:rPr>
              <w:t>в соответствии с проектом</w:t>
            </w:r>
          </w:p>
        </w:tc>
        <w:tc>
          <w:tcPr>
            <w:tcW w:w="1842" w:type="dxa"/>
            <w:tcBorders>
              <w:top w:val="single" w:sz="4" w:space="0" w:color="auto"/>
              <w:left w:val="single" w:sz="4" w:space="0" w:color="auto"/>
              <w:bottom w:val="single" w:sz="4" w:space="0" w:color="auto"/>
              <w:right w:val="single" w:sz="4" w:space="0" w:color="auto"/>
            </w:tcBorders>
            <w:vAlign w:val="center"/>
          </w:tcPr>
          <w:p w14:paraId="7A258810" w14:textId="60362245" w:rsidR="005D4F61" w:rsidRPr="00103DDE" w:rsidRDefault="005D4F61" w:rsidP="005D4F61">
            <w:pPr>
              <w:spacing w:after="0" w:line="240" w:lineRule="auto"/>
              <w:ind w:right="-1"/>
              <w:jc w:val="center"/>
              <w:rPr>
                <w:rFonts w:ascii="Times New Roman" w:hAnsi="Times New Roman"/>
                <w:sz w:val="24"/>
                <w:szCs w:val="24"/>
              </w:rPr>
            </w:pPr>
            <w:r>
              <w:rPr>
                <w:rFonts w:ascii="Times New Roman" w:hAnsi="Times New Roman"/>
                <w:sz w:val="24"/>
                <w:szCs w:val="24"/>
              </w:rPr>
              <w:t>в соответствии с проектом</w:t>
            </w:r>
          </w:p>
        </w:tc>
      </w:tr>
      <w:tr w:rsidR="005D4F61" w:rsidRPr="00103DDE" w14:paraId="2D58157D" w14:textId="77777777" w:rsidTr="00E547C8">
        <w:trPr>
          <w:trHeight w:val="454"/>
        </w:trPr>
        <w:tc>
          <w:tcPr>
            <w:tcW w:w="680" w:type="dxa"/>
            <w:tcBorders>
              <w:top w:val="single" w:sz="4" w:space="0" w:color="auto"/>
              <w:left w:val="single" w:sz="4" w:space="0" w:color="auto"/>
              <w:bottom w:val="single" w:sz="4" w:space="0" w:color="auto"/>
              <w:right w:val="single" w:sz="4" w:space="0" w:color="auto"/>
            </w:tcBorders>
          </w:tcPr>
          <w:p w14:paraId="4FED6FCC" w14:textId="77777777" w:rsidR="005D4F61" w:rsidRPr="00103DDE" w:rsidRDefault="005D4F61" w:rsidP="005D4F61">
            <w:pPr>
              <w:spacing w:after="0" w:line="240" w:lineRule="auto"/>
              <w:ind w:right="-1"/>
              <w:jc w:val="center"/>
              <w:rPr>
                <w:rFonts w:ascii="Times New Roman" w:hAnsi="Times New Roman"/>
                <w:sz w:val="24"/>
                <w:szCs w:val="24"/>
              </w:rPr>
            </w:pPr>
            <w:r w:rsidRPr="00103DDE">
              <w:rPr>
                <w:rFonts w:ascii="Times New Roman" w:hAnsi="Times New Roman"/>
                <w:sz w:val="24"/>
                <w:szCs w:val="24"/>
              </w:rPr>
              <w:t>4</w:t>
            </w:r>
          </w:p>
        </w:tc>
        <w:tc>
          <w:tcPr>
            <w:tcW w:w="3828" w:type="dxa"/>
            <w:tcBorders>
              <w:top w:val="single" w:sz="4" w:space="0" w:color="auto"/>
              <w:left w:val="single" w:sz="4" w:space="0" w:color="auto"/>
              <w:bottom w:val="single" w:sz="4" w:space="0" w:color="auto"/>
              <w:right w:val="single" w:sz="4" w:space="0" w:color="auto"/>
            </w:tcBorders>
            <w:vAlign w:val="center"/>
          </w:tcPr>
          <w:p w14:paraId="62E6D14E" w14:textId="77777777" w:rsidR="005D4F61" w:rsidRPr="00103DDE" w:rsidRDefault="005D4F61" w:rsidP="005D4F61">
            <w:pPr>
              <w:spacing w:after="0" w:line="240" w:lineRule="auto"/>
              <w:rPr>
                <w:rFonts w:ascii="Times New Roman" w:hAnsi="Times New Roman"/>
                <w:sz w:val="24"/>
                <w:szCs w:val="24"/>
              </w:rPr>
            </w:pPr>
            <w:r w:rsidRPr="00103DDE">
              <w:rPr>
                <w:rFonts w:ascii="Times New Roman" w:hAnsi="Times New Roman"/>
                <w:sz w:val="24"/>
                <w:szCs w:val="24"/>
              </w:rPr>
              <w:t>Трубы канализацион. напорные</w:t>
            </w:r>
          </w:p>
        </w:tc>
        <w:tc>
          <w:tcPr>
            <w:tcW w:w="1701" w:type="dxa"/>
            <w:tcBorders>
              <w:top w:val="single" w:sz="4" w:space="0" w:color="auto"/>
              <w:left w:val="single" w:sz="4" w:space="0" w:color="auto"/>
              <w:bottom w:val="single" w:sz="4" w:space="0" w:color="auto"/>
              <w:right w:val="single" w:sz="4" w:space="0" w:color="auto"/>
            </w:tcBorders>
            <w:vAlign w:val="center"/>
          </w:tcPr>
          <w:p w14:paraId="4BF88244" w14:textId="408D25D9" w:rsidR="005D4F61" w:rsidRPr="00103DDE" w:rsidRDefault="005D4F61" w:rsidP="005D4F61">
            <w:pPr>
              <w:spacing w:after="0" w:line="240" w:lineRule="auto"/>
              <w:ind w:right="-1"/>
              <w:jc w:val="center"/>
              <w:rPr>
                <w:rFonts w:ascii="Times New Roman" w:hAnsi="Times New Roman"/>
                <w:sz w:val="24"/>
                <w:szCs w:val="24"/>
              </w:rPr>
            </w:pPr>
            <w:r>
              <w:rPr>
                <w:rFonts w:ascii="Times New Roman" w:hAnsi="Times New Roman"/>
                <w:sz w:val="24"/>
                <w:szCs w:val="24"/>
              </w:rPr>
              <w:t>в соответствии с проектом</w:t>
            </w:r>
          </w:p>
        </w:tc>
        <w:tc>
          <w:tcPr>
            <w:tcW w:w="1588" w:type="dxa"/>
            <w:tcBorders>
              <w:top w:val="single" w:sz="4" w:space="0" w:color="auto"/>
              <w:left w:val="single" w:sz="4" w:space="0" w:color="auto"/>
              <w:bottom w:val="single" w:sz="4" w:space="0" w:color="auto"/>
              <w:right w:val="single" w:sz="4" w:space="0" w:color="auto"/>
            </w:tcBorders>
            <w:vAlign w:val="center"/>
          </w:tcPr>
          <w:p w14:paraId="17AA37E2" w14:textId="78B6C56C" w:rsidR="005D4F61" w:rsidRPr="00103DDE" w:rsidRDefault="005D4F61" w:rsidP="005D4F61">
            <w:pPr>
              <w:spacing w:after="0" w:line="240" w:lineRule="auto"/>
              <w:ind w:right="-1"/>
              <w:jc w:val="center"/>
              <w:rPr>
                <w:rFonts w:ascii="Times New Roman" w:hAnsi="Times New Roman"/>
                <w:sz w:val="24"/>
                <w:szCs w:val="24"/>
              </w:rPr>
            </w:pPr>
            <w:r>
              <w:rPr>
                <w:rFonts w:ascii="Times New Roman" w:hAnsi="Times New Roman"/>
                <w:sz w:val="24"/>
                <w:szCs w:val="24"/>
              </w:rPr>
              <w:t>в соответствии с проектом</w:t>
            </w:r>
          </w:p>
        </w:tc>
        <w:tc>
          <w:tcPr>
            <w:tcW w:w="1842" w:type="dxa"/>
            <w:tcBorders>
              <w:top w:val="single" w:sz="4" w:space="0" w:color="auto"/>
              <w:left w:val="single" w:sz="4" w:space="0" w:color="auto"/>
              <w:bottom w:val="single" w:sz="4" w:space="0" w:color="auto"/>
              <w:right w:val="single" w:sz="4" w:space="0" w:color="auto"/>
            </w:tcBorders>
            <w:vAlign w:val="center"/>
          </w:tcPr>
          <w:p w14:paraId="782E9005" w14:textId="55B8D285" w:rsidR="005D4F61" w:rsidRPr="00103DDE" w:rsidRDefault="005D4F61" w:rsidP="005D4F61">
            <w:pPr>
              <w:spacing w:after="0" w:line="240" w:lineRule="auto"/>
              <w:ind w:right="-1"/>
              <w:jc w:val="center"/>
              <w:rPr>
                <w:rFonts w:ascii="Times New Roman" w:hAnsi="Times New Roman"/>
                <w:sz w:val="24"/>
                <w:szCs w:val="24"/>
              </w:rPr>
            </w:pPr>
            <w:r>
              <w:rPr>
                <w:rFonts w:ascii="Times New Roman" w:hAnsi="Times New Roman"/>
                <w:sz w:val="24"/>
                <w:szCs w:val="24"/>
              </w:rPr>
              <w:t>в соответствии с проектом</w:t>
            </w:r>
          </w:p>
        </w:tc>
      </w:tr>
      <w:tr w:rsidR="005D4F61" w:rsidRPr="00103DDE" w14:paraId="7C3ADDE6" w14:textId="77777777" w:rsidTr="00E547C8">
        <w:trPr>
          <w:trHeight w:val="454"/>
        </w:trPr>
        <w:tc>
          <w:tcPr>
            <w:tcW w:w="680" w:type="dxa"/>
            <w:tcBorders>
              <w:top w:val="single" w:sz="4" w:space="0" w:color="auto"/>
              <w:left w:val="single" w:sz="4" w:space="0" w:color="auto"/>
              <w:bottom w:val="single" w:sz="4" w:space="0" w:color="auto"/>
              <w:right w:val="single" w:sz="4" w:space="0" w:color="auto"/>
            </w:tcBorders>
          </w:tcPr>
          <w:p w14:paraId="273D380D" w14:textId="77777777" w:rsidR="005D4F61" w:rsidRPr="00103DDE" w:rsidRDefault="005D4F61" w:rsidP="005D4F61">
            <w:pPr>
              <w:spacing w:after="0" w:line="240" w:lineRule="auto"/>
              <w:ind w:right="-1"/>
              <w:jc w:val="center"/>
              <w:rPr>
                <w:rFonts w:ascii="Times New Roman" w:hAnsi="Times New Roman"/>
                <w:sz w:val="24"/>
                <w:szCs w:val="24"/>
              </w:rPr>
            </w:pPr>
            <w:r w:rsidRPr="00103DDE">
              <w:rPr>
                <w:rFonts w:ascii="Times New Roman" w:hAnsi="Times New Roman"/>
                <w:sz w:val="24"/>
                <w:szCs w:val="24"/>
              </w:rPr>
              <w:t>5</w:t>
            </w:r>
          </w:p>
        </w:tc>
        <w:tc>
          <w:tcPr>
            <w:tcW w:w="3828" w:type="dxa"/>
            <w:tcBorders>
              <w:top w:val="single" w:sz="4" w:space="0" w:color="auto"/>
              <w:left w:val="single" w:sz="4" w:space="0" w:color="auto"/>
              <w:bottom w:val="single" w:sz="4" w:space="0" w:color="auto"/>
              <w:right w:val="single" w:sz="4" w:space="0" w:color="auto"/>
            </w:tcBorders>
            <w:vAlign w:val="center"/>
          </w:tcPr>
          <w:p w14:paraId="729C03D1" w14:textId="01543A5A" w:rsidR="005D4F61" w:rsidRPr="00103DDE" w:rsidRDefault="005D4F61" w:rsidP="005D4F61">
            <w:pPr>
              <w:spacing w:after="0" w:line="240" w:lineRule="auto"/>
              <w:rPr>
                <w:rFonts w:ascii="Times New Roman" w:hAnsi="Times New Roman"/>
                <w:sz w:val="24"/>
                <w:szCs w:val="24"/>
              </w:rPr>
            </w:pPr>
            <w:r w:rsidRPr="00103DDE">
              <w:rPr>
                <w:rFonts w:ascii="Times New Roman" w:hAnsi="Times New Roman"/>
                <w:sz w:val="24"/>
                <w:szCs w:val="24"/>
              </w:rPr>
              <w:t xml:space="preserve">Очистные сооружения </w:t>
            </w:r>
            <w:r w:rsidR="00383E95">
              <w:rPr>
                <w:rFonts w:ascii="Times New Roman" w:hAnsi="Times New Roman"/>
                <w:sz w:val="24"/>
                <w:szCs w:val="24"/>
              </w:rPr>
              <w:t>1</w:t>
            </w:r>
            <w:r w:rsidR="00F45107">
              <w:rPr>
                <w:rFonts w:ascii="Times New Roman" w:hAnsi="Times New Roman"/>
                <w:sz w:val="24"/>
                <w:szCs w:val="24"/>
              </w:rPr>
              <w:t>675</w:t>
            </w:r>
            <w:r w:rsidRPr="00103DDE">
              <w:rPr>
                <w:rFonts w:ascii="Times New Roman" w:hAnsi="Times New Roman"/>
                <w:sz w:val="24"/>
                <w:szCs w:val="24"/>
              </w:rPr>
              <w:t>м</w:t>
            </w:r>
            <w:r w:rsidRPr="00103DDE">
              <w:rPr>
                <w:rFonts w:ascii="Times New Roman" w:hAnsi="Times New Roman"/>
                <w:sz w:val="24"/>
                <w:szCs w:val="24"/>
                <w:vertAlign w:val="superscript"/>
              </w:rPr>
              <w:t>3</w:t>
            </w:r>
            <w:r w:rsidRPr="00103DDE">
              <w:rPr>
                <w:rFonts w:ascii="Times New Roman" w:hAnsi="Times New Roman"/>
                <w:sz w:val="24"/>
                <w:szCs w:val="24"/>
              </w:rPr>
              <w:t>/сут</w:t>
            </w:r>
          </w:p>
        </w:tc>
        <w:tc>
          <w:tcPr>
            <w:tcW w:w="1701" w:type="dxa"/>
            <w:tcBorders>
              <w:top w:val="single" w:sz="4" w:space="0" w:color="auto"/>
              <w:left w:val="single" w:sz="4" w:space="0" w:color="auto"/>
              <w:bottom w:val="single" w:sz="4" w:space="0" w:color="auto"/>
              <w:right w:val="single" w:sz="4" w:space="0" w:color="auto"/>
            </w:tcBorders>
            <w:vAlign w:val="center"/>
          </w:tcPr>
          <w:p w14:paraId="664B527F" w14:textId="77777777" w:rsidR="005D4F61" w:rsidRPr="00103DDE" w:rsidRDefault="005D4F61" w:rsidP="005D4F61">
            <w:pPr>
              <w:spacing w:after="0" w:line="240" w:lineRule="auto"/>
              <w:ind w:right="-1"/>
              <w:jc w:val="center"/>
              <w:rPr>
                <w:rFonts w:ascii="Times New Roman" w:hAnsi="Times New Roman"/>
                <w:sz w:val="24"/>
                <w:szCs w:val="24"/>
              </w:rPr>
            </w:pPr>
          </w:p>
        </w:tc>
        <w:tc>
          <w:tcPr>
            <w:tcW w:w="1588" w:type="dxa"/>
            <w:tcBorders>
              <w:top w:val="single" w:sz="4" w:space="0" w:color="auto"/>
              <w:left w:val="single" w:sz="4" w:space="0" w:color="auto"/>
              <w:bottom w:val="single" w:sz="4" w:space="0" w:color="auto"/>
              <w:right w:val="single" w:sz="4" w:space="0" w:color="auto"/>
            </w:tcBorders>
            <w:vAlign w:val="center"/>
          </w:tcPr>
          <w:p w14:paraId="72A8CFCA" w14:textId="42F668CB" w:rsidR="005D4F61" w:rsidRPr="00103DDE" w:rsidRDefault="005D4F61" w:rsidP="005D4F61">
            <w:pPr>
              <w:spacing w:after="0" w:line="240" w:lineRule="auto"/>
              <w:ind w:right="-1"/>
              <w:jc w:val="center"/>
              <w:rPr>
                <w:rFonts w:ascii="Times New Roman" w:hAnsi="Times New Roman"/>
                <w:sz w:val="24"/>
                <w:szCs w:val="24"/>
              </w:rPr>
            </w:pPr>
            <w:r>
              <w:rPr>
                <w:rFonts w:ascii="Times New Roman" w:hAnsi="Times New Roman"/>
                <w:sz w:val="24"/>
                <w:szCs w:val="24"/>
              </w:rPr>
              <w:t>в соответствии с проектом</w:t>
            </w:r>
          </w:p>
        </w:tc>
        <w:tc>
          <w:tcPr>
            <w:tcW w:w="1842" w:type="dxa"/>
            <w:tcBorders>
              <w:top w:val="single" w:sz="4" w:space="0" w:color="auto"/>
              <w:left w:val="single" w:sz="4" w:space="0" w:color="auto"/>
              <w:bottom w:val="single" w:sz="4" w:space="0" w:color="auto"/>
              <w:right w:val="single" w:sz="4" w:space="0" w:color="auto"/>
            </w:tcBorders>
            <w:vAlign w:val="center"/>
          </w:tcPr>
          <w:p w14:paraId="513869AC" w14:textId="3C1DC9CC" w:rsidR="005D4F61" w:rsidRPr="00103DDE" w:rsidRDefault="005D4F61" w:rsidP="005D4F61">
            <w:pPr>
              <w:spacing w:after="0" w:line="240" w:lineRule="auto"/>
              <w:ind w:right="-1"/>
              <w:jc w:val="center"/>
              <w:rPr>
                <w:rFonts w:ascii="Times New Roman" w:hAnsi="Times New Roman"/>
                <w:sz w:val="24"/>
                <w:szCs w:val="24"/>
              </w:rPr>
            </w:pPr>
            <w:r>
              <w:rPr>
                <w:rFonts w:ascii="Times New Roman" w:hAnsi="Times New Roman"/>
                <w:sz w:val="24"/>
                <w:szCs w:val="24"/>
              </w:rPr>
              <w:t>в соответствии с проектом</w:t>
            </w:r>
          </w:p>
        </w:tc>
      </w:tr>
      <w:tr w:rsidR="005D4F61" w:rsidRPr="00103DDE" w14:paraId="792CAEB1" w14:textId="77777777" w:rsidTr="00E547C8">
        <w:trPr>
          <w:trHeight w:val="454"/>
        </w:trPr>
        <w:tc>
          <w:tcPr>
            <w:tcW w:w="680" w:type="dxa"/>
            <w:tcBorders>
              <w:top w:val="single" w:sz="4" w:space="0" w:color="auto"/>
              <w:left w:val="single" w:sz="4" w:space="0" w:color="auto"/>
              <w:bottom w:val="single" w:sz="4" w:space="0" w:color="auto"/>
              <w:right w:val="single" w:sz="4" w:space="0" w:color="auto"/>
            </w:tcBorders>
          </w:tcPr>
          <w:p w14:paraId="795FA867" w14:textId="77777777" w:rsidR="005D4F61" w:rsidRPr="00103DDE" w:rsidRDefault="005D4F61" w:rsidP="005D4F61">
            <w:pPr>
              <w:spacing w:after="0" w:line="240" w:lineRule="auto"/>
              <w:ind w:right="-1"/>
              <w:jc w:val="center"/>
              <w:rPr>
                <w:rFonts w:ascii="Times New Roman" w:hAnsi="Times New Roman"/>
                <w:sz w:val="24"/>
                <w:szCs w:val="24"/>
              </w:rPr>
            </w:pPr>
            <w:r w:rsidRPr="00103DDE">
              <w:rPr>
                <w:rFonts w:ascii="Times New Roman" w:hAnsi="Times New Roman"/>
                <w:sz w:val="24"/>
                <w:szCs w:val="24"/>
              </w:rPr>
              <w:t>6</w:t>
            </w:r>
          </w:p>
        </w:tc>
        <w:tc>
          <w:tcPr>
            <w:tcW w:w="3828" w:type="dxa"/>
            <w:tcBorders>
              <w:top w:val="single" w:sz="4" w:space="0" w:color="auto"/>
              <w:left w:val="single" w:sz="4" w:space="0" w:color="auto"/>
              <w:bottom w:val="single" w:sz="4" w:space="0" w:color="auto"/>
              <w:right w:val="single" w:sz="4" w:space="0" w:color="auto"/>
            </w:tcBorders>
            <w:vAlign w:val="center"/>
          </w:tcPr>
          <w:p w14:paraId="65CC6E54" w14:textId="77777777" w:rsidR="005D4F61" w:rsidRPr="00103DDE" w:rsidRDefault="005D4F61" w:rsidP="005D4F61">
            <w:pPr>
              <w:spacing w:after="0" w:line="240" w:lineRule="auto"/>
              <w:rPr>
                <w:rFonts w:ascii="Times New Roman" w:hAnsi="Times New Roman"/>
                <w:sz w:val="24"/>
                <w:szCs w:val="24"/>
              </w:rPr>
            </w:pPr>
            <w:r w:rsidRPr="00103DDE">
              <w:rPr>
                <w:rFonts w:ascii="Times New Roman" w:hAnsi="Times New Roman"/>
                <w:sz w:val="24"/>
                <w:szCs w:val="24"/>
              </w:rPr>
              <w:t>Насосные станции</w:t>
            </w:r>
          </w:p>
        </w:tc>
        <w:tc>
          <w:tcPr>
            <w:tcW w:w="1701" w:type="dxa"/>
            <w:tcBorders>
              <w:top w:val="single" w:sz="4" w:space="0" w:color="auto"/>
              <w:left w:val="single" w:sz="4" w:space="0" w:color="auto"/>
              <w:bottom w:val="single" w:sz="4" w:space="0" w:color="auto"/>
              <w:right w:val="single" w:sz="4" w:space="0" w:color="auto"/>
            </w:tcBorders>
            <w:vAlign w:val="center"/>
          </w:tcPr>
          <w:p w14:paraId="6EB1708B" w14:textId="77777777" w:rsidR="005D4F61" w:rsidRPr="00103DDE" w:rsidRDefault="005D4F61" w:rsidP="005D4F61">
            <w:pPr>
              <w:spacing w:after="0" w:line="240" w:lineRule="auto"/>
              <w:ind w:right="-1"/>
              <w:jc w:val="both"/>
              <w:rPr>
                <w:rFonts w:ascii="Times New Roman" w:hAnsi="Times New Roman"/>
                <w:sz w:val="24"/>
                <w:szCs w:val="24"/>
              </w:rPr>
            </w:pPr>
          </w:p>
        </w:tc>
        <w:tc>
          <w:tcPr>
            <w:tcW w:w="1588" w:type="dxa"/>
            <w:tcBorders>
              <w:top w:val="single" w:sz="4" w:space="0" w:color="auto"/>
              <w:left w:val="single" w:sz="4" w:space="0" w:color="auto"/>
              <w:bottom w:val="single" w:sz="4" w:space="0" w:color="auto"/>
              <w:right w:val="single" w:sz="4" w:space="0" w:color="auto"/>
            </w:tcBorders>
            <w:vAlign w:val="center"/>
          </w:tcPr>
          <w:p w14:paraId="28377125" w14:textId="7C3F2653" w:rsidR="005D4F61" w:rsidRPr="00103DDE" w:rsidRDefault="005D4F61" w:rsidP="005D4F61">
            <w:pPr>
              <w:spacing w:after="0" w:line="240" w:lineRule="auto"/>
              <w:ind w:right="-1"/>
              <w:jc w:val="center"/>
              <w:rPr>
                <w:rFonts w:ascii="Times New Roman" w:hAnsi="Times New Roman"/>
                <w:sz w:val="24"/>
                <w:szCs w:val="24"/>
              </w:rPr>
            </w:pPr>
            <w:r>
              <w:rPr>
                <w:rFonts w:ascii="Times New Roman" w:hAnsi="Times New Roman"/>
                <w:sz w:val="24"/>
                <w:szCs w:val="24"/>
              </w:rPr>
              <w:t>в соответствии с проектом</w:t>
            </w:r>
          </w:p>
        </w:tc>
        <w:tc>
          <w:tcPr>
            <w:tcW w:w="1842" w:type="dxa"/>
            <w:tcBorders>
              <w:top w:val="single" w:sz="4" w:space="0" w:color="auto"/>
              <w:left w:val="single" w:sz="4" w:space="0" w:color="auto"/>
              <w:bottom w:val="single" w:sz="4" w:space="0" w:color="auto"/>
              <w:right w:val="single" w:sz="4" w:space="0" w:color="auto"/>
            </w:tcBorders>
            <w:vAlign w:val="center"/>
          </w:tcPr>
          <w:p w14:paraId="71FC5A9A" w14:textId="10343366" w:rsidR="005D4F61" w:rsidRPr="00103DDE" w:rsidRDefault="005D4F61" w:rsidP="005D4F61">
            <w:pPr>
              <w:spacing w:after="0" w:line="240" w:lineRule="auto"/>
              <w:ind w:right="-1"/>
              <w:jc w:val="center"/>
              <w:rPr>
                <w:rFonts w:ascii="Times New Roman" w:hAnsi="Times New Roman"/>
                <w:sz w:val="24"/>
                <w:szCs w:val="24"/>
              </w:rPr>
            </w:pPr>
            <w:r>
              <w:rPr>
                <w:rFonts w:ascii="Times New Roman" w:hAnsi="Times New Roman"/>
                <w:sz w:val="24"/>
                <w:szCs w:val="24"/>
              </w:rPr>
              <w:t>в соответствии с проектом</w:t>
            </w:r>
          </w:p>
        </w:tc>
      </w:tr>
    </w:tbl>
    <w:p w14:paraId="488E76C0" w14:textId="77777777" w:rsidR="00415103" w:rsidRPr="00103DDE" w:rsidRDefault="00AD3E87" w:rsidP="00E547C8">
      <w:pPr>
        <w:widowControl w:val="0"/>
        <w:spacing w:after="0" w:line="240" w:lineRule="auto"/>
        <w:ind w:firstLine="709"/>
        <w:rPr>
          <w:rFonts w:ascii="Times New Roman" w:eastAsia="Calibri" w:hAnsi="Times New Roman"/>
          <w:b/>
          <w:sz w:val="28"/>
          <w:szCs w:val="28"/>
          <w:lang w:eastAsia="en-US"/>
        </w:rPr>
      </w:pPr>
      <w:r w:rsidRPr="00103DDE">
        <w:rPr>
          <w:rFonts w:ascii="Times New Roman" w:eastAsia="Calibri" w:hAnsi="Times New Roman"/>
          <w:b/>
          <w:sz w:val="28"/>
          <w:szCs w:val="28"/>
          <w:lang w:eastAsia="en-US"/>
        </w:rPr>
        <w:br w:type="page"/>
      </w:r>
      <w:r w:rsidR="00415103" w:rsidRPr="00103DDE">
        <w:rPr>
          <w:rFonts w:ascii="Times New Roman" w:eastAsia="Calibri" w:hAnsi="Times New Roman"/>
          <w:b/>
          <w:sz w:val="28"/>
          <w:szCs w:val="28"/>
          <w:lang w:eastAsia="en-US"/>
        </w:rPr>
        <w:t>Зоны санитарной охраны</w:t>
      </w:r>
    </w:p>
    <w:p w14:paraId="1C6E6E88" w14:textId="77777777" w:rsidR="00415103" w:rsidRPr="00103DDE" w:rsidRDefault="00415103" w:rsidP="00415103">
      <w:pPr>
        <w:widowControl w:val="0"/>
        <w:spacing w:after="0" w:line="240" w:lineRule="auto"/>
        <w:ind w:firstLine="709"/>
        <w:jc w:val="center"/>
        <w:rPr>
          <w:rFonts w:ascii="Times New Roman" w:eastAsia="Calibri" w:hAnsi="Times New Roman"/>
          <w:b/>
          <w:sz w:val="28"/>
          <w:szCs w:val="28"/>
          <w:lang w:eastAsia="en-US"/>
        </w:rPr>
      </w:pPr>
    </w:p>
    <w:p w14:paraId="53931585" w14:textId="77777777" w:rsidR="00415103" w:rsidRPr="00103DDE" w:rsidRDefault="00415103" w:rsidP="00415103">
      <w:pPr>
        <w:widowControl w:val="0"/>
        <w:spacing w:after="0" w:line="240" w:lineRule="auto"/>
        <w:ind w:firstLine="709"/>
        <w:jc w:val="center"/>
        <w:rPr>
          <w:rFonts w:ascii="Times New Roman" w:eastAsia="Calibri" w:hAnsi="Times New Roman"/>
          <w:b/>
          <w:sz w:val="28"/>
          <w:szCs w:val="28"/>
          <w:lang w:eastAsia="en-US"/>
        </w:rPr>
      </w:pPr>
      <w:r w:rsidRPr="00103DDE">
        <w:rPr>
          <w:rFonts w:ascii="Times New Roman" w:eastAsia="Calibri" w:hAnsi="Times New Roman"/>
          <w:b/>
          <w:sz w:val="28"/>
          <w:szCs w:val="28"/>
          <w:lang w:eastAsia="en-US"/>
        </w:rPr>
        <w:t>Зоны санитарной охраны для объектов водоснабжения</w:t>
      </w:r>
    </w:p>
    <w:p w14:paraId="4CAD7F69"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p>
    <w:p w14:paraId="36FDAECB"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Настоящий проект зоны санитарной охраны водопроводных сооружений составлен на основании "Положения о порядке проектирования и эксплуатации зон санитарной охраны источников водоснабжения и водопроводов хозпитьевого назначения" №2640, действующих норм СНиП 2.04.02-84* "Водоснабжение. Наружные сети и сооружения" и СанПиН 2.1.4.1110-02 «Зоны санитарной охраны источников водоснабжения и водопроводов питьевого назначения».</w:t>
      </w:r>
    </w:p>
    <w:p w14:paraId="3D277ECF"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Зоны санитарной охраны представляют собой специально выделенную территорию, в пределах которой создается особый санитарный режим, исключающий возможность загрязнения подземных вод, а также ухудшения качества воды источника и воды, подаваемой водопроводными сооружениями.</w:t>
      </w:r>
    </w:p>
    <w:p w14:paraId="2F38959B"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Устройство зон санитарной охраны (ЗСО) и санитарно-защитных полос для водопроводных площадок и водоводов предусматривается в целях обеспечения санитарно-эпидемиологической надежности системы хозпитьевого водоснабжения.</w:t>
      </w:r>
    </w:p>
    <w:p w14:paraId="28D01CF3"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Для водозабора и водопроводных сооружений зоны санитарной охраны представлены первым поясом (зоной строгого режима).</w:t>
      </w:r>
    </w:p>
    <w:p w14:paraId="52F34E3F"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Границы ЗСО первого пояса для водопроводных площадок устанавливаются на расстоянии 30 м от резервуаров чистой воды.</w:t>
      </w:r>
    </w:p>
    <w:p w14:paraId="5B0DBB06"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Ограждение площадок выполняется в границах первого пояса. Предусматривается сторожевая охрана.</w:t>
      </w:r>
    </w:p>
    <w:p w14:paraId="38CCC3D9"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Для защиты сооружений питьевой воды от посягательств, по периметру ограждения предусматривается устройство комплексных систем безопасности (КСБ).</w:t>
      </w:r>
    </w:p>
    <w:p w14:paraId="2282408A"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Площадки благоустраиваются и озеленяются.</w:t>
      </w:r>
    </w:p>
    <w:p w14:paraId="79F2A667"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Для водоводов хозяйственно-питьевого назначения ЗСО представлены санитарно-защитными полосами, которые в соответствии с СанПиН принимаются шириной 10 м по обе стороны от наружной стенки трубопроводов.</w:t>
      </w:r>
    </w:p>
    <w:p w14:paraId="6CE6A711"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Зоны санитарной охраны представляют собой специально выделенную территорию, в пределах которой создается особый санитарный режим, исключающий возможность загрязнения подземных вод, а также ухудшение качества воды источника и воды, подаваемой водопроводными сооружениями.</w:t>
      </w:r>
    </w:p>
    <w:p w14:paraId="67A41582"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В соответствии с гидрологическими условиями участка для защиты подземных источников воды от загрязнения поверхностными водами зоны санитарной охраны водозабора проектируются в составе трех поясов:</w:t>
      </w:r>
    </w:p>
    <w:p w14:paraId="1CDA1071"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I пояс – зона строгого режима. </w:t>
      </w:r>
    </w:p>
    <w:p w14:paraId="74B58E52"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Граница I пояса зоны санитарной охраны для подземного источника с надежно защищенными водоносными горизонтами устанавливается радиусом 30м от устья скважины. Для водопроводных площадок граница ЗСО I пояса устанавливается на расстоянии 30 м от резервуаров чистой воды.</w:t>
      </w:r>
    </w:p>
    <w:p w14:paraId="7421E6BB"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II и III пояс – зона ограничений против бактериального и химического загрязнения.</w:t>
      </w:r>
    </w:p>
    <w:p w14:paraId="539D9961"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Границы II и III поясов определяются гидродинамическими расчетами, исходя из условия, что если в водоносный горизонт поступит соответственно микробное или химическое загрязнение, то оно не достигнет водозаборных сооружений.</w:t>
      </w:r>
    </w:p>
    <w:p w14:paraId="60120B68"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Санитарный режим устанавливается в зонах в зависимости от местных санитарных и гидрогеологических условий.</w:t>
      </w:r>
    </w:p>
    <w:p w14:paraId="2F4C8793"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Расчет производится согласно "Рекомендациям по гидрогеологическим расчетам для определения II и III поясов зон санитарной охраны подземных источников хозпитьевого водоснабжения" (ВНИИ ВОДГЕО, 1983 г.) и СанПиНа 2.1.4.1110-02. На последующих стадиях проектирования должны быть выполнены расчеты границ зон санитарной охраны для общего комплекса водозаборных сооружений.</w:t>
      </w:r>
    </w:p>
    <w:p w14:paraId="25F9D05F"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Основные мероприятия по охране подземных вод:</w:t>
      </w:r>
    </w:p>
    <w:p w14:paraId="7BBB884D"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w:t>
      </w:r>
      <w:r w:rsidRPr="00103DDE">
        <w:rPr>
          <w:rFonts w:ascii="Times New Roman" w:eastAsia="Calibri" w:hAnsi="Times New Roman"/>
          <w:sz w:val="28"/>
          <w:szCs w:val="28"/>
          <w:lang w:eastAsia="en-US"/>
        </w:rPr>
        <w:tab/>
        <w:t>герметично закрыть устья скважин;</w:t>
      </w:r>
    </w:p>
    <w:p w14:paraId="6468F03A"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w:t>
      </w:r>
      <w:r w:rsidRPr="00103DDE">
        <w:rPr>
          <w:rFonts w:ascii="Times New Roman" w:eastAsia="Calibri" w:hAnsi="Times New Roman"/>
          <w:sz w:val="28"/>
          <w:szCs w:val="28"/>
          <w:lang w:eastAsia="en-US"/>
        </w:rPr>
        <w:tab/>
        <w:t>выполнить асфальтобетонную отмостку вокруг устья в радиусе 1,5м;</w:t>
      </w:r>
    </w:p>
    <w:p w14:paraId="28D4BD75"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w:t>
      </w:r>
      <w:r w:rsidRPr="00103DDE">
        <w:rPr>
          <w:rFonts w:ascii="Times New Roman" w:eastAsia="Calibri" w:hAnsi="Times New Roman"/>
          <w:sz w:val="28"/>
          <w:szCs w:val="28"/>
          <w:lang w:eastAsia="en-US"/>
        </w:rPr>
        <w:tab/>
        <w:t>глина и вода, используемые при промывке скважин, должны удовлетворять санитарным требованиям;</w:t>
      </w:r>
    </w:p>
    <w:p w14:paraId="047509EC"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w:t>
      </w:r>
      <w:r w:rsidRPr="00103DDE">
        <w:rPr>
          <w:rFonts w:ascii="Times New Roman" w:eastAsia="Calibri" w:hAnsi="Times New Roman"/>
          <w:sz w:val="28"/>
          <w:szCs w:val="28"/>
          <w:lang w:eastAsia="en-US"/>
        </w:rPr>
        <w:tab/>
        <w:t>произвести рекультивацию нарушенных земель после выполнения строительных работ.</w:t>
      </w:r>
    </w:p>
    <w:p w14:paraId="190A631A"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Выполняя требования санитарных правил и норм в части организации зон санитарной охраны, рекомендуется на последующих стадиях проектирования выполнить вертикальную планировку площадок водозаборных сооружений.</w:t>
      </w:r>
    </w:p>
    <w:p w14:paraId="3E88910C"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Ограждение площадок выполняется в границах I пояса. Предусматривается сторожевая охрана. Для защиты сооружений питьевой воды от посягательств по периметру ограждения предусматривается устройство комплексных систем безопасности (КСБ). Площадки благоустраиваются и озеленяются.</w:t>
      </w:r>
    </w:p>
    <w:p w14:paraId="18314078"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Вокруг зоны I пояса водопроводных сооружений устанавливается санитарно-защитная полоса шириной 100 м. Для водоводов хозпитьевого назначения ЗСО представлены санитарно-защитными полосами, которые в соответствии с СанПиН принимаются шириной 10 м по обе стороны от наружной стенки трубопроводов.</w:t>
      </w:r>
    </w:p>
    <w:p w14:paraId="3482FD88"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На территории I пояса запрещаются все виды строительства, проживание людей, выпас скота, купание, водопой скота, стирка белья. Здания, находящиеся на территории первого пояса, должны быть канализованы. При отсутствии канализации уборные должны быть оборудованы водонепроницаемыми приемниками и располагаться в местах, исключающих загрязнения I-го пояса при вывозе нечистот.</w:t>
      </w:r>
    </w:p>
    <w:p w14:paraId="20451E41"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II пояс зоны санитарной охраны примыкает к I поясу и охватывает более широкую территорию. Положение границы II пояса устанавливается расчетами. Время движения загрязненного потока до водозабора должно быть не меньше времени, в течение которого микроорганизмы теряют жизнедеятельность.</w:t>
      </w:r>
    </w:p>
    <w:p w14:paraId="16A660E8"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Во II поясе санитарной охраны все виды строительства осуществляются только по разрешению органов санитарно-эпидемиологического надзора. Кроме того промышленные предприятия, населенные пункты и жилые дома должны быть благоустроены; хозяйственно-бытовые и производственные сточные воды, выпускаемые в открытые водоемы, входящие во II пояс ЗСО, должны иметь повышенную степень очистки; на указанной территории запрещается загрязнять водоемы сбросом нечистот, мусором, навозом, промышленными отходами.</w:t>
      </w:r>
    </w:p>
    <w:p w14:paraId="07E06E17"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Граница III пояса ЗСО (от химических загрязнений) определяется расчетами и зависит от гидрогеологических параметров водоносного пласта.</w:t>
      </w:r>
    </w:p>
    <w:p w14:paraId="47EC189C"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Залогом бесперебойной подачи воды надлежащего качества в водопроводную сеть должно быть систематическое наблюдение и контроль над работой артезианских скважин, как обслуживающего персонала водозабора, так и представителей районной службы санитарно-эпидемиологического надзора.</w:t>
      </w:r>
    </w:p>
    <w:p w14:paraId="4778F19D"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p>
    <w:p w14:paraId="05D9DED1" w14:textId="77777777" w:rsidR="00415103" w:rsidRPr="00103DDE" w:rsidRDefault="00415103" w:rsidP="00415103">
      <w:pPr>
        <w:widowControl w:val="0"/>
        <w:spacing w:after="0" w:line="240" w:lineRule="auto"/>
        <w:ind w:firstLine="709"/>
        <w:jc w:val="center"/>
        <w:rPr>
          <w:rFonts w:ascii="Times New Roman" w:eastAsia="Calibri" w:hAnsi="Times New Roman"/>
          <w:b/>
          <w:sz w:val="28"/>
          <w:szCs w:val="28"/>
          <w:lang w:eastAsia="en-US"/>
        </w:rPr>
      </w:pPr>
      <w:r w:rsidRPr="00103DDE">
        <w:rPr>
          <w:rFonts w:ascii="Times New Roman" w:eastAsia="Calibri" w:hAnsi="Times New Roman"/>
          <w:b/>
          <w:sz w:val="28"/>
          <w:szCs w:val="28"/>
          <w:lang w:eastAsia="en-US"/>
        </w:rPr>
        <w:t>Санитарно-защитные зоны канализационных сооружений</w:t>
      </w:r>
    </w:p>
    <w:p w14:paraId="1245B60B"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p>
    <w:p w14:paraId="17658DBA"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Санитарно-защитные зоны, согласно СанПиН 2.2.1/2.1.1.1.1031-01, принимаются для насосных станций от 15 м до 30 м в зависимости от производительности. Санитарно-защитные зоны для очистных сооружений полной биологической очистки принимаются 100 - 150 м в зависимости от производительности с термической обработкой осадка.</w:t>
      </w:r>
    </w:p>
    <w:p w14:paraId="2DFAE838"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p>
    <w:p w14:paraId="0DAB8968" w14:textId="77777777" w:rsidR="00415103" w:rsidRPr="00103DDE" w:rsidRDefault="00415103" w:rsidP="00415103">
      <w:pPr>
        <w:widowControl w:val="0"/>
        <w:spacing w:after="0" w:line="240" w:lineRule="auto"/>
        <w:ind w:firstLine="709"/>
        <w:jc w:val="center"/>
        <w:rPr>
          <w:rFonts w:ascii="Times New Roman" w:eastAsia="Calibri" w:hAnsi="Times New Roman"/>
          <w:b/>
          <w:sz w:val="28"/>
          <w:szCs w:val="28"/>
          <w:lang w:eastAsia="en-US"/>
        </w:rPr>
      </w:pPr>
      <w:r w:rsidRPr="00103DDE">
        <w:rPr>
          <w:rFonts w:ascii="Times New Roman" w:eastAsia="Calibri" w:hAnsi="Times New Roman"/>
          <w:b/>
          <w:sz w:val="28"/>
          <w:szCs w:val="28"/>
          <w:lang w:eastAsia="en-US"/>
        </w:rPr>
        <w:t>Мероприятия по охране окружающей среды</w:t>
      </w:r>
    </w:p>
    <w:p w14:paraId="08C32530"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p>
    <w:p w14:paraId="41766413"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Канализование населенных пунктов уже предусматривает охрану окружающей среды. </w:t>
      </w:r>
    </w:p>
    <w:p w14:paraId="75EA0B3C"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Стоки по самотечным коллекторам поступают в приемные резервуары насосных станций, далее перекачиваются на очистные сооружения полной биологической очистки с доочисткой и после обеззараживания сбрасываются в водоем.</w:t>
      </w:r>
    </w:p>
    <w:p w14:paraId="2EBDF0F0"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Насосные станции выполнены из монолитного ж/бетона с гидроизоляцией, что предотвращает попадания стоков в грунт.</w:t>
      </w:r>
    </w:p>
    <w:p w14:paraId="47D0EFA5"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Вентиляция сети предусматривается через вентиляционные стояки зданий и сооружений. Колодцы выполняются из сборных ж/б колец с гидроизоляцией.</w:t>
      </w:r>
    </w:p>
    <w:p w14:paraId="35865938"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Очистные сооружения представляют комплекс сооружений, где происходит полная очистка. Вредных выбросов в атмосферу нет.</w:t>
      </w:r>
    </w:p>
    <w:p w14:paraId="7E198FBC"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p>
    <w:p w14:paraId="35AC09B2" w14:textId="77777777" w:rsidR="00415103" w:rsidRPr="00103DDE" w:rsidRDefault="00AD3E87" w:rsidP="00415103">
      <w:pPr>
        <w:widowControl w:val="0"/>
        <w:spacing w:after="0" w:line="240" w:lineRule="auto"/>
        <w:ind w:firstLine="709"/>
        <w:jc w:val="center"/>
        <w:rPr>
          <w:rFonts w:ascii="Times New Roman" w:eastAsia="Calibri" w:hAnsi="Times New Roman"/>
          <w:sz w:val="28"/>
          <w:szCs w:val="28"/>
          <w:lang w:eastAsia="en-US"/>
        </w:rPr>
      </w:pPr>
      <w:r w:rsidRPr="00103DDE">
        <w:rPr>
          <w:rFonts w:ascii="Times New Roman" w:eastAsia="Calibri" w:hAnsi="Times New Roman"/>
          <w:sz w:val="28"/>
          <w:szCs w:val="28"/>
          <w:lang w:eastAsia="en-US"/>
        </w:rPr>
        <w:br w:type="page"/>
      </w:r>
      <w:r w:rsidR="00415103" w:rsidRPr="00103DDE">
        <w:rPr>
          <w:rFonts w:ascii="Times New Roman" w:eastAsia="Calibri" w:hAnsi="Times New Roman"/>
          <w:sz w:val="28"/>
          <w:szCs w:val="28"/>
          <w:lang w:eastAsia="en-US"/>
        </w:rPr>
        <w:t>Основные технико-экономические показатели по разделу</w:t>
      </w:r>
    </w:p>
    <w:p w14:paraId="23FCC8CF" w14:textId="77777777" w:rsidR="00415103" w:rsidRPr="00103DDE" w:rsidRDefault="00415103" w:rsidP="00415103">
      <w:pPr>
        <w:widowControl w:val="0"/>
        <w:spacing w:after="0" w:line="240" w:lineRule="auto"/>
        <w:ind w:firstLine="709"/>
        <w:jc w:val="center"/>
        <w:rPr>
          <w:rFonts w:ascii="Times New Roman" w:eastAsia="Calibri" w:hAnsi="Times New Roman"/>
          <w:sz w:val="28"/>
          <w:szCs w:val="28"/>
          <w:lang w:eastAsia="en-US"/>
        </w:rPr>
      </w:pPr>
      <w:r w:rsidRPr="00103DDE">
        <w:rPr>
          <w:rFonts w:ascii="Times New Roman" w:eastAsia="Calibri" w:hAnsi="Times New Roman"/>
          <w:sz w:val="28"/>
          <w:szCs w:val="28"/>
          <w:lang w:eastAsia="en-US"/>
        </w:rPr>
        <w:t>«Водоснабжение и канализация»</w:t>
      </w:r>
    </w:p>
    <w:p w14:paraId="33B06A31" w14:textId="1EDC1B55" w:rsidR="008C7476" w:rsidRPr="00103DDE" w:rsidRDefault="00415103" w:rsidP="00415103">
      <w:pPr>
        <w:widowControl w:val="0"/>
        <w:spacing w:after="0" w:line="240" w:lineRule="auto"/>
        <w:ind w:firstLine="709"/>
        <w:jc w:val="right"/>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Таблица </w:t>
      </w:r>
      <w:r w:rsidR="0090121E">
        <w:rPr>
          <w:rFonts w:ascii="Times New Roman" w:eastAsia="Calibri" w:hAnsi="Times New Roman"/>
          <w:sz w:val="28"/>
          <w:szCs w:val="28"/>
          <w:lang w:eastAsia="en-US"/>
        </w:rPr>
        <w:t>30</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6"/>
        <w:gridCol w:w="4134"/>
        <w:gridCol w:w="1267"/>
        <w:gridCol w:w="1674"/>
        <w:gridCol w:w="1656"/>
      </w:tblGrid>
      <w:tr w:rsidR="00415103" w:rsidRPr="00103DDE" w14:paraId="66C4898C" w14:textId="77777777" w:rsidTr="00383E95">
        <w:trPr>
          <w:tblHeader/>
        </w:trPr>
        <w:tc>
          <w:tcPr>
            <w:tcW w:w="756" w:type="dxa"/>
            <w:vAlign w:val="center"/>
          </w:tcPr>
          <w:p w14:paraId="11E6AE19" w14:textId="77777777" w:rsidR="00415103" w:rsidRPr="00103DDE" w:rsidRDefault="00415103" w:rsidP="00415103">
            <w:pPr>
              <w:spacing w:after="0" w:line="240" w:lineRule="auto"/>
              <w:jc w:val="center"/>
              <w:rPr>
                <w:rFonts w:ascii="Times New Roman" w:hAnsi="Times New Roman"/>
                <w:b/>
                <w:sz w:val="20"/>
                <w:szCs w:val="20"/>
              </w:rPr>
            </w:pPr>
            <w:r w:rsidRPr="00103DDE">
              <w:rPr>
                <w:rFonts w:ascii="Times New Roman" w:hAnsi="Times New Roman"/>
                <w:b/>
                <w:sz w:val="20"/>
                <w:szCs w:val="20"/>
              </w:rPr>
              <w:t>№№</w:t>
            </w:r>
          </w:p>
          <w:p w14:paraId="59B1B5D2" w14:textId="77777777" w:rsidR="00415103" w:rsidRPr="00103DDE" w:rsidRDefault="00415103" w:rsidP="00415103">
            <w:pPr>
              <w:spacing w:after="0" w:line="240" w:lineRule="auto"/>
              <w:jc w:val="center"/>
              <w:rPr>
                <w:rFonts w:ascii="Times New Roman" w:hAnsi="Times New Roman"/>
                <w:b/>
                <w:sz w:val="20"/>
                <w:szCs w:val="20"/>
              </w:rPr>
            </w:pPr>
            <w:r w:rsidRPr="00103DDE">
              <w:rPr>
                <w:rFonts w:ascii="Times New Roman" w:hAnsi="Times New Roman"/>
                <w:b/>
                <w:sz w:val="20"/>
                <w:szCs w:val="20"/>
              </w:rPr>
              <w:t>п.п.</w:t>
            </w:r>
          </w:p>
        </w:tc>
        <w:tc>
          <w:tcPr>
            <w:tcW w:w="4134" w:type="dxa"/>
            <w:vAlign w:val="center"/>
          </w:tcPr>
          <w:p w14:paraId="119910BC" w14:textId="77777777" w:rsidR="00415103" w:rsidRPr="00103DDE" w:rsidRDefault="00415103" w:rsidP="00415103">
            <w:pPr>
              <w:spacing w:after="0" w:line="240" w:lineRule="auto"/>
              <w:jc w:val="center"/>
              <w:rPr>
                <w:rFonts w:ascii="Times New Roman" w:hAnsi="Times New Roman"/>
                <w:b/>
                <w:sz w:val="20"/>
                <w:szCs w:val="20"/>
              </w:rPr>
            </w:pPr>
            <w:r w:rsidRPr="00103DDE">
              <w:rPr>
                <w:rFonts w:ascii="Times New Roman" w:hAnsi="Times New Roman"/>
                <w:b/>
                <w:sz w:val="20"/>
                <w:szCs w:val="20"/>
              </w:rPr>
              <w:t>Показатели</w:t>
            </w:r>
          </w:p>
        </w:tc>
        <w:tc>
          <w:tcPr>
            <w:tcW w:w="1267" w:type="dxa"/>
            <w:vAlign w:val="center"/>
          </w:tcPr>
          <w:p w14:paraId="3823AECD" w14:textId="77777777" w:rsidR="00415103" w:rsidRPr="00103DDE" w:rsidRDefault="00415103" w:rsidP="00415103">
            <w:pPr>
              <w:spacing w:after="0" w:line="240" w:lineRule="auto"/>
              <w:jc w:val="center"/>
              <w:rPr>
                <w:rFonts w:ascii="Times New Roman" w:hAnsi="Times New Roman"/>
                <w:b/>
                <w:sz w:val="20"/>
                <w:szCs w:val="20"/>
              </w:rPr>
            </w:pPr>
            <w:r w:rsidRPr="00103DDE">
              <w:rPr>
                <w:rFonts w:ascii="Times New Roman" w:hAnsi="Times New Roman"/>
                <w:b/>
                <w:sz w:val="20"/>
                <w:szCs w:val="20"/>
              </w:rPr>
              <w:t>Единица</w:t>
            </w:r>
          </w:p>
          <w:p w14:paraId="4BF5B248" w14:textId="77777777" w:rsidR="00415103" w:rsidRPr="00103DDE" w:rsidRDefault="00415103" w:rsidP="00415103">
            <w:pPr>
              <w:spacing w:after="0" w:line="240" w:lineRule="auto"/>
              <w:jc w:val="center"/>
              <w:rPr>
                <w:rFonts w:ascii="Times New Roman" w:hAnsi="Times New Roman"/>
                <w:b/>
                <w:sz w:val="20"/>
                <w:szCs w:val="20"/>
              </w:rPr>
            </w:pPr>
            <w:r w:rsidRPr="00103DDE">
              <w:rPr>
                <w:rFonts w:ascii="Times New Roman" w:hAnsi="Times New Roman"/>
                <w:b/>
                <w:sz w:val="20"/>
                <w:szCs w:val="20"/>
              </w:rPr>
              <w:t>измерения</w:t>
            </w:r>
          </w:p>
        </w:tc>
        <w:tc>
          <w:tcPr>
            <w:tcW w:w="1674" w:type="dxa"/>
            <w:vAlign w:val="center"/>
          </w:tcPr>
          <w:p w14:paraId="2BC55CC2" w14:textId="77777777" w:rsidR="00415103" w:rsidRPr="00103DDE" w:rsidRDefault="00415103" w:rsidP="00415103">
            <w:pPr>
              <w:spacing w:after="0" w:line="240" w:lineRule="auto"/>
              <w:jc w:val="center"/>
              <w:rPr>
                <w:rFonts w:ascii="Times New Roman" w:hAnsi="Times New Roman"/>
                <w:b/>
                <w:sz w:val="20"/>
                <w:szCs w:val="20"/>
              </w:rPr>
            </w:pPr>
            <w:r w:rsidRPr="00103DDE">
              <w:rPr>
                <w:rFonts w:ascii="Times New Roman" w:hAnsi="Times New Roman"/>
                <w:b/>
                <w:sz w:val="20"/>
                <w:szCs w:val="20"/>
              </w:rPr>
              <w:t>Современное состояние</w:t>
            </w:r>
          </w:p>
        </w:tc>
        <w:tc>
          <w:tcPr>
            <w:tcW w:w="1656" w:type="dxa"/>
            <w:vAlign w:val="center"/>
          </w:tcPr>
          <w:p w14:paraId="4D8447D5" w14:textId="77777777" w:rsidR="00415103" w:rsidRPr="00103DDE" w:rsidRDefault="00415103" w:rsidP="00415103">
            <w:pPr>
              <w:spacing w:after="0" w:line="240" w:lineRule="auto"/>
              <w:jc w:val="center"/>
              <w:rPr>
                <w:rFonts w:ascii="Times New Roman" w:hAnsi="Times New Roman"/>
                <w:b/>
                <w:sz w:val="20"/>
                <w:szCs w:val="20"/>
              </w:rPr>
            </w:pPr>
            <w:r w:rsidRPr="00103DDE">
              <w:rPr>
                <w:rFonts w:ascii="Times New Roman" w:hAnsi="Times New Roman"/>
                <w:b/>
                <w:sz w:val="20"/>
                <w:szCs w:val="20"/>
              </w:rPr>
              <w:t>Расчетный срок</w:t>
            </w:r>
          </w:p>
        </w:tc>
      </w:tr>
      <w:tr w:rsidR="00415103" w:rsidRPr="00103DDE" w14:paraId="7FF05092" w14:textId="77777777" w:rsidTr="00383E95">
        <w:tc>
          <w:tcPr>
            <w:tcW w:w="9487" w:type="dxa"/>
            <w:gridSpan w:val="5"/>
          </w:tcPr>
          <w:p w14:paraId="1CDDB187" w14:textId="51BD1F3B" w:rsidR="00415103" w:rsidRPr="00103DDE" w:rsidRDefault="00AD46BD" w:rsidP="00415103">
            <w:pPr>
              <w:spacing w:after="0" w:line="240" w:lineRule="auto"/>
              <w:jc w:val="center"/>
              <w:rPr>
                <w:rFonts w:ascii="Times New Roman" w:hAnsi="Times New Roman"/>
                <w:sz w:val="24"/>
                <w:szCs w:val="24"/>
              </w:rPr>
            </w:pPr>
            <w:r>
              <w:rPr>
                <w:rFonts w:ascii="Times New Roman" w:hAnsi="Times New Roman"/>
                <w:b/>
                <w:sz w:val="24"/>
                <w:szCs w:val="24"/>
              </w:rPr>
              <w:t xml:space="preserve">х. </w:t>
            </w:r>
            <w:r w:rsidR="0068704E">
              <w:rPr>
                <w:rFonts w:ascii="Times New Roman" w:hAnsi="Times New Roman"/>
                <w:b/>
                <w:sz w:val="24"/>
                <w:szCs w:val="24"/>
              </w:rPr>
              <w:t xml:space="preserve"> </w:t>
            </w:r>
            <w:r w:rsidR="004822B2">
              <w:rPr>
                <w:rFonts w:ascii="Times New Roman" w:hAnsi="Times New Roman"/>
                <w:b/>
                <w:sz w:val="24"/>
                <w:szCs w:val="24"/>
              </w:rPr>
              <w:t>Александровский</w:t>
            </w:r>
          </w:p>
        </w:tc>
      </w:tr>
      <w:tr w:rsidR="00415103" w:rsidRPr="00103DDE" w14:paraId="63288AE0" w14:textId="77777777" w:rsidTr="00383E95">
        <w:tc>
          <w:tcPr>
            <w:tcW w:w="756" w:type="dxa"/>
          </w:tcPr>
          <w:p w14:paraId="414FEAA6" w14:textId="77777777" w:rsidR="00415103" w:rsidRPr="00103DDE" w:rsidRDefault="00415103" w:rsidP="00415103">
            <w:pPr>
              <w:spacing w:after="0" w:line="240" w:lineRule="auto"/>
              <w:jc w:val="both"/>
              <w:rPr>
                <w:rFonts w:ascii="Times New Roman" w:hAnsi="Times New Roman"/>
                <w:b/>
                <w:sz w:val="24"/>
                <w:szCs w:val="24"/>
              </w:rPr>
            </w:pPr>
            <w:r w:rsidRPr="00103DDE">
              <w:rPr>
                <w:rFonts w:ascii="Times New Roman" w:hAnsi="Times New Roman"/>
                <w:b/>
                <w:sz w:val="24"/>
                <w:szCs w:val="24"/>
              </w:rPr>
              <w:t>6.1.</w:t>
            </w:r>
          </w:p>
        </w:tc>
        <w:tc>
          <w:tcPr>
            <w:tcW w:w="4134" w:type="dxa"/>
          </w:tcPr>
          <w:p w14:paraId="31E9B4A7" w14:textId="77777777" w:rsidR="00415103" w:rsidRPr="00103DDE" w:rsidRDefault="00415103" w:rsidP="00415103">
            <w:pPr>
              <w:spacing w:after="0" w:line="240" w:lineRule="auto"/>
              <w:jc w:val="both"/>
              <w:rPr>
                <w:rFonts w:ascii="Times New Roman" w:hAnsi="Times New Roman"/>
                <w:b/>
                <w:sz w:val="24"/>
                <w:szCs w:val="24"/>
              </w:rPr>
            </w:pPr>
            <w:r w:rsidRPr="00103DDE">
              <w:rPr>
                <w:rFonts w:ascii="Times New Roman" w:hAnsi="Times New Roman"/>
                <w:b/>
                <w:sz w:val="24"/>
                <w:szCs w:val="24"/>
              </w:rPr>
              <w:t>Водоснабжение</w:t>
            </w:r>
          </w:p>
        </w:tc>
        <w:tc>
          <w:tcPr>
            <w:tcW w:w="1267" w:type="dxa"/>
            <w:vAlign w:val="center"/>
          </w:tcPr>
          <w:p w14:paraId="6DC4360B" w14:textId="77777777" w:rsidR="00415103" w:rsidRPr="00103DDE" w:rsidRDefault="00415103" w:rsidP="00415103">
            <w:pPr>
              <w:spacing w:after="0" w:line="240" w:lineRule="auto"/>
              <w:jc w:val="center"/>
              <w:rPr>
                <w:rFonts w:ascii="Times New Roman" w:hAnsi="Times New Roman"/>
                <w:sz w:val="24"/>
                <w:szCs w:val="24"/>
              </w:rPr>
            </w:pPr>
          </w:p>
        </w:tc>
        <w:tc>
          <w:tcPr>
            <w:tcW w:w="1674" w:type="dxa"/>
            <w:vAlign w:val="center"/>
          </w:tcPr>
          <w:p w14:paraId="1B5A39DC" w14:textId="77777777" w:rsidR="00415103" w:rsidRPr="00103DDE" w:rsidRDefault="00415103" w:rsidP="00415103">
            <w:pPr>
              <w:spacing w:after="0" w:line="240" w:lineRule="auto"/>
              <w:jc w:val="center"/>
              <w:rPr>
                <w:rFonts w:ascii="Times New Roman" w:hAnsi="Times New Roman"/>
                <w:sz w:val="24"/>
                <w:szCs w:val="24"/>
              </w:rPr>
            </w:pPr>
          </w:p>
        </w:tc>
        <w:tc>
          <w:tcPr>
            <w:tcW w:w="1656" w:type="dxa"/>
            <w:vAlign w:val="center"/>
          </w:tcPr>
          <w:p w14:paraId="6F6A7C1E" w14:textId="77777777" w:rsidR="00415103" w:rsidRPr="00103DDE" w:rsidRDefault="00415103" w:rsidP="00415103">
            <w:pPr>
              <w:spacing w:after="0" w:line="240" w:lineRule="auto"/>
              <w:jc w:val="center"/>
              <w:rPr>
                <w:rFonts w:ascii="Times New Roman" w:hAnsi="Times New Roman"/>
                <w:sz w:val="24"/>
                <w:szCs w:val="24"/>
              </w:rPr>
            </w:pPr>
          </w:p>
        </w:tc>
      </w:tr>
      <w:tr w:rsidR="00415103" w:rsidRPr="00103DDE" w14:paraId="57117D52" w14:textId="77777777" w:rsidTr="00383E95">
        <w:tc>
          <w:tcPr>
            <w:tcW w:w="756" w:type="dxa"/>
          </w:tcPr>
          <w:p w14:paraId="25649682" w14:textId="77777777" w:rsidR="00415103" w:rsidRPr="00103DDE" w:rsidRDefault="00415103" w:rsidP="00415103">
            <w:pPr>
              <w:spacing w:after="0" w:line="240" w:lineRule="auto"/>
              <w:jc w:val="both"/>
              <w:rPr>
                <w:rFonts w:ascii="Times New Roman" w:hAnsi="Times New Roman"/>
                <w:sz w:val="24"/>
                <w:szCs w:val="24"/>
              </w:rPr>
            </w:pPr>
            <w:r w:rsidRPr="00103DDE">
              <w:rPr>
                <w:rFonts w:ascii="Times New Roman" w:hAnsi="Times New Roman"/>
                <w:sz w:val="24"/>
                <w:szCs w:val="24"/>
              </w:rPr>
              <w:t>6.1.1.</w:t>
            </w:r>
          </w:p>
        </w:tc>
        <w:tc>
          <w:tcPr>
            <w:tcW w:w="4134" w:type="dxa"/>
          </w:tcPr>
          <w:p w14:paraId="1EEEB89E" w14:textId="77777777" w:rsidR="00415103" w:rsidRPr="00103DDE" w:rsidRDefault="00415103" w:rsidP="00415103">
            <w:pPr>
              <w:spacing w:after="0" w:line="240" w:lineRule="auto"/>
              <w:jc w:val="both"/>
              <w:rPr>
                <w:rFonts w:ascii="Times New Roman" w:hAnsi="Times New Roman"/>
                <w:b/>
                <w:sz w:val="24"/>
                <w:szCs w:val="24"/>
              </w:rPr>
            </w:pPr>
            <w:r w:rsidRPr="00103DDE">
              <w:rPr>
                <w:rFonts w:ascii="Times New Roman" w:hAnsi="Times New Roman"/>
                <w:sz w:val="24"/>
                <w:szCs w:val="24"/>
              </w:rPr>
              <w:t>Водопотребление – всего,</w:t>
            </w:r>
          </w:p>
        </w:tc>
        <w:tc>
          <w:tcPr>
            <w:tcW w:w="1267" w:type="dxa"/>
            <w:vAlign w:val="center"/>
          </w:tcPr>
          <w:p w14:paraId="472D5280" w14:textId="77777777" w:rsidR="00415103" w:rsidRPr="00103DDE" w:rsidRDefault="00415103" w:rsidP="00415103">
            <w:pPr>
              <w:spacing w:after="0" w:line="240" w:lineRule="auto"/>
              <w:jc w:val="center"/>
              <w:rPr>
                <w:rFonts w:ascii="Times New Roman" w:hAnsi="Times New Roman"/>
                <w:sz w:val="24"/>
                <w:szCs w:val="24"/>
              </w:rPr>
            </w:pPr>
            <w:r w:rsidRPr="00103DDE">
              <w:rPr>
                <w:rFonts w:ascii="Times New Roman" w:hAnsi="Times New Roman"/>
                <w:sz w:val="24"/>
                <w:szCs w:val="24"/>
              </w:rPr>
              <w:t>м</w:t>
            </w:r>
            <w:r w:rsidRPr="00103DDE">
              <w:rPr>
                <w:rFonts w:ascii="Times New Roman" w:hAnsi="Times New Roman"/>
                <w:sz w:val="24"/>
                <w:szCs w:val="24"/>
                <w:vertAlign w:val="superscript"/>
              </w:rPr>
              <w:t>3</w:t>
            </w:r>
            <w:r w:rsidRPr="00103DDE">
              <w:rPr>
                <w:rFonts w:ascii="Times New Roman" w:hAnsi="Times New Roman"/>
                <w:sz w:val="24"/>
                <w:szCs w:val="24"/>
              </w:rPr>
              <w:t>/сут.</w:t>
            </w:r>
          </w:p>
        </w:tc>
        <w:tc>
          <w:tcPr>
            <w:tcW w:w="1674" w:type="dxa"/>
            <w:vAlign w:val="center"/>
          </w:tcPr>
          <w:p w14:paraId="30C2CED2" w14:textId="4A6C8747" w:rsidR="00415103" w:rsidRPr="00103DDE" w:rsidRDefault="00415103" w:rsidP="00415103">
            <w:pPr>
              <w:spacing w:after="0" w:line="240" w:lineRule="auto"/>
              <w:jc w:val="center"/>
              <w:rPr>
                <w:rFonts w:ascii="Times New Roman" w:hAnsi="Times New Roman"/>
                <w:sz w:val="24"/>
                <w:szCs w:val="28"/>
              </w:rPr>
            </w:pPr>
            <w:r w:rsidRPr="00103DDE">
              <w:rPr>
                <w:rFonts w:ascii="Times New Roman" w:hAnsi="Times New Roman"/>
                <w:sz w:val="24"/>
                <w:szCs w:val="28"/>
              </w:rPr>
              <w:t>9</w:t>
            </w:r>
            <w:r w:rsidR="00383E95">
              <w:rPr>
                <w:rFonts w:ascii="Times New Roman" w:hAnsi="Times New Roman"/>
                <w:sz w:val="24"/>
                <w:szCs w:val="28"/>
              </w:rPr>
              <w:t>20</w:t>
            </w:r>
            <w:r w:rsidRPr="00103DDE">
              <w:rPr>
                <w:rFonts w:ascii="Times New Roman" w:hAnsi="Times New Roman"/>
                <w:sz w:val="24"/>
                <w:szCs w:val="28"/>
              </w:rPr>
              <w:t>,83</w:t>
            </w:r>
          </w:p>
        </w:tc>
        <w:tc>
          <w:tcPr>
            <w:tcW w:w="1656" w:type="dxa"/>
            <w:vAlign w:val="center"/>
          </w:tcPr>
          <w:p w14:paraId="3C850B5B" w14:textId="2A6CEE3B" w:rsidR="00415103" w:rsidRPr="00103DDE" w:rsidRDefault="00383E95" w:rsidP="00415103">
            <w:pPr>
              <w:spacing w:after="0" w:line="240" w:lineRule="auto"/>
              <w:jc w:val="center"/>
              <w:rPr>
                <w:rFonts w:ascii="Times New Roman" w:hAnsi="Times New Roman"/>
                <w:sz w:val="24"/>
                <w:szCs w:val="28"/>
              </w:rPr>
            </w:pPr>
            <w:r>
              <w:rPr>
                <w:rFonts w:ascii="Times New Roman" w:hAnsi="Times New Roman"/>
                <w:sz w:val="24"/>
                <w:szCs w:val="28"/>
              </w:rPr>
              <w:t>1015</w:t>
            </w:r>
          </w:p>
        </w:tc>
      </w:tr>
      <w:tr w:rsidR="00415103" w:rsidRPr="00103DDE" w14:paraId="2A3B44A5" w14:textId="77777777" w:rsidTr="00383E95">
        <w:tc>
          <w:tcPr>
            <w:tcW w:w="756" w:type="dxa"/>
          </w:tcPr>
          <w:p w14:paraId="550195C5" w14:textId="77777777" w:rsidR="00415103" w:rsidRPr="00103DDE" w:rsidRDefault="00415103" w:rsidP="00415103">
            <w:pPr>
              <w:spacing w:after="0" w:line="240" w:lineRule="auto"/>
              <w:jc w:val="both"/>
              <w:rPr>
                <w:rFonts w:ascii="Times New Roman" w:hAnsi="Times New Roman"/>
                <w:sz w:val="24"/>
                <w:szCs w:val="24"/>
              </w:rPr>
            </w:pPr>
          </w:p>
        </w:tc>
        <w:tc>
          <w:tcPr>
            <w:tcW w:w="4134" w:type="dxa"/>
          </w:tcPr>
          <w:p w14:paraId="38DB7E62" w14:textId="77777777" w:rsidR="00415103" w:rsidRPr="00103DDE" w:rsidRDefault="00415103" w:rsidP="00415103">
            <w:pPr>
              <w:spacing w:after="0" w:line="240" w:lineRule="auto"/>
              <w:jc w:val="both"/>
              <w:rPr>
                <w:rFonts w:ascii="Times New Roman" w:hAnsi="Times New Roman"/>
                <w:sz w:val="24"/>
                <w:szCs w:val="24"/>
              </w:rPr>
            </w:pPr>
            <w:r w:rsidRPr="00103DDE">
              <w:rPr>
                <w:rFonts w:ascii="Times New Roman" w:hAnsi="Times New Roman"/>
                <w:sz w:val="24"/>
                <w:szCs w:val="24"/>
              </w:rPr>
              <w:t>в том числе:</w:t>
            </w:r>
          </w:p>
        </w:tc>
        <w:tc>
          <w:tcPr>
            <w:tcW w:w="1267" w:type="dxa"/>
            <w:vAlign w:val="center"/>
          </w:tcPr>
          <w:p w14:paraId="578C4AF2" w14:textId="77777777" w:rsidR="00415103" w:rsidRPr="00103DDE" w:rsidRDefault="00415103" w:rsidP="00415103">
            <w:pPr>
              <w:spacing w:after="0" w:line="240" w:lineRule="auto"/>
              <w:jc w:val="center"/>
              <w:rPr>
                <w:rFonts w:ascii="Times New Roman" w:hAnsi="Times New Roman"/>
                <w:sz w:val="24"/>
                <w:szCs w:val="24"/>
              </w:rPr>
            </w:pPr>
          </w:p>
        </w:tc>
        <w:tc>
          <w:tcPr>
            <w:tcW w:w="1674" w:type="dxa"/>
            <w:vAlign w:val="center"/>
          </w:tcPr>
          <w:p w14:paraId="3C23FB7C" w14:textId="77777777" w:rsidR="00415103" w:rsidRPr="00103DDE" w:rsidRDefault="00415103" w:rsidP="00415103">
            <w:pPr>
              <w:spacing w:after="0" w:line="240" w:lineRule="auto"/>
              <w:jc w:val="center"/>
              <w:rPr>
                <w:rFonts w:ascii="Times New Roman" w:hAnsi="Times New Roman"/>
                <w:sz w:val="24"/>
                <w:szCs w:val="24"/>
              </w:rPr>
            </w:pPr>
          </w:p>
        </w:tc>
        <w:tc>
          <w:tcPr>
            <w:tcW w:w="1656" w:type="dxa"/>
            <w:vAlign w:val="center"/>
          </w:tcPr>
          <w:p w14:paraId="4B738828" w14:textId="77777777" w:rsidR="00415103" w:rsidRPr="00103DDE" w:rsidRDefault="00415103" w:rsidP="00415103">
            <w:pPr>
              <w:spacing w:after="0" w:line="240" w:lineRule="auto"/>
              <w:jc w:val="center"/>
              <w:rPr>
                <w:rFonts w:ascii="Times New Roman" w:hAnsi="Times New Roman"/>
                <w:sz w:val="24"/>
                <w:szCs w:val="24"/>
              </w:rPr>
            </w:pPr>
          </w:p>
        </w:tc>
      </w:tr>
      <w:tr w:rsidR="00415103" w:rsidRPr="00103DDE" w14:paraId="7CE34A53" w14:textId="77777777" w:rsidTr="00383E95">
        <w:tc>
          <w:tcPr>
            <w:tcW w:w="756" w:type="dxa"/>
          </w:tcPr>
          <w:p w14:paraId="3EC526D0" w14:textId="77777777" w:rsidR="00415103" w:rsidRPr="00103DDE" w:rsidRDefault="00415103" w:rsidP="00415103">
            <w:pPr>
              <w:spacing w:after="0" w:line="240" w:lineRule="auto"/>
              <w:jc w:val="both"/>
              <w:rPr>
                <w:rFonts w:ascii="Times New Roman" w:hAnsi="Times New Roman"/>
                <w:sz w:val="24"/>
                <w:szCs w:val="24"/>
              </w:rPr>
            </w:pPr>
          </w:p>
        </w:tc>
        <w:tc>
          <w:tcPr>
            <w:tcW w:w="4134" w:type="dxa"/>
          </w:tcPr>
          <w:p w14:paraId="2C6ECE3C" w14:textId="77777777" w:rsidR="00415103" w:rsidRPr="00103DDE" w:rsidRDefault="00415103" w:rsidP="00415103">
            <w:pPr>
              <w:spacing w:after="0" w:line="240" w:lineRule="auto"/>
              <w:jc w:val="both"/>
              <w:rPr>
                <w:rFonts w:ascii="Times New Roman" w:hAnsi="Times New Roman"/>
                <w:sz w:val="24"/>
                <w:szCs w:val="24"/>
              </w:rPr>
            </w:pPr>
            <w:r w:rsidRPr="00103DDE">
              <w:rPr>
                <w:rFonts w:ascii="Times New Roman" w:hAnsi="Times New Roman"/>
                <w:sz w:val="24"/>
                <w:szCs w:val="24"/>
              </w:rPr>
              <w:t>на хозяйственно-питьевые нужды</w:t>
            </w:r>
          </w:p>
        </w:tc>
        <w:tc>
          <w:tcPr>
            <w:tcW w:w="1267" w:type="dxa"/>
            <w:vAlign w:val="center"/>
          </w:tcPr>
          <w:p w14:paraId="31EA9104" w14:textId="77777777" w:rsidR="00415103" w:rsidRPr="00103DDE" w:rsidRDefault="00415103" w:rsidP="00415103">
            <w:pPr>
              <w:spacing w:after="0" w:line="240" w:lineRule="auto"/>
              <w:jc w:val="center"/>
              <w:rPr>
                <w:rFonts w:ascii="Times New Roman" w:hAnsi="Times New Roman"/>
                <w:sz w:val="24"/>
                <w:szCs w:val="24"/>
              </w:rPr>
            </w:pPr>
            <w:r w:rsidRPr="00103DDE">
              <w:rPr>
                <w:rFonts w:ascii="Times New Roman" w:hAnsi="Times New Roman"/>
                <w:sz w:val="24"/>
                <w:szCs w:val="24"/>
              </w:rPr>
              <w:t>-«-</w:t>
            </w:r>
          </w:p>
        </w:tc>
        <w:tc>
          <w:tcPr>
            <w:tcW w:w="1674" w:type="dxa"/>
            <w:vAlign w:val="center"/>
          </w:tcPr>
          <w:p w14:paraId="0ECA094B" w14:textId="57EBE027" w:rsidR="00415103" w:rsidRPr="00103DDE" w:rsidRDefault="00415103" w:rsidP="00415103">
            <w:pPr>
              <w:spacing w:after="0" w:line="240" w:lineRule="auto"/>
              <w:jc w:val="center"/>
              <w:rPr>
                <w:rFonts w:ascii="Times New Roman" w:hAnsi="Times New Roman"/>
                <w:sz w:val="24"/>
                <w:szCs w:val="28"/>
              </w:rPr>
            </w:pPr>
            <w:r w:rsidRPr="00103DDE">
              <w:rPr>
                <w:rFonts w:ascii="Times New Roman" w:hAnsi="Times New Roman"/>
                <w:sz w:val="24"/>
                <w:szCs w:val="28"/>
              </w:rPr>
              <w:t>9</w:t>
            </w:r>
            <w:r w:rsidR="00383E95">
              <w:rPr>
                <w:rFonts w:ascii="Times New Roman" w:hAnsi="Times New Roman"/>
                <w:sz w:val="24"/>
                <w:szCs w:val="28"/>
              </w:rPr>
              <w:t>20</w:t>
            </w:r>
            <w:r w:rsidRPr="00103DDE">
              <w:rPr>
                <w:rFonts w:ascii="Times New Roman" w:hAnsi="Times New Roman"/>
                <w:sz w:val="24"/>
                <w:szCs w:val="28"/>
              </w:rPr>
              <w:t>,83</w:t>
            </w:r>
          </w:p>
        </w:tc>
        <w:tc>
          <w:tcPr>
            <w:tcW w:w="1656" w:type="dxa"/>
            <w:vAlign w:val="center"/>
          </w:tcPr>
          <w:p w14:paraId="77D3369E" w14:textId="067183E7" w:rsidR="00415103" w:rsidRPr="00103DDE" w:rsidRDefault="00383E95" w:rsidP="00415103">
            <w:pPr>
              <w:spacing w:after="0" w:line="240" w:lineRule="auto"/>
              <w:jc w:val="center"/>
              <w:rPr>
                <w:rFonts w:ascii="Times New Roman" w:hAnsi="Times New Roman"/>
                <w:sz w:val="24"/>
                <w:szCs w:val="28"/>
              </w:rPr>
            </w:pPr>
            <w:r>
              <w:rPr>
                <w:rFonts w:ascii="Times New Roman" w:hAnsi="Times New Roman"/>
                <w:sz w:val="24"/>
                <w:szCs w:val="28"/>
              </w:rPr>
              <w:t>1015</w:t>
            </w:r>
          </w:p>
        </w:tc>
      </w:tr>
      <w:tr w:rsidR="00415103" w:rsidRPr="00103DDE" w14:paraId="758124D6" w14:textId="77777777" w:rsidTr="00383E95">
        <w:tc>
          <w:tcPr>
            <w:tcW w:w="756" w:type="dxa"/>
          </w:tcPr>
          <w:p w14:paraId="36A746F7" w14:textId="77777777" w:rsidR="00415103" w:rsidRPr="00103DDE" w:rsidRDefault="00415103" w:rsidP="00415103">
            <w:pPr>
              <w:spacing w:after="0" w:line="240" w:lineRule="auto"/>
              <w:jc w:val="both"/>
              <w:rPr>
                <w:rFonts w:ascii="Times New Roman" w:hAnsi="Times New Roman"/>
                <w:sz w:val="24"/>
                <w:szCs w:val="24"/>
              </w:rPr>
            </w:pPr>
            <w:r w:rsidRPr="00103DDE">
              <w:rPr>
                <w:rFonts w:ascii="Times New Roman" w:hAnsi="Times New Roman"/>
                <w:sz w:val="24"/>
                <w:szCs w:val="24"/>
              </w:rPr>
              <w:t>6.1.2.</w:t>
            </w:r>
          </w:p>
        </w:tc>
        <w:tc>
          <w:tcPr>
            <w:tcW w:w="4134" w:type="dxa"/>
          </w:tcPr>
          <w:p w14:paraId="4A5A5276" w14:textId="77777777" w:rsidR="00415103" w:rsidRPr="00103DDE" w:rsidRDefault="00415103" w:rsidP="00415103">
            <w:pPr>
              <w:spacing w:after="0" w:line="240" w:lineRule="auto"/>
              <w:jc w:val="both"/>
              <w:rPr>
                <w:rFonts w:ascii="Times New Roman" w:hAnsi="Times New Roman"/>
                <w:sz w:val="24"/>
                <w:szCs w:val="24"/>
              </w:rPr>
            </w:pPr>
            <w:r w:rsidRPr="00103DDE">
              <w:rPr>
                <w:rFonts w:ascii="Times New Roman" w:hAnsi="Times New Roman"/>
                <w:sz w:val="24"/>
                <w:szCs w:val="24"/>
              </w:rPr>
              <w:t xml:space="preserve">Среднесуточное водопотребление </w:t>
            </w:r>
          </w:p>
        </w:tc>
        <w:tc>
          <w:tcPr>
            <w:tcW w:w="1267" w:type="dxa"/>
            <w:vAlign w:val="center"/>
          </w:tcPr>
          <w:p w14:paraId="061A65D1" w14:textId="77777777" w:rsidR="00415103" w:rsidRPr="00103DDE" w:rsidRDefault="00415103" w:rsidP="00415103">
            <w:pPr>
              <w:spacing w:after="0" w:line="240" w:lineRule="auto"/>
              <w:jc w:val="center"/>
              <w:rPr>
                <w:rFonts w:ascii="Times New Roman" w:hAnsi="Times New Roman"/>
                <w:sz w:val="24"/>
                <w:szCs w:val="24"/>
              </w:rPr>
            </w:pPr>
            <w:r w:rsidRPr="00103DDE">
              <w:rPr>
                <w:rFonts w:ascii="Times New Roman" w:hAnsi="Times New Roman"/>
                <w:sz w:val="24"/>
                <w:szCs w:val="24"/>
              </w:rPr>
              <w:t>л/сут. на 1чел.</w:t>
            </w:r>
          </w:p>
        </w:tc>
        <w:tc>
          <w:tcPr>
            <w:tcW w:w="1674" w:type="dxa"/>
            <w:vAlign w:val="center"/>
          </w:tcPr>
          <w:p w14:paraId="3DC0BA73" w14:textId="77777777" w:rsidR="00415103" w:rsidRPr="00103DDE" w:rsidRDefault="00415103" w:rsidP="00415103">
            <w:pPr>
              <w:spacing w:after="0" w:line="240" w:lineRule="auto"/>
              <w:jc w:val="center"/>
              <w:rPr>
                <w:rFonts w:ascii="Times New Roman" w:hAnsi="Times New Roman"/>
                <w:sz w:val="24"/>
                <w:szCs w:val="24"/>
              </w:rPr>
            </w:pPr>
          </w:p>
        </w:tc>
        <w:tc>
          <w:tcPr>
            <w:tcW w:w="1656" w:type="dxa"/>
            <w:vAlign w:val="center"/>
          </w:tcPr>
          <w:p w14:paraId="25BD981C" w14:textId="77777777" w:rsidR="00415103" w:rsidRPr="00103DDE" w:rsidRDefault="00415103" w:rsidP="00415103">
            <w:pPr>
              <w:spacing w:after="0" w:line="240" w:lineRule="auto"/>
              <w:jc w:val="center"/>
              <w:rPr>
                <w:rFonts w:ascii="Times New Roman" w:hAnsi="Times New Roman"/>
                <w:sz w:val="24"/>
                <w:szCs w:val="24"/>
              </w:rPr>
            </w:pPr>
            <w:r w:rsidRPr="00103DDE">
              <w:rPr>
                <w:rFonts w:ascii="Times New Roman" w:hAnsi="Times New Roman"/>
                <w:sz w:val="24"/>
                <w:szCs w:val="28"/>
              </w:rPr>
              <w:t>200-350</w:t>
            </w:r>
          </w:p>
        </w:tc>
      </w:tr>
      <w:tr w:rsidR="00415103" w:rsidRPr="00103DDE" w14:paraId="751F9B0A" w14:textId="77777777" w:rsidTr="00383E95">
        <w:tc>
          <w:tcPr>
            <w:tcW w:w="756" w:type="dxa"/>
          </w:tcPr>
          <w:p w14:paraId="766F2E8F" w14:textId="77777777" w:rsidR="00415103" w:rsidRPr="00103DDE" w:rsidRDefault="00415103" w:rsidP="00415103">
            <w:pPr>
              <w:spacing w:after="0" w:line="240" w:lineRule="auto"/>
              <w:jc w:val="both"/>
              <w:rPr>
                <w:rFonts w:ascii="Times New Roman" w:hAnsi="Times New Roman"/>
                <w:sz w:val="24"/>
                <w:szCs w:val="24"/>
              </w:rPr>
            </w:pPr>
          </w:p>
        </w:tc>
        <w:tc>
          <w:tcPr>
            <w:tcW w:w="4134" w:type="dxa"/>
          </w:tcPr>
          <w:p w14:paraId="225A17DE" w14:textId="77777777" w:rsidR="00415103" w:rsidRPr="00103DDE" w:rsidRDefault="00415103" w:rsidP="00415103">
            <w:pPr>
              <w:spacing w:after="0" w:line="240" w:lineRule="auto"/>
              <w:jc w:val="both"/>
              <w:rPr>
                <w:rFonts w:ascii="Times New Roman" w:hAnsi="Times New Roman"/>
                <w:sz w:val="24"/>
                <w:szCs w:val="24"/>
              </w:rPr>
            </w:pPr>
            <w:r w:rsidRPr="00103DDE">
              <w:rPr>
                <w:rFonts w:ascii="Times New Roman" w:hAnsi="Times New Roman"/>
                <w:sz w:val="24"/>
                <w:szCs w:val="24"/>
              </w:rPr>
              <w:t>в том числе: на хозяйственно-питьевые нужды</w:t>
            </w:r>
          </w:p>
        </w:tc>
        <w:tc>
          <w:tcPr>
            <w:tcW w:w="1267" w:type="dxa"/>
            <w:vAlign w:val="center"/>
          </w:tcPr>
          <w:p w14:paraId="7552531F" w14:textId="77777777" w:rsidR="00415103" w:rsidRPr="00103DDE" w:rsidRDefault="00415103" w:rsidP="00415103">
            <w:pPr>
              <w:spacing w:after="0" w:line="240" w:lineRule="auto"/>
              <w:jc w:val="center"/>
              <w:rPr>
                <w:rFonts w:ascii="Times New Roman" w:hAnsi="Times New Roman"/>
                <w:sz w:val="24"/>
                <w:szCs w:val="24"/>
              </w:rPr>
            </w:pPr>
            <w:r w:rsidRPr="00103DDE">
              <w:rPr>
                <w:rFonts w:ascii="Times New Roman" w:hAnsi="Times New Roman"/>
                <w:sz w:val="24"/>
                <w:szCs w:val="24"/>
              </w:rPr>
              <w:t>л/сут.</w:t>
            </w:r>
          </w:p>
        </w:tc>
        <w:tc>
          <w:tcPr>
            <w:tcW w:w="1674" w:type="dxa"/>
            <w:vAlign w:val="center"/>
          </w:tcPr>
          <w:p w14:paraId="724BC44B" w14:textId="77777777" w:rsidR="00415103" w:rsidRPr="00103DDE" w:rsidRDefault="00415103" w:rsidP="00415103">
            <w:pPr>
              <w:spacing w:after="0" w:line="240" w:lineRule="auto"/>
              <w:jc w:val="center"/>
              <w:rPr>
                <w:rFonts w:ascii="Times New Roman" w:hAnsi="Times New Roman"/>
                <w:sz w:val="24"/>
                <w:szCs w:val="24"/>
              </w:rPr>
            </w:pPr>
          </w:p>
        </w:tc>
        <w:tc>
          <w:tcPr>
            <w:tcW w:w="1656" w:type="dxa"/>
            <w:vAlign w:val="center"/>
          </w:tcPr>
          <w:p w14:paraId="5FB67126" w14:textId="77777777" w:rsidR="00415103" w:rsidRPr="00103DDE" w:rsidRDefault="00415103" w:rsidP="00415103">
            <w:pPr>
              <w:spacing w:after="0" w:line="240" w:lineRule="auto"/>
              <w:jc w:val="center"/>
              <w:rPr>
                <w:rFonts w:ascii="Times New Roman" w:hAnsi="Times New Roman"/>
                <w:sz w:val="24"/>
                <w:szCs w:val="24"/>
              </w:rPr>
            </w:pPr>
            <w:r w:rsidRPr="00103DDE">
              <w:rPr>
                <w:rFonts w:ascii="Times New Roman" w:hAnsi="Times New Roman"/>
                <w:sz w:val="24"/>
                <w:szCs w:val="28"/>
              </w:rPr>
              <w:t>200-350</w:t>
            </w:r>
          </w:p>
        </w:tc>
      </w:tr>
      <w:tr w:rsidR="00415103" w:rsidRPr="00103DDE" w14:paraId="0181B40B" w14:textId="77777777" w:rsidTr="00383E95">
        <w:tc>
          <w:tcPr>
            <w:tcW w:w="756" w:type="dxa"/>
          </w:tcPr>
          <w:p w14:paraId="588BBF79" w14:textId="77777777" w:rsidR="00415103" w:rsidRPr="00103DDE" w:rsidRDefault="00415103" w:rsidP="00415103">
            <w:pPr>
              <w:spacing w:after="0" w:line="240" w:lineRule="auto"/>
              <w:jc w:val="both"/>
              <w:rPr>
                <w:rFonts w:ascii="Times New Roman" w:hAnsi="Times New Roman"/>
                <w:sz w:val="24"/>
                <w:szCs w:val="24"/>
              </w:rPr>
            </w:pPr>
            <w:r w:rsidRPr="00103DDE">
              <w:rPr>
                <w:rFonts w:ascii="Times New Roman" w:hAnsi="Times New Roman"/>
                <w:sz w:val="24"/>
                <w:szCs w:val="24"/>
              </w:rPr>
              <w:t>6.1.3.</w:t>
            </w:r>
          </w:p>
        </w:tc>
        <w:tc>
          <w:tcPr>
            <w:tcW w:w="4134" w:type="dxa"/>
          </w:tcPr>
          <w:p w14:paraId="043D7414" w14:textId="77777777" w:rsidR="00415103" w:rsidRPr="00103DDE" w:rsidRDefault="00415103" w:rsidP="00415103">
            <w:pPr>
              <w:spacing w:after="0" w:line="240" w:lineRule="auto"/>
              <w:jc w:val="both"/>
              <w:rPr>
                <w:rFonts w:ascii="Times New Roman" w:hAnsi="Times New Roman"/>
                <w:sz w:val="24"/>
                <w:szCs w:val="24"/>
              </w:rPr>
            </w:pPr>
            <w:r w:rsidRPr="00103DDE">
              <w:rPr>
                <w:rFonts w:ascii="Times New Roman" w:hAnsi="Times New Roman"/>
                <w:sz w:val="24"/>
                <w:szCs w:val="24"/>
              </w:rPr>
              <w:t>Протяженность сетей</w:t>
            </w:r>
          </w:p>
        </w:tc>
        <w:tc>
          <w:tcPr>
            <w:tcW w:w="1267" w:type="dxa"/>
            <w:vAlign w:val="center"/>
          </w:tcPr>
          <w:p w14:paraId="449AE50D" w14:textId="77777777" w:rsidR="00415103" w:rsidRPr="00103DDE" w:rsidRDefault="00415103" w:rsidP="00415103">
            <w:pPr>
              <w:spacing w:after="0" w:line="240" w:lineRule="auto"/>
              <w:jc w:val="center"/>
              <w:rPr>
                <w:rFonts w:ascii="Times New Roman" w:hAnsi="Times New Roman"/>
                <w:sz w:val="24"/>
                <w:szCs w:val="24"/>
              </w:rPr>
            </w:pPr>
            <w:r w:rsidRPr="00103DDE">
              <w:rPr>
                <w:rFonts w:ascii="Times New Roman" w:hAnsi="Times New Roman"/>
                <w:sz w:val="24"/>
                <w:szCs w:val="24"/>
              </w:rPr>
              <w:t>м</w:t>
            </w:r>
          </w:p>
        </w:tc>
        <w:tc>
          <w:tcPr>
            <w:tcW w:w="1674" w:type="dxa"/>
            <w:vAlign w:val="center"/>
          </w:tcPr>
          <w:p w14:paraId="05520FFF" w14:textId="77777777" w:rsidR="00415103" w:rsidRPr="00103DDE" w:rsidRDefault="00415103" w:rsidP="00415103">
            <w:pPr>
              <w:spacing w:after="0" w:line="240" w:lineRule="auto"/>
              <w:jc w:val="center"/>
              <w:rPr>
                <w:rFonts w:ascii="Times New Roman" w:hAnsi="Times New Roman"/>
                <w:sz w:val="24"/>
                <w:szCs w:val="24"/>
              </w:rPr>
            </w:pPr>
          </w:p>
        </w:tc>
        <w:tc>
          <w:tcPr>
            <w:tcW w:w="1656" w:type="dxa"/>
            <w:vAlign w:val="center"/>
          </w:tcPr>
          <w:p w14:paraId="383C6F2C" w14:textId="3C60917E" w:rsidR="00415103" w:rsidRPr="00103DDE" w:rsidRDefault="00383E95" w:rsidP="00415103">
            <w:pPr>
              <w:spacing w:after="0" w:line="240" w:lineRule="auto"/>
              <w:jc w:val="center"/>
              <w:rPr>
                <w:rFonts w:ascii="Times New Roman" w:hAnsi="Times New Roman"/>
                <w:sz w:val="24"/>
                <w:szCs w:val="24"/>
              </w:rPr>
            </w:pPr>
            <w:r>
              <w:rPr>
                <w:rFonts w:ascii="Times New Roman" w:hAnsi="Times New Roman"/>
                <w:sz w:val="24"/>
                <w:szCs w:val="28"/>
              </w:rPr>
              <w:t>30000</w:t>
            </w:r>
          </w:p>
        </w:tc>
      </w:tr>
      <w:tr w:rsidR="00415103" w:rsidRPr="00103DDE" w14:paraId="6D7D7D46" w14:textId="77777777" w:rsidTr="00383E95">
        <w:tc>
          <w:tcPr>
            <w:tcW w:w="756" w:type="dxa"/>
          </w:tcPr>
          <w:p w14:paraId="67E4C14B" w14:textId="77777777" w:rsidR="00415103" w:rsidRPr="00103DDE" w:rsidRDefault="00415103" w:rsidP="00415103">
            <w:pPr>
              <w:spacing w:after="0" w:line="240" w:lineRule="auto"/>
              <w:jc w:val="both"/>
              <w:rPr>
                <w:rFonts w:ascii="Times New Roman" w:hAnsi="Times New Roman"/>
                <w:b/>
                <w:sz w:val="24"/>
                <w:szCs w:val="24"/>
              </w:rPr>
            </w:pPr>
            <w:r w:rsidRPr="00103DDE">
              <w:rPr>
                <w:rFonts w:ascii="Times New Roman" w:hAnsi="Times New Roman"/>
                <w:b/>
                <w:sz w:val="24"/>
                <w:szCs w:val="24"/>
              </w:rPr>
              <w:t>6.2.</w:t>
            </w:r>
          </w:p>
        </w:tc>
        <w:tc>
          <w:tcPr>
            <w:tcW w:w="4134" w:type="dxa"/>
          </w:tcPr>
          <w:p w14:paraId="4DD83609" w14:textId="77777777" w:rsidR="00415103" w:rsidRPr="00103DDE" w:rsidRDefault="00415103" w:rsidP="00415103">
            <w:pPr>
              <w:spacing w:after="0" w:line="240" w:lineRule="auto"/>
              <w:jc w:val="both"/>
              <w:rPr>
                <w:rFonts w:ascii="Times New Roman" w:hAnsi="Times New Roman"/>
                <w:b/>
                <w:sz w:val="24"/>
                <w:szCs w:val="24"/>
              </w:rPr>
            </w:pPr>
            <w:r w:rsidRPr="00103DDE">
              <w:rPr>
                <w:rFonts w:ascii="Times New Roman" w:hAnsi="Times New Roman"/>
                <w:b/>
                <w:sz w:val="24"/>
                <w:szCs w:val="24"/>
              </w:rPr>
              <w:t>Канализация</w:t>
            </w:r>
          </w:p>
        </w:tc>
        <w:tc>
          <w:tcPr>
            <w:tcW w:w="1267" w:type="dxa"/>
            <w:vAlign w:val="center"/>
          </w:tcPr>
          <w:p w14:paraId="7A9DC9C3" w14:textId="77777777" w:rsidR="00415103" w:rsidRPr="00103DDE" w:rsidRDefault="00415103" w:rsidP="00415103">
            <w:pPr>
              <w:spacing w:after="0" w:line="240" w:lineRule="auto"/>
              <w:jc w:val="center"/>
              <w:rPr>
                <w:rFonts w:ascii="Times New Roman" w:hAnsi="Times New Roman"/>
                <w:sz w:val="24"/>
                <w:szCs w:val="24"/>
              </w:rPr>
            </w:pPr>
          </w:p>
        </w:tc>
        <w:tc>
          <w:tcPr>
            <w:tcW w:w="1674" w:type="dxa"/>
            <w:vAlign w:val="center"/>
          </w:tcPr>
          <w:p w14:paraId="12523D85" w14:textId="77777777" w:rsidR="00415103" w:rsidRPr="00103DDE" w:rsidRDefault="00415103" w:rsidP="00415103">
            <w:pPr>
              <w:spacing w:after="0" w:line="240" w:lineRule="auto"/>
              <w:jc w:val="center"/>
              <w:rPr>
                <w:rFonts w:ascii="Times New Roman" w:hAnsi="Times New Roman"/>
                <w:sz w:val="24"/>
                <w:szCs w:val="24"/>
              </w:rPr>
            </w:pPr>
          </w:p>
        </w:tc>
        <w:tc>
          <w:tcPr>
            <w:tcW w:w="1656" w:type="dxa"/>
            <w:vAlign w:val="center"/>
          </w:tcPr>
          <w:p w14:paraId="780EDE92" w14:textId="77777777" w:rsidR="00415103" w:rsidRPr="00103DDE" w:rsidRDefault="00415103" w:rsidP="00415103">
            <w:pPr>
              <w:spacing w:after="0" w:line="240" w:lineRule="auto"/>
              <w:jc w:val="center"/>
              <w:rPr>
                <w:rFonts w:ascii="Times New Roman" w:hAnsi="Times New Roman"/>
                <w:sz w:val="24"/>
                <w:szCs w:val="24"/>
              </w:rPr>
            </w:pPr>
          </w:p>
        </w:tc>
      </w:tr>
      <w:tr w:rsidR="00383E95" w:rsidRPr="00103DDE" w14:paraId="6A44225F" w14:textId="77777777" w:rsidTr="00383E95">
        <w:tc>
          <w:tcPr>
            <w:tcW w:w="756" w:type="dxa"/>
          </w:tcPr>
          <w:p w14:paraId="023BD88D" w14:textId="77777777" w:rsidR="00383E95" w:rsidRPr="00103DDE" w:rsidRDefault="00383E95" w:rsidP="00383E95">
            <w:pPr>
              <w:spacing w:after="0" w:line="240" w:lineRule="auto"/>
              <w:jc w:val="both"/>
              <w:rPr>
                <w:rFonts w:ascii="Times New Roman" w:hAnsi="Times New Roman"/>
                <w:sz w:val="24"/>
                <w:szCs w:val="24"/>
              </w:rPr>
            </w:pPr>
            <w:r w:rsidRPr="00103DDE">
              <w:rPr>
                <w:rFonts w:ascii="Times New Roman" w:hAnsi="Times New Roman"/>
                <w:sz w:val="24"/>
                <w:szCs w:val="24"/>
              </w:rPr>
              <w:t>6.2.1.</w:t>
            </w:r>
          </w:p>
        </w:tc>
        <w:tc>
          <w:tcPr>
            <w:tcW w:w="4134" w:type="dxa"/>
          </w:tcPr>
          <w:p w14:paraId="4CEF3EE9" w14:textId="77777777" w:rsidR="00383E95" w:rsidRPr="00103DDE" w:rsidRDefault="00383E95" w:rsidP="00383E95">
            <w:pPr>
              <w:spacing w:after="0" w:line="240" w:lineRule="auto"/>
              <w:jc w:val="both"/>
              <w:rPr>
                <w:rFonts w:ascii="Times New Roman" w:hAnsi="Times New Roman"/>
                <w:sz w:val="24"/>
                <w:szCs w:val="24"/>
              </w:rPr>
            </w:pPr>
            <w:r w:rsidRPr="00103DDE">
              <w:rPr>
                <w:rFonts w:ascii="Times New Roman" w:hAnsi="Times New Roman"/>
                <w:sz w:val="24"/>
                <w:szCs w:val="24"/>
              </w:rPr>
              <w:t>Общее поступление сточных вод – всего,</w:t>
            </w:r>
          </w:p>
        </w:tc>
        <w:tc>
          <w:tcPr>
            <w:tcW w:w="1267" w:type="dxa"/>
            <w:vAlign w:val="center"/>
          </w:tcPr>
          <w:p w14:paraId="114D5880" w14:textId="77777777" w:rsidR="00383E95" w:rsidRPr="00103DDE" w:rsidRDefault="00383E95" w:rsidP="00383E95">
            <w:pPr>
              <w:spacing w:after="0" w:line="240" w:lineRule="auto"/>
              <w:jc w:val="center"/>
              <w:rPr>
                <w:rFonts w:ascii="Times New Roman" w:hAnsi="Times New Roman"/>
                <w:sz w:val="24"/>
                <w:szCs w:val="24"/>
              </w:rPr>
            </w:pPr>
            <w:r w:rsidRPr="00103DDE">
              <w:rPr>
                <w:rFonts w:ascii="Times New Roman" w:hAnsi="Times New Roman"/>
                <w:sz w:val="24"/>
                <w:szCs w:val="24"/>
              </w:rPr>
              <w:t>м</w:t>
            </w:r>
            <w:r w:rsidRPr="00103DDE">
              <w:rPr>
                <w:rFonts w:ascii="Times New Roman" w:hAnsi="Times New Roman"/>
                <w:sz w:val="24"/>
                <w:szCs w:val="24"/>
                <w:vertAlign w:val="superscript"/>
              </w:rPr>
              <w:t>3</w:t>
            </w:r>
            <w:r w:rsidRPr="00103DDE">
              <w:rPr>
                <w:rFonts w:ascii="Times New Roman" w:hAnsi="Times New Roman"/>
                <w:sz w:val="24"/>
                <w:szCs w:val="24"/>
              </w:rPr>
              <w:t>/сут</w:t>
            </w:r>
          </w:p>
        </w:tc>
        <w:tc>
          <w:tcPr>
            <w:tcW w:w="1674" w:type="dxa"/>
            <w:vAlign w:val="center"/>
          </w:tcPr>
          <w:p w14:paraId="5F48E789" w14:textId="2F71DDDA" w:rsidR="00383E95" w:rsidRPr="00103DDE" w:rsidRDefault="00383E95" w:rsidP="00383E95">
            <w:pPr>
              <w:spacing w:after="0" w:line="240" w:lineRule="auto"/>
              <w:jc w:val="center"/>
              <w:rPr>
                <w:rFonts w:ascii="Times New Roman" w:hAnsi="Times New Roman"/>
                <w:sz w:val="24"/>
                <w:szCs w:val="28"/>
              </w:rPr>
            </w:pPr>
            <w:r w:rsidRPr="00103DDE">
              <w:rPr>
                <w:rFonts w:ascii="Times New Roman" w:hAnsi="Times New Roman"/>
                <w:sz w:val="24"/>
                <w:szCs w:val="28"/>
              </w:rPr>
              <w:t>9</w:t>
            </w:r>
            <w:r>
              <w:rPr>
                <w:rFonts w:ascii="Times New Roman" w:hAnsi="Times New Roman"/>
                <w:sz w:val="24"/>
                <w:szCs w:val="28"/>
              </w:rPr>
              <w:t>20</w:t>
            </w:r>
            <w:r w:rsidRPr="00103DDE">
              <w:rPr>
                <w:rFonts w:ascii="Times New Roman" w:hAnsi="Times New Roman"/>
                <w:sz w:val="24"/>
                <w:szCs w:val="28"/>
              </w:rPr>
              <w:t>,83</w:t>
            </w:r>
          </w:p>
        </w:tc>
        <w:tc>
          <w:tcPr>
            <w:tcW w:w="1656" w:type="dxa"/>
            <w:vAlign w:val="center"/>
          </w:tcPr>
          <w:p w14:paraId="0AE76616" w14:textId="70C816B9" w:rsidR="00383E95" w:rsidRPr="00103DDE" w:rsidRDefault="00383E95" w:rsidP="00383E95">
            <w:pPr>
              <w:spacing w:after="0" w:line="240" w:lineRule="auto"/>
              <w:jc w:val="center"/>
              <w:rPr>
                <w:rFonts w:ascii="Times New Roman" w:hAnsi="Times New Roman"/>
                <w:sz w:val="24"/>
                <w:szCs w:val="28"/>
              </w:rPr>
            </w:pPr>
            <w:r>
              <w:rPr>
                <w:rFonts w:ascii="Times New Roman" w:hAnsi="Times New Roman"/>
                <w:sz w:val="24"/>
                <w:szCs w:val="28"/>
              </w:rPr>
              <w:t>1015</w:t>
            </w:r>
          </w:p>
        </w:tc>
      </w:tr>
      <w:tr w:rsidR="00415103" w:rsidRPr="00103DDE" w14:paraId="1A5F440F" w14:textId="77777777" w:rsidTr="00383E95">
        <w:tc>
          <w:tcPr>
            <w:tcW w:w="756" w:type="dxa"/>
          </w:tcPr>
          <w:p w14:paraId="52E7822F" w14:textId="77777777" w:rsidR="00415103" w:rsidRPr="00103DDE" w:rsidRDefault="00415103" w:rsidP="00415103">
            <w:pPr>
              <w:spacing w:after="0" w:line="240" w:lineRule="auto"/>
              <w:jc w:val="both"/>
              <w:rPr>
                <w:rFonts w:ascii="Times New Roman" w:hAnsi="Times New Roman"/>
                <w:sz w:val="24"/>
                <w:szCs w:val="24"/>
              </w:rPr>
            </w:pPr>
          </w:p>
        </w:tc>
        <w:tc>
          <w:tcPr>
            <w:tcW w:w="4134" w:type="dxa"/>
          </w:tcPr>
          <w:p w14:paraId="167A1F97" w14:textId="77777777" w:rsidR="00415103" w:rsidRPr="00103DDE" w:rsidRDefault="00415103" w:rsidP="00415103">
            <w:pPr>
              <w:spacing w:after="0" w:line="240" w:lineRule="auto"/>
              <w:jc w:val="both"/>
              <w:rPr>
                <w:rFonts w:ascii="Times New Roman" w:hAnsi="Times New Roman"/>
                <w:sz w:val="24"/>
                <w:szCs w:val="24"/>
              </w:rPr>
            </w:pPr>
            <w:r w:rsidRPr="00103DDE">
              <w:rPr>
                <w:rFonts w:ascii="Times New Roman" w:hAnsi="Times New Roman"/>
                <w:sz w:val="24"/>
                <w:szCs w:val="24"/>
              </w:rPr>
              <w:t>в том числе:</w:t>
            </w:r>
          </w:p>
        </w:tc>
        <w:tc>
          <w:tcPr>
            <w:tcW w:w="1267" w:type="dxa"/>
            <w:vAlign w:val="center"/>
          </w:tcPr>
          <w:p w14:paraId="661AA784" w14:textId="77777777" w:rsidR="00415103" w:rsidRPr="00103DDE" w:rsidRDefault="00415103" w:rsidP="00415103">
            <w:pPr>
              <w:spacing w:after="0" w:line="240" w:lineRule="auto"/>
              <w:jc w:val="center"/>
              <w:rPr>
                <w:rFonts w:ascii="Times New Roman" w:hAnsi="Times New Roman"/>
                <w:sz w:val="24"/>
                <w:szCs w:val="24"/>
              </w:rPr>
            </w:pPr>
          </w:p>
        </w:tc>
        <w:tc>
          <w:tcPr>
            <w:tcW w:w="1674" w:type="dxa"/>
            <w:vAlign w:val="center"/>
          </w:tcPr>
          <w:p w14:paraId="27994D9E" w14:textId="77777777" w:rsidR="00415103" w:rsidRPr="00103DDE" w:rsidRDefault="00415103" w:rsidP="00415103">
            <w:pPr>
              <w:spacing w:after="0" w:line="240" w:lineRule="auto"/>
              <w:jc w:val="center"/>
              <w:rPr>
                <w:rFonts w:ascii="Times New Roman" w:hAnsi="Times New Roman"/>
                <w:sz w:val="24"/>
                <w:szCs w:val="24"/>
              </w:rPr>
            </w:pPr>
          </w:p>
        </w:tc>
        <w:tc>
          <w:tcPr>
            <w:tcW w:w="1656" w:type="dxa"/>
            <w:vAlign w:val="center"/>
          </w:tcPr>
          <w:p w14:paraId="3F4377FF" w14:textId="77777777" w:rsidR="00415103" w:rsidRPr="00103DDE" w:rsidRDefault="00415103" w:rsidP="00415103">
            <w:pPr>
              <w:spacing w:after="0" w:line="240" w:lineRule="auto"/>
              <w:jc w:val="center"/>
              <w:rPr>
                <w:rFonts w:ascii="Times New Roman" w:hAnsi="Times New Roman"/>
                <w:sz w:val="24"/>
                <w:szCs w:val="24"/>
              </w:rPr>
            </w:pPr>
          </w:p>
        </w:tc>
      </w:tr>
      <w:tr w:rsidR="00383E95" w:rsidRPr="00103DDE" w14:paraId="701981A1" w14:textId="77777777" w:rsidTr="00383E95">
        <w:tc>
          <w:tcPr>
            <w:tcW w:w="756" w:type="dxa"/>
          </w:tcPr>
          <w:p w14:paraId="53C2C5CB" w14:textId="77777777" w:rsidR="00383E95" w:rsidRPr="00103DDE" w:rsidRDefault="00383E95" w:rsidP="00383E95">
            <w:pPr>
              <w:spacing w:after="0" w:line="240" w:lineRule="auto"/>
              <w:jc w:val="both"/>
              <w:rPr>
                <w:rFonts w:ascii="Times New Roman" w:hAnsi="Times New Roman"/>
                <w:sz w:val="24"/>
                <w:szCs w:val="24"/>
              </w:rPr>
            </w:pPr>
          </w:p>
        </w:tc>
        <w:tc>
          <w:tcPr>
            <w:tcW w:w="4134" w:type="dxa"/>
          </w:tcPr>
          <w:p w14:paraId="722AEE7C" w14:textId="77777777" w:rsidR="00383E95" w:rsidRPr="00103DDE" w:rsidRDefault="00383E95" w:rsidP="00383E95">
            <w:pPr>
              <w:spacing w:after="0" w:line="240" w:lineRule="auto"/>
              <w:jc w:val="both"/>
              <w:rPr>
                <w:rFonts w:ascii="Times New Roman" w:hAnsi="Times New Roman"/>
                <w:sz w:val="24"/>
                <w:szCs w:val="24"/>
              </w:rPr>
            </w:pPr>
            <w:r w:rsidRPr="00103DDE">
              <w:rPr>
                <w:rFonts w:ascii="Times New Roman" w:hAnsi="Times New Roman"/>
                <w:sz w:val="24"/>
                <w:szCs w:val="24"/>
              </w:rPr>
              <w:t xml:space="preserve">хозяйственно-бытовые </w:t>
            </w:r>
          </w:p>
        </w:tc>
        <w:tc>
          <w:tcPr>
            <w:tcW w:w="1267" w:type="dxa"/>
            <w:vAlign w:val="center"/>
          </w:tcPr>
          <w:p w14:paraId="740C00E8" w14:textId="77777777" w:rsidR="00383E95" w:rsidRPr="00103DDE" w:rsidRDefault="00383E95" w:rsidP="00383E95">
            <w:pPr>
              <w:spacing w:after="0" w:line="240" w:lineRule="auto"/>
              <w:jc w:val="center"/>
              <w:rPr>
                <w:rFonts w:ascii="Times New Roman" w:hAnsi="Times New Roman"/>
                <w:sz w:val="24"/>
                <w:szCs w:val="24"/>
              </w:rPr>
            </w:pPr>
            <w:r w:rsidRPr="00103DDE">
              <w:rPr>
                <w:rFonts w:ascii="Times New Roman" w:hAnsi="Times New Roman"/>
                <w:sz w:val="24"/>
                <w:szCs w:val="24"/>
              </w:rPr>
              <w:t>-«-</w:t>
            </w:r>
          </w:p>
        </w:tc>
        <w:tc>
          <w:tcPr>
            <w:tcW w:w="1674" w:type="dxa"/>
            <w:vAlign w:val="center"/>
          </w:tcPr>
          <w:p w14:paraId="0B8BB9D9" w14:textId="7E271803" w:rsidR="00383E95" w:rsidRPr="00103DDE" w:rsidRDefault="00383E95" w:rsidP="00383E95">
            <w:pPr>
              <w:spacing w:after="0" w:line="240" w:lineRule="auto"/>
              <w:jc w:val="center"/>
              <w:rPr>
                <w:rFonts w:ascii="Times New Roman" w:hAnsi="Times New Roman"/>
                <w:sz w:val="24"/>
                <w:szCs w:val="28"/>
              </w:rPr>
            </w:pPr>
            <w:r w:rsidRPr="00103DDE">
              <w:rPr>
                <w:rFonts w:ascii="Times New Roman" w:hAnsi="Times New Roman"/>
                <w:sz w:val="24"/>
                <w:szCs w:val="28"/>
              </w:rPr>
              <w:t>9</w:t>
            </w:r>
            <w:r>
              <w:rPr>
                <w:rFonts w:ascii="Times New Roman" w:hAnsi="Times New Roman"/>
                <w:sz w:val="24"/>
                <w:szCs w:val="28"/>
              </w:rPr>
              <w:t>20</w:t>
            </w:r>
            <w:r w:rsidRPr="00103DDE">
              <w:rPr>
                <w:rFonts w:ascii="Times New Roman" w:hAnsi="Times New Roman"/>
                <w:sz w:val="24"/>
                <w:szCs w:val="28"/>
              </w:rPr>
              <w:t>,83</w:t>
            </w:r>
          </w:p>
        </w:tc>
        <w:tc>
          <w:tcPr>
            <w:tcW w:w="1656" w:type="dxa"/>
            <w:vAlign w:val="center"/>
          </w:tcPr>
          <w:p w14:paraId="0A656D29" w14:textId="3E5A1AB9" w:rsidR="00383E95" w:rsidRPr="00103DDE" w:rsidRDefault="00383E95" w:rsidP="00383E95">
            <w:pPr>
              <w:spacing w:after="0" w:line="240" w:lineRule="auto"/>
              <w:jc w:val="center"/>
              <w:rPr>
                <w:rFonts w:ascii="Times New Roman" w:hAnsi="Times New Roman"/>
                <w:sz w:val="24"/>
                <w:szCs w:val="28"/>
              </w:rPr>
            </w:pPr>
            <w:r>
              <w:rPr>
                <w:rFonts w:ascii="Times New Roman" w:hAnsi="Times New Roman"/>
                <w:sz w:val="24"/>
                <w:szCs w:val="28"/>
              </w:rPr>
              <w:t>1015</w:t>
            </w:r>
          </w:p>
        </w:tc>
      </w:tr>
      <w:tr w:rsidR="00383E95" w:rsidRPr="00103DDE" w14:paraId="3FFF0369" w14:textId="77777777" w:rsidTr="00383E95">
        <w:tc>
          <w:tcPr>
            <w:tcW w:w="756" w:type="dxa"/>
          </w:tcPr>
          <w:p w14:paraId="1D8EDF1F" w14:textId="77777777" w:rsidR="00383E95" w:rsidRPr="00103DDE" w:rsidRDefault="00383E95" w:rsidP="00383E95">
            <w:pPr>
              <w:spacing w:after="0" w:line="240" w:lineRule="auto"/>
              <w:jc w:val="both"/>
              <w:rPr>
                <w:rFonts w:ascii="Times New Roman" w:hAnsi="Times New Roman"/>
                <w:sz w:val="24"/>
                <w:szCs w:val="24"/>
              </w:rPr>
            </w:pPr>
            <w:r w:rsidRPr="00103DDE">
              <w:rPr>
                <w:rFonts w:ascii="Times New Roman" w:hAnsi="Times New Roman"/>
                <w:sz w:val="24"/>
                <w:szCs w:val="24"/>
              </w:rPr>
              <w:t>6.2.2.</w:t>
            </w:r>
          </w:p>
        </w:tc>
        <w:tc>
          <w:tcPr>
            <w:tcW w:w="4134" w:type="dxa"/>
          </w:tcPr>
          <w:p w14:paraId="0D1275D1" w14:textId="77777777" w:rsidR="00383E95" w:rsidRPr="00103DDE" w:rsidRDefault="00383E95" w:rsidP="00383E95">
            <w:pPr>
              <w:spacing w:after="0" w:line="240" w:lineRule="auto"/>
              <w:jc w:val="both"/>
              <w:rPr>
                <w:rFonts w:ascii="Times New Roman" w:hAnsi="Times New Roman"/>
                <w:sz w:val="24"/>
                <w:szCs w:val="24"/>
              </w:rPr>
            </w:pPr>
            <w:r w:rsidRPr="00103DDE">
              <w:rPr>
                <w:rFonts w:ascii="Times New Roman" w:hAnsi="Times New Roman"/>
                <w:sz w:val="24"/>
                <w:szCs w:val="24"/>
              </w:rPr>
              <w:t>Протяженность сетей самотечной канализации</w:t>
            </w:r>
          </w:p>
        </w:tc>
        <w:tc>
          <w:tcPr>
            <w:tcW w:w="1267" w:type="dxa"/>
            <w:vAlign w:val="center"/>
          </w:tcPr>
          <w:p w14:paraId="183E8654" w14:textId="77777777" w:rsidR="00383E95" w:rsidRPr="00103DDE" w:rsidRDefault="00383E95" w:rsidP="00383E95">
            <w:pPr>
              <w:spacing w:after="0" w:line="240" w:lineRule="auto"/>
              <w:jc w:val="center"/>
              <w:rPr>
                <w:rFonts w:ascii="Times New Roman" w:hAnsi="Times New Roman"/>
                <w:sz w:val="24"/>
                <w:szCs w:val="24"/>
              </w:rPr>
            </w:pPr>
            <w:r w:rsidRPr="00103DDE">
              <w:rPr>
                <w:rFonts w:ascii="Times New Roman" w:hAnsi="Times New Roman"/>
                <w:sz w:val="24"/>
                <w:szCs w:val="24"/>
              </w:rPr>
              <w:t>м</w:t>
            </w:r>
          </w:p>
        </w:tc>
        <w:tc>
          <w:tcPr>
            <w:tcW w:w="1674" w:type="dxa"/>
            <w:vAlign w:val="center"/>
          </w:tcPr>
          <w:p w14:paraId="31B40F38" w14:textId="77777777" w:rsidR="00383E95" w:rsidRPr="00103DDE" w:rsidRDefault="00383E95" w:rsidP="00383E95">
            <w:pPr>
              <w:spacing w:after="0" w:line="240" w:lineRule="auto"/>
              <w:jc w:val="center"/>
              <w:rPr>
                <w:rFonts w:ascii="Times New Roman" w:hAnsi="Times New Roman"/>
                <w:sz w:val="24"/>
                <w:szCs w:val="24"/>
              </w:rPr>
            </w:pPr>
            <w:r w:rsidRPr="00103DDE">
              <w:rPr>
                <w:rFonts w:ascii="Times New Roman" w:hAnsi="Times New Roman"/>
                <w:sz w:val="24"/>
                <w:szCs w:val="24"/>
              </w:rPr>
              <w:t>-</w:t>
            </w:r>
          </w:p>
        </w:tc>
        <w:tc>
          <w:tcPr>
            <w:tcW w:w="1656" w:type="dxa"/>
            <w:vAlign w:val="center"/>
          </w:tcPr>
          <w:p w14:paraId="63B8B4DA" w14:textId="32A7D0C7" w:rsidR="00383E95" w:rsidRPr="00103DDE" w:rsidRDefault="00383E95" w:rsidP="00383E95">
            <w:pPr>
              <w:spacing w:after="0" w:line="240" w:lineRule="auto"/>
              <w:jc w:val="center"/>
              <w:rPr>
                <w:rFonts w:ascii="Times New Roman" w:hAnsi="Times New Roman"/>
                <w:sz w:val="24"/>
                <w:szCs w:val="24"/>
              </w:rPr>
            </w:pPr>
            <w:r w:rsidRPr="00103DDE">
              <w:rPr>
                <w:rFonts w:ascii="Times New Roman" w:hAnsi="Times New Roman"/>
                <w:sz w:val="24"/>
                <w:szCs w:val="24"/>
              </w:rPr>
              <w:t>-</w:t>
            </w:r>
          </w:p>
        </w:tc>
      </w:tr>
      <w:tr w:rsidR="00383E95" w:rsidRPr="00103DDE" w14:paraId="0344507F" w14:textId="77777777" w:rsidTr="00383E95">
        <w:tc>
          <w:tcPr>
            <w:tcW w:w="756" w:type="dxa"/>
          </w:tcPr>
          <w:p w14:paraId="3532A26B" w14:textId="77777777" w:rsidR="00383E95" w:rsidRPr="00103DDE" w:rsidRDefault="00383E95" w:rsidP="00383E95">
            <w:pPr>
              <w:spacing w:after="0" w:line="240" w:lineRule="auto"/>
              <w:jc w:val="both"/>
              <w:rPr>
                <w:rFonts w:ascii="Times New Roman" w:hAnsi="Times New Roman"/>
                <w:sz w:val="24"/>
                <w:szCs w:val="24"/>
              </w:rPr>
            </w:pPr>
            <w:r w:rsidRPr="00103DDE">
              <w:rPr>
                <w:rFonts w:ascii="Times New Roman" w:hAnsi="Times New Roman"/>
                <w:sz w:val="24"/>
                <w:szCs w:val="24"/>
              </w:rPr>
              <w:t>6.2.3.</w:t>
            </w:r>
          </w:p>
        </w:tc>
        <w:tc>
          <w:tcPr>
            <w:tcW w:w="4134" w:type="dxa"/>
          </w:tcPr>
          <w:p w14:paraId="728DC373" w14:textId="77777777" w:rsidR="00383E95" w:rsidRPr="00103DDE" w:rsidRDefault="00383E95" w:rsidP="00383E95">
            <w:pPr>
              <w:spacing w:after="0" w:line="240" w:lineRule="auto"/>
              <w:jc w:val="both"/>
              <w:rPr>
                <w:rFonts w:ascii="Times New Roman" w:hAnsi="Times New Roman"/>
                <w:sz w:val="24"/>
                <w:szCs w:val="24"/>
              </w:rPr>
            </w:pPr>
            <w:r w:rsidRPr="00103DDE">
              <w:rPr>
                <w:rFonts w:ascii="Times New Roman" w:hAnsi="Times New Roman"/>
                <w:sz w:val="24"/>
                <w:szCs w:val="24"/>
              </w:rPr>
              <w:t>Протяженность сетей напорной канализации</w:t>
            </w:r>
          </w:p>
        </w:tc>
        <w:tc>
          <w:tcPr>
            <w:tcW w:w="1267" w:type="dxa"/>
            <w:vAlign w:val="center"/>
          </w:tcPr>
          <w:p w14:paraId="43901826" w14:textId="77777777" w:rsidR="00383E95" w:rsidRPr="00103DDE" w:rsidRDefault="00383E95" w:rsidP="00383E95">
            <w:pPr>
              <w:spacing w:after="0" w:line="240" w:lineRule="auto"/>
              <w:jc w:val="center"/>
              <w:rPr>
                <w:rFonts w:ascii="Times New Roman" w:hAnsi="Times New Roman"/>
                <w:sz w:val="24"/>
                <w:szCs w:val="24"/>
              </w:rPr>
            </w:pPr>
            <w:r w:rsidRPr="00103DDE">
              <w:rPr>
                <w:rFonts w:ascii="Times New Roman" w:hAnsi="Times New Roman"/>
                <w:sz w:val="24"/>
                <w:szCs w:val="24"/>
              </w:rPr>
              <w:t>м</w:t>
            </w:r>
          </w:p>
        </w:tc>
        <w:tc>
          <w:tcPr>
            <w:tcW w:w="1674" w:type="dxa"/>
            <w:vAlign w:val="center"/>
          </w:tcPr>
          <w:p w14:paraId="09FB4FF0" w14:textId="77777777" w:rsidR="00383E95" w:rsidRPr="00103DDE" w:rsidRDefault="00383E95" w:rsidP="00383E95">
            <w:pPr>
              <w:spacing w:after="0" w:line="240" w:lineRule="auto"/>
              <w:jc w:val="center"/>
              <w:rPr>
                <w:rFonts w:ascii="Times New Roman" w:hAnsi="Times New Roman"/>
                <w:sz w:val="24"/>
                <w:szCs w:val="24"/>
              </w:rPr>
            </w:pPr>
            <w:r w:rsidRPr="00103DDE">
              <w:rPr>
                <w:rFonts w:ascii="Times New Roman" w:hAnsi="Times New Roman"/>
                <w:sz w:val="24"/>
                <w:szCs w:val="24"/>
              </w:rPr>
              <w:t>-</w:t>
            </w:r>
          </w:p>
        </w:tc>
        <w:tc>
          <w:tcPr>
            <w:tcW w:w="1656" w:type="dxa"/>
            <w:vAlign w:val="center"/>
          </w:tcPr>
          <w:p w14:paraId="09364D68" w14:textId="268157A6" w:rsidR="00383E95" w:rsidRPr="00103DDE" w:rsidRDefault="00383E95" w:rsidP="00383E95">
            <w:pPr>
              <w:spacing w:after="0" w:line="240" w:lineRule="auto"/>
              <w:jc w:val="center"/>
              <w:rPr>
                <w:rFonts w:ascii="Times New Roman" w:hAnsi="Times New Roman"/>
                <w:sz w:val="24"/>
                <w:szCs w:val="24"/>
              </w:rPr>
            </w:pPr>
            <w:r w:rsidRPr="00103DDE">
              <w:rPr>
                <w:rFonts w:ascii="Times New Roman" w:hAnsi="Times New Roman"/>
                <w:sz w:val="24"/>
                <w:szCs w:val="24"/>
              </w:rPr>
              <w:t>-</w:t>
            </w:r>
          </w:p>
        </w:tc>
      </w:tr>
      <w:tr w:rsidR="00415103" w:rsidRPr="00103DDE" w14:paraId="4587EC49" w14:textId="77777777" w:rsidTr="00383E95">
        <w:tc>
          <w:tcPr>
            <w:tcW w:w="756" w:type="dxa"/>
          </w:tcPr>
          <w:p w14:paraId="6ED0D713" w14:textId="77777777" w:rsidR="00415103" w:rsidRPr="00103DDE" w:rsidRDefault="00415103" w:rsidP="00415103">
            <w:pPr>
              <w:spacing w:after="0" w:line="240" w:lineRule="auto"/>
              <w:jc w:val="both"/>
              <w:rPr>
                <w:rFonts w:ascii="Times New Roman" w:hAnsi="Times New Roman"/>
                <w:sz w:val="24"/>
                <w:szCs w:val="24"/>
              </w:rPr>
            </w:pPr>
            <w:r w:rsidRPr="00103DDE">
              <w:rPr>
                <w:rFonts w:ascii="Times New Roman" w:hAnsi="Times New Roman"/>
                <w:sz w:val="24"/>
                <w:szCs w:val="24"/>
              </w:rPr>
              <w:t>6.1.3.</w:t>
            </w:r>
          </w:p>
        </w:tc>
        <w:tc>
          <w:tcPr>
            <w:tcW w:w="4134" w:type="dxa"/>
          </w:tcPr>
          <w:p w14:paraId="5CD7E3EC" w14:textId="77777777" w:rsidR="00415103" w:rsidRPr="00103DDE" w:rsidRDefault="00415103" w:rsidP="00415103">
            <w:pPr>
              <w:spacing w:after="0" w:line="240" w:lineRule="auto"/>
              <w:jc w:val="both"/>
              <w:rPr>
                <w:rFonts w:ascii="Times New Roman" w:hAnsi="Times New Roman"/>
                <w:sz w:val="24"/>
                <w:szCs w:val="24"/>
              </w:rPr>
            </w:pPr>
            <w:r w:rsidRPr="00103DDE">
              <w:rPr>
                <w:rFonts w:ascii="Times New Roman" w:hAnsi="Times New Roman"/>
                <w:sz w:val="24"/>
                <w:szCs w:val="24"/>
              </w:rPr>
              <w:t>Протяженность сетей</w:t>
            </w:r>
          </w:p>
        </w:tc>
        <w:tc>
          <w:tcPr>
            <w:tcW w:w="1267" w:type="dxa"/>
            <w:vAlign w:val="center"/>
          </w:tcPr>
          <w:p w14:paraId="614FB46B" w14:textId="77777777" w:rsidR="00415103" w:rsidRPr="00103DDE" w:rsidRDefault="00415103" w:rsidP="00415103">
            <w:pPr>
              <w:spacing w:after="0" w:line="240" w:lineRule="auto"/>
              <w:jc w:val="center"/>
              <w:rPr>
                <w:rFonts w:ascii="Times New Roman" w:hAnsi="Times New Roman"/>
                <w:sz w:val="24"/>
                <w:szCs w:val="24"/>
              </w:rPr>
            </w:pPr>
            <w:r w:rsidRPr="00103DDE">
              <w:rPr>
                <w:rFonts w:ascii="Times New Roman" w:hAnsi="Times New Roman"/>
                <w:sz w:val="24"/>
                <w:szCs w:val="24"/>
              </w:rPr>
              <w:t>м</w:t>
            </w:r>
          </w:p>
        </w:tc>
        <w:tc>
          <w:tcPr>
            <w:tcW w:w="1674" w:type="dxa"/>
            <w:vAlign w:val="center"/>
          </w:tcPr>
          <w:p w14:paraId="49C944FD" w14:textId="77777777" w:rsidR="00415103" w:rsidRPr="00103DDE" w:rsidRDefault="00415103" w:rsidP="00415103">
            <w:pPr>
              <w:spacing w:after="0" w:line="240" w:lineRule="auto"/>
              <w:jc w:val="center"/>
              <w:rPr>
                <w:rFonts w:ascii="Times New Roman" w:hAnsi="Times New Roman"/>
                <w:sz w:val="24"/>
                <w:szCs w:val="24"/>
              </w:rPr>
            </w:pPr>
          </w:p>
        </w:tc>
        <w:tc>
          <w:tcPr>
            <w:tcW w:w="1656" w:type="dxa"/>
            <w:vAlign w:val="center"/>
          </w:tcPr>
          <w:p w14:paraId="496868C3" w14:textId="61FA2C4C" w:rsidR="00415103" w:rsidRPr="00103DDE" w:rsidRDefault="00383E95" w:rsidP="00415103">
            <w:pPr>
              <w:spacing w:after="0" w:line="240" w:lineRule="auto"/>
              <w:jc w:val="center"/>
              <w:rPr>
                <w:rFonts w:ascii="Times New Roman" w:hAnsi="Times New Roman"/>
                <w:sz w:val="24"/>
                <w:szCs w:val="24"/>
              </w:rPr>
            </w:pPr>
            <w:r>
              <w:rPr>
                <w:rFonts w:ascii="Times New Roman" w:hAnsi="Times New Roman"/>
                <w:sz w:val="24"/>
                <w:szCs w:val="28"/>
              </w:rPr>
              <w:t>30000</w:t>
            </w:r>
          </w:p>
        </w:tc>
      </w:tr>
    </w:tbl>
    <w:p w14:paraId="0266E9CD" w14:textId="77777777" w:rsidR="008C7476" w:rsidRPr="00103DDE" w:rsidRDefault="008C7476" w:rsidP="00534828">
      <w:pPr>
        <w:widowControl w:val="0"/>
        <w:spacing w:after="0" w:line="240" w:lineRule="auto"/>
        <w:ind w:firstLine="709"/>
        <w:jc w:val="both"/>
        <w:rPr>
          <w:rFonts w:ascii="Times New Roman" w:eastAsia="Calibri" w:hAnsi="Times New Roman"/>
          <w:sz w:val="28"/>
          <w:szCs w:val="28"/>
          <w:lang w:eastAsia="en-US"/>
        </w:rPr>
      </w:pPr>
    </w:p>
    <w:p w14:paraId="412410A6" w14:textId="77777777" w:rsidR="00D61F19" w:rsidRPr="00103DDE" w:rsidRDefault="004254EE" w:rsidP="00D61F19">
      <w:pPr>
        <w:pStyle w:val="17"/>
        <w:widowControl w:val="0"/>
        <w:suppressAutoHyphens/>
        <w:overflowPunct/>
        <w:autoSpaceDE/>
        <w:autoSpaceDN/>
        <w:adjustRightInd/>
        <w:spacing w:before="240" w:after="60"/>
        <w:textAlignment w:val="auto"/>
        <w:rPr>
          <w:bCs/>
          <w:kern w:val="32"/>
          <w:szCs w:val="28"/>
          <w:lang w:eastAsia="ar-SA"/>
        </w:rPr>
      </w:pPr>
      <w:bookmarkStart w:id="89" w:name="_Toc181622139"/>
      <w:r w:rsidRPr="00103DDE">
        <w:rPr>
          <w:bCs/>
          <w:kern w:val="32"/>
          <w:szCs w:val="28"/>
          <w:lang w:eastAsia="ar-SA"/>
        </w:rPr>
        <w:t>2.2.</w:t>
      </w:r>
      <w:r w:rsidR="00722F2B" w:rsidRPr="00103DDE">
        <w:rPr>
          <w:bCs/>
          <w:kern w:val="32"/>
          <w:szCs w:val="28"/>
          <w:lang w:eastAsia="ar-SA"/>
        </w:rPr>
        <w:t>7</w:t>
      </w:r>
      <w:r w:rsidRPr="00103DDE">
        <w:rPr>
          <w:bCs/>
          <w:kern w:val="32"/>
          <w:szCs w:val="28"/>
          <w:lang w:eastAsia="ar-SA"/>
        </w:rPr>
        <w:t xml:space="preserve">.5 </w:t>
      </w:r>
      <w:r w:rsidR="00D61F19" w:rsidRPr="00103DDE">
        <w:rPr>
          <w:bCs/>
          <w:kern w:val="32"/>
          <w:szCs w:val="28"/>
          <w:lang w:eastAsia="ar-SA"/>
        </w:rPr>
        <w:t>Теплоснабжение</w:t>
      </w:r>
      <w:bookmarkEnd w:id="89"/>
    </w:p>
    <w:p w14:paraId="1F9F8C79" w14:textId="77777777" w:rsidR="00756554" w:rsidRPr="00103DDE" w:rsidRDefault="00756554" w:rsidP="00756554">
      <w:pPr>
        <w:spacing w:after="0" w:line="240" w:lineRule="auto"/>
        <w:ind w:firstLine="709"/>
        <w:jc w:val="both"/>
        <w:rPr>
          <w:rFonts w:ascii="Times New Roman" w:eastAsia="Calibri" w:hAnsi="Times New Roman"/>
          <w:sz w:val="28"/>
          <w:szCs w:val="28"/>
          <w:lang w:eastAsia="en-US"/>
        </w:rPr>
      </w:pPr>
    </w:p>
    <w:p w14:paraId="46DCB21B" w14:textId="77777777" w:rsidR="00415103" w:rsidRPr="00103DDE" w:rsidRDefault="00415103" w:rsidP="00415103">
      <w:pPr>
        <w:widowControl w:val="0"/>
        <w:spacing w:after="0" w:line="240" w:lineRule="auto"/>
        <w:ind w:firstLine="709"/>
        <w:contextualSpacing/>
        <w:jc w:val="center"/>
        <w:rPr>
          <w:rFonts w:ascii="Times New Roman" w:hAnsi="Times New Roman"/>
          <w:b/>
          <w:sz w:val="28"/>
          <w:szCs w:val="28"/>
        </w:rPr>
      </w:pPr>
      <w:bookmarkStart w:id="90" w:name="_Toc404203023"/>
      <w:bookmarkStart w:id="91" w:name="_Toc437008350"/>
      <w:r w:rsidRPr="00103DDE">
        <w:rPr>
          <w:rFonts w:ascii="Times New Roman" w:hAnsi="Times New Roman"/>
          <w:b/>
          <w:sz w:val="28"/>
          <w:szCs w:val="28"/>
        </w:rPr>
        <w:t>Общая часть</w:t>
      </w:r>
    </w:p>
    <w:p w14:paraId="1BA99FD6"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p>
    <w:p w14:paraId="5565890B" w14:textId="798EC99B"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Раздел «Теплоснабжение» в составе проекта генерального плана </w:t>
      </w:r>
      <w:r w:rsidR="00AF2455">
        <w:rPr>
          <w:rFonts w:ascii="Times New Roman" w:hAnsi="Times New Roman"/>
          <w:sz w:val="28"/>
          <w:szCs w:val="28"/>
        </w:rPr>
        <w:t>Александровского</w:t>
      </w:r>
      <w:r w:rsidR="00080250">
        <w:rPr>
          <w:rFonts w:ascii="Times New Roman" w:hAnsi="Times New Roman"/>
          <w:sz w:val="28"/>
          <w:szCs w:val="28"/>
        </w:rPr>
        <w:t xml:space="preserve"> сельского </w:t>
      </w:r>
      <w:r w:rsidRPr="00103DDE">
        <w:rPr>
          <w:rFonts w:ascii="Times New Roman" w:hAnsi="Times New Roman"/>
          <w:sz w:val="28"/>
          <w:szCs w:val="28"/>
        </w:rPr>
        <w:t xml:space="preserve">поселения Усть-Лабинского района Краснодарского края выполнен на основании </w:t>
      </w:r>
      <w:r w:rsidR="0015646C">
        <w:rPr>
          <w:rFonts w:ascii="Times New Roman" w:hAnsi="Times New Roman"/>
          <w:sz w:val="28"/>
          <w:szCs w:val="28"/>
        </w:rPr>
        <w:t xml:space="preserve">схемы теплоснабжения </w:t>
      </w:r>
      <w:r w:rsidR="00AF2455">
        <w:rPr>
          <w:rFonts w:ascii="Times New Roman" w:hAnsi="Times New Roman"/>
          <w:sz w:val="28"/>
          <w:szCs w:val="28"/>
        </w:rPr>
        <w:t>Александровского</w:t>
      </w:r>
      <w:r w:rsidR="00080250">
        <w:rPr>
          <w:rFonts w:ascii="Times New Roman" w:hAnsi="Times New Roman"/>
          <w:sz w:val="28"/>
          <w:szCs w:val="28"/>
        </w:rPr>
        <w:t xml:space="preserve"> сельского </w:t>
      </w:r>
      <w:r w:rsidR="0015646C">
        <w:rPr>
          <w:rFonts w:ascii="Times New Roman" w:hAnsi="Times New Roman"/>
          <w:sz w:val="28"/>
          <w:szCs w:val="28"/>
        </w:rPr>
        <w:t>поселения</w:t>
      </w:r>
      <w:r w:rsidRPr="00103DDE">
        <w:rPr>
          <w:rFonts w:ascii="Times New Roman" w:hAnsi="Times New Roman"/>
          <w:sz w:val="28"/>
          <w:szCs w:val="28"/>
        </w:rPr>
        <w:t xml:space="preserve"> Усть-Лабинского района Краснодарского края.</w:t>
      </w:r>
    </w:p>
    <w:p w14:paraId="33473C98"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Проект выполнен в соответствии со СНиП 41-01-2003 «Отопление, вентиляция и кондиционирование», СНиП 41-02-2003 «Тепловые сети», СНиП 2.08.02-89* «Общественные здания и сооружения», СНиП 31-05-2003 «Общественные здания административного назначения» и СНиП 2.04.01-85* «Внутренний водопровод и канализация зданий».</w:t>
      </w:r>
    </w:p>
    <w:p w14:paraId="4EEC65A4"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p>
    <w:p w14:paraId="5E0416EC" w14:textId="77777777" w:rsidR="00415103" w:rsidRPr="00103DDE" w:rsidRDefault="00415103" w:rsidP="00415103">
      <w:pPr>
        <w:widowControl w:val="0"/>
        <w:spacing w:after="0" w:line="240" w:lineRule="auto"/>
        <w:ind w:firstLine="709"/>
        <w:contextualSpacing/>
        <w:jc w:val="center"/>
        <w:rPr>
          <w:rFonts w:ascii="Times New Roman" w:hAnsi="Times New Roman"/>
          <w:b/>
          <w:sz w:val="28"/>
          <w:szCs w:val="28"/>
        </w:rPr>
      </w:pPr>
      <w:r w:rsidRPr="00103DDE">
        <w:rPr>
          <w:rFonts w:ascii="Times New Roman" w:hAnsi="Times New Roman"/>
          <w:b/>
          <w:sz w:val="28"/>
          <w:szCs w:val="28"/>
        </w:rPr>
        <w:t>Существующее положение</w:t>
      </w:r>
    </w:p>
    <w:p w14:paraId="5DF04D79"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p>
    <w:p w14:paraId="66D910D1" w14:textId="7B8244AF" w:rsidR="00415103"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В состав </w:t>
      </w:r>
      <w:r w:rsidR="00AF2455">
        <w:rPr>
          <w:rFonts w:ascii="Times New Roman" w:hAnsi="Times New Roman"/>
          <w:sz w:val="28"/>
          <w:szCs w:val="28"/>
        </w:rPr>
        <w:t>Александровского</w:t>
      </w:r>
      <w:r w:rsidR="00080250">
        <w:rPr>
          <w:rFonts w:ascii="Times New Roman" w:hAnsi="Times New Roman"/>
          <w:sz w:val="28"/>
          <w:szCs w:val="28"/>
        </w:rPr>
        <w:t xml:space="preserve"> сельского </w:t>
      </w:r>
      <w:r w:rsidRPr="00103DDE">
        <w:rPr>
          <w:rFonts w:ascii="Times New Roman" w:hAnsi="Times New Roman"/>
          <w:sz w:val="28"/>
          <w:szCs w:val="28"/>
        </w:rPr>
        <w:t xml:space="preserve">поселения Усть-Лабинского района Краснодарского края входит </w:t>
      </w:r>
      <w:r w:rsidR="00F45107">
        <w:rPr>
          <w:rFonts w:ascii="Times New Roman" w:hAnsi="Times New Roman"/>
          <w:sz w:val="28"/>
          <w:szCs w:val="28"/>
        </w:rPr>
        <w:t>8 населённых пунктов с административным центром х. Александровский.</w:t>
      </w:r>
    </w:p>
    <w:p w14:paraId="3067176A" w14:textId="09F78A0B" w:rsidR="0015646C" w:rsidRPr="0015646C" w:rsidRDefault="0015646C" w:rsidP="0015646C">
      <w:pPr>
        <w:widowControl w:val="0"/>
        <w:spacing w:after="0" w:line="240" w:lineRule="auto"/>
        <w:ind w:firstLine="709"/>
        <w:contextualSpacing/>
        <w:jc w:val="both"/>
        <w:rPr>
          <w:rFonts w:ascii="Times New Roman" w:hAnsi="Times New Roman"/>
          <w:sz w:val="28"/>
          <w:szCs w:val="28"/>
        </w:rPr>
      </w:pPr>
      <w:r w:rsidRPr="0015646C">
        <w:rPr>
          <w:rFonts w:ascii="Times New Roman" w:hAnsi="Times New Roman"/>
          <w:sz w:val="28"/>
          <w:szCs w:val="28"/>
        </w:rPr>
        <w:t xml:space="preserve">В настоящее время в поселке действует </w:t>
      </w:r>
      <w:r w:rsidR="00F45107">
        <w:rPr>
          <w:rFonts w:ascii="Times New Roman" w:hAnsi="Times New Roman"/>
          <w:sz w:val="28"/>
          <w:szCs w:val="28"/>
        </w:rPr>
        <w:t>3</w:t>
      </w:r>
      <w:r w:rsidRPr="0015646C">
        <w:rPr>
          <w:rFonts w:ascii="Times New Roman" w:hAnsi="Times New Roman"/>
          <w:sz w:val="28"/>
          <w:szCs w:val="28"/>
        </w:rPr>
        <w:t xml:space="preserve"> </w:t>
      </w:r>
      <w:r w:rsidR="00F45107" w:rsidRPr="0015646C">
        <w:rPr>
          <w:rFonts w:ascii="Times New Roman" w:hAnsi="Times New Roman"/>
          <w:sz w:val="28"/>
          <w:szCs w:val="28"/>
        </w:rPr>
        <w:t>отопительн</w:t>
      </w:r>
      <w:r w:rsidR="00F45107">
        <w:rPr>
          <w:rFonts w:ascii="Times New Roman" w:hAnsi="Times New Roman"/>
          <w:sz w:val="28"/>
          <w:szCs w:val="28"/>
        </w:rPr>
        <w:t xml:space="preserve">ых </w:t>
      </w:r>
      <w:r w:rsidRPr="0015646C">
        <w:rPr>
          <w:rFonts w:ascii="Times New Roman" w:hAnsi="Times New Roman"/>
          <w:sz w:val="28"/>
          <w:szCs w:val="28"/>
        </w:rPr>
        <w:t>котельн</w:t>
      </w:r>
      <w:r w:rsidR="00F45107">
        <w:rPr>
          <w:rFonts w:ascii="Times New Roman" w:hAnsi="Times New Roman"/>
          <w:sz w:val="28"/>
          <w:szCs w:val="28"/>
        </w:rPr>
        <w:t>ых</w:t>
      </w:r>
      <w:r w:rsidRPr="0015646C">
        <w:rPr>
          <w:rFonts w:ascii="Times New Roman" w:hAnsi="Times New Roman"/>
          <w:sz w:val="28"/>
          <w:szCs w:val="28"/>
        </w:rPr>
        <w:t>, работающ</w:t>
      </w:r>
      <w:r w:rsidR="00F45107">
        <w:rPr>
          <w:rFonts w:ascii="Times New Roman" w:hAnsi="Times New Roman"/>
          <w:sz w:val="28"/>
          <w:szCs w:val="28"/>
        </w:rPr>
        <w:t>их</w:t>
      </w:r>
      <w:r w:rsidRPr="0015646C">
        <w:rPr>
          <w:rFonts w:ascii="Times New Roman" w:hAnsi="Times New Roman"/>
          <w:sz w:val="28"/>
          <w:szCs w:val="28"/>
        </w:rPr>
        <w:t xml:space="preserve"> на газообразном </w:t>
      </w:r>
      <w:r w:rsidR="00F45107">
        <w:rPr>
          <w:rFonts w:ascii="Times New Roman" w:hAnsi="Times New Roman"/>
          <w:sz w:val="28"/>
          <w:szCs w:val="28"/>
        </w:rPr>
        <w:t xml:space="preserve">и твёрдом </w:t>
      </w:r>
      <w:r w:rsidRPr="0015646C">
        <w:rPr>
          <w:rFonts w:ascii="Times New Roman" w:hAnsi="Times New Roman"/>
          <w:sz w:val="28"/>
          <w:szCs w:val="28"/>
        </w:rPr>
        <w:t>топливе.</w:t>
      </w:r>
    </w:p>
    <w:p w14:paraId="175BAB26" w14:textId="77777777" w:rsidR="00E547C8" w:rsidRPr="00103DDE" w:rsidRDefault="00E547C8" w:rsidP="00E547C8">
      <w:pPr>
        <w:spacing w:after="0" w:line="240" w:lineRule="auto"/>
        <w:ind w:firstLine="709"/>
        <w:jc w:val="both"/>
        <w:rPr>
          <w:rFonts w:ascii="Times New Roman" w:hAnsi="Times New Roman"/>
          <w:sz w:val="28"/>
          <w:szCs w:val="28"/>
        </w:rPr>
      </w:pPr>
      <w:r w:rsidRPr="00103DDE">
        <w:rPr>
          <w:rFonts w:ascii="Times New Roman" w:hAnsi="Times New Roman"/>
          <w:sz w:val="28"/>
          <w:szCs w:val="28"/>
        </w:rPr>
        <w:t>Отопление и горячее водоснабжение одноэтажной жилой застройки предусматривается от местных отопительных установок.</w:t>
      </w:r>
    </w:p>
    <w:p w14:paraId="32C19D28" w14:textId="77777777" w:rsidR="00E547C8" w:rsidRPr="00103DDE" w:rsidRDefault="00E547C8" w:rsidP="00E547C8">
      <w:pPr>
        <w:spacing w:after="0" w:line="240" w:lineRule="auto"/>
        <w:ind w:firstLine="709"/>
        <w:jc w:val="both"/>
        <w:rPr>
          <w:rFonts w:ascii="Times New Roman" w:hAnsi="Times New Roman"/>
          <w:sz w:val="28"/>
          <w:szCs w:val="28"/>
        </w:rPr>
      </w:pPr>
      <w:r w:rsidRPr="00103DDE">
        <w:rPr>
          <w:rFonts w:ascii="Times New Roman" w:hAnsi="Times New Roman"/>
          <w:sz w:val="28"/>
          <w:szCs w:val="28"/>
        </w:rPr>
        <w:t>Отопление и горячее водоснабжение общественных зданий централизованное, от котельных.</w:t>
      </w:r>
    </w:p>
    <w:p w14:paraId="5C0FE4B0"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p>
    <w:p w14:paraId="68C51D96" w14:textId="77777777" w:rsidR="00415103" w:rsidRPr="00103DDE" w:rsidRDefault="00415103" w:rsidP="00415103">
      <w:pPr>
        <w:widowControl w:val="0"/>
        <w:spacing w:after="0" w:line="240" w:lineRule="auto"/>
        <w:ind w:firstLine="709"/>
        <w:contextualSpacing/>
        <w:jc w:val="center"/>
        <w:rPr>
          <w:rFonts w:ascii="Times New Roman" w:hAnsi="Times New Roman"/>
          <w:sz w:val="28"/>
          <w:szCs w:val="28"/>
        </w:rPr>
      </w:pPr>
      <w:r w:rsidRPr="00103DDE">
        <w:rPr>
          <w:rFonts w:ascii="Times New Roman" w:hAnsi="Times New Roman"/>
          <w:sz w:val="28"/>
          <w:szCs w:val="28"/>
        </w:rPr>
        <w:t>Характеристики существующих котельных</w:t>
      </w:r>
    </w:p>
    <w:p w14:paraId="6D0CE1AD" w14:textId="206CD594" w:rsidR="00B960FF" w:rsidRDefault="00415103" w:rsidP="00415103">
      <w:pPr>
        <w:widowControl w:val="0"/>
        <w:spacing w:after="0" w:line="240" w:lineRule="auto"/>
        <w:ind w:firstLine="709"/>
        <w:contextualSpacing/>
        <w:jc w:val="right"/>
        <w:rPr>
          <w:rFonts w:ascii="Times New Roman" w:hAnsi="Times New Roman"/>
          <w:sz w:val="28"/>
          <w:szCs w:val="28"/>
        </w:rPr>
      </w:pPr>
      <w:r w:rsidRPr="00103DDE">
        <w:rPr>
          <w:rFonts w:ascii="Times New Roman" w:hAnsi="Times New Roman"/>
          <w:sz w:val="28"/>
          <w:szCs w:val="28"/>
        </w:rPr>
        <w:t xml:space="preserve">Таблица </w:t>
      </w:r>
      <w:r w:rsidR="0090121E">
        <w:rPr>
          <w:rFonts w:ascii="Times New Roman" w:hAnsi="Times New Roman"/>
          <w:sz w:val="28"/>
          <w:szCs w:val="28"/>
        </w:rPr>
        <w:t>31</w:t>
      </w:r>
    </w:p>
    <w:tbl>
      <w:tblPr>
        <w:tblW w:w="9376" w:type="dxa"/>
        <w:tblInd w:w="11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2572"/>
        <w:gridCol w:w="1134"/>
        <w:gridCol w:w="1275"/>
        <w:gridCol w:w="1418"/>
        <w:gridCol w:w="1417"/>
        <w:gridCol w:w="1560"/>
      </w:tblGrid>
      <w:tr w:rsidR="00F45107" w14:paraId="6A6807E5" w14:textId="77777777" w:rsidTr="00A528C8">
        <w:trPr>
          <w:trHeight w:val="2142"/>
        </w:trPr>
        <w:tc>
          <w:tcPr>
            <w:tcW w:w="2572" w:type="dxa"/>
            <w:shd w:val="clear" w:color="auto" w:fill="auto"/>
          </w:tcPr>
          <w:p w14:paraId="6A1A542A" w14:textId="77777777" w:rsidR="00F45107" w:rsidRPr="00934CB9" w:rsidRDefault="00F45107" w:rsidP="00A528C8">
            <w:pPr>
              <w:pStyle w:val="TableParagraph"/>
              <w:rPr>
                <w:sz w:val="26"/>
              </w:rPr>
            </w:pPr>
          </w:p>
          <w:p w14:paraId="0F1BD11D" w14:textId="77777777" w:rsidR="00F45107" w:rsidRPr="00934CB9" w:rsidRDefault="00F45107" w:rsidP="00A528C8">
            <w:pPr>
              <w:pStyle w:val="TableParagraph"/>
              <w:rPr>
                <w:sz w:val="26"/>
              </w:rPr>
            </w:pPr>
          </w:p>
          <w:p w14:paraId="3931F0B2" w14:textId="77777777" w:rsidR="00F45107" w:rsidRPr="00934CB9" w:rsidRDefault="00F45107" w:rsidP="00A528C8">
            <w:pPr>
              <w:pStyle w:val="TableParagraph"/>
              <w:spacing w:before="197"/>
              <w:ind w:left="138" w:right="132" w:firstLine="412"/>
              <w:rPr>
                <w:sz w:val="24"/>
              </w:rPr>
            </w:pPr>
            <w:r w:rsidRPr="00934CB9">
              <w:rPr>
                <w:sz w:val="24"/>
              </w:rPr>
              <w:t>Источник теплоснабжения</w:t>
            </w:r>
          </w:p>
        </w:tc>
        <w:tc>
          <w:tcPr>
            <w:tcW w:w="1134" w:type="dxa"/>
            <w:shd w:val="clear" w:color="auto" w:fill="auto"/>
          </w:tcPr>
          <w:p w14:paraId="4BEBA81E" w14:textId="77777777" w:rsidR="00F45107" w:rsidRPr="00934CB9" w:rsidRDefault="00F45107" w:rsidP="00A528C8">
            <w:pPr>
              <w:pStyle w:val="TableParagraph"/>
              <w:rPr>
                <w:sz w:val="26"/>
                <w:lang w:val="ru-RU"/>
              </w:rPr>
            </w:pPr>
          </w:p>
          <w:p w14:paraId="2A9D5D5E" w14:textId="77777777" w:rsidR="00F45107" w:rsidRPr="00934CB9" w:rsidRDefault="00F45107" w:rsidP="00A528C8">
            <w:pPr>
              <w:pStyle w:val="TableParagraph"/>
              <w:spacing w:before="220"/>
              <w:ind w:left="130" w:right="150" w:firstLine="28"/>
              <w:jc w:val="center"/>
              <w:rPr>
                <w:sz w:val="24"/>
                <w:lang w:val="ru-RU"/>
              </w:rPr>
            </w:pPr>
            <w:r w:rsidRPr="00934CB9">
              <w:rPr>
                <w:sz w:val="24"/>
                <w:lang w:val="ru-RU"/>
              </w:rPr>
              <w:t>Год ввода в эксплуа тацию</w:t>
            </w:r>
          </w:p>
        </w:tc>
        <w:tc>
          <w:tcPr>
            <w:tcW w:w="1275" w:type="dxa"/>
            <w:shd w:val="clear" w:color="auto" w:fill="auto"/>
          </w:tcPr>
          <w:p w14:paraId="7213AA26" w14:textId="77777777" w:rsidR="00F45107" w:rsidRPr="00934CB9" w:rsidRDefault="00F45107" w:rsidP="00A528C8">
            <w:pPr>
              <w:pStyle w:val="TableParagraph"/>
              <w:rPr>
                <w:sz w:val="26"/>
                <w:lang w:val="ru-RU"/>
              </w:rPr>
            </w:pPr>
          </w:p>
          <w:p w14:paraId="77736D2F" w14:textId="77777777" w:rsidR="00F45107" w:rsidRPr="00934CB9" w:rsidRDefault="00F45107" w:rsidP="00A528C8">
            <w:pPr>
              <w:pStyle w:val="TableParagraph"/>
              <w:spacing w:before="2"/>
              <w:rPr>
                <w:sz w:val="31"/>
                <w:lang w:val="ru-RU"/>
              </w:rPr>
            </w:pPr>
          </w:p>
          <w:p w14:paraId="2230AE2B" w14:textId="77777777" w:rsidR="00F45107" w:rsidRPr="00934CB9" w:rsidRDefault="00F45107" w:rsidP="00A528C8">
            <w:pPr>
              <w:pStyle w:val="TableParagraph"/>
              <w:ind w:firstLine="26"/>
              <w:jc w:val="center"/>
              <w:rPr>
                <w:sz w:val="24"/>
              </w:rPr>
            </w:pPr>
            <w:r w:rsidRPr="00934CB9">
              <w:rPr>
                <w:sz w:val="24"/>
              </w:rPr>
              <w:t>Основн</w:t>
            </w:r>
            <w:r w:rsidRPr="00934CB9">
              <w:rPr>
                <w:sz w:val="24"/>
                <w:lang w:val="ru-RU"/>
              </w:rPr>
              <w:t>о</w:t>
            </w:r>
            <w:r w:rsidRPr="00934CB9">
              <w:rPr>
                <w:sz w:val="24"/>
              </w:rPr>
              <w:t>й вид топлива</w:t>
            </w:r>
          </w:p>
        </w:tc>
        <w:tc>
          <w:tcPr>
            <w:tcW w:w="1418" w:type="dxa"/>
            <w:shd w:val="clear" w:color="auto" w:fill="auto"/>
          </w:tcPr>
          <w:p w14:paraId="40967878" w14:textId="77777777" w:rsidR="00F45107" w:rsidRPr="00934CB9" w:rsidRDefault="00F45107" w:rsidP="00A528C8">
            <w:pPr>
              <w:pStyle w:val="TableParagraph"/>
              <w:rPr>
                <w:sz w:val="26"/>
              </w:rPr>
            </w:pPr>
          </w:p>
          <w:p w14:paraId="67986D0E" w14:textId="77777777" w:rsidR="00F45107" w:rsidRPr="00934CB9" w:rsidRDefault="00F45107" w:rsidP="00A528C8">
            <w:pPr>
              <w:pStyle w:val="TableParagraph"/>
              <w:spacing w:before="2"/>
              <w:rPr>
                <w:sz w:val="31"/>
              </w:rPr>
            </w:pPr>
          </w:p>
          <w:p w14:paraId="5D9CADA4" w14:textId="77777777" w:rsidR="00F45107" w:rsidRPr="00934CB9" w:rsidRDefault="00F45107" w:rsidP="00A528C8">
            <w:pPr>
              <w:pStyle w:val="TableParagraph"/>
              <w:ind w:left="93" w:right="89"/>
              <w:jc w:val="center"/>
              <w:rPr>
                <w:sz w:val="24"/>
              </w:rPr>
            </w:pPr>
            <w:r w:rsidRPr="00934CB9">
              <w:rPr>
                <w:sz w:val="24"/>
              </w:rPr>
              <w:t>Мощность котельной</w:t>
            </w:r>
          </w:p>
          <w:p w14:paraId="5EBE5A92" w14:textId="77777777" w:rsidR="00F45107" w:rsidRPr="00934CB9" w:rsidRDefault="00F45107" w:rsidP="00A528C8">
            <w:pPr>
              <w:pStyle w:val="TableParagraph"/>
              <w:ind w:left="93" w:right="89"/>
              <w:jc w:val="center"/>
              <w:rPr>
                <w:sz w:val="24"/>
              </w:rPr>
            </w:pPr>
            <w:r w:rsidRPr="00934CB9">
              <w:rPr>
                <w:sz w:val="24"/>
              </w:rPr>
              <w:t>Гкал/ч</w:t>
            </w:r>
          </w:p>
        </w:tc>
        <w:tc>
          <w:tcPr>
            <w:tcW w:w="1417" w:type="dxa"/>
            <w:shd w:val="clear" w:color="auto" w:fill="auto"/>
          </w:tcPr>
          <w:p w14:paraId="47A585C1" w14:textId="77777777" w:rsidR="00F45107" w:rsidRPr="00934CB9" w:rsidRDefault="00F45107" w:rsidP="00A528C8">
            <w:pPr>
              <w:pStyle w:val="TableParagraph"/>
              <w:spacing w:before="1"/>
              <w:rPr>
                <w:sz w:val="33"/>
                <w:lang w:val="ru-RU"/>
              </w:rPr>
            </w:pPr>
          </w:p>
          <w:p w14:paraId="34091A7A" w14:textId="77777777" w:rsidR="00F45107" w:rsidRPr="00934CB9" w:rsidRDefault="00F45107" w:rsidP="00A528C8">
            <w:pPr>
              <w:pStyle w:val="TableParagraph"/>
              <w:spacing w:before="1"/>
              <w:ind w:left="126" w:right="121"/>
              <w:jc w:val="center"/>
              <w:rPr>
                <w:sz w:val="24"/>
                <w:lang w:val="ru-RU"/>
              </w:rPr>
            </w:pPr>
            <w:r w:rsidRPr="00934CB9">
              <w:rPr>
                <w:sz w:val="24"/>
                <w:lang w:val="ru-RU"/>
              </w:rPr>
              <w:t>Подклю чённая нагрузка, Гкал/ч</w:t>
            </w:r>
          </w:p>
        </w:tc>
        <w:tc>
          <w:tcPr>
            <w:tcW w:w="1560" w:type="dxa"/>
            <w:shd w:val="clear" w:color="auto" w:fill="auto"/>
          </w:tcPr>
          <w:p w14:paraId="5C497A3C" w14:textId="77777777" w:rsidR="00F45107" w:rsidRPr="00934CB9" w:rsidRDefault="00F45107" w:rsidP="00A528C8">
            <w:pPr>
              <w:pStyle w:val="TableParagraph"/>
              <w:spacing w:before="1"/>
              <w:rPr>
                <w:sz w:val="33"/>
                <w:lang w:val="ru-RU"/>
              </w:rPr>
            </w:pPr>
          </w:p>
          <w:p w14:paraId="09E32751" w14:textId="77777777" w:rsidR="00F45107" w:rsidRPr="00934CB9" w:rsidRDefault="00F45107" w:rsidP="00A528C8">
            <w:pPr>
              <w:pStyle w:val="TableParagraph"/>
              <w:spacing w:before="1"/>
              <w:ind w:left="118" w:right="111" w:hanging="1"/>
              <w:jc w:val="center"/>
              <w:rPr>
                <w:sz w:val="24"/>
                <w:lang w:val="ru-RU"/>
              </w:rPr>
            </w:pPr>
            <w:r w:rsidRPr="00934CB9">
              <w:rPr>
                <w:sz w:val="24"/>
                <w:lang w:val="ru-RU"/>
              </w:rPr>
              <w:t>Годовая выработка, Гкал/год</w:t>
            </w:r>
          </w:p>
        </w:tc>
      </w:tr>
      <w:tr w:rsidR="00F45107" w14:paraId="1474A835" w14:textId="77777777" w:rsidTr="00A528C8">
        <w:trPr>
          <w:trHeight w:val="488"/>
        </w:trPr>
        <w:tc>
          <w:tcPr>
            <w:tcW w:w="2572" w:type="dxa"/>
            <w:shd w:val="clear" w:color="auto" w:fill="auto"/>
          </w:tcPr>
          <w:p w14:paraId="3403C23F" w14:textId="77777777" w:rsidR="00F45107" w:rsidRPr="00934CB9" w:rsidRDefault="00F45107" w:rsidP="00A528C8">
            <w:pPr>
              <w:pStyle w:val="TableParagraph"/>
              <w:spacing w:before="107"/>
              <w:ind w:right="51"/>
              <w:jc w:val="center"/>
              <w:rPr>
                <w:sz w:val="24"/>
              </w:rPr>
            </w:pPr>
            <w:r w:rsidRPr="00934CB9">
              <w:rPr>
                <w:sz w:val="24"/>
              </w:rPr>
              <w:t>1</w:t>
            </w:r>
          </w:p>
        </w:tc>
        <w:tc>
          <w:tcPr>
            <w:tcW w:w="1134" w:type="dxa"/>
            <w:shd w:val="clear" w:color="auto" w:fill="auto"/>
          </w:tcPr>
          <w:p w14:paraId="0F3FAD80" w14:textId="77777777" w:rsidR="00F45107" w:rsidRPr="00934CB9" w:rsidRDefault="00F45107" w:rsidP="00A528C8">
            <w:pPr>
              <w:pStyle w:val="TableParagraph"/>
              <w:spacing w:before="107"/>
              <w:ind w:right="53"/>
              <w:jc w:val="center"/>
              <w:rPr>
                <w:b/>
                <w:sz w:val="24"/>
              </w:rPr>
            </w:pPr>
            <w:r w:rsidRPr="00934CB9">
              <w:rPr>
                <w:b/>
                <w:sz w:val="24"/>
              </w:rPr>
              <w:t>2</w:t>
            </w:r>
          </w:p>
        </w:tc>
        <w:tc>
          <w:tcPr>
            <w:tcW w:w="1275" w:type="dxa"/>
            <w:shd w:val="clear" w:color="auto" w:fill="auto"/>
          </w:tcPr>
          <w:p w14:paraId="18EFCD56" w14:textId="77777777" w:rsidR="00F45107" w:rsidRPr="00934CB9" w:rsidRDefault="00F45107" w:rsidP="00A528C8">
            <w:pPr>
              <w:pStyle w:val="TableParagraph"/>
              <w:spacing w:before="107"/>
              <w:ind w:right="51"/>
              <w:jc w:val="center"/>
              <w:rPr>
                <w:b/>
                <w:sz w:val="24"/>
              </w:rPr>
            </w:pPr>
            <w:r w:rsidRPr="00934CB9">
              <w:rPr>
                <w:b/>
                <w:sz w:val="24"/>
              </w:rPr>
              <w:t>3</w:t>
            </w:r>
          </w:p>
        </w:tc>
        <w:tc>
          <w:tcPr>
            <w:tcW w:w="1418" w:type="dxa"/>
            <w:shd w:val="clear" w:color="auto" w:fill="auto"/>
          </w:tcPr>
          <w:p w14:paraId="42A51ACF" w14:textId="77777777" w:rsidR="00F45107" w:rsidRPr="00934CB9" w:rsidRDefault="00F45107" w:rsidP="00A528C8">
            <w:pPr>
              <w:pStyle w:val="TableParagraph"/>
              <w:spacing w:before="107"/>
              <w:ind w:right="53"/>
              <w:jc w:val="center"/>
              <w:rPr>
                <w:b/>
                <w:sz w:val="24"/>
              </w:rPr>
            </w:pPr>
            <w:r w:rsidRPr="00934CB9">
              <w:rPr>
                <w:b/>
                <w:sz w:val="24"/>
              </w:rPr>
              <w:t>4</w:t>
            </w:r>
          </w:p>
        </w:tc>
        <w:tc>
          <w:tcPr>
            <w:tcW w:w="1417" w:type="dxa"/>
            <w:shd w:val="clear" w:color="auto" w:fill="auto"/>
          </w:tcPr>
          <w:p w14:paraId="53024460" w14:textId="77777777" w:rsidR="00F45107" w:rsidRPr="00934CB9" w:rsidRDefault="00F45107" w:rsidP="00A528C8">
            <w:pPr>
              <w:pStyle w:val="TableParagraph"/>
              <w:spacing w:before="107"/>
              <w:ind w:right="53"/>
              <w:jc w:val="center"/>
              <w:rPr>
                <w:b/>
                <w:sz w:val="24"/>
              </w:rPr>
            </w:pPr>
            <w:r w:rsidRPr="00934CB9">
              <w:rPr>
                <w:b/>
                <w:sz w:val="24"/>
              </w:rPr>
              <w:t>5</w:t>
            </w:r>
          </w:p>
        </w:tc>
        <w:tc>
          <w:tcPr>
            <w:tcW w:w="1560" w:type="dxa"/>
            <w:shd w:val="clear" w:color="auto" w:fill="auto"/>
          </w:tcPr>
          <w:p w14:paraId="1905F42A" w14:textId="77777777" w:rsidR="00F45107" w:rsidRPr="00934CB9" w:rsidRDefault="00F45107" w:rsidP="00A528C8">
            <w:pPr>
              <w:pStyle w:val="TableParagraph"/>
              <w:spacing w:before="107"/>
              <w:ind w:right="53"/>
              <w:jc w:val="center"/>
              <w:rPr>
                <w:b/>
                <w:sz w:val="24"/>
              </w:rPr>
            </w:pPr>
            <w:r w:rsidRPr="00934CB9">
              <w:rPr>
                <w:b/>
                <w:sz w:val="24"/>
              </w:rPr>
              <w:t>6</w:t>
            </w:r>
          </w:p>
        </w:tc>
      </w:tr>
      <w:tr w:rsidR="00F45107" w14:paraId="6CD68DA9" w14:textId="77777777" w:rsidTr="00A528C8">
        <w:trPr>
          <w:trHeight w:val="1413"/>
        </w:trPr>
        <w:tc>
          <w:tcPr>
            <w:tcW w:w="2572" w:type="dxa"/>
            <w:shd w:val="clear" w:color="auto" w:fill="auto"/>
            <w:vAlign w:val="center"/>
          </w:tcPr>
          <w:p w14:paraId="5A65AE87" w14:textId="77777777" w:rsidR="00F45107" w:rsidRPr="00934CB9" w:rsidRDefault="00F45107" w:rsidP="00A528C8">
            <w:pPr>
              <w:pStyle w:val="TableParagraph"/>
              <w:ind w:left="108"/>
              <w:jc w:val="center"/>
              <w:rPr>
                <w:sz w:val="24"/>
                <w:lang w:val="ru-RU"/>
              </w:rPr>
            </w:pPr>
            <w:r w:rsidRPr="00934CB9">
              <w:rPr>
                <w:sz w:val="24"/>
                <w:lang w:val="ru-RU"/>
              </w:rPr>
              <w:t>Блочно-модульная котельная</w:t>
            </w:r>
          </w:p>
          <w:p w14:paraId="09E55081" w14:textId="77777777" w:rsidR="00F45107" w:rsidRPr="001F3A6C" w:rsidRDefault="00F45107" w:rsidP="00A528C8">
            <w:pPr>
              <w:pStyle w:val="TableParagraph"/>
              <w:ind w:left="108" w:right="399"/>
              <w:jc w:val="center"/>
              <w:rPr>
                <w:sz w:val="24"/>
                <w:lang w:val="ru-RU"/>
              </w:rPr>
            </w:pPr>
            <w:r w:rsidRPr="00121D15">
              <w:rPr>
                <w:sz w:val="24"/>
                <w:lang w:val="ru-RU"/>
              </w:rPr>
              <w:t xml:space="preserve">Краснодарский край, р-н Усть-Лабинский, </w:t>
            </w:r>
            <w:r>
              <w:rPr>
                <w:sz w:val="24"/>
                <w:lang w:val="ru-RU"/>
              </w:rPr>
              <w:t>х. Александровский</w:t>
            </w:r>
          </w:p>
        </w:tc>
        <w:tc>
          <w:tcPr>
            <w:tcW w:w="1134" w:type="dxa"/>
            <w:shd w:val="clear" w:color="auto" w:fill="auto"/>
            <w:vAlign w:val="center"/>
          </w:tcPr>
          <w:p w14:paraId="3D4E2813" w14:textId="77777777" w:rsidR="00F45107" w:rsidRPr="001F3A6C" w:rsidRDefault="00F45107" w:rsidP="00A528C8">
            <w:pPr>
              <w:pStyle w:val="TableParagraph"/>
              <w:ind w:right="259"/>
              <w:jc w:val="center"/>
              <w:rPr>
                <w:sz w:val="24"/>
                <w:lang w:val="ru-RU"/>
              </w:rPr>
            </w:pPr>
            <w:r>
              <w:rPr>
                <w:sz w:val="24"/>
                <w:lang w:val="ru-RU"/>
              </w:rPr>
              <w:t>2009</w:t>
            </w:r>
          </w:p>
        </w:tc>
        <w:tc>
          <w:tcPr>
            <w:tcW w:w="1275" w:type="dxa"/>
            <w:shd w:val="clear" w:color="auto" w:fill="auto"/>
            <w:vAlign w:val="center"/>
          </w:tcPr>
          <w:p w14:paraId="7A64381E" w14:textId="77777777" w:rsidR="00F45107" w:rsidRPr="00934CB9" w:rsidRDefault="00F45107" w:rsidP="00A528C8">
            <w:pPr>
              <w:pStyle w:val="TableParagraph"/>
              <w:spacing w:before="153"/>
              <w:ind w:right="136"/>
              <w:jc w:val="center"/>
              <w:rPr>
                <w:sz w:val="24"/>
              </w:rPr>
            </w:pPr>
            <w:r w:rsidRPr="00934CB9">
              <w:rPr>
                <w:sz w:val="24"/>
              </w:rPr>
              <w:t>природ ный газ</w:t>
            </w:r>
          </w:p>
        </w:tc>
        <w:tc>
          <w:tcPr>
            <w:tcW w:w="1418" w:type="dxa"/>
            <w:shd w:val="clear" w:color="auto" w:fill="auto"/>
            <w:vAlign w:val="center"/>
          </w:tcPr>
          <w:p w14:paraId="71C9C138" w14:textId="77777777" w:rsidR="00F45107" w:rsidRPr="001F3A6C" w:rsidRDefault="00F45107" w:rsidP="00A528C8">
            <w:pPr>
              <w:pStyle w:val="TableParagraph"/>
              <w:ind w:right="89"/>
              <w:jc w:val="center"/>
              <w:rPr>
                <w:sz w:val="24"/>
                <w:lang w:val="ru-RU"/>
              </w:rPr>
            </w:pPr>
            <w:r>
              <w:rPr>
                <w:sz w:val="24"/>
                <w:lang w:val="ru-RU"/>
              </w:rPr>
              <w:t>1,04</w:t>
            </w:r>
          </w:p>
        </w:tc>
        <w:tc>
          <w:tcPr>
            <w:tcW w:w="1417" w:type="dxa"/>
            <w:shd w:val="clear" w:color="auto" w:fill="auto"/>
            <w:vAlign w:val="center"/>
          </w:tcPr>
          <w:p w14:paraId="640677F4" w14:textId="77777777" w:rsidR="00F45107" w:rsidRPr="001F3A6C" w:rsidRDefault="00F45107" w:rsidP="00A528C8">
            <w:pPr>
              <w:pStyle w:val="TableParagraph"/>
              <w:ind w:right="121"/>
              <w:jc w:val="center"/>
              <w:rPr>
                <w:sz w:val="24"/>
                <w:lang w:val="ru-RU"/>
              </w:rPr>
            </w:pPr>
            <w:r>
              <w:rPr>
                <w:sz w:val="24"/>
                <w:lang w:val="ru-RU"/>
              </w:rPr>
              <w:t>1,01</w:t>
            </w:r>
          </w:p>
        </w:tc>
        <w:tc>
          <w:tcPr>
            <w:tcW w:w="1560" w:type="dxa"/>
            <w:shd w:val="clear" w:color="auto" w:fill="auto"/>
            <w:vAlign w:val="center"/>
          </w:tcPr>
          <w:p w14:paraId="6734BA28" w14:textId="77777777" w:rsidR="00F45107" w:rsidRPr="001F3A6C" w:rsidRDefault="00F45107" w:rsidP="00A528C8">
            <w:pPr>
              <w:pStyle w:val="TableParagraph"/>
              <w:ind w:left="69" w:right="121"/>
              <w:jc w:val="center"/>
              <w:rPr>
                <w:sz w:val="24"/>
                <w:lang w:val="ru-RU"/>
              </w:rPr>
            </w:pPr>
            <w:r>
              <w:rPr>
                <w:sz w:val="24"/>
                <w:lang w:val="ru-RU"/>
              </w:rPr>
              <w:t>16 030</w:t>
            </w:r>
          </w:p>
        </w:tc>
      </w:tr>
      <w:tr w:rsidR="00F45107" w14:paraId="5D10A015" w14:textId="77777777" w:rsidTr="00A528C8">
        <w:trPr>
          <w:trHeight w:val="1413"/>
        </w:trPr>
        <w:tc>
          <w:tcPr>
            <w:tcW w:w="2572" w:type="dxa"/>
            <w:shd w:val="clear" w:color="auto" w:fill="auto"/>
            <w:vAlign w:val="center"/>
          </w:tcPr>
          <w:p w14:paraId="7E057345" w14:textId="77777777" w:rsidR="00F45107" w:rsidRPr="00934CB9" w:rsidRDefault="00F45107" w:rsidP="00A528C8">
            <w:pPr>
              <w:pStyle w:val="TableParagraph"/>
              <w:ind w:left="108"/>
              <w:jc w:val="center"/>
              <w:rPr>
                <w:sz w:val="24"/>
                <w:lang w:val="ru-RU"/>
              </w:rPr>
            </w:pPr>
            <w:r w:rsidRPr="00934CB9">
              <w:rPr>
                <w:sz w:val="24"/>
                <w:lang w:val="ru-RU"/>
              </w:rPr>
              <w:t>Блочно-модульная котельная</w:t>
            </w:r>
          </w:p>
          <w:p w14:paraId="3224070B" w14:textId="77777777" w:rsidR="00F45107" w:rsidRPr="00934CB9" w:rsidRDefault="00F45107" w:rsidP="00A528C8">
            <w:pPr>
              <w:pStyle w:val="TableParagraph"/>
              <w:ind w:left="108"/>
              <w:jc w:val="center"/>
              <w:rPr>
                <w:sz w:val="24"/>
                <w:lang w:val="ru-RU"/>
              </w:rPr>
            </w:pPr>
            <w:r w:rsidRPr="00121D15">
              <w:rPr>
                <w:sz w:val="24"/>
                <w:lang w:val="ru-RU"/>
              </w:rPr>
              <w:t xml:space="preserve">Краснодарский край, р-н Усть-Лабинский, </w:t>
            </w:r>
            <w:r>
              <w:rPr>
                <w:sz w:val="24"/>
                <w:lang w:val="ru-RU"/>
              </w:rPr>
              <w:t>х. Красный</w:t>
            </w:r>
          </w:p>
        </w:tc>
        <w:tc>
          <w:tcPr>
            <w:tcW w:w="1134" w:type="dxa"/>
            <w:shd w:val="clear" w:color="auto" w:fill="auto"/>
            <w:vAlign w:val="center"/>
          </w:tcPr>
          <w:p w14:paraId="2B2EF6E8" w14:textId="77777777" w:rsidR="00F45107" w:rsidRDefault="00F45107" w:rsidP="00A528C8">
            <w:pPr>
              <w:pStyle w:val="TableParagraph"/>
              <w:ind w:right="259"/>
              <w:jc w:val="center"/>
              <w:rPr>
                <w:sz w:val="24"/>
                <w:lang w:val="ru-RU"/>
              </w:rPr>
            </w:pPr>
            <w:r>
              <w:rPr>
                <w:sz w:val="24"/>
                <w:lang w:val="ru-RU"/>
              </w:rPr>
              <w:t>1984</w:t>
            </w:r>
          </w:p>
        </w:tc>
        <w:tc>
          <w:tcPr>
            <w:tcW w:w="1275" w:type="dxa"/>
            <w:shd w:val="clear" w:color="auto" w:fill="auto"/>
            <w:vAlign w:val="center"/>
          </w:tcPr>
          <w:p w14:paraId="43C2E7D1" w14:textId="77777777" w:rsidR="00F45107" w:rsidRPr="00FB7A5F" w:rsidRDefault="00F45107" w:rsidP="00A528C8">
            <w:pPr>
              <w:pStyle w:val="TableParagraph"/>
              <w:spacing w:before="153"/>
              <w:ind w:right="136"/>
              <w:jc w:val="center"/>
              <w:rPr>
                <w:sz w:val="24"/>
                <w:lang w:val="ru-RU"/>
              </w:rPr>
            </w:pPr>
            <w:r>
              <w:rPr>
                <w:sz w:val="24"/>
                <w:lang w:val="ru-RU"/>
              </w:rPr>
              <w:t>уголь</w:t>
            </w:r>
          </w:p>
        </w:tc>
        <w:tc>
          <w:tcPr>
            <w:tcW w:w="1418" w:type="dxa"/>
            <w:shd w:val="clear" w:color="auto" w:fill="auto"/>
            <w:vAlign w:val="center"/>
          </w:tcPr>
          <w:p w14:paraId="274405FC" w14:textId="77777777" w:rsidR="00F45107" w:rsidRDefault="00F45107" w:rsidP="00A528C8">
            <w:pPr>
              <w:pStyle w:val="TableParagraph"/>
              <w:ind w:right="89"/>
              <w:jc w:val="center"/>
              <w:rPr>
                <w:sz w:val="24"/>
                <w:lang w:val="ru-RU"/>
              </w:rPr>
            </w:pPr>
            <w:r>
              <w:rPr>
                <w:sz w:val="24"/>
                <w:lang w:val="ru-RU"/>
              </w:rPr>
              <w:t>0,6</w:t>
            </w:r>
          </w:p>
        </w:tc>
        <w:tc>
          <w:tcPr>
            <w:tcW w:w="1417" w:type="dxa"/>
            <w:shd w:val="clear" w:color="auto" w:fill="auto"/>
            <w:vAlign w:val="center"/>
          </w:tcPr>
          <w:p w14:paraId="77A64BD7" w14:textId="77777777" w:rsidR="00F45107" w:rsidRDefault="00F45107" w:rsidP="00A528C8">
            <w:pPr>
              <w:pStyle w:val="TableParagraph"/>
              <w:ind w:right="121"/>
              <w:jc w:val="center"/>
              <w:rPr>
                <w:sz w:val="24"/>
                <w:lang w:val="ru-RU"/>
              </w:rPr>
            </w:pPr>
            <w:r>
              <w:rPr>
                <w:sz w:val="24"/>
                <w:lang w:val="ru-RU"/>
              </w:rPr>
              <w:t>0,6</w:t>
            </w:r>
          </w:p>
        </w:tc>
        <w:tc>
          <w:tcPr>
            <w:tcW w:w="1560" w:type="dxa"/>
            <w:shd w:val="clear" w:color="auto" w:fill="auto"/>
            <w:vAlign w:val="center"/>
          </w:tcPr>
          <w:p w14:paraId="41B87942" w14:textId="77777777" w:rsidR="00F45107" w:rsidRDefault="00F45107" w:rsidP="00A528C8">
            <w:pPr>
              <w:pStyle w:val="TableParagraph"/>
              <w:ind w:left="69" w:right="121"/>
              <w:jc w:val="center"/>
              <w:rPr>
                <w:sz w:val="24"/>
                <w:lang w:val="ru-RU"/>
              </w:rPr>
            </w:pPr>
            <w:r>
              <w:rPr>
                <w:sz w:val="24"/>
                <w:lang w:val="ru-RU"/>
              </w:rPr>
              <w:t>12 000</w:t>
            </w:r>
          </w:p>
        </w:tc>
      </w:tr>
    </w:tbl>
    <w:p w14:paraId="776774F2" w14:textId="77777777" w:rsidR="0015646C" w:rsidRPr="00103DDE" w:rsidRDefault="0015646C" w:rsidP="00415103">
      <w:pPr>
        <w:widowControl w:val="0"/>
        <w:spacing w:after="0" w:line="240" w:lineRule="auto"/>
        <w:ind w:firstLine="709"/>
        <w:contextualSpacing/>
        <w:jc w:val="right"/>
        <w:rPr>
          <w:rFonts w:ascii="Times New Roman" w:hAnsi="Times New Roman"/>
          <w:sz w:val="28"/>
          <w:szCs w:val="28"/>
        </w:rPr>
      </w:pPr>
    </w:p>
    <w:p w14:paraId="56FE589B"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p>
    <w:p w14:paraId="769A1356" w14:textId="77777777" w:rsidR="00415103" w:rsidRPr="00103DDE" w:rsidRDefault="00415103" w:rsidP="00415103">
      <w:pPr>
        <w:widowControl w:val="0"/>
        <w:spacing w:after="0" w:line="240" w:lineRule="auto"/>
        <w:ind w:firstLine="709"/>
        <w:contextualSpacing/>
        <w:jc w:val="center"/>
        <w:rPr>
          <w:rFonts w:ascii="Times New Roman" w:hAnsi="Times New Roman"/>
          <w:b/>
          <w:sz w:val="28"/>
          <w:szCs w:val="28"/>
        </w:rPr>
      </w:pPr>
      <w:r w:rsidRPr="00103DDE">
        <w:rPr>
          <w:rFonts w:ascii="Times New Roman" w:hAnsi="Times New Roman"/>
          <w:b/>
          <w:sz w:val="28"/>
          <w:szCs w:val="28"/>
        </w:rPr>
        <w:t>Проектное решение</w:t>
      </w:r>
    </w:p>
    <w:p w14:paraId="0FE4D311"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p>
    <w:p w14:paraId="5881DA5D" w14:textId="611F4D19"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Теплоснабжение объектов </w:t>
      </w:r>
      <w:r w:rsidR="00AF2455">
        <w:rPr>
          <w:rFonts w:ascii="Times New Roman" w:hAnsi="Times New Roman"/>
          <w:sz w:val="28"/>
          <w:szCs w:val="28"/>
        </w:rPr>
        <w:t>Александровского</w:t>
      </w:r>
      <w:r w:rsidR="00080250">
        <w:rPr>
          <w:rFonts w:ascii="Times New Roman" w:hAnsi="Times New Roman"/>
          <w:sz w:val="28"/>
          <w:szCs w:val="28"/>
        </w:rPr>
        <w:t xml:space="preserve"> сельского </w:t>
      </w:r>
      <w:r w:rsidRPr="00103DDE">
        <w:rPr>
          <w:rFonts w:ascii="Times New Roman" w:hAnsi="Times New Roman"/>
          <w:sz w:val="28"/>
          <w:szCs w:val="28"/>
        </w:rPr>
        <w:t xml:space="preserve">поселения на расчетный срок в границах проектируемого генерального плана предусматривается от </w:t>
      </w:r>
      <w:r w:rsidR="00F45107">
        <w:rPr>
          <w:rFonts w:ascii="Times New Roman" w:hAnsi="Times New Roman"/>
          <w:sz w:val="28"/>
          <w:szCs w:val="28"/>
        </w:rPr>
        <w:t>трёх</w:t>
      </w:r>
      <w:r w:rsidRPr="00103DDE">
        <w:rPr>
          <w:rFonts w:ascii="Times New Roman" w:hAnsi="Times New Roman"/>
          <w:sz w:val="28"/>
          <w:szCs w:val="28"/>
        </w:rPr>
        <w:t xml:space="preserve"> существующ</w:t>
      </w:r>
      <w:r w:rsidR="00F45107">
        <w:rPr>
          <w:rFonts w:ascii="Times New Roman" w:hAnsi="Times New Roman"/>
          <w:sz w:val="28"/>
          <w:szCs w:val="28"/>
        </w:rPr>
        <w:t>их</w:t>
      </w:r>
      <w:r w:rsidRPr="00103DDE">
        <w:rPr>
          <w:rFonts w:ascii="Times New Roman" w:hAnsi="Times New Roman"/>
          <w:sz w:val="28"/>
          <w:szCs w:val="28"/>
        </w:rPr>
        <w:t xml:space="preserve"> котельн</w:t>
      </w:r>
      <w:r w:rsidR="00F45107">
        <w:rPr>
          <w:rFonts w:ascii="Times New Roman" w:hAnsi="Times New Roman"/>
          <w:sz w:val="28"/>
          <w:szCs w:val="28"/>
        </w:rPr>
        <w:t>ых</w:t>
      </w:r>
      <w:r w:rsidRPr="00103DDE">
        <w:rPr>
          <w:rFonts w:ascii="Times New Roman" w:hAnsi="Times New Roman"/>
          <w:sz w:val="28"/>
          <w:szCs w:val="28"/>
        </w:rPr>
        <w:t xml:space="preserve">, а также от автономных источников питания - систем поквартирного теплоснабжения, от автоматических газовых отопительных котлов для индивидуальной одно- и двухэтажной застройки. </w:t>
      </w:r>
    </w:p>
    <w:p w14:paraId="08A2FB8E"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Для </w:t>
      </w:r>
      <w:r w:rsidR="0015646C">
        <w:rPr>
          <w:rFonts w:ascii="Times New Roman" w:hAnsi="Times New Roman"/>
          <w:sz w:val="28"/>
          <w:szCs w:val="28"/>
        </w:rPr>
        <w:t>существующих</w:t>
      </w:r>
      <w:r w:rsidRPr="00103DDE">
        <w:rPr>
          <w:rFonts w:ascii="Times New Roman" w:hAnsi="Times New Roman"/>
          <w:sz w:val="28"/>
          <w:szCs w:val="28"/>
        </w:rPr>
        <w:t xml:space="preserve"> районных котельных предусматривается санитарно-защитная зона 50 метров. Теплопроизводительность котельных выбрана с учетом расходов тепла на отопление, вентиляцию и горячее водоснабжение. Теплоноситель для отопления и вентиляции - вода с параметрами 95-70°С, для горячего водоснабжения - 60°С.</w:t>
      </w:r>
    </w:p>
    <w:p w14:paraId="6F991AEC"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Режим потребления тепловой энергии принят:</w:t>
      </w:r>
    </w:p>
    <w:p w14:paraId="5FAAD39B"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1.</w:t>
      </w:r>
      <w:r w:rsidRPr="00103DDE">
        <w:rPr>
          <w:rFonts w:ascii="Times New Roman" w:hAnsi="Times New Roman"/>
          <w:sz w:val="28"/>
          <w:szCs w:val="28"/>
        </w:rPr>
        <w:tab/>
        <w:t>Отопление – 24 часа в сутки.</w:t>
      </w:r>
    </w:p>
    <w:p w14:paraId="3784D586"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2.</w:t>
      </w:r>
      <w:r w:rsidRPr="00103DDE">
        <w:rPr>
          <w:rFonts w:ascii="Times New Roman" w:hAnsi="Times New Roman"/>
          <w:sz w:val="28"/>
          <w:szCs w:val="28"/>
        </w:rPr>
        <w:tab/>
        <w:t>Вентиляция и горячее водоснабжение – 16 часов.</w:t>
      </w:r>
    </w:p>
    <w:p w14:paraId="7E0044F3" w14:textId="77777777" w:rsidR="00415103" w:rsidRPr="00103DDE" w:rsidRDefault="0015646C" w:rsidP="00415103">
      <w:pPr>
        <w:widowControl w:val="0"/>
        <w:spacing w:after="0" w:line="240" w:lineRule="auto"/>
        <w:ind w:firstLine="709"/>
        <w:contextualSpacing/>
        <w:jc w:val="both"/>
        <w:rPr>
          <w:rFonts w:ascii="Times New Roman" w:hAnsi="Times New Roman"/>
          <w:sz w:val="28"/>
          <w:szCs w:val="28"/>
        </w:rPr>
      </w:pPr>
      <w:r>
        <w:rPr>
          <w:rFonts w:ascii="Times New Roman" w:hAnsi="Times New Roman"/>
          <w:sz w:val="28"/>
          <w:szCs w:val="28"/>
        </w:rPr>
        <w:t>Котельные, построенные в последние годы работают на природном газе, котельные, построенные более 20 лет назад, работают на печном топливе,</w:t>
      </w:r>
      <w:r w:rsidR="00415103" w:rsidRPr="00103DDE">
        <w:rPr>
          <w:rFonts w:ascii="Times New Roman" w:hAnsi="Times New Roman"/>
          <w:sz w:val="28"/>
          <w:szCs w:val="28"/>
        </w:rPr>
        <w:t xml:space="preserve"> </w:t>
      </w:r>
      <w:r>
        <w:rPr>
          <w:rFonts w:ascii="Times New Roman" w:hAnsi="Times New Roman"/>
          <w:sz w:val="28"/>
          <w:szCs w:val="28"/>
        </w:rPr>
        <w:t>р</w:t>
      </w:r>
      <w:r w:rsidR="00415103" w:rsidRPr="00103DDE">
        <w:rPr>
          <w:rFonts w:ascii="Times New Roman" w:hAnsi="Times New Roman"/>
          <w:sz w:val="28"/>
          <w:szCs w:val="28"/>
        </w:rPr>
        <w:t xml:space="preserve">екомендуется перевести </w:t>
      </w:r>
      <w:r>
        <w:rPr>
          <w:rFonts w:ascii="Times New Roman" w:hAnsi="Times New Roman"/>
          <w:sz w:val="28"/>
          <w:szCs w:val="28"/>
        </w:rPr>
        <w:t>эти</w:t>
      </w:r>
      <w:r w:rsidR="00415103" w:rsidRPr="00103DDE">
        <w:rPr>
          <w:rFonts w:ascii="Times New Roman" w:hAnsi="Times New Roman"/>
          <w:sz w:val="28"/>
          <w:szCs w:val="28"/>
        </w:rPr>
        <w:t xml:space="preserve"> котельн</w:t>
      </w:r>
      <w:r>
        <w:rPr>
          <w:rFonts w:ascii="Times New Roman" w:hAnsi="Times New Roman"/>
          <w:sz w:val="28"/>
          <w:szCs w:val="28"/>
        </w:rPr>
        <w:t>ые</w:t>
      </w:r>
      <w:r w:rsidR="00415103" w:rsidRPr="00103DDE">
        <w:rPr>
          <w:rFonts w:ascii="Times New Roman" w:hAnsi="Times New Roman"/>
          <w:sz w:val="28"/>
          <w:szCs w:val="28"/>
        </w:rPr>
        <w:t xml:space="preserve"> на газ. Системы теплоснабжения – закрытые, двух и четырехтрубные.</w:t>
      </w:r>
    </w:p>
    <w:p w14:paraId="6B622539"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Для проектирования отопления, вентиляции и горячего водоснабжения приняты следующие данные по СНКК 23-302-2000:</w:t>
      </w:r>
    </w:p>
    <w:p w14:paraId="2F3ADACB"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1. Расчетная температура наружного воздуха в холодный период – минус 20°С.</w:t>
      </w:r>
    </w:p>
    <w:p w14:paraId="7FE8648D"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2. Средняя температура отопительного периода – плюс 1,2°С.</w:t>
      </w:r>
    </w:p>
    <w:p w14:paraId="11666804"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3. Продолжительность отопительного периода – 155 суток.</w:t>
      </w:r>
    </w:p>
    <w:p w14:paraId="20B11F6C"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p>
    <w:p w14:paraId="460F2E07" w14:textId="77777777" w:rsidR="00415103" w:rsidRPr="004D2F4E" w:rsidRDefault="00AD3E87" w:rsidP="00AA5E31">
      <w:pPr>
        <w:widowControl w:val="0"/>
        <w:spacing w:after="0" w:line="240" w:lineRule="auto"/>
        <w:ind w:firstLine="709"/>
        <w:contextualSpacing/>
        <w:jc w:val="right"/>
        <w:rPr>
          <w:rFonts w:ascii="Times New Roman" w:hAnsi="Times New Roman"/>
          <w:sz w:val="28"/>
          <w:szCs w:val="28"/>
        </w:rPr>
      </w:pPr>
      <w:r w:rsidRPr="00103DDE">
        <w:rPr>
          <w:rFonts w:ascii="Times New Roman" w:hAnsi="Times New Roman"/>
          <w:sz w:val="28"/>
          <w:szCs w:val="28"/>
        </w:rPr>
        <w:br w:type="page"/>
      </w:r>
    </w:p>
    <w:p w14:paraId="4F659A6F" w14:textId="77777777" w:rsidR="00AA5E31" w:rsidRPr="00103DDE" w:rsidRDefault="00AA5E31" w:rsidP="00AA5E31">
      <w:pPr>
        <w:widowControl w:val="0"/>
        <w:spacing w:after="0" w:line="240" w:lineRule="auto"/>
        <w:ind w:firstLine="709"/>
        <w:contextualSpacing/>
        <w:jc w:val="right"/>
        <w:rPr>
          <w:rFonts w:ascii="Times New Roman" w:hAnsi="Times New Roman"/>
          <w:sz w:val="28"/>
          <w:szCs w:val="28"/>
        </w:rPr>
      </w:pPr>
    </w:p>
    <w:p w14:paraId="07E270A4" w14:textId="77777777" w:rsidR="00415103" w:rsidRPr="00103DDE" w:rsidRDefault="00415103" w:rsidP="00415103">
      <w:pPr>
        <w:widowControl w:val="0"/>
        <w:spacing w:after="0" w:line="240" w:lineRule="auto"/>
        <w:ind w:firstLine="709"/>
        <w:contextualSpacing/>
        <w:jc w:val="center"/>
        <w:rPr>
          <w:rFonts w:ascii="Times New Roman" w:hAnsi="Times New Roman"/>
          <w:b/>
          <w:sz w:val="28"/>
          <w:szCs w:val="28"/>
        </w:rPr>
      </w:pPr>
      <w:r w:rsidRPr="00103DDE">
        <w:rPr>
          <w:rFonts w:ascii="Times New Roman" w:hAnsi="Times New Roman"/>
          <w:b/>
          <w:sz w:val="28"/>
          <w:szCs w:val="28"/>
        </w:rPr>
        <w:t>Отопление и вентиляция</w:t>
      </w:r>
    </w:p>
    <w:p w14:paraId="1507EEAA"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p>
    <w:p w14:paraId="6C5BB43D"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Расход тепла на отопление и вентиляцию проектируемых жилых зданий принят по укрупненным нормам, общественных, культурно-бытовых и административных зданий – по типовым проектам в соответствии с действующими нормативными документами.</w:t>
      </w:r>
    </w:p>
    <w:p w14:paraId="151E891D"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Отопление одно- и двухэтажных индивидуальных жилых домов, а также проектируемых секционных жилых домов принято от газовых котлов, устанавливаемых непосредственно в каждом доме или квартире.</w:t>
      </w:r>
    </w:p>
    <w:p w14:paraId="4F7EE83D" w14:textId="77777777" w:rsidR="00415103"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Отопление общественных, культурно-бытовых и административных зданий централизованное, от наружных тепловых сетей. Источниками тепла являются новые проектируемые котельные.</w:t>
      </w:r>
    </w:p>
    <w:p w14:paraId="6A371955"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p>
    <w:p w14:paraId="5ED3C784" w14:textId="77777777" w:rsidR="00415103" w:rsidRPr="00103DDE" w:rsidRDefault="00415103" w:rsidP="00415103">
      <w:pPr>
        <w:widowControl w:val="0"/>
        <w:spacing w:after="0" w:line="240" w:lineRule="auto"/>
        <w:ind w:firstLine="709"/>
        <w:contextualSpacing/>
        <w:jc w:val="center"/>
        <w:rPr>
          <w:rFonts w:ascii="Times New Roman" w:hAnsi="Times New Roman"/>
          <w:b/>
          <w:sz w:val="28"/>
          <w:szCs w:val="28"/>
        </w:rPr>
      </w:pPr>
      <w:r w:rsidRPr="00103DDE">
        <w:rPr>
          <w:rFonts w:ascii="Times New Roman" w:hAnsi="Times New Roman"/>
          <w:b/>
          <w:sz w:val="28"/>
          <w:szCs w:val="28"/>
        </w:rPr>
        <w:t>Горячее водоснабжение</w:t>
      </w:r>
    </w:p>
    <w:p w14:paraId="7D99F388"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p>
    <w:p w14:paraId="1620ADC8"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Расход тепла на горячее водоснабжение проектируемых общественных, культурно-бытовых и административных зданий принят по типовым проектам в соответствии со СНиП 2.04.01-85* «Внутренний водопровод и канализация».</w:t>
      </w:r>
    </w:p>
    <w:p w14:paraId="7EB7916B"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Горячее водоснабжение централизованное, осуществляется от проектируемых котельных.</w:t>
      </w:r>
    </w:p>
    <w:p w14:paraId="6352A5D0"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p>
    <w:p w14:paraId="74B004C9" w14:textId="77777777" w:rsidR="00415103" w:rsidRPr="00103DDE" w:rsidRDefault="00AD3E87" w:rsidP="00415103">
      <w:pPr>
        <w:widowControl w:val="0"/>
        <w:spacing w:after="0" w:line="240" w:lineRule="auto"/>
        <w:ind w:firstLine="709"/>
        <w:contextualSpacing/>
        <w:jc w:val="center"/>
        <w:rPr>
          <w:rFonts w:ascii="Times New Roman" w:hAnsi="Times New Roman"/>
          <w:b/>
          <w:sz w:val="28"/>
          <w:szCs w:val="28"/>
        </w:rPr>
      </w:pPr>
      <w:r w:rsidRPr="00103DDE">
        <w:rPr>
          <w:rFonts w:ascii="Times New Roman" w:hAnsi="Times New Roman"/>
          <w:b/>
          <w:sz w:val="28"/>
          <w:szCs w:val="28"/>
        </w:rPr>
        <w:br w:type="page"/>
      </w:r>
      <w:r w:rsidR="00415103" w:rsidRPr="00103DDE">
        <w:rPr>
          <w:rFonts w:ascii="Times New Roman" w:hAnsi="Times New Roman"/>
          <w:b/>
          <w:sz w:val="28"/>
          <w:szCs w:val="28"/>
        </w:rPr>
        <w:t>Тепловые сети</w:t>
      </w:r>
    </w:p>
    <w:p w14:paraId="1FB48643"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p>
    <w:p w14:paraId="6B8F79E6"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Прокладка тепловых сетей принята подземно, в непроходных каналах. Компенсация тепловых удлинений обеспечивается поворотами трубопроводов в вертикальной и горизонтальной плоскостях, а также установкой компенсаторов.</w:t>
      </w:r>
    </w:p>
    <w:p w14:paraId="7A446A48"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Трубопроводы для тепловых сетей приняты с изоляцией из пенополиуретана:</w:t>
      </w:r>
    </w:p>
    <w:p w14:paraId="2DAE4491"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для отопления – стальные, электросварные по ГОСТ 10704-91*;</w:t>
      </w:r>
    </w:p>
    <w:p w14:paraId="1189449F"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для горячего водоснабжения – стальные водогазопроводные, оцинкованные по ГОСТ 3262-75*.</w:t>
      </w:r>
    </w:p>
    <w:p w14:paraId="5A1A4859"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p>
    <w:p w14:paraId="3D566E33" w14:textId="77777777" w:rsidR="00415103" w:rsidRPr="00103DDE" w:rsidRDefault="00415103" w:rsidP="00415103">
      <w:pPr>
        <w:widowControl w:val="0"/>
        <w:spacing w:after="0" w:line="240" w:lineRule="auto"/>
        <w:ind w:firstLine="709"/>
        <w:contextualSpacing/>
        <w:jc w:val="center"/>
        <w:rPr>
          <w:rFonts w:ascii="Times New Roman" w:hAnsi="Times New Roman"/>
          <w:sz w:val="28"/>
          <w:szCs w:val="28"/>
        </w:rPr>
      </w:pPr>
      <w:r w:rsidRPr="00103DDE">
        <w:rPr>
          <w:rFonts w:ascii="Times New Roman" w:hAnsi="Times New Roman"/>
          <w:sz w:val="28"/>
          <w:szCs w:val="28"/>
        </w:rPr>
        <w:t>Основные технико-экономические показатели по разделу</w:t>
      </w:r>
    </w:p>
    <w:p w14:paraId="37CE7BA3" w14:textId="77777777" w:rsidR="00415103" w:rsidRPr="00103DDE" w:rsidRDefault="00415103" w:rsidP="00415103">
      <w:pPr>
        <w:widowControl w:val="0"/>
        <w:spacing w:after="0" w:line="240" w:lineRule="auto"/>
        <w:ind w:firstLine="709"/>
        <w:contextualSpacing/>
        <w:jc w:val="center"/>
        <w:rPr>
          <w:rFonts w:ascii="Times New Roman" w:hAnsi="Times New Roman"/>
          <w:sz w:val="28"/>
          <w:szCs w:val="28"/>
        </w:rPr>
      </w:pPr>
      <w:r w:rsidRPr="00103DDE">
        <w:rPr>
          <w:rFonts w:ascii="Times New Roman" w:hAnsi="Times New Roman"/>
          <w:sz w:val="28"/>
          <w:szCs w:val="28"/>
        </w:rPr>
        <w:t>«Теплоснабжение»</w:t>
      </w:r>
    </w:p>
    <w:p w14:paraId="0769DF48" w14:textId="14E85E8E" w:rsidR="00415103" w:rsidRPr="00736446" w:rsidRDefault="00415103" w:rsidP="00415103">
      <w:pPr>
        <w:widowControl w:val="0"/>
        <w:spacing w:after="0" w:line="240" w:lineRule="auto"/>
        <w:ind w:firstLine="709"/>
        <w:contextualSpacing/>
        <w:jc w:val="right"/>
        <w:rPr>
          <w:rFonts w:ascii="Times New Roman" w:hAnsi="Times New Roman"/>
          <w:sz w:val="28"/>
          <w:szCs w:val="28"/>
        </w:rPr>
      </w:pPr>
      <w:r w:rsidRPr="00103DDE">
        <w:rPr>
          <w:rFonts w:ascii="Times New Roman" w:hAnsi="Times New Roman"/>
          <w:sz w:val="28"/>
          <w:szCs w:val="28"/>
        </w:rPr>
        <w:t xml:space="preserve">Таблица </w:t>
      </w:r>
      <w:r w:rsidR="0090121E">
        <w:rPr>
          <w:rFonts w:ascii="Times New Roman" w:hAnsi="Times New Roman"/>
          <w:sz w:val="28"/>
          <w:szCs w:val="28"/>
        </w:rPr>
        <w:t>32</w:t>
      </w:r>
    </w:p>
    <w:tbl>
      <w:tblPr>
        <w:tblW w:w="9781" w:type="dxa"/>
        <w:tblInd w:w="108" w:type="dxa"/>
        <w:tblLayout w:type="fixed"/>
        <w:tblLook w:val="0000" w:firstRow="0" w:lastRow="0" w:firstColumn="0" w:lastColumn="0" w:noHBand="0" w:noVBand="0"/>
      </w:tblPr>
      <w:tblGrid>
        <w:gridCol w:w="705"/>
        <w:gridCol w:w="4540"/>
        <w:gridCol w:w="1276"/>
        <w:gridCol w:w="1701"/>
        <w:gridCol w:w="1559"/>
      </w:tblGrid>
      <w:tr w:rsidR="00415103" w:rsidRPr="00103DDE" w14:paraId="08FECEB7" w14:textId="77777777" w:rsidTr="00415103">
        <w:trPr>
          <w:trHeight w:val="20"/>
        </w:trPr>
        <w:tc>
          <w:tcPr>
            <w:tcW w:w="705" w:type="dxa"/>
            <w:tcBorders>
              <w:top w:val="single" w:sz="4" w:space="0" w:color="000000"/>
              <w:left w:val="single" w:sz="4" w:space="0" w:color="000000"/>
              <w:bottom w:val="single" w:sz="4" w:space="0" w:color="000000"/>
            </w:tcBorders>
            <w:vAlign w:val="center"/>
          </w:tcPr>
          <w:p w14:paraId="03A77014" w14:textId="77777777" w:rsidR="00415103" w:rsidRPr="00103DDE" w:rsidRDefault="00415103" w:rsidP="00415103">
            <w:pPr>
              <w:snapToGrid w:val="0"/>
              <w:spacing w:after="0" w:line="240" w:lineRule="auto"/>
              <w:ind w:left="-108" w:right="-112"/>
              <w:jc w:val="center"/>
              <w:rPr>
                <w:rFonts w:ascii="Times New Roman" w:hAnsi="Times New Roman"/>
                <w:b/>
                <w:sz w:val="24"/>
                <w:szCs w:val="24"/>
                <w:lang w:eastAsia="ar-SA"/>
              </w:rPr>
            </w:pPr>
            <w:r w:rsidRPr="00103DDE">
              <w:rPr>
                <w:rFonts w:ascii="Times New Roman" w:hAnsi="Times New Roman"/>
                <w:b/>
                <w:sz w:val="24"/>
                <w:szCs w:val="24"/>
                <w:lang w:eastAsia="ar-SA"/>
              </w:rPr>
              <w:t>№ №</w:t>
            </w:r>
          </w:p>
          <w:p w14:paraId="4983551B" w14:textId="77777777" w:rsidR="00415103" w:rsidRPr="00103DDE" w:rsidRDefault="00415103" w:rsidP="00415103">
            <w:pPr>
              <w:spacing w:after="0" w:line="240" w:lineRule="auto"/>
              <w:ind w:left="-108" w:right="-112"/>
              <w:jc w:val="center"/>
              <w:rPr>
                <w:rFonts w:ascii="Times New Roman" w:hAnsi="Times New Roman"/>
                <w:b/>
                <w:sz w:val="24"/>
                <w:szCs w:val="24"/>
                <w:lang w:eastAsia="ar-SA"/>
              </w:rPr>
            </w:pPr>
            <w:r w:rsidRPr="00103DDE">
              <w:rPr>
                <w:rFonts w:ascii="Times New Roman" w:hAnsi="Times New Roman"/>
                <w:b/>
                <w:sz w:val="24"/>
                <w:szCs w:val="24"/>
                <w:lang w:eastAsia="ar-SA"/>
              </w:rPr>
              <w:t>п/п</w:t>
            </w:r>
          </w:p>
        </w:tc>
        <w:tc>
          <w:tcPr>
            <w:tcW w:w="4540" w:type="dxa"/>
            <w:tcBorders>
              <w:top w:val="single" w:sz="4" w:space="0" w:color="000000"/>
              <w:left w:val="single" w:sz="4" w:space="0" w:color="000000"/>
              <w:bottom w:val="single" w:sz="4" w:space="0" w:color="000000"/>
            </w:tcBorders>
            <w:vAlign w:val="center"/>
          </w:tcPr>
          <w:p w14:paraId="4E64BC3B" w14:textId="77777777" w:rsidR="00415103" w:rsidRPr="00103DDE" w:rsidRDefault="00415103" w:rsidP="00415103">
            <w:pPr>
              <w:snapToGrid w:val="0"/>
              <w:spacing w:after="0" w:line="240" w:lineRule="auto"/>
              <w:ind w:left="-108" w:right="-112"/>
              <w:jc w:val="center"/>
              <w:rPr>
                <w:rFonts w:ascii="Times New Roman" w:hAnsi="Times New Roman"/>
                <w:b/>
                <w:sz w:val="24"/>
                <w:szCs w:val="24"/>
                <w:lang w:eastAsia="ar-SA"/>
              </w:rPr>
            </w:pPr>
            <w:r w:rsidRPr="00103DDE">
              <w:rPr>
                <w:rFonts w:ascii="Times New Roman" w:hAnsi="Times New Roman"/>
                <w:b/>
                <w:sz w:val="24"/>
                <w:szCs w:val="24"/>
                <w:lang w:eastAsia="ar-SA"/>
              </w:rPr>
              <w:t>Показатели</w:t>
            </w:r>
          </w:p>
        </w:tc>
        <w:tc>
          <w:tcPr>
            <w:tcW w:w="1276" w:type="dxa"/>
            <w:tcBorders>
              <w:top w:val="single" w:sz="4" w:space="0" w:color="000000"/>
              <w:left w:val="single" w:sz="4" w:space="0" w:color="000000"/>
              <w:bottom w:val="single" w:sz="4" w:space="0" w:color="000000"/>
            </w:tcBorders>
            <w:vAlign w:val="center"/>
          </w:tcPr>
          <w:p w14:paraId="099611F5" w14:textId="77777777" w:rsidR="00415103" w:rsidRPr="00103DDE" w:rsidRDefault="00415103" w:rsidP="00415103">
            <w:pPr>
              <w:snapToGrid w:val="0"/>
              <w:spacing w:after="0" w:line="240" w:lineRule="auto"/>
              <w:ind w:left="-108" w:right="-112"/>
              <w:jc w:val="center"/>
              <w:rPr>
                <w:rFonts w:ascii="Times New Roman" w:hAnsi="Times New Roman"/>
                <w:b/>
                <w:sz w:val="24"/>
                <w:szCs w:val="24"/>
                <w:lang w:eastAsia="ar-SA"/>
              </w:rPr>
            </w:pPr>
            <w:r w:rsidRPr="00103DDE">
              <w:rPr>
                <w:rFonts w:ascii="Times New Roman" w:hAnsi="Times New Roman"/>
                <w:b/>
                <w:sz w:val="24"/>
                <w:szCs w:val="24"/>
                <w:lang w:eastAsia="ar-SA"/>
              </w:rPr>
              <w:t>Единица</w:t>
            </w:r>
          </w:p>
          <w:p w14:paraId="5D3B9468" w14:textId="77777777" w:rsidR="00415103" w:rsidRPr="00103DDE" w:rsidRDefault="00415103" w:rsidP="00415103">
            <w:pPr>
              <w:spacing w:after="0" w:line="240" w:lineRule="auto"/>
              <w:ind w:left="-108" w:right="-112"/>
              <w:jc w:val="center"/>
              <w:rPr>
                <w:rFonts w:ascii="Times New Roman" w:hAnsi="Times New Roman"/>
                <w:b/>
                <w:sz w:val="24"/>
                <w:szCs w:val="24"/>
                <w:lang w:eastAsia="ar-SA"/>
              </w:rPr>
            </w:pPr>
            <w:r w:rsidRPr="00103DDE">
              <w:rPr>
                <w:rFonts w:ascii="Times New Roman" w:hAnsi="Times New Roman"/>
                <w:b/>
                <w:sz w:val="24"/>
                <w:szCs w:val="24"/>
                <w:lang w:eastAsia="ar-SA"/>
              </w:rPr>
              <w:t>измерения</w:t>
            </w:r>
          </w:p>
        </w:tc>
        <w:tc>
          <w:tcPr>
            <w:tcW w:w="1701" w:type="dxa"/>
            <w:tcBorders>
              <w:top w:val="single" w:sz="4" w:space="0" w:color="000000"/>
              <w:left w:val="single" w:sz="4" w:space="0" w:color="000000"/>
              <w:bottom w:val="single" w:sz="4" w:space="0" w:color="000000"/>
            </w:tcBorders>
            <w:vAlign w:val="center"/>
          </w:tcPr>
          <w:p w14:paraId="51B940A8" w14:textId="77777777" w:rsidR="00415103" w:rsidRPr="00103DDE" w:rsidRDefault="00415103" w:rsidP="00415103">
            <w:pPr>
              <w:spacing w:after="0" w:line="240" w:lineRule="auto"/>
              <w:ind w:left="-108" w:right="-112"/>
              <w:jc w:val="center"/>
              <w:rPr>
                <w:rFonts w:ascii="Times New Roman" w:hAnsi="Times New Roman"/>
                <w:b/>
                <w:sz w:val="24"/>
                <w:szCs w:val="24"/>
                <w:lang w:eastAsia="ar-SA"/>
              </w:rPr>
            </w:pPr>
            <w:r w:rsidRPr="00103DDE">
              <w:rPr>
                <w:rFonts w:ascii="Times New Roman" w:hAnsi="Times New Roman"/>
                <w:b/>
                <w:sz w:val="24"/>
                <w:szCs w:val="24"/>
                <w:lang w:eastAsia="ar-SA"/>
              </w:rPr>
              <w:t>Современное состояние</w:t>
            </w:r>
          </w:p>
        </w:tc>
        <w:tc>
          <w:tcPr>
            <w:tcW w:w="1559" w:type="dxa"/>
            <w:tcBorders>
              <w:top w:val="single" w:sz="4" w:space="0" w:color="000000"/>
              <w:left w:val="single" w:sz="4" w:space="0" w:color="000000"/>
              <w:bottom w:val="single" w:sz="4" w:space="0" w:color="000000"/>
              <w:right w:val="single" w:sz="4" w:space="0" w:color="000000"/>
            </w:tcBorders>
            <w:vAlign w:val="center"/>
          </w:tcPr>
          <w:p w14:paraId="4AF255EE" w14:textId="77777777" w:rsidR="00415103" w:rsidRPr="00103DDE" w:rsidRDefault="00415103" w:rsidP="00415103">
            <w:pPr>
              <w:snapToGrid w:val="0"/>
              <w:spacing w:after="0" w:line="240" w:lineRule="auto"/>
              <w:ind w:left="-108" w:right="-112"/>
              <w:jc w:val="center"/>
              <w:rPr>
                <w:rFonts w:ascii="Times New Roman" w:hAnsi="Times New Roman"/>
                <w:b/>
                <w:sz w:val="24"/>
                <w:szCs w:val="24"/>
                <w:lang w:eastAsia="ar-SA"/>
              </w:rPr>
            </w:pPr>
            <w:r w:rsidRPr="00103DDE">
              <w:rPr>
                <w:rFonts w:ascii="Times New Roman" w:hAnsi="Times New Roman"/>
                <w:b/>
                <w:sz w:val="24"/>
                <w:szCs w:val="24"/>
                <w:lang w:eastAsia="ar-SA"/>
              </w:rPr>
              <w:t>Расчетный</w:t>
            </w:r>
          </w:p>
          <w:p w14:paraId="4DD770B0" w14:textId="77777777" w:rsidR="00415103" w:rsidRPr="00103DDE" w:rsidRDefault="00415103" w:rsidP="00415103">
            <w:pPr>
              <w:snapToGrid w:val="0"/>
              <w:spacing w:after="0" w:line="240" w:lineRule="auto"/>
              <w:ind w:left="-108" w:right="-112"/>
              <w:jc w:val="center"/>
              <w:rPr>
                <w:rFonts w:ascii="Times New Roman" w:hAnsi="Times New Roman"/>
                <w:b/>
                <w:sz w:val="24"/>
                <w:szCs w:val="24"/>
                <w:lang w:eastAsia="ar-SA"/>
              </w:rPr>
            </w:pPr>
            <w:r w:rsidRPr="00103DDE">
              <w:rPr>
                <w:rFonts w:ascii="Times New Roman" w:hAnsi="Times New Roman"/>
                <w:b/>
                <w:sz w:val="24"/>
                <w:szCs w:val="24"/>
                <w:lang w:eastAsia="ar-SA"/>
              </w:rPr>
              <w:t>срок</w:t>
            </w:r>
          </w:p>
          <w:p w14:paraId="5D0AF8FC" w14:textId="486DAB02" w:rsidR="00415103" w:rsidRPr="00103DDE" w:rsidRDefault="00AF2455" w:rsidP="00415103">
            <w:pPr>
              <w:spacing w:after="0" w:line="240" w:lineRule="auto"/>
              <w:ind w:left="-108" w:right="-112"/>
              <w:jc w:val="center"/>
              <w:rPr>
                <w:rFonts w:ascii="Times New Roman" w:hAnsi="Times New Roman"/>
                <w:b/>
                <w:sz w:val="24"/>
                <w:szCs w:val="24"/>
                <w:lang w:eastAsia="ar-SA"/>
              </w:rPr>
            </w:pPr>
            <w:r>
              <w:rPr>
                <w:rFonts w:ascii="Times New Roman" w:hAnsi="Times New Roman"/>
                <w:b/>
                <w:sz w:val="24"/>
                <w:szCs w:val="24"/>
                <w:lang w:eastAsia="ar-SA"/>
              </w:rPr>
              <w:t>2031</w:t>
            </w:r>
            <w:r w:rsidR="00415103" w:rsidRPr="00103DDE">
              <w:rPr>
                <w:rFonts w:ascii="Times New Roman" w:hAnsi="Times New Roman"/>
                <w:b/>
                <w:sz w:val="24"/>
                <w:szCs w:val="24"/>
                <w:lang w:eastAsia="ar-SA"/>
              </w:rPr>
              <w:t xml:space="preserve"> г.</w:t>
            </w:r>
          </w:p>
        </w:tc>
      </w:tr>
      <w:tr w:rsidR="00415103" w:rsidRPr="00103DDE" w14:paraId="4E8FDDA6" w14:textId="77777777" w:rsidTr="00415103">
        <w:trPr>
          <w:trHeight w:val="20"/>
        </w:trPr>
        <w:tc>
          <w:tcPr>
            <w:tcW w:w="9781" w:type="dxa"/>
            <w:gridSpan w:val="5"/>
            <w:tcBorders>
              <w:left w:val="single" w:sz="4" w:space="0" w:color="000000"/>
              <w:bottom w:val="single" w:sz="4" w:space="0" w:color="000000"/>
              <w:right w:val="single" w:sz="4" w:space="0" w:color="000000"/>
            </w:tcBorders>
          </w:tcPr>
          <w:p w14:paraId="324CFCED" w14:textId="7836EC73" w:rsidR="00415103" w:rsidRPr="00103DDE" w:rsidRDefault="00AF2455" w:rsidP="00415103">
            <w:pPr>
              <w:snapToGrid w:val="0"/>
              <w:spacing w:after="0" w:line="240" w:lineRule="auto"/>
              <w:ind w:left="-108" w:right="-108"/>
              <w:jc w:val="center"/>
              <w:rPr>
                <w:rFonts w:ascii="Times New Roman" w:hAnsi="Times New Roman"/>
                <w:sz w:val="24"/>
                <w:szCs w:val="24"/>
                <w:highlight w:val="yellow"/>
                <w:lang w:eastAsia="ar-SA"/>
              </w:rPr>
            </w:pPr>
            <w:r>
              <w:rPr>
                <w:rFonts w:ascii="Times New Roman" w:hAnsi="Times New Roman"/>
                <w:b/>
                <w:bCs/>
                <w:sz w:val="24"/>
                <w:szCs w:val="24"/>
              </w:rPr>
              <w:t>Александровское</w:t>
            </w:r>
            <w:r w:rsidR="00080250">
              <w:rPr>
                <w:rFonts w:ascii="Times New Roman" w:hAnsi="Times New Roman"/>
                <w:b/>
                <w:bCs/>
                <w:sz w:val="24"/>
                <w:szCs w:val="24"/>
              </w:rPr>
              <w:t xml:space="preserve"> сельское</w:t>
            </w:r>
            <w:r w:rsidR="00415103" w:rsidRPr="00103DDE">
              <w:rPr>
                <w:rFonts w:ascii="Times New Roman" w:hAnsi="Times New Roman"/>
                <w:b/>
                <w:sz w:val="24"/>
                <w:szCs w:val="24"/>
                <w:lang w:eastAsia="ar-SA"/>
              </w:rPr>
              <w:t xml:space="preserve"> поселение</w:t>
            </w:r>
          </w:p>
        </w:tc>
      </w:tr>
      <w:tr w:rsidR="00415103" w:rsidRPr="00103DDE" w14:paraId="6B28325B" w14:textId="77777777" w:rsidTr="00415103">
        <w:trPr>
          <w:trHeight w:val="20"/>
        </w:trPr>
        <w:tc>
          <w:tcPr>
            <w:tcW w:w="705" w:type="dxa"/>
            <w:tcBorders>
              <w:left w:val="single" w:sz="4" w:space="0" w:color="000000"/>
              <w:bottom w:val="single" w:sz="4" w:space="0" w:color="000000"/>
            </w:tcBorders>
            <w:vAlign w:val="center"/>
          </w:tcPr>
          <w:p w14:paraId="00370313" w14:textId="77777777" w:rsidR="00415103" w:rsidRPr="00103DDE" w:rsidRDefault="00415103" w:rsidP="00415103">
            <w:pPr>
              <w:spacing w:after="0" w:line="240" w:lineRule="auto"/>
              <w:ind w:left="-108" w:right="-112"/>
              <w:jc w:val="center"/>
              <w:rPr>
                <w:rFonts w:ascii="Times New Roman" w:hAnsi="Times New Roman"/>
                <w:bCs/>
                <w:sz w:val="24"/>
                <w:szCs w:val="24"/>
              </w:rPr>
            </w:pPr>
            <w:r w:rsidRPr="00103DDE">
              <w:rPr>
                <w:rFonts w:ascii="Times New Roman" w:hAnsi="Times New Roman"/>
                <w:bCs/>
                <w:sz w:val="24"/>
                <w:szCs w:val="24"/>
              </w:rPr>
              <w:t>6.4.1</w:t>
            </w:r>
          </w:p>
        </w:tc>
        <w:tc>
          <w:tcPr>
            <w:tcW w:w="4540" w:type="dxa"/>
            <w:tcBorders>
              <w:left w:val="single" w:sz="4" w:space="0" w:color="000000"/>
              <w:bottom w:val="single" w:sz="4" w:space="0" w:color="000000"/>
            </w:tcBorders>
            <w:vAlign w:val="center"/>
          </w:tcPr>
          <w:p w14:paraId="597D943E" w14:textId="77777777" w:rsidR="00415103" w:rsidRPr="00103DDE" w:rsidRDefault="00415103" w:rsidP="00415103">
            <w:pPr>
              <w:spacing w:after="0" w:line="240" w:lineRule="auto"/>
              <w:ind w:firstLine="34"/>
              <w:rPr>
                <w:rFonts w:ascii="Times New Roman" w:hAnsi="Times New Roman"/>
                <w:sz w:val="24"/>
                <w:szCs w:val="24"/>
              </w:rPr>
            </w:pPr>
            <w:r w:rsidRPr="00103DDE">
              <w:rPr>
                <w:rFonts w:ascii="Times New Roman" w:hAnsi="Times New Roman"/>
                <w:sz w:val="24"/>
                <w:szCs w:val="24"/>
              </w:rPr>
              <w:t>Потребление тепла</w:t>
            </w:r>
          </w:p>
        </w:tc>
        <w:tc>
          <w:tcPr>
            <w:tcW w:w="1276" w:type="dxa"/>
            <w:tcBorders>
              <w:left w:val="single" w:sz="4" w:space="0" w:color="000000"/>
              <w:bottom w:val="single" w:sz="4" w:space="0" w:color="000000"/>
            </w:tcBorders>
            <w:vAlign w:val="center"/>
          </w:tcPr>
          <w:p w14:paraId="41ACEC09" w14:textId="77777777" w:rsidR="00415103" w:rsidRPr="00103DDE" w:rsidRDefault="00415103" w:rsidP="00415103">
            <w:pPr>
              <w:spacing w:after="0" w:line="240" w:lineRule="auto"/>
              <w:ind w:left="-108" w:right="-108"/>
              <w:jc w:val="center"/>
              <w:rPr>
                <w:rFonts w:ascii="Times New Roman" w:hAnsi="Times New Roman"/>
                <w:sz w:val="24"/>
                <w:szCs w:val="24"/>
              </w:rPr>
            </w:pPr>
            <w:r w:rsidRPr="00103DDE">
              <w:rPr>
                <w:rFonts w:ascii="Times New Roman" w:hAnsi="Times New Roman"/>
                <w:sz w:val="24"/>
                <w:szCs w:val="24"/>
              </w:rPr>
              <w:t>млн. Гкал/год</w:t>
            </w:r>
          </w:p>
        </w:tc>
        <w:tc>
          <w:tcPr>
            <w:tcW w:w="1701" w:type="dxa"/>
            <w:tcBorders>
              <w:left w:val="single" w:sz="4" w:space="0" w:color="000000"/>
              <w:bottom w:val="single" w:sz="4" w:space="0" w:color="000000"/>
            </w:tcBorders>
            <w:vAlign w:val="center"/>
          </w:tcPr>
          <w:p w14:paraId="21E7F182" w14:textId="77777777" w:rsidR="00415103" w:rsidRPr="00103DDE" w:rsidRDefault="00415103" w:rsidP="00415103">
            <w:pPr>
              <w:spacing w:after="0" w:line="240" w:lineRule="auto"/>
              <w:ind w:firstLine="34"/>
              <w:jc w:val="center"/>
              <w:rPr>
                <w:rFonts w:ascii="Times New Roman" w:hAnsi="Times New Roman"/>
                <w:sz w:val="24"/>
                <w:szCs w:val="24"/>
              </w:rPr>
            </w:pPr>
            <w:r w:rsidRPr="00103DDE">
              <w:rPr>
                <w:rFonts w:ascii="Times New Roman" w:hAnsi="Times New Roman"/>
                <w:sz w:val="24"/>
                <w:szCs w:val="24"/>
              </w:rPr>
              <w:t>0,004871</w:t>
            </w:r>
          </w:p>
        </w:tc>
        <w:tc>
          <w:tcPr>
            <w:tcW w:w="1559" w:type="dxa"/>
            <w:tcBorders>
              <w:left w:val="single" w:sz="4" w:space="0" w:color="000000"/>
              <w:bottom w:val="single" w:sz="4" w:space="0" w:color="000000"/>
              <w:right w:val="single" w:sz="4" w:space="0" w:color="000000"/>
            </w:tcBorders>
            <w:vAlign w:val="center"/>
          </w:tcPr>
          <w:p w14:paraId="5A28D2B4" w14:textId="77777777" w:rsidR="00415103" w:rsidRPr="00103DDE" w:rsidRDefault="00415103" w:rsidP="00415103">
            <w:pPr>
              <w:spacing w:after="0" w:line="240" w:lineRule="auto"/>
              <w:ind w:firstLine="34"/>
              <w:jc w:val="center"/>
              <w:rPr>
                <w:rFonts w:ascii="Times New Roman" w:hAnsi="Times New Roman"/>
                <w:sz w:val="24"/>
                <w:szCs w:val="24"/>
              </w:rPr>
            </w:pPr>
            <w:r w:rsidRPr="00103DDE">
              <w:rPr>
                <w:rFonts w:ascii="Times New Roman" w:hAnsi="Times New Roman"/>
                <w:sz w:val="24"/>
                <w:szCs w:val="24"/>
              </w:rPr>
              <w:t>0,011390</w:t>
            </w:r>
          </w:p>
        </w:tc>
      </w:tr>
      <w:tr w:rsidR="00415103" w:rsidRPr="00103DDE" w14:paraId="2323F7AA" w14:textId="77777777" w:rsidTr="00415103">
        <w:trPr>
          <w:trHeight w:val="20"/>
        </w:trPr>
        <w:tc>
          <w:tcPr>
            <w:tcW w:w="705" w:type="dxa"/>
            <w:tcBorders>
              <w:left w:val="single" w:sz="4" w:space="0" w:color="000000"/>
              <w:bottom w:val="single" w:sz="4" w:space="0" w:color="000000"/>
            </w:tcBorders>
            <w:vAlign w:val="center"/>
          </w:tcPr>
          <w:p w14:paraId="0020CDA4" w14:textId="77777777" w:rsidR="00415103" w:rsidRPr="00103DDE" w:rsidRDefault="00415103" w:rsidP="00415103">
            <w:pPr>
              <w:spacing w:after="0" w:line="240" w:lineRule="auto"/>
              <w:ind w:left="-108" w:right="-112"/>
              <w:jc w:val="center"/>
              <w:rPr>
                <w:rFonts w:ascii="Times New Roman" w:hAnsi="Times New Roman"/>
                <w:bCs/>
                <w:sz w:val="24"/>
                <w:szCs w:val="24"/>
              </w:rPr>
            </w:pPr>
          </w:p>
        </w:tc>
        <w:tc>
          <w:tcPr>
            <w:tcW w:w="4540" w:type="dxa"/>
            <w:tcBorders>
              <w:left w:val="single" w:sz="4" w:space="0" w:color="000000"/>
              <w:bottom w:val="single" w:sz="4" w:space="0" w:color="000000"/>
            </w:tcBorders>
            <w:vAlign w:val="center"/>
          </w:tcPr>
          <w:p w14:paraId="057DB45E" w14:textId="77777777" w:rsidR="00415103" w:rsidRPr="00103DDE" w:rsidRDefault="00415103" w:rsidP="00415103">
            <w:pPr>
              <w:spacing w:after="0" w:line="240" w:lineRule="auto"/>
              <w:ind w:firstLine="34"/>
              <w:rPr>
                <w:rFonts w:ascii="Times New Roman" w:hAnsi="Times New Roman"/>
                <w:sz w:val="24"/>
                <w:szCs w:val="24"/>
              </w:rPr>
            </w:pPr>
            <w:r w:rsidRPr="00103DDE">
              <w:rPr>
                <w:rFonts w:ascii="Times New Roman" w:hAnsi="Times New Roman"/>
                <w:sz w:val="24"/>
                <w:szCs w:val="24"/>
              </w:rPr>
              <w:t>- в т.ч. на коммунально-бытовые нужды</w:t>
            </w:r>
          </w:p>
        </w:tc>
        <w:tc>
          <w:tcPr>
            <w:tcW w:w="1276" w:type="dxa"/>
            <w:tcBorders>
              <w:left w:val="single" w:sz="4" w:space="0" w:color="000000"/>
              <w:bottom w:val="single" w:sz="4" w:space="0" w:color="000000"/>
            </w:tcBorders>
            <w:vAlign w:val="center"/>
          </w:tcPr>
          <w:p w14:paraId="427D3EEF" w14:textId="77777777" w:rsidR="00415103" w:rsidRPr="00103DDE" w:rsidRDefault="00415103" w:rsidP="00415103">
            <w:pPr>
              <w:spacing w:after="0" w:line="240" w:lineRule="auto"/>
              <w:ind w:left="-108" w:right="-108"/>
              <w:jc w:val="center"/>
              <w:rPr>
                <w:rFonts w:ascii="Times New Roman" w:hAnsi="Times New Roman"/>
                <w:sz w:val="24"/>
                <w:szCs w:val="24"/>
              </w:rPr>
            </w:pPr>
            <w:r w:rsidRPr="00103DDE">
              <w:rPr>
                <w:rFonts w:ascii="Times New Roman" w:hAnsi="Times New Roman"/>
                <w:sz w:val="24"/>
                <w:szCs w:val="24"/>
              </w:rPr>
              <w:t>млн. Гкал/год</w:t>
            </w:r>
          </w:p>
        </w:tc>
        <w:tc>
          <w:tcPr>
            <w:tcW w:w="1701" w:type="dxa"/>
            <w:tcBorders>
              <w:left w:val="single" w:sz="4" w:space="0" w:color="000000"/>
              <w:bottom w:val="single" w:sz="4" w:space="0" w:color="000000"/>
            </w:tcBorders>
            <w:vAlign w:val="center"/>
          </w:tcPr>
          <w:p w14:paraId="59E4354B" w14:textId="77777777" w:rsidR="00415103" w:rsidRPr="00103DDE" w:rsidRDefault="00415103" w:rsidP="00415103">
            <w:pPr>
              <w:spacing w:after="0" w:line="240" w:lineRule="auto"/>
              <w:ind w:firstLine="34"/>
              <w:jc w:val="center"/>
              <w:rPr>
                <w:rFonts w:ascii="Times New Roman" w:hAnsi="Times New Roman"/>
                <w:sz w:val="24"/>
                <w:szCs w:val="24"/>
              </w:rPr>
            </w:pPr>
            <w:r w:rsidRPr="00103DDE">
              <w:rPr>
                <w:rFonts w:ascii="Times New Roman" w:hAnsi="Times New Roman"/>
                <w:sz w:val="24"/>
                <w:szCs w:val="24"/>
              </w:rPr>
              <w:t>0,004871</w:t>
            </w:r>
          </w:p>
        </w:tc>
        <w:tc>
          <w:tcPr>
            <w:tcW w:w="1559" w:type="dxa"/>
            <w:tcBorders>
              <w:left w:val="single" w:sz="4" w:space="0" w:color="000000"/>
              <w:bottom w:val="single" w:sz="4" w:space="0" w:color="000000"/>
              <w:right w:val="single" w:sz="4" w:space="0" w:color="000000"/>
            </w:tcBorders>
            <w:vAlign w:val="center"/>
          </w:tcPr>
          <w:p w14:paraId="22DD6978" w14:textId="77777777" w:rsidR="00415103" w:rsidRPr="00103DDE" w:rsidRDefault="00415103" w:rsidP="00415103">
            <w:pPr>
              <w:spacing w:after="0" w:line="240" w:lineRule="auto"/>
              <w:ind w:firstLine="34"/>
              <w:jc w:val="center"/>
              <w:rPr>
                <w:rFonts w:ascii="Times New Roman" w:hAnsi="Times New Roman"/>
                <w:sz w:val="24"/>
                <w:szCs w:val="24"/>
              </w:rPr>
            </w:pPr>
            <w:r w:rsidRPr="00103DDE">
              <w:rPr>
                <w:rFonts w:ascii="Times New Roman" w:hAnsi="Times New Roman"/>
                <w:sz w:val="24"/>
                <w:szCs w:val="24"/>
              </w:rPr>
              <w:t>0,011390</w:t>
            </w:r>
          </w:p>
        </w:tc>
      </w:tr>
      <w:tr w:rsidR="00415103" w:rsidRPr="00103DDE" w14:paraId="1B7BE760" w14:textId="77777777" w:rsidTr="00415103">
        <w:trPr>
          <w:trHeight w:val="20"/>
        </w:trPr>
        <w:tc>
          <w:tcPr>
            <w:tcW w:w="705" w:type="dxa"/>
            <w:tcBorders>
              <w:left w:val="single" w:sz="4" w:space="0" w:color="000000"/>
              <w:bottom w:val="single" w:sz="4" w:space="0" w:color="000000"/>
            </w:tcBorders>
            <w:vAlign w:val="center"/>
          </w:tcPr>
          <w:p w14:paraId="35E0EAC8" w14:textId="77777777" w:rsidR="00415103" w:rsidRPr="00103DDE" w:rsidRDefault="00415103" w:rsidP="00415103">
            <w:pPr>
              <w:spacing w:after="0" w:line="240" w:lineRule="auto"/>
              <w:ind w:left="-108" w:right="-112"/>
              <w:jc w:val="center"/>
              <w:rPr>
                <w:rFonts w:ascii="Times New Roman" w:hAnsi="Times New Roman"/>
                <w:bCs/>
                <w:sz w:val="24"/>
                <w:szCs w:val="24"/>
              </w:rPr>
            </w:pPr>
            <w:r w:rsidRPr="00103DDE">
              <w:rPr>
                <w:rFonts w:ascii="Times New Roman" w:hAnsi="Times New Roman"/>
                <w:bCs/>
                <w:sz w:val="24"/>
                <w:szCs w:val="24"/>
              </w:rPr>
              <w:t>6.4.2</w:t>
            </w:r>
          </w:p>
        </w:tc>
        <w:tc>
          <w:tcPr>
            <w:tcW w:w="4540" w:type="dxa"/>
            <w:tcBorders>
              <w:left w:val="single" w:sz="4" w:space="0" w:color="000000"/>
              <w:bottom w:val="single" w:sz="4" w:space="0" w:color="000000"/>
            </w:tcBorders>
            <w:vAlign w:val="center"/>
          </w:tcPr>
          <w:p w14:paraId="109BD313" w14:textId="77777777" w:rsidR="00415103" w:rsidRPr="00103DDE" w:rsidRDefault="00415103" w:rsidP="00415103">
            <w:pPr>
              <w:spacing w:after="0" w:line="240" w:lineRule="auto"/>
              <w:ind w:firstLine="34"/>
              <w:rPr>
                <w:rFonts w:ascii="Times New Roman" w:hAnsi="Times New Roman"/>
                <w:sz w:val="24"/>
                <w:szCs w:val="24"/>
              </w:rPr>
            </w:pPr>
            <w:r w:rsidRPr="00103DDE">
              <w:rPr>
                <w:rFonts w:ascii="Times New Roman" w:hAnsi="Times New Roman"/>
                <w:sz w:val="24"/>
                <w:szCs w:val="24"/>
              </w:rPr>
              <w:t>Производительность централизованных источников теплоснабжения – всего,</w:t>
            </w:r>
          </w:p>
        </w:tc>
        <w:tc>
          <w:tcPr>
            <w:tcW w:w="1276" w:type="dxa"/>
            <w:tcBorders>
              <w:left w:val="single" w:sz="4" w:space="0" w:color="000000"/>
              <w:bottom w:val="single" w:sz="4" w:space="0" w:color="000000"/>
            </w:tcBorders>
            <w:vAlign w:val="center"/>
          </w:tcPr>
          <w:p w14:paraId="44FD4044" w14:textId="77777777" w:rsidR="00415103" w:rsidRPr="00103DDE" w:rsidRDefault="00415103" w:rsidP="00415103">
            <w:pPr>
              <w:spacing w:after="0" w:line="240" w:lineRule="auto"/>
              <w:ind w:left="-108" w:right="-108"/>
              <w:jc w:val="center"/>
              <w:rPr>
                <w:rFonts w:ascii="Times New Roman" w:hAnsi="Times New Roman"/>
                <w:sz w:val="24"/>
                <w:szCs w:val="24"/>
              </w:rPr>
            </w:pPr>
            <w:r w:rsidRPr="00103DDE">
              <w:rPr>
                <w:rFonts w:ascii="Times New Roman" w:hAnsi="Times New Roman"/>
                <w:sz w:val="24"/>
                <w:szCs w:val="24"/>
              </w:rPr>
              <w:t>Гкал/ч</w:t>
            </w:r>
          </w:p>
        </w:tc>
        <w:tc>
          <w:tcPr>
            <w:tcW w:w="1701" w:type="dxa"/>
            <w:tcBorders>
              <w:left w:val="single" w:sz="4" w:space="0" w:color="000000"/>
              <w:bottom w:val="single" w:sz="4" w:space="0" w:color="000000"/>
            </w:tcBorders>
            <w:vAlign w:val="center"/>
          </w:tcPr>
          <w:p w14:paraId="42974BAB" w14:textId="77777777" w:rsidR="00415103" w:rsidRPr="00103DDE" w:rsidRDefault="00415103" w:rsidP="00415103">
            <w:pPr>
              <w:spacing w:after="0" w:line="240" w:lineRule="auto"/>
              <w:ind w:firstLine="34"/>
              <w:jc w:val="center"/>
              <w:rPr>
                <w:rFonts w:ascii="Times New Roman" w:hAnsi="Times New Roman"/>
                <w:sz w:val="24"/>
                <w:szCs w:val="24"/>
              </w:rPr>
            </w:pPr>
            <w:r w:rsidRPr="00103DDE">
              <w:rPr>
                <w:rFonts w:ascii="Times New Roman" w:hAnsi="Times New Roman"/>
                <w:sz w:val="24"/>
                <w:szCs w:val="24"/>
              </w:rPr>
              <w:t>2,420</w:t>
            </w:r>
          </w:p>
        </w:tc>
        <w:tc>
          <w:tcPr>
            <w:tcW w:w="1559" w:type="dxa"/>
            <w:tcBorders>
              <w:left w:val="single" w:sz="4" w:space="0" w:color="000000"/>
              <w:bottom w:val="single" w:sz="4" w:space="0" w:color="000000"/>
              <w:right w:val="single" w:sz="4" w:space="0" w:color="000000"/>
            </w:tcBorders>
            <w:vAlign w:val="center"/>
          </w:tcPr>
          <w:p w14:paraId="413EA63A" w14:textId="77777777" w:rsidR="00415103" w:rsidRPr="00103DDE" w:rsidRDefault="00415103" w:rsidP="00415103">
            <w:pPr>
              <w:spacing w:after="0" w:line="240" w:lineRule="auto"/>
              <w:ind w:firstLine="34"/>
              <w:jc w:val="center"/>
              <w:rPr>
                <w:rFonts w:ascii="Times New Roman" w:hAnsi="Times New Roman"/>
                <w:sz w:val="24"/>
                <w:szCs w:val="24"/>
              </w:rPr>
            </w:pPr>
            <w:r w:rsidRPr="00103DDE">
              <w:rPr>
                <w:rFonts w:ascii="Times New Roman" w:hAnsi="Times New Roman"/>
                <w:sz w:val="24"/>
                <w:szCs w:val="24"/>
              </w:rPr>
              <w:t>6,380</w:t>
            </w:r>
          </w:p>
        </w:tc>
      </w:tr>
      <w:tr w:rsidR="00415103" w:rsidRPr="00103DDE" w14:paraId="29730538" w14:textId="77777777" w:rsidTr="00415103">
        <w:trPr>
          <w:trHeight w:val="20"/>
        </w:trPr>
        <w:tc>
          <w:tcPr>
            <w:tcW w:w="705" w:type="dxa"/>
            <w:tcBorders>
              <w:left w:val="single" w:sz="4" w:space="0" w:color="000000"/>
              <w:bottom w:val="single" w:sz="4" w:space="0" w:color="000000"/>
            </w:tcBorders>
            <w:vAlign w:val="center"/>
          </w:tcPr>
          <w:p w14:paraId="7B67FB5A" w14:textId="77777777" w:rsidR="00415103" w:rsidRPr="00103DDE" w:rsidRDefault="00415103" w:rsidP="00415103">
            <w:pPr>
              <w:spacing w:after="0" w:line="240" w:lineRule="auto"/>
              <w:ind w:left="-108" w:right="-112"/>
              <w:jc w:val="center"/>
              <w:rPr>
                <w:rFonts w:ascii="Times New Roman" w:hAnsi="Times New Roman"/>
                <w:bCs/>
                <w:sz w:val="24"/>
                <w:szCs w:val="24"/>
              </w:rPr>
            </w:pPr>
          </w:p>
        </w:tc>
        <w:tc>
          <w:tcPr>
            <w:tcW w:w="4540" w:type="dxa"/>
            <w:tcBorders>
              <w:left w:val="single" w:sz="4" w:space="0" w:color="000000"/>
              <w:bottom w:val="single" w:sz="4" w:space="0" w:color="000000"/>
            </w:tcBorders>
            <w:vAlign w:val="center"/>
          </w:tcPr>
          <w:p w14:paraId="5F22B5B6" w14:textId="77777777" w:rsidR="00415103" w:rsidRPr="00103DDE" w:rsidRDefault="00415103" w:rsidP="00415103">
            <w:pPr>
              <w:spacing w:after="0" w:line="240" w:lineRule="auto"/>
              <w:ind w:firstLine="34"/>
              <w:rPr>
                <w:rFonts w:ascii="Times New Roman" w:hAnsi="Times New Roman"/>
                <w:sz w:val="24"/>
                <w:szCs w:val="24"/>
              </w:rPr>
            </w:pPr>
            <w:r w:rsidRPr="00103DDE">
              <w:rPr>
                <w:rFonts w:ascii="Times New Roman" w:hAnsi="Times New Roman"/>
                <w:sz w:val="24"/>
                <w:szCs w:val="24"/>
              </w:rPr>
              <w:t>- в т.ч. ТЭЦ</w:t>
            </w:r>
          </w:p>
        </w:tc>
        <w:tc>
          <w:tcPr>
            <w:tcW w:w="1276" w:type="dxa"/>
            <w:tcBorders>
              <w:left w:val="single" w:sz="4" w:space="0" w:color="000000"/>
              <w:bottom w:val="single" w:sz="4" w:space="0" w:color="000000"/>
            </w:tcBorders>
            <w:vAlign w:val="center"/>
          </w:tcPr>
          <w:p w14:paraId="51A1F76F" w14:textId="77777777" w:rsidR="00415103" w:rsidRPr="00103DDE" w:rsidRDefault="00415103" w:rsidP="00415103">
            <w:pPr>
              <w:spacing w:after="0" w:line="240" w:lineRule="auto"/>
              <w:ind w:left="-108" w:right="-108"/>
              <w:jc w:val="center"/>
              <w:rPr>
                <w:rFonts w:ascii="Times New Roman" w:hAnsi="Times New Roman"/>
                <w:sz w:val="24"/>
                <w:szCs w:val="24"/>
              </w:rPr>
            </w:pPr>
            <w:r w:rsidRPr="00103DDE">
              <w:rPr>
                <w:rFonts w:ascii="Times New Roman" w:hAnsi="Times New Roman"/>
                <w:sz w:val="24"/>
                <w:szCs w:val="24"/>
              </w:rPr>
              <w:t>Гкал/ч</w:t>
            </w:r>
          </w:p>
        </w:tc>
        <w:tc>
          <w:tcPr>
            <w:tcW w:w="1701" w:type="dxa"/>
            <w:tcBorders>
              <w:left w:val="single" w:sz="4" w:space="0" w:color="000000"/>
              <w:bottom w:val="single" w:sz="4" w:space="0" w:color="000000"/>
            </w:tcBorders>
            <w:vAlign w:val="center"/>
          </w:tcPr>
          <w:p w14:paraId="4D9E41E1" w14:textId="77777777" w:rsidR="00415103" w:rsidRPr="00103DDE" w:rsidRDefault="00415103" w:rsidP="00415103">
            <w:pPr>
              <w:spacing w:after="0" w:line="240" w:lineRule="auto"/>
              <w:ind w:firstLine="34"/>
              <w:jc w:val="center"/>
              <w:rPr>
                <w:rFonts w:ascii="Times New Roman" w:hAnsi="Times New Roman"/>
                <w:sz w:val="24"/>
                <w:szCs w:val="24"/>
              </w:rPr>
            </w:pPr>
            <w:r w:rsidRPr="00103DDE">
              <w:rPr>
                <w:rFonts w:ascii="Times New Roman" w:hAnsi="Times New Roman"/>
                <w:sz w:val="24"/>
                <w:szCs w:val="24"/>
              </w:rPr>
              <w:t>-</w:t>
            </w:r>
          </w:p>
        </w:tc>
        <w:tc>
          <w:tcPr>
            <w:tcW w:w="1559" w:type="dxa"/>
            <w:tcBorders>
              <w:left w:val="single" w:sz="4" w:space="0" w:color="000000"/>
              <w:bottom w:val="single" w:sz="4" w:space="0" w:color="000000"/>
              <w:right w:val="single" w:sz="4" w:space="0" w:color="000000"/>
            </w:tcBorders>
            <w:vAlign w:val="center"/>
          </w:tcPr>
          <w:p w14:paraId="4B522570" w14:textId="77777777" w:rsidR="00415103" w:rsidRPr="00103DDE" w:rsidRDefault="00415103" w:rsidP="00415103">
            <w:pPr>
              <w:spacing w:after="0" w:line="240" w:lineRule="auto"/>
              <w:ind w:firstLine="34"/>
              <w:jc w:val="center"/>
              <w:rPr>
                <w:rFonts w:ascii="Times New Roman" w:hAnsi="Times New Roman"/>
                <w:sz w:val="24"/>
                <w:szCs w:val="24"/>
              </w:rPr>
            </w:pPr>
            <w:r w:rsidRPr="00103DDE">
              <w:rPr>
                <w:rFonts w:ascii="Times New Roman" w:hAnsi="Times New Roman"/>
                <w:sz w:val="24"/>
                <w:szCs w:val="24"/>
              </w:rPr>
              <w:t>-</w:t>
            </w:r>
          </w:p>
        </w:tc>
      </w:tr>
      <w:tr w:rsidR="00415103" w:rsidRPr="00103DDE" w14:paraId="1C9559EF" w14:textId="77777777" w:rsidTr="00415103">
        <w:trPr>
          <w:trHeight w:val="20"/>
        </w:trPr>
        <w:tc>
          <w:tcPr>
            <w:tcW w:w="705" w:type="dxa"/>
            <w:tcBorders>
              <w:left w:val="single" w:sz="4" w:space="0" w:color="000000"/>
              <w:bottom w:val="single" w:sz="4" w:space="0" w:color="000000"/>
            </w:tcBorders>
            <w:vAlign w:val="center"/>
          </w:tcPr>
          <w:p w14:paraId="3C9BEC6B" w14:textId="77777777" w:rsidR="00415103" w:rsidRPr="00103DDE" w:rsidRDefault="00415103" w:rsidP="00415103">
            <w:pPr>
              <w:spacing w:after="0" w:line="240" w:lineRule="auto"/>
              <w:ind w:left="-108" w:right="-112"/>
              <w:jc w:val="center"/>
              <w:rPr>
                <w:rFonts w:ascii="Times New Roman" w:hAnsi="Times New Roman"/>
                <w:bCs/>
                <w:sz w:val="24"/>
                <w:szCs w:val="24"/>
              </w:rPr>
            </w:pPr>
          </w:p>
        </w:tc>
        <w:tc>
          <w:tcPr>
            <w:tcW w:w="4540" w:type="dxa"/>
            <w:tcBorders>
              <w:left w:val="single" w:sz="4" w:space="0" w:color="000000"/>
              <w:bottom w:val="single" w:sz="4" w:space="0" w:color="000000"/>
            </w:tcBorders>
            <w:vAlign w:val="center"/>
          </w:tcPr>
          <w:p w14:paraId="44C98BC1" w14:textId="77777777" w:rsidR="00415103" w:rsidRPr="00103DDE" w:rsidRDefault="00415103" w:rsidP="00415103">
            <w:pPr>
              <w:spacing w:after="0" w:line="240" w:lineRule="auto"/>
              <w:ind w:firstLine="34"/>
              <w:rPr>
                <w:rFonts w:ascii="Times New Roman" w:hAnsi="Times New Roman"/>
                <w:sz w:val="24"/>
                <w:szCs w:val="24"/>
              </w:rPr>
            </w:pPr>
            <w:r w:rsidRPr="00103DDE">
              <w:rPr>
                <w:rFonts w:ascii="Times New Roman" w:hAnsi="Times New Roman"/>
                <w:sz w:val="24"/>
                <w:szCs w:val="24"/>
              </w:rPr>
              <w:t>- районные котельные</w:t>
            </w:r>
          </w:p>
        </w:tc>
        <w:tc>
          <w:tcPr>
            <w:tcW w:w="1276" w:type="dxa"/>
            <w:tcBorders>
              <w:left w:val="single" w:sz="4" w:space="0" w:color="000000"/>
              <w:bottom w:val="single" w:sz="4" w:space="0" w:color="000000"/>
            </w:tcBorders>
            <w:vAlign w:val="center"/>
          </w:tcPr>
          <w:p w14:paraId="03033E83" w14:textId="77777777" w:rsidR="00415103" w:rsidRPr="00103DDE" w:rsidRDefault="00415103" w:rsidP="00415103">
            <w:pPr>
              <w:spacing w:after="0" w:line="240" w:lineRule="auto"/>
              <w:ind w:left="-108" w:right="-108"/>
              <w:jc w:val="center"/>
              <w:rPr>
                <w:rFonts w:ascii="Times New Roman" w:hAnsi="Times New Roman"/>
                <w:sz w:val="24"/>
                <w:szCs w:val="24"/>
              </w:rPr>
            </w:pPr>
            <w:r w:rsidRPr="00103DDE">
              <w:rPr>
                <w:rFonts w:ascii="Times New Roman" w:hAnsi="Times New Roman"/>
                <w:sz w:val="24"/>
                <w:szCs w:val="24"/>
              </w:rPr>
              <w:t>Гкал/ч</w:t>
            </w:r>
          </w:p>
        </w:tc>
        <w:tc>
          <w:tcPr>
            <w:tcW w:w="1701" w:type="dxa"/>
            <w:tcBorders>
              <w:left w:val="single" w:sz="4" w:space="0" w:color="000000"/>
              <w:bottom w:val="single" w:sz="4" w:space="0" w:color="000000"/>
            </w:tcBorders>
            <w:vAlign w:val="center"/>
          </w:tcPr>
          <w:p w14:paraId="2E81E170" w14:textId="77777777" w:rsidR="00415103" w:rsidRPr="00103DDE" w:rsidRDefault="00415103" w:rsidP="00415103">
            <w:pPr>
              <w:spacing w:after="0" w:line="240" w:lineRule="auto"/>
              <w:ind w:firstLine="34"/>
              <w:jc w:val="center"/>
              <w:rPr>
                <w:rFonts w:ascii="Times New Roman" w:hAnsi="Times New Roman"/>
                <w:sz w:val="24"/>
                <w:szCs w:val="24"/>
              </w:rPr>
            </w:pPr>
            <w:r w:rsidRPr="00103DDE">
              <w:rPr>
                <w:rFonts w:ascii="Times New Roman" w:hAnsi="Times New Roman"/>
                <w:sz w:val="24"/>
                <w:szCs w:val="24"/>
              </w:rPr>
              <w:t>2,420</w:t>
            </w:r>
          </w:p>
        </w:tc>
        <w:tc>
          <w:tcPr>
            <w:tcW w:w="1559" w:type="dxa"/>
            <w:tcBorders>
              <w:left w:val="single" w:sz="4" w:space="0" w:color="000000"/>
              <w:bottom w:val="single" w:sz="4" w:space="0" w:color="000000"/>
              <w:right w:val="single" w:sz="4" w:space="0" w:color="000000"/>
            </w:tcBorders>
            <w:vAlign w:val="center"/>
          </w:tcPr>
          <w:p w14:paraId="47B241DB" w14:textId="77777777" w:rsidR="00415103" w:rsidRPr="00103DDE" w:rsidRDefault="00415103" w:rsidP="00415103">
            <w:pPr>
              <w:spacing w:after="0" w:line="240" w:lineRule="auto"/>
              <w:ind w:firstLine="34"/>
              <w:jc w:val="center"/>
              <w:rPr>
                <w:rFonts w:ascii="Times New Roman" w:hAnsi="Times New Roman"/>
                <w:sz w:val="24"/>
                <w:szCs w:val="24"/>
              </w:rPr>
            </w:pPr>
            <w:r w:rsidRPr="00103DDE">
              <w:rPr>
                <w:rFonts w:ascii="Times New Roman" w:hAnsi="Times New Roman"/>
                <w:sz w:val="24"/>
                <w:szCs w:val="24"/>
              </w:rPr>
              <w:t>4,570</w:t>
            </w:r>
          </w:p>
        </w:tc>
      </w:tr>
      <w:tr w:rsidR="00415103" w:rsidRPr="00103DDE" w14:paraId="27327E39" w14:textId="77777777" w:rsidTr="00415103">
        <w:trPr>
          <w:trHeight w:val="20"/>
        </w:trPr>
        <w:tc>
          <w:tcPr>
            <w:tcW w:w="705" w:type="dxa"/>
            <w:tcBorders>
              <w:left w:val="single" w:sz="4" w:space="0" w:color="000000"/>
              <w:bottom w:val="single" w:sz="4" w:space="0" w:color="000000"/>
            </w:tcBorders>
            <w:vAlign w:val="center"/>
          </w:tcPr>
          <w:p w14:paraId="28A7E477" w14:textId="77777777" w:rsidR="00415103" w:rsidRPr="00103DDE" w:rsidRDefault="00415103" w:rsidP="00415103">
            <w:pPr>
              <w:spacing w:after="0" w:line="240" w:lineRule="auto"/>
              <w:ind w:left="-108" w:right="-112"/>
              <w:jc w:val="center"/>
              <w:rPr>
                <w:rFonts w:ascii="Times New Roman" w:hAnsi="Times New Roman"/>
                <w:bCs/>
                <w:sz w:val="24"/>
                <w:szCs w:val="24"/>
              </w:rPr>
            </w:pPr>
            <w:r w:rsidRPr="00103DDE">
              <w:rPr>
                <w:rFonts w:ascii="Times New Roman" w:hAnsi="Times New Roman"/>
                <w:bCs/>
                <w:sz w:val="24"/>
                <w:szCs w:val="24"/>
              </w:rPr>
              <w:t>6.4.3</w:t>
            </w:r>
          </w:p>
        </w:tc>
        <w:tc>
          <w:tcPr>
            <w:tcW w:w="4540" w:type="dxa"/>
            <w:tcBorders>
              <w:left w:val="single" w:sz="4" w:space="0" w:color="000000"/>
              <w:bottom w:val="single" w:sz="4" w:space="0" w:color="000000"/>
            </w:tcBorders>
            <w:vAlign w:val="center"/>
          </w:tcPr>
          <w:p w14:paraId="4BF47D60" w14:textId="77777777" w:rsidR="00415103" w:rsidRPr="00103DDE" w:rsidRDefault="00415103" w:rsidP="00415103">
            <w:pPr>
              <w:spacing w:after="0" w:line="240" w:lineRule="auto"/>
              <w:ind w:firstLine="34"/>
              <w:rPr>
                <w:rFonts w:ascii="Times New Roman" w:hAnsi="Times New Roman"/>
                <w:sz w:val="24"/>
                <w:szCs w:val="24"/>
              </w:rPr>
            </w:pPr>
            <w:r w:rsidRPr="00103DDE">
              <w:rPr>
                <w:rFonts w:ascii="Times New Roman" w:hAnsi="Times New Roman"/>
                <w:sz w:val="24"/>
                <w:szCs w:val="24"/>
              </w:rPr>
              <w:t>Производительность локальных источников теплоснабжения</w:t>
            </w:r>
          </w:p>
        </w:tc>
        <w:tc>
          <w:tcPr>
            <w:tcW w:w="1276" w:type="dxa"/>
            <w:tcBorders>
              <w:left w:val="single" w:sz="4" w:space="0" w:color="000000"/>
              <w:bottom w:val="single" w:sz="4" w:space="0" w:color="000000"/>
            </w:tcBorders>
            <w:vAlign w:val="center"/>
          </w:tcPr>
          <w:p w14:paraId="7D7AA509" w14:textId="77777777" w:rsidR="00415103" w:rsidRPr="00103DDE" w:rsidRDefault="00415103" w:rsidP="00415103">
            <w:pPr>
              <w:spacing w:after="0" w:line="240" w:lineRule="auto"/>
              <w:ind w:left="-108" w:right="-108"/>
              <w:jc w:val="center"/>
              <w:rPr>
                <w:rFonts w:ascii="Times New Roman" w:hAnsi="Times New Roman"/>
                <w:sz w:val="24"/>
                <w:szCs w:val="24"/>
              </w:rPr>
            </w:pPr>
            <w:r w:rsidRPr="00103DDE">
              <w:rPr>
                <w:rFonts w:ascii="Times New Roman" w:hAnsi="Times New Roman"/>
                <w:sz w:val="24"/>
                <w:szCs w:val="24"/>
              </w:rPr>
              <w:t>Гкал/ч</w:t>
            </w:r>
          </w:p>
        </w:tc>
        <w:tc>
          <w:tcPr>
            <w:tcW w:w="1701" w:type="dxa"/>
            <w:tcBorders>
              <w:left w:val="single" w:sz="4" w:space="0" w:color="000000"/>
              <w:bottom w:val="single" w:sz="4" w:space="0" w:color="000000"/>
            </w:tcBorders>
            <w:vAlign w:val="center"/>
          </w:tcPr>
          <w:p w14:paraId="651A5050" w14:textId="77777777" w:rsidR="00415103" w:rsidRPr="00103DDE" w:rsidRDefault="00415103" w:rsidP="00415103">
            <w:pPr>
              <w:spacing w:after="0" w:line="240" w:lineRule="auto"/>
              <w:ind w:firstLine="34"/>
              <w:jc w:val="center"/>
              <w:rPr>
                <w:rFonts w:ascii="Times New Roman" w:hAnsi="Times New Roman"/>
                <w:sz w:val="24"/>
                <w:szCs w:val="24"/>
              </w:rPr>
            </w:pPr>
            <w:r w:rsidRPr="00103DDE">
              <w:rPr>
                <w:rFonts w:ascii="Times New Roman" w:hAnsi="Times New Roman"/>
                <w:sz w:val="24"/>
                <w:szCs w:val="24"/>
              </w:rPr>
              <w:t>-</w:t>
            </w:r>
          </w:p>
        </w:tc>
        <w:tc>
          <w:tcPr>
            <w:tcW w:w="1559" w:type="dxa"/>
            <w:tcBorders>
              <w:left w:val="single" w:sz="4" w:space="0" w:color="000000"/>
              <w:bottom w:val="single" w:sz="4" w:space="0" w:color="000000"/>
              <w:right w:val="single" w:sz="4" w:space="0" w:color="000000"/>
            </w:tcBorders>
            <w:vAlign w:val="center"/>
          </w:tcPr>
          <w:p w14:paraId="3D880B9E" w14:textId="77777777" w:rsidR="00415103" w:rsidRPr="00103DDE" w:rsidRDefault="00415103" w:rsidP="00415103">
            <w:pPr>
              <w:spacing w:after="0" w:line="240" w:lineRule="auto"/>
              <w:ind w:firstLine="34"/>
              <w:jc w:val="center"/>
              <w:rPr>
                <w:rFonts w:ascii="Times New Roman" w:hAnsi="Times New Roman"/>
                <w:sz w:val="24"/>
                <w:szCs w:val="24"/>
              </w:rPr>
            </w:pPr>
            <w:r w:rsidRPr="00103DDE">
              <w:rPr>
                <w:rFonts w:ascii="Times New Roman" w:hAnsi="Times New Roman"/>
                <w:sz w:val="24"/>
                <w:szCs w:val="24"/>
              </w:rPr>
              <w:t>1,810</w:t>
            </w:r>
          </w:p>
        </w:tc>
      </w:tr>
      <w:tr w:rsidR="00415103" w:rsidRPr="00103DDE" w14:paraId="74D863AC" w14:textId="77777777" w:rsidTr="00415103">
        <w:trPr>
          <w:trHeight w:val="20"/>
        </w:trPr>
        <w:tc>
          <w:tcPr>
            <w:tcW w:w="705" w:type="dxa"/>
            <w:tcBorders>
              <w:left w:val="single" w:sz="4" w:space="0" w:color="000000"/>
              <w:bottom w:val="single" w:sz="4" w:space="0" w:color="000000"/>
            </w:tcBorders>
            <w:vAlign w:val="center"/>
          </w:tcPr>
          <w:p w14:paraId="572111AB" w14:textId="77777777" w:rsidR="00415103" w:rsidRPr="00103DDE" w:rsidRDefault="00415103" w:rsidP="00415103">
            <w:pPr>
              <w:spacing w:after="0" w:line="240" w:lineRule="auto"/>
              <w:ind w:left="-108" w:right="-112"/>
              <w:jc w:val="center"/>
              <w:rPr>
                <w:rFonts w:ascii="Times New Roman" w:hAnsi="Times New Roman"/>
                <w:bCs/>
                <w:sz w:val="24"/>
                <w:szCs w:val="24"/>
              </w:rPr>
            </w:pPr>
            <w:r w:rsidRPr="00103DDE">
              <w:rPr>
                <w:rFonts w:ascii="Times New Roman" w:hAnsi="Times New Roman"/>
                <w:bCs/>
                <w:sz w:val="24"/>
                <w:szCs w:val="24"/>
              </w:rPr>
              <w:t>6.4.4</w:t>
            </w:r>
          </w:p>
        </w:tc>
        <w:tc>
          <w:tcPr>
            <w:tcW w:w="4540" w:type="dxa"/>
            <w:tcBorders>
              <w:left w:val="single" w:sz="4" w:space="0" w:color="000000"/>
              <w:bottom w:val="single" w:sz="4" w:space="0" w:color="000000"/>
            </w:tcBorders>
            <w:vAlign w:val="center"/>
          </w:tcPr>
          <w:p w14:paraId="2AAFB978" w14:textId="77777777" w:rsidR="00415103" w:rsidRPr="00103DDE" w:rsidRDefault="00415103" w:rsidP="00415103">
            <w:pPr>
              <w:spacing w:after="0" w:line="240" w:lineRule="auto"/>
              <w:ind w:firstLine="34"/>
              <w:rPr>
                <w:rFonts w:ascii="Times New Roman" w:hAnsi="Times New Roman"/>
                <w:sz w:val="24"/>
                <w:szCs w:val="24"/>
              </w:rPr>
            </w:pPr>
            <w:r w:rsidRPr="00103DDE">
              <w:rPr>
                <w:rFonts w:ascii="Times New Roman" w:hAnsi="Times New Roman"/>
                <w:sz w:val="24"/>
                <w:szCs w:val="24"/>
              </w:rPr>
              <w:t>Протяженность сетей</w:t>
            </w:r>
          </w:p>
        </w:tc>
        <w:tc>
          <w:tcPr>
            <w:tcW w:w="1276" w:type="dxa"/>
            <w:tcBorders>
              <w:left w:val="single" w:sz="4" w:space="0" w:color="000000"/>
              <w:bottom w:val="single" w:sz="4" w:space="0" w:color="000000"/>
            </w:tcBorders>
            <w:vAlign w:val="center"/>
          </w:tcPr>
          <w:p w14:paraId="326AFD19" w14:textId="77777777" w:rsidR="00415103" w:rsidRPr="00103DDE" w:rsidRDefault="00415103" w:rsidP="00415103">
            <w:pPr>
              <w:spacing w:after="0" w:line="240" w:lineRule="auto"/>
              <w:ind w:left="-108" w:right="-108"/>
              <w:jc w:val="center"/>
              <w:rPr>
                <w:rFonts w:ascii="Times New Roman" w:hAnsi="Times New Roman"/>
                <w:sz w:val="24"/>
                <w:szCs w:val="24"/>
              </w:rPr>
            </w:pPr>
            <w:r w:rsidRPr="00103DDE">
              <w:rPr>
                <w:rFonts w:ascii="Times New Roman" w:hAnsi="Times New Roman"/>
                <w:sz w:val="24"/>
                <w:szCs w:val="24"/>
              </w:rPr>
              <w:t>км</w:t>
            </w:r>
          </w:p>
        </w:tc>
        <w:tc>
          <w:tcPr>
            <w:tcW w:w="1701" w:type="dxa"/>
            <w:tcBorders>
              <w:left w:val="single" w:sz="4" w:space="0" w:color="000000"/>
              <w:bottom w:val="single" w:sz="4" w:space="0" w:color="000000"/>
            </w:tcBorders>
            <w:vAlign w:val="center"/>
          </w:tcPr>
          <w:p w14:paraId="4D7C6D04" w14:textId="77777777" w:rsidR="00415103" w:rsidRPr="00103DDE" w:rsidRDefault="00415103" w:rsidP="00415103">
            <w:pPr>
              <w:spacing w:after="0" w:line="240" w:lineRule="auto"/>
              <w:ind w:firstLine="34"/>
              <w:jc w:val="center"/>
              <w:rPr>
                <w:rFonts w:ascii="Times New Roman" w:hAnsi="Times New Roman"/>
                <w:sz w:val="24"/>
                <w:szCs w:val="24"/>
              </w:rPr>
            </w:pPr>
            <w:r w:rsidRPr="00103DDE">
              <w:rPr>
                <w:rFonts w:ascii="Times New Roman" w:hAnsi="Times New Roman"/>
                <w:sz w:val="24"/>
                <w:szCs w:val="24"/>
              </w:rPr>
              <w:t>2,020</w:t>
            </w:r>
          </w:p>
        </w:tc>
        <w:tc>
          <w:tcPr>
            <w:tcW w:w="1559" w:type="dxa"/>
            <w:tcBorders>
              <w:left w:val="single" w:sz="4" w:space="0" w:color="000000"/>
              <w:bottom w:val="single" w:sz="4" w:space="0" w:color="000000"/>
              <w:right w:val="single" w:sz="4" w:space="0" w:color="000000"/>
            </w:tcBorders>
            <w:vAlign w:val="center"/>
          </w:tcPr>
          <w:p w14:paraId="396F107D" w14:textId="77777777" w:rsidR="00415103" w:rsidRPr="00103DDE" w:rsidRDefault="00415103" w:rsidP="00415103">
            <w:pPr>
              <w:spacing w:after="0" w:line="240" w:lineRule="auto"/>
              <w:ind w:firstLine="34"/>
              <w:jc w:val="center"/>
              <w:rPr>
                <w:rFonts w:ascii="Times New Roman" w:hAnsi="Times New Roman"/>
                <w:sz w:val="24"/>
                <w:szCs w:val="24"/>
              </w:rPr>
            </w:pPr>
            <w:r w:rsidRPr="00103DDE">
              <w:rPr>
                <w:rFonts w:ascii="Times New Roman" w:hAnsi="Times New Roman"/>
                <w:sz w:val="24"/>
                <w:szCs w:val="24"/>
              </w:rPr>
              <w:t>2,320</w:t>
            </w:r>
          </w:p>
        </w:tc>
      </w:tr>
    </w:tbl>
    <w:p w14:paraId="2C74BCA4"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p>
    <w:p w14:paraId="15759C7F" w14:textId="77777777" w:rsidR="00415103" w:rsidRPr="00103DDE" w:rsidRDefault="00415103" w:rsidP="00B960FF">
      <w:pPr>
        <w:widowControl w:val="0"/>
        <w:spacing w:after="0" w:line="240" w:lineRule="auto"/>
        <w:ind w:firstLine="709"/>
        <w:contextualSpacing/>
        <w:jc w:val="both"/>
        <w:rPr>
          <w:rFonts w:ascii="Times New Roman" w:hAnsi="Times New Roman"/>
          <w:sz w:val="28"/>
          <w:szCs w:val="28"/>
        </w:rPr>
      </w:pPr>
    </w:p>
    <w:p w14:paraId="5C018176" w14:textId="77777777" w:rsidR="00545AAA" w:rsidRPr="00103DDE" w:rsidRDefault="00545AAA" w:rsidP="00021BAC">
      <w:pPr>
        <w:pStyle w:val="17"/>
        <w:widowControl w:val="0"/>
        <w:suppressAutoHyphens/>
        <w:overflowPunct/>
        <w:autoSpaceDE/>
        <w:autoSpaceDN/>
        <w:adjustRightInd/>
        <w:spacing w:before="240" w:after="60"/>
        <w:textAlignment w:val="auto"/>
        <w:rPr>
          <w:bCs/>
          <w:kern w:val="32"/>
          <w:szCs w:val="28"/>
          <w:lang w:eastAsia="ar-SA"/>
        </w:rPr>
      </w:pPr>
      <w:bookmarkStart w:id="92" w:name="_Toc468187558"/>
      <w:bookmarkStart w:id="93" w:name="_Toc475112685"/>
      <w:bookmarkStart w:id="94" w:name="_Toc181622140"/>
      <w:r w:rsidRPr="00103DDE">
        <w:rPr>
          <w:bCs/>
          <w:kern w:val="32"/>
          <w:szCs w:val="28"/>
          <w:lang w:eastAsia="ar-SA"/>
        </w:rPr>
        <w:t>3. Перечень основных факторов риска возникновения чрезвычайных ситуаций природного и техногенного характера</w:t>
      </w:r>
      <w:bookmarkEnd w:id="92"/>
      <w:bookmarkEnd w:id="93"/>
      <w:bookmarkEnd w:id="94"/>
    </w:p>
    <w:p w14:paraId="7ECDFA62" w14:textId="77F600E8" w:rsidR="00F31CC2" w:rsidRDefault="00F31CC2" w:rsidP="00F31CC2">
      <w:pPr>
        <w:tabs>
          <w:tab w:val="left" w:pos="567"/>
        </w:tabs>
        <w:spacing w:after="0" w:line="240" w:lineRule="auto"/>
        <w:jc w:val="both"/>
        <w:rPr>
          <w:rFonts w:ascii="Times New Roman" w:hAnsi="Times New Roman"/>
          <w:sz w:val="28"/>
          <w:szCs w:val="28"/>
        </w:rPr>
      </w:pPr>
    </w:p>
    <w:p w14:paraId="1875846D" w14:textId="4ECC42CA"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t xml:space="preserve">Настоящий раздел включает основные инженерные и технические решения по зонированию территории </w:t>
      </w:r>
      <w:r w:rsidR="00AF2455">
        <w:rPr>
          <w:rFonts w:ascii="Times New Roman" w:hAnsi="Times New Roman"/>
          <w:sz w:val="28"/>
          <w:szCs w:val="28"/>
        </w:rPr>
        <w:t>Александровского</w:t>
      </w:r>
      <w:r w:rsidR="00080250">
        <w:rPr>
          <w:rFonts w:ascii="Times New Roman" w:hAnsi="Times New Roman"/>
          <w:sz w:val="28"/>
          <w:szCs w:val="28"/>
        </w:rPr>
        <w:t xml:space="preserve"> сельского </w:t>
      </w:r>
      <w:r w:rsidRPr="00103DDE">
        <w:rPr>
          <w:rFonts w:ascii="Times New Roman" w:hAnsi="Times New Roman"/>
          <w:sz w:val="28"/>
          <w:szCs w:val="28"/>
        </w:rPr>
        <w:t xml:space="preserve">поселения Усть-Лабинского района в мирное и военное время с точки зрения повышения устойчивости ее функционирования, защиты и жизнеобеспечения населения в военное время и в случае ЧС техногенного и природного характера. </w:t>
      </w:r>
    </w:p>
    <w:p w14:paraId="6F65FF9E" w14:textId="4029E305" w:rsidR="00F94CD9" w:rsidRPr="00103DDE" w:rsidRDefault="00F94CD9" w:rsidP="00F94CD9">
      <w:pPr>
        <w:numPr>
          <w:ilvl w:val="0"/>
          <w:numId w:val="86"/>
        </w:numPr>
        <w:tabs>
          <w:tab w:val="left" w:pos="567"/>
        </w:tabs>
        <w:spacing w:after="0" w:line="240" w:lineRule="auto"/>
        <w:ind w:left="0" w:firstLine="414"/>
        <w:jc w:val="both"/>
        <w:rPr>
          <w:rFonts w:ascii="Times New Roman" w:eastAsia="Calibri" w:hAnsi="Times New Roman"/>
          <w:b/>
          <w:i/>
          <w:sz w:val="28"/>
          <w:szCs w:val="28"/>
          <w:lang w:eastAsia="en-US"/>
        </w:rPr>
      </w:pPr>
      <w:r w:rsidRPr="00103DDE">
        <w:rPr>
          <w:rFonts w:ascii="Times New Roman" w:eastAsia="Calibri" w:hAnsi="Times New Roman"/>
          <w:b/>
          <w:i/>
          <w:sz w:val="28"/>
          <w:szCs w:val="28"/>
          <w:lang w:eastAsia="en-US"/>
        </w:rPr>
        <w:t>Результаты анализа возможных последствий воздействия ЧС техногенного и природного характера</w:t>
      </w:r>
    </w:p>
    <w:p w14:paraId="370C4F2E" w14:textId="77777777" w:rsidR="00F94CD9" w:rsidRPr="00103DDE" w:rsidRDefault="00F94CD9" w:rsidP="00F94CD9">
      <w:pPr>
        <w:tabs>
          <w:tab w:val="left" w:pos="567"/>
        </w:tabs>
        <w:spacing w:after="0" w:line="240" w:lineRule="auto"/>
        <w:ind w:firstLine="567"/>
        <w:jc w:val="both"/>
        <w:rPr>
          <w:rFonts w:ascii="Times New Roman" w:hAnsi="Times New Roman"/>
          <w:i/>
          <w:sz w:val="28"/>
          <w:szCs w:val="28"/>
          <w:u w:val="single"/>
        </w:rPr>
      </w:pPr>
      <w:r w:rsidRPr="00103DDE">
        <w:rPr>
          <w:rFonts w:ascii="Times New Roman" w:hAnsi="Times New Roman"/>
          <w:i/>
          <w:sz w:val="28"/>
          <w:szCs w:val="28"/>
          <w:u w:val="single"/>
        </w:rPr>
        <w:t>Зонирование территории в соответствии с СП 165.1325800.2014.</w:t>
      </w:r>
    </w:p>
    <w:p w14:paraId="6E465812" w14:textId="77777777"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t>В соответствии с Постановлением Правительства Российской Федерации «О порядке отнесения территорий к группам по гражданской обороне» от 03.10.1998 № 1149, проектируемая территория не отнесена к группе по ГО.</w:t>
      </w:r>
    </w:p>
    <w:p w14:paraId="1BADABDE" w14:textId="77777777"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t>В соответствии с перечнем, приведенным в СП 165.1325800.2014, территория находится вне зон возможного химического заражения в результате аварий на ХОО, но попадает в зону возможного химического заражения в результате аварий на транспорте (при возможных перевозках АХОВ).</w:t>
      </w:r>
    </w:p>
    <w:p w14:paraId="70A72AE7" w14:textId="21F6FC8A"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t xml:space="preserve">В соответствии с перечнем, приведенным в СП 165.1325800.2014, территория частично находится в зоне возможных сильных разрушений от взрывов, происходящих в мирное и военное время на ПОО и транспорте. </w:t>
      </w:r>
    </w:p>
    <w:p w14:paraId="3E958849" w14:textId="77777777"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t>В соответствии с перечнем, приведенным в СП 165.1325800.2014, проектируемая территория сельского поселения не попадает в зоны возможного радиоактивного загрязнения РОО, возможного катастрофического затопления ГОО, возможных разрушений при воздействии обычных средств поражения по всей территории района, возможного образования завалов от зданий (сооружений) различной этажности (высоты).</w:t>
      </w:r>
    </w:p>
    <w:p w14:paraId="099A2480" w14:textId="77777777"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t>В соответствии с Решением КЧС №828 от 06.03.2019 г., согласно перечня потенциально-опасных объектов Краснодарского края рядом расположенные объекты ХОО, ГОО, РОО, в зону поражения от которых может попадать рассматриваемая территория, отсутствуют.</w:t>
      </w:r>
    </w:p>
    <w:p w14:paraId="7976FD04" w14:textId="77777777" w:rsidR="00F94CD9" w:rsidRPr="00103DDE" w:rsidRDefault="00F94CD9" w:rsidP="00F94CD9">
      <w:pPr>
        <w:tabs>
          <w:tab w:val="left" w:pos="567"/>
        </w:tabs>
        <w:spacing w:after="0" w:line="240" w:lineRule="auto"/>
        <w:ind w:firstLine="567"/>
        <w:jc w:val="both"/>
        <w:rPr>
          <w:rFonts w:ascii="Times New Roman" w:hAnsi="Times New Roman"/>
          <w:i/>
          <w:sz w:val="28"/>
          <w:szCs w:val="28"/>
          <w:u w:val="single"/>
        </w:rPr>
      </w:pPr>
      <w:r w:rsidRPr="00103DDE">
        <w:rPr>
          <w:rFonts w:ascii="Times New Roman" w:hAnsi="Times New Roman"/>
          <w:i/>
          <w:sz w:val="28"/>
          <w:szCs w:val="28"/>
          <w:u w:val="single"/>
        </w:rPr>
        <w:t>Перечень возможных источников ЧС техногенного и природного характера, которые могут оказывать воздействие на территорию.</w:t>
      </w:r>
    </w:p>
    <w:p w14:paraId="64D57D55" w14:textId="77777777"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t>- возможные последствия при авариях на ПОО;</w:t>
      </w:r>
    </w:p>
    <w:p w14:paraId="6D3621E2" w14:textId="08DFBA19"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t>- возможные последствия аварий при перевозке опасных веществ на транспорте (авто</w:t>
      </w:r>
      <w:r w:rsidR="00A30635">
        <w:rPr>
          <w:rFonts w:ascii="Times New Roman" w:hAnsi="Times New Roman"/>
          <w:sz w:val="28"/>
          <w:szCs w:val="28"/>
        </w:rPr>
        <w:t>-</w:t>
      </w:r>
      <w:r w:rsidRPr="00103DDE">
        <w:rPr>
          <w:rFonts w:ascii="Times New Roman" w:hAnsi="Times New Roman"/>
          <w:sz w:val="28"/>
          <w:szCs w:val="28"/>
        </w:rPr>
        <w:t xml:space="preserve">, магистральные газопроводы); </w:t>
      </w:r>
    </w:p>
    <w:p w14:paraId="50BECC8B" w14:textId="77777777"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t>- возможные последствия террористических актов;</w:t>
      </w:r>
    </w:p>
    <w:p w14:paraId="42B9CAA3" w14:textId="77777777"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t>- природные опасности в виде:</w:t>
      </w:r>
    </w:p>
    <w:p w14:paraId="6C9F9665" w14:textId="77777777" w:rsidR="00F94CD9" w:rsidRPr="00103DDE" w:rsidRDefault="00F94CD9" w:rsidP="00F94CD9">
      <w:pPr>
        <w:widowControl w:val="0"/>
        <w:numPr>
          <w:ilvl w:val="0"/>
          <w:numId w:val="84"/>
        </w:numPr>
        <w:tabs>
          <w:tab w:val="left" w:pos="567"/>
        </w:tabs>
        <w:suppressAutoHyphens/>
        <w:spacing w:after="0" w:line="240" w:lineRule="auto"/>
        <w:jc w:val="both"/>
        <w:rPr>
          <w:rFonts w:ascii="Times New Roman" w:hAnsi="Times New Roman"/>
          <w:sz w:val="28"/>
          <w:szCs w:val="28"/>
        </w:rPr>
      </w:pPr>
      <w:r w:rsidRPr="00103DDE">
        <w:rPr>
          <w:rFonts w:ascii="Times New Roman" w:hAnsi="Times New Roman"/>
          <w:sz w:val="28"/>
          <w:szCs w:val="28"/>
        </w:rPr>
        <w:t>землетрясений силой до 7-8 баллов;</w:t>
      </w:r>
    </w:p>
    <w:p w14:paraId="41598FF6" w14:textId="77777777" w:rsidR="00F94CD9" w:rsidRPr="00103DDE" w:rsidRDefault="00335CD2" w:rsidP="00F94CD9">
      <w:pPr>
        <w:widowControl w:val="0"/>
        <w:numPr>
          <w:ilvl w:val="0"/>
          <w:numId w:val="84"/>
        </w:numPr>
        <w:tabs>
          <w:tab w:val="left" w:pos="567"/>
        </w:tabs>
        <w:suppressAutoHyphens/>
        <w:spacing w:after="0" w:line="240" w:lineRule="auto"/>
        <w:jc w:val="both"/>
        <w:rPr>
          <w:rFonts w:ascii="Times New Roman" w:hAnsi="Times New Roman"/>
          <w:sz w:val="28"/>
          <w:szCs w:val="28"/>
        </w:rPr>
      </w:pPr>
      <w:r>
        <w:rPr>
          <w:rFonts w:ascii="Times New Roman" w:hAnsi="Times New Roman"/>
          <w:sz w:val="28"/>
          <w:szCs w:val="28"/>
        </w:rPr>
        <w:t xml:space="preserve">локального </w:t>
      </w:r>
      <w:r w:rsidR="00F94CD9" w:rsidRPr="00103DDE">
        <w:rPr>
          <w:rFonts w:ascii="Times New Roman" w:hAnsi="Times New Roman"/>
          <w:sz w:val="28"/>
          <w:szCs w:val="28"/>
        </w:rPr>
        <w:t>подтопления;</w:t>
      </w:r>
    </w:p>
    <w:p w14:paraId="23F4A02B" w14:textId="77777777" w:rsidR="00F94CD9" w:rsidRPr="00103DDE" w:rsidRDefault="00335CD2" w:rsidP="00F94CD9">
      <w:pPr>
        <w:widowControl w:val="0"/>
        <w:numPr>
          <w:ilvl w:val="0"/>
          <w:numId w:val="84"/>
        </w:numPr>
        <w:tabs>
          <w:tab w:val="left" w:pos="567"/>
        </w:tabs>
        <w:suppressAutoHyphens/>
        <w:spacing w:after="0" w:line="240" w:lineRule="auto"/>
        <w:jc w:val="both"/>
        <w:rPr>
          <w:rFonts w:ascii="Times New Roman" w:hAnsi="Times New Roman"/>
          <w:sz w:val="28"/>
          <w:szCs w:val="28"/>
        </w:rPr>
      </w:pPr>
      <w:r>
        <w:rPr>
          <w:rFonts w:ascii="Times New Roman" w:hAnsi="Times New Roman"/>
          <w:sz w:val="28"/>
          <w:szCs w:val="28"/>
        </w:rPr>
        <w:t xml:space="preserve">локального </w:t>
      </w:r>
      <w:r w:rsidR="00F94CD9" w:rsidRPr="00103DDE">
        <w:rPr>
          <w:rFonts w:ascii="Times New Roman" w:hAnsi="Times New Roman"/>
          <w:sz w:val="28"/>
          <w:szCs w:val="28"/>
        </w:rPr>
        <w:t>затопления;</w:t>
      </w:r>
    </w:p>
    <w:p w14:paraId="7AB15641" w14:textId="77777777" w:rsidR="00F94CD9" w:rsidRPr="00103DDE" w:rsidRDefault="00F94CD9" w:rsidP="00F94CD9">
      <w:pPr>
        <w:numPr>
          <w:ilvl w:val="0"/>
          <w:numId w:val="84"/>
        </w:numPr>
        <w:tabs>
          <w:tab w:val="left" w:pos="567"/>
        </w:tabs>
        <w:spacing w:after="0" w:line="240" w:lineRule="auto"/>
        <w:jc w:val="both"/>
        <w:rPr>
          <w:rFonts w:ascii="Times New Roman" w:hAnsi="Times New Roman"/>
          <w:sz w:val="28"/>
          <w:szCs w:val="28"/>
        </w:rPr>
      </w:pPr>
      <w:r w:rsidRPr="00103DDE">
        <w:rPr>
          <w:rFonts w:ascii="Times New Roman" w:hAnsi="Times New Roman"/>
          <w:sz w:val="28"/>
          <w:szCs w:val="28"/>
        </w:rPr>
        <w:t>просадка;</w:t>
      </w:r>
    </w:p>
    <w:p w14:paraId="0046E424" w14:textId="77777777" w:rsidR="00F94CD9" w:rsidRPr="00103DDE" w:rsidRDefault="00F94CD9" w:rsidP="00F94CD9">
      <w:pPr>
        <w:widowControl w:val="0"/>
        <w:numPr>
          <w:ilvl w:val="0"/>
          <w:numId w:val="84"/>
        </w:numPr>
        <w:tabs>
          <w:tab w:val="left" w:pos="567"/>
        </w:tabs>
        <w:suppressAutoHyphens/>
        <w:spacing w:after="0" w:line="240" w:lineRule="auto"/>
        <w:jc w:val="both"/>
        <w:rPr>
          <w:rFonts w:ascii="Times New Roman" w:hAnsi="Times New Roman"/>
          <w:sz w:val="28"/>
          <w:szCs w:val="28"/>
        </w:rPr>
      </w:pPr>
      <w:r w:rsidRPr="00103DDE">
        <w:rPr>
          <w:rFonts w:ascii="Times New Roman" w:hAnsi="Times New Roman"/>
          <w:sz w:val="28"/>
          <w:szCs w:val="28"/>
        </w:rPr>
        <w:t>эрозия;</w:t>
      </w:r>
    </w:p>
    <w:p w14:paraId="3AAAFB8A" w14:textId="77777777" w:rsidR="00F94CD9" w:rsidRPr="00103DDE" w:rsidRDefault="00F94CD9" w:rsidP="00F94CD9">
      <w:pPr>
        <w:widowControl w:val="0"/>
        <w:numPr>
          <w:ilvl w:val="0"/>
          <w:numId w:val="84"/>
        </w:numPr>
        <w:tabs>
          <w:tab w:val="left" w:pos="567"/>
        </w:tabs>
        <w:suppressAutoHyphens/>
        <w:spacing w:after="0" w:line="240" w:lineRule="auto"/>
        <w:jc w:val="both"/>
        <w:rPr>
          <w:rFonts w:ascii="Times New Roman" w:hAnsi="Times New Roman"/>
          <w:sz w:val="28"/>
          <w:szCs w:val="28"/>
        </w:rPr>
      </w:pPr>
      <w:r w:rsidRPr="00103DDE">
        <w:rPr>
          <w:rFonts w:ascii="Times New Roman" w:hAnsi="Times New Roman"/>
          <w:sz w:val="28"/>
          <w:szCs w:val="28"/>
        </w:rPr>
        <w:t>оползни;</w:t>
      </w:r>
    </w:p>
    <w:p w14:paraId="4C80BB65" w14:textId="77777777" w:rsidR="00F94CD9" w:rsidRPr="00103DDE" w:rsidRDefault="00F94CD9" w:rsidP="00F94CD9">
      <w:pPr>
        <w:widowControl w:val="0"/>
        <w:numPr>
          <w:ilvl w:val="0"/>
          <w:numId w:val="84"/>
        </w:numPr>
        <w:tabs>
          <w:tab w:val="left" w:pos="567"/>
        </w:tabs>
        <w:suppressAutoHyphens/>
        <w:spacing w:after="0" w:line="240" w:lineRule="auto"/>
        <w:jc w:val="both"/>
        <w:rPr>
          <w:rFonts w:ascii="Times New Roman" w:hAnsi="Times New Roman"/>
          <w:sz w:val="28"/>
          <w:szCs w:val="28"/>
        </w:rPr>
      </w:pPr>
      <w:r w:rsidRPr="00103DDE">
        <w:rPr>
          <w:rFonts w:ascii="Times New Roman" w:hAnsi="Times New Roman"/>
          <w:sz w:val="28"/>
          <w:szCs w:val="28"/>
        </w:rPr>
        <w:t>сильного ветра силой до 32 м/с;</w:t>
      </w:r>
    </w:p>
    <w:p w14:paraId="01A1E6E4" w14:textId="77777777" w:rsidR="00F94CD9" w:rsidRPr="00103DDE" w:rsidRDefault="00F94CD9" w:rsidP="00F94CD9">
      <w:pPr>
        <w:widowControl w:val="0"/>
        <w:numPr>
          <w:ilvl w:val="0"/>
          <w:numId w:val="84"/>
        </w:numPr>
        <w:tabs>
          <w:tab w:val="left" w:pos="567"/>
        </w:tabs>
        <w:suppressAutoHyphens/>
        <w:spacing w:after="0" w:line="240" w:lineRule="auto"/>
        <w:jc w:val="both"/>
        <w:rPr>
          <w:rFonts w:ascii="Times New Roman" w:hAnsi="Times New Roman"/>
          <w:sz w:val="28"/>
          <w:szCs w:val="28"/>
        </w:rPr>
      </w:pPr>
      <w:r w:rsidRPr="00103DDE">
        <w:rPr>
          <w:rFonts w:ascii="Times New Roman" w:hAnsi="Times New Roman"/>
          <w:sz w:val="28"/>
          <w:szCs w:val="28"/>
        </w:rPr>
        <w:t>наледеобразования;</w:t>
      </w:r>
    </w:p>
    <w:p w14:paraId="3B235A19" w14:textId="77777777" w:rsidR="00F94CD9" w:rsidRPr="00103DDE" w:rsidRDefault="00F94CD9" w:rsidP="00F94CD9">
      <w:pPr>
        <w:numPr>
          <w:ilvl w:val="0"/>
          <w:numId w:val="84"/>
        </w:numPr>
        <w:tabs>
          <w:tab w:val="left" w:pos="567"/>
        </w:tabs>
        <w:spacing w:after="0" w:line="240" w:lineRule="auto"/>
        <w:jc w:val="both"/>
        <w:rPr>
          <w:rFonts w:ascii="Times New Roman" w:hAnsi="Times New Roman"/>
          <w:sz w:val="28"/>
          <w:szCs w:val="28"/>
        </w:rPr>
      </w:pPr>
      <w:r w:rsidRPr="00103DDE">
        <w:rPr>
          <w:rFonts w:ascii="Times New Roman" w:hAnsi="Times New Roman"/>
          <w:sz w:val="28"/>
          <w:szCs w:val="28"/>
        </w:rPr>
        <w:t>природные пожары.</w:t>
      </w:r>
    </w:p>
    <w:p w14:paraId="56443D6F" w14:textId="77777777" w:rsidR="00F94CD9" w:rsidRPr="00103DDE" w:rsidRDefault="00F94CD9" w:rsidP="00F94CD9">
      <w:pPr>
        <w:tabs>
          <w:tab w:val="left" w:pos="567"/>
        </w:tabs>
        <w:spacing w:after="0" w:line="240" w:lineRule="auto"/>
        <w:ind w:firstLine="567"/>
        <w:jc w:val="both"/>
        <w:rPr>
          <w:rFonts w:ascii="Times New Roman" w:hAnsi="Times New Roman"/>
          <w:i/>
          <w:sz w:val="28"/>
          <w:szCs w:val="28"/>
          <w:u w:val="single"/>
        </w:rPr>
      </w:pPr>
      <w:r w:rsidRPr="00103DDE">
        <w:rPr>
          <w:rFonts w:ascii="Times New Roman" w:hAnsi="Times New Roman"/>
          <w:i/>
          <w:sz w:val="28"/>
          <w:szCs w:val="28"/>
          <w:u w:val="single"/>
        </w:rPr>
        <w:t>Анализ воздействия возможных источников ЧС техногенного характера.</w:t>
      </w:r>
    </w:p>
    <w:p w14:paraId="12F5B427" w14:textId="77777777" w:rsidR="00F94CD9" w:rsidRPr="00103DDE" w:rsidRDefault="00F94CD9" w:rsidP="00F94CD9">
      <w:pPr>
        <w:spacing w:after="0" w:line="240" w:lineRule="auto"/>
        <w:ind w:firstLine="567"/>
        <w:jc w:val="both"/>
        <w:rPr>
          <w:rFonts w:ascii="Times New Roman" w:hAnsi="Times New Roman"/>
          <w:i/>
          <w:sz w:val="28"/>
          <w:szCs w:val="28"/>
        </w:rPr>
      </w:pPr>
      <w:r w:rsidRPr="00103DDE">
        <w:rPr>
          <w:rFonts w:ascii="Times New Roman" w:hAnsi="Times New Roman"/>
          <w:i/>
          <w:sz w:val="28"/>
          <w:szCs w:val="28"/>
        </w:rPr>
        <w:t>ПОО.</w:t>
      </w:r>
    </w:p>
    <w:p w14:paraId="770CF410" w14:textId="77777777" w:rsidR="00F94CD9" w:rsidRPr="00103DDE" w:rsidRDefault="00F94CD9" w:rsidP="00F94CD9">
      <w:pPr>
        <w:spacing w:after="0" w:line="240" w:lineRule="auto"/>
        <w:ind w:firstLine="567"/>
        <w:jc w:val="both"/>
        <w:rPr>
          <w:rFonts w:ascii="Times New Roman" w:hAnsi="Times New Roman"/>
          <w:sz w:val="28"/>
          <w:szCs w:val="28"/>
        </w:rPr>
      </w:pPr>
      <w:r w:rsidRPr="00103DDE">
        <w:rPr>
          <w:rFonts w:ascii="Times New Roman" w:hAnsi="Times New Roman"/>
          <w:sz w:val="28"/>
          <w:szCs w:val="28"/>
        </w:rPr>
        <w:t>В соответствии с Решением КЧС №828 от 06.03.2019 г. ПОО, в зону поражения от которых может попадать рассматриваемая территория, представлены магистральными газопроводами (рассмотрены в части транспорта опасных веществ – газа):</w:t>
      </w:r>
    </w:p>
    <w:p w14:paraId="46FBF6FC" w14:textId="795485B6" w:rsidR="00F94CD9" w:rsidRPr="00103DDE" w:rsidRDefault="00F94CD9" w:rsidP="00F94CD9">
      <w:pPr>
        <w:spacing w:after="0" w:line="240" w:lineRule="auto"/>
        <w:ind w:firstLine="567"/>
        <w:jc w:val="both"/>
        <w:rPr>
          <w:rFonts w:ascii="Times New Roman" w:hAnsi="Times New Roman"/>
          <w:sz w:val="28"/>
          <w:szCs w:val="28"/>
        </w:rPr>
      </w:pPr>
      <w:r w:rsidRPr="00103DDE">
        <w:rPr>
          <w:rFonts w:ascii="Times New Roman" w:hAnsi="Times New Roman"/>
          <w:sz w:val="28"/>
          <w:szCs w:val="28"/>
        </w:rPr>
        <w:t xml:space="preserve">- Участок магистрального газопровода </w:t>
      </w:r>
      <w:r w:rsidR="00F45107">
        <w:rPr>
          <w:rFonts w:ascii="Times New Roman" w:hAnsi="Times New Roman"/>
          <w:sz w:val="28"/>
          <w:szCs w:val="28"/>
        </w:rPr>
        <w:t>- отвода</w:t>
      </w:r>
      <w:r w:rsidRPr="00103DDE">
        <w:rPr>
          <w:rFonts w:ascii="Times New Roman" w:hAnsi="Times New Roman"/>
          <w:sz w:val="28"/>
          <w:szCs w:val="28"/>
        </w:rPr>
        <w:t xml:space="preserve"> – 1 класс опасности; </w:t>
      </w:r>
    </w:p>
    <w:p w14:paraId="3AC76411" w14:textId="77777777" w:rsidR="00F94CD9" w:rsidRPr="00103DDE" w:rsidRDefault="00F94CD9" w:rsidP="00F94CD9">
      <w:pPr>
        <w:spacing w:after="0" w:line="240" w:lineRule="auto"/>
        <w:ind w:firstLine="567"/>
        <w:jc w:val="both"/>
        <w:rPr>
          <w:rFonts w:ascii="Times New Roman" w:hAnsi="Times New Roman"/>
          <w:i/>
          <w:sz w:val="28"/>
          <w:szCs w:val="28"/>
          <w:lang w:eastAsia="ar-SA"/>
        </w:rPr>
      </w:pPr>
      <w:r w:rsidRPr="00103DDE">
        <w:rPr>
          <w:rFonts w:ascii="Times New Roman" w:hAnsi="Times New Roman"/>
          <w:i/>
          <w:sz w:val="28"/>
          <w:szCs w:val="28"/>
          <w:lang w:eastAsia="ar-SA"/>
        </w:rPr>
        <w:t>Аварии на АЗС.</w:t>
      </w:r>
    </w:p>
    <w:p w14:paraId="0E56B872" w14:textId="77777777" w:rsidR="00F94CD9" w:rsidRPr="00103DDE" w:rsidRDefault="00F94CD9" w:rsidP="00F94CD9">
      <w:pPr>
        <w:spacing w:after="0" w:line="240" w:lineRule="auto"/>
        <w:ind w:firstLine="567"/>
        <w:jc w:val="both"/>
        <w:rPr>
          <w:rFonts w:ascii="Times New Roman" w:hAnsi="Times New Roman"/>
          <w:sz w:val="28"/>
          <w:szCs w:val="28"/>
        </w:rPr>
      </w:pPr>
      <w:r w:rsidRPr="00103DDE">
        <w:rPr>
          <w:rFonts w:ascii="Times New Roman" w:hAnsi="Times New Roman"/>
          <w:sz w:val="28"/>
          <w:szCs w:val="28"/>
        </w:rPr>
        <w:t xml:space="preserve">Анализ опасностей, связанных с авариями </w:t>
      </w:r>
      <w:r w:rsidR="00335CD2" w:rsidRPr="00103DDE">
        <w:rPr>
          <w:rFonts w:ascii="Times New Roman" w:hAnsi="Times New Roman"/>
          <w:sz w:val="28"/>
          <w:szCs w:val="28"/>
        </w:rPr>
        <w:t>на автозаправочных станциях</w:t>
      </w:r>
      <w:r w:rsidRPr="00103DDE">
        <w:rPr>
          <w:rFonts w:ascii="Times New Roman" w:hAnsi="Times New Roman"/>
          <w:sz w:val="28"/>
          <w:szCs w:val="28"/>
        </w:rPr>
        <w:t xml:space="preserve"> показывает, что максимальный ущерб персоналу и имуществу объекта наносится при разгерметизации технологического оборудования станции и автоцистерн, доставляющих топливо на автозаправочную станцию.</w:t>
      </w:r>
    </w:p>
    <w:p w14:paraId="2FEE9FD8" w14:textId="77777777" w:rsidR="00F94CD9" w:rsidRPr="00103DDE" w:rsidRDefault="00F94CD9" w:rsidP="00F94CD9">
      <w:pPr>
        <w:spacing w:after="0" w:line="240" w:lineRule="auto"/>
        <w:ind w:firstLine="567"/>
        <w:jc w:val="both"/>
        <w:rPr>
          <w:rFonts w:ascii="Times New Roman" w:hAnsi="Times New Roman"/>
          <w:sz w:val="28"/>
          <w:szCs w:val="28"/>
        </w:rPr>
      </w:pPr>
      <w:r w:rsidRPr="00103DDE">
        <w:rPr>
          <w:rFonts w:ascii="Times New Roman" w:hAnsi="Times New Roman"/>
          <w:sz w:val="28"/>
          <w:szCs w:val="28"/>
        </w:rPr>
        <w:t>Аварии на АЗС при самом неблагоприятном развитии носят локальный характер.</w:t>
      </w:r>
    </w:p>
    <w:p w14:paraId="7076DE4F" w14:textId="77777777" w:rsidR="00F94CD9" w:rsidRPr="00103DDE" w:rsidRDefault="00F94CD9" w:rsidP="00F94CD9">
      <w:pPr>
        <w:spacing w:after="0" w:line="240" w:lineRule="auto"/>
        <w:ind w:firstLine="567"/>
        <w:jc w:val="both"/>
        <w:rPr>
          <w:rFonts w:ascii="Times New Roman" w:hAnsi="Times New Roman"/>
          <w:sz w:val="28"/>
          <w:szCs w:val="28"/>
        </w:rPr>
      </w:pPr>
      <w:r w:rsidRPr="00103DDE">
        <w:rPr>
          <w:rFonts w:ascii="Times New Roman" w:hAnsi="Times New Roman"/>
          <w:sz w:val="28"/>
          <w:szCs w:val="28"/>
        </w:rPr>
        <w:t>Наихудшим сценарием развития аварии на указанном объекте, где обращаются нефтепродукты, является разгерметизация резервуара хранения, разлитие вещества, появление источника огня и последующее взрыв ТВС/возгорание пролива, и последующее воздействие на сооружения и людей.</w:t>
      </w:r>
    </w:p>
    <w:p w14:paraId="1B3B696C" w14:textId="77777777" w:rsidR="00F94CD9" w:rsidRPr="00103DDE" w:rsidRDefault="00F94CD9" w:rsidP="00F94CD9">
      <w:pPr>
        <w:spacing w:after="0" w:line="240" w:lineRule="auto"/>
        <w:ind w:firstLine="567"/>
        <w:jc w:val="both"/>
        <w:rPr>
          <w:rFonts w:ascii="Times New Roman" w:hAnsi="Times New Roman"/>
          <w:sz w:val="28"/>
          <w:szCs w:val="28"/>
        </w:rPr>
      </w:pPr>
      <w:r w:rsidRPr="00103DDE">
        <w:rPr>
          <w:rFonts w:ascii="Times New Roman" w:hAnsi="Times New Roman"/>
          <w:sz w:val="28"/>
          <w:szCs w:val="28"/>
        </w:rPr>
        <w:t>Возможно возгорание зданий и сооружений при аварийных ситуациях топливозаправщика.</w:t>
      </w:r>
    </w:p>
    <w:p w14:paraId="51481D4A" w14:textId="77777777" w:rsidR="00F94CD9" w:rsidRPr="00103DDE" w:rsidRDefault="00F94CD9" w:rsidP="00F94CD9">
      <w:pPr>
        <w:spacing w:after="0" w:line="240" w:lineRule="auto"/>
        <w:ind w:firstLine="567"/>
        <w:jc w:val="both"/>
        <w:rPr>
          <w:rFonts w:ascii="Times New Roman" w:hAnsi="Times New Roman"/>
          <w:sz w:val="28"/>
          <w:szCs w:val="28"/>
        </w:rPr>
      </w:pPr>
      <w:r w:rsidRPr="00103DDE">
        <w:rPr>
          <w:rFonts w:ascii="Times New Roman" w:hAnsi="Times New Roman"/>
          <w:sz w:val="28"/>
          <w:szCs w:val="28"/>
        </w:rPr>
        <w:t>Воздействию поражающих факторов при авариях может подвергнуться персонал АЗС, находящийся в момент аварии на территории объекта. Наибольшую опасность представляют пожары. Смертельное поражение люди могут получить в пределах горящего оборудования и операторной. Наиболее вероятным результатом воздействия взрывных явлений на объекте будут разрушение здания операторной, навеса и топливораздаточной колонки (ТРК).</w:t>
      </w:r>
    </w:p>
    <w:p w14:paraId="4DEF1E8E" w14:textId="77777777" w:rsidR="00F94CD9" w:rsidRPr="00103DDE" w:rsidRDefault="00F94CD9" w:rsidP="00F94CD9">
      <w:pPr>
        <w:spacing w:after="0" w:line="240" w:lineRule="auto"/>
        <w:ind w:firstLine="567"/>
        <w:jc w:val="both"/>
        <w:rPr>
          <w:rFonts w:ascii="Times New Roman" w:hAnsi="Times New Roman"/>
          <w:i/>
          <w:sz w:val="28"/>
          <w:szCs w:val="28"/>
          <w:lang w:eastAsia="ar-SA"/>
        </w:rPr>
      </w:pPr>
      <w:r w:rsidRPr="00103DDE">
        <w:rPr>
          <w:rFonts w:ascii="Times New Roman" w:hAnsi="Times New Roman"/>
          <w:i/>
          <w:sz w:val="28"/>
          <w:szCs w:val="28"/>
          <w:lang w:eastAsia="ar-SA"/>
        </w:rPr>
        <w:t>Аварии на сетях газоснабжения, газораспределения.</w:t>
      </w:r>
    </w:p>
    <w:p w14:paraId="6974058D" w14:textId="77777777" w:rsidR="00F94CD9" w:rsidRPr="00103DDE" w:rsidRDefault="00F94CD9" w:rsidP="00F94CD9">
      <w:pPr>
        <w:spacing w:after="0" w:line="240" w:lineRule="auto"/>
        <w:ind w:firstLine="567"/>
        <w:jc w:val="both"/>
        <w:rPr>
          <w:rFonts w:ascii="Times New Roman" w:hAnsi="Times New Roman"/>
          <w:sz w:val="28"/>
          <w:szCs w:val="28"/>
        </w:rPr>
      </w:pPr>
      <w:r w:rsidRPr="00103DDE">
        <w:rPr>
          <w:rFonts w:ascii="Times New Roman" w:hAnsi="Times New Roman"/>
          <w:sz w:val="28"/>
          <w:szCs w:val="28"/>
        </w:rPr>
        <w:t xml:space="preserve">На сетях межпоселкового газоснабжения максимальными по последствиям являются следующие аварии: </w:t>
      </w:r>
    </w:p>
    <w:p w14:paraId="2305D581" w14:textId="77777777" w:rsidR="00F94CD9" w:rsidRPr="00103DDE" w:rsidRDefault="00F94CD9" w:rsidP="00F94CD9">
      <w:pPr>
        <w:numPr>
          <w:ilvl w:val="0"/>
          <w:numId w:val="85"/>
        </w:numPr>
        <w:spacing w:after="0" w:line="240" w:lineRule="auto"/>
        <w:ind w:firstLine="567"/>
        <w:jc w:val="both"/>
        <w:rPr>
          <w:rFonts w:ascii="Times New Roman" w:hAnsi="Times New Roman"/>
          <w:sz w:val="28"/>
          <w:szCs w:val="28"/>
          <w:lang w:val="x-none" w:eastAsia="x-none"/>
        </w:rPr>
      </w:pPr>
      <w:r w:rsidRPr="00103DDE">
        <w:rPr>
          <w:rFonts w:ascii="Times New Roman" w:hAnsi="Times New Roman"/>
          <w:sz w:val="28"/>
          <w:szCs w:val="28"/>
          <w:lang w:val="x-none" w:eastAsia="x-none"/>
        </w:rPr>
        <w:t>Аварии с загоранием (взрывом) природного газа на газопроводах, отходящих трубопроводах ГРС.</w:t>
      </w:r>
    </w:p>
    <w:p w14:paraId="31DC8331" w14:textId="77777777" w:rsidR="00F94CD9" w:rsidRPr="00103DDE" w:rsidRDefault="00F94CD9" w:rsidP="00F94CD9">
      <w:pPr>
        <w:numPr>
          <w:ilvl w:val="0"/>
          <w:numId w:val="85"/>
        </w:numPr>
        <w:spacing w:after="0" w:line="240" w:lineRule="auto"/>
        <w:ind w:firstLine="567"/>
        <w:jc w:val="both"/>
        <w:rPr>
          <w:rFonts w:ascii="Times New Roman" w:hAnsi="Times New Roman"/>
          <w:sz w:val="28"/>
          <w:szCs w:val="28"/>
          <w:lang w:val="x-none" w:eastAsia="x-none"/>
        </w:rPr>
      </w:pPr>
      <w:r w:rsidRPr="00103DDE">
        <w:rPr>
          <w:rFonts w:ascii="Times New Roman" w:hAnsi="Times New Roman"/>
          <w:sz w:val="28"/>
          <w:szCs w:val="28"/>
          <w:lang w:val="x-none" w:eastAsia="x-none"/>
        </w:rPr>
        <w:t xml:space="preserve">Аварии с загоранием (взрывом) природного газа на ГРП и ШГРП. </w:t>
      </w:r>
    </w:p>
    <w:p w14:paraId="73A1B3A8" w14:textId="77777777" w:rsidR="00F94CD9" w:rsidRPr="00103DDE" w:rsidRDefault="00F94CD9" w:rsidP="00F94CD9">
      <w:pPr>
        <w:numPr>
          <w:ilvl w:val="0"/>
          <w:numId w:val="85"/>
        </w:numPr>
        <w:spacing w:after="0" w:line="240" w:lineRule="auto"/>
        <w:ind w:firstLine="567"/>
        <w:jc w:val="both"/>
        <w:rPr>
          <w:rFonts w:ascii="Times New Roman" w:hAnsi="Times New Roman"/>
          <w:sz w:val="28"/>
          <w:szCs w:val="28"/>
          <w:lang w:val="x-none" w:eastAsia="x-none"/>
        </w:rPr>
      </w:pPr>
      <w:r w:rsidRPr="00103DDE">
        <w:rPr>
          <w:rFonts w:ascii="Times New Roman" w:hAnsi="Times New Roman"/>
          <w:sz w:val="28"/>
          <w:szCs w:val="28"/>
          <w:lang w:val="x-none" w:eastAsia="x-none"/>
        </w:rPr>
        <w:t>Аварии с загоранием (взрывом) природного газа в котельных.</w:t>
      </w:r>
    </w:p>
    <w:p w14:paraId="3347586F" w14:textId="479C0697"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i/>
          <w:sz w:val="28"/>
          <w:szCs w:val="28"/>
        </w:rPr>
        <w:t>К авариям, возможным на объектах ЖКХ</w:t>
      </w:r>
      <w:r w:rsidRPr="00103DDE">
        <w:rPr>
          <w:rFonts w:ascii="Times New Roman" w:hAnsi="Times New Roman"/>
          <w:sz w:val="28"/>
          <w:szCs w:val="28"/>
        </w:rPr>
        <w:t xml:space="preserve"> на территории </w:t>
      </w:r>
      <w:r w:rsidR="00AF2455">
        <w:rPr>
          <w:rFonts w:ascii="Times New Roman" w:hAnsi="Times New Roman"/>
          <w:sz w:val="28"/>
          <w:szCs w:val="28"/>
        </w:rPr>
        <w:t>Александровского</w:t>
      </w:r>
      <w:r w:rsidR="00080250">
        <w:rPr>
          <w:rFonts w:ascii="Times New Roman" w:hAnsi="Times New Roman"/>
          <w:sz w:val="28"/>
          <w:szCs w:val="28"/>
        </w:rPr>
        <w:t xml:space="preserve"> сельского </w:t>
      </w:r>
      <w:r w:rsidRPr="00103DDE">
        <w:rPr>
          <w:rFonts w:ascii="Times New Roman" w:hAnsi="Times New Roman"/>
          <w:sz w:val="28"/>
          <w:szCs w:val="28"/>
        </w:rPr>
        <w:t>поселения Усть-Лабинского района относятся:</w:t>
      </w:r>
    </w:p>
    <w:p w14:paraId="53187270" w14:textId="77777777"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t>- Пожары в зданиях.</w:t>
      </w:r>
    </w:p>
    <w:p w14:paraId="6BEB23E7" w14:textId="77777777"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t>Согласно данным официальной статистики («Пожары и пожарная безопасность»: Статистический сборник/ Под общ. Ред. Е.А. Серебренникова, А.В. Матюшина – М.: ВНИППО), количество пожаров в жилых зданиях ежегодно составляет 72-73% (0,72-0,73) об общего числа пожаров в зданиях. Пожары возникают практически во всех помещениях жилых зданий. Но наиболее часто это происходит в жилых комнатах (46%), кухнях (10%), коридорах (5%) и вспомогательных помещениях – подвалах (6%), чердаках (6%), лестничных клетках (8 %), верандах и террасах (6%), балконах и лоджиях (3%), а также в мусоропроводах (5%) и других (5%).</w:t>
      </w:r>
    </w:p>
    <w:p w14:paraId="36CD405E" w14:textId="126FF22B"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t xml:space="preserve">Согласно «Критериям информации о чрезвычайных ситуациях» Приложения к приказу </w:t>
      </w:r>
      <w:r w:rsidR="00724DB6" w:rsidRPr="00724DB6">
        <w:rPr>
          <w:rFonts w:ascii="Times New Roman" w:hAnsi="Times New Roman"/>
          <w:sz w:val="28"/>
          <w:szCs w:val="28"/>
        </w:rPr>
        <w:t>МЧС России от 5 июля 2021 г. N 429</w:t>
      </w:r>
      <w:r w:rsidRPr="00103DDE">
        <w:rPr>
          <w:rFonts w:ascii="Times New Roman" w:hAnsi="Times New Roman"/>
          <w:sz w:val="28"/>
          <w:szCs w:val="28"/>
        </w:rPr>
        <w:t>, в качестве источника техногенной ЧС идентифицируется пожар, в результате которого погибло 2 и более человек, число госпитализированных – 4 и более человек, а также пожар, прямой материальный ущерб от которого составляет 1500 МРОТ и более.</w:t>
      </w:r>
    </w:p>
    <w:p w14:paraId="7B2B1BE7" w14:textId="77777777"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t>- Аварии на сетях тепло-, водо-, электроснабжения.</w:t>
      </w:r>
    </w:p>
    <w:p w14:paraId="3FDA713E" w14:textId="77777777"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t>На тепловых сетях, проходящих по рассматриваемой территории, возможны разрывы, что может привести к прекращению подачи тепла в помещения, а в зимнее время – к размораживанию систем отопления.</w:t>
      </w:r>
    </w:p>
    <w:p w14:paraId="3A3728F9" w14:textId="77777777"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t>Аварии в водопроводных сетях приведут к затоплению проезжей части дорог, падению давления в водопроводной системе, перебоям снабжения водой проектируемых территорий.</w:t>
      </w:r>
    </w:p>
    <w:p w14:paraId="712B9CF0" w14:textId="77777777"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t xml:space="preserve">Отказы на электрических сетях могут привести к остановке подачи электроэнергии в здания проектируемых районов, однако не приведут к крупной аварии со взрывом или большой загазованностью. </w:t>
      </w:r>
    </w:p>
    <w:p w14:paraId="3130A424" w14:textId="77777777"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t>Число пострадавших будет зависеть от наличия людей в названных помещениях,  поведения  рабочих и служащих, а также других факторов.</w:t>
      </w:r>
    </w:p>
    <w:p w14:paraId="36741879" w14:textId="77777777" w:rsidR="00F94CD9" w:rsidRPr="00103DDE" w:rsidRDefault="00F94CD9" w:rsidP="00F94CD9">
      <w:pPr>
        <w:spacing w:after="0" w:line="240" w:lineRule="auto"/>
        <w:ind w:firstLine="567"/>
        <w:jc w:val="both"/>
        <w:rPr>
          <w:rFonts w:ascii="Times New Roman" w:hAnsi="Times New Roman"/>
          <w:i/>
          <w:sz w:val="28"/>
          <w:szCs w:val="28"/>
        </w:rPr>
      </w:pPr>
      <w:r w:rsidRPr="00103DDE">
        <w:rPr>
          <w:rFonts w:ascii="Times New Roman" w:hAnsi="Times New Roman"/>
          <w:i/>
          <w:sz w:val="28"/>
          <w:szCs w:val="28"/>
        </w:rPr>
        <w:t>Транспорт.</w:t>
      </w:r>
    </w:p>
    <w:p w14:paraId="1EDBA93C" w14:textId="1CD0E076" w:rsidR="00F94CD9" w:rsidRPr="00103DDE" w:rsidRDefault="00F94CD9" w:rsidP="00F94CD9">
      <w:pPr>
        <w:spacing w:after="0" w:line="240" w:lineRule="auto"/>
        <w:ind w:firstLine="567"/>
        <w:jc w:val="both"/>
        <w:rPr>
          <w:rFonts w:ascii="Times New Roman" w:hAnsi="Times New Roman"/>
          <w:sz w:val="28"/>
          <w:szCs w:val="28"/>
        </w:rPr>
      </w:pPr>
      <w:r w:rsidRPr="00103DDE">
        <w:rPr>
          <w:rFonts w:ascii="Times New Roman" w:hAnsi="Times New Roman"/>
          <w:sz w:val="28"/>
          <w:szCs w:val="28"/>
        </w:rPr>
        <w:t xml:space="preserve">К опасным происшествиям на транспорте на территории </w:t>
      </w:r>
      <w:r w:rsidR="00AF2455">
        <w:rPr>
          <w:rFonts w:ascii="Times New Roman" w:hAnsi="Times New Roman"/>
          <w:sz w:val="28"/>
          <w:szCs w:val="28"/>
        </w:rPr>
        <w:t>Александровского</w:t>
      </w:r>
      <w:r w:rsidR="00080250">
        <w:rPr>
          <w:rFonts w:ascii="Times New Roman" w:hAnsi="Times New Roman"/>
          <w:sz w:val="28"/>
          <w:szCs w:val="28"/>
        </w:rPr>
        <w:t xml:space="preserve"> сельского </w:t>
      </w:r>
      <w:r w:rsidRPr="00103DDE">
        <w:rPr>
          <w:rFonts w:ascii="Times New Roman" w:hAnsi="Times New Roman"/>
          <w:sz w:val="28"/>
          <w:szCs w:val="28"/>
        </w:rPr>
        <w:t>поселения Усть-Лабинского района относятся аварии на авто-транспорте, перевозящем опасные грузы, а также аварии на магистральном газопроводе высокого давления.</w:t>
      </w:r>
    </w:p>
    <w:p w14:paraId="287E0177" w14:textId="015D7607" w:rsidR="00F94CD9" w:rsidRPr="00103DDE" w:rsidRDefault="00F94CD9" w:rsidP="00F94CD9">
      <w:pPr>
        <w:spacing w:after="0" w:line="240" w:lineRule="auto"/>
        <w:ind w:firstLine="567"/>
        <w:jc w:val="both"/>
        <w:rPr>
          <w:rFonts w:ascii="Times New Roman" w:hAnsi="Times New Roman"/>
          <w:sz w:val="28"/>
          <w:szCs w:val="28"/>
        </w:rPr>
      </w:pPr>
      <w:r w:rsidRPr="00103DDE">
        <w:rPr>
          <w:rFonts w:ascii="Times New Roman" w:hAnsi="Times New Roman"/>
          <w:sz w:val="28"/>
          <w:szCs w:val="28"/>
        </w:rPr>
        <w:t xml:space="preserve">К зоне автодорог общего пользования </w:t>
      </w:r>
      <w:r w:rsidR="00AF2455">
        <w:rPr>
          <w:rFonts w:ascii="Times New Roman" w:hAnsi="Times New Roman"/>
          <w:sz w:val="28"/>
          <w:szCs w:val="28"/>
        </w:rPr>
        <w:t>Александровского</w:t>
      </w:r>
      <w:r w:rsidR="00080250">
        <w:rPr>
          <w:rFonts w:ascii="Times New Roman" w:hAnsi="Times New Roman"/>
          <w:sz w:val="28"/>
          <w:szCs w:val="28"/>
        </w:rPr>
        <w:t xml:space="preserve"> сельского </w:t>
      </w:r>
      <w:r w:rsidRPr="00103DDE">
        <w:rPr>
          <w:rFonts w:ascii="Times New Roman" w:hAnsi="Times New Roman"/>
          <w:sz w:val="28"/>
          <w:szCs w:val="28"/>
        </w:rPr>
        <w:t xml:space="preserve">поселения относятся территории придорожных полос и развязок </w:t>
      </w:r>
      <w:r w:rsidR="0054296B" w:rsidRPr="00103DDE">
        <w:rPr>
          <w:rFonts w:ascii="Times New Roman" w:hAnsi="Times New Roman"/>
          <w:sz w:val="28"/>
          <w:szCs w:val="28"/>
        </w:rPr>
        <w:t>автомобильных</w:t>
      </w:r>
      <w:r w:rsidRPr="00103DDE">
        <w:rPr>
          <w:rFonts w:ascii="Times New Roman" w:hAnsi="Times New Roman"/>
          <w:sz w:val="28"/>
          <w:szCs w:val="28"/>
        </w:rPr>
        <w:t xml:space="preserve"> дорог </w:t>
      </w:r>
      <w:r w:rsidR="0054296B" w:rsidRPr="00103DDE">
        <w:rPr>
          <w:rFonts w:ascii="Times New Roman" w:hAnsi="Times New Roman"/>
          <w:sz w:val="28"/>
          <w:szCs w:val="28"/>
        </w:rPr>
        <w:t>регионального или межмуниципального значения</w:t>
      </w:r>
      <w:r w:rsidR="00F45107">
        <w:rPr>
          <w:rFonts w:ascii="Times New Roman" w:hAnsi="Times New Roman"/>
          <w:sz w:val="28"/>
          <w:szCs w:val="28"/>
        </w:rPr>
        <w:t>:</w:t>
      </w:r>
      <w:r w:rsidRPr="00103DDE">
        <w:rPr>
          <w:rFonts w:ascii="Times New Roman" w:hAnsi="Times New Roman"/>
          <w:sz w:val="28"/>
          <w:szCs w:val="28"/>
        </w:rPr>
        <w:t xml:space="preserve"> </w:t>
      </w:r>
      <w:r w:rsidR="00F45107" w:rsidRPr="00F45107">
        <w:rPr>
          <w:rFonts w:ascii="Times New Roman" w:hAnsi="Times New Roman"/>
          <w:sz w:val="28"/>
          <w:szCs w:val="28"/>
        </w:rPr>
        <w:t>«Автодорога х. Нееленский – х. Семеновка», «Автодорога Ст-ца Ладожская – ст-ца Алексее-Тенгинская», «Автодорога х. Неелинский – с. Шереметьевское», «Автодорога Подъезд к х. Александровский», «Автодорога Подъезд к х. Пятихатский»</w:t>
      </w:r>
      <w:r w:rsidR="00F45107">
        <w:rPr>
          <w:rFonts w:ascii="Times New Roman" w:hAnsi="Times New Roman"/>
          <w:sz w:val="28"/>
          <w:szCs w:val="28"/>
        </w:rPr>
        <w:t>.</w:t>
      </w:r>
    </w:p>
    <w:p w14:paraId="050AF200" w14:textId="77777777" w:rsidR="00F94CD9" w:rsidRPr="00103DDE" w:rsidRDefault="00F94CD9" w:rsidP="00F94CD9">
      <w:pPr>
        <w:spacing w:after="0" w:line="240" w:lineRule="auto"/>
        <w:ind w:firstLine="567"/>
        <w:jc w:val="both"/>
        <w:rPr>
          <w:rFonts w:ascii="Times New Roman" w:hAnsi="Times New Roman"/>
          <w:sz w:val="28"/>
          <w:szCs w:val="28"/>
        </w:rPr>
      </w:pPr>
      <w:r w:rsidRPr="00103DDE">
        <w:rPr>
          <w:rFonts w:ascii="Times New Roman" w:hAnsi="Times New Roman"/>
          <w:sz w:val="28"/>
          <w:szCs w:val="28"/>
        </w:rPr>
        <w:t xml:space="preserve">Причины дорожно-транспортных происшествий различны: нарушения правил дорожного движения, техническая неисправность автомобиля, превышение скорости движения, недостаточная подготовка лиц, управляющих автомобилями, их слабая реакция, низкая эмоциональная устойчивость, управление автомобилем в нетрезвом состоянии. </w:t>
      </w:r>
    </w:p>
    <w:p w14:paraId="67205F0E" w14:textId="64FF948D" w:rsidR="00F94CD9" w:rsidRPr="00103DDE" w:rsidRDefault="00F94CD9" w:rsidP="00F94CD9">
      <w:pPr>
        <w:spacing w:after="0" w:line="240" w:lineRule="auto"/>
        <w:ind w:firstLine="567"/>
        <w:jc w:val="both"/>
        <w:rPr>
          <w:rFonts w:ascii="Times New Roman" w:hAnsi="Times New Roman"/>
          <w:sz w:val="28"/>
          <w:szCs w:val="28"/>
        </w:rPr>
      </w:pPr>
      <w:r w:rsidRPr="00103DDE">
        <w:rPr>
          <w:rFonts w:ascii="Times New Roman" w:hAnsi="Times New Roman"/>
          <w:sz w:val="28"/>
          <w:szCs w:val="28"/>
        </w:rPr>
        <w:t xml:space="preserve">Возможные аварийные ситуации на авто- транспорте рассматриваются при возможной перевозке опасных грузов (АХОВ, ЛВЖ, СУГ). </w:t>
      </w:r>
    </w:p>
    <w:p w14:paraId="68CFA2FB" w14:textId="77777777" w:rsidR="00F94CD9" w:rsidRPr="00103DDE" w:rsidRDefault="00F94CD9" w:rsidP="00F94CD9">
      <w:pPr>
        <w:spacing w:after="0" w:line="240" w:lineRule="auto"/>
        <w:ind w:firstLine="567"/>
        <w:jc w:val="both"/>
        <w:rPr>
          <w:rFonts w:ascii="Times New Roman" w:hAnsi="Times New Roman"/>
          <w:sz w:val="28"/>
          <w:szCs w:val="28"/>
        </w:rPr>
      </w:pPr>
      <w:r w:rsidRPr="00103DDE">
        <w:rPr>
          <w:rFonts w:ascii="Times New Roman" w:hAnsi="Times New Roman"/>
          <w:sz w:val="28"/>
          <w:szCs w:val="28"/>
        </w:rPr>
        <w:t>В соответствии с Решением КЧС №828 от 06.03.2019 г. ПОО, в зону поражения от которых может попадать рассматриваемая территория, представлены магистральными газопроводами (рассмотрены в части транспорта опасных веществ – газа), которые находятся в ведении ООО "Газпром трансгаз Краснодар" филиал Березанского ЛПУМГ, Кореновской линейно-эксплуатационной службы Краснодарского линейного производственного управления магистральных газопроводов (ООО "Газпром трансгаз Краснодар"):</w:t>
      </w:r>
    </w:p>
    <w:p w14:paraId="0F2485FF" w14:textId="097233FB" w:rsidR="00D63A8B" w:rsidRPr="00D63A8B" w:rsidRDefault="00D63A8B" w:rsidP="00D63A8B">
      <w:pPr>
        <w:spacing w:after="0" w:line="240" w:lineRule="auto"/>
        <w:ind w:firstLine="709"/>
        <w:jc w:val="both"/>
        <w:rPr>
          <w:rFonts w:ascii="Times New Roman" w:hAnsi="Times New Roman"/>
          <w:sz w:val="28"/>
          <w:szCs w:val="28"/>
        </w:rPr>
      </w:pPr>
      <w:r w:rsidRPr="00D63A8B">
        <w:rPr>
          <w:rFonts w:ascii="Times New Roman" w:hAnsi="Times New Roman"/>
          <w:sz w:val="28"/>
          <w:szCs w:val="28"/>
        </w:rPr>
        <w:t xml:space="preserve">- </w:t>
      </w:r>
      <w:r w:rsidR="00A30635" w:rsidRPr="00A30635">
        <w:rPr>
          <w:rFonts w:ascii="Times New Roman" w:hAnsi="Times New Roman"/>
          <w:sz w:val="28"/>
          <w:szCs w:val="28"/>
        </w:rPr>
        <w:t xml:space="preserve">Газопровод-отвод АГРС </w:t>
      </w:r>
      <w:r w:rsidR="00F45107">
        <w:rPr>
          <w:rFonts w:ascii="Times New Roman" w:hAnsi="Times New Roman"/>
          <w:sz w:val="28"/>
          <w:szCs w:val="28"/>
        </w:rPr>
        <w:t>х. Александровский.</w:t>
      </w:r>
    </w:p>
    <w:p w14:paraId="6A52B4A5" w14:textId="1E692D62" w:rsidR="00A10073" w:rsidRPr="00103DDE" w:rsidRDefault="00A10073" w:rsidP="00D63A8B">
      <w:pPr>
        <w:spacing w:after="0" w:line="240" w:lineRule="auto"/>
        <w:ind w:firstLine="709"/>
        <w:jc w:val="both"/>
        <w:rPr>
          <w:rFonts w:ascii="Times New Roman" w:hAnsi="Times New Roman"/>
          <w:sz w:val="28"/>
          <w:szCs w:val="28"/>
        </w:rPr>
      </w:pPr>
      <w:r w:rsidRPr="00103DDE">
        <w:rPr>
          <w:rFonts w:ascii="Times New Roman" w:hAnsi="Times New Roman"/>
          <w:i/>
          <w:sz w:val="28"/>
          <w:szCs w:val="28"/>
        </w:rPr>
        <w:t>Терроризм.</w:t>
      </w:r>
      <w:r w:rsidRPr="00103DDE">
        <w:rPr>
          <w:rFonts w:ascii="Times New Roman" w:hAnsi="Times New Roman"/>
          <w:sz w:val="28"/>
          <w:szCs w:val="28"/>
        </w:rPr>
        <w:t xml:space="preserve"> Объектами терактов на территории могут быть места массового скопления людей (общественные, административные, жилые здания, спортивные объекты, зоны отдыха), объекты инженерной и транспортной инфраструктуры. </w:t>
      </w:r>
    </w:p>
    <w:p w14:paraId="4E1D4927" w14:textId="77777777" w:rsidR="00A10073" w:rsidRPr="00103DDE" w:rsidRDefault="00A10073" w:rsidP="00A10073">
      <w:pPr>
        <w:spacing w:before="120"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Анализ статистических данных показывает, что частота реализации опасности от террористических актов в нашей стране составляет 1,4×10</w:t>
      </w:r>
      <w:r w:rsidRPr="00103DDE">
        <w:rPr>
          <w:rFonts w:ascii="Times New Roman" w:hAnsi="Times New Roman"/>
          <w:sz w:val="28"/>
          <w:szCs w:val="28"/>
          <w:vertAlign w:val="superscript"/>
          <w:lang w:val="x-none" w:eastAsia="x-none"/>
        </w:rPr>
        <w:t xml:space="preserve">-7 </w:t>
      </w:r>
      <w:r w:rsidRPr="00103DDE">
        <w:rPr>
          <w:rFonts w:ascii="Times New Roman" w:hAnsi="Times New Roman"/>
          <w:sz w:val="28"/>
          <w:szCs w:val="28"/>
          <w:lang w:val="x-none" w:eastAsia="x-none"/>
        </w:rPr>
        <w:t>случаев/год.</w:t>
      </w:r>
    </w:p>
    <w:p w14:paraId="548C4817" w14:textId="22E366DE" w:rsidR="00A10073" w:rsidRPr="00103DDE" w:rsidRDefault="00A10073" w:rsidP="00A10073">
      <w:pPr>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 xml:space="preserve">Согласно «Критериям информации о чрезвычайных ситуациях» Приложения к приказу МЧС России </w:t>
      </w:r>
      <w:r w:rsidR="00724DB6" w:rsidRPr="00724DB6">
        <w:rPr>
          <w:rFonts w:ascii="Times New Roman" w:hAnsi="Times New Roman"/>
          <w:sz w:val="28"/>
          <w:szCs w:val="28"/>
          <w:lang w:val="x-none" w:eastAsia="x-none"/>
        </w:rPr>
        <w:t>МЧС России от 5 июля 2021 г. N 429</w:t>
      </w:r>
      <w:r w:rsidRPr="00103DDE">
        <w:rPr>
          <w:rFonts w:ascii="Times New Roman" w:hAnsi="Times New Roman"/>
          <w:sz w:val="28"/>
          <w:szCs w:val="28"/>
          <w:lang w:val="x-none" w:eastAsia="x-none"/>
        </w:rPr>
        <w:t>, в качестве источника техногенной ЧС идентифицируются взрывы при терактах, при которых погибло 2 и более человек и/или госпитализировано 4 и более человек. К крупным относятся теракты с числом погибших 5 чел. и более, числом госпитализированных 10 чел. и более.</w:t>
      </w:r>
    </w:p>
    <w:p w14:paraId="24B67BEA" w14:textId="77777777" w:rsidR="00A10073" w:rsidRPr="00103DDE" w:rsidRDefault="00A10073" w:rsidP="00A10073">
      <w:pPr>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В соответствии с критериями для зонирования территории по степени опасности ЧС, приведенными в ГОСТ Р 22.2.10-2016 Приложение В, проектируемая территории по опасности ЧС в результате террористических актов относится к зоне приемлемого риска.</w:t>
      </w:r>
    </w:p>
    <w:p w14:paraId="07BC8685" w14:textId="77777777" w:rsidR="00A10073" w:rsidRPr="00103DDE" w:rsidRDefault="00A10073" w:rsidP="00A10073">
      <w:pPr>
        <w:tabs>
          <w:tab w:val="left" w:pos="567"/>
        </w:tabs>
        <w:spacing w:after="0" w:line="240" w:lineRule="auto"/>
        <w:ind w:firstLine="709"/>
        <w:jc w:val="both"/>
        <w:rPr>
          <w:rFonts w:ascii="Times New Roman" w:hAnsi="Times New Roman"/>
          <w:i/>
          <w:sz w:val="28"/>
          <w:szCs w:val="28"/>
          <w:u w:val="single"/>
        </w:rPr>
      </w:pPr>
      <w:r w:rsidRPr="00103DDE">
        <w:rPr>
          <w:rFonts w:ascii="Times New Roman" w:hAnsi="Times New Roman"/>
          <w:i/>
          <w:sz w:val="28"/>
          <w:szCs w:val="28"/>
          <w:u w:val="single"/>
        </w:rPr>
        <w:t>Анализ воздействия возможных источников ЧС природного характера.</w:t>
      </w:r>
    </w:p>
    <w:p w14:paraId="66814CDE"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Исследуемая территория отличается сложностью и многообразием условий и пространственно-временных закономерностей формирования опасных геологических процессов.</w:t>
      </w:r>
    </w:p>
    <w:p w14:paraId="096ED577"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К опасным природным геологическим и гидрологическим явлениям и процессам, возможным на рассматриваемой территории в соответствии с инженерно-геологическим районированием, относятся землетрясений, подтопления, затопления, просадка, эрозия, оползни, суффозия.</w:t>
      </w:r>
    </w:p>
    <w:p w14:paraId="7BFFF085"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Перечень поражающих факторов источников природных ЧС геологического и гидрологического происхождения, характер их действий и проявлений, согласно ГОСТ Р 22.0.06-95 «Источники природных чрезвычайных ситуаций. Поражающие факторы», приведен</w:t>
      </w:r>
    </w:p>
    <w:p w14:paraId="24BB2AA9" w14:textId="64FA60FD" w:rsidR="00A10073" w:rsidRPr="00103DDE" w:rsidRDefault="00A10073" w:rsidP="00A10073">
      <w:pPr>
        <w:tabs>
          <w:tab w:val="left" w:pos="567"/>
        </w:tabs>
        <w:spacing w:after="0" w:line="240" w:lineRule="auto"/>
        <w:ind w:firstLine="709"/>
        <w:jc w:val="right"/>
        <w:rPr>
          <w:rFonts w:ascii="Times New Roman" w:hAnsi="Times New Roman"/>
          <w:sz w:val="28"/>
          <w:szCs w:val="28"/>
        </w:rPr>
      </w:pPr>
      <w:r w:rsidRPr="00103DDE">
        <w:rPr>
          <w:rFonts w:ascii="Times New Roman" w:hAnsi="Times New Roman"/>
          <w:sz w:val="28"/>
          <w:szCs w:val="28"/>
        </w:rPr>
        <w:t xml:space="preserve">Таблица </w:t>
      </w:r>
      <w:r w:rsidR="00335CD2">
        <w:rPr>
          <w:rFonts w:ascii="Times New Roman" w:hAnsi="Times New Roman"/>
          <w:sz w:val="28"/>
          <w:szCs w:val="28"/>
        </w:rPr>
        <w:t>3</w:t>
      </w:r>
      <w:r w:rsidR="001439B0">
        <w:rPr>
          <w:rFonts w:ascii="Times New Roman" w:hAnsi="Times New Roman"/>
          <w:sz w:val="28"/>
          <w:szCs w:val="28"/>
        </w:rPr>
        <w:t>3</w:t>
      </w:r>
    </w:p>
    <w:tbl>
      <w:tblPr>
        <w:tblW w:w="5000" w:type="pct"/>
        <w:jc w:val="center"/>
        <w:tblCellMar>
          <w:left w:w="45" w:type="dxa"/>
          <w:right w:w="45" w:type="dxa"/>
        </w:tblCellMar>
        <w:tblLook w:val="04A0" w:firstRow="1" w:lastRow="0" w:firstColumn="1" w:lastColumn="0" w:noHBand="0" w:noVBand="1"/>
      </w:tblPr>
      <w:tblGrid>
        <w:gridCol w:w="2011"/>
        <w:gridCol w:w="2408"/>
        <w:gridCol w:w="5156"/>
      </w:tblGrid>
      <w:tr w:rsidR="00A10073" w:rsidRPr="00103DDE" w14:paraId="26945656" w14:textId="77777777" w:rsidTr="00A10073">
        <w:trPr>
          <w:cantSplit/>
          <w:trHeight w:val="20"/>
          <w:tblHeader/>
          <w:jc w:val="center"/>
        </w:trPr>
        <w:tc>
          <w:tcPr>
            <w:tcW w:w="1037" w:type="pct"/>
            <w:tcBorders>
              <w:top w:val="single" w:sz="12" w:space="0" w:color="auto"/>
              <w:left w:val="single" w:sz="12" w:space="0" w:color="auto"/>
              <w:bottom w:val="double" w:sz="12" w:space="0" w:color="auto"/>
              <w:right w:val="single" w:sz="12" w:space="0" w:color="auto"/>
            </w:tcBorders>
            <w:vAlign w:val="center"/>
            <w:hideMark/>
          </w:tcPr>
          <w:p w14:paraId="3B60511D" w14:textId="77777777" w:rsidR="00A10073" w:rsidRPr="00103DDE" w:rsidRDefault="00A10073" w:rsidP="00A10073">
            <w:pPr>
              <w:spacing w:after="0" w:line="240" w:lineRule="auto"/>
              <w:jc w:val="center"/>
              <w:rPr>
                <w:rFonts w:ascii="Times New Roman" w:hAnsi="Times New Roman"/>
                <w:sz w:val="24"/>
                <w:szCs w:val="24"/>
              </w:rPr>
            </w:pPr>
            <w:r w:rsidRPr="00103DDE">
              <w:rPr>
                <w:rFonts w:ascii="Times New Roman" w:hAnsi="Times New Roman"/>
                <w:sz w:val="24"/>
                <w:szCs w:val="24"/>
              </w:rPr>
              <w:t>Источник природной ЧС</w:t>
            </w:r>
          </w:p>
        </w:tc>
        <w:tc>
          <w:tcPr>
            <w:tcW w:w="1264" w:type="pct"/>
            <w:tcBorders>
              <w:top w:val="single" w:sz="12" w:space="0" w:color="auto"/>
              <w:left w:val="single" w:sz="12" w:space="0" w:color="auto"/>
              <w:bottom w:val="double" w:sz="12" w:space="0" w:color="auto"/>
              <w:right w:val="single" w:sz="12" w:space="0" w:color="auto"/>
            </w:tcBorders>
            <w:vAlign w:val="center"/>
            <w:hideMark/>
          </w:tcPr>
          <w:p w14:paraId="79149674" w14:textId="77777777" w:rsidR="00A10073" w:rsidRPr="00103DDE" w:rsidRDefault="00A10073" w:rsidP="00A10073">
            <w:pPr>
              <w:spacing w:after="0" w:line="240" w:lineRule="auto"/>
              <w:jc w:val="center"/>
              <w:rPr>
                <w:rFonts w:ascii="Times New Roman" w:hAnsi="Times New Roman"/>
                <w:sz w:val="24"/>
                <w:szCs w:val="24"/>
              </w:rPr>
            </w:pPr>
            <w:r w:rsidRPr="00103DDE">
              <w:rPr>
                <w:rFonts w:ascii="Times New Roman" w:hAnsi="Times New Roman"/>
                <w:sz w:val="24"/>
                <w:szCs w:val="24"/>
              </w:rPr>
              <w:t>Наименование поражающего фактора природной ЧС</w:t>
            </w:r>
          </w:p>
        </w:tc>
        <w:tc>
          <w:tcPr>
            <w:tcW w:w="2699" w:type="pct"/>
            <w:tcBorders>
              <w:top w:val="single" w:sz="12" w:space="0" w:color="auto"/>
              <w:left w:val="single" w:sz="12" w:space="0" w:color="auto"/>
              <w:bottom w:val="double" w:sz="12" w:space="0" w:color="auto"/>
              <w:right w:val="single" w:sz="12" w:space="0" w:color="auto"/>
            </w:tcBorders>
            <w:vAlign w:val="center"/>
            <w:hideMark/>
          </w:tcPr>
          <w:p w14:paraId="25DCE6F0" w14:textId="77777777" w:rsidR="00A10073" w:rsidRPr="00103DDE" w:rsidRDefault="00A10073" w:rsidP="00A10073">
            <w:pPr>
              <w:spacing w:after="0" w:line="240" w:lineRule="auto"/>
              <w:jc w:val="center"/>
              <w:rPr>
                <w:rFonts w:ascii="Times New Roman" w:hAnsi="Times New Roman"/>
                <w:sz w:val="24"/>
                <w:szCs w:val="24"/>
              </w:rPr>
            </w:pPr>
            <w:r w:rsidRPr="00103DDE">
              <w:rPr>
                <w:rFonts w:ascii="Times New Roman" w:hAnsi="Times New Roman"/>
                <w:sz w:val="24"/>
                <w:szCs w:val="24"/>
              </w:rPr>
              <w:t>Характер действия, проявления поражающего фактора источника природной ЧС</w:t>
            </w:r>
          </w:p>
        </w:tc>
      </w:tr>
      <w:tr w:rsidR="00A10073" w:rsidRPr="00103DDE" w14:paraId="5D301D9C" w14:textId="77777777" w:rsidTr="00A10073">
        <w:trPr>
          <w:cantSplit/>
          <w:trHeight w:val="20"/>
          <w:jc w:val="center"/>
        </w:trPr>
        <w:tc>
          <w:tcPr>
            <w:tcW w:w="1037" w:type="pct"/>
            <w:vMerge w:val="restart"/>
            <w:tcBorders>
              <w:top w:val="double" w:sz="12" w:space="0" w:color="auto"/>
              <w:left w:val="single" w:sz="12" w:space="0" w:color="auto"/>
              <w:bottom w:val="single" w:sz="2" w:space="0" w:color="auto"/>
              <w:right w:val="single" w:sz="12" w:space="0" w:color="auto"/>
            </w:tcBorders>
            <w:vAlign w:val="center"/>
            <w:hideMark/>
          </w:tcPr>
          <w:p w14:paraId="23C0F038"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Землетрясение</w:t>
            </w:r>
          </w:p>
        </w:tc>
        <w:tc>
          <w:tcPr>
            <w:tcW w:w="1264" w:type="pct"/>
            <w:tcBorders>
              <w:top w:val="double" w:sz="12" w:space="0" w:color="auto"/>
              <w:left w:val="single" w:sz="12" w:space="0" w:color="auto"/>
              <w:bottom w:val="single" w:sz="2" w:space="0" w:color="auto"/>
              <w:right w:val="single" w:sz="12" w:space="0" w:color="auto"/>
            </w:tcBorders>
            <w:vAlign w:val="center"/>
            <w:hideMark/>
          </w:tcPr>
          <w:p w14:paraId="3BCC590E"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Сейсмический</w:t>
            </w:r>
          </w:p>
        </w:tc>
        <w:tc>
          <w:tcPr>
            <w:tcW w:w="2699" w:type="pct"/>
            <w:tcBorders>
              <w:top w:val="double" w:sz="12" w:space="0" w:color="auto"/>
              <w:left w:val="single" w:sz="12" w:space="0" w:color="auto"/>
              <w:bottom w:val="single" w:sz="2" w:space="0" w:color="auto"/>
              <w:right w:val="single" w:sz="12" w:space="0" w:color="auto"/>
            </w:tcBorders>
            <w:hideMark/>
          </w:tcPr>
          <w:p w14:paraId="29813738"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Сейсмический удар; Деформация горных пород; Взрывная волна; Извержение вулкана; Нагон волн (цунами); Гравитационное смещение горных пород, снежных масс, ледников; Затопление поверхностными водами; Деформация речных русел</w:t>
            </w:r>
          </w:p>
        </w:tc>
      </w:tr>
      <w:tr w:rsidR="00A10073" w:rsidRPr="00103DDE" w14:paraId="39DF4F47" w14:textId="77777777" w:rsidTr="00A10073">
        <w:trPr>
          <w:cantSplit/>
          <w:trHeight w:val="20"/>
          <w:jc w:val="center"/>
        </w:trPr>
        <w:tc>
          <w:tcPr>
            <w:tcW w:w="0" w:type="auto"/>
            <w:vMerge/>
            <w:tcBorders>
              <w:top w:val="double" w:sz="12" w:space="0" w:color="auto"/>
              <w:left w:val="single" w:sz="12" w:space="0" w:color="auto"/>
              <w:bottom w:val="single" w:sz="2" w:space="0" w:color="auto"/>
              <w:right w:val="single" w:sz="12" w:space="0" w:color="auto"/>
            </w:tcBorders>
            <w:vAlign w:val="center"/>
            <w:hideMark/>
          </w:tcPr>
          <w:p w14:paraId="19ECC157" w14:textId="77777777" w:rsidR="00A10073" w:rsidRPr="00103DDE" w:rsidRDefault="00A10073" w:rsidP="00A10073">
            <w:pPr>
              <w:spacing w:after="0" w:line="240" w:lineRule="auto"/>
              <w:rPr>
                <w:rFonts w:ascii="Times New Roman" w:hAnsi="Times New Roman"/>
                <w:sz w:val="24"/>
                <w:szCs w:val="24"/>
              </w:rPr>
            </w:pPr>
          </w:p>
        </w:tc>
        <w:tc>
          <w:tcPr>
            <w:tcW w:w="1264" w:type="pct"/>
            <w:tcBorders>
              <w:top w:val="single" w:sz="2" w:space="0" w:color="auto"/>
              <w:left w:val="single" w:sz="12" w:space="0" w:color="auto"/>
              <w:bottom w:val="single" w:sz="2" w:space="0" w:color="auto"/>
              <w:right w:val="single" w:sz="12" w:space="0" w:color="auto"/>
            </w:tcBorders>
            <w:vAlign w:val="center"/>
            <w:hideMark/>
          </w:tcPr>
          <w:p w14:paraId="2AC1EE04"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Физический</w:t>
            </w:r>
          </w:p>
        </w:tc>
        <w:tc>
          <w:tcPr>
            <w:tcW w:w="2699" w:type="pct"/>
            <w:tcBorders>
              <w:top w:val="single" w:sz="2" w:space="0" w:color="auto"/>
              <w:left w:val="single" w:sz="12" w:space="0" w:color="auto"/>
              <w:bottom w:val="single" w:sz="2" w:space="0" w:color="auto"/>
              <w:right w:val="single" w:sz="12" w:space="0" w:color="auto"/>
            </w:tcBorders>
            <w:hideMark/>
          </w:tcPr>
          <w:p w14:paraId="6CD4C6E6"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Электромагнитное поле</w:t>
            </w:r>
          </w:p>
        </w:tc>
      </w:tr>
      <w:tr w:rsidR="00A10073" w:rsidRPr="00103DDE" w14:paraId="49B75D96" w14:textId="77777777" w:rsidTr="00A10073">
        <w:trPr>
          <w:cantSplit/>
          <w:trHeight w:val="20"/>
          <w:jc w:val="center"/>
        </w:trPr>
        <w:tc>
          <w:tcPr>
            <w:tcW w:w="1037" w:type="pct"/>
            <w:tcBorders>
              <w:top w:val="nil"/>
              <w:left w:val="single" w:sz="12" w:space="0" w:color="auto"/>
              <w:bottom w:val="single" w:sz="2" w:space="0" w:color="auto"/>
              <w:right w:val="single" w:sz="12" w:space="0" w:color="auto"/>
            </w:tcBorders>
            <w:hideMark/>
          </w:tcPr>
          <w:p w14:paraId="46F13C05"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суффозионный процесс</w:t>
            </w:r>
          </w:p>
        </w:tc>
        <w:tc>
          <w:tcPr>
            <w:tcW w:w="1264" w:type="pct"/>
            <w:tcBorders>
              <w:top w:val="single" w:sz="2" w:space="0" w:color="auto"/>
              <w:left w:val="single" w:sz="12" w:space="0" w:color="auto"/>
              <w:bottom w:val="single" w:sz="2" w:space="0" w:color="auto"/>
              <w:right w:val="single" w:sz="12" w:space="0" w:color="auto"/>
            </w:tcBorders>
            <w:hideMark/>
          </w:tcPr>
          <w:p w14:paraId="2F9874DE"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Химический</w:t>
            </w:r>
            <w:r w:rsidRPr="00103DDE">
              <w:rPr>
                <w:rFonts w:ascii="Times New Roman" w:hAnsi="Times New Roman"/>
                <w:sz w:val="24"/>
                <w:szCs w:val="24"/>
              </w:rPr>
              <w:br/>
              <w:t>Гидродинамический</w:t>
            </w:r>
            <w:r w:rsidRPr="00103DDE">
              <w:rPr>
                <w:rFonts w:ascii="Times New Roman" w:hAnsi="Times New Roman"/>
                <w:sz w:val="24"/>
                <w:szCs w:val="24"/>
              </w:rPr>
              <w:br/>
            </w:r>
            <w:r w:rsidRPr="00103DDE">
              <w:rPr>
                <w:rFonts w:ascii="Times New Roman" w:hAnsi="Times New Roman"/>
                <w:sz w:val="24"/>
                <w:szCs w:val="24"/>
              </w:rPr>
              <w:br/>
            </w:r>
            <w:r w:rsidRPr="00103DDE">
              <w:rPr>
                <w:rFonts w:ascii="Times New Roman" w:hAnsi="Times New Roman"/>
                <w:sz w:val="24"/>
                <w:szCs w:val="24"/>
              </w:rPr>
              <w:br/>
              <w:t>Гравитационный</w:t>
            </w:r>
          </w:p>
        </w:tc>
        <w:tc>
          <w:tcPr>
            <w:tcW w:w="2699" w:type="pct"/>
            <w:tcBorders>
              <w:top w:val="single" w:sz="2" w:space="0" w:color="auto"/>
              <w:left w:val="single" w:sz="12" w:space="0" w:color="auto"/>
              <w:bottom w:val="single" w:sz="2" w:space="0" w:color="auto"/>
              <w:right w:val="single" w:sz="12" w:space="0" w:color="auto"/>
            </w:tcBorders>
            <w:hideMark/>
          </w:tcPr>
          <w:p w14:paraId="06C83574"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Растворение горных пород.</w:t>
            </w:r>
            <w:r w:rsidRPr="00103DDE">
              <w:rPr>
                <w:rFonts w:ascii="Times New Roman" w:hAnsi="Times New Roman"/>
                <w:sz w:val="24"/>
                <w:szCs w:val="24"/>
              </w:rPr>
              <w:br/>
              <w:t>Разрушение структуры пород.</w:t>
            </w:r>
            <w:r w:rsidRPr="00103DDE">
              <w:rPr>
                <w:rFonts w:ascii="Times New Roman" w:hAnsi="Times New Roman"/>
                <w:sz w:val="24"/>
                <w:szCs w:val="24"/>
              </w:rPr>
              <w:br/>
              <w:t>Перемещение (вымывание) частиц породы</w:t>
            </w:r>
            <w:r w:rsidRPr="00103DDE">
              <w:rPr>
                <w:rFonts w:ascii="Times New Roman" w:hAnsi="Times New Roman"/>
                <w:sz w:val="24"/>
                <w:szCs w:val="24"/>
              </w:rPr>
              <w:br/>
            </w:r>
            <w:r w:rsidRPr="00103DDE">
              <w:rPr>
                <w:rFonts w:ascii="Times New Roman" w:hAnsi="Times New Roman"/>
                <w:sz w:val="24"/>
                <w:szCs w:val="24"/>
              </w:rPr>
              <w:br/>
              <w:t>Смещение (обрушение) пород.</w:t>
            </w:r>
            <w:r w:rsidRPr="00103DDE">
              <w:rPr>
                <w:rFonts w:ascii="Times New Roman" w:hAnsi="Times New Roman"/>
                <w:sz w:val="24"/>
                <w:szCs w:val="24"/>
              </w:rPr>
              <w:br/>
            </w:r>
            <w:r w:rsidRPr="00103DDE">
              <w:rPr>
                <w:rFonts w:ascii="Times New Roman" w:hAnsi="Times New Roman"/>
                <w:sz w:val="24"/>
                <w:szCs w:val="24"/>
              </w:rPr>
              <w:br/>
              <w:t>Деформация земной поверхности</w:t>
            </w:r>
          </w:p>
        </w:tc>
      </w:tr>
      <w:tr w:rsidR="00A10073" w:rsidRPr="00103DDE" w14:paraId="6E09D501" w14:textId="77777777" w:rsidTr="00A10073">
        <w:trPr>
          <w:cantSplit/>
          <w:trHeight w:val="20"/>
          <w:jc w:val="center"/>
        </w:trPr>
        <w:tc>
          <w:tcPr>
            <w:tcW w:w="1037" w:type="pct"/>
            <w:tcBorders>
              <w:top w:val="nil"/>
              <w:left w:val="single" w:sz="12" w:space="0" w:color="auto"/>
              <w:bottom w:val="single" w:sz="2" w:space="0" w:color="auto"/>
              <w:right w:val="single" w:sz="12" w:space="0" w:color="auto"/>
            </w:tcBorders>
            <w:vAlign w:val="center"/>
            <w:hideMark/>
          </w:tcPr>
          <w:p w14:paraId="1A8E110C"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Просадка в лесовых грунтах</w:t>
            </w:r>
          </w:p>
        </w:tc>
        <w:tc>
          <w:tcPr>
            <w:tcW w:w="1264" w:type="pct"/>
            <w:tcBorders>
              <w:top w:val="single" w:sz="2" w:space="0" w:color="auto"/>
              <w:left w:val="single" w:sz="12" w:space="0" w:color="auto"/>
              <w:bottom w:val="single" w:sz="2" w:space="0" w:color="auto"/>
              <w:right w:val="single" w:sz="12" w:space="0" w:color="auto"/>
            </w:tcBorders>
            <w:vAlign w:val="center"/>
            <w:hideMark/>
          </w:tcPr>
          <w:p w14:paraId="5730ACC2"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Гравитационный</w:t>
            </w:r>
          </w:p>
        </w:tc>
        <w:tc>
          <w:tcPr>
            <w:tcW w:w="2699" w:type="pct"/>
            <w:tcBorders>
              <w:top w:val="single" w:sz="2" w:space="0" w:color="auto"/>
              <w:left w:val="single" w:sz="12" w:space="0" w:color="auto"/>
              <w:bottom w:val="single" w:sz="2" w:space="0" w:color="auto"/>
              <w:right w:val="single" w:sz="12" w:space="0" w:color="auto"/>
            </w:tcBorders>
            <w:vAlign w:val="center"/>
            <w:hideMark/>
          </w:tcPr>
          <w:p w14:paraId="01607F8C"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Деформация земной поверхности; Деформация грунтов</w:t>
            </w:r>
          </w:p>
        </w:tc>
      </w:tr>
      <w:tr w:rsidR="00A10073" w:rsidRPr="00103DDE" w14:paraId="58BD260B" w14:textId="77777777" w:rsidTr="00A10073">
        <w:trPr>
          <w:cantSplit/>
          <w:trHeight w:val="20"/>
          <w:jc w:val="center"/>
        </w:trPr>
        <w:tc>
          <w:tcPr>
            <w:tcW w:w="1037" w:type="pct"/>
            <w:tcBorders>
              <w:top w:val="nil"/>
              <w:left w:val="single" w:sz="12" w:space="0" w:color="auto"/>
              <w:bottom w:val="single" w:sz="2" w:space="0" w:color="auto"/>
              <w:right w:val="single" w:sz="12" w:space="0" w:color="auto"/>
            </w:tcBorders>
          </w:tcPr>
          <w:p w14:paraId="0A3D7B95"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Оползень</w:t>
            </w:r>
            <w:r w:rsidRPr="00103DDE">
              <w:rPr>
                <w:rFonts w:ascii="Times New Roman" w:hAnsi="Times New Roman"/>
                <w:sz w:val="24"/>
                <w:szCs w:val="24"/>
              </w:rPr>
              <w:br/>
              <w:t>Обвал</w:t>
            </w:r>
          </w:p>
        </w:tc>
        <w:tc>
          <w:tcPr>
            <w:tcW w:w="1264" w:type="pct"/>
            <w:tcBorders>
              <w:top w:val="single" w:sz="2" w:space="0" w:color="auto"/>
              <w:left w:val="single" w:sz="12" w:space="0" w:color="auto"/>
              <w:bottom w:val="single" w:sz="2" w:space="0" w:color="auto"/>
              <w:right w:val="single" w:sz="12" w:space="0" w:color="auto"/>
            </w:tcBorders>
          </w:tcPr>
          <w:p w14:paraId="73BAB7A7"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Динамический.</w:t>
            </w:r>
            <w:r w:rsidRPr="00103DDE">
              <w:rPr>
                <w:rFonts w:ascii="Times New Roman" w:hAnsi="Times New Roman"/>
                <w:sz w:val="24"/>
                <w:szCs w:val="24"/>
              </w:rPr>
              <w:br/>
              <w:t>Гравитационный</w:t>
            </w:r>
          </w:p>
        </w:tc>
        <w:tc>
          <w:tcPr>
            <w:tcW w:w="2699" w:type="pct"/>
            <w:tcBorders>
              <w:top w:val="single" w:sz="2" w:space="0" w:color="auto"/>
              <w:left w:val="single" w:sz="12" w:space="0" w:color="auto"/>
              <w:bottom w:val="single" w:sz="2" w:space="0" w:color="auto"/>
              <w:right w:val="single" w:sz="12" w:space="0" w:color="auto"/>
            </w:tcBorders>
          </w:tcPr>
          <w:p w14:paraId="5D24682B"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Смещение (движение) горных пород.</w:t>
            </w:r>
            <w:r w:rsidRPr="00103DDE">
              <w:rPr>
                <w:rFonts w:ascii="Times New Roman" w:hAnsi="Times New Roman"/>
                <w:sz w:val="24"/>
                <w:szCs w:val="24"/>
              </w:rPr>
              <w:br/>
              <w:t>Сотрясение земной поверхности.</w:t>
            </w:r>
            <w:r w:rsidRPr="00103DDE">
              <w:rPr>
                <w:rFonts w:ascii="Times New Roman" w:hAnsi="Times New Roman"/>
                <w:sz w:val="24"/>
                <w:szCs w:val="24"/>
              </w:rPr>
              <w:br/>
              <w:t>Динамическое, механическое давление смещенных масс.</w:t>
            </w:r>
            <w:r w:rsidRPr="00103DDE">
              <w:rPr>
                <w:rFonts w:ascii="Times New Roman" w:hAnsi="Times New Roman"/>
                <w:sz w:val="24"/>
                <w:szCs w:val="24"/>
              </w:rPr>
              <w:br/>
              <w:t>Удар</w:t>
            </w:r>
          </w:p>
        </w:tc>
      </w:tr>
      <w:tr w:rsidR="00A10073" w:rsidRPr="00103DDE" w14:paraId="4B192F6A" w14:textId="77777777" w:rsidTr="00A10073">
        <w:trPr>
          <w:cantSplit/>
          <w:trHeight w:val="20"/>
          <w:jc w:val="center"/>
        </w:trPr>
        <w:tc>
          <w:tcPr>
            <w:tcW w:w="1037" w:type="pct"/>
            <w:tcBorders>
              <w:top w:val="nil"/>
              <w:left w:val="single" w:sz="12" w:space="0" w:color="auto"/>
              <w:bottom w:val="single" w:sz="2" w:space="0" w:color="auto"/>
              <w:right w:val="single" w:sz="12" w:space="0" w:color="auto"/>
            </w:tcBorders>
            <w:hideMark/>
          </w:tcPr>
          <w:p w14:paraId="6B694777"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Русловая эрозия</w:t>
            </w:r>
          </w:p>
        </w:tc>
        <w:tc>
          <w:tcPr>
            <w:tcW w:w="1264" w:type="pct"/>
            <w:tcBorders>
              <w:top w:val="single" w:sz="2" w:space="0" w:color="auto"/>
              <w:left w:val="single" w:sz="12" w:space="0" w:color="auto"/>
              <w:bottom w:val="single" w:sz="2" w:space="0" w:color="auto"/>
              <w:right w:val="single" w:sz="12" w:space="0" w:color="auto"/>
            </w:tcBorders>
            <w:hideMark/>
          </w:tcPr>
          <w:p w14:paraId="40E78768"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Гидродинамический</w:t>
            </w:r>
          </w:p>
        </w:tc>
        <w:tc>
          <w:tcPr>
            <w:tcW w:w="2699" w:type="pct"/>
            <w:tcBorders>
              <w:top w:val="single" w:sz="2" w:space="0" w:color="auto"/>
              <w:left w:val="single" w:sz="12" w:space="0" w:color="auto"/>
              <w:bottom w:val="single" w:sz="2" w:space="0" w:color="auto"/>
              <w:right w:val="single" w:sz="12" w:space="0" w:color="auto"/>
            </w:tcBorders>
            <w:hideMark/>
          </w:tcPr>
          <w:p w14:paraId="0D427F45"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Гидродинамическое давление потока воды.</w:t>
            </w:r>
            <w:r w:rsidRPr="00103DDE">
              <w:rPr>
                <w:rFonts w:ascii="Times New Roman" w:hAnsi="Times New Roman"/>
                <w:sz w:val="24"/>
                <w:szCs w:val="24"/>
              </w:rPr>
              <w:br/>
              <w:t>Деформация речного русла</w:t>
            </w:r>
          </w:p>
        </w:tc>
      </w:tr>
      <w:tr w:rsidR="00A10073" w:rsidRPr="00103DDE" w14:paraId="35CA7267" w14:textId="77777777" w:rsidTr="00A10073">
        <w:trPr>
          <w:cantSplit/>
          <w:trHeight w:val="20"/>
          <w:jc w:val="center"/>
        </w:trPr>
        <w:tc>
          <w:tcPr>
            <w:tcW w:w="1037" w:type="pct"/>
            <w:vMerge w:val="restart"/>
            <w:tcBorders>
              <w:top w:val="nil"/>
              <w:left w:val="single" w:sz="12" w:space="0" w:color="auto"/>
              <w:bottom w:val="single" w:sz="2" w:space="0" w:color="auto"/>
              <w:right w:val="single" w:sz="12" w:space="0" w:color="auto"/>
            </w:tcBorders>
            <w:vAlign w:val="center"/>
            <w:hideMark/>
          </w:tcPr>
          <w:p w14:paraId="203CDBF0"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Переработка берегов</w:t>
            </w:r>
          </w:p>
        </w:tc>
        <w:tc>
          <w:tcPr>
            <w:tcW w:w="1264" w:type="pct"/>
            <w:tcBorders>
              <w:top w:val="single" w:sz="2" w:space="0" w:color="auto"/>
              <w:left w:val="single" w:sz="12" w:space="0" w:color="auto"/>
              <w:bottom w:val="single" w:sz="2" w:space="0" w:color="auto"/>
              <w:right w:val="single" w:sz="12" w:space="0" w:color="auto"/>
            </w:tcBorders>
            <w:vAlign w:val="center"/>
            <w:hideMark/>
          </w:tcPr>
          <w:p w14:paraId="59CE4547"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Гидродинамический</w:t>
            </w:r>
          </w:p>
        </w:tc>
        <w:tc>
          <w:tcPr>
            <w:tcW w:w="2699" w:type="pct"/>
            <w:tcBorders>
              <w:top w:val="single" w:sz="2" w:space="0" w:color="auto"/>
              <w:left w:val="single" w:sz="12" w:space="0" w:color="auto"/>
              <w:bottom w:val="single" w:sz="2" w:space="0" w:color="auto"/>
              <w:right w:val="single" w:sz="12" w:space="0" w:color="auto"/>
            </w:tcBorders>
            <w:hideMark/>
          </w:tcPr>
          <w:p w14:paraId="59448C62"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Удар волны; Размывание (разрушение) грунтов; Перенос (переотложение) частиц грунта</w:t>
            </w:r>
          </w:p>
        </w:tc>
      </w:tr>
      <w:tr w:rsidR="00A10073" w:rsidRPr="00103DDE" w14:paraId="72B321C9" w14:textId="77777777" w:rsidTr="00A10073">
        <w:trPr>
          <w:cantSplit/>
          <w:trHeight w:val="20"/>
          <w:jc w:val="center"/>
        </w:trPr>
        <w:tc>
          <w:tcPr>
            <w:tcW w:w="0" w:type="auto"/>
            <w:vMerge/>
            <w:tcBorders>
              <w:top w:val="nil"/>
              <w:left w:val="single" w:sz="12" w:space="0" w:color="auto"/>
              <w:bottom w:val="single" w:sz="2" w:space="0" w:color="auto"/>
              <w:right w:val="single" w:sz="12" w:space="0" w:color="auto"/>
            </w:tcBorders>
            <w:vAlign w:val="center"/>
            <w:hideMark/>
          </w:tcPr>
          <w:p w14:paraId="3293BB5A" w14:textId="77777777" w:rsidR="00A10073" w:rsidRPr="00103DDE" w:rsidRDefault="00A10073" w:rsidP="00A10073">
            <w:pPr>
              <w:spacing w:after="0" w:line="240" w:lineRule="auto"/>
              <w:rPr>
                <w:rFonts w:ascii="Times New Roman" w:hAnsi="Times New Roman"/>
                <w:sz w:val="24"/>
                <w:szCs w:val="24"/>
              </w:rPr>
            </w:pPr>
          </w:p>
        </w:tc>
        <w:tc>
          <w:tcPr>
            <w:tcW w:w="1264" w:type="pct"/>
            <w:tcBorders>
              <w:top w:val="single" w:sz="2" w:space="0" w:color="auto"/>
              <w:left w:val="single" w:sz="12" w:space="0" w:color="auto"/>
              <w:bottom w:val="single" w:sz="2" w:space="0" w:color="auto"/>
              <w:right w:val="single" w:sz="12" w:space="0" w:color="auto"/>
            </w:tcBorders>
            <w:vAlign w:val="center"/>
            <w:hideMark/>
          </w:tcPr>
          <w:p w14:paraId="68872EAE"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Гравитационный</w:t>
            </w:r>
          </w:p>
        </w:tc>
        <w:tc>
          <w:tcPr>
            <w:tcW w:w="2699" w:type="pct"/>
            <w:tcBorders>
              <w:top w:val="single" w:sz="2" w:space="0" w:color="auto"/>
              <w:left w:val="single" w:sz="12" w:space="0" w:color="auto"/>
              <w:bottom w:val="single" w:sz="2" w:space="0" w:color="auto"/>
              <w:right w:val="single" w:sz="12" w:space="0" w:color="auto"/>
            </w:tcBorders>
            <w:hideMark/>
          </w:tcPr>
          <w:p w14:paraId="2516B1E3"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Смещение (обрушение) пород в береговой части</w:t>
            </w:r>
          </w:p>
        </w:tc>
      </w:tr>
      <w:tr w:rsidR="00A10073" w:rsidRPr="00103DDE" w14:paraId="3D9F468D" w14:textId="77777777" w:rsidTr="00A10073">
        <w:trPr>
          <w:cantSplit/>
          <w:trHeight w:val="20"/>
          <w:jc w:val="center"/>
        </w:trPr>
        <w:tc>
          <w:tcPr>
            <w:tcW w:w="1037" w:type="pct"/>
            <w:vMerge w:val="restart"/>
            <w:tcBorders>
              <w:top w:val="nil"/>
              <w:left w:val="single" w:sz="12" w:space="0" w:color="auto"/>
              <w:bottom w:val="single" w:sz="2" w:space="0" w:color="auto"/>
              <w:right w:val="single" w:sz="12" w:space="0" w:color="auto"/>
            </w:tcBorders>
            <w:hideMark/>
          </w:tcPr>
          <w:p w14:paraId="5D24116E"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Наводнение.</w:t>
            </w:r>
          </w:p>
          <w:p w14:paraId="4BBD9B14"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Половодье.</w:t>
            </w:r>
          </w:p>
          <w:p w14:paraId="43F31A3E"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Паводок.</w:t>
            </w:r>
          </w:p>
          <w:p w14:paraId="60429D67"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Катастрофический паводок.</w:t>
            </w:r>
          </w:p>
        </w:tc>
        <w:tc>
          <w:tcPr>
            <w:tcW w:w="1264" w:type="pct"/>
            <w:tcBorders>
              <w:top w:val="single" w:sz="2" w:space="0" w:color="auto"/>
              <w:left w:val="single" w:sz="12" w:space="0" w:color="auto"/>
              <w:bottom w:val="single" w:sz="2" w:space="0" w:color="auto"/>
              <w:right w:val="single" w:sz="12" w:space="0" w:color="auto"/>
            </w:tcBorders>
            <w:hideMark/>
          </w:tcPr>
          <w:p w14:paraId="769D734C"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Гидродинамический</w:t>
            </w:r>
          </w:p>
        </w:tc>
        <w:tc>
          <w:tcPr>
            <w:tcW w:w="2699" w:type="pct"/>
            <w:tcBorders>
              <w:top w:val="single" w:sz="2" w:space="0" w:color="auto"/>
              <w:left w:val="single" w:sz="12" w:space="0" w:color="auto"/>
              <w:bottom w:val="single" w:sz="2" w:space="0" w:color="auto"/>
              <w:right w:val="single" w:sz="12" w:space="0" w:color="auto"/>
            </w:tcBorders>
            <w:hideMark/>
          </w:tcPr>
          <w:p w14:paraId="115D269E"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Поток (течение) воды.</w:t>
            </w:r>
          </w:p>
        </w:tc>
      </w:tr>
      <w:tr w:rsidR="00A10073" w:rsidRPr="00103DDE" w14:paraId="75AF8C2C" w14:textId="77777777" w:rsidTr="00A10073">
        <w:trPr>
          <w:cantSplit/>
          <w:trHeight w:val="20"/>
          <w:jc w:val="center"/>
        </w:trPr>
        <w:tc>
          <w:tcPr>
            <w:tcW w:w="0" w:type="auto"/>
            <w:vMerge/>
            <w:tcBorders>
              <w:top w:val="nil"/>
              <w:left w:val="single" w:sz="12" w:space="0" w:color="auto"/>
              <w:bottom w:val="single" w:sz="2" w:space="0" w:color="auto"/>
              <w:right w:val="single" w:sz="12" w:space="0" w:color="auto"/>
            </w:tcBorders>
            <w:vAlign w:val="center"/>
            <w:hideMark/>
          </w:tcPr>
          <w:p w14:paraId="2262702F" w14:textId="77777777" w:rsidR="00A10073" w:rsidRPr="00103DDE" w:rsidRDefault="00A10073" w:rsidP="00A10073">
            <w:pPr>
              <w:spacing w:after="0" w:line="240" w:lineRule="auto"/>
              <w:rPr>
                <w:rFonts w:ascii="Times New Roman" w:hAnsi="Times New Roman"/>
                <w:sz w:val="24"/>
                <w:szCs w:val="24"/>
              </w:rPr>
            </w:pPr>
          </w:p>
        </w:tc>
        <w:tc>
          <w:tcPr>
            <w:tcW w:w="1264" w:type="pct"/>
            <w:tcBorders>
              <w:top w:val="single" w:sz="2" w:space="0" w:color="auto"/>
              <w:left w:val="single" w:sz="12" w:space="0" w:color="auto"/>
              <w:bottom w:val="single" w:sz="2" w:space="0" w:color="auto"/>
              <w:right w:val="single" w:sz="12" w:space="0" w:color="auto"/>
            </w:tcBorders>
            <w:hideMark/>
          </w:tcPr>
          <w:p w14:paraId="35767033"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Гидрохимический</w:t>
            </w:r>
          </w:p>
        </w:tc>
        <w:tc>
          <w:tcPr>
            <w:tcW w:w="2699" w:type="pct"/>
            <w:tcBorders>
              <w:top w:val="single" w:sz="2" w:space="0" w:color="auto"/>
              <w:left w:val="single" w:sz="12" w:space="0" w:color="auto"/>
              <w:bottom w:val="single" w:sz="2" w:space="0" w:color="auto"/>
              <w:right w:val="single" w:sz="12" w:space="0" w:color="auto"/>
            </w:tcBorders>
            <w:hideMark/>
          </w:tcPr>
          <w:p w14:paraId="1BBB260D"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Загрязнение гидросферы, почв, грунтов.</w:t>
            </w:r>
          </w:p>
        </w:tc>
      </w:tr>
      <w:tr w:rsidR="00A10073" w:rsidRPr="00103DDE" w14:paraId="59CCBB31" w14:textId="77777777" w:rsidTr="00A10073">
        <w:trPr>
          <w:cantSplit/>
          <w:trHeight w:val="20"/>
          <w:jc w:val="center"/>
        </w:trPr>
        <w:tc>
          <w:tcPr>
            <w:tcW w:w="1037" w:type="pct"/>
            <w:vMerge w:val="restart"/>
            <w:tcBorders>
              <w:top w:val="single" w:sz="2" w:space="0" w:color="auto"/>
              <w:left w:val="single" w:sz="12" w:space="0" w:color="auto"/>
              <w:bottom w:val="single" w:sz="4" w:space="0" w:color="auto"/>
              <w:right w:val="single" w:sz="12" w:space="0" w:color="auto"/>
            </w:tcBorders>
            <w:vAlign w:val="center"/>
            <w:hideMark/>
          </w:tcPr>
          <w:p w14:paraId="6AA170D0"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Подтопление</w:t>
            </w:r>
          </w:p>
        </w:tc>
        <w:tc>
          <w:tcPr>
            <w:tcW w:w="1264" w:type="pct"/>
            <w:tcBorders>
              <w:top w:val="single" w:sz="2" w:space="0" w:color="auto"/>
              <w:left w:val="single" w:sz="12" w:space="0" w:color="auto"/>
              <w:bottom w:val="single" w:sz="4" w:space="0" w:color="auto"/>
              <w:right w:val="single" w:sz="12" w:space="0" w:color="auto"/>
            </w:tcBorders>
            <w:vAlign w:val="center"/>
            <w:hideMark/>
          </w:tcPr>
          <w:p w14:paraId="4E71CD14"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Гидростатический</w:t>
            </w:r>
          </w:p>
        </w:tc>
        <w:tc>
          <w:tcPr>
            <w:tcW w:w="2699" w:type="pct"/>
            <w:tcBorders>
              <w:top w:val="single" w:sz="2" w:space="0" w:color="auto"/>
              <w:left w:val="single" w:sz="12" w:space="0" w:color="auto"/>
              <w:bottom w:val="single" w:sz="4" w:space="0" w:color="auto"/>
              <w:right w:val="single" w:sz="12" w:space="0" w:color="auto"/>
            </w:tcBorders>
            <w:hideMark/>
          </w:tcPr>
          <w:p w14:paraId="7ED55938"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Повышение уровня грунтовых вод</w:t>
            </w:r>
          </w:p>
        </w:tc>
      </w:tr>
      <w:tr w:rsidR="00A10073" w:rsidRPr="00103DDE" w14:paraId="7BBDF050" w14:textId="77777777" w:rsidTr="00A10073">
        <w:trPr>
          <w:cantSplit/>
          <w:trHeight w:val="20"/>
          <w:jc w:val="center"/>
        </w:trPr>
        <w:tc>
          <w:tcPr>
            <w:tcW w:w="0" w:type="auto"/>
            <w:vMerge/>
            <w:tcBorders>
              <w:top w:val="single" w:sz="2" w:space="0" w:color="auto"/>
              <w:left w:val="single" w:sz="12" w:space="0" w:color="auto"/>
              <w:bottom w:val="single" w:sz="4" w:space="0" w:color="auto"/>
              <w:right w:val="single" w:sz="12" w:space="0" w:color="auto"/>
            </w:tcBorders>
            <w:vAlign w:val="center"/>
            <w:hideMark/>
          </w:tcPr>
          <w:p w14:paraId="1E363EC3" w14:textId="77777777" w:rsidR="00A10073" w:rsidRPr="00103DDE" w:rsidRDefault="00A10073" w:rsidP="00A10073">
            <w:pPr>
              <w:spacing w:after="0" w:line="240" w:lineRule="auto"/>
              <w:rPr>
                <w:rFonts w:ascii="Times New Roman" w:hAnsi="Times New Roman"/>
                <w:sz w:val="24"/>
                <w:szCs w:val="24"/>
              </w:rPr>
            </w:pPr>
          </w:p>
        </w:tc>
        <w:tc>
          <w:tcPr>
            <w:tcW w:w="1264" w:type="pct"/>
            <w:tcBorders>
              <w:top w:val="single" w:sz="4" w:space="0" w:color="auto"/>
              <w:left w:val="single" w:sz="12" w:space="0" w:color="auto"/>
              <w:bottom w:val="single" w:sz="4" w:space="0" w:color="auto"/>
              <w:right w:val="single" w:sz="12" w:space="0" w:color="auto"/>
            </w:tcBorders>
            <w:vAlign w:val="center"/>
            <w:hideMark/>
          </w:tcPr>
          <w:p w14:paraId="22129143"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Гидродинамический</w:t>
            </w:r>
          </w:p>
        </w:tc>
        <w:tc>
          <w:tcPr>
            <w:tcW w:w="2699" w:type="pct"/>
            <w:tcBorders>
              <w:top w:val="single" w:sz="4" w:space="0" w:color="auto"/>
              <w:left w:val="single" w:sz="12" w:space="0" w:color="auto"/>
              <w:bottom w:val="single" w:sz="4" w:space="0" w:color="auto"/>
              <w:right w:val="single" w:sz="12" w:space="0" w:color="auto"/>
            </w:tcBorders>
            <w:hideMark/>
          </w:tcPr>
          <w:p w14:paraId="3D5B89B0"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Гидродинамическое давление потока грунтовых вод</w:t>
            </w:r>
          </w:p>
        </w:tc>
      </w:tr>
      <w:tr w:rsidR="00A10073" w:rsidRPr="00103DDE" w14:paraId="6B576BD6" w14:textId="77777777" w:rsidTr="00A10073">
        <w:trPr>
          <w:cantSplit/>
          <w:trHeight w:val="20"/>
          <w:jc w:val="center"/>
        </w:trPr>
        <w:tc>
          <w:tcPr>
            <w:tcW w:w="0" w:type="auto"/>
            <w:vMerge/>
            <w:tcBorders>
              <w:top w:val="single" w:sz="2" w:space="0" w:color="auto"/>
              <w:left w:val="single" w:sz="12" w:space="0" w:color="auto"/>
              <w:bottom w:val="single" w:sz="4" w:space="0" w:color="auto"/>
              <w:right w:val="single" w:sz="12" w:space="0" w:color="auto"/>
            </w:tcBorders>
            <w:vAlign w:val="center"/>
            <w:hideMark/>
          </w:tcPr>
          <w:p w14:paraId="40B922ED" w14:textId="77777777" w:rsidR="00A10073" w:rsidRPr="00103DDE" w:rsidRDefault="00A10073" w:rsidP="00A10073">
            <w:pPr>
              <w:spacing w:after="0" w:line="240" w:lineRule="auto"/>
              <w:rPr>
                <w:rFonts w:ascii="Times New Roman" w:hAnsi="Times New Roman"/>
                <w:sz w:val="24"/>
                <w:szCs w:val="24"/>
              </w:rPr>
            </w:pPr>
          </w:p>
        </w:tc>
        <w:tc>
          <w:tcPr>
            <w:tcW w:w="1264" w:type="pct"/>
            <w:tcBorders>
              <w:top w:val="single" w:sz="4" w:space="0" w:color="auto"/>
              <w:left w:val="single" w:sz="12" w:space="0" w:color="auto"/>
              <w:bottom w:val="single" w:sz="4" w:space="0" w:color="auto"/>
              <w:right w:val="single" w:sz="12" w:space="0" w:color="auto"/>
            </w:tcBorders>
            <w:vAlign w:val="center"/>
            <w:hideMark/>
          </w:tcPr>
          <w:p w14:paraId="197DAD4D"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Гидрохимический</w:t>
            </w:r>
          </w:p>
        </w:tc>
        <w:tc>
          <w:tcPr>
            <w:tcW w:w="2699" w:type="pct"/>
            <w:tcBorders>
              <w:top w:val="single" w:sz="4" w:space="0" w:color="auto"/>
              <w:left w:val="single" w:sz="12" w:space="0" w:color="auto"/>
              <w:bottom w:val="single" w:sz="4" w:space="0" w:color="auto"/>
              <w:right w:val="single" w:sz="12" w:space="0" w:color="auto"/>
            </w:tcBorders>
            <w:hideMark/>
          </w:tcPr>
          <w:p w14:paraId="056E163A"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Загрязнение (засоление) почв, грунтов; Коррозия подземных металлических конструкций</w:t>
            </w:r>
          </w:p>
        </w:tc>
      </w:tr>
    </w:tbl>
    <w:p w14:paraId="13D0D67F" w14:textId="3AA4444A" w:rsidR="00A10073" w:rsidRDefault="001847DC" w:rsidP="00A10073">
      <w:pPr>
        <w:tabs>
          <w:tab w:val="left" w:pos="567"/>
        </w:tabs>
        <w:spacing w:before="120" w:after="0" w:line="240" w:lineRule="auto"/>
        <w:ind w:firstLine="709"/>
        <w:jc w:val="both"/>
        <w:rPr>
          <w:rFonts w:ascii="Times New Roman" w:hAnsi="Times New Roman"/>
          <w:i/>
          <w:sz w:val="28"/>
          <w:szCs w:val="28"/>
        </w:rPr>
      </w:pPr>
      <w:r>
        <w:rPr>
          <w:rFonts w:ascii="Times New Roman" w:hAnsi="Times New Roman"/>
          <w:i/>
          <w:sz w:val="28"/>
          <w:szCs w:val="28"/>
        </w:rPr>
        <w:t>З</w:t>
      </w:r>
      <w:r w:rsidR="00A10073" w:rsidRPr="00103DDE">
        <w:rPr>
          <w:rFonts w:ascii="Times New Roman" w:hAnsi="Times New Roman"/>
          <w:i/>
          <w:sz w:val="28"/>
          <w:szCs w:val="28"/>
        </w:rPr>
        <w:t>атопление.</w:t>
      </w:r>
    </w:p>
    <w:p w14:paraId="73F51E66" w14:textId="0DB16FD2" w:rsidR="001847DC" w:rsidRPr="001847DC" w:rsidRDefault="001847DC" w:rsidP="00A10073">
      <w:pPr>
        <w:tabs>
          <w:tab w:val="left" w:pos="567"/>
        </w:tabs>
        <w:spacing w:before="120" w:after="0" w:line="240" w:lineRule="auto"/>
        <w:ind w:firstLine="709"/>
        <w:jc w:val="both"/>
        <w:rPr>
          <w:rFonts w:ascii="Times New Roman" w:hAnsi="Times New Roman"/>
          <w:iCs/>
          <w:sz w:val="28"/>
          <w:szCs w:val="28"/>
        </w:rPr>
      </w:pPr>
      <w:r w:rsidRPr="001847DC">
        <w:rPr>
          <w:rFonts w:ascii="Times New Roman" w:hAnsi="Times New Roman"/>
          <w:iCs/>
          <w:sz w:val="28"/>
          <w:szCs w:val="28"/>
        </w:rPr>
        <w:t xml:space="preserve">На территории поселения </w:t>
      </w:r>
      <w:r w:rsidR="00A30635" w:rsidRPr="001847DC">
        <w:rPr>
          <w:rFonts w:ascii="Times New Roman" w:hAnsi="Times New Roman"/>
          <w:iCs/>
          <w:sz w:val="28"/>
          <w:szCs w:val="28"/>
        </w:rPr>
        <w:t>установлены</w:t>
      </w:r>
      <w:r w:rsidR="00A30635">
        <w:rPr>
          <w:rFonts w:ascii="Times New Roman" w:hAnsi="Times New Roman"/>
          <w:iCs/>
          <w:sz w:val="28"/>
          <w:szCs w:val="28"/>
        </w:rPr>
        <w:t xml:space="preserve"> </w:t>
      </w:r>
      <w:r w:rsidRPr="001847DC">
        <w:rPr>
          <w:rFonts w:ascii="Times New Roman" w:hAnsi="Times New Roman"/>
          <w:iCs/>
          <w:sz w:val="28"/>
          <w:szCs w:val="28"/>
        </w:rPr>
        <w:t>зон</w:t>
      </w:r>
      <w:r>
        <w:rPr>
          <w:rFonts w:ascii="Times New Roman" w:hAnsi="Times New Roman"/>
          <w:iCs/>
          <w:sz w:val="28"/>
          <w:szCs w:val="28"/>
        </w:rPr>
        <w:t>ы</w:t>
      </w:r>
      <w:r w:rsidRPr="001847DC">
        <w:rPr>
          <w:rFonts w:ascii="Times New Roman" w:hAnsi="Times New Roman"/>
          <w:iCs/>
          <w:sz w:val="28"/>
          <w:szCs w:val="28"/>
        </w:rPr>
        <w:t xml:space="preserve"> затопления и подтопления</w:t>
      </w:r>
      <w:r>
        <w:rPr>
          <w:rFonts w:ascii="Times New Roman" w:hAnsi="Times New Roman"/>
          <w:iCs/>
          <w:sz w:val="28"/>
          <w:szCs w:val="28"/>
        </w:rPr>
        <w:t>.</w:t>
      </w:r>
    </w:p>
    <w:p w14:paraId="4DC19363"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На территории изысканий распространено флювиальное затопление, то есть затопление водами постоянных и временных водотоков. </w:t>
      </w:r>
    </w:p>
    <w:p w14:paraId="16402139"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К затопляемым поверхностными водами, отнесены территории низких и высоких пойм и тальвеги оврагов, юг сельского поселения. </w:t>
      </w:r>
    </w:p>
    <w:p w14:paraId="35473C88"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Весеннее половодье обычно начинается в конце февраля - начале марта. Его продолжительность трудно предугадать, так как оно колеблется от двух-трех недель до двух месяцев. Высота подъема уровней достигает 0.5-1.3м, а иногда 2.5-3.0м. В летний период, с конца мая - начала июня, по сентябрь – октябрь устанавливается, несмотря на выпадение дождей, низкая межень. Межень нарушается непродолжительными дождевыми паводками, которые наблюдаются чаще всего в июле-августе. Они достигают высоты 1-1.5м, а в отдельные годы у некоторых пунктов превышают подъемы уровней в период половодья. Многолетняя амплитуда колебания наивысших уровней по горным рекам составляет 1.15-4.46м.</w:t>
      </w:r>
    </w:p>
    <w:p w14:paraId="08EA096C" w14:textId="19707027" w:rsidR="00A10073" w:rsidRDefault="00A10073" w:rsidP="00A10073">
      <w:pPr>
        <w:tabs>
          <w:tab w:val="left" w:pos="567"/>
        </w:tabs>
        <w:spacing w:after="0" w:line="240" w:lineRule="auto"/>
        <w:ind w:firstLine="709"/>
        <w:jc w:val="both"/>
        <w:rPr>
          <w:rFonts w:ascii="Times New Roman" w:hAnsi="Times New Roman"/>
          <w:i/>
          <w:sz w:val="28"/>
          <w:szCs w:val="28"/>
        </w:rPr>
      </w:pPr>
      <w:r w:rsidRPr="00103DDE">
        <w:rPr>
          <w:rFonts w:ascii="Times New Roman" w:hAnsi="Times New Roman"/>
          <w:i/>
          <w:sz w:val="28"/>
          <w:szCs w:val="28"/>
        </w:rPr>
        <w:t>Подтопление.</w:t>
      </w:r>
    </w:p>
    <w:p w14:paraId="157829D0"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Подтопление территории осуществляется подземными водами первого от поверхности водоносного горизонта. </w:t>
      </w:r>
    </w:p>
    <w:p w14:paraId="3DE8BF2B"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Причинами подтопления являются несколько факторов: техногенные (зарегулирование рек, сооружение искусственных прудов, утечки из водонесущих коммуникаций, барражный эффект дорог, отсутствие водопропускных сооружений, изменение влажностного режима в местах плотной застройки, т.е. уменьшение испарения влаги под зданиями и сооружениями) и естественные (близкое залегание водоупорных грунтов, низкие фильтрационные свойства грунтов, заиление русел и тальвегов ложбин стока, реакция на глобальные тектонические изменения в земной коре).</w:t>
      </w:r>
    </w:p>
    <w:p w14:paraId="24FAADB6"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районе к таким площадям отнесены территории пойм рек, оврагов и балок, передовые части надпойменных террас. </w:t>
      </w:r>
    </w:p>
    <w:p w14:paraId="3FE6F7D5"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прибрежной полосе рек и в устьях балок в период обильных осадков поверхностные и подземные воды образуют один водоносный горизонт, который достигает поверхности земли. </w:t>
      </w:r>
    </w:p>
    <w:p w14:paraId="1ABE829E" w14:textId="77777777" w:rsidR="00A10073" w:rsidRPr="00103DDE" w:rsidRDefault="00A10073" w:rsidP="00A10073">
      <w:pPr>
        <w:tabs>
          <w:tab w:val="left" w:pos="567"/>
        </w:tabs>
        <w:spacing w:after="0" w:line="240" w:lineRule="auto"/>
        <w:ind w:firstLine="709"/>
        <w:jc w:val="both"/>
        <w:rPr>
          <w:rFonts w:ascii="Times New Roman" w:hAnsi="Times New Roman"/>
          <w:i/>
          <w:sz w:val="28"/>
          <w:szCs w:val="28"/>
        </w:rPr>
      </w:pPr>
      <w:r w:rsidRPr="00103DDE">
        <w:rPr>
          <w:rFonts w:ascii="Times New Roman" w:hAnsi="Times New Roman"/>
          <w:i/>
          <w:sz w:val="28"/>
          <w:szCs w:val="28"/>
        </w:rPr>
        <w:t xml:space="preserve">Эрозия. </w:t>
      </w:r>
    </w:p>
    <w:p w14:paraId="19A5B1E1"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Выделяется два типа временных водотоков.  Первый – площадной смыв и делювиальная аккумуляция, которые происходят, когда выпадающие атмосферные осадки, скатываясь по склону, захватывают, переносят и откладывают мелкие частицы грунта. Второй – линейная эрозия, происходит, когда вода, концентрируясь в потоки, текущие в руслах, производит линейный размыв, углубляя дно и стенки своего русла.</w:t>
      </w:r>
    </w:p>
    <w:p w14:paraId="04A5CD59"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На территории района имеют развитие оба этих типа водной эрозии.</w:t>
      </w:r>
    </w:p>
    <w:p w14:paraId="67C3832E"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Площадной смыв является начальной стадией развития водной эрозии, происходит на склонах крутизной от 2°-3° и характеризуется смыванием рыхлых пород без следов линейного размыва. Смыву подвергается в основном, гумусированный слой почвы и почвенный горизонт А. Основными причинами развития этого вида эрозии являются талые воды и ливневые осадки, а также распашка склонов, причем техногенные факторы являются основными. В результате смыва в днищах балок и лощин образуются намывные делювиальные шлейфы.</w:t>
      </w:r>
    </w:p>
    <w:p w14:paraId="528C7039"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Помимо площадного смыва, существует струйчатый смыв, происходящий по небольшим, непостоянным мигрирующим промоинам, с глубиной вреза 10-</w:t>
      </w:r>
      <w:smartTag w:uri="urn:schemas-microsoft-com:office:smarttags" w:element="metricconverter">
        <w:smartTagPr>
          <w:attr w:name="ProductID" w:val="30 см"/>
        </w:smartTagPr>
        <w:r w:rsidRPr="00103DDE">
          <w:rPr>
            <w:rFonts w:ascii="Times New Roman" w:hAnsi="Times New Roman"/>
            <w:sz w:val="28"/>
            <w:szCs w:val="28"/>
          </w:rPr>
          <w:t>30 см</w:t>
        </w:r>
      </w:smartTag>
      <w:r w:rsidRPr="00103DDE">
        <w:rPr>
          <w:rFonts w:ascii="Times New Roman" w:hAnsi="Times New Roman"/>
          <w:sz w:val="28"/>
          <w:szCs w:val="28"/>
        </w:rPr>
        <w:t xml:space="preserve">. При струйчатом смыве размываются гумусированный слой и почвенные горизонты А и В. При ненарушенном растительном покрове площадной и струйчатый смыв практически не проявляется. Эти явления возникают на распаханных склонах, а также по проселочным дорогам, пересекающим эти склоны. </w:t>
      </w:r>
    </w:p>
    <w:p w14:paraId="70BA25DA"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Линейная эрозия временных водотоков образует такие формы рельефа, как ложбины, промоины, овраги и балки. Промоины и небольшие рытвины, образовавшиеся на склонах в результате струйчатого размыва, при благоприятных условиях могут дать начало образованию оврагов. Овраги развиваются на склонах, сложенных слабосвязанными рыхлыми отложениями: глинами, супесями, суглинками, особенно лессовидными.</w:t>
      </w:r>
    </w:p>
    <w:p w14:paraId="304B12A9"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В развитии оврагов выделяются 4 стадии. На первой стадии образуются промоины, рытвины, понижения, глубиной до 30-</w:t>
      </w:r>
      <w:smartTag w:uri="urn:schemas-microsoft-com:office:smarttags" w:element="metricconverter">
        <w:smartTagPr>
          <w:attr w:name="ProductID" w:val="50 см"/>
        </w:smartTagPr>
        <w:r w:rsidRPr="00103DDE">
          <w:rPr>
            <w:rFonts w:ascii="Times New Roman" w:hAnsi="Times New Roman"/>
            <w:sz w:val="28"/>
            <w:szCs w:val="28"/>
          </w:rPr>
          <w:t>50 см</w:t>
        </w:r>
      </w:smartTag>
      <w:r w:rsidRPr="00103DDE">
        <w:rPr>
          <w:rFonts w:ascii="Times New Roman" w:hAnsi="Times New Roman"/>
          <w:sz w:val="28"/>
          <w:szCs w:val="28"/>
        </w:rPr>
        <w:t xml:space="preserve">, реже до 1м с крутыми или отвесными бортами. Такие формы микрорельефа могут возникнуть в течение одного дождя. </w:t>
      </w:r>
    </w:p>
    <w:p w14:paraId="4B17979D"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Во вторую стадию происходит врезание оврага в склон своей вершинной частью и его рост в длину и глубину. Глубина оврага достигает 10-25м, склоны по-прежнему крутые и активно разрушаются. На этой стадии овраги часто бывают висячими – врезанными в склоны основной долины. </w:t>
      </w:r>
    </w:p>
    <w:p w14:paraId="6320410B"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третьей стадии происходит выравнивание  продольного профиля оврага, то есть его устье достигает местного базиса эрозии, при этом происходит его дальнейшее углубление и расширение. Склоны оврага остаются крутыми и обрывистыми, но в подошве начинает образовываться овражный пролювий и делювий, который быстро покрывается растительностью. </w:t>
      </w:r>
    </w:p>
    <w:p w14:paraId="676C291F"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В четвертую, заключительную стадию развития дальнейший рост и углубление оврагов прекращается, овраг начинает расширяться за счет разрушения и выполаживания склонов до угла естественного откоса данных пород. Продукты размыва накапливаются на дне оврага, выположенные склоны быстро зарастают и овраг превращается в балку.</w:t>
      </w:r>
    </w:p>
    <w:p w14:paraId="3B727A35"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Новое оживление процессов оврагообразования может произойти при нарушении естественного  равновесия, прежде всего, при понижении базиса эрозии или увеличении количества осадков. При этих условиях в дно балки часто врезаются донные овраги, а на склонах образуются береговые овраги. Таким образом, овражное расчленение может вторично накладываться на более древние эрозионные формы.</w:t>
      </w:r>
    </w:p>
    <w:p w14:paraId="31C704F8"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В целом, подверженность территории района эрозии временных водотоков можно расценивать как низкую.</w:t>
      </w:r>
    </w:p>
    <w:p w14:paraId="3B165D09"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i/>
          <w:sz w:val="28"/>
          <w:szCs w:val="28"/>
        </w:rPr>
        <w:t>Боковая эрозия.</w:t>
      </w:r>
      <w:r w:rsidRPr="00103DDE">
        <w:rPr>
          <w:rFonts w:ascii="Times New Roman" w:hAnsi="Times New Roman"/>
          <w:sz w:val="28"/>
          <w:szCs w:val="28"/>
        </w:rPr>
        <w:t xml:space="preserve"> Береговые эрозионные процессы подразделяются на три степени активности - интенсивную, умеренную и слабую, взависимости от темпов отступания эрозионных берегов. При наличии количественных данных,  к интенсивной отнесена эрозия со скоростью более 1м/год, к умеренной – 0.1-1.0 м/год, к слабой менее 0.1м/год. Скорость размыва берегов определяется, в основном, скоростью течения и прочностью пород.</w:t>
      </w:r>
    </w:p>
    <w:p w14:paraId="6AE25DE7" w14:textId="77777777" w:rsidR="00A10073" w:rsidRPr="00103DDE" w:rsidRDefault="00A10073" w:rsidP="00A10073">
      <w:pPr>
        <w:tabs>
          <w:tab w:val="left" w:pos="567"/>
        </w:tabs>
        <w:spacing w:after="0" w:line="240" w:lineRule="auto"/>
        <w:ind w:firstLine="709"/>
        <w:jc w:val="both"/>
        <w:rPr>
          <w:rFonts w:ascii="Times New Roman" w:hAnsi="Times New Roman"/>
          <w:i/>
          <w:sz w:val="28"/>
          <w:szCs w:val="28"/>
        </w:rPr>
      </w:pPr>
      <w:r w:rsidRPr="00103DDE">
        <w:rPr>
          <w:rFonts w:ascii="Times New Roman" w:hAnsi="Times New Roman"/>
          <w:i/>
          <w:sz w:val="28"/>
          <w:szCs w:val="28"/>
        </w:rPr>
        <w:t>Просадочность.</w:t>
      </w:r>
    </w:p>
    <w:p w14:paraId="09395F08"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Просадочные грунты широко распространены как покровные на надпойменных террасах и лессовой равнине. Как правило, грунты, обладающие просадочными свойствами, тесно связаны с эоловой аккумуляцией и проявляют свои свойства в результате замачивания. Особо опасным этот процесс можно считать в тех местах, где возможно резкое колебание уровня подземных вод и где возможны утечки из водонесущих коммуникаций. </w:t>
      </w:r>
    </w:p>
    <w:p w14:paraId="78FF6FF9" w14:textId="77777777" w:rsidR="00A10073" w:rsidRPr="00103DDE" w:rsidRDefault="00A10073" w:rsidP="00A10073">
      <w:pPr>
        <w:shd w:val="clear" w:color="auto" w:fill="FFFFFF"/>
        <w:spacing w:after="0" w:line="240" w:lineRule="auto"/>
        <w:ind w:left="34" w:firstLine="709"/>
        <w:jc w:val="both"/>
        <w:rPr>
          <w:rFonts w:ascii="Times New Roman" w:hAnsi="Times New Roman"/>
          <w:i/>
          <w:sz w:val="28"/>
          <w:szCs w:val="28"/>
        </w:rPr>
      </w:pPr>
      <w:r w:rsidRPr="00103DDE">
        <w:rPr>
          <w:rFonts w:ascii="Times New Roman" w:hAnsi="Times New Roman"/>
          <w:i/>
          <w:sz w:val="28"/>
          <w:szCs w:val="28"/>
        </w:rPr>
        <w:t>Землетрясения.</w:t>
      </w:r>
    </w:p>
    <w:p w14:paraId="7A779AE4" w14:textId="62B70EC4" w:rsidR="00A10073" w:rsidRPr="00103DDE" w:rsidRDefault="00A10073" w:rsidP="00A10073">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Фоновая сейсмичность территории Усть-Лабинского района, в. т.ч. </w:t>
      </w:r>
      <w:r w:rsidR="00AF2455">
        <w:rPr>
          <w:rFonts w:ascii="Times New Roman" w:hAnsi="Times New Roman"/>
          <w:sz w:val="28"/>
          <w:szCs w:val="28"/>
        </w:rPr>
        <w:t>Александровского</w:t>
      </w:r>
      <w:r w:rsidR="00080250">
        <w:rPr>
          <w:rFonts w:ascii="Times New Roman" w:hAnsi="Times New Roman"/>
          <w:sz w:val="28"/>
          <w:szCs w:val="28"/>
        </w:rPr>
        <w:t xml:space="preserve"> сельского </w:t>
      </w:r>
      <w:r w:rsidRPr="00103DDE">
        <w:rPr>
          <w:rFonts w:ascii="Times New Roman" w:hAnsi="Times New Roman"/>
          <w:sz w:val="28"/>
          <w:szCs w:val="28"/>
        </w:rPr>
        <w:t>поселения, согласно карты ОСР-97(А), СниП 11-07-87-2000* составит –7 баллов. На территории склонов и водоразделах, где распространены грунты второго типа по просадочным условиям категория грунтов по сейсмическим свойствам – III, следовательно, итоговая сейсмичность на пойме –8 баллов. На остальной территории категория грунтов по сейсмическим свойствам – II, следовательно, итоговая сейсмичность составит –7 баллов. Частота возникновения землетрясений интенсивностью 7 баллов может составить до 2*10</w:t>
      </w:r>
      <w:r w:rsidRPr="00103DDE">
        <w:rPr>
          <w:rFonts w:ascii="Times New Roman" w:hAnsi="Times New Roman"/>
          <w:sz w:val="28"/>
          <w:szCs w:val="28"/>
          <w:vertAlign w:val="superscript"/>
        </w:rPr>
        <w:t xml:space="preserve">-3  </w:t>
      </w:r>
      <w:r w:rsidRPr="00103DDE">
        <w:rPr>
          <w:rFonts w:ascii="Times New Roman" w:hAnsi="Times New Roman"/>
          <w:sz w:val="28"/>
          <w:szCs w:val="28"/>
        </w:rPr>
        <w:t>1*10</w:t>
      </w:r>
      <w:r w:rsidRPr="00103DDE">
        <w:rPr>
          <w:rFonts w:ascii="Times New Roman" w:hAnsi="Times New Roman"/>
          <w:sz w:val="28"/>
          <w:szCs w:val="28"/>
          <w:vertAlign w:val="superscript"/>
        </w:rPr>
        <w:t>-3</w:t>
      </w:r>
      <w:r w:rsidRPr="00103DDE">
        <w:rPr>
          <w:rFonts w:ascii="Times New Roman" w:hAnsi="Times New Roman"/>
          <w:sz w:val="28"/>
          <w:szCs w:val="28"/>
        </w:rPr>
        <w:t>, 8 баллов –   2*10</w:t>
      </w:r>
      <w:r w:rsidRPr="00103DDE">
        <w:rPr>
          <w:rFonts w:ascii="Times New Roman" w:hAnsi="Times New Roman"/>
          <w:sz w:val="28"/>
          <w:szCs w:val="28"/>
          <w:vertAlign w:val="superscript"/>
        </w:rPr>
        <w:t>-4</w:t>
      </w:r>
      <w:r w:rsidRPr="00103DDE">
        <w:rPr>
          <w:rFonts w:ascii="Times New Roman" w:hAnsi="Times New Roman"/>
          <w:sz w:val="28"/>
          <w:szCs w:val="28"/>
        </w:rPr>
        <w:t>.</w:t>
      </w:r>
    </w:p>
    <w:p w14:paraId="597E0B59" w14:textId="77777777" w:rsidR="00A10073" w:rsidRPr="00103DDE" w:rsidRDefault="00A10073" w:rsidP="00A10073">
      <w:pPr>
        <w:shd w:val="clear" w:color="auto" w:fill="FFFFFF"/>
        <w:suppressAutoHyphens/>
        <w:autoSpaceDE w:val="0"/>
        <w:autoSpaceDN w:val="0"/>
        <w:adjustRightInd w:val="0"/>
        <w:spacing w:after="120" w:line="240" w:lineRule="auto"/>
        <w:ind w:firstLine="709"/>
        <w:jc w:val="both"/>
        <w:rPr>
          <w:rFonts w:ascii="Times New Roman" w:hAnsi="Times New Roman"/>
          <w:sz w:val="28"/>
          <w:szCs w:val="28"/>
        </w:rPr>
      </w:pPr>
      <w:r w:rsidRPr="00103DDE">
        <w:rPr>
          <w:rFonts w:ascii="Times New Roman" w:hAnsi="Times New Roman"/>
          <w:sz w:val="28"/>
          <w:szCs w:val="28"/>
        </w:rPr>
        <w:t>На основании Приложения 1 «Методики оценки последствий землетрясений» «Сборника методик по прогнозированию возможных аварий, катастроф, стихийных бедствий в РСЧС», Книга 1, 1994 г., землетрясение может привести к разрушениям зданий и сооружений проектируемой территории, соответствующим степеням:</w:t>
      </w:r>
    </w:p>
    <w:p w14:paraId="53862C2C" w14:textId="48D37979" w:rsidR="00A10073" w:rsidRPr="00103DDE" w:rsidRDefault="00A10073" w:rsidP="00A10073">
      <w:pPr>
        <w:shd w:val="clear" w:color="auto" w:fill="FFFFFF"/>
        <w:suppressAutoHyphens/>
        <w:autoSpaceDE w:val="0"/>
        <w:autoSpaceDN w:val="0"/>
        <w:adjustRightInd w:val="0"/>
        <w:spacing w:after="120" w:line="240" w:lineRule="auto"/>
        <w:ind w:firstLine="709"/>
        <w:jc w:val="right"/>
        <w:rPr>
          <w:rFonts w:ascii="Times New Roman" w:hAnsi="Times New Roman"/>
          <w:sz w:val="28"/>
          <w:szCs w:val="28"/>
        </w:rPr>
      </w:pPr>
      <w:r w:rsidRPr="00103DDE">
        <w:rPr>
          <w:rFonts w:ascii="Times New Roman" w:hAnsi="Times New Roman"/>
          <w:sz w:val="28"/>
          <w:szCs w:val="28"/>
        </w:rPr>
        <w:t xml:space="preserve">Таблица </w:t>
      </w:r>
      <w:r w:rsidR="00C665A7">
        <w:rPr>
          <w:rFonts w:ascii="Times New Roman" w:hAnsi="Times New Roman"/>
          <w:sz w:val="28"/>
          <w:szCs w:val="28"/>
        </w:rPr>
        <w:t>3</w:t>
      </w:r>
      <w:r w:rsidR="001439B0">
        <w:rPr>
          <w:rFonts w:ascii="Times New Roman" w:hAnsi="Times New Roman"/>
          <w:sz w:val="28"/>
          <w:szCs w:val="28"/>
        </w:rPr>
        <w:t>4</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3"/>
        <w:gridCol w:w="896"/>
        <w:gridCol w:w="1031"/>
        <w:gridCol w:w="1036"/>
        <w:gridCol w:w="939"/>
      </w:tblGrid>
      <w:tr w:rsidR="00A10073" w:rsidRPr="00103DDE" w14:paraId="39FDFF59" w14:textId="77777777" w:rsidTr="00A10073">
        <w:trPr>
          <w:cantSplit/>
          <w:trHeight w:val="20"/>
          <w:tblHeader/>
          <w:jc w:val="center"/>
        </w:trPr>
        <w:tc>
          <w:tcPr>
            <w:tcW w:w="3013" w:type="pct"/>
            <w:vMerge w:val="restart"/>
            <w:tcBorders>
              <w:top w:val="single" w:sz="12" w:space="0" w:color="auto"/>
              <w:left w:val="single" w:sz="12" w:space="0" w:color="auto"/>
              <w:right w:val="single" w:sz="12" w:space="0" w:color="auto"/>
            </w:tcBorders>
            <w:vAlign w:val="center"/>
          </w:tcPr>
          <w:p w14:paraId="5D5981D4" w14:textId="77777777" w:rsidR="00A10073" w:rsidRPr="00103DDE" w:rsidRDefault="00A10073" w:rsidP="00A10073">
            <w:pPr>
              <w:tabs>
                <w:tab w:val="left" w:pos="5846"/>
              </w:tabs>
              <w:spacing w:after="0" w:line="240" w:lineRule="auto"/>
              <w:jc w:val="center"/>
              <w:rPr>
                <w:rFonts w:ascii="Times New Roman" w:hAnsi="Times New Roman"/>
                <w:noProof/>
                <w:spacing w:val="-3"/>
                <w:w w:val="106"/>
                <w:sz w:val="24"/>
                <w:szCs w:val="24"/>
              </w:rPr>
            </w:pPr>
            <w:r w:rsidRPr="00103DDE">
              <w:rPr>
                <w:rFonts w:ascii="Times New Roman" w:hAnsi="Times New Roman"/>
                <w:noProof/>
                <w:spacing w:val="-3"/>
                <w:w w:val="106"/>
                <w:sz w:val="24"/>
                <w:szCs w:val="24"/>
              </w:rPr>
              <w:t>Конструктивное решение здания, сооружения или оборудования</w:t>
            </w:r>
          </w:p>
        </w:tc>
        <w:tc>
          <w:tcPr>
            <w:tcW w:w="1987" w:type="pct"/>
            <w:gridSpan w:val="4"/>
            <w:tcBorders>
              <w:top w:val="single" w:sz="12" w:space="0" w:color="auto"/>
              <w:left w:val="single" w:sz="12" w:space="0" w:color="auto"/>
              <w:bottom w:val="single" w:sz="12" w:space="0" w:color="auto"/>
              <w:right w:val="single" w:sz="12" w:space="0" w:color="auto"/>
            </w:tcBorders>
            <w:vAlign w:val="center"/>
          </w:tcPr>
          <w:p w14:paraId="4DD686CB" w14:textId="77777777" w:rsidR="00A10073" w:rsidRPr="00103DDE" w:rsidRDefault="00A10073" w:rsidP="00A10073">
            <w:pPr>
              <w:tabs>
                <w:tab w:val="num" w:pos="1296"/>
              </w:tabs>
              <w:spacing w:after="0" w:line="240" w:lineRule="auto"/>
              <w:jc w:val="center"/>
              <w:outlineLvl w:val="6"/>
              <w:rPr>
                <w:rFonts w:ascii="Times New Roman" w:hAnsi="Times New Roman"/>
                <w:w w:val="114"/>
                <w:sz w:val="24"/>
                <w:szCs w:val="24"/>
              </w:rPr>
            </w:pPr>
            <w:r w:rsidRPr="00103DDE">
              <w:rPr>
                <w:rFonts w:ascii="Times New Roman" w:hAnsi="Times New Roman"/>
                <w:w w:val="102"/>
                <w:sz w:val="24"/>
                <w:szCs w:val="24"/>
              </w:rPr>
              <w:t>Степень разрушения</w:t>
            </w:r>
          </w:p>
        </w:tc>
      </w:tr>
      <w:tr w:rsidR="00A10073" w:rsidRPr="00103DDE" w14:paraId="3C318A25" w14:textId="77777777" w:rsidTr="00A10073">
        <w:trPr>
          <w:cantSplit/>
          <w:trHeight w:val="20"/>
          <w:tblHeader/>
          <w:jc w:val="center"/>
        </w:trPr>
        <w:tc>
          <w:tcPr>
            <w:tcW w:w="3013" w:type="pct"/>
            <w:vMerge/>
            <w:tcBorders>
              <w:left w:val="single" w:sz="12" w:space="0" w:color="auto"/>
              <w:bottom w:val="double" w:sz="12" w:space="0" w:color="auto"/>
              <w:right w:val="single" w:sz="12" w:space="0" w:color="auto"/>
            </w:tcBorders>
            <w:vAlign w:val="center"/>
          </w:tcPr>
          <w:p w14:paraId="6039DEDC" w14:textId="77777777" w:rsidR="00A10073" w:rsidRPr="00103DDE" w:rsidRDefault="00A10073" w:rsidP="00A10073">
            <w:pPr>
              <w:tabs>
                <w:tab w:val="left" w:pos="5846"/>
              </w:tabs>
              <w:spacing w:after="0" w:line="240" w:lineRule="auto"/>
              <w:jc w:val="center"/>
              <w:rPr>
                <w:rFonts w:ascii="Times New Roman" w:hAnsi="Times New Roman"/>
                <w:noProof/>
                <w:w w:val="114"/>
                <w:sz w:val="24"/>
                <w:szCs w:val="24"/>
              </w:rPr>
            </w:pPr>
          </w:p>
        </w:tc>
        <w:tc>
          <w:tcPr>
            <w:tcW w:w="456" w:type="pct"/>
            <w:tcBorders>
              <w:top w:val="single" w:sz="12" w:space="0" w:color="auto"/>
              <w:left w:val="single" w:sz="12" w:space="0" w:color="auto"/>
              <w:bottom w:val="double" w:sz="12" w:space="0" w:color="auto"/>
              <w:right w:val="single" w:sz="12" w:space="0" w:color="auto"/>
            </w:tcBorders>
            <w:vAlign w:val="center"/>
          </w:tcPr>
          <w:p w14:paraId="27277C7C" w14:textId="77777777" w:rsidR="00A10073" w:rsidRPr="00103DDE" w:rsidRDefault="00A10073" w:rsidP="00A10073">
            <w:pPr>
              <w:tabs>
                <w:tab w:val="left" w:pos="5846"/>
              </w:tabs>
              <w:spacing w:after="0" w:line="240" w:lineRule="auto"/>
              <w:jc w:val="center"/>
              <w:rPr>
                <w:rFonts w:ascii="Times New Roman" w:hAnsi="Times New Roman"/>
                <w:noProof/>
                <w:w w:val="114"/>
                <w:sz w:val="24"/>
                <w:szCs w:val="24"/>
              </w:rPr>
            </w:pPr>
            <w:r w:rsidRPr="00103DDE">
              <w:rPr>
                <w:rFonts w:ascii="Times New Roman" w:hAnsi="Times New Roman"/>
                <w:noProof/>
                <w:spacing w:val="-2"/>
                <w:w w:val="103"/>
                <w:sz w:val="24"/>
                <w:szCs w:val="24"/>
              </w:rPr>
              <w:t>слабая</w:t>
            </w:r>
          </w:p>
        </w:tc>
        <w:tc>
          <w:tcPr>
            <w:tcW w:w="525" w:type="pct"/>
            <w:tcBorders>
              <w:top w:val="single" w:sz="12" w:space="0" w:color="auto"/>
              <w:left w:val="single" w:sz="12" w:space="0" w:color="auto"/>
              <w:bottom w:val="double" w:sz="12" w:space="0" w:color="auto"/>
              <w:right w:val="single" w:sz="12" w:space="0" w:color="auto"/>
            </w:tcBorders>
            <w:vAlign w:val="center"/>
          </w:tcPr>
          <w:p w14:paraId="30DF5D5E" w14:textId="77777777" w:rsidR="00A10073" w:rsidRPr="00103DDE" w:rsidRDefault="00A10073" w:rsidP="00A10073">
            <w:pPr>
              <w:tabs>
                <w:tab w:val="left" w:pos="5846"/>
              </w:tabs>
              <w:spacing w:after="0" w:line="240" w:lineRule="auto"/>
              <w:jc w:val="center"/>
              <w:rPr>
                <w:rFonts w:ascii="Times New Roman" w:hAnsi="Times New Roman"/>
                <w:noProof/>
                <w:w w:val="114"/>
                <w:sz w:val="24"/>
                <w:szCs w:val="24"/>
              </w:rPr>
            </w:pPr>
            <w:r w:rsidRPr="00103DDE">
              <w:rPr>
                <w:rFonts w:ascii="Times New Roman" w:hAnsi="Times New Roman"/>
                <w:noProof/>
                <w:spacing w:val="-2"/>
                <w:w w:val="103"/>
                <w:sz w:val="24"/>
                <w:szCs w:val="24"/>
              </w:rPr>
              <w:t>средняя</w:t>
            </w:r>
          </w:p>
        </w:tc>
        <w:tc>
          <w:tcPr>
            <w:tcW w:w="527" w:type="pct"/>
            <w:tcBorders>
              <w:top w:val="single" w:sz="12" w:space="0" w:color="auto"/>
              <w:left w:val="single" w:sz="12" w:space="0" w:color="auto"/>
              <w:bottom w:val="double" w:sz="12" w:space="0" w:color="auto"/>
              <w:right w:val="single" w:sz="12" w:space="0" w:color="auto"/>
            </w:tcBorders>
            <w:vAlign w:val="center"/>
          </w:tcPr>
          <w:p w14:paraId="040D9B18" w14:textId="77777777" w:rsidR="00A10073" w:rsidRPr="00103DDE" w:rsidRDefault="00A10073" w:rsidP="00A10073">
            <w:pPr>
              <w:tabs>
                <w:tab w:val="left" w:pos="5846"/>
              </w:tabs>
              <w:spacing w:after="0" w:line="240" w:lineRule="auto"/>
              <w:jc w:val="center"/>
              <w:rPr>
                <w:rFonts w:ascii="Times New Roman" w:hAnsi="Times New Roman"/>
                <w:noProof/>
                <w:w w:val="114"/>
                <w:sz w:val="24"/>
                <w:szCs w:val="24"/>
              </w:rPr>
            </w:pPr>
            <w:r w:rsidRPr="00103DDE">
              <w:rPr>
                <w:rFonts w:ascii="Times New Roman" w:hAnsi="Times New Roman"/>
                <w:noProof/>
                <w:spacing w:val="-2"/>
                <w:w w:val="103"/>
                <w:sz w:val="24"/>
                <w:szCs w:val="24"/>
              </w:rPr>
              <w:t>сильная</w:t>
            </w:r>
          </w:p>
        </w:tc>
        <w:tc>
          <w:tcPr>
            <w:tcW w:w="478" w:type="pct"/>
            <w:tcBorders>
              <w:top w:val="single" w:sz="12" w:space="0" w:color="auto"/>
              <w:left w:val="single" w:sz="12" w:space="0" w:color="auto"/>
              <w:bottom w:val="double" w:sz="12" w:space="0" w:color="auto"/>
              <w:right w:val="single" w:sz="12" w:space="0" w:color="auto"/>
            </w:tcBorders>
            <w:vAlign w:val="center"/>
          </w:tcPr>
          <w:p w14:paraId="1903A730" w14:textId="77777777" w:rsidR="00A10073" w:rsidRPr="00103DDE" w:rsidRDefault="00A10073" w:rsidP="00A10073">
            <w:pPr>
              <w:tabs>
                <w:tab w:val="left" w:pos="5846"/>
              </w:tabs>
              <w:spacing w:after="0" w:line="240" w:lineRule="auto"/>
              <w:jc w:val="center"/>
              <w:rPr>
                <w:rFonts w:ascii="Times New Roman" w:hAnsi="Times New Roman"/>
                <w:noProof/>
                <w:w w:val="114"/>
                <w:sz w:val="24"/>
                <w:szCs w:val="24"/>
              </w:rPr>
            </w:pPr>
            <w:r w:rsidRPr="00103DDE">
              <w:rPr>
                <w:rFonts w:ascii="Times New Roman" w:hAnsi="Times New Roman"/>
                <w:noProof/>
                <w:spacing w:val="-2"/>
                <w:w w:val="103"/>
                <w:sz w:val="24"/>
                <w:szCs w:val="24"/>
              </w:rPr>
              <w:t>полная</w:t>
            </w:r>
          </w:p>
        </w:tc>
      </w:tr>
      <w:tr w:rsidR="00A10073" w:rsidRPr="00103DDE" w14:paraId="76667404" w14:textId="77777777" w:rsidTr="00A10073">
        <w:trPr>
          <w:cantSplit/>
          <w:trHeight w:val="20"/>
          <w:jc w:val="center"/>
        </w:trPr>
        <w:tc>
          <w:tcPr>
            <w:tcW w:w="5000" w:type="pct"/>
            <w:gridSpan w:val="5"/>
            <w:tcBorders>
              <w:top w:val="double" w:sz="12" w:space="0" w:color="auto"/>
              <w:left w:val="single" w:sz="12" w:space="0" w:color="auto"/>
              <w:right w:val="single" w:sz="12" w:space="0" w:color="auto"/>
            </w:tcBorders>
            <w:vAlign w:val="center"/>
          </w:tcPr>
          <w:p w14:paraId="538D7FA3" w14:textId="77777777" w:rsidR="00A10073" w:rsidRPr="00103DDE" w:rsidRDefault="00A10073" w:rsidP="00A10073">
            <w:pPr>
              <w:tabs>
                <w:tab w:val="left" w:pos="5846"/>
              </w:tabs>
              <w:spacing w:after="0" w:line="240" w:lineRule="auto"/>
              <w:jc w:val="center"/>
              <w:rPr>
                <w:rFonts w:ascii="Times New Roman" w:hAnsi="Times New Roman"/>
                <w:i/>
                <w:noProof/>
                <w:w w:val="114"/>
                <w:sz w:val="24"/>
                <w:szCs w:val="24"/>
              </w:rPr>
            </w:pPr>
            <w:r w:rsidRPr="00103DDE">
              <w:rPr>
                <w:rFonts w:ascii="Times New Roman" w:hAnsi="Times New Roman"/>
                <w:i/>
                <w:noProof/>
                <w:w w:val="114"/>
                <w:sz w:val="24"/>
                <w:szCs w:val="24"/>
              </w:rPr>
              <w:t>Жилые, общественные и промышленные здания</w:t>
            </w:r>
          </w:p>
        </w:tc>
      </w:tr>
      <w:tr w:rsidR="00A10073" w:rsidRPr="00103DDE" w14:paraId="25E59612" w14:textId="77777777" w:rsidTr="00A10073">
        <w:trPr>
          <w:cantSplit/>
          <w:trHeight w:val="20"/>
          <w:jc w:val="center"/>
        </w:trPr>
        <w:tc>
          <w:tcPr>
            <w:tcW w:w="3013" w:type="pct"/>
            <w:tcBorders>
              <w:top w:val="single" w:sz="4" w:space="0" w:color="auto"/>
              <w:left w:val="single" w:sz="12" w:space="0" w:color="auto"/>
              <w:right w:val="single" w:sz="12" w:space="0" w:color="auto"/>
            </w:tcBorders>
            <w:vAlign w:val="center"/>
          </w:tcPr>
          <w:p w14:paraId="537DBB8E" w14:textId="77777777" w:rsidR="00A10073" w:rsidRPr="00103DDE" w:rsidRDefault="00A10073" w:rsidP="00A10073">
            <w:pPr>
              <w:spacing w:after="0" w:line="240" w:lineRule="auto"/>
              <w:ind w:right="176"/>
              <w:rPr>
                <w:rFonts w:ascii="Times New Roman" w:hAnsi="Times New Roman"/>
                <w:sz w:val="24"/>
                <w:szCs w:val="24"/>
              </w:rPr>
            </w:pPr>
            <w:r w:rsidRPr="00103DDE">
              <w:rPr>
                <w:rFonts w:ascii="Times New Roman" w:hAnsi="Times New Roman"/>
                <w:sz w:val="24"/>
                <w:szCs w:val="24"/>
              </w:rPr>
              <w:t xml:space="preserve">Железобетонные объемно-блочные, малоэтажные; </w:t>
            </w:r>
          </w:p>
          <w:p w14:paraId="19912B67" w14:textId="77777777" w:rsidR="00A10073" w:rsidRPr="00103DDE" w:rsidRDefault="00A10073" w:rsidP="00A10073">
            <w:pPr>
              <w:spacing w:after="0" w:line="240" w:lineRule="auto"/>
              <w:ind w:right="176"/>
              <w:rPr>
                <w:rFonts w:ascii="Times New Roman" w:hAnsi="Times New Roman"/>
                <w:sz w:val="24"/>
                <w:szCs w:val="24"/>
              </w:rPr>
            </w:pPr>
            <w:r w:rsidRPr="00103DDE">
              <w:rPr>
                <w:rFonts w:ascii="Times New Roman" w:hAnsi="Times New Roman"/>
                <w:sz w:val="24"/>
                <w:szCs w:val="24"/>
              </w:rPr>
              <w:t>Малоэтажные с металлическим каркасом, покрытием и стенами из листового металла</w:t>
            </w:r>
          </w:p>
        </w:tc>
        <w:tc>
          <w:tcPr>
            <w:tcW w:w="456" w:type="pct"/>
            <w:tcBorders>
              <w:top w:val="single" w:sz="4" w:space="0" w:color="auto"/>
              <w:left w:val="single" w:sz="12" w:space="0" w:color="auto"/>
              <w:right w:val="single" w:sz="12" w:space="0" w:color="auto"/>
            </w:tcBorders>
            <w:shd w:val="clear" w:color="auto" w:fill="CCCCCC"/>
            <w:vAlign w:val="center"/>
          </w:tcPr>
          <w:p w14:paraId="713AC8B6"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top w:val="single" w:sz="4" w:space="0" w:color="auto"/>
              <w:left w:val="single" w:sz="12" w:space="0" w:color="auto"/>
              <w:right w:val="single" w:sz="12" w:space="0" w:color="auto"/>
            </w:tcBorders>
            <w:shd w:val="clear" w:color="auto" w:fill="CCCCCC"/>
            <w:vAlign w:val="center"/>
          </w:tcPr>
          <w:p w14:paraId="7732D417"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top w:val="single" w:sz="4" w:space="0" w:color="auto"/>
              <w:left w:val="single" w:sz="12" w:space="0" w:color="auto"/>
              <w:bottom w:val="single" w:sz="4" w:space="0" w:color="auto"/>
              <w:right w:val="single" w:sz="12" w:space="0" w:color="auto"/>
            </w:tcBorders>
            <w:shd w:val="clear" w:color="auto" w:fill="CCCCCC"/>
            <w:vAlign w:val="center"/>
          </w:tcPr>
          <w:p w14:paraId="73FF7ECC"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top w:val="single" w:sz="4" w:space="0" w:color="auto"/>
              <w:left w:val="single" w:sz="12" w:space="0" w:color="auto"/>
              <w:bottom w:val="single" w:sz="4" w:space="0" w:color="auto"/>
              <w:right w:val="single" w:sz="12" w:space="0" w:color="auto"/>
            </w:tcBorders>
            <w:shd w:val="clear" w:color="auto" w:fill="auto"/>
            <w:vAlign w:val="center"/>
          </w:tcPr>
          <w:p w14:paraId="2BB04F79"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2D2466E3" w14:textId="77777777" w:rsidTr="00A10073">
        <w:trPr>
          <w:cantSplit/>
          <w:trHeight w:val="20"/>
          <w:jc w:val="center"/>
        </w:trPr>
        <w:tc>
          <w:tcPr>
            <w:tcW w:w="3013" w:type="pct"/>
            <w:tcBorders>
              <w:top w:val="single" w:sz="4" w:space="0" w:color="auto"/>
              <w:left w:val="single" w:sz="12" w:space="0" w:color="auto"/>
              <w:right w:val="single" w:sz="12" w:space="0" w:color="auto"/>
            </w:tcBorders>
            <w:vAlign w:val="center"/>
          </w:tcPr>
          <w:p w14:paraId="73BB0475" w14:textId="77777777" w:rsidR="00A10073" w:rsidRPr="00103DDE" w:rsidRDefault="00A10073" w:rsidP="00A10073">
            <w:pPr>
              <w:spacing w:after="0" w:line="240" w:lineRule="auto"/>
              <w:ind w:right="176"/>
              <w:rPr>
                <w:rFonts w:ascii="Times New Roman" w:hAnsi="Times New Roman"/>
                <w:sz w:val="24"/>
                <w:szCs w:val="24"/>
              </w:rPr>
            </w:pPr>
            <w:r w:rsidRPr="00103DDE">
              <w:rPr>
                <w:rFonts w:ascii="Times New Roman" w:hAnsi="Times New Roman"/>
                <w:noProof/>
                <w:spacing w:val="-3"/>
                <w:w w:val="106"/>
                <w:sz w:val="24"/>
                <w:szCs w:val="24"/>
              </w:rPr>
              <w:t>Кирпичные</w:t>
            </w:r>
            <w:r w:rsidRPr="00103DDE">
              <w:rPr>
                <w:rFonts w:ascii="Times New Roman" w:hAnsi="Times New Roman"/>
                <w:noProof/>
                <w:w w:val="106"/>
                <w:sz w:val="24"/>
                <w:szCs w:val="24"/>
              </w:rPr>
              <w:t xml:space="preserve"> с несущими</w:t>
            </w:r>
            <w:r w:rsidRPr="00103DDE">
              <w:rPr>
                <w:rFonts w:ascii="Times New Roman" w:hAnsi="Times New Roman"/>
                <w:sz w:val="24"/>
                <w:szCs w:val="24"/>
              </w:rPr>
              <w:t xml:space="preserve"> и наружными и внутренними продольными стенами и железобетонными перекрытиями,</w:t>
            </w:r>
            <w:r w:rsidRPr="00103DDE">
              <w:rPr>
                <w:rFonts w:ascii="Times New Roman" w:hAnsi="Times New Roman"/>
                <w:noProof/>
                <w:w w:val="106"/>
                <w:sz w:val="24"/>
                <w:szCs w:val="24"/>
              </w:rPr>
              <w:t xml:space="preserve"> малоэтажные;</w:t>
            </w:r>
            <w:r w:rsidRPr="00103DDE">
              <w:rPr>
                <w:rFonts w:ascii="Times New Roman" w:hAnsi="Times New Roman"/>
                <w:sz w:val="24"/>
                <w:szCs w:val="24"/>
              </w:rPr>
              <w:t xml:space="preserve"> </w:t>
            </w:r>
          </w:p>
          <w:p w14:paraId="68A6E720" w14:textId="77777777" w:rsidR="00A10073" w:rsidRPr="00103DDE" w:rsidRDefault="00A10073" w:rsidP="00A10073">
            <w:pPr>
              <w:spacing w:after="0" w:line="240" w:lineRule="auto"/>
              <w:ind w:right="176"/>
              <w:rPr>
                <w:rFonts w:ascii="Times New Roman" w:hAnsi="Times New Roman"/>
                <w:sz w:val="24"/>
                <w:szCs w:val="24"/>
              </w:rPr>
            </w:pPr>
            <w:r w:rsidRPr="00103DDE">
              <w:rPr>
                <w:rFonts w:ascii="Times New Roman" w:hAnsi="Times New Roman"/>
                <w:sz w:val="24"/>
                <w:szCs w:val="24"/>
              </w:rPr>
              <w:t>Бетонные или железобетонные крупноблочные, малоэтажные</w:t>
            </w:r>
            <w:r w:rsidRPr="00103DDE">
              <w:rPr>
                <w:rFonts w:ascii="Times New Roman" w:hAnsi="Times New Roman"/>
                <w:noProof/>
                <w:w w:val="106"/>
                <w:sz w:val="24"/>
                <w:szCs w:val="24"/>
              </w:rPr>
              <w:t>;</w:t>
            </w:r>
            <w:r w:rsidRPr="00103DDE">
              <w:rPr>
                <w:rFonts w:ascii="Times New Roman" w:hAnsi="Times New Roman"/>
                <w:sz w:val="24"/>
                <w:szCs w:val="24"/>
              </w:rPr>
              <w:t xml:space="preserve"> Железобетонные крупнопанельные с несущими наружными стенами и внутренним продольным каркасом, малоэтажные</w:t>
            </w:r>
            <w:r w:rsidRPr="00103DDE">
              <w:rPr>
                <w:rFonts w:ascii="Times New Roman" w:hAnsi="Times New Roman"/>
                <w:noProof/>
                <w:w w:val="106"/>
                <w:sz w:val="24"/>
                <w:szCs w:val="24"/>
              </w:rPr>
              <w:t>;</w:t>
            </w:r>
            <w:r w:rsidRPr="00103DDE">
              <w:rPr>
                <w:rFonts w:ascii="Times New Roman" w:hAnsi="Times New Roman"/>
                <w:sz w:val="24"/>
                <w:szCs w:val="24"/>
              </w:rPr>
              <w:t xml:space="preserve"> </w:t>
            </w:r>
          </w:p>
        </w:tc>
        <w:tc>
          <w:tcPr>
            <w:tcW w:w="456" w:type="pct"/>
            <w:tcBorders>
              <w:top w:val="single" w:sz="4" w:space="0" w:color="auto"/>
              <w:left w:val="single" w:sz="12" w:space="0" w:color="auto"/>
              <w:right w:val="single" w:sz="12" w:space="0" w:color="auto"/>
            </w:tcBorders>
            <w:shd w:val="clear" w:color="auto" w:fill="CCCCCC"/>
            <w:vAlign w:val="center"/>
          </w:tcPr>
          <w:p w14:paraId="65FDA2BF"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top w:val="single" w:sz="4" w:space="0" w:color="auto"/>
              <w:left w:val="single" w:sz="12" w:space="0" w:color="auto"/>
              <w:bottom w:val="single" w:sz="4" w:space="0" w:color="auto"/>
              <w:right w:val="single" w:sz="12" w:space="0" w:color="auto"/>
            </w:tcBorders>
            <w:shd w:val="clear" w:color="auto" w:fill="CCCCCC"/>
            <w:vAlign w:val="center"/>
          </w:tcPr>
          <w:p w14:paraId="4E595759"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top w:val="single" w:sz="4" w:space="0" w:color="auto"/>
              <w:left w:val="single" w:sz="12" w:space="0" w:color="auto"/>
              <w:right w:val="single" w:sz="12" w:space="0" w:color="auto"/>
            </w:tcBorders>
            <w:shd w:val="clear" w:color="auto" w:fill="auto"/>
            <w:vAlign w:val="center"/>
          </w:tcPr>
          <w:p w14:paraId="5478C2A1"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top w:val="single" w:sz="4" w:space="0" w:color="auto"/>
              <w:left w:val="single" w:sz="12" w:space="0" w:color="auto"/>
              <w:right w:val="single" w:sz="12" w:space="0" w:color="auto"/>
            </w:tcBorders>
            <w:shd w:val="clear" w:color="auto" w:fill="auto"/>
            <w:vAlign w:val="center"/>
          </w:tcPr>
          <w:p w14:paraId="37CF7766"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15BE9AF7" w14:textId="77777777" w:rsidTr="00A10073">
        <w:trPr>
          <w:cantSplit/>
          <w:trHeight w:val="20"/>
          <w:jc w:val="center"/>
        </w:trPr>
        <w:tc>
          <w:tcPr>
            <w:tcW w:w="3013" w:type="pct"/>
            <w:tcBorders>
              <w:top w:val="single" w:sz="4" w:space="0" w:color="auto"/>
              <w:left w:val="single" w:sz="12" w:space="0" w:color="auto"/>
              <w:right w:val="single" w:sz="12" w:space="0" w:color="auto"/>
            </w:tcBorders>
            <w:vAlign w:val="center"/>
          </w:tcPr>
          <w:p w14:paraId="688BDC58" w14:textId="77777777" w:rsidR="00A10073" w:rsidRPr="00103DDE" w:rsidRDefault="00A10073" w:rsidP="00A10073">
            <w:pPr>
              <w:spacing w:after="0" w:line="240" w:lineRule="auto"/>
              <w:ind w:right="176"/>
              <w:rPr>
                <w:rFonts w:ascii="Times New Roman" w:hAnsi="Times New Roman"/>
                <w:noProof/>
                <w:w w:val="106"/>
                <w:sz w:val="24"/>
                <w:szCs w:val="24"/>
              </w:rPr>
            </w:pPr>
            <w:r w:rsidRPr="00103DDE">
              <w:rPr>
                <w:rFonts w:ascii="Times New Roman" w:hAnsi="Times New Roman"/>
                <w:sz w:val="24"/>
                <w:szCs w:val="24"/>
              </w:rPr>
              <w:t>То же с антисейсмической защитой;</w:t>
            </w:r>
          </w:p>
          <w:p w14:paraId="5890F98E" w14:textId="77777777" w:rsidR="00A10073" w:rsidRPr="00103DDE" w:rsidRDefault="00A10073" w:rsidP="00A10073">
            <w:pPr>
              <w:spacing w:after="0" w:line="240" w:lineRule="auto"/>
              <w:ind w:right="176"/>
              <w:rPr>
                <w:rFonts w:ascii="Times New Roman" w:hAnsi="Times New Roman"/>
                <w:sz w:val="24"/>
                <w:szCs w:val="24"/>
              </w:rPr>
            </w:pPr>
            <w:r w:rsidRPr="00103DDE">
              <w:rPr>
                <w:rFonts w:ascii="Times New Roman" w:hAnsi="Times New Roman"/>
                <w:sz w:val="24"/>
                <w:szCs w:val="24"/>
              </w:rPr>
              <w:t>Каркасно-кирпичные с железобетонными перекрытиями, малоэтажные</w:t>
            </w:r>
            <w:r w:rsidRPr="00103DDE">
              <w:rPr>
                <w:rFonts w:ascii="Times New Roman" w:hAnsi="Times New Roman"/>
                <w:noProof/>
                <w:w w:val="106"/>
                <w:sz w:val="24"/>
                <w:szCs w:val="24"/>
              </w:rPr>
              <w:t>;</w:t>
            </w:r>
            <w:r w:rsidRPr="00103DDE">
              <w:rPr>
                <w:rFonts w:ascii="Times New Roman" w:hAnsi="Times New Roman"/>
                <w:sz w:val="24"/>
                <w:szCs w:val="24"/>
              </w:rPr>
              <w:t xml:space="preserve"> </w:t>
            </w:r>
          </w:p>
        </w:tc>
        <w:tc>
          <w:tcPr>
            <w:tcW w:w="456" w:type="pct"/>
            <w:tcBorders>
              <w:top w:val="single" w:sz="4" w:space="0" w:color="auto"/>
              <w:left w:val="single" w:sz="12" w:space="0" w:color="auto"/>
              <w:right w:val="single" w:sz="12" w:space="0" w:color="auto"/>
            </w:tcBorders>
            <w:shd w:val="clear" w:color="auto" w:fill="CCCCCC"/>
            <w:vAlign w:val="center"/>
          </w:tcPr>
          <w:p w14:paraId="4CC29168"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top w:val="single" w:sz="4" w:space="0" w:color="auto"/>
              <w:left w:val="single" w:sz="12" w:space="0" w:color="auto"/>
              <w:right w:val="single" w:sz="12" w:space="0" w:color="auto"/>
            </w:tcBorders>
            <w:shd w:val="clear" w:color="auto" w:fill="auto"/>
            <w:vAlign w:val="center"/>
          </w:tcPr>
          <w:p w14:paraId="5F510DEF"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top w:val="single" w:sz="4" w:space="0" w:color="auto"/>
              <w:left w:val="single" w:sz="12" w:space="0" w:color="auto"/>
              <w:right w:val="single" w:sz="12" w:space="0" w:color="auto"/>
            </w:tcBorders>
            <w:shd w:val="clear" w:color="auto" w:fill="auto"/>
            <w:vAlign w:val="center"/>
          </w:tcPr>
          <w:p w14:paraId="43906AC8"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top w:val="single" w:sz="4" w:space="0" w:color="auto"/>
              <w:left w:val="single" w:sz="12" w:space="0" w:color="auto"/>
              <w:right w:val="single" w:sz="12" w:space="0" w:color="auto"/>
            </w:tcBorders>
            <w:shd w:val="clear" w:color="auto" w:fill="auto"/>
            <w:vAlign w:val="center"/>
          </w:tcPr>
          <w:p w14:paraId="165D5626"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113EFE8B" w14:textId="77777777" w:rsidTr="00A10073">
        <w:trPr>
          <w:cantSplit/>
          <w:trHeight w:val="20"/>
          <w:jc w:val="center"/>
        </w:trPr>
        <w:tc>
          <w:tcPr>
            <w:tcW w:w="5000" w:type="pct"/>
            <w:gridSpan w:val="5"/>
            <w:tcBorders>
              <w:top w:val="single" w:sz="4" w:space="0" w:color="auto"/>
              <w:left w:val="single" w:sz="12" w:space="0" w:color="auto"/>
              <w:right w:val="single" w:sz="12" w:space="0" w:color="auto"/>
            </w:tcBorders>
            <w:vAlign w:val="center"/>
          </w:tcPr>
          <w:p w14:paraId="4C4BC12F" w14:textId="77777777" w:rsidR="00A10073" w:rsidRPr="00103DDE" w:rsidRDefault="00A10073" w:rsidP="00A10073">
            <w:pPr>
              <w:tabs>
                <w:tab w:val="left" w:pos="5846"/>
              </w:tabs>
              <w:spacing w:after="0" w:line="240" w:lineRule="auto"/>
              <w:jc w:val="center"/>
              <w:rPr>
                <w:rFonts w:ascii="Times New Roman" w:hAnsi="Times New Roman"/>
                <w:i/>
                <w:noProof/>
                <w:w w:val="114"/>
                <w:sz w:val="24"/>
                <w:szCs w:val="24"/>
              </w:rPr>
            </w:pPr>
            <w:r w:rsidRPr="00103DDE">
              <w:rPr>
                <w:rFonts w:ascii="Times New Roman" w:hAnsi="Times New Roman"/>
                <w:i/>
                <w:noProof/>
                <w:w w:val="114"/>
                <w:sz w:val="24"/>
                <w:szCs w:val="24"/>
              </w:rPr>
              <w:t>Сооружения подземного пространства</w:t>
            </w:r>
          </w:p>
        </w:tc>
      </w:tr>
      <w:tr w:rsidR="00A10073" w:rsidRPr="00103DDE" w14:paraId="63E70971" w14:textId="77777777" w:rsidTr="00A10073">
        <w:trPr>
          <w:cantSplit/>
          <w:trHeight w:val="20"/>
          <w:jc w:val="center"/>
        </w:trPr>
        <w:tc>
          <w:tcPr>
            <w:tcW w:w="3013" w:type="pct"/>
            <w:tcBorders>
              <w:top w:val="single" w:sz="4" w:space="0" w:color="auto"/>
              <w:left w:val="single" w:sz="12" w:space="0" w:color="auto"/>
              <w:right w:val="single" w:sz="12" w:space="0" w:color="auto"/>
            </w:tcBorders>
            <w:vAlign w:val="center"/>
          </w:tcPr>
          <w:p w14:paraId="38B7E580"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 xml:space="preserve">Подвалы зданий и сооружений: стены и покрытия из ребристых железобетонных плит; </w:t>
            </w:r>
          </w:p>
        </w:tc>
        <w:tc>
          <w:tcPr>
            <w:tcW w:w="456" w:type="pct"/>
            <w:tcBorders>
              <w:top w:val="single" w:sz="4" w:space="0" w:color="auto"/>
              <w:left w:val="single" w:sz="12" w:space="0" w:color="auto"/>
              <w:right w:val="single" w:sz="12" w:space="0" w:color="auto"/>
            </w:tcBorders>
            <w:shd w:val="clear" w:color="auto" w:fill="auto"/>
            <w:vAlign w:val="center"/>
          </w:tcPr>
          <w:p w14:paraId="01EC3286"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top w:val="single" w:sz="4" w:space="0" w:color="auto"/>
              <w:left w:val="single" w:sz="12" w:space="0" w:color="auto"/>
              <w:bottom w:val="single" w:sz="4" w:space="0" w:color="auto"/>
              <w:right w:val="single" w:sz="12" w:space="0" w:color="auto"/>
            </w:tcBorders>
            <w:shd w:val="clear" w:color="auto" w:fill="auto"/>
            <w:vAlign w:val="center"/>
          </w:tcPr>
          <w:p w14:paraId="5D5AFC0B"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top w:val="single" w:sz="4" w:space="0" w:color="auto"/>
              <w:left w:val="single" w:sz="12" w:space="0" w:color="auto"/>
              <w:right w:val="single" w:sz="12" w:space="0" w:color="auto"/>
            </w:tcBorders>
            <w:shd w:val="clear" w:color="auto" w:fill="auto"/>
            <w:vAlign w:val="center"/>
          </w:tcPr>
          <w:p w14:paraId="06842923"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top w:val="single" w:sz="4" w:space="0" w:color="auto"/>
              <w:left w:val="single" w:sz="12" w:space="0" w:color="auto"/>
              <w:right w:val="single" w:sz="12" w:space="0" w:color="auto"/>
            </w:tcBorders>
            <w:shd w:val="clear" w:color="auto" w:fill="auto"/>
            <w:vAlign w:val="center"/>
          </w:tcPr>
          <w:p w14:paraId="172AE6DA"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3228205B" w14:textId="77777777" w:rsidTr="00A10073">
        <w:trPr>
          <w:cantSplit/>
          <w:trHeight w:val="20"/>
          <w:jc w:val="center"/>
        </w:trPr>
        <w:tc>
          <w:tcPr>
            <w:tcW w:w="3013" w:type="pct"/>
            <w:tcBorders>
              <w:top w:val="single" w:sz="4" w:space="0" w:color="auto"/>
              <w:left w:val="single" w:sz="12" w:space="0" w:color="auto"/>
              <w:right w:val="single" w:sz="12" w:space="0" w:color="auto"/>
            </w:tcBorders>
            <w:vAlign w:val="center"/>
          </w:tcPr>
          <w:p w14:paraId="3162227F"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Подвалы зданий и сооружений: стены из ребристых плит, покрытия из плоских плит;</w:t>
            </w:r>
          </w:p>
        </w:tc>
        <w:tc>
          <w:tcPr>
            <w:tcW w:w="456" w:type="pct"/>
            <w:tcBorders>
              <w:top w:val="single" w:sz="4" w:space="0" w:color="auto"/>
              <w:left w:val="single" w:sz="12" w:space="0" w:color="auto"/>
              <w:right w:val="single" w:sz="12" w:space="0" w:color="auto"/>
            </w:tcBorders>
            <w:shd w:val="clear" w:color="auto" w:fill="CCCCCC"/>
            <w:vAlign w:val="center"/>
          </w:tcPr>
          <w:p w14:paraId="1CD231F0"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top w:val="single" w:sz="4" w:space="0" w:color="auto"/>
              <w:left w:val="single" w:sz="12" w:space="0" w:color="auto"/>
              <w:right w:val="single" w:sz="12" w:space="0" w:color="auto"/>
            </w:tcBorders>
            <w:shd w:val="clear" w:color="auto" w:fill="auto"/>
            <w:vAlign w:val="center"/>
          </w:tcPr>
          <w:p w14:paraId="46D288D2"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top w:val="single" w:sz="4" w:space="0" w:color="auto"/>
              <w:left w:val="single" w:sz="12" w:space="0" w:color="auto"/>
              <w:bottom w:val="single" w:sz="4" w:space="0" w:color="auto"/>
              <w:right w:val="single" w:sz="12" w:space="0" w:color="auto"/>
            </w:tcBorders>
            <w:shd w:val="clear" w:color="auto" w:fill="auto"/>
            <w:vAlign w:val="center"/>
          </w:tcPr>
          <w:p w14:paraId="15D7C8D1"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top w:val="single" w:sz="4" w:space="0" w:color="auto"/>
              <w:left w:val="single" w:sz="12" w:space="0" w:color="auto"/>
              <w:right w:val="single" w:sz="12" w:space="0" w:color="auto"/>
            </w:tcBorders>
            <w:shd w:val="clear" w:color="auto" w:fill="auto"/>
            <w:vAlign w:val="center"/>
          </w:tcPr>
          <w:p w14:paraId="123FBC51"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0B5B9B8E" w14:textId="77777777" w:rsidTr="00A10073">
        <w:trPr>
          <w:cantSplit/>
          <w:trHeight w:val="20"/>
          <w:jc w:val="center"/>
        </w:trPr>
        <w:tc>
          <w:tcPr>
            <w:tcW w:w="3013" w:type="pct"/>
            <w:tcBorders>
              <w:top w:val="single" w:sz="4" w:space="0" w:color="auto"/>
              <w:left w:val="single" w:sz="12" w:space="0" w:color="auto"/>
              <w:right w:val="single" w:sz="12" w:space="0" w:color="auto"/>
            </w:tcBorders>
            <w:vAlign w:val="center"/>
          </w:tcPr>
          <w:p w14:paraId="486E0DFD" w14:textId="77777777" w:rsidR="00A10073" w:rsidRPr="00103DDE" w:rsidRDefault="00A10073" w:rsidP="00A10073">
            <w:pPr>
              <w:spacing w:after="0" w:line="240" w:lineRule="auto"/>
              <w:ind w:right="-142"/>
              <w:rPr>
                <w:rFonts w:ascii="Times New Roman" w:hAnsi="Times New Roman"/>
                <w:sz w:val="24"/>
                <w:szCs w:val="24"/>
              </w:rPr>
            </w:pPr>
            <w:r w:rsidRPr="00103DDE">
              <w:rPr>
                <w:rFonts w:ascii="Times New Roman" w:hAnsi="Times New Roman"/>
                <w:sz w:val="24"/>
                <w:szCs w:val="24"/>
              </w:rPr>
              <w:t>Подвалы зданий и сооружений: стены из железобетонных панелей, покрытие из плоских плит; стены из фундаментных блоков, покрытие из ребристых плит; стены из фундаментных блоков, покрытие из плоских плит</w:t>
            </w:r>
          </w:p>
        </w:tc>
        <w:tc>
          <w:tcPr>
            <w:tcW w:w="456" w:type="pct"/>
            <w:tcBorders>
              <w:top w:val="single" w:sz="4" w:space="0" w:color="auto"/>
              <w:left w:val="single" w:sz="12" w:space="0" w:color="auto"/>
              <w:right w:val="single" w:sz="12" w:space="0" w:color="auto"/>
            </w:tcBorders>
            <w:shd w:val="clear" w:color="auto" w:fill="CCCCCC"/>
            <w:vAlign w:val="center"/>
          </w:tcPr>
          <w:p w14:paraId="411B6EF6"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top w:val="single" w:sz="4" w:space="0" w:color="auto"/>
              <w:left w:val="single" w:sz="12" w:space="0" w:color="auto"/>
              <w:right w:val="single" w:sz="12" w:space="0" w:color="auto"/>
            </w:tcBorders>
            <w:shd w:val="clear" w:color="auto" w:fill="auto"/>
            <w:vAlign w:val="center"/>
          </w:tcPr>
          <w:p w14:paraId="547CBB38"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top w:val="single" w:sz="4" w:space="0" w:color="auto"/>
              <w:left w:val="single" w:sz="12" w:space="0" w:color="auto"/>
              <w:bottom w:val="single" w:sz="4" w:space="0" w:color="auto"/>
              <w:right w:val="single" w:sz="12" w:space="0" w:color="auto"/>
            </w:tcBorders>
            <w:shd w:val="clear" w:color="auto" w:fill="auto"/>
            <w:vAlign w:val="center"/>
          </w:tcPr>
          <w:p w14:paraId="502723BE"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top w:val="single" w:sz="4" w:space="0" w:color="auto"/>
              <w:left w:val="single" w:sz="12" w:space="0" w:color="auto"/>
              <w:right w:val="single" w:sz="12" w:space="0" w:color="auto"/>
            </w:tcBorders>
            <w:shd w:val="clear" w:color="auto" w:fill="auto"/>
            <w:vAlign w:val="center"/>
          </w:tcPr>
          <w:p w14:paraId="0893060B"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4D6BBC75" w14:textId="77777777" w:rsidTr="00A10073">
        <w:trPr>
          <w:cantSplit/>
          <w:trHeight w:val="20"/>
          <w:jc w:val="center"/>
        </w:trPr>
        <w:tc>
          <w:tcPr>
            <w:tcW w:w="3013" w:type="pct"/>
            <w:tcBorders>
              <w:top w:val="single" w:sz="4" w:space="0" w:color="auto"/>
              <w:left w:val="single" w:sz="12" w:space="0" w:color="auto"/>
              <w:right w:val="single" w:sz="12" w:space="0" w:color="auto"/>
            </w:tcBorders>
            <w:vAlign w:val="center"/>
          </w:tcPr>
          <w:p w14:paraId="546B5BF8"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Автомобильные гаражи железобетонные одноэтажные</w:t>
            </w:r>
          </w:p>
        </w:tc>
        <w:tc>
          <w:tcPr>
            <w:tcW w:w="456" w:type="pct"/>
            <w:tcBorders>
              <w:top w:val="single" w:sz="4" w:space="0" w:color="auto"/>
              <w:left w:val="single" w:sz="12" w:space="0" w:color="auto"/>
              <w:right w:val="single" w:sz="12" w:space="0" w:color="auto"/>
            </w:tcBorders>
            <w:shd w:val="clear" w:color="auto" w:fill="auto"/>
            <w:vAlign w:val="center"/>
          </w:tcPr>
          <w:p w14:paraId="35B41A94"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top w:val="single" w:sz="4" w:space="0" w:color="auto"/>
              <w:left w:val="single" w:sz="12" w:space="0" w:color="auto"/>
              <w:right w:val="single" w:sz="12" w:space="0" w:color="auto"/>
            </w:tcBorders>
            <w:shd w:val="clear" w:color="auto" w:fill="auto"/>
            <w:vAlign w:val="center"/>
          </w:tcPr>
          <w:p w14:paraId="596C5F4E"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top w:val="single" w:sz="4" w:space="0" w:color="auto"/>
              <w:left w:val="single" w:sz="12" w:space="0" w:color="auto"/>
              <w:right w:val="single" w:sz="12" w:space="0" w:color="auto"/>
            </w:tcBorders>
            <w:shd w:val="clear" w:color="auto" w:fill="auto"/>
            <w:vAlign w:val="center"/>
          </w:tcPr>
          <w:p w14:paraId="2D910E60"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top w:val="single" w:sz="4" w:space="0" w:color="auto"/>
              <w:left w:val="single" w:sz="12" w:space="0" w:color="auto"/>
              <w:right w:val="single" w:sz="12" w:space="0" w:color="auto"/>
            </w:tcBorders>
            <w:shd w:val="clear" w:color="auto" w:fill="auto"/>
            <w:vAlign w:val="center"/>
          </w:tcPr>
          <w:p w14:paraId="30E146F4"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0E3AA158" w14:textId="77777777" w:rsidTr="00A10073">
        <w:trPr>
          <w:cantSplit/>
          <w:trHeight w:val="20"/>
          <w:jc w:val="center"/>
        </w:trPr>
        <w:tc>
          <w:tcPr>
            <w:tcW w:w="5000" w:type="pct"/>
            <w:gridSpan w:val="5"/>
            <w:tcBorders>
              <w:top w:val="single" w:sz="4" w:space="0" w:color="auto"/>
              <w:left w:val="single" w:sz="12" w:space="0" w:color="auto"/>
              <w:right w:val="single" w:sz="12" w:space="0" w:color="auto"/>
            </w:tcBorders>
            <w:vAlign w:val="center"/>
          </w:tcPr>
          <w:p w14:paraId="3929A8B9" w14:textId="77777777" w:rsidR="00A10073" w:rsidRPr="00103DDE" w:rsidRDefault="00A10073" w:rsidP="00A10073">
            <w:pPr>
              <w:tabs>
                <w:tab w:val="left" w:pos="5846"/>
              </w:tabs>
              <w:spacing w:after="0" w:line="240" w:lineRule="auto"/>
              <w:jc w:val="center"/>
              <w:rPr>
                <w:rFonts w:ascii="Times New Roman" w:hAnsi="Times New Roman"/>
                <w:i/>
                <w:noProof/>
                <w:w w:val="114"/>
                <w:sz w:val="24"/>
                <w:szCs w:val="24"/>
              </w:rPr>
            </w:pPr>
            <w:r w:rsidRPr="00103DDE">
              <w:rPr>
                <w:rFonts w:ascii="Times New Roman" w:hAnsi="Times New Roman"/>
                <w:i/>
                <w:noProof/>
                <w:w w:val="114"/>
                <w:sz w:val="24"/>
                <w:szCs w:val="24"/>
              </w:rPr>
              <w:t>Коммунально-энергетические сети</w:t>
            </w:r>
          </w:p>
        </w:tc>
      </w:tr>
      <w:tr w:rsidR="00A10073" w:rsidRPr="00103DDE" w14:paraId="76F45E7D" w14:textId="77777777" w:rsidTr="00A10073">
        <w:trPr>
          <w:cantSplit/>
          <w:trHeight w:val="20"/>
          <w:jc w:val="center"/>
        </w:trPr>
        <w:tc>
          <w:tcPr>
            <w:tcW w:w="3013" w:type="pct"/>
            <w:tcBorders>
              <w:top w:val="single" w:sz="4" w:space="0" w:color="auto"/>
              <w:left w:val="single" w:sz="12" w:space="0" w:color="auto"/>
              <w:right w:val="single" w:sz="12" w:space="0" w:color="auto"/>
            </w:tcBorders>
            <w:vAlign w:val="center"/>
          </w:tcPr>
          <w:p w14:paraId="7A4C622A" w14:textId="77777777" w:rsidR="00A10073" w:rsidRPr="00103DDE" w:rsidRDefault="00A10073" w:rsidP="00A10073">
            <w:pPr>
              <w:spacing w:after="0" w:line="240" w:lineRule="auto"/>
              <w:ind w:right="-142"/>
              <w:rPr>
                <w:rFonts w:ascii="Times New Roman" w:hAnsi="Times New Roman"/>
                <w:sz w:val="24"/>
                <w:szCs w:val="24"/>
              </w:rPr>
            </w:pPr>
            <w:r w:rsidRPr="00103DDE">
              <w:rPr>
                <w:rFonts w:ascii="Times New Roman" w:hAnsi="Times New Roman"/>
                <w:sz w:val="24"/>
                <w:szCs w:val="24"/>
              </w:rPr>
              <w:t xml:space="preserve">Подземные стальные трубопроводы на сварке диаметром </w:t>
            </w:r>
            <w:smartTag w:uri="urn:schemas-microsoft-com:office:smarttags" w:element="metricconverter">
              <w:smartTagPr>
                <w:attr w:name="ProductID" w:val="350 мм"/>
              </w:smartTagPr>
              <w:r w:rsidRPr="00103DDE">
                <w:rPr>
                  <w:rFonts w:ascii="Times New Roman" w:hAnsi="Times New Roman"/>
                  <w:sz w:val="24"/>
                  <w:szCs w:val="24"/>
                </w:rPr>
                <w:t>350 мм</w:t>
              </w:r>
            </w:smartTag>
            <w:r w:rsidRPr="00103DDE">
              <w:rPr>
                <w:rFonts w:ascii="Times New Roman" w:hAnsi="Times New Roman"/>
                <w:sz w:val="24"/>
                <w:szCs w:val="24"/>
              </w:rPr>
              <w:t xml:space="preserve"> и больше;</w:t>
            </w:r>
          </w:p>
          <w:p w14:paraId="5F5EE41C" w14:textId="77777777" w:rsidR="00A10073" w:rsidRPr="00103DDE" w:rsidRDefault="00A10073" w:rsidP="00A10073">
            <w:pPr>
              <w:spacing w:after="0" w:line="240" w:lineRule="auto"/>
              <w:ind w:right="-142"/>
              <w:rPr>
                <w:rFonts w:ascii="Times New Roman" w:hAnsi="Times New Roman"/>
                <w:sz w:val="24"/>
                <w:szCs w:val="24"/>
              </w:rPr>
            </w:pPr>
            <w:r w:rsidRPr="00103DDE">
              <w:rPr>
                <w:rFonts w:ascii="Times New Roman" w:hAnsi="Times New Roman"/>
                <w:sz w:val="24"/>
                <w:szCs w:val="24"/>
              </w:rPr>
              <w:t>Подземные кабельные линии</w:t>
            </w:r>
          </w:p>
          <w:p w14:paraId="5661F3F1" w14:textId="77777777" w:rsidR="00A10073" w:rsidRPr="00103DDE" w:rsidRDefault="00A10073" w:rsidP="00A10073">
            <w:pPr>
              <w:spacing w:after="0" w:line="240" w:lineRule="auto"/>
              <w:ind w:right="-142"/>
              <w:rPr>
                <w:rFonts w:ascii="Times New Roman" w:hAnsi="Times New Roman"/>
                <w:sz w:val="24"/>
                <w:szCs w:val="24"/>
              </w:rPr>
            </w:pPr>
            <w:r w:rsidRPr="00103DDE">
              <w:rPr>
                <w:rFonts w:ascii="Times New Roman" w:hAnsi="Times New Roman"/>
                <w:sz w:val="24"/>
                <w:szCs w:val="24"/>
              </w:rPr>
              <w:t>Подземные чугунные керамические трубопроводы, соединенные при помощи раструбов и асбоцементные на муфтах;</w:t>
            </w:r>
          </w:p>
          <w:p w14:paraId="06D8425D" w14:textId="77777777" w:rsidR="00A10073" w:rsidRPr="00103DDE" w:rsidRDefault="00A10073" w:rsidP="00A10073">
            <w:pPr>
              <w:spacing w:after="0" w:line="240" w:lineRule="auto"/>
              <w:ind w:right="-142"/>
              <w:rPr>
                <w:rFonts w:ascii="Times New Roman" w:hAnsi="Times New Roman"/>
                <w:sz w:val="24"/>
                <w:szCs w:val="24"/>
              </w:rPr>
            </w:pPr>
            <w:r w:rsidRPr="00103DDE">
              <w:rPr>
                <w:rFonts w:ascii="Times New Roman" w:hAnsi="Times New Roman"/>
                <w:sz w:val="24"/>
                <w:szCs w:val="24"/>
              </w:rPr>
              <w:t>Подземные сети (водопровод, канализация, теплотрасса) в каналах</w:t>
            </w:r>
          </w:p>
          <w:p w14:paraId="3176AD26" w14:textId="77777777" w:rsidR="00A10073" w:rsidRPr="00103DDE" w:rsidRDefault="00A10073" w:rsidP="00A10073">
            <w:pPr>
              <w:spacing w:after="0" w:line="240" w:lineRule="auto"/>
              <w:ind w:right="-142"/>
              <w:rPr>
                <w:rFonts w:ascii="Times New Roman" w:hAnsi="Times New Roman"/>
                <w:sz w:val="24"/>
                <w:szCs w:val="24"/>
              </w:rPr>
            </w:pPr>
            <w:r w:rsidRPr="00103DDE">
              <w:rPr>
                <w:rFonts w:ascii="Times New Roman" w:hAnsi="Times New Roman"/>
                <w:sz w:val="24"/>
                <w:szCs w:val="24"/>
              </w:rPr>
              <w:t>Обсадочные трубы скважин; смотровые колодцы и задвижки на коммунально-энергетических сетях; коллекторы из объемных блоков</w:t>
            </w:r>
          </w:p>
          <w:p w14:paraId="30DD4999" w14:textId="77777777" w:rsidR="00A10073" w:rsidRPr="00103DDE" w:rsidRDefault="00A10073" w:rsidP="00A10073">
            <w:pPr>
              <w:spacing w:after="0" w:line="240" w:lineRule="auto"/>
              <w:ind w:right="-142"/>
              <w:rPr>
                <w:rFonts w:ascii="Times New Roman" w:hAnsi="Times New Roman"/>
                <w:sz w:val="24"/>
                <w:szCs w:val="24"/>
              </w:rPr>
            </w:pPr>
            <w:r w:rsidRPr="00103DDE">
              <w:rPr>
                <w:rFonts w:ascii="Times New Roman" w:hAnsi="Times New Roman"/>
                <w:sz w:val="24"/>
                <w:szCs w:val="24"/>
              </w:rPr>
              <w:t>тепловые камеры,</w:t>
            </w:r>
          </w:p>
          <w:p w14:paraId="345D2E4D" w14:textId="77777777" w:rsidR="00A10073" w:rsidRPr="00103DDE" w:rsidRDefault="00A10073" w:rsidP="00A10073">
            <w:pPr>
              <w:spacing w:after="0" w:line="240" w:lineRule="auto"/>
              <w:ind w:right="-142"/>
              <w:rPr>
                <w:rFonts w:ascii="Times New Roman" w:hAnsi="Times New Roman"/>
                <w:sz w:val="24"/>
                <w:szCs w:val="24"/>
              </w:rPr>
            </w:pPr>
            <w:r w:rsidRPr="00103DDE">
              <w:rPr>
                <w:rFonts w:ascii="Times New Roman" w:hAnsi="Times New Roman"/>
                <w:sz w:val="24"/>
                <w:szCs w:val="24"/>
              </w:rPr>
              <w:t>Подземные кабельные линии</w:t>
            </w:r>
          </w:p>
        </w:tc>
        <w:tc>
          <w:tcPr>
            <w:tcW w:w="456" w:type="pct"/>
            <w:tcBorders>
              <w:top w:val="single" w:sz="4" w:space="0" w:color="auto"/>
              <w:left w:val="single" w:sz="12" w:space="0" w:color="auto"/>
              <w:right w:val="single" w:sz="12" w:space="0" w:color="auto"/>
            </w:tcBorders>
            <w:shd w:val="clear" w:color="auto" w:fill="auto"/>
            <w:vAlign w:val="center"/>
          </w:tcPr>
          <w:p w14:paraId="75C610E4"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top w:val="single" w:sz="4" w:space="0" w:color="auto"/>
              <w:left w:val="single" w:sz="12" w:space="0" w:color="auto"/>
              <w:bottom w:val="single" w:sz="4" w:space="0" w:color="auto"/>
              <w:right w:val="single" w:sz="12" w:space="0" w:color="auto"/>
            </w:tcBorders>
            <w:shd w:val="clear" w:color="auto" w:fill="auto"/>
            <w:vAlign w:val="center"/>
          </w:tcPr>
          <w:p w14:paraId="4A8301A0"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top w:val="single" w:sz="4" w:space="0" w:color="auto"/>
              <w:left w:val="single" w:sz="12" w:space="0" w:color="auto"/>
              <w:right w:val="single" w:sz="12" w:space="0" w:color="auto"/>
            </w:tcBorders>
            <w:shd w:val="clear" w:color="auto" w:fill="auto"/>
            <w:vAlign w:val="center"/>
          </w:tcPr>
          <w:p w14:paraId="1EE22846"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top w:val="single" w:sz="4" w:space="0" w:color="auto"/>
              <w:left w:val="single" w:sz="12" w:space="0" w:color="auto"/>
              <w:right w:val="single" w:sz="12" w:space="0" w:color="auto"/>
            </w:tcBorders>
            <w:shd w:val="clear" w:color="auto" w:fill="auto"/>
            <w:vAlign w:val="center"/>
          </w:tcPr>
          <w:p w14:paraId="652FD467"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22E73E23" w14:textId="77777777" w:rsidTr="00A10073">
        <w:trPr>
          <w:cantSplit/>
          <w:trHeight w:val="20"/>
          <w:jc w:val="center"/>
        </w:trPr>
        <w:tc>
          <w:tcPr>
            <w:tcW w:w="3013" w:type="pct"/>
            <w:tcBorders>
              <w:top w:val="single" w:sz="4" w:space="0" w:color="auto"/>
              <w:left w:val="single" w:sz="12" w:space="0" w:color="auto"/>
              <w:right w:val="single" w:sz="12" w:space="0" w:color="auto"/>
            </w:tcBorders>
            <w:vAlign w:val="center"/>
          </w:tcPr>
          <w:p w14:paraId="17D9D0E8" w14:textId="77777777" w:rsidR="00A10073" w:rsidRPr="00103DDE" w:rsidRDefault="00A10073" w:rsidP="00A10073">
            <w:pPr>
              <w:spacing w:after="0" w:line="240" w:lineRule="auto"/>
              <w:ind w:right="-142"/>
              <w:rPr>
                <w:rFonts w:ascii="Times New Roman" w:hAnsi="Times New Roman"/>
                <w:sz w:val="24"/>
                <w:szCs w:val="24"/>
              </w:rPr>
            </w:pPr>
            <w:r w:rsidRPr="00103DDE">
              <w:rPr>
                <w:rFonts w:ascii="Times New Roman" w:hAnsi="Times New Roman"/>
                <w:sz w:val="24"/>
                <w:szCs w:val="24"/>
              </w:rPr>
              <w:t xml:space="preserve">Подземные металлические резервуары и емкости </w:t>
            </w:r>
          </w:p>
          <w:p w14:paraId="1A30128D" w14:textId="77777777" w:rsidR="00A10073" w:rsidRPr="00103DDE" w:rsidRDefault="00A10073" w:rsidP="00A10073">
            <w:pPr>
              <w:spacing w:after="0" w:line="240" w:lineRule="auto"/>
              <w:ind w:right="-142"/>
              <w:rPr>
                <w:rFonts w:ascii="Times New Roman" w:hAnsi="Times New Roman"/>
                <w:sz w:val="24"/>
                <w:szCs w:val="24"/>
              </w:rPr>
            </w:pPr>
            <w:r w:rsidRPr="00103DDE">
              <w:rPr>
                <w:rFonts w:ascii="Times New Roman" w:hAnsi="Times New Roman"/>
                <w:sz w:val="24"/>
                <w:szCs w:val="24"/>
              </w:rPr>
              <w:t>Непроходные каналы теплотрасс, Трубопроводы на металлических или железобетонных эстакадах</w:t>
            </w:r>
          </w:p>
        </w:tc>
        <w:tc>
          <w:tcPr>
            <w:tcW w:w="456" w:type="pct"/>
            <w:tcBorders>
              <w:top w:val="single" w:sz="4" w:space="0" w:color="auto"/>
              <w:left w:val="single" w:sz="12" w:space="0" w:color="auto"/>
              <w:right w:val="single" w:sz="12" w:space="0" w:color="auto"/>
            </w:tcBorders>
            <w:shd w:val="clear" w:color="auto" w:fill="CCCCCC"/>
            <w:vAlign w:val="center"/>
          </w:tcPr>
          <w:p w14:paraId="41445C87"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top w:val="single" w:sz="4" w:space="0" w:color="auto"/>
              <w:left w:val="single" w:sz="12" w:space="0" w:color="auto"/>
              <w:right w:val="single" w:sz="12" w:space="0" w:color="auto"/>
            </w:tcBorders>
            <w:shd w:val="clear" w:color="auto" w:fill="auto"/>
            <w:vAlign w:val="center"/>
          </w:tcPr>
          <w:p w14:paraId="769E6E72"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top w:val="single" w:sz="4" w:space="0" w:color="auto"/>
              <w:left w:val="single" w:sz="12" w:space="0" w:color="auto"/>
              <w:bottom w:val="single" w:sz="4" w:space="0" w:color="auto"/>
              <w:right w:val="single" w:sz="12" w:space="0" w:color="auto"/>
            </w:tcBorders>
            <w:shd w:val="clear" w:color="auto" w:fill="auto"/>
            <w:vAlign w:val="center"/>
          </w:tcPr>
          <w:p w14:paraId="37000F97"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top w:val="single" w:sz="4" w:space="0" w:color="auto"/>
              <w:left w:val="single" w:sz="12" w:space="0" w:color="auto"/>
              <w:right w:val="single" w:sz="12" w:space="0" w:color="auto"/>
            </w:tcBorders>
            <w:shd w:val="clear" w:color="auto" w:fill="auto"/>
            <w:vAlign w:val="center"/>
          </w:tcPr>
          <w:p w14:paraId="1862D738"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642181B9" w14:textId="77777777" w:rsidTr="00A10073">
        <w:trPr>
          <w:cantSplit/>
          <w:trHeight w:val="20"/>
          <w:jc w:val="center"/>
        </w:trPr>
        <w:tc>
          <w:tcPr>
            <w:tcW w:w="3013" w:type="pct"/>
            <w:tcBorders>
              <w:top w:val="single" w:sz="4" w:space="0" w:color="auto"/>
              <w:left w:val="single" w:sz="12" w:space="0" w:color="auto"/>
              <w:right w:val="single" w:sz="12" w:space="0" w:color="auto"/>
            </w:tcBorders>
            <w:vAlign w:val="center"/>
          </w:tcPr>
          <w:p w14:paraId="1C47806F" w14:textId="77777777" w:rsidR="00A10073" w:rsidRPr="00103DDE" w:rsidRDefault="00A10073" w:rsidP="00A10073">
            <w:pPr>
              <w:spacing w:after="0" w:line="240" w:lineRule="auto"/>
              <w:ind w:right="-142"/>
              <w:rPr>
                <w:rFonts w:ascii="Times New Roman" w:hAnsi="Times New Roman"/>
                <w:sz w:val="24"/>
                <w:szCs w:val="24"/>
              </w:rPr>
            </w:pPr>
            <w:r w:rsidRPr="00103DDE">
              <w:rPr>
                <w:rFonts w:ascii="Times New Roman" w:hAnsi="Times New Roman"/>
                <w:sz w:val="24"/>
                <w:szCs w:val="24"/>
              </w:rPr>
              <w:t>Трубопроводы, проложенные по земле (настилам, низким опорам и т.д.)</w:t>
            </w:r>
          </w:p>
          <w:p w14:paraId="7E16F33E" w14:textId="77777777" w:rsidR="00A10073" w:rsidRPr="00103DDE" w:rsidRDefault="00A10073" w:rsidP="00A10073">
            <w:pPr>
              <w:spacing w:after="0" w:line="240" w:lineRule="auto"/>
              <w:ind w:right="-142"/>
              <w:rPr>
                <w:rFonts w:ascii="Times New Roman" w:hAnsi="Times New Roman"/>
                <w:sz w:val="24"/>
                <w:szCs w:val="24"/>
              </w:rPr>
            </w:pPr>
            <w:r w:rsidRPr="00103DDE">
              <w:rPr>
                <w:rFonts w:ascii="Times New Roman" w:hAnsi="Times New Roman"/>
                <w:sz w:val="24"/>
                <w:szCs w:val="24"/>
              </w:rPr>
              <w:t>Водопроводные башни</w:t>
            </w:r>
          </w:p>
        </w:tc>
        <w:tc>
          <w:tcPr>
            <w:tcW w:w="456" w:type="pct"/>
            <w:tcBorders>
              <w:top w:val="single" w:sz="4" w:space="0" w:color="auto"/>
              <w:left w:val="single" w:sz="12" w:space="0" w:color="auto"/>
              <w:right w:val="single" w:sz="12" w:space="0" w:color="auto"/>
            </w:tcBorders>
            <w:shd w:val="clear" w:color="auto" w:fill="CCCCCC"/>
            <w:vAlign w:val="center"/>
          </w:tcPr>
          <w:p w14:paraId="517E9852"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top w:val="single" w:sz="4" w:space="0" w:color="auto"/>
              <w:left w:val="single" w:sz="12" w:space="0" w:color="auto"/>
              <w:bottom w:val="single" w:sz="4" w:space="0" w:color="auto"/>
              <w:right w:val="single" w:sz="12" w:space="0" w:color="auto"/>
            </w:tcBorders>
            <w:shd w:val="clear" w:color="auto" w:fill="CCCCCC"/>
            <w:vAlign w:val="center"/>
          </w:tcPr>
          <w:p w14:paraId="00A652F1"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top w:val="single" w:sz="4" w:space="0" w:color="auto"/>
              <w:left w:val="single" w:sz="12" w:space="0" w:color="auto"/>
              <w:bottom w:val="single" w:sz="4" w:space="0" w:color="auto"/>
              <w:right w:val="single" w:sz="12" w:space="0" w:color="auto"/>
            </w:tcBorders>
            <w:shd w:val="clear" w:color="auto" w:fill="auto"/>
            <w:vAlign w:val="center"/>
          </w:tcPr>
          <w:p w14:paraId="07C8902A"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top w:val="single" w:sz="4" w:space="0" w:color="auto"/>
              <w:left w:val="single" w:sz="12" w:space="0" w:color="auto"/>
              <w:right w:val="single" w:sz="12" w:space="0" w:color="auto"/>
            </w:tcBorders>
            <w:shd w:val="clear" w:color="auto" w:fill="auto"/>
            <w:vAlign w:val="center"/>
          </w:tcPr>
          <w:p w14:paraId="344F5FF8"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5814A689" w14:textId="77777777" w:rsidTr="00A10073">
        <w:trPr>
          <w:cantSplit/>
          <w:trHeight w:val="20"/>
          <w:jc w:val="center"/>
        </w:trPr>
        <w:tc>
          <w:tcPr>
            <w:tcW w:w="3013" w:type="pct"/>
            <w:tcBorders>
              <w:top w:val="single" w:sz="4" w:space="0" w:color="auto"/>
              <w:left w:val="single" w:sz="12" w:space="0" w:color="auto"/>
              <w:right w:val="single" w:sz="12" w:space="0" w:color="auto"/>
            </w:tcBorders>
            <w:vAlign w:val="center"/>
          </w:tcPr>
          <w:p w14:paraId="747A897B" w14:textId="77777777" w:rsidR="00A10073" w:rsidRPr="00103DDE" w:rsidRDefault="00A10073" w:rsidP="00A10073">
            <w:pPr>
              <w:spacing w:after="0" w:line="240" w:lineRule="auto"/>
              <w:ind w:right="-142"/>
              <w:rPr>
                <w:rFonts w:ascii="Times New Roman" w:hAnsi="Times New Roman"/>
                <w:sz w:val="24"/>
                <w:szCs w:val="24"/>
              </w:rPr>
            </w:pPr>
            <w:r w:rsidRPr="00103DDE">
              <w:rPr>
                <w:rFonts w:ascii="Times New Roman" w:hAnsi="Times New Roman"/>
                <w:sz w:val="24"/>
                <w:szCs w:val="24"/>
              </w:rPr>
              <w:t xml:space="preserve">Воздушные ЛЭП высокого напряжения </w:t>
            </w:r>
          </w:p>
        </w:tc>
        <w:tc>
          <w:tcPr>
            <w:tcW w:w="456" w:type="pct"/>
            <w:tcBorders>
              <w:top w:val="single" w:sz="4" w:space="0" w:color="auto"/>
              <w:left w:val="single" w:sz="12" w:space="0" w:color="auto"/>
              <w:right w:val="single" w:sz="12" w:space="0" w:color="auto"/>
            </w:tcBorders>
            <w:shd w:val="clear" w:color="auto" w:fill="CCCCCC"/>
            <w:vAlign w:val="center"/>
          </w:tcPr>
          <w:p w14:paraId="1BF9322A"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top w:val="single" w:sz="4" w:space="0" w:color="auto"/>
              <w:left w:val="single" w:sz="12" w:space="0" w:color="auto"/>
              <w:bottom w:val="single" w:sz="4" w:space="0" w:color="auto"/>
              <w:right w:val="single" w:sz="12" w:space="0" w:color="auto"/>
            </w:tcBorders>
            <w:shd w:val="clear" w:color="auto" w:fill="auto"/>
            <w:vAlign w:val="center"/>
          </w:tcPr>
          <w:p w14:paraId="4206401D"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top w:val="single" w:sz="4" w:space="0" w:color="auto"/>
              <w:left w:val="single" w:sz="12" w:space="0" w:color="auto"/>
              <w:bottom w:val="single" w:sz="4" w:space="0" w:color="auto"/>
              <w:right w:val="single" w:sz="12" w:space="0" w:color="auto"/>
            </w:tcBorders>
            <w:shd w:val="clear" w:color="auto" w:fill="auto"/>
            <w:vAlign w:val="center"/>
          </w:tcPr>
          <w:p w14:paraId="04D65D9F"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top w:val="single" w:sz="4" w:space="0" w:color="auto"/>
              <w:left w:val="single" w:sz="12" w:space="0" w:color="auto"/>
              <w:right w:val="single" w:sz="12" w:space="0" w:color="auto"/>
            </w:tcBorders>
            <w:shd w:val="clear" w:color="auto" w:fill="auto"/>
            <w:vAlign w:val="center"/>
          </w:tcPr>
          <w:p w14:paraId="2ED2625F"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70450CCC" w14:textId="77777777" w:rsidTr="00A10073">
        <w:trPr>
          <w:cantSplit/>
          <w:trHeight w:val="20"/>
          <w:jc w:val="center"/>
        </w:trPr>
        <w:tc>
          <w:tcPr>
            <w:tcW w:w="3013" w:type="pct"/>
            <w:tcBorders>
              <w:top w:val="single" w:sz="4" w:space="0" w:color="auto"/>
              <w:left w:val="single" w:sz="12" w:space="0" w:color="auto"/>
              <w:right w:val="single" w:sz="12" w:space="0" w:color="auto"/>
            </w:tcBorders>
            <w:vAlign w:val="center"/>
          </w:tcPr>
          <w:p w14:paraId="2B45AF4F" w14:textId="77777777" w:rsidR="00A10073" w:rsidRPr="00103DDE" w:rsidRDefault="00A10073" w:rsidP="00A10073">
            <w:pPr>
              <w:spacing w:after="0" w:line="240" w:lineRule="auto"/>
              <w:ind w:right="-142"/>
              <w:rPr>
                <w:rFonts w:ascii="Times New Roman" w:hAnsi="Times New Roman"/>
                <w:sz w:val="24"/>
                <w:szCs w:val="24"/>
              </w:rPr>
            </w:pPr>
            <w:r w:rsidRPr="00103DDE">
              <w:rPr>
                <w:rFonts w:ascii="Times New Roman" w:hAnsi="Times New Roman"/>
                <w:sz w:val="24"/>
                <w:szCs w:val="24"/>
              </w:rPr>
              <w:t>То же низкого напряжения на деревянных опорах, Антенные устройства, Галереи энергетических коммуникаций на металлических или железобетонных эстакадах</w:t>
            </w:r>
          </w:p>
        </w:tc>
        <w:tc>
          <w:tcPr>
            <w:tcW w:w="456" w:type="pct"/>
            <w:tcBorders>
              <w:top w:val="single" w:sz="4" w:space="0" w:color="auto"/>
              <w:left w:val="single" w:sz="12" w:space="0" w:color="auto"/>
              <w:right w:val="single" w:sz="12" w:space="0" w:color="auto"/>
            </w:tcBorders>
            <w:shd w:val="clear" w:color="auto" w:fill="CCCCCC"/>
            <w:vAlign w:val="center"/>
          </w:tcPr>
          <w:p w14:paraId="2B6345DD"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top w:val="single" w:sz="4" w:space="0" w:color="auto"/>
              <w:left w:val="single" w:sz="12" w:space="0" w:color="auto"/>
              <w:right w:val="single" w:sz="12" w:space="0" w:color="auto"/>
            </w:tcBorders>
            <w:shd w:val="clear" w:color="auto" w:fill="auto"/>
            <w:vAlign w:val="center"/>
          </w:tcPr>
          <w:p w14:paraId="1A7BF2CC"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top w:val="single" w:sz="4" w:space="0" w:color="auto"/>
              <w:left w:val="single" w:sz="12" w:space="0" w:color="auto"/>
              <w:right w:val="single" w:sz="12" w:space="0" w:color="auto"/>
            </w:tcBorders>
            <w:shd w:val="clear" w:color="auto" w:fill="auto"/>
            <w:vAlign w:val="center"/>
          </w:tcPr>
          <w:p w14:paraId="201E48D7"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top w:val="single" w:sz="4" w:space="0" w:color="auto"/>
              <w:left w:val="single" w:sz="12" w:space="0" w:color="auto"/>
              <w:right w:val="single" w:sz="12" w:space="0" w:color="auto"/>
            </w:tcBorders>
            <w:shd w:val="clear" w:color="auto" w:fill="auto"/>
            <w:vAlign w:val="center"/>
          </w:tcPr>
          <w:p w14:paraId="44DD1395"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00D51E38" w14:textId="77777777" w:rsidTr="00A10073">
        <w:trPr>
          <w:cantSplit/>
          <w:trHeight w:val="20"/>
          <w:jc w:val="center"/>
        </w:trPr>
        <w:tc>
          <w:tcPr>
            <w:tcW w:w="3013" w:type="pct"/>
            <w:tcBorders>
              <w:top w:val="single" w:sz="4" w:space="0" w:color="auto"/>
              <w:left w:val="single" w:sz="12" w:space="0" w:color="auto"/>
              <w:right w:val="single" w:sz="12" w:space="0" w:color="auto"/>
            </w:tcBorders>
            <w:vAlign w:val="center"/>
          </w:tcPr>
          <w:p w14:paraId="2408EDDD" w14:textId="77777777" w:rsidR="00A10073" w:rsidRPr="00103DDE" w:rsidRDefault="00A10073" w:rsidP="00A10073">
            <w:pPr>
              <w:spacing w:after="0" w:line="240" w:lineRule="auto"/>
              <w:ind w:right="-142"/>
              <w:rPr>
                <w:rFonts w:ascii="Times New Roman" w:hAnsi="Times New Roman"/>
                <w:sz w:val="24"/>
                <w:szCs w:val="24"/>
              </w:rPr>
            </w:pPr>
            <w:r w:rsidRPr="00103DDE">
              <w:rPr>
                <w:rFonts w:ascii="Times New Roman" w:hAnsi="Times New Roman"/>
                <w:sz w:val="24"/>
                <w:szCs w:val="24"/>
              </w:rPr>
              <w:t>Водо-, газо-, электро- и канализационные сети и арматура к ним, проложенные и установленные внутри зданий и сооружений</w:t>
            </w:r>
          </w:p>
        </w:tc>
        <w:tc>
          <w:tcPr>
            <w:tcW w:w="1987" w:type="pct"/>
            <w:gridSpan w:val="4"/>
            <w:tcBorders>
              <w:top w:val="single" w:sz="4" w:space="0" w:color="auto"/>
              <w:left w:val="single" w:sz="12" w:space="0" w:color="auto"/>
              <w:right w:val="single" w:sz="12" w:space="0" w:color="auto"/>
            </w:tcBorders>
            <w:shd w:val="clear" w:color="auto" w:fill="auto"/>
            <w:vAlign w:val="center"/>
          </w:tcPr>
          <w:p w14:paraId="059A0597"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r w:rsidRPr="00103DDE">
              <w:rPr>
                <w:rFonts w:ascii="Times New Roman" w:hAnsi="Times New Roman"/>
                <w:noProof/>
                <w:w w:val="114"/>
                <w:sz w:val="24"/>
                <w:szCs w:val="24"/>
              </w:rPr>
              <w:t>Степени разрушения определяются с учетом степени разрушения зданий и сооружений</w:t>
            </w:r>
          </w:p>
        </w:tc>
      </w:tr>
    </w:tbl>
    <w:p w14:paraId="0AF4EBD7" w14:textId="77777777" w:rsidR="00A10073" w:rsidRPr="00103DDE" w:rsidRDefault="00A10073" w:rsidP="00A10073">
      <w:pPr>
        <w:shd w:val="clear" w:color="auto" w:fill="FFFFFF"/>
        <w:suppressAutoHyphens/>
        <w:autoSpaceDE w:val="0"/>
        <w:autoSpaceDN w:val="0"/>
        <w:adjustRightInd w:val="0"/>
        <w:spacing w:before="120" w:after="120" w:line="240" w:lineRule="auto"/>
        <w:ind w:firstLine="709"/>
        <w:jc w:val="both"/>
        <w:rPr>
          <w:rFonts w:ascii="Times New Roman" w:hAnsi="Times New Roman"/>
          <w:sz w:val="28"/>
          <w:szCs w:val="28"/>
        </w:rPr>
      </w:pPr>
      <w:r w:rsidRPr="00103DDE">
        <w:rPr>
          <w:rFonts w:ascii="Times New Roman" w:hAnsi="Times New Roman"/>
          <w:sz w:val="28"/>
          <w:szCs w:val="28"/>
        </w:rPr>
        <w:t>Согласно Приложению 2 «Методики…», степени разрушений зданий и сооружений на территории, возможные при максимальных по последствиям землетрясениях, имеют характеристики:</w:t>
      </w:r>
    </w:p>
    <w:p w14:paraId="710851FF" w14:textId="21AC2F33" w:rsidR="00A10073" w:rsidRPr="00103DDE" w:rsidRDefault="00A10073" w:rsidP="00A10073">
      <w:pPr>
        <w:shd w:val="clear" w:color="auto" w:fill="FFFFFF"/>
        <w:suppressAutoHyphens/>
        <w:autoSpaceDE w:val="0"/>
        <w:autoSpaceDN w:val="0"/>
        <w:adjustRightInd w:val="0"/>
        <w:spacing w:before="120" w:after="120" w:line="240" w:lineRule="auto"/>
        <w:ind w:firstLine="709"/>
        <w:jc w:val="right"/>
        <w:rPr>
          <w:rFonts w:ascii="Times New Roman" w:hAnsi="Times New Roman"/>
          <w:sz w:val="28"/>
          <w:szCs w:val="28"/>
        </w:rPr>
      </w:pPr>
      <w:r w:rsidRPr="00103DDE">
        <w:rPr>
          <w:rFonts w:ascii="Times New Roman" w:hAnsi="Times New Roman"/>
          <w:sz w:val="28"/>
          <w:szCs w:val="28"/>
        </w:rPr>
        <w:t xml:space="preserve">Таблица </w:t>
      </w:r>
      <w:r w:rsidR="00C665A7">
        <w:rPr>
          <w:rFonts w:ascii="Times New Roman" w:hAnsi="Times New Roman"/>
          <w:sz w:val="28"/>
          <w:szCs w:val="28"/>
        </w:rPr>
        <w:t>3</w:t>
      </w:r>
      <w:r w:rsidR="001439B0">
        <w:rPr>
          <w:rFonts w:ascii="Times New Roman" w:hAnsi="Times New Roman"/>
          <w:sz w:val="28"/>
          <w:szCs w:val="28"/>
        </w:rPr>
        <w:t>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75"/>
        <w:gridCol w:w="3064"/>
        <w:gridCol w:w="3186"/>
      </w:tblGrid>
      <w:tr w:rsidR="00A10073" w:rsidRPr="00103DDE" w14:paraId="69864C4C" w14:textId="77777777" w:rsidTr="00A10073">
        <w:trPr>
          <w:tblHeader/>
          <w:jc w:val="center"/>
        </w:trPr>
        <w:tc>
          <w:tcPr>
            <w:tcW w:w="9325" w:type="dxa"/>
            <w:gridSpan w:val="3"/>
            <w:tcBorders>
              <w:top w:val="single" w:sz="12" w:space="0" w:color="auto"/>
              <w:left w:val="single" w:sz="12" w:space="0" w:color="auto"/>
              <w:right w:val="single" w:sz="12" w:space="0" w:color="auto"/>
            </w:tcBorders>
          </w:tcPr>
          <w:p w14:paraId="673EA67F" w14:textId="77777777" w:rsidR="00A10073" w:rsidRPr="00103DDE" w:rsidRDefault="00A10073" w:rsidP="00A10073">
            <w:pPr>
              <w:suppressAutoHyphens/>
              <w:autoSpaceDE w:val="0"/>
              <w:autoSpaceDN w:val="0"/>
              <w:adjustRightInd w:val="0"/>
              <w:spacing w:after="0" w:line="240" w:lineRule="auto"/>
              <w:ind w:left="-107" w:right="-85"/>
              <w:jc w:val="center"/>
              <w:rPr>
                <w:rFonts w:ascii="Times New Roman" w:hAnsi="Times New Roman"/>
                <w:sz w:val="24"/>
                <w:szCs w:val="24"/>
              </w:rPr>
            </w:pPr>
            <w:r w:rsidRPr="00103DDE">
              <w:rPr>
                <w:rFonts w:ascii="Times New Roman" w:hAnsi="Times New Roman"/>
                <w:sz w:val="24"/>
                <w:szCs w:val="24"/>
              </w:rPr>
              <w:t>Степени разрушения зданий, сооружений, оборудования</w:t>
            </w:r>
          </w:p>
        </w:tc>
      </w:tr>
      <w:tr w:rsidR="00A10073" w:rsidRPr="00103DDE" w14:paraId="79ED1147" w14:textId="77777777" w:rsidTr="00A10073">
        <w:trPr>
          <w:tblHeader/>
          <w:jc w:val="center"/>
        </w:trPr>
        <w:tc>
          <w:tcPr>
            <w:tcW w:w="3075" w:type="dxa"/>
            <w:tcBorders>
              <w:left w:val="single" w:sz="12" w:space="0" w:color="auto"/>
              <w:bottom w:val="double" w:sz="12" w:space="0" w:color="auto"/>
              <w:right w:val="single" w:sz="12" w:space="0" w:color="auto"/>
            </w:tcBorders>
          </w:tcPr>
          <w:p w14:paraId="6029EA9B" w14:textId="77777777" w:rsidR="00A10073" w:rsidRPr="00103DDE" w:rsidRDefault="00A10073" w:rsidP="00A10073">
            <w:pPr>
              <w:spacing w:after="0" w:line="240" w:lineRule="auto"/>
              <w:ind w:left="-107" w:right="-85"/>
              <w:jc w:val="center"/>
              <w:rPr>
                <w:rFonts w:ascii="Times New Roman" w:hAnsi="Times New Roman"/>
                <w:sz w:val="24"/>
                <w:szCs w:val="24"/>
              </w:rPr>
            </w:pPr>
            <w:r w:rsidRPr="00103DDE">
              <w:rPr>
                <w:rFonts w:ascii="Times New Roman" w:hAnsi="Times New Roman"/>
                <w:sz w:val="24"/>
                <w:szCs w:val="24"/>
              </w:rPr>
              <w:t>Слабая</w:t>
            </w:r>
          </w:p>
        </w:tc>
        <w:tc>
          <w:tcPr>
            <w:tcW w:w="3064" w:type="dxa"/>
            <w:tcBorders>
              <w:left w:val="single" w:sz="12" w:space="0" w:color="auto"/>
              <w:bottom w:val="double" w:sz="12" w:space="0" w:color="auto"/>
              <w:right w:val="single" w:sz="12" w:space="0" w:color="auto"/>
            </w:tcBorders>
          </w:tcPr>
          <w:p w14:paraId="431A24D5" w14:textId="77777777" w:rsidR="00A10073" w:rsidRPr="00103DDE" w:rsidRDefault="00A10073" w:rsidP="00A10073">
            <w:pPr>
              <w:spacing w:after="0" w:line="240" w:lineRule="auto"/>
              <w:ind w:left="-107" w:right="-85"/>
              <w:jc w:val="center"/>
              <w:rPr>
                <w:rFonts w:ascii="Times New Roman" w:hAnsi="Times New Roman"/>
                <w:sz w:val="24"/>
                <w:szCs w:val="24"/>
              </w:rPr>
            </w:pPr>
            <w:r w:rsidRPr="00103DDE">
              <w:rPr>
                <w:rFonts w:ascii="Times New Roman" w:hAnsi="Times New Roman"/>
                <w:sz w:val="24"/>
                <w:szCs w:val="24"/>
              </w:rPr>
              <w:t>Средняя</w:t>
            </w:r>
          </w:p>
        </w:tc>
        <w:tc>
          <w:tcPr>
            <w:tcW w:w="3186" w:type="dxa"/>
            <w:tcBorders>
              <w:left w:val="single" w:sz="12" w:space="0" w:color="auto"/>
              <w:bottom w:val="double" w:sz="12" w:space="0" w:color="auto"/>
              <w:right w:val="single" w:sz="12" w:space="0" w:color="auto"/>
            </w:tcBorders>
          </w:tcPr>
          <w:p w14:paraId="5D03E821" w14:textId="77777777" w:rsidR="00A10073" w:rsidRPr="00103DDE" w:rsidRDefault="00A10073" w:rsidP="00A10073">
            <w:pPr>
              <w:spacing w:after="0" w:line="240" w:lineRule="auto"/>
              <w:ind w:left="-107" w:right="-85"/>
              <w:jc w:val="center"/>
              <w:rPr>
                <w:rFonts w:ascii="Times New Roman" w:hAnsi="Times New Roman"/>
                <w:sz w:val="24"/>
                <w:szCs w:val="24"/>
              </w:rPr>
            </w:pPr>
            <w:r w:rsidRPr="00103DDE">
              <w:rPr>
                <w:rFonts w:ascii="Times New Roman" w:hAnsi="Times New Roman"/>
                <w:sz w:val="24"/>
                <w:szCs w:val="24"/>
              </w:rPr>
              <w:t>Сильная</w:t>
            </w:r>
          </w:p>
        </w:tc>
      </w:tr>
      <w:tr w:rsidR="00A10073" w:rsidRPr="00103DDE" w14:paraId="626E920B" w14:textId="77777777" w:rsidTr="00A10073">
        <w:trPr>
          <w:jc w:val="center"/>
        </w:trPr>
        <w:tc>
          <w:tcPr>
            <w:tcW w:w="9325" w:type="dxa"/>
            <w:gridSpan w:val="3"/>
            <w:tcBorders>
              <w:top w:val="double" w:sz="12" w:space="0" w:color="auto"/>
              <w:left w:val="single" w:sz="12" w:space="0" w:color="auto"/>
              <w:right w:val="single" w:sz="12" w:space="0" w:color="auto"/>
            </w:tcBorders>
          </w:tcPr>
          <w:p w14:paraId="16BCC216" w14:textId="77777777" w:rsidR="00A10073" w:rsidRPr="00103DDE" w:rsidRDefault="00A10073" w:rsidP="00A10073">
            <w:pPr>
              <w:suppressAutoHyphens/>
              <w:autoSpaceDE w:val="0"/>
              <w:autoSpaceDN w:val="0"/>
              <w:adjustRightInd w:val="0"/>
              <w:spacing w:after="0" w:line="240" w:lineRule="auto"/>
              <w:jc w:val="center"/>
              <w:rPr>
                <w:rFonts w:ascii="Times New Roman" w:hAnsi="Times New Roman"/>
                <w:i/>
                <w:sz w:val="24"/>
                <w:szCs w:val="24"/>
              </w:rPr>
            </w:pPr>
            <w:r w:rsidRPr="00103DDE">
              <w:rPr>
                <w:rFonts w:ascii="Times New Roman" w:hAnsi="Times New Roman"/>
                <w:i/>
                <w:sz w:val="24"/>
                <w:szCs w:val="24"/>
              </w:rPr>
              <w:t>Жилые и общественные здания</w:t>
            </w:r>
          </w:p>
        </w:tc>
      </w:tr>
      <w:tr w:rsidR="00A10073" w:rsidRPr="00103DDE" w14:paraId="1878B2B3" w14:textId="77777777" w:rsidTr="00A10073">
        <w:trPr>
          <w:jc w:val="center"/>
        </w:trPr>
        <w:tc>
          <w:tcPr>
            <w:tcW w:w="3075" w:type="dxa"/>
            <w:tcBorders>
              <w:top w:val="single" w:sz="4" w:space="0" w:color="auto"/>
              <w:left w:val="single" w:sz="12" w:space="0" w:color="auto"/>
              <w:right w:val="single" w:sz="12" w:space="0" w:color="auto"/>
            </w:tcBorders>
          </w:tcPr>
          <w:p w14:paraId="46E597D9" w14:textId="77777777" w:rsidR="00A10073" w:rsidRPr="00103DDE" w:rsidRDefault="00A10073" w:rsidP="00A10073">
            <w:pPr>
              <w:suppressAutoHyphens/>
              <w:autoSpaceDE w:val="0"/>
              <w:autoSpaceDN w:val="0"/>
              <w:adjustRightInd w:val="0"/>
              <w:spacing w:after="0" w:line="240" w:lineRule="auto"/>
              <w:rPr>
                <w:rFonts w:ascii="Times New Roman" w:hAnsi="Times New Roman"/>
                <w:sz w:val="24"/>
                <w:szCs w:val="24"/>
              </w:rPr>
            </w:pPr>
            <w:r w:rsidRPr="00103DDE">
              <w:rPr>
                <w:rFonts w:ascii="Times New Roman" w:hAnsi="Times New Roman"/>
                <w:sz w:val="24"/>
                <w:szCs w:val="24"/>
              </w:rPr>
              <w:t>Частичное разрушение внутренних перегородок, кровли, дверных и оконных коробок, легких пристроек и др. Основные несущие конструкции сохраняются. Для полного восстановления требуется капитальный ремонт.</w:t>
            </w:r>
          </w:p>
        </w:tc>
        <w:tc>
          <w:tcPr>
            <w:tcW w:w="3064" w:type="dxa"/>
            <w:tcBorders>
              <w:top w:val="single" w:sz="4" w:space="0" w:color="auto"/>
              <w:left w:val="single" w:sz="12" w:space="0" w:color="auto"/>
              <w:right w:val="single" w:sz="12" w:space="0" w:color="auto"/>
            </w:tcBorders>
          </w:tcPr>
          <w:p w14:paraId="70FF303A" w14:textId="77777777" w:rsidR="00A10073" w:rsidRPr="00103DDE" w:rsidRDefault="00A10073" w:rsidP="00A10073">
            <w:pPr>
              <w:suppressAutoHyphens/>
              <w:autoSpaceDE w:val="0"/>
              <w:autoSpaceDN w:val="0"/>
              <w:adjustRightInd w:val="0"/>
              <w:spacing w:after="0" w:line="240" w:lineRule="auto"/>
              <w:rPr>
                <w:rFonts w:ascii="Times New Roman" w:hAnsi="Times New Roman"/>
                <w:sz w:val="24"/>
                <w:szCs w:val="24"/>
              </w:rPr>
            </w:pPr>
            <w:r w:rsidRPr="00103DDE">
              <w:rPr>
                <w:rFonts w:ascii="Times New Roman" w:hAnsi="Times New Roman"/>
                <w:sz w:val="24"/>
                <w:szCs w:val="24"/>
              </w:rPr>
              <w:t>Разрушение меньшей части несущих конструкций. Большая часть несущих конструкций сохраняется и лишь частично деформируется. Может сохраниться часть ограждающих конструкций стен, однако, при этом, второстепенные и несущие конструкции могут быть частично разрушены. Здание выводится из строя, но может быть восстановлено.</w:t>
            </w:r>
          </w:p>
        </w:tc>
        <w:tc>
          <w:tcPr>
            <w:tcW w:w="3186" w:type="dxa"/>
            <w:tcBorders>
              <w:top w:val="single" w:sz="4" w:space="0" w:color="auto"/>
              <w:left w:val="single" w:sz="12" w:space="0" w:color="auto"/>
              <w:right w:val="single" w:sz="12" w:space="0" w:color="auto"/>
            </w:tcBorders>
          </w:tcPr>
          <w:p w14:paraId="08EA1D74" w14:textId="77777777" w:rsidR="00A10073" w:rsidRPr="00103DDE" w:rsidRDefault="00A10073" w:rsidP="00A10073">
            <w:pPr>
              <w:suppressAutoHyphens/>
              <w:autoSpaceDE w:val="0"/>
              <w:autoSpaceDN w:val="0"/>
              <w:adjustRightInd w:val="0"/>
              <w:spacing w:after="0" w:line="240" w:lineRule="auto"/>
              <w:rPr>
                <w:rFonts w:ascii="Times New Roman" w:hAnsi="Times New Roman"/>
                <w:sz w:val="24"/>
                <w:szCs w:val="24"/>
              </w:rPr>
            </w:pPr>
            <w:r w:rsidRPr="00103DDE">
              <w:rPr>
                <w:rFonts w:ascii="Times New Roman" w:hAnsi="Times New Roman"/>
                <w:sz w:val="24"/>
                <w:szCs w:val="24"/>
              </w:rPr>
              <w:t>Разрушение большей части несущих конструкций. При этом могут сохраняться наиболее прочные элементы здания, каркасы, ядра жесткости, частично стены и перекрытия нижних этажей. При сильном разрушении образуется завал. Восстановление возможно с использованием сохранившихся частей и конструктивных элементов. В большинстве случаев восстановление нецелесообразно.</w:t>
            </w:r>
          </w:p>
        </w:tc>
      </w:tr>
      <w:tr w:rsidR="00A10073" w:rsidRPr="00103DDE" w14:paraId="793C97A0" w14:textId="77777777" w:rsidTr="00A10073">
        <w:trPr>
          <w:jc w:val="center"/>
        </w:trPr>
        <w:tc>
          <w:tcPr>
            <w:tcW w:w="9325" w:type="dxa"/>
            <w:gridSpan w:val="3"/>
            <w:tcBorders>
              <w:left w:val="single" w:sz="12" w:space="0" w:color="auto"/>
              <w:right w:val="single" w:sz="12" w:space="0" w:color="auto"/>
            </w:tcBorders>
          </w:tcPr>
          <w:p w14:paraId="696C4269" w14:textId="77777777" w:rsidR="00A10073" w:rsidRPr="00103DDE" w:rsidRDefault="00A10073" w:rsidP="00A10073">
            <w:pPr>
              <w:suppressAutoHyphens/>
              <w:autoSpaceDE w:val="0"/>
              <w:autoSpaceDN w:val="0"/>
              <w:adjustRightInd w:val="0"/>
              <w:spacing w:after="0" w:line="240" w:lineRule="auto"/>
              <w:jc w:val="center"/>
              <w:rPr>
                <w:rFonts w:ascii="Times New Roman" w:hAnsi="Times New Roman"/>
                <w:i/>
                <w:sz w:val="24"/>
                <w:szCs w:val="24"/>
              </w:rPr>
            </w:pPr>
            <w:r w:rsidRPr="00103DDE">
              <w:rPr>
                <w:rFonts w:ascii="Times New Roman" w:hAnsi="Times New Roman"/>
                <w:i/>
                <w:sz w:val="24"/>
                <w:szCs w:val="24"/>
              </w:rPr>
              <w:t>Сооружения подземного пространства и защитные сооружения</w:t>
            </w:r>
          </w:p>
        </w:tc>
      </w:tr>
      <w:tr w:rsidR="00A10073" w:rsidRPr="00103DDE" w14:paraId="3A4A0F12" w14:textId="77777777" w:rsidTr="00A10073">
        <w:trPr>
          <w:jc w:val="center"/>
        </w:trPr>
        <w:tc>
          <w:tcPr>
            <w:tcW w:w="3075" w:type="dxa"/>
            <w:tcBorders>
              <w:left w:val="single" w:sz="12" w:space="0" w:color="auto"/>
              <w:right w:val="single" w:sz="12" w:space="0" w:color="auto"/>
            </w:tcBorders>
          </w:tcPr>
          <w:p w14:paraId="2491BB08" w14:textId="77777777" w:rsidR="00A10073" w:rsidRPr="00103DDE" w:rsidRDefault="00A10073" w:rsidP="00A10073">
            <w:pPr>
              <w:suppressAutoHyphens/>
              <w:autoSpaceDE w:val="0"/>
              <w:autoSpaceDN w:val="0"/>
              <w:adjustRightInd w:val="0"/>
              <w:spacing w:after="0" w:line="240" w:lineRule="auto"/>
              <w:rPr>
                <w:rFonts w:ascii="Times New Roman" w:hAnsi="Times New Roman"/>
                <w:sz w:val="24"/>
                <w:szCs w:val="24"/>
              </w:rPr>
            </w:pPr>
            <w:r w:rsidRPr="00103DDE">
              <w:rPr>
                <w:rFonts w:ascii="Times New Roman" w:hAnsi="Times New Roman"/>
                <w:sz w:val="24"/>
                <w:szCs w:val="24"/>
              </w:rPr>
              <w:t xml:space="preserve">Незначительные деформации основных конструктивных элементов. В растянутой зоне бетона появляются трещины, которые не нарушают герметичности сооружений. Незначительные сдвиги и трещины в соединениях конструктивных элементов. Возможно частичное разрушение выходов и образование в них завалов. </w:t>
            </w:r>
          </w:p>
        </w:tc>
        <w:tc>
          <w:tcPr>
            <w:tcW w:w="3064" w:type="dxa"/>
            <w:tcBorders>
              <w:left w:val="single" w:sz="12" w:space="0" w:color="auto"/>
              <w:right w:val="single" w:sz="12" w:space="0" w:color="auto"/>
            </w:tcBorders>
          </w:tcPr>
          <w:p w14:paraId="05C0D696" w14:textId="77777777" w:rsidR="00A10073" w:rsidRPr="00103DDE" w:rsidRDefault="00A10073" w:rsidP="00A10073">
            <w:pPr>
              <w:suppressAutoHyphens/>
              <w:autoSpaceDE w:val="0"/>
              <w:autoSpaceDN w:val="0"/>
              <w:adjustRightInd w:val="0"/>
              <w:spacing w:after="0" w:line="240" w:lineRule="auto"/>
              <w:rPr>
                <w:rFonts w:ascii="Times New Roman" w:hAnsi="Times New Roman"/>
                <w:sz w:val="24"/>
                <w:szCs w:val="24"/>
              </w:rPr>
            </w:pPr>
            <w:r w:rsidRPr="00103DDE">
              <w:rPr>
                <w:rFonts w:ascii="Times New Roman" w:hAnsi="Times New Roman"/>
                <w:sz w:val="24"/>
                <w:szCs w:val="24"/>
              </w:rPr>
              <w:t>Деформация и смещение стен, покрытий, рам, дверей, разрушение примыкающего к сооружению участка входа. Разрушению подвержены менее 50% несущих конструкций. Начало разрушений сжатой зоны бетона, в элементах появление трещин, которые могут нарушать герметичность. Для восстановления сооружений требуется капитальный ремонт.</w:t>
            </w:r>
          </w:p>
        </w:tc>
        <w:tc>
          <w:tcPr>
            <w:tcW w:w="3186" w:type="dxa"/>
            <w:tcBorders>
              <w:left w:val="single" w:sz="12" w:space="0" w:color="auto"/>
              <w:right w:val="single" w:sz="12" w:space="0" w:color="auto"/>
            </w:tcBorders>
          </w:tcPr>
          <w:p w14:paraId="51F4E034" w14:textId="77777777" w:rsidR="00A10073" w:rsidRPr="00103DDE" w:rsidRDefault="00A10073" w:rsidP="00A10073">
            <w:pPr>
              <w:suppressAutoHyphens/>
              <w:autoSpaceDE w:val="0"/>
              <w:autoSpaceDN w:val="0"/>
              <w:adjustRightInd w:val="0"/>
              <w:spacing w:after="0" w:line="240" w:lineRule="auto"/>
              <w:jc w:val="center"/>
              <w:rPr>
                <w:rFonts w:ascii="Times New Roman" w:hAnsi="Times New Roman"/>
                <w:sz w:val="24"/>
                <w:szCs w:val="24"/>
              </w:rPr>
            </w:pPr>
            <w:r w:rsidRPr="00103DDE">
              <w:rPr>
                <w:rFonts w:ascii="Times New Roman" w:hAnsi="Times New Roman"/>
                <w:sz w:val="24"/>
                <w:szCs w:val="24"/>
              </w:rPr>
              <w:t>-</w:t>
            </w:r>
          </w:p>
        </w:tc>
      </w:tr>
      <w:tr w:rsidR="00A10073" w:rsidRPr="00103DDE" w14:paraId="5FEA679C" w14:textId="77777777" w:rsidTr="00A10073">
        <w:trPr>
          <w:jc w:val="center"/>
        </w:trPr>
        <w:tc>
          <w:tcPr>
            <w:tcW w:w="9325" w:type="dxa"/>
            <w:gridSpan w:val="3"/>
            <w:tcBorders>
              <w:left w:val="single" w:sz="12" w:space="0" w:color="auto"/>
              <w:right w:val="single" w:sz="12" w:space="0" w:color="auto"/>
            </w:tcBorders>
          </w:tcPr>
          <w:p w14:paraId="4630F9C2" w14:textId="77777777" w:rsidR="00A10073" w:rsidRPr="00103DDE" w:rsidRDefault="00A10073" w:rsidP="00A10073">
            <w:pPr>
              <w:suppressAutoHyphens/>
              <w:autoSpaceDE w:val="0"/>
              <w:autoSpaceDN w:val="0"/>
              <w:adjustRightInd w:val="0"/>
              <w:spacing w:after="0" w:line="240" w:lineRule="auto"/>
              <w:jc w:val="center"/>
              <w:rPr>
                <w:rFonts w:ascii="Times New Roman" w:hAnsi="Times New Roman"/>
                <w:i/>
                <w:sz w:val="24"/>
                <w:szCs w:val="24"/>
              </w:rPr>
            </w:pPr>
            <w:r w:rsidRPr="00103DDE">
              <w:rPr>
                <w:rFonts w:ascii="Times New Roman" w:hAnsi="Times New Roman"/>
                <w:i/>
                <w:noProof/>
                <w:w w:val="114"/>
                <w:sz w:val="24"/>
                <w:szCs w:val="24"/>
              </w:rPr>
              <w:t>Коммунально-энергетические сети</w:t>
            </w:r>
          </w:p>
        </w:tc>
      </w:tr>
      <w:tr w:rsidR="00A10073" w:rsidRPr="00103DDE" w14:paraId="533C03D2" w14:textId="77777777" w:rsidTr="00A10073">
        <w:trPr>
          <w:jc w:val="center"/>
        </w:trPr>
        <w:tc>
          <w:tcPr>
            <w:tcW w:w="3075" w:type="dxa"/>
            <w:tcBorders>
              <w:left w:val="single" w:sz="12" w:space="0" w:color="auto"/>
              <w:right w:val="single" w:sz="12" w:space="0" w:color="auto"/>
            </w:tcBorders>
          </w:tcPr>
          <w:p w14:paraId="3E95A73C" w14:textId="77777777" w:rsidR="00A10073" w:rsidRPr="00103DDE" w:rsidRDefault="00A10073" w:rsidP="00A10073">
            <w:pPr>
              <w:suppressAutoHyphens/>
              <w:autoSpaceDE w:val="0"/>
              <w:autoSpaceDN w:val="0"/>
              <w:adjustRightInd w:val="0"/>
              <w:spacing w:after="0" w:line="240" w:lineRule="auto"/>
              <w:rPr>
                <w:rFonts w:ascii="Times New Roman" w:hAnsi="Times New Roman"/>
                <w:sz w:val="24"/>
                <w:szCs w:val="24"/>
              </w:rPr>
            </w:pPr>
            <w:r w:rsidRPr="00103DDE">
              <w:rPr>
                <w:rFonts w:ascii="Times New Roman" w:hAnsi="Times New Roman"/>
                <w:sz w:val="24"/>
                <w:szCs w:val="24"/>
              </w:rPr>
              <w:t>Частичное повреждение стыков труб, оборудования, контрольно-измерительных приборов. Незначительная деформация линий электропередач. Частичное повреждение верхней части смотровых колодцев, незначительные повреждения запорной арматуры. Небольшие вмятины на оболочках резервуаров и емкостей. При восстановлении меняются поврежденные элементы.</w:t>
            </w:r>
          </w:p>
        </w:tc>
        <w:tc>
          <w:tcPr>
            <w:tcW w:w="3064" w:type="dxa"/>
            <w:tcBorders>
              <w:left w:val="single" w:sz="12" w:space="0" w:color="auto"/>
              <w:right w:val="single" w:sz="12" w:space="0" w:color="auto"/>
            </w:tcBorders>
          </w:tcPr>
          <w:p w14:paraId="0E3D814A" w14:textId="77777777" w:rsidR="00A10073" w:rsidRPr="00103DDE" w:rsidRDefault="00A10073" w:rsidP="00A10073">
            <w:pPr>
              <w:suppressAutoHyphens/>
              <w:autoSpaceDE w:val="0"/>
              <w:autoSpaceDN w:val="0"/>
              <w:adjustRightInd w:val="0"/>
              <w:spacing w:after="0" w:line="240" w:lineRule="auto"/>
              <w:rPr>
                <w:rFonts w:ascii="Times New Roman" w:hAnsi="Times New Roman"/>
                <w:sz w:val="24"/>
                <w:szCs w:val="24"/>
              </w:rPr>
            </w:pPr>
            <w:r w:rsidRPr="00103DDE">
              <w:rPr>
                <w:rFonts w:ascii="Times New Roman" w:hAnsi="Times New Roman"/>
                <w:sz w:val="24"/>
                <w:szCs w:val="24"/>
              </w:rPr>
              <w:t>Разрывы и деформации труб в отдельных местах, повреждение стыков, фильтров, отстойников и др. оборудования, выход из строя КИП. Деформация и разрушение отдельных опор линий электропередач, схлестывание и обрыв проводов. Смещение на опорах, деформация оболочек резервуаров и подводящих трубопроводов. Появление трещин и пробоин в смотровых колодцах. При восстановлении выполняется капитальный ремонт с заменой поврежденных элементов.</w:t>
            </w:r>
          </w:p>
        </w:tc>
        <w:tc>
          <w:tcPr>
            <w:tcW w:w="3186" w:type="dxa"/>
            <w:tcBorders>
              <w:left w:val="single" w:sz="12" w:space="0" w:color="auto"/>
              <w:right w:val="single" w:sz="12" w:space="0" w:color="auto"/>
            </w:tcBorders>
          </w:tcPr>
          <w:p w14:paraId="6895BB36" w14:textId="77777777" w:rsidR="00A10073" w:rsidRPr="00103DDE" w:rsidRDefault="00A10073" w:rsidP="00A10073">
            <w:pPr>
              <w:suppressAutoHyphens/>
              <w:autoSpaceDE w:val="0"/>
              <w:autoSpaceDN w:val="0"/>
              <w:adjustRightInd w:val="0"/>
              <w:spacing w:after="0" w:line="240" w:lineRule="auto"/>
              <w:rPr>
                <w:rFonts w:ascii="Times New Roman" w:hAnsi="Times New Roman"/>
                <w:sz w:val="24"/>
                <w:szCs w:val="24"/>
              </w:rPr>
            </w:pPr>
            <w:r w:rsidRPr="00103DDE">
              <w:rPr>
                <w:rFonts w:ascii="Times New Roman" w:hAnsi="Times New Roman"/>
                <w:sz w:val="24"/>
                <w:szCs w:val="24"/>
              </w:rPr>
              <w:t>-</w:t>
            </w:r>
          </w:p>
        </w:tc>
      </w:tr>
    </w:tbl>
    <w:p w14:paraId="406B7D22" w14:textId="77777777" w:rsidR="00A10073" w:rsidRPr="00103DDE" w:rsidRDefault="00A10073" w:rsidP="00D15671">
      <w:pPr>
        <w:spacing w:before="120" w:after="0" w:line="240" w:lineRule="auto"/>
        <w:ind w:firstLine="709"/>
        <w:jc w:val="both"/>
        <w:rPr>
          <w:rFonts w:ascii="Times New Roman" w:hAnsi="Times New Roman"/>
          <w:sz w:val="28"/>
          <w:szCs w:val="28"/>
        </w:rPr>
      </w:pPr>
      <w:r w:rsidRPr="00103DDE">
        <w:rPr>
          <w:rFonts w:ascii="Times New Roman" w:hAnsi="Times New Roman"/>
          <w:sz w:val="28"/>
          <w:szCs w:val="28"/>
        </w:rPr>
        <w:t>Количество потерь людей при землетрясениях зависит от:</w:t>
      </w:r>
    </w:p>
    <w:p w14:paraId="76AC6621" w14:textId="77777777" w:rsidR="00A10073" w:rsidRPr="00103DDE" w:rsidRDefault="00A10073" w:rsidP="00D15671">
      <w:pPr>
        <w:numPr>
          <w:ilvl w:val="0"/>
          <w:numId w:val="88"/>
        </w:numPr>
        <w:spacing w:after="0" w:line="240" w:lineRule="auto"/>
        <w:ind w:firstLine="709"/>
        <w:jc w:val="both"/>
        <w:rPr>
          <w:rFonts w:ascii="Times New Roman" w:hAnsi="Times New Roman"/>
          <w:sz w:val="28"/>
          <w:szCs w:val="28"/>
        </w:rPr>
      </w:pPr>
      <w:r w:rsidRPr="00103DDE">
        <w:rPr>
          <w:rFonts w:ascii="Times New Roman" w:hAnsi="Times New Roman"/>
          <w:sz w:val="28"/>
          <w:szCs w:val="28"/>
        </w:rPr>
        <w:t>конструктивных особенностей застройки;</w:t>
      </w:r>
    </w:p>
    <w:p w14:paraId="4ED6E597" w14:textId="77777777" w:rsidR="00A10073" w:rsidRPr="00103DDE" w:rsidRDefault="00A10073" w:rsidP="00D15671">
      <w:pPr>
        <w:numPr>
          <w:ilvl w:val="0"/>
          <w:numId w:val="88"/>
        </w:numPr>
        <w:spacing w:after="0" w:line="240" w:lineRule="auto"/>
        <w:ind w:firstLine="709"/>
        <w:jc w:val="both"/>
        <w:rPr>
          <w:rFonts w:ascii="Times New Roman" w:hAnsi="Times New Roman"/>
          <w:sz w:val="28"/>
          <w:szCs w:val="28"/>
        </w:rPr>
      </w:pPr>
      <w:r w:rsidRPr="00103DDE">
        <w:rPr>
          <w:rFonts w:ascii="Times New Roman" w:hAnsi="Times New Roman"/>
          <w:sz w:val="28"/>
          <w:szCs w:val="28"/>
        </w:rPr>
        <w:t>плотности населения и его полового и возрастного состава;</w:t>
      </w:r>
    </w:p>
    <w:p w14:paraId="2532B763" w14:textId="77777777" w:rsidR="00A10073" w:rsidRPr="00103DDE" w:rsidRDefault="00A10073" w:rsidP="00D15671">
      <w:pPr>
        <w:numPr>
          <w:ilvl w:val="0"/>
          <w:numId w:val="88"/>
        </w:numPr>
        <w:spacing w:after="0" w:line="240" w:lineRule="auto"/>
        <w:ind w:firstLine="709"/>
        <w:jc w:val="both"/>
        <w:rPr>
          <w:rFonts w:ascii="Times New Roman" w:hAnsi="Times New Roman"/>
          <w:sz w:val="28"/>
          <w:szCs w:val="28"/>
        </w:rPr>
      </w:pPr>
      <w:r w:rsidRPr="00103DDE">
        <w:rPr>
          <w:rFonts w:ascii="Times New Roman" w:hAnsi="Times New Roman"/>
          <w:sz w:val="28"/>
          <w:szCs w:val="28"/>
        </w:rPr>
        <w:t>времени суток при возникновении землетрясения;</w:t>
      </w:r>
    </w:p>
    <w:p w14:paraId="25B2092A" w14:textId="77777777" w:rsidR="00A10073" w:rsidRPr="00103DDE" w:rsidRDefault="00A10073" w:rsidP="00D15671">
      <w:pPr>
        <w:numPr>
          <w:ilvl w:val="0"/>
          <w:numId w:val="88"/>
        </w:numPr>
        <w:spacing w:after="0" w:line="240" w:lineRule="auto"/>
        <w:ind w:firstLine="709"/>
        <w:jc w:val="both"/>
        <w:rPr>
          <w:rFonts w:ascii="Times New Roman" w:hAnsi="Times New Roman"/>
          <w:sz w:val="28"/>
          <w:szCs w:val="28"/>
        </w:rPr>
      </w:pPr>
      <w:r w:rsidRPr="00103DDE">
        <w:rPr>
          <w:rFonts w:ascii="Times New Roman" w:hAnsi="Times New Roman"/>
          <w:sz w:val="28"/>
          <w:szCs w:val="28"/>
        </w:rPr>
        <w:t>местонахождения граждан (в зданиях или вне их) в момент толчков.</w:t>
      </w:r>
    </w:p>
    <w:p w14:paraId="3A164C93" w14:textId="77777777" w:rsidR="00A10073" w:rsidRPr="00103DDE" w:rsidRDefault="00A10073" w:rsidP="00D15671">
      <w:pPr>
        <w:spacing w:after="0" w:line="240" w:lineRule="auto"/>
        <w:ind w:firstLine="709"/>
        <w:jc w:val="both"/>
        <w:rPr>
          <w:rFonts w:ascii="Times New Roman" w:hAnsi="Times New Roman"/>
          <w:sz w:val="28"/>
          <w:szCs w:val="28"/>
        </w:rPr>
      </w:pPr>
      <w:r w:rsidRPr="00103DDE">
        <w:rPr>
          <w:rFonts w:ascii="Times New Roman" w:hAnsi="Times New Roman"/>
          <w:sz w:val="28"/>
          <w:szCs w:val="28"/>
        </w:rPr>
        <w:t>Основными причинами несчастных случаев при землетрясении являются:</w:t>
      </w:r>
    </w:p>
    <w:p w14:paraId="048485B6" w14:textId="77777777" w:rsidR="00A10073" w:rsidRPr="00103DDE" w:rsidRDefault="00A10073" w:rsidP="00D15671">
      <w:pPr>
        <w:numPr>
          <w:ilvl w:val="0"/>
          <w:numId w:val="89"/>
        </w:numPr>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разрушение (повреждение) зданий (падение кирпичей, карнизов, балконов, оконных рам, битых стёкол и т.д.);</w:t>
      </w:r>
    </w:p>
    <w:p w14:paraId="6B0A5694" w14:textId="77777777" w:rsidR="00A10073" w:rsidRPr="00103DDE" w:rsidRDefault="00A10073" w:rsidP="00D15671">
      <w:pPr>
        <w:numPr>
          <w:ilvl w:val="0"/>
          <w:numId w:val="89"/>
        </w:numPr>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зависание и падение на проезжую часть улиц и тротуары разорванных электропроводов;</w:t>
      </w:r>
    </w:p>
    <w:p w14:paraId="06A86634" w14:textId="77777777" w:rsidR="00A10073" w:rsidRPr="00103DDE" w:rsidRDefault="00A10073" w:rsidP="00D15671">
      <w:pPr>
        <w:numPr>
          <w:ilvl w:val="0"/>
          <w:numId w:val="89"/>
        </w:numPr>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пожары, вызванные утечкой газа из повреждённых труб и замыканием линий электропередач;</w:t>
      </w:r>
    </w:p>
    <w:p w14:paraId="056584E1" w14:textId="77777777" w:rsidR="00A10073" w:rsidRPr="00103DDE" w:rsidRDefault="00A10073" w:rsidP="00D15671">
      <w:pPr>
        <w:numPr>
          <w:ilvl w:val="0"/>
          <w:numId w:val="89"/>
        </w:numPr>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падение тяжёлых предметов в зданиях;</w:t>
      </w:r>
    </w:p>
    <w:p w14:paraId="22A750C1" w14:textId="77777777" w:rsidR="00A10073" w:rsidRPr="00103DDE" w:rsidRDefault="00A10073" w:rsidP="00D15671">
      <w:pPr>
        <w:numPr>
          <w:ilvl w:val="0"/>
          <w:numId w:val="89"/>
        </w:numPr>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неконтролируемые действия людей в результате паники.</w:t>
      </w:r>
    </w:p>
    <w:p w14:paraId="07D1CB9E" w14:textId="77777777" w:rsidR="00A10073" w:rsidRPr="00103DDE" w:rsidRDefault="00A10073" w:rsidP="00A10073">
      <w:pPr>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 xml:space="preserve">Соотношение погибших и раненых при землетрясении в среднем может составить 1:3, а тяжело- и легкораненых примерно 1:10, причем до 70 % раненых получают травмы мягких тканей, до 21 % - переломы, до 37 % - черепно-мозговые травмы,  до   12 % - травмы позвоночника, до 12 % - травмы грудной клетки, до 8 % - травмы таза. У многих пострадавших будут наблюдаться множественные травмы, синдром длительного сдавливания, ожоги, реактивные психозы и психоневрозы. Как среди санитарных, так и среди безвозвратных потерь, будут преобладать женщины и дети (особенно в возрасте от 1 года до 10 лет). </w:t>
      </w:r>
    </w:p>
    <w:p w14:paraId="167D152A" w14:textId="77777777" w:rsidR="00A10073" w:rsidRPr="00103DDE" w:rsidRDefault="00A10073" w:rsidP="00A10073">
      <w:pPr>
        <w:spacing w:after="0" w:line="240" w:lineRule="auto"/>
        <w:ind w:firstLine="709"/>
        <w:jc w:val="both"/>
        <w:rPr>
          <w:rFonts w:ascii="Times New Roman" w:hAnsi="Times New Roman"/>
          <w:sz w:val="28"/>
          <w:szCs w:val="28"/>
        </w:rPr>
      </w:pPr>
      <w:r w:rsidRPr="00103DDE">
        <w:rPr>
          <w:rFonts w:ascii="Times New Roman" w:hAnsi="Times New Roman"/>
          <w:sz w:val="28"/>
          <w:szCs w:val="28"/>
        </w:rPr>
        <w:t>По инженерно-геологическому районированию представлены следующие выводы:</w:t>
      </w:r>
    </w:p>
    <w:p w14:paraId="57A1988A" w14:textId="77777777" w:rsidR="00A10073" w:rsidRPr="00103DDE" w:rsidRDefault="00A10073" w:rsidP="00A10073">
      <w:pPr>
        <w:spacing w:after="0" w:line="240" w:lineRule="auto"/>
        <w:ind w:firstLine="709"/>
        <w:jc w:val="both"/>
        <w:rPr>
          <w:rFonts w:ascii="Times New Roman" w:hAnsi="Times New Roman"/>
          <w:sz w:val="28"/>
          <w:szCs w:val="28"/>
        </w:rPr>
      </w:pPr>
      <w:r w:rsidRPr="00103DDE">
        <w:rPr>
          <w:rFonts w:ascii="Times New Roman" w:hAnsi="Times New Roman"/>
          <w:sz w:val="28"/>
          <w:szCs w:val="28"/>
        </w:rPr>
        <w:t>Благодаря систематизации инженерно-геологических условий, территория разделена по совокупности геологических процессов, наличия специфических грунтов, глубины залегания уровня подземных вод на участки благоприятные, условно благоприятные и неблагоприятные для строительства в прямой зависимости от сложности инженерно-геологических условий.</w:t>
      </w:r>
    </w:p>
    <w:p w14:paraId="6D65CD62" w14:textId="77777777" w:rsidR="00A10073" w:rsidRPr="00103DDE" w:rsidRDefault="00A10073" w:rsidP="00A10073">
      <w:pPr>
        <w:spacing w:after="0" w:line="240" w:lineRule="auto"/>
        <w:ind w:firstLine="709"/>
        <w:jc w:val="both"/>
        <w:rPr>
          <w:rFonts w:ascii="Times New Roman" w:hAnsi="Times New Roman"/>
          <w:i/>
          <w:sz w:val="28"/>
          <w:szCs w:val="28"/>
        </w:rPr>
      </w:pPr>
      <w:r w:rsidRPr="00103DDE">
        <w:rPr>
          <w:rFonts w:ascii="Times New Roman" w:hAnsi="Times New Roman"/>
          <w:i/>
          <w:sz w:val="28"/>
          <w:szCs w:val="28"/>
        </w:rPr>
        <w:t>Территория долин степных рек и ложбин стока</w:t>
      </w:r>
    </w:p>
    <w:p w14:paraId="75850DFA" w14:textId="77777777" w:rsidR="00A10073" w:rsidRPr="00103DDE" w:rsidRDefault="00A10073" w:rsidP="00A10073">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(инженерно-геологические таксоны - I-2-б) - не благоприятны для строительства (окрашено в красный цвет), так как это территория ложбин стока, т.е. территория, на которой также инженерная защита сложная и дорогостоящая. </w:t>
      </w:r>
    </w:p>
    <w:p w14:paraId="0C7626E3" w14:textId="77777777" w:rsidR="00A10073" w:rsidRPr="00103DDE" w:rsidRDefault="00A10073" w:rsidP="00A10073">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Как правило, постоянный водоток у оврагов отсутствует, но зачастую в тальвеге остаются следы временных водотоков, что говорит о том, что ложбины стока являются естественными дренами.  В случае застройки такой территории, т.е. при возведении искусственных оснований, естественный водоток будет перекрыт, будут созданы благоприятные условия для затопления, застоя поверхностных вод и поэтому необходимо предусмотреть поверхностный или подземный дренаж этой территории и другие инженерные мероприятия. </w:t>
      </w:r>
    </w:p>
    <w:p w14:paraId="2BBE77B5" w14:textId="268C4400" w:rsidR="00A10073" w:rsidRPr="00103DDE" w:rsidRDefault="00A10073" w:rsidP="00A10073">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связи с тем, что сооружение дренажных систем требует больших капиталовложений, порой совместимых со стоимостью самого сооружения, то в этом случае и стоит вопрос об экономической целесообразности таких сооружений в небольших селах и </w:t>
      </w:r>
      <w:r w:rsidR="004822B2">
        <w:rPr>
          <w:rFonts w:ascii="Times New Roman" w:hAnsi="Times New Roman"/>
          <w:sz w:val="28"/>
          <w:szCs w:val="28"/>
        </w:rPr>
        <w:t>хутор</w:t>
      </w:r>
      <w:r w:rsidRPr="00103DDE">
        <w:rPr>
          <w:rFonts w:ascii="Times New Roman" w:hAnsi="Times New Roman"/>
          <w:sz w:val="28"/>
          <w:szCs w:val="28"/>
        </w:rPr>
        <w:t>х. Кроме того, необходимо обеспечить эффективность работы дренажных систем, что требует вести систему мониторинга за режимом подземных и поверхностных вод, за расходами (утечками) и напорами в водонесущих коммуникациях, за деформациями оснований, зданий и сооружений, а также за работой сооружений инженерной защиты. Учитывая все трудности, связанные не только с финансовыми, но с организационными вопросами на данном этапе по инженерно-геологическому районированию территории оврагов отнесены к не благоприятным для застройки. Рекомендуется территории оврагов, использовать как естественные дрены.</w:t>
      </w:r>
    </w:p>
    <w:p w14:paraId="450318CB" w14:textId="77777777" w:rsidR="00A10073" w:rsidRPr="00103DDE" w:rsidRDefault="00A10073" w:rsidP="00A10073">
      <w:pPr>
        <w:spacing w:after="0" w:line="240" w:lineRule="auto"/>
        <w:ind w:firstLine="709"/>
        <w:jc w:val="both"/>
        <w:rPr>
          <w:rFonts w:ascii="Times New Roman" w:hAnsi="Times New Roman"/>
          <w:sz w:val="28"/>
          <w:szCs w:val="28"/>
        </w:rPr>
      </w:pPr>
      <w:r w:rsidRPr="00103DDE">
        <w:rPr>
          <w:rFonts w:ascii="Times New Roman" w:hAnsi="Times New Roman"/>
          <w:sz w:val="28"/>
          <w:szCs w:val="28"/>
        </w:rPr>
        <w:t>Рекомендуется провести противоэрозионные мероприятия, строительство без подвалов, гидроизоляция и гидрофобизация фундаментов, закрепление склонов балок, антисейсмические мероприятия и др.</w:t>
      </w:r>
    </w:p>
    <w:p w14:paraId="22DB0CDF" w14:textId="77777777" w:rsidR="00A10073" w:rsidRPr="00103DDE" w:rsidRDefault="00A10073" w:rsidP="00A10073">
      <w:pPr>
        <w:spacing w:after="0" w:line="240" w:lineRule="auto"/>
        <w:ind w:firstLine="709"/>
        <w:jc w:val="both"/>
        <w:rPr>
          <w:rFonts w:ascii="Times New Roman" w:hAnsi="Times New Roman"/>
          <w:i/>
          <w:sz w:val="28"/>
          <w:szCs w:val="28"/>
        </w:rPr>
      </w:pPr>
      <w:r w:rsidRPr="00103DDE">
        <w:rPr>
          <w:rFonts w:ascii="Times New Roman" w:hAnsi="Times New Roman"/>
          <w:i/>
          <w:sz w:val="28"/>
          <w:szCs w:val="28"/>
        </w:rPr>
        <w:t>Территория склонов межбалочных водоразделов</w:t>
      </w:r>
    </w:p>
    <w:p w14:paraId="48899AC8" w14:textId="77777777" w:rsidR="00A10073" w:rsidRPr="00103DDE" w:rsidRDefault="00A10073" w:rsidP="00A10073">
      <w:pPr>
        <w:spacing w:after="0" w:line="240" w:lineRule="auto"/>
        <w:ind w:firstLine="709"/>
        <w:jc w:val="both"/>
        <w:rPr>
          <w:rFonts w:ascii="Times New Roman" w:hAnsi="Times New Roman"/>
          <w:sz w:val="28"/>
          <w:szCs w:val="28"/>
        </w:rPr>
      </w:pPr>
      <w:r w:rsidRPr="00103DDE">
        <w:rPr>
          <w:rFonts w:ascii="Times New Roman" w:hAnsi="Times New Roman"/>
          <w:sz w:val="28"/>
          <w:szCs w:val="28"/>
        </w:rPr>
        <w:t>- (инженерно-геологический таксон - II-3-в) - территория благоприятна для строительства (окрашено в зеленый цвет), так как подземные воды расположены на глубине более 5.0м, т.е. это территория неподтопляемая.  Это территории с одинаковыми грунтовыми условиями, т.е. на ней распространены просадочные грунты первого типа. Рекомендуется учитывать просадку, антисейсмические мероприятия.</w:t>
      </w:r>
    </w:p>
    <w:p w14:paraId="6203C757" w14:textId="77777777" w:rsidR="00A10073" w:rsidRPr="00103DDE" w:rsidRDefault="00A10073" w:rsidP="00A10073">
      <w:pPr>
        <w:spacing w:after="0" w:line="240" w:lineRule="auto"/>
        <w:ind w:firstLine="709"/>
        <w:jc w:val="both"/>
        <w:rPr>
          <w:rFonts w:ascii="Times New Roman" w:hAnsi="Times New Roman"/>
          <w:i/>
          <w:sz w:val="28"/>
          <w:szCs w:val="28"/>
        </w:rPr>
      </w:pPr>
      <w:r w:rsidRPr="00103DDE">
        <w:rPr>
          <w:rFonts w:ascii="Times New Roman" w:hAnsi="Times New Roman"/>
          <w:i/>
          <w:sz w:val="28"/>
          <w:szCs w:val="28"/>
        </w:rPr>
        <w:t>Территория водораздельных пространств</w:t>
      </w:r>
    </w:p>
    <w:p w14:paraId="460348E5" w14:textId="77777777" w:rsidR="00A10073" w:rsidRPr="00103DDE" w:rsidRDefault="00A10073" w:rsidP="00A10073">
      <w:pPr>
        <w:spacing w:after="0" w:line="240" w:lineRule="auto"/>
        <w:ind w:firstLine="709"/>
        <w:jc w:val="both"/>
        <w:rPr>
          <w:rFonts w:ascii="Times New Roman" w:hAnsi="Times New Roman"/>
          <w:sz w:val="28"/>
          <w:szCs w:val="28"/>
        </w:rPr>
      </w:pPr>
      <w:r w:rsidRPr="00103DDE">
        <w:rPr>
          <w:rFonts w:ascii="Times New Roman" w:hAnsi="Times New Roman"/>
          <w:sz w:val="28"/>
          <w:szCs w:val="28"/>
        </w:rPr>
        <w:t>- (инженерно-геологический таксон - III-3-в) - территория благоприятна для строительства (окрашено в зеленый цвет), так как подземные воды расположены на глубине более 5.0м, т.е. это территория неподтопляемая.  Это территории с одинаковыми грунтовыми условиями, т.е. распространены просадочные грунты первого типа. Рекомендуется учет просадки, исключение утечек из водонесущих коммуникаций, антисейсмические мероприятия.</w:t>
      </w:r>
    </w:p>
    <w:p w14:paraId="07104F70" w14:textId="77777777" w:rsidR="00A10073" w:rsidRPr="00103DDE" w:rsidRDefault="00A10073" w:rsidP="00A10073">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(инженерно-геологические таксоны - III-4-г) - территория условно благоприятна для строительства (окрашено в желтый цвет), хотя  подземные воды расположены на глубине более 10.0м, т.е. это территория неподтопляемая, но основным негативным процессом является распространение просадочных грунтов второго типа, а, следовательно и увеличение сейсмичности на этой территории, что значительно увеличит затраты на строительство.  </w:t>
      </w:r>
    </w:p>
    <w:p w14:paraId="17C431CA" w14:textId="77777777" w:rsidR="00A10073" w:rsidRPr="00103DDE" w:rsidRDefault="00A10073" w:rsidP="00A10073">
      <w:pPr>
        <w:spacing w:after="0" w:line="240" w:lineRule="auto"/>
        <w:ind w:firstLine="709"/>
        <w:jc w:val="both"/>
        <w:rPr>
          <w:rFonts w:ascii="Times New Roman" w:hAnsi="Times New Roman"/>
          <w:i/>
          <w:sz w:val="28"/>
          <w:szCs w:val="28"/>
        </w:rPr>
      </w:pPr>
      <w:r w:rsidRPr="00103DDE">
        <w:rPr>
          <w:rFonts w:ascii="Times New Roman" w:hAnsi="Times New Roman"/>
          <w:i/>
          <w:sz w:val="28"/>
          <w:szCs w:val="28"/>
        </w:rPr>
        <w:t>Территория пойм рек горного типа и оврагов</w:t>
      </w:r>
    </w:p>
    <w:p w14:paraId="5CB6CB67" w14:textId="77777777" w:rsidR="00A10073" w:rsidRPr="00103DDE" w:rsidRDefault="00A10073" w:rsidP="00A10073">
      <w:pPr>
        <w:tabs>
          <w:tab w:val="num" w:pos="0"/>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(инженерно-геологический таксон - IV-5-а) – характеризуется сложными инженерно-геологическими условиями, требующими инженерной защиты  до массового строительства со значительными капиталовложениями (окрашено в красный цвет). На этой территории негативными процессами являются: подтопление, затопление в паводки в прирусловой части, застой поверхностных вод, заболачивание, боковая эрозия, сейсмичность, агрессивность подземных вод и грунтов. Необходимы следующие мероприятия: дренаж, берегозащита, гидроизоляция и гидрофобизация фундаментов, антисейсмические мероприятия, возведение искусственных оснований, и др.</w:t>
      </w:r>
    </w:p>
    <w:p w14:paraId="6BA61105" w14:textId="0253D153" w:rsidR="00A10073" w:rsidRPr="00103DDE" w:rsidRDefault="00A10073" w:rsidP="00A10073">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Опасность природных явлений по категориям опасности в </w:t>
      </w:r>
      <w:r w:rsidR="00437C63">
        <w:rPr>
          <w:rFonts w:ascii="Times New Roman" w:hAnsi="Times New Roman"/>
          <w:sz w:val="28"/>
          <w:szCs w:val="28"/>
        </w:rPr>
        <w:t>Александровском</w:t>
      </w:r>
      <w:r w:rsidRPr="00103DDE">
        <w:rPr>
          <w:rFonts w:ascii="Times New Roman" w:hAnsi="Times New Roman"/>
          <w:sz w:val="28"/>
          <w:szCs w:val="28"/>
        </w:rPr>
        <w:t xml:space="preserve"> СП, в соответствии с СП 115.13330.2016 «Геофизика опасных природных воздействий», оценивается следующим образом:</w:t>
      </w:r>
    </w:p>
    <w:p w14:paraId="5CE7EE84" w14:textId="77777777" w:rsidR="00A10073" w:rsidRPr="00103DDE" w:rsidRDefault="00A10073" w:rsidP="00A10073">
      <w:pPr>
        <w:numPr>
          <w:ilvl w:val="0"/>
          <w:numId w:val="87"/>
        </w:numPr>
        <w:tabs>
          <w:tab w:val="num" w:pos="851"/>
        </w:tabs>
        <w:suppressAutoHyphens/>
        <w:spacing w:after="0" w:line="240" w:lineRule="auto"/>
        <w:ind w:left="0"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землетрясения –</w:t>
      </w:r>
      <w:r w:rsidRPr="00103DDE">
        <w:rPr>
          <w:rFonts w:ascii="Times New Roman" w:hAnsi="Times New Roman"/>
          <w:sz w:val="28"/>
          <w:szCs w:val="28"/>
          <w:lang w:eastAsia="x-none"/>
        </w:rPr>
        <w:t xml:space="preserve"> </w:t>
      </w:r>
      <w:r w:rsidRPr="00103DDE">
        <w:rPr>
          <w:rFonts w:ascii="Times New Roman" w:hAnsi="Times New Roman"/>
          <w:sz w:val="28"/>
          <w:szCs w:val="28"/>
          <w:lang w:val="x-none" w:eastAsia="x-none"/>
        </w:rPr>
        <w:t>весьма опасная категория;</w:t>
      </w:r>
    </w:p>
    <w:p w14:paraId="48B627FA" w14:textId="77777777" w:rsidR="00A10073" w:rsidRPr="00103DDE" w:rsidRDefault="00A10073" w:rsidP="00A10073">
      <w:pPr>
        <w:numPr>
          <w:ilvl w:val="0"/>
          <w:numId w:val="87"/>
        </w:numPr>
        <w:tabs>
          <w:tab w:val="num" w:pos="851"/>
        </w:tabs>
        <w:suppressAutoHyphens/>
        <w:spacing w:after="0" w:line="240" w:lineRule="auto"/>
        <w:ind w:left="0" w:firstLine="709"/>
        <w:jc w:val="both"/>
        <w:rPr>
          <w:rFonts w:ascii="Times New Roman" w:hAnsi="Times New Roman"/>
          <w:sz w:val="28"/>
          <w:szCs w:val="28"/>
          <w:lang w:val="x-none" w:eastAsia="x-none"/>
        </w:rPr>
      </w:pPr>
      <w:r w:rsidRPr="00103DDE">
        <w:rPr>
          <w:rFonts w:ascii="Times New Roman" w:hAnsi="Times New Roman"/>
          <w:sz w:val="28"/>
          <w:szCs w:val="28"/>
          <w:lang w:eastAsia="x-none"/>
        </w:rPr>
        <w:t xml:space="preserve">наводнение – </w:t>
      </w:r>
      <w:r w:rsidRPr="00103DDE">
        <w:rPr>
          <w:rFonts w:ascii="Times New Roman" w:hAnsi="Times New Roman"/>
          <w:sz w:val="28"/>
          <w:szCs w:val="28"/>
          <w:lang w:val="x-none" w:eastAsia="x-none"/>
        </w:rPr>
        <w:t>опасная категория;</w:t>
      </w:r>
    </w:p>
    <w:p w14:paraId="0F287C7D" w14:textId="77777777" w:rsidR="00A10073" w:rsidRPr="00103DDE" w:rsidRDefault="00A10073" w:rsidP="00A10073">
      <w:pPr>
        <w:numPr>
          <w:ilvl w:val="0"/>
          <w:numId w:val="87"/>
        </w:numPr>
        <w:tabs>
          <w:tab w:val="num" w:pos="851"/>
        </w:tabs>
        <w:suppressAutoHyphens/>
        <w:spacing w:after="0" w:line="240" w:lineRule="auto"/>
        <w:ind w:left="0" w:firstLine="709"/>
        <w:jc w:val="both"/>
        <w:rPr>
          <w:rFonts w:ascii="Times New Roman" w:hAnsi="Times New Roman"/>
          <w:sz w:val="28"/>
          <w:szCs w:val="28"/>
          <w:lang w:val="x-none" w:eastAsia="x-none"/>
        </w:rPr>
      </w:pPr>
      <w:r w:rsidRPr="00103DDE">
        <w:rPr>
          <w:rFonts w:ascii="Times New Roman" w:hAnsi="Times New Roman"/>
          <w:sz w:val="28"/>
          <w:szCs w:val="28"/>
          <w:lang w:eastAsia="x-none"/>
        </w:rPr>
        <w:t xml:space="preserve">подтопление – </w:t>
      </w:r>
      <w:r w:rsidRPr="00103DDE">
        <w:rPr>
          <w:rFonts w:ascii="Times New Roman" w:hAnsi="Times New Roman"/>
          <w:sz w:val="28"/>
          <w:szCs w:val="28"/>
          <w:lang w:val="x-none" w:eastAsia="x-none"/>
        </w:rPr>
        <w:t>опасная категория;</w:t>
      </w:r>
    </w:p>
    <w:p w14:paraId="1F3C72A5" w14:textId="77777777" w:rsidR="00A10073" w:rsidRPr="00103DDE" w:rsidRDefault="00A10073" w:rsidP="00A10073">
      <w:pPr>
        <w:numPr>
          <w:ilvl w:val="0"/>
          <w:numId w:val="87"/>
        </w:numPr>
        <w:tabs>
          <w:tab w:val="num" w:pos="851"/>
        </w:tabs>
        <w:suppressAutoHyphens/>
        <w:spacing w:after="0" w:line="240" w:lineRule="auto"/>
        <w:ind w:left="0" w:firstLine="709"/>
        <w:jc w:val="both"/>
        <w:rPr>
          <w:rFonts w:ascii="Times New Roman" w:hAnsi="Times New Roman"/>
          <w:sz w:val="28"/>
          <w:szCs w:val="28"/>
          <w:lang w:val="x-none" w:eastAsia="x-none"/>
        </w:rPr>
      </w:pPr>
      <w:r w:rsidRPr="00103DDE">
        <w:rPr>
          <w:rFonts w:ascii="Times New Roman" w:hAnsi="Times New Roman"/>
          <w:sz w:val="28"/>
          <w:szCs w:val="28"/>
          <w:lang w:eastAsia="x-none"/>
        </w:rPr>
        <w:t xml:space="preserve">эрозия – умеренно </w:t>
      </w:r>
      <w:r w:rsidRPr="00103DDE">
        <w:rPr>
          <w:rFonts w:ascii="Times New Roman" w:hAnsi="Times New Roman"/>
          <w:sz w:val="28"/>
          <w:szCs w:val="28"/>
          <w:lang w:val="x-none" w:eastAsia="x-none"/>
        </w:rPr>
        <w:t>опасная категория;</w:t>
      </w:r>
    </w:p>
    <w:p w14:paraId="6D06F65C" w14:textId="77777777" w:rsidR="00A10073" w:rsidRPr="00103DDE" w:rsidRDefault="00A10073" w:rsidP="00A10073">
      <w:pPr>
        <w:numPr>
          <w:ilvl w:val="0"/>
          <w:numId w:val="87"/>
        </w:numPr>
        <w:tabs>
          <w:tab w:val="num" w:pos="851"/>
        </w:tabs>
        <w:suppressAutoHyphens/>
        <w:spacing w:after="0" w:line="240" w:lineRule="auto"/>
        <w:ind w:left="0" w:firstLine="709"/>
        <w:jc w:val="both"/>
        <w:rPr>
          <w:rFonts w:ascii="Times New Roman" w:hAnsi="Times New Roman"/>
          <w:sz w:val="28"/>
          <w:szCs w:val="28"/>
          <w:lang w:val="x-none" w:eastAsia="x-none"/>
        </w:rPr>
      </w:pPr>
      <w:r w:rsidRPr="00103DDE">
        <w:rPr>
          <w:rFonts w:ascii="Times New Roman" w:hAnsi="Times New Roman"/>
          <w:sz w:val="28"/>
          <w:szCs w:val="28"/>
          <w:lang w:eastAsia="x-none"/>
        </w:rPr>
        <w:t xml:space="preserve">оползни, суффозия –   </w:t>
      </w:r>
      <w:r w:rsidRPr="00103DDE">
        <w:rPr>
          <w:rFonts w:ascii="Times New Roman" w:hAnsi="Times New Roman"/>
          <w:sz w:val="28"/>
          <w:szCs w:val="28"/>
          <w:lang w:val="x-none" w:eastAsia="x-none"/>
        </w:rPr>
        <w:t>опасная категория;</w:t>
      </w:r>
    </w:p>
    <w:p w14:paraId="3F262022" w14:textId="77777777" w:rsidR="00A10073" w:rsidRPr="00103DDE" w:rsidRDefault="00A10073" w:rsidP="00A10073">
      <w:pPr>
        <w:numPr>
          <w:ilvl w:val="0"/>
          <w:numId w:val="87"/>
        </w:numPr>
        <w:tabs>
          <w:tab w:val="num" w:pos="851"/>
        </w:tabs>
        <w:suppressAutoHyphens/>
        <w:spacing w:after="0" w:line="240" w:lineRule="auto"/>
        <w:ind w:left="0" w:firstLine="709"/>
        <w:jc w:val="both"/>
        <w:rPr>
          <w:rFonts w:ascii="Times New Roman" w:hAnsi="Times New Roman"/>
          <w:sz w:val="28"/>
          <w:szCs w:val="28"/>
          <w:lang w:val="x-none" w:eastAsia="x-none"/>
        </w:rPr>
      </w:pPr>
      <w:r w:rsidRPr="00103DDE">
        <w:rPr>
          <w:rFonts w:ascii="Times New Roman" w:hAnsi="Times New Roman"/>
          <w:sz w:val="28"/>
          <w:szCs w:val="28"/>
          <w:lang w:eastAsia="x-none"/>
        </w:rPr>
        <w:t xml:space="preserve">просадочность - </w:t>
      </w:r>
      <w:r w:rsidRPr="00103DDE">
        <w:rPr>
          <w:rFonts w:ascii="Times New Roman" w:hAnsi="Times New Roman"/>
          <w:sz w:val="28"/>
          <w:szCs w:val="28"/>
          <w:lang w:val="x-none" w:eastAsia="x-none"/>
        </w:rPr>
        <w:t>опасная категория</w:t>
      </w:r>
      <w:r w:rsidRPr="00103DDE">
        <w:rPr>
          <w:rFonts w:ascii="Times New Roman" w:hAnsi="Times New Roman"/>
          <w:sz w:val="28"/>
          <w:szCs w:val="28"/>
          <w:lang w:eastAsia="x-none"/>
        </w:rPr>
        <w:t>.</w:t>
      </w:r>
    </w:p>
    <w:p w14:paraId="34AB83CE" w14:textId="3827990A" w:rsidR="00A10073" w:rsidRPr="00103DDE" w:rsidRDefault="00A10073" w:rsidP="00A10073">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соответствии с Приложением к приказу МЧС России </w:t>
      </w:r>
      <w:r w:rsidR="00724DB6" w:rsidRPr="00724DB6">
        <w:rPr>
          <w:rFonts w:ascii="Times New Roman" w:hAnsi="Times New Roman"/>
          <w:sz w:val="28"/>
          <w:szCs w:val="28"/>
        </w:rPr>
        <w:t>МЧС России от 5 июля 2021 г. N 429</w:t>
      </w:r>
      <w:r w:rsidRPr="00103DDE">
        <w:rPr>
          <w:rFonts w:ascii="Times New Roman" w:hAnsi="Times New Roman"/>
          <w:sz w:val="28"/>
          <w:szCs w:val="28"/>
        </w:rPr>
        <w:t xml:space="preserve"> «Критерии информации о чрезвычайных ситуациях», указанные опасные геологические явления и процессы относятся к возможным источникам природных ЧС на рассматриваемой территории в следующих случаях (число погибших 2 человека и более, число госпитализированных - 4 человека и более; прямой материальный ущерб от которого составляет гражданам – 100 МРОТ, организации – 500 МРОТ и более):</w:t>
      </w:r>
    </w:p>
    <w:p w14:paraId="32EC4C4E" w14:textId="77777777" w:rsidR="00A10073" w:rsidRPr="00103DDE" w:rsidRDefault="00A10073" w:rsidP="00A10073">
      <w:pPr>
        <w:suppressAutoHyphens/>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 землетрясения – 5 баллов и более;</w:t>
      </w:r>
    </w:p>
    <w:p w14:paraId="2E381757" w14:textId="77777777" w:rsidR="00A10073" w:rsidRPr="00103DDE" w:rsidRDefault="00A10073" w:rsidP="00A10073">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w:t>
      </w:r>
      <w:r w:rsidRPr="00103DDE">
        <w:rPr>
          <w:rFonts w:ascii="Times New Roman" w:hAnsi="Times New Roman"/>
          <w:spacing w:val="-5"/>
          <w:sz w:val="28"/>
          <w:szCs w:val="28"/>
        </w:rPr>
        <w:t xml:space="preserve">просадка лессовых пород, эрозия, </w:t>
      </w:r>
      <w:r w:rsidRPr="00103DDE">
        <w:rPr>
          <w:rFonts w:ascii="Times New Roman" w:hAnsi="Times New Roman"/>
          <w:sz w:val="28"/>
          <w:szCs w:val="28"/>
        </w:rPr>
        <w:t xml:space="preserve">суффозия, оползни </w:t>
      </w:r>
      <w:r w:rsidRPr="00103DDE">
        <w:rPr>
          <w:rFonts w:ascii="Times New Roman" w:hAnsi="Times New Roman"/>
          <w:spacing w:val="-6"/>
          <w:sz w:val="28"/>
          <w:szCs w:val="28"/>
        </w:rPr>
        <w:t>– число погибших 2 человека и более, число госпитализированных - 4 человека и более;</w:t>
      </w:r>
      <w:r w:rsidRPr="00103DDE">
        <w:rPr>
          <w:rFonts w:ascii="Times New Roman" w:hAnsi="Times New Roman"/>
          <w:sz w:val="28"/>
          <w:szCs w:val="28"/>
        </w:rPr>
        <w:t xml:space="preserve"> прямой материальный ущерб от которого составляет гражданам – 100 МРОТ, организации – 500 МРОТ и более; </w:t>
      </w:r>
      <w:r w:rsidRPr="00103DDE">
        <w:rPr>
          <w:rFonts w:ascii="Times New Roman" w:hAnsi="Times New Roman"/>
          <w:spacing w:val="-5"/>
          <w:sz w:val="28"/>
          <w:szCs w:val="28"/>
        </w:rPr>
        <w:t xml:space="preserve">разрушение почвенного покрова на площади - 10 га и более; </w:t>
      </w:r>
      <w:r w:rsidRPr="00103DDE">
        <w:rPr>
          <w:rFonts w:ascii="Times New Roman" w:hAnsi="Times New Roman"/>
          <w:spacing w:val="-3"/>
          <w:sz w:val="28"/>
          <w:szCs w:val="28"/>
        </w:rPr>
        <w:t xml:space="preserve">гибель посевов с/х культур или природной растительности </w:t>
      </w:r>
      <w:r w:rsidRPr="00103DDE">
        <w:rPr>
          <w:rFonts w:ascii="Times New Roman" w:hAnsi="Times New Roman"/>
          <w:spacing w:val="-5"/>
          <w:sz w:val="28"/>
          <w:szCs w:val="28"/>
        </w:rPr>
        <w:t>единовременно на площади - 100 га и более.</w:t>
      </w:r>
    </w:p>
    <w:p w14:paraId="38E437A0" w14:textId="77777777" w:rsidR="00A10073" w:rsidRPr="00103DDE" w:rsidRDefault="00A10073" w:rsidP="00A10073">
      <w:pPr>
        <w:suppressAutoHyphens/>
        <w:spacing w:after="0" w:line="240" w:lineRule="auto"/>
        <w:ind w:firstLine="709"/>
        <w:jc w:val="both"/>
        <w:rPr>
          <w:rFonts w:ascii="Times New Roman" w:hAnsi="Times New Roman"/>
          <w:sz w:val="28"/>
          <w:szCs w:val="28"/>
          <w:lang w:eastAsia="x-none"/>
        </w:rPr>
      </w:pPr>
      <w:r w:rsidRPr="00103DDE">
        <w:rPr>
          <w:rFonts w:ascii="Times New Roman" w:hAnsi="Times New Roman"/>
          <w:sz w:val="28"/>
          <w:szCs w:val="28"/>
          <w:lang w:eastAsia="x-none"/>
        </w:rPr>
        <w:t>-</w:t>
      </w:r>
      <w:r w:rsidRPr="00103DDE">
        <w:rPr>
          <w:rFonts w:ascii="Times New Roman" w:hAnsi="Times New Roman"/>
          <w:sz w:val="28"/>
          <w:szCs w:val="28"/>
          <w:lang w:val="x-none" w:eastAsia="x-none"/>
        </w:rPr>
        <w:t xml:space="preserve"> </w:t>
      </w:r>
      <w:r w:rsidRPr="00103DDE">
        <w:rPr>
          <w:rFonts w:ascii="Times New Roman" w:hAnsi="Times New Roman"/>
          <w:spacing w:val="-5"/>
          <w:sz w:val="28"/>
          <w:szCs w:val="28"/>
          <w:lang w:val="x-none" w:eastAsia="x-none"/>
        </w:rPr>
        <w:t xml:space="preserve">высокие уровни воды </w:t>
      </w:r>
      <w:r w:rsidRPr="00103DDE">
        <w:rPr>
          <w:rFonts w:ascii="Times New Roman" w:hAnsi="Times New Roman"/>
          <w:spacing w:val="-1"/>
          <w:sz w:val="28"/>
          <w:szCs w:val="28"/>
          <w:lang w:val="x-none" w:eastAsia="x-none"/>
        </w:rPr>
        <w:t>(половодье, зажор, затор, до</w:t>
      </w:r>
      <w:r w:rsidRPr="00103DDE">
        <w:rPr>
          <w:rFonts w:ascii="Times New Roman" w:hAnsi="Times New Roman"/>
          <w:sz w:val="28"/>
          <w:szCs w:val="28"/>
          <w:lang w:val="x-none" w:eastAsia="x-none"/>
        </w:rPr>
        <w:t xml:space="preserve">ждевой паводок) – </w:t>
      </w:r>
      <w:r w:rsidRPr="00103DDE">
        <w:rPr>
          <w:rFonts w:ascii="Times New Roman" w:hAnsi="Times New Roman"/>
          <w:spacing w:val="2"/>
          <w:sz w:val="28"/>
          <w:szCs w:val="28"/>
          <w:lang w:val="x-none" w:eastAsia="x-none"/>
        </w:rPr>
        <w:t xml:space="preserve">решение об отнесении явления к ЧС принимается органами </w:t>
      </w:r>
      <w:r w:rsidRPr="00103DDE">
        <w:rPr>
          <w:rFonts w:ascii="Times New Roman" w:hAnsi="Times New Roman"/>
          <w:spacing w:val="-2"/>
          <w:sz w:val="28"/>
          <w:szCs w:val="28"/>
          <w:lang w:val="x-none" w:eastAsia="x-none"/>
        </w:rPr>
        <w:t>управления по делам ГО и ЧС на основании данных территори</w:t>
      </w:r>
      <w:r w:rsidRPr="00103DDE">
        <w:rPr>
          <w:rFonts w:ascii="Times New Roman" w:hAnsi="Times New Roman"/>
          <w:sz w:val="28"/>
          <w:szCs w:val="28"/>
          <w:lang w:val="x-none" w:eastAsia="x-none"/>
        </w:rPr>
        <w:t>альных органов</w:t>
      </w:r>
      <w:r w:rsidRPr="00103DDE">
        <w:rPr>
          <w:rFonts w:ascii="Times New Roman" w:hAnsi="Times New Roman"/>
          <w:sz w:val="28"/>
          <w:szCs w:val="28"/>
          <w:lang w:eastAsia="x-none"/>
        </w:rPr>
        <w:t>.</w:t>
      </w:r>
    </w:p>
    <w:p w14:paraId="2636D8DB" w14:textId="77777777" w:rsidR="00A10073" w:rsidRPr="00103DDE" w:rsidRDefault="00A10073" w:rsidP="00A10073">
      <w:pPr>
        <w:spacing w:after="0" w:line="240" w:lineRule="auto"/>
        <w:ind w:firstLine="709"/>
        <w:jc w:val="both"/>
        <w:rPr>
          <w:rFonts w:ascii="Times New Roman" w:hAnsi="Times New Roman"/>
          <w:sz w:val="28"/>
          <w:szCs w:val="28"/>
        </w:rPr>
      </w:pPr>
      <w:r w:rsidRPr="00103DDE">
        <w:rPr>
          <w:rFonts w:ascii="Times New Roman" w:hAnsi="Times New Roman"/>
          <w:sz w:val="28"/>
          <w:szCs w:val="28"/>
        </w:rPr>
        <w:t>В соответствии с критериями для зонирования территории по степени опасности ЧС, приведенными в ГОСТ Р 22.2.10-2016 Приложение В, проектируемая территория по опасности землетрясений, затопления, подтопления, просадочности, оползней, суффозии относится к зоне жесткого контроля, необходимы меры по снижению риска.</w:t>
      </w:r>
    </w:p>
    <w:p w14:paraId="212A1A55"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В районе проектируемого объекта возможны следующие опасные метеорологические явления и процессы: возможны сильный, порывистый ветер, проливные дожди с грозами и градом, вызывающие локальные затопления, снегопады, налипание снега, обледенения, туманы.</w:t>
      </w:r>
    </w:p>
    <w:p w14:paraId="69173441" w14:textId="77777777" w:rsidR="001439B0" w:rsidRDefault="00A10073" w:rsidP="001439B0">
      <w:pPr>
        <w:tabs>
          <w:tab w:val="left" w:pos="567"/>
        </w:tabs>
        <w:spacing w:after="120" w:line="240" w:lineRule="auto"/>
        <w:ind w:firstLine="709"/>
        <w:jc w:val="both"/>
        <w:rPr>
          <w:rFonts w:ascii="Times New Roman" w:hAnsi="Times New Roman"/>
          <w:sz w:val="28"/>
          <w:szCs w:val="28"/>
        </w:rPr>
      </w:pPr>
      <w:r w:rsidRPr="00103DDE">
        <w:rPr>
          <w:rFonts w:ascii="Times New Roman" w:hAnsi="Times New Roman"/>
          <w:sz w:val="28"/>
          <w:szCs w:val="28"/>
        </w:rPr>
        <w:t xml:space="preserve">Перечень поражающих факторов источников природных ЧС метеорологического происхождения, характер их действий и проявлений, согласно ГОСТ Р 22.0.06-95, </w:t>
      </w:r>
    </w:p>
    <w:p w14:paraId="43DE9931" w14:textId="3B2DDA29" w:rsidR="00A10073" w:rsidRPr="00103DDE" w:rsidRDefault="00A10073" w:rsidP="001439B0">
      <w:pPr>
        <w:tabs>
          <w:tab w:val="left" w:pos="567"/>
        </w:tabs>
        <w:spacing w:after="120" w:line="240" w:lineRule="auto"/>
        <w:ind w:firstLine="709"/>
        <w:jc w:val="right"/>
        <w:rPr>
          <w:rFonts w:ascii="Times New Roman" w:hAnsi="Times New Roman"/>
          <w:sz w:val="28"/>
          <w:szCs w:val="28"/>
        </w:rPr>
      </w:pPr>
      <w:r w:rsidRPr="00103DDE">
        <w:rPr>
          <w:rFonts w:ascii="Times New Roman" w:hAnsi="Times New Roman"/>
          <w:sz w:val="28"/>
          <w:szCs w:val="28"/>
        </w:rPr>
        <w:t xml:space="preserve">Таблица </w:t>
      </w:r>
      <w:r w:rsidR="00C665A7">
        <w:rPr>
          <w:rFonts w:ascii="Times New Roman" w:hAnsi="Times New Roman"/>
          <w:sz w:val="28"/>
          <w:szCs w:val="28"/>
        </w:rPr>
        <w:t>3</w:t>
      </w:r>
      <w:r w:rsidR="001439B0">
        <w:rPr>
          <w:rFonts w:ascii="Times New Roman" w:hAnsi="Times New Roman"/>
          <w:sz w:val="28"/>
          <w:szCs w:val="28"/>
        </w:rPr>
        <w:t>6</w:t>
      </w:r>
    </w:p>
    <w:tbl>
      <w:tblPr>
        <w:tblW w:w="9645" w:type="dxa"/>
        <w:jc w:val="center"/>
        <w:tblLayout w:type="fixed"/>
        <w:tblCellMar>
          <w:left w:w="45" w:type="dxa"/>
          <w:right w:w="45" w:type="dxa"/>
        </w:tblCellMar>
        <w:tblLook w:val="04A0" w:firstRow="1" w:lastRow="0" w:firstColumn="1" w:lastColumn="0" w:noHBand="0" w:noVBand="1"/>
      </w:tblPr>
      <w:tblGrid>
        <w:gridCol w:w="2552"/>
        <w:gridCol w:w="2132"/>
        <w:gridCol w:w="4961"/>
      </w:tblGrid>
      <w:tr w:rsidR="00A10073" w:rsidRPr="00103DDE" w14:paraId="24E28A85" w14:textId="77777777" w:rsidTr="00A10073">
        <w:trPr>
          <w:jc w:val="center"/>
        </w:trPr>
        <w:tc>
          <w:tcPr>
            <w:tcW w:w="2552" w:type="dxa"/>
            <w:tcBorders>
              <w:top w:val="single" w:sz="12" w:space="0" w:color="auto"/>
              <w:left w:val="single" w:sz="12" w:space="0" w:color="auto"/>
              <w:bottom w:val="double" w:sz="12" w:space="0" w:color="auto"/>
              <w:right w:val="single" w:sz="12" w:space="0" w:color="auto"/>
            </w:tcBorders>
            <w:vAlign w:val="center"/>
            <w:hideMark/>
          </w:tcPr>
          <w:p w14:paraId="4DA7B40F" w14:textId="77777777" w:rsidR="00A10073" w:rsidRPr="00103DDE" w:rsidRDefault="00A10073" w:rsidP="00A10073">
            <w:pPr>
              <w:spacing w:after="0" w:line="240" w:lineRule="auto"/>
              <w:jc w:val="center"/>
              <w:rPr>
                <w:rFonts w:ascii="Times New Roman" w:hAnsi="Times New Roman"/>
                <w:sz w:val="24"/>
                <w:szCs w:val="24"/>
              </w:rPr>
            </w:pPr>
            <w:r w:rsidRPr="00103DDE">
              <w:rPr>
                <w:rFonts w:ascii="Times New Roman" w:hAnsi="Times New Roman"/>
                <w:sz w:val="24"/>
                <w:szCs w:val="24"/>
              </w:rPr>
              <w:t>Источник природной ЧС</w:t>
            </w:r>
          </w:p>
        </w:tc>
        <w:tc>
          <w:tcPr>
            <w:tcW w:w="2132" w:type="dxa"/>
            <w:tcBorders>
              <w:top w:val="single" w:sz="12" w:space="0" w:color="auto"/>
              <w:left w:val="single" w:sz="12" w:space="0" w:color="auto"/>
              <w:bottom w:val="double" w:sz="12" w:space="0" w:color="auto"/>
              <w:right w:val="single" w:sz="12" w:space="0" w:color="auto"/>
            </w:tcBorders>
            <w:vAlign w:val="center"/>
            <w:hideMark/>
          </w:tcPr>
          <w:p w14:paraId="35B37353" w14:textId="77777777" w:rsidR="00A10073" w:rsidRPr="00103DDE" w:rsidRDefault="00A10073" w:rsidP="00A10073">
            <w:pPr>
              <w:spacing w:after="0" w:line="240" w:lineRule="auto"/>
              <w:jc w:val="center"/>
              <w:rPr>
                <w:rFonts w:ascii="Times New Roman" w:hAnsi="Times New Roman"/>
                <w:sz w:val="24"/>
                <w:szCs w:val="24"/>
              </w:rPr>
            </w:pPr>
            <w:r w:rsidRPr="00103DDE">
              <w:rPr>
                <w:rFonts w:ascii="Times New Roman" w:hAnsi="Times New Roman"/>
                <w:sz w:val="24"/>
                <w:szCs w:val="24"/>
              </w:rPr>
              <w:t>Наименование поражающего фактора природной ЧС</w:t>
            </w:r>
          </w:p>
        </w:tc>
        <w:tc>
          <w:tcPr>
            <w:tcW w:w="4961" w:type="dxa"/>
            <w:tcBorders>
              <w:top w:val="single" w:sz="12" w:space="0" w:color="auto"/>
              <w:left w:val="single" w:sz="12" w:space="0" w:color="auto"/>
              <w:bottom w:val="double" w:sz="12" w:space="0" w:color="auto"/>
              <w:right w:val="single" w:sz="12" w:space="0" w:color="auto"/>
            </w:tcBorders>
            <w:vAlign w:val="center"/>
            <w:hideMark/>
          </w:tcPr>
          <w:p w14:paraId="405C02C1" w14:textId="77777777" w:rsidR="00A10073" w:rsidRPr="00103DDE" w:rsidRDefault="00A10073" w:rsidP="00A10073">
            <w:pPr>
              <w:spacing w:after="0" w:line="240" w:lineRule="auto"/>
              <w:jc w:val="center"/>
              <w:rPr>
                <w:rFonts w:ascii="Times New Roman" w:hAnsi="Times New Roman"/>
                <w:sz w:val="24"/>
                <w:szCs w:val="24"/>
              </w:rPr>
            </w:pPr>
            <w:r w:rsidRPr="00103DDE">
              <w:rPr>
                <w:rFonts w:ascii="Times New Roman" w:hAnsi="Times New Roman"/>
                <w:sz w:val="24"/>
                <w:szCs w:val="24"/>
              </w:rPr>
              <w:t>Характер действия, проявления поражающего фактора источника природной ЧС</w:t>
            </w:r>
          </w:p>
        </w:tc>
      </w:tr>
      <w:tr w:rsidR="00A10073" w:rsidRPr="00103DDE" w14:paraId="5DD09001" w14:textId="77777777" w:rsidTr="00A10073">
        <w:trPr>
          <w:jc w:val="center"/>
        </w:trPr>
        <w:tc>
          <w:tcPr>
            <w:tcW w:w="2552" w:type="dxa"/>
            <w:vMerge w:val="restart"/>
            <w:tcBorders>
              <w:top w:val="single" w:sz="4" w:space="0" w:color="auto"/>
              <w:left w:val="single" w:sz="12" w:space="0" w:color="auto"/>
              <w:bottom w:val="single" w:sz="2" w:space="0" w:color="auto"/>
              <w:right w:val="single" w:sz="12" w:space="0" w:color="auto"/>
            </w:tcBorders>
            <w:hideMark/>
          </w:tcPr>
          <w:p w14:paraId="21E8D314"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Сильный ветер. Ураган.</w:t>
            </w:r>
          </w:p>
        </w:tc>
        <w:tc>
          <w:tcPr>
            <w:tcW w:w="2132" w:type="dxa"/>
            <w:vMerge w:val="restart"/>
            <w:tcBorders>
              <w:top w:val="single" w:sz="4" w:space="0" w:color="auto"/>
              <w:left w:val="single" w:sz="12" w:space="0" w:color="auto"/>
              <w:bottom w:val="single" w:sz="2" w:space="0" w:color="auto"/>
              <w:right w:val="single" w:sz="12" w:space="0" w:color="auto"/>
            </w:tcBorders>
            <w:hideMark/>
          </w:tcPr>
          <w:p w14:paraId="7BF67A08"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Аэродинамический</w:t>
            </w:r>
          </w:p>
        </w:tc>
        <w:tc>
          <w:tcPr>
            <w:tcW w:w="4961" w:type="dxa"/>
            <w:tcBorders>
              <w:top w:val="single" w:sz="4" w:space="0" w:color="auto"/>
              <w:left w:val="single" w:sz="12" w:space="0" w:color="auto"/>
              <w:bottom w:val="single" w:sz="2" w:space="0" w:color="auto"/>
              <w:right w:val="single" w:sz="12" w:space="0" w:color="auto"/>
            </w:tcBorders>
            <w:hideMark/>
          </w:tcPr>
          <w:p w14:paraId="39B487F5"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Ветровой поток</w:t>
            </w:r>
          </w:p>
        </w:tc>
      </w:tr>
      <w:tr w:rsidR="00A10073" w:rsidRPr="00103DDE" w14:paraId="361285E4" w14:textId="77777777" w:rsidTr="00A10073">
        <w:trPr>
          <w:jc w:val="center"/>
        </w:trPr>
        <w:tc>
          <w:tcPr>
            <w:tcW w:w="2552" w:type="dxa"/>
            <w:vMerge/>
            <w:tcBorders>
              <w:top w:val="single" w:sz="4" w:space="0" w:color="auto"/>
              <w:left w:val="single" w:sz="12" w:space="0" w:color="auto"/>
              <w:bottom w:val="single" w:sz="2" w:space="0" w:color="auto"/>
              <w:right w:val="single" w:sz="12" w:space="0" w:color="auto"/>
            </w:tcBorders>
            <w:vAlign w:val="center"/>
            <w:hideMark/>
          </w:tcPr>
          <w:p w14:paraId="25315393" w14:textId="77777777" w:rsidR="00A10073" w:rsidRPr="00103DDE" w:rsidRDefault="00A10073" w:rsidP="00A10073">
            <w:pPr>
              <w:spacing w:after="0" w:line="240" w:lineRule="auto"/>
              <w:rPr>
                <w:rFonts w:ascii="Times New Roman" w:hAnsi="Times New Roman"/>
                <w:sz w:val="24"/>
                <w:szCs w:val="24"/>
              </w:rPr>
            </w:pPr>
          </w:p>
        </w:tc>
        <w:tc>
          <w:tcPr>
            <w:tcW w:w="2132" w:type="dxa"/>
            <w:vMerge/>
            <w:tcBorders>
              <w:top w:val="single" w:sz="4" w:space="0" w:color="auto"/>
              <w:left w:val="single" w:sz="12" w:space="0" w:color="auto"/>
              <w:bottom w:val="single" w:sz="2" w:space="0" w:color="auto"/>
              <w:right w:val="single" w:sz="12" w:space="0" w:color="auto"/>
            </w:tcBorders>
            <w:vAlign w:val="center"/>
            <w:hideMark/>
          </w:tcPr>
          <w:p w14:paraId="706006BD" w14:textId="77777777" w:rsidR="00A10073" w:rsidRPr="00103DDE" w:rsidRDefault="00A10073" w:rsidP="00A10073">
            <w:pPr>
              <w:spacing w:after="0" w:line="240" w:lineRule="auto"/>
              <w:rPr>
                <w:rFonts w:ascii="Times New Roman" w:hAnsi="Times New Roman"/>
                <w:sz w:val="24"/>
                <w:szCs w:val="24"/>
              </w:rPr>
            </w:pPr>
          </w:p>
        </w:tc>
        <w:tc>
          <w:tcPr>
            <w:tcW w:w="4961" w:type="dxa"/>
            <w:tcBorders>
              <w:top w:val="single" w:sz="4" w:space="0" w:color="auto"/>
              <w:left w:val="single" w:sz="12" w:space="0" w:color="auto"/>
              <w:bottom w:val="single" w:sz="2" w:space="0" w:color="auto"/>
              <w:right w:val="single" w:sz="12" w:space="0" w:color="auto"/>
            </w:tcBorders>
            <w:hideMark/>
          </w:tcPr>
          <w:p w14:paraId="2EEF86C8"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Ветровая нагрузка</w:t>
            </w:r>
          </w:p>
        </w:tc>
      </w:tr>
      <w:tr w:rsidR="00A10073" w:rsidRPr="00103DDE" w14:paraId="4BC1C1D2" w14:textId="77777777" w:rsidTr="00A10073">
        <w:trPr>
          <w:jc w:val="center"/>
        </w:trPr>
        <w:tc>
          <w:tcPr>
            <w:tcW w:w="2552" w:type="dxa"/>
            <w:vMerge/>
            <w:tcBorders>
              <w:top w:val="single" w:sz="4" w:space="0" w:color="auto"/>
              <w:left w:val="single" w:sz="12" w:space="0" w:color="auto"/>
              <w:bottom w:val="single" w:sz="2" w:space="0" w:color="auto"/>
              <w:right w:val="single" w:sz="12" w:space="0" w:color="auto"/>
            </w:tcBorders>
            <w:vAlign w:val="center"/>
            <w:hideMark/>
          </w:tcPr>
          <w:p w14:paraId="7FA7507E" w14:textId="77777777" w:rsidR="00A10073" w:rsidRPr="00103DDE" w:rsidRDefault="00A10073" w:rsidP="00A10073">
            <w:pPr>
              <w:spacing w:after="0" w:line="240" w:lineRule="auto"/>
              <w:rPr>
                <w:rFonts w:ascii="Times New Roman" w:hAnsi="Times New Roman"/>
                <w:sz w:val="24"/>
                <w:szCs w:val="24"/>
              </w:rPr>
            </w:pPr>
          </w:p>
        </w:tc>
        <w:tc>
          <w:tcPr>
            <w:tcW w:w="2132" w:type="dxa"/>
            <w:vMerge/>
            <w:tcBorders>
              <w:top w:val="single" w:sz="4" w:space="0" w:color="auto"/>
              <w:left w:val="single" w:sz="12" w:space="0" w:color="auto"/>
              <w:bottom w:val="single" w:sz="2" w:space="0" w:color="auto"/>
              <w:right w:val="single" w:sz="12" w:space="0" w:color="auto"/>
            </w:tcBorders>
            <w:vAlign w:val="center"/>
            <w:hideMark/>
          </w:tcPr>
          <w:p w14:paraId="50C7FBB7" w14:textId="77777777" w:rsidR="00A10073" w:rsidRPr="00103DDE" w:rsidRDefault="00A10073" w:rsidP="00A10073">
            <w:pPr>
              <w:spacing w:after="0" w:line="240" w:lineRule="auto"/>
              <w:rPr>
                <w:rFonts w:ascii="Times New Roman" w:hAnsi="Times New Roman"/>
                <w:sz w:val="24"/>
                <w:szCs w:val="24"/>
              </w:rPr>
            </w:pPr>
          </w:p>
        </w:tc>
        <w:tc>
          <w:tcPr>
            <w:tcW w:w="4961" w:type="dxa"/>
            <w:tcBorders>
              <w:top w:val="single" w:sz="4" w:space="0" w:color="auto"/>
              <w:left w:val="single" w:sz="12" w:space="0" w:color="auto"/>
              <w:bottom w:val="single" w:sz="2" w:space="0" w:color="auto"/>
              <w:right w:val="single" w:sz="12" w:space="0" w:color="auto"/>
            </w:tcBorders>
            <w:hideMark/>
          </w:tcPr>
          <w:p w14:paraId="231084C2"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Аэродинамическое давление</w:t>
            </w:r>
          </w:p>
        </w:tc>
      </w:tr>
      <w:tr w:rsidR="00A10073" w:rsidRPr="00103DDE" w14:paraId="3BC6A0A5" w14:textId="77777777" w:rsidTr="00A10073">
        <w:trPr>
          <w:jc w:val="center"/>
        </w:trPr>
        <w:tc>
          <w:tcPr>
            <w:tcW w:w="2552" w:type="dxa"/>
            <w:vMerge/>
            <w:tcBorders>
              <w:top w:val="single" w:sz="4" w:space="0" w:color="auto"/>
              <w:left w:val="single" w:sz="12" w:space="0" w:color="auto"/>
              <w:bottom w:val="single" w:sz="2" w:space="0" w:color="auto"/>
              <w:right w:val="single" w:sz="12" w:space="0" w:color="auto"/>
            </w:tcBorders>
            <w:vAlign w:val="center"/>
            <w:hideMark/>
          </w:tcPr>
          <w:p w14:paraId="633569BB" w14:textId="77777777" w:rsidR="00A10073" w:rsidRPr="00103DDE" w:rsidRDefault="00A10073" w:rsidP="00A10073">
            <w:pPr>
              <w:spacing w:after="0" w:line="240" w:lineRule="auto"/>
              <w:rPr>
                <w:rFonts w:ascii="Times New Roman" w:hAnsi="Times New Roman"/>
                <w:sz w:val="24"/>
                <w:szCs w:val="24"/>
              </w:rPr>
            </w:pPr>
          </w:p>
        </w:tc>
        <w:tc>
          <w:tcPr>
            <w:tcW w:w="2132" w:type="dxa"/>
            <w:vMerge/>
            <w:tcBorders>
              <w:top w:val="single" w:sz="4" w:space="0" w:color="auto"/>
              <w:left w:val="single" w:sz="12" w:space="0" w:color="auto"/>
              <w:bottom w:val="single" w:sz="2" w:space="0" w:color="auto"/>
              <w:right w:val="single" w:sz="12" w:space="0" w:color="auto"/>
            </w:tcBorders>
            <w:vAlign w:val="center"/>
            <w:hideMark/>
          </w:tcPr>
          <w:p w14:paraId="13261FFA" w14:textId="77777777" w:rsidR="00A10073" w:rsidRPr="00103DDE" w:rsidRDefault="00A10073" w:rsidP="00A10073">
            <w:pPr>
              <w:spacing w:after="0" w:line="240" w:lineRule="auto"/>
              <w:rPr>
                <w:rFonts w:ascii="Times New Roman" w:hAnsi="Times New Roman"/>
                <w:sz w:val="24"/>
                <w:szCs w:val="24"/>
              </w:rPr>
            </w:pPr>
          </w:p>
        </w:tc>
        <w:tc>
          <w:tcPr>
            <w:tcW w:w="4961" w:type="dxa"/>
            <w:tcBorders>
              <w:top w:val="single" w:sz="4" w:space="0" w:color="auto"/>
              <w:left w:val="single" w:sz="12" w:space="0" w:color="auto"/>
              <w:bottom w:val="single" w:sz="2" w:space="0" w:color="auto"/>
              <w:right w:val="single" w:sz="12" w:space="0" w:color="auto"/>
            </w:tcBorders>
            <w:hideMark/>
          </w:tcPr>
          <w:p w14:paraId="38A562A8"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Вибрация</w:t>
            </w:r>
          </w:p>
        </w:tc>
      </w:tr>
      <w:tr w:rsidR="00A10073" w:rsidRPr="00103DDE" w14:paraId="37B4D7A7" w14:textId="77777777" w:rsidTr="00A10073">
        <w:trPr>
          <w:jc w:val="center"/>
        </w:trPr>
        <w:tc>
          <w:tcPr>
            <w:tcW w:w="2552" w:type="dxa"/>
            <w:vMerge w:val="restart"/>
            <w:tcBorders>
              <w:top w:val="single" w:sz="4" w:space="0" w:color="auto"/>
              <w:left w:val="single" w:sz="12" w:space="0" w:color="auto"/>
              <w:bottom w:val="single" w:sz="2" w:space="0" w:color="auto"/>
              <w:right w:val="single" w:sz="12" w:space="0" w:color="auto"/>
            </w:tcBorders>
            <w:hideMark/>
          </w:tcPr>
          <w:p w14:paraId="4E0DBD12"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Продолжительный дождь (ливень)</w:t>
            </w:r>
          </w:p>
        </w:tc>
        <w:tc>
          <w:tcPr>
            <w:tcW w:w="2132" w:type="dxa"/>
            <w:vMerge w:val="restart"/>
            <w:tcBorders>
              <w:top w:val="single" w:sz="4" w:space="0" w:color="auto"/>
              <w:left w:val="single" w:sz="12" w:space="0" w:color="auto"/>
              <w:bottom w:val="single" w:sz="2" w:space="0" w:color="auto"/>
              <w:right w:val="single" w:sz="12" w:space="0" w:color="auto"/>
            </w:tcBorders>
            <w:hideMark/>
          </w:tcPr>
          <w:p w14:paraId="001B414C"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Гидродинамический</w:t>
            </w:r>
          </w:p>
        </w:tc>
        <w:tc>
          <w:tcPr>
            <w:tcW w:w="4961" w:type="dxa"/>
            <w:tcBorders>
              <w:top w:val="single" w:sz="4" w:space="0" w:color="auto"/>
              <w:left w:val="single" w:sz="12" w:space="0" w:color="auto"/>
              <w:bottom w:val="single" w:sz="2" w:space="0" w:color="auto"/>
              <w:right w:val="single" w:sz="12" w:space="0" w:color="auto"/>
            </w:tcBorders>
            <w:hideMark/>
          </w:tcPr>
          <w:p w14:paraId="30A4A759"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Поток (течение) воды</w:t>
            </w:r>
          </w:p>
        </w:tc>
      </w:tr>
      <w:tr w:rsidR="00A10073" w:rsidRPr="00103DDE" w14:paraId="3C5E8E35" w14:textId="77777777" w:rsidTr="00A10073">
        <w:trPr>
          <w:jc w:val="center"/>
        </w:trPr>
        <w:tc>
          <w:tcPr>
            <w:tcW w:w="2552" w:type="dxa"/>
            <w:vMerge/>
            <w:tcBorders>
              <w:top w:val="single" w:sz="4" w:space="0" w:color="auto"/>
              <w:left w:val="single" w:sz="12" w:space="0" w:color="auto"/>
              <w:bottom w:val="single" w:sz="2" w:space="0" w:color="auto"/>
              <w:right w:val="single" w:sz="12" w:space="0" w:color="auto"/>
            </w:tcBorders>
            <w:vAlign w:val="center"/>
            <w:hideMark/>
          </w:tcPr>
          <w:p w14:paraId="2FC1ED1F" w14:textId="77777777" w:rsidR="00A10073" w:rsidRPr="00103DDE" w:rsidRDefault="00A10073" w:rsidP="00A10073">
            <w:pPr>
              <w:spacing w:after="0" w:line="240" w:lineRule="auto"/>
              <w:rPr>
                <w:rFonts w:ascii="Times New Roman" w:hAnsi="Times New Roman"/>
                <w:sz w:val="24"/>
                <w:szCs w:val="24"/>
              </w:rPr>
            </w:pPr>
          </w:p>
        </w:tc>
        <w:tc>
          <w:tcPr>
            <w:tcW w:w="2132" w:type="dxa"/>
            <w:vMerge/>
            <w:tcBorders>
              <w:top w:val="single" w:sz="4" w:space="0" w:color="auto"/>
              <w:left w:val="single" w:sz="12" w:space="0" w:color="auto"/>
              <w:bottom w:val="single" w:sz="2" w:space="0" w:color="auto"/>
              <w:right w:val="single" w:sz="12" w:space="0" w:color="auto"/>
            </w:tcBorders>
            <w:vAlign w:val="center"/>
            <w:hideMark/>
          </w:tcPr>
          <w:p w14:paraId="3DB294BB" w14:textId="77777777" w:rsidR="00A10073" w:rsidRPr="00103DDE" w:rsidRDefault="00A10073" w:rsidP="00A10073">
            <w:pPr>
              <w:spacing w:after="0" w:line="240" w:lineRule="auto"/>
              <w:rPr>
                <w:rFonts w:ascii="Times New Roman" w:hAnsi="Times New Roman"/>
                <w:sz w:val="24"/>
                <w:szCs w:val="24"/>
              </w:rPr>
            </w:pPr>
          </w:p>
        </w:tc>
        <w:tc>
          <w:tcPr>
            <w:tcW w:w="4961" w:type="dxa"/>
            <w:tcBorders>
              <w:top w:val="single" w:sz="4" w:space="0" w:color="auto"/>
              <w:left w:val="single" w:sz="12" w:space="0" w:color="auto"/>
              <w:bottom w:val="single" w:sz="2" w:space="0" w:color="auto"/>
              <w:right w:val="single" w:sz="12" w:space="0" w:color="auto"/>
            </w:tcBorders>
            <w:hideMark/>
          </w:tcPr>
          <w:p w14:paraId="070094F1"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Затопление территории</w:t>
            </w:r>
          </w:p>
        </w:tc>
      </w:tr>
      <w:tr w:rsidR="00A10073" w:rsidRPr="00103DDE" w14:paraId="68B53BD5" w14:textId="77777777" w:rsidTr="00A10073">
        <w:trPr>
          <w:jc w:val="center"/>
        </w:trPr>
        <w:tc>
          <w:tcPr>
            <w:tcW w:w="2552" w:type="dxa"/>
            <w:vMerge w:val="restart"/>
            <w:tcBorders>
              <w:top w:val="single" w:sz="4" w:space="0" w:color="auto"/>
              <w:left w:val="single" w:sz="12" w:space="0" w:color="auto"/>
              <w:bottom w:val="single" w:sz="4" w:space="0" w:color="auto"/>
              <w:right w:val="single" w:sz="12" w:space="0" w:color="auto"/>
            </w:tcBorders>
            <w:hideMark/>
          </w:tcPr>
          <w:p w14:paraId="12826AFD"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Сильный снегопад</w:t>
            </w:r>
          </w:p>
        </w:tc>
        <w:tc>
          <w:tcPr>
            <w:tcW w:w="2132" w:type="dxa"/>
            <w:vMerge w:val="restart"/>
            <w:tcBorders>
              <w:top w:val="single" w:sz="4" w:space="0" w:color="auto"/>
              <w:left w:val="single" w:sz="12" w:space="0" w:color="auto"/>
              <w:bottom w:val="single" w:sz="4" w:space="0" w:color="auto"/>
              <w:right w:val="single" w:sz="12" w:space="0" w:color="auto"/>
            </w:tcBorders>
            <w:hideMark/>
          </w:tcPr>
          <w:p w14:paraId="304F1652"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Гидродинамический</w:t>
            </w:r>
          </w:p>
        </w:tc>
        <w:tc>
          <w:tcPr>
            <w:tcW w:w="4961" w:type="dxa"/>
            <w:tcBorders>
              <w:top w:val="single" w:sz="4" w:space="0" w:color="auto"/>
              <w:left w:val="single" w:sz="12" w:space="0" w:color="auto"/>
              <w:bottom w:val="single" w:sz="2" w:space="0" w:color="auto"/>
              <w:right w:val="single" w:sz="12" w:space="0" w:color="auto"/>
            </w:tcBorders>
            <w:hideMark/>
          </w:tcPr>
          <w:p w14:paraId="65181A48"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Снеговая нагрузка</w:t>
            </w:r>
          </w:p>
        </w:tc>
      </w:tr>
      <w:tr w:rsidR="00A10073" w:rsidRPr="00103DDE" w14:paraId="32ADB63A" w14:textId="77777777" w:rsidTr="00A10073">
        <w:trPr>
          <w:jc w:val="center"/>
        </w:trPr>
        <w:tc>
          <w:tcPr>
            <w:tcW w:w="2552" w:type="dxa"/>
            <w:vMerge/>
            <w:tcBorders>
              <w:top w:val="single" w:sz="4" w:space="0" w:color="auto"/>
              <w:left w:val="single" w:sz="12" w:space="0" w:color="auto"/>
              <w:bottom w:val="single" w:sz="4" w:space="0" w:color="auto"/>
              <w:right w:val="single" w:sz="12" w:space="0" w:color="auto"/>
            </w:tcBorders>
            <w:vAlign w:val="center"/>
            <w:hideMark/>
          </w:tcPr>
          <w:p w14:paraId="0BC54801" w14:textId="77777777" w:rsidR="00A10073" w:rsidRPr="00103DDE" w:rsidRDefault="00A10073" w:rsidP="00A10073">
            <w:pPr>
              <w:spacing w:after="0" w:line="240" w:lineRule="auto"/>
              <w:rPr>
                <w:rFonts w:ascii="Times New Roman" w:hAnsi="Times New Roman"/>
                <w:sz w:val="24"/>
                <w:szCs w:val="24"/>
              </w:rPr>
            </w:pPr>
          </w:p>
        </w:tc>
        <w:tc>
          <w:tcPr>
            <w:tcW w:w="2132" w:type="dxa"/>
            <w:vMerge/>
            <w:tcBorders>
              <w:top w:val="single" w:sz="4" w:space="0" w:color="auto"/>
              <w:left w:val="single" w:sz="12" w:space="0" w:color="auto"/>
              <w:bottom w:val="single" w:sz="4" w:space="0" w:color="auto"/>
              <w:right w:val="single" w:sz="12" w:space="0" w:color="auto"/>
            </w:tcBorders>
            <w:vAlign w:val="center"/>
            <w:hideMark/>
          </w:tcPr>
          <w:p w14:paraId="2A67F7E0" w14:textId="77777777" w:rsidR="00A10073" w:rsidRPr="00103DDE" w:rsidRDefault="00A10073" w:rsidP="00A10073">
            <w:pPr>
              <w:spacing w:after="0" w:line="240" w:lineRule="auto"/>
              <w:rPr>
                <w:rFonts w:ascii="Times New Roman" w:hAnsi="Times New Roman"/>
                <w:sz w:val="24"/>
                <w:szCs w:val="24"/>
              </w:rPr>
            </w:pPr>
          </w:p>
        </w:tc>
        <w:tc>
          <w:tcPr>
            <w:tcW w:w="4961" w:type="dxa"/>
            <w:tcBorders>
              <w:top w:val="single" w:sz="4" w:space="0" w:color="auto"/>
              <w:left w:val="single" w:sz="12" w:space="0" w:color="auto"/>
              <w:bottom w:val="single" w:sz="4" w:space="0" w:color="auto"/>
              <w:right w:val="single" w:sz="12" w:space="0" w:color="auto"/>
            </w:tcBorders>
            <w:hideMark/>
          </w:tcPr>
          <w:p w14:paraId="719D17FA"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Снежные заносы</w:t>
            </w:r>
          </w:p>
        </w:tc>
      </w:tr>
      <w:tr w:rsidR="00A10073" w:rsidRPr="00103DDE" w14:paraId="286511C7" w14:textId="77777777" w:rsidTr="00A10073">
        <w:trPr>
          <w:jc w:val="center"/>
        </w:trPr>
        <w:tc>
          <w:tcPr>
            <w:tcW w:w="2552" w:type="dxa"/>
            <w:vMerge w:val="restart"/>
            <w:tcBorders>
              <w:top w:val="nil"/>
              <w:left w:val="single" w:sz="12" w:space="0" w:color="auto"/>
              <w:bottom w:val="single" w:sz="4" w:space="0" w:color="auto"/>
              <w:right w:val="single" w:sz="12" w:space="0" w:color="auto"/>
            </w:tcBorders>
            <w:vAlign w:val="center"/>
            <w:hideMark/>
          </w:tcPr>
          <w:p w14:paraId="4D3491D5"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Гололед</w:t>
            </w:r>
          </w:p>
        </w:tc>
        <w:tc>
          <w:tcPr>
            <w:tcW w:w="2132" w:type="dxa"/>
            <w:tcBorders>
              <w:top w:val="nil"/>
              <w:left w:val="single" w:sz="12" w:space="0" w:color="auto"/>
              <w:bottom w:val="single" w:sz="4" w:space="0" w:color="auto"/>
              <w:right w:val="single" w:sz="12" w:space="0" w:color="auto"/>
            </w:tcBorders>
            <w:vAlign w:val="center"/>
            <w:hideMark/>
          </w:tcPr>
          <w:p w14:paraId="74CB6C25"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Гравитационный</w:t>
            </w:r>
          </w:p>
        </w:tc>
        <w:tc>
          <w:tcPr>
            <w:tcW w:w="4961" w:type="dxa"/>
            <w:tcBorders>
              <w:top w:val="single" w:sz="4" w:space="0" w:color="auto"/>
              <w:left w:val="single" w:sz="12" w:space="0" w:color="auto"/>
              <w:bottom w:val="single" w:sz="4" w:space="0" w:color="auto"/>
              <w:right w:val="single" w:sz="12" w:space="0" w:color="auto"/>
            </w:tcBorders>
            <w:hideMark/>
          </w:tcPr>
          <w:p w14:paraId="3B00CA7E"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Гололедная нагрузка.</w:t>
            </w:r>
          </w:p>
        </w:tc>
      </w:tr>
      <w:tr w:rsidR="00A10073" w:rsidRPr="00103DDE" w14:paraId="6CA6BA92" w14:textId="77777777" w:rsidTr="00A10073">
        <w:trPr>
          <w:jc w:val="center"/>
        </w:trPr>
        <w:tc>
          <w:tcPr>
            <w:tcW w:w="2552" w:type="dxa"/>
            <w:vMerge/>
            <w:tcBorders>
              <w:top w:val="nil"/>
              <w:left w:val="single" w:sz="12" w:space="0" w:color="auto"/>
              <w:bottom w:val="single" w:sz="4" w:space="0" w:color="auto"/>
              <w:right w:val="single" w:sz="12" w:space="0" w:color="auto"/>
            </w:tcBorders>
            <w:vAlign w:val="center"/>
            <w:hideMark/>
          </w:tcPr>
          <w:p w14:paraId="4867B624" w14:textId="77777777" w:rsidR="00A10073" w:rsidRPr="00103DDE" w:rsidRDefault="00A10073" w:rsidP="00A10073">
            <w:pPr>
              <w:spacing w:after="0" w:line="240" w:lineRule="auto"/>
              <w:rPr>
                <w:rFonts w:ascii="Times New Roman" w:hAnsi="Times New Roman"/>
                <w:sz w:val="24"/>
                <w:szCs w:val="24"/>
              </w:rPr>
            </w:pPr>
          </w:p>
        </w:tc>
        <w:tc>
          <w:tcPr>
            <w:tcW w:w="2132" w:type="dxa"/>
            <w:tcBorders>
              <w:top w:val="nil"/>
              <w:left w:val="single" w:sz="12" w:space="0" w:color="auto"/>
              <w:bottom w:val="single" w:sz="4" w:space="0" w:color="auto"/>
              <w:right w:val="single" w:sz="12" w:space="0" w:color="auto"/>
            </w:tcBorders>
            <w:vAlign w:val="center"/>
            <w:hideMark/>
          </w:tcPr>
          <w:p w14:paraId="4DC35B6B"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Динамический</w:t>
            </w:r>
          </w:p>
        </w:tc>
        <w:tc>
          <w:tcPr>
            <w:tcW w:w="4961" w:type="dxa"/>
            <w:tcBorders>
              <w:top w:val="single" w:sz="4" w:space="0" w:color="auto"/>
              <w:left w:val="single" w:sz="12" w:space="0" w:color="auto"/>
              <w:bottom w:val="single" w:sz="4" w:space="0" w:color="auto"/>
              <w:right w:val="single" w:sz="12" w:space="0" w:color="auto"/>
            </w:tcBorders>
            <w:hideMark/>
          </w:tcPr>
          <w:p w14:paraId="5A96F7A1"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Вибрация</w:t>
            </w:r>
          </w:p>
        </w:tc>
      </w:tr>
      <w:tr w:rsidR="00A10073" w:rsidRPr="00103DDE" w14:paraId="6BDE081A" w14:textId="77777777" w:rsidTr="00A10073">
        <w:trPr>
          <w:jc w:val="center"/>
        </w:trPr>
        <w:tc>
          <w:tcPr>
            <w:tcW w:w="2552" w:type="dxa"/>
            <w:tcBorders>
              <w:top w:val="single" w:sz="4" w:space="0" w:color="auto"/>
              <w:left w:val="single" w:sz="12" w:space="0" w:color="auto"/>
              <w:bottom w:val="single" w:sz="4" w:space="0" w:color="auto"/>
              <w:right w:val="single" w:sz="12" w:space="0" w:color="auto"/>
            </w:tcBorders>
            <w:vAlign w:val="center"/>
            <w:hideMark/>
          </w:tcPr>
          <w:p w14:paraId="53506022"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Град</w:t>
            </w:r>
          </w:p>
        </w:tc>
        <w:tc>
          <w:tcPr>
            <w:tcW w:w="2132" w:type="dxa"/>
            <w:tcBorders>
              <w:top w:val="single" w:sz="4" w:space="0" w:color="auto"/>
              <w:left w:val="single" w:sz="12" w:space="0" w:color="auto"/>
              <w:bottom w:val="single" w:sz="4" w:space="0" w:color="auto"/>
              <w:right w:val="single" w:sz="12" w:space="0" w:color="auto"/>
            </w:tcBorders>
            <w:vAlign w:val="center"/>
            <w:hideMark/>
          </w:tcPr>
          <w:p w14:paraId="4D84E42C"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Динамический</w:t>
            </w:r>
          </w:p>
        </w:tc>
        <w:tc>
          <w:tcPr>
            <w:tcW w:w="4961" w:type="dxa"/>
            <w:tcBorders>
              <w:top w:val="single" w:sz="4" w:space="0" w:color="auto"/>
              <w:left w:val="single" w:sz="12" w:space="0" w:color="auto"/>
              <w:bottom w:val="single" w:sz="4" w:space="0" w:color="auto"/>
              <w:right w:val="single" w:sz="12" w:space="0" w:color="auto"/>
            </w:tcBorders>
            <w:hideMark/>
          </w:tcPr>
          <w:p w14:paraId="7E32546E"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Удар</w:t>
            </w:r>
          </w:p>
        </w:tc>
      </w:tr>
      <w:tr w:rsidR="00A10073" w:rsidRPr="00103DDE" w14:paraId="3D0F3E32" w14:textId="77777777" w:rsidTr="00A10073">
        <w:trPr>
          <w:jc w:val="center"/>
        </w:trPr>
        <w:tc>
          <w:tcPr>
            <w:tcW w:w="2552" w:type="dxa"/>
            <w:tcBorders>
              <w:top w:val="single" w:sz="4" w:space="0" w:color="auto"/>
              <w:left w:val="single" w:sz="12" w:space="0" w:color="auto"/>
              <w:bottom w:val="single" w:sz="4" w:space="0" w:color="auto"/>
              <w:right w:val="single" w:sz="12" w:space="0" w:color="auto"/>
            </w:tcBorders>
            <w:vAlign w:val="center"/>
            <w:hideMark/>
          </w:tcPr>
          <w:p w14:paraId="3FE9CF4C"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Гроза</w:t>
            </w:r>
          </w:p>
        </w:tc>
        <w:tc>
          <w:tcPr>
            <w:tcW w:w="2132" w:type="dxa"/>
            <w:tcBorders>
              <w:top w:val="single" w:sz="4" w:space="0" w:color="auto"/>
              <w:left w:val="single" w:sz="12" w:space="0" w:color="auto"/>
              <w:bottom w:val="single" w:sz="4" w:space="0" w:color="auto"/>
              <w:right w:val="single" w:sz="12" w:space="0" w:color="auto"/>
            </w:tcBorders>
            <w:vAlign w:val="center"/>
            <w:hideMark/>
          </w:tcPr>
          <w:p w14:paraId="07C26836"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Электрофизический</w:t>
            </w:r>
          </w:p>
        </w:tc>
        <w:tc>
          <w:tcPr>
            <w:tcW w:w="4961" w:type="dxa"/>
            <w:tcBorders>
              <w:top w:val="single" w:sz="4" w:space="0" w:color="auto"/>
              <w:left w:val="single" w:sz="12" w:space="0" w:color="auto"/>
              <w:bottom w:val="single" w:sz="4" w:space="0" w:color="auto"/>
              <w:right w:val="single" w:sz="12" w:space="0" w:color="auto"/>
            </w:tcBorders>
            <w:hideMark/>
          </w:tcPr>
          <w:p w14:paraId="48248BAD"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Электрические разряды</w:t>
            </w:r>
          </w:p>
        </w:tc>
      </w:tr>
      <w:tr w:rsidR="00A10073" w:rsidRPr="00103DDE" w14:paraId="1601E27D" w14:textId="77777777" w:rsidTr="00A10073">
        <w:trPr>
          <w:jc w:val="center"/>
        </w:trPr>
        <w:tc>
          <w:tcPr>
            <w:tcW w:w="2552" w:type="dxa"/>
            <w:tcBorders>
              <w:top w:val="single" w:sz="4" w:space="0" w:color="auto"/>
              <w:left w:val="single" w:sz="12" w:space="0" w:color="auto"/>
              <w:bottom w:val="single" w:sz="4" w:space="0" w:color="auto"/>
              <w:right w:val="single" w:sz="12" w:space="0" w:color="auto"/>
            </w:tcBorders>
            <w:hideMark/>
          </w:tcPr>
          <w:p w14:paraId="0CD1CF8C"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Туман</w:t>
            </w:r>
          </w:p>
        </w:tc>
        <w:tc>
          <w:tcPr>
            <w:tcW w:w="2132" w:type="dxa"/>
            <w:tcBorders>
              <w:top w:val="single" w:sz="4" w:space="0" w:color="auto"/>
              <w:left w:val="single" w:sz="12" w:space="0" w:color="auto"/>
              <w:bottom w:val="single" w:sz="4" w:space="0" w:color="auto"/>
              <w:right w:val="single" w:sz="12" w:space="0" w:color="auto"/>
            </w:tcBorders>
            <w:hideMark/>
          </w:tcPr>
          <w:p w14:paraId="6813D6FE"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Теплофизический</w:t>
            </w:r>
          </w:p>
        </w:tc>
        <w:tc>
          <w:tcPr>
            <w:tcW w:w="4961" w:type="dxa"/>
            <w:tcBorders>
              <w:top w:val="single" w:sz="4" w:space="0" w:color="auto"/>
              <w:left w:val="single" w:sz="12" w:space="0" w:color="auto"/>
              <w:bottom w:val="single" w:sz="4" w:space="0" w:color="auto"/>
              <w:right w:val="single" w:sz="12" w:space="0" w:color="auto"/>
            </w:tcBorders>
            <w:hideMark/>
          </w:tcPr>
          <w:p w14:paraId="5C2BC3C2"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Снижение видимости (помутнение воздуха)</w:t>
            </w:r>
          </w:p>
        </w:tc>
      </w:tr>
    </w:tbl>
    <w:p w14:paraId="615A964C" w14:textId="77777777" w:rsidR="00A10073" w:rsidRPr="00103DDE" w:rsidRDefault="00A10073" w:rsidP="00A10073">
      <w:pPr>
        <w:suppressAutoHyphens/>
        <w:spacing w:before="120" w:after="0" w:line="240" w:lineRule="auto"/>
        <w:ind w:firstLine="709"/>
        <w:jc w:val="both"/>
        <w:rPr>
          <w:rFonts w:ascii="Times New Roman" w:hAnsi="Times New Roman"/>
          <w:i/>
          <w:sz w:val="28"/>
          <w:szCs w:val="28"/>
          <w:lang w:val="x-none" w:eastAsia="x-none"/>
        </w:rPr>
      </w:pPr>
      <w:r w:rsidRPr="00103DDE">
        <w:rPr>
          <w:rFonts w:ascii="Times New Roman" w:hAnsi="Times New Roman"/>
          <w:i/>
          <w:sz w:val="28"/>
          <w:szCs w:val="28"/>
          <w:lang w:eastAsia="x-none"/>
        </w:rPr>
        <w:t>Сильные ветры, у</w:t>
      </w:r>
      <w:r w:rsidRPr="00103DDE">
        <w:rPr>
          <w:rFonts w:ascii="Times New Roman" w:hAnsi="Times New Roman"/>
          <w:i/>
          <w:sz w:val="28"/>
          <w:szCs w:val="28"/>
          <w:lang w:val="x-none" w:eastAsia="x-none"/>
        </w:rPr>
        <w:t>раган</w:t>
      </w:r>
      <w:r w:rsidRPr="00103DDE">
        <w:rPr>
          <w:rFonts w:ascii="Times New Roman" w:hAnsi="Times New Roman"/>
          <w:i/>
          <w:sz w:val="28"/>
          <w:szCs w:val="28"/>
          <w:lang w:eastAsia="x-none"/>
        </w:rPr>
        <w:t>ы</w:t>
      </w:r>
      <w:r w:rsidRPr="00103DDE">
        <w:rPr>
          <w:rFonts w:ascii="Times New Roman" w:hAnsi="Times New Roman"/>
          <w:i/>
          <w:sz w:val="28"/>
          <w:szCs w:val="28"/>
          <w:lang w:val="x-none" w:eastAsia="x-none"/>
        </w:rPr>
        <w:t>.</w:t>
      </w:r>
    </w:p>
    <w:p w14:paraId="6B44C6FC" w14:textId="77777777" w:rsidR="00A10073" w:rsidRPr="00103DDE" w:rsidRDefault="00A10073" w:rsidP="00A10073">
      <w:pPr>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Преобладающими ветрами на территории являются ветры восточных, северо-восточных и юго-западных направлений. Зимой они относительно холодные, а весенне-летний период они носят суховейный характер. Летом увеличивается повторяемость западных влагонесущих ветров, сильно увеличивающих количество осадков. Преобладающим направлением ветра, как в годовом, так и теплом периоде года является восточное.</w:t>
      </w:r>
    </w:p>
    <w:p w14:paraId="4892A888" w14:textId="539D3643" w:rsidR="00A10073" w:rsidRPr="00103DDE" w:rsidRDefault="00A10073" w:rsidP="00A10073">
      <w:pPr>
        <w:suppressAutoHyphens/>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 xml:space="preserve">Частота возникновения ураганов в </w:t>
      </w:r>
      <w:r w:rsidRPr="00103DDE">
        <w:rPr>
          <w:rFonts w:ascii="Times New Roman" w:hAnsi="Times New Roman"/>
          <w:sz w:val="28"/>
          <w:szCs w:val="28"/>
          <w:lang w:eastAsia="x-none"/>
        </w:rPr>
        <w:t xml:space="preserve">Усть-Лабинском районе, в т.ч. </w:t>
      </w:r>
      <w:r w:rsidR="00437C63">
        <w:rPr>
          <w:rFonts w:ascii="Times New Roman" w:hAnsi="Times New Roman"/>
          <w:sz w:val="28"/>
          <w:szCs w:val="28"/>
          <w:lang w:eastAsia="x-none"/>
        </w:rPr>
        <w:t>Александровском</w:t>
      </w:r>
      <w:r w:rsidRPr="00103DDE">
        <w:rPr>
          <w:rFonts w:ascii="Times New Roman" w:hAnsi="Times New Roman"/>
          <w:sz w:val="28"/>
          <w:szCs w:val="28"/>
          <w:lang w:eastAsia="x-none"/>
        </w:rPr>
        <w:t xml:space="preserve"> СП</w:t>
      </w:r>
      <w:r w:rsidRPr="00103DDE">
        <w:rPr>
          <w:rFonts w:ascii="Times New Roman" w:hAnsi="Times New Roman"/>
          <w:sz w:val="28"/>
          <w:szCs w:val="28"/>
          <w:lang w:val="x-none" w:eastAsia="x-none"/>
        </w:rPr>
        <w:t xml:space="preserve"> составляет: </w:t>
      </w:r>
    </w:p>
    <w:p w14:paraId="3D585454" w14:textId="77777777" w:rsidR="00A10073" w:rsidRPr="00103DDE" w:rsidRDefault="00A10073" w:rsidP="00A10073">
      <w:pPr>
        <w:shd w:val="clear" w:color="auto" w:fill="FFFFFF"/>
        <w:suppressAutoHyphen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со скоростью ветра 23 м/с – 0,2 1/год (1 раз в 5 лет);</w:t>
      </w:r>
    </w:p>
    <w:p w14:paraId="00A7FC14" w14:textId="77777777" w:rsidR="00A10073" w:rsidRPr="00103DDE" w:rsidRDefault="00A10073" w:rsidP="00A10073">
      <w:pPr>
        <w:shd w:val="clear" w:color="auto" w:fill="FFFFFF"/>
        <w:suppressAutoHyphen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со скоростью ветра 27 м/с – 0,05 1/год (1 раз в 20 лет);</w:t>
      </w:r>
    </w:p>
    <w:p w14:paraId="477E2B69" w14:textId="77777777" w:rsidR="00A10073" w:rsidRPr="00103DDE" w:rsidRDefault="00A10073" w:rsidP="00A10073">
      <w:pPr>
        <w:shd w:val="clear" w:color="auto" w:fill="FFFFFF"/>
        <w:suppressAutoHyphen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со скоростью ветра 32 м/с – 0,02 1/год (1 раз в 50 лет).</w:t>
      </w:r>
    </w:p>
    <w:p w14:paraId="4E543210" w14:textId="77777777" w:rsidR="00A10073" w:rsidRPr="00103DDE" w:rsidRDefault="00A10073" w:rsidP="00A10073">
      <w:pPr>
        <w:shd w:val="clear" w:color="auto" w:fill="FFFFFF"/>
        <w:suppressAutoHyphens/>
        <w:autoSpaceDE w:val="0"/>
        <w:autoSpaceDN w:val="0"/>
        <w:adjustRightInd w:val="0"/>
        <w:spacing w:after="120" w:line="240" w:lineRule="auto"/>
        <w:ind w:firstLine="709"/>
        <w:jc w:val="both"/>
        <w:rPr>
          <w:rFonts w:ascii="Times New Roman" w:hAnsi="Times New Roman"/>
          <w:sz w:val="28"/>
          <w:szCs w:val="28"/>
        </w:rPr>
      </w:pPr>
      <w:r w:rsidRPr="00103DDE">
        <w:rPr>
          <w:rFonts w:ascii="Times New Roman" w:hAnsi="Times New Roman"/>
          <w:sz w:val="28"/>
          <w:szCs w:val="28"/>
        </w:rPr>
        <w:t>На основании Приложения 1 «Методики оценки последствий ураганов» «Сборника методик по прогнозированию возможных аварий, катастроф, стихийных бедствий в РСЧС», Книга 2, указанные скорости ветра могут привести к разрушениям зданий и сооружений на территории, соответствующим степеням:</w:t>
      </w:r>
    </w:p>
    <w:p w14:paraId="0F1169BB" w14:textId="17AAC8CE" w:rsidR="00A10073" w:rsidRPr="00103DDE" w:rsidRDefault="00A10073" w:rsidP="00A10073">
      <w:pPr>
        <w:shd w:val="clear" w:color="auto" w:fill="FFFFFF"/>
        <w:suppressAutoHyphens/>
        <w:autoSpaceDE w:val="0"/>
        <w:autoSpaceDN w:val="0"/>
        <w:adjustRightInd w:val="0"/>
        <w:spacing w:after="120" w:line="240" w:lineRule="auto"/>
        <w:ind w:firstLine="709"/>
        <w:jc w:val="right"/>
        <w:rPr>
          <w:rFonts w:ascii="Times New Roman" w:hAnsi="Times New Roman"/>
          <w:sz w:val="28"/>
          <w:szCs w:val="28"/>
        </w:rPr>
      </w:pPr>
      <w:r w:rsidRPr="00103DDE">
        <w:rPr>
          <w:rFonts w:ascii="Times New Roman" w:hAnsi="Times New Roman"/>
          <w:sz w:val="28"/>
          <w:szCs w:val="28"/>
        </w:rPr>
        <w:t xml:space="preserve">Таблица </w:t>
      </w:r>
      <w:r w:rsidR="001439B0">
        <w:rPr>
          <w:rFonts w:ascii="Times New Roman" w:hAnsi="Times New Roman"/>
          <w:sz w:val="28"/>
          <w:szCs w:val="28"/>
        </w:rPr>
        <w:t>37</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3"/>
        <w:gridCol w:w="896"/>
        <w:gridCol w:w="1031"/>
        <w:gridCol w:w="1036"/>
        <w:gridCol w:w="939"/>
      </w:tblGrid>
      <w:tr w:rsidR="00A10073" w:rsidRPr="00103DDE" w14:paraId="28001411" w14:textId="77777777" w:rsidTr="00A10073">
        <w:trPr>
          <w:cantSplit/>
          <w:trHeight w:val="144"/>
          <w:tblHeader/>
          <w:jc w:val="center"/>
        </w:trPr>
        <w:tc>
          <w:tcPr>
            <w:tcW w:w="3013" w:type="pct"/>
            <w:vMerge w:val="restart"/>
            <w:tcBorders>
              <w:top w:val="single" w:sz="12" w:space="0" w:color="auto"/>
              <w:left w:val="single" w:sz="12" w:space="0" w:color="auto"/>
              <w:right w:val="single" w:sz="12" w:space="0" w:color="auto"/>
            </w:tcBorders>
            <w:vAlign w:val="center"/>
          </w:tcPr>
          <w:p w14:paraId="2A11DD36" w14:textId="77777777" w:rsidR="00A10073" w:rsidRPr="00103DDE" w:rsidRDefault="00A10073" w:rsidP="00A10073">
            <w:pPr>
              <w:tabs>
                <w:tab w:val="left" w:pos="5846"/>
              </w:tabs>
              <w:spacing w:after="0" w:line="240" w:lineRule="auto"/>
              <w:jc w:val="center"/>
              <w:rPr>
                <w:rFonts w:ascii="Times New Roman" w:hAnsi="Times New Roman"/>
                <w:noProof/>
                <w:w w:val="114"/>
                <w:sz w:val="24"/>
                <w:szCs w:val="24"/>
              </w:rPr>
            </w:pPr>
            <w:r w:rsidRPr="00103DDE">
              <w:rPr>
                <w:rFonts w:ascii="Times New Roman" w:hAnsi="Times New Roman"/>
                <w:noProof/>
                <w:w w:val="102"/>
                <w:sz w:val="24"/>
                <w:szCs w:val="24"/>
              </w:rPr>
              <w:t xml:space="preserve">Типы конструктивных решений  </w:t>
            </w:r>
            <w:r w:rsidRPr="00103DDE">
              <w:rPr>
                <w:rFonts w:ascii="Times New Roman" w:hAnsi="Times New Roman"/>
                <w:noProof/>
                <w:spacing w:val="-1"/>
                <w:w w:val="103"/>
                <w:sz w:val="24"/>
                <w:szCs w:val="24"/>
              </w:rPr>
              <w:t xml:space="preserve">здания, сооружений </w:t>
            </w:r>
            <w:r w:rsidRPr="00103DDE">
              <w:rPr>
                <w:rFonts w:ascii="Times New Roman" w:hAnsi="Times New Roman"/>
                <w:noProof/>
                <w:spacing w:val="-2"/>
                <w:w w:val="103"/>
                <w:sz w:val="24"/>
                <w:szCs w:val="24"/>
              </w:rPr>
              <w:t>и оборудования</w:t>
            </w:r>
          </w:p>
        </w:tc>
        <w:tc>
          <w:tcPr>
            <w:tcW w:w="1987" w:type="pct"/>
            <w:gridSpan w:val="4"/>
            <w:tcBorders>
              <w:top w:val="single" w:sz="12" w:space="0" w:color="auto"/>
              <w:left w:val="single" w:sz="12" w:space="0" w:color="auto"/>
              <w:bottom w:val="single" w:sz="12" w:space="0" w:color="auto"/>
              <w:right w:val="single" w:sz="12" w:space="0" w:color="auto"/>
            </w:tcBorders>
            <w:vAlign w:val="center"/>
          </w:tcPr>
          <w:p w14:paraId="0A6035E4" w14:textId="77777777" w:rsidR="00A10073" w:rsidRPr="00103DDE" w:rsidRDefault="00A10073" w:rsidP="00A10073">
            <w:pPr>
              <w:tabs>
                <w:tab w:val="num" w:pos="1296"/>
              </w:tabs>
              <w:spacing w:after="0" w:line="240" w:lineRule="auto"/>
              <w:jc w:val="center"/>
              <w:outlineLvl w:val="6"/>
              <w:rPr>
                <w:rFonts w:ascii="Times New Roman" w:hAnsi="Times New Roman"/>
                <w:w w:val="114"/>
                <w:sz w:val="24"/>
                <w:szCs w:val="24"/>
                <w:lang w:val="x-none" w:eastAsia="x-none"/>
              </w:rPr>
            </w:pPr>
            <w:r w:rsidRPr="00103DDE">
              <w:rPr>
                <w:rFonts w:ascii="Times New Roman" w:hAnsi="Times New Roman"/>
                <w:w w:val="102"/>
                <w:sz w:val="24"/>
                <w:szCs w:val="24"/>
                <w:lang w:val="x-none" w:eastAsia="x-none"/>
              </w:rPr>
              <w:t>Степень разрушения</w:t>
            </w:r>
          </w:p>
        </w:tc>
      </w:tr>
      <w:tr w:rsidR="00A10073" w:rsidRPr="00103DDE" w14:paraId="7AA2DFB1" w14:textId="77777777" w:rsidTr="00A10073">
        <w:trPr>
          <w:cantSplit/>
          <w:trHeight w:val="50"/>
          <w:tblHeader/>
          <w:jc w:val="center"/>
        </w:trPr>
        <w:tc>
          <w:tcPr>
            <w:tcW w:w="3013" w:type="pct"/>
            <w:vMerge/>
            <w:tcBorders>
              <w:left w:val="single" w:sz="12" w:space="0" w:color="auto"/>
              <w:bottom w:val="double" w:sz="12" w:space="0" w:color="auto"/>
              <w:right w:val="single" w:sz="12" w:space="0" w:color="auto"/>
            </w:tcBorders>
            <w:vAlign w:val="center"/>
          </w:tcPr>
          <w:p w14:paraId="260E9869" w14:textId="77777777" w:rsidR="00A10073" w:rsidRPr="00103DDE" w:rsidRDefault="00A10073" w:rsidP="00A10073">
            <w:pPr>
              <w:tabs>
                <w:tab w:val="left" w:pos="5846"/>
              </w:tabs>
              <w:spacing w:after="0" w:line="240" w:lineRule="auto"/>
              <w:jc w:val="center"/>
              <w:rPr>
                <w:rFonts w:ascii="Times New Roman" w:hAnsi="Times New Roman"/>
                <w:noProof/>
                <w:w w:val="114"/>
                <w:sz w:val="24"/>
                <w:szCs w:val="24"/>
              </w:rPr>
            </w:pPr>
          </w:p>
        </w:tc>
        <w:tc>
          <w:tcPr>
            <w:tcW w:w="456" w:type="pct"/>
            <w:tcBorders>
              <w:top w:val="single" w:sz="12" w:space="0" w:color="auto"/>
              <w:left w:val="single" w:sz="12" w:space="0" w:color="auto"/>
              <w:bottom w:val="double" w:sz="12" w:space="0" w:color="auto"/>
              <w:right w:val="single" w:sz="12" w:space="0" w:color="auto"/>
            </w:tcBorders>
            <w:vAlign w:val="center"/>
          </w:tcPr>
          <w:p w14:paraId="18F9AB85" w14:textId="77777777" w:rsidR="00A10073" w:rsidRPr="00103DDE" w:rsidRDefault="00A10073" w:rsidP="00A10073">
            <w:pPr>
              <w:tabs>
                <w:tab w:val="left" w:pos="5846"/>
              </w:tabs>
              <w:spacing w:after="0" w:line="240" w:lineRule="auto"/>
              <w:jc w:val="center"/>
              <w:rPr>
                <w:rFonts w:ascii="Times New Roman" w:hAnsi="Times New Roman"/>
                <w:noProof/>
                <w:w w:val="114"/>
                <w:sz w:val="24"/>
                <w:szCs w:val="24"/>
              </w:rPr>
            </w:pPr>
            <w:r w:rsidRPr="00103DDE">
              <w:rPr>
                <w:rFonts w:ascii="Times New Roman" w:hAnsi="Times New Roman"/>
                <w:noProof/>
                <w:spacing w:val="-2"/>
                <w:w w:val="103"/>
                <w:sz w:val="24"/>
                <w:szCs w:val="24"/>
              </w:rPr>
              <w:t>слабая</w:t>
            </w:r>
          </w:p>
        </w:tc>
        <w:tc>
          <w:tcPr>
            <w:tcW w:w="525" w:type="pct"/>
            <w:tcBorders>
              <w:top w:val="single" w:sz="12" w:space="0" w:color="auto"/>
              <w:left w:val="single" w:sz="12" w:space="0" w:color="auto"/>
              <w:bottom w:val="double" w:sz="12" w:space="0" w:color="auto"/>
              <w:right w:val="single" w:sz="12" w:space="0" w:color="auto"/>
            </w:tcBorders>
            <w:vAlign w:val="center"/>
          </w:tcPr>
          <w:p w14:paraId="3D35C9B6" w14:textId="77777777" w:rsidR="00A10073" w:rsidRPr="00103DDE" w:rsidRDefault="00A10073" w:rsidP="00A10073">
            <w:pPr>
              <w:tabs>
                <w:tab w:val="left" w:pos="5846"/>
              </w:tabs>
              <w:spacing w:after="0" w:line="240" w:lineRule="auto"/>
              <w:jc w:val="center"/>
              <w:rPr>
                <w:rFonts w:ascii="Times New Roman" w:hAnsi="Times New Roman"/>
                <w:noProof/>
                <w:w w:val="114"/>
                <w:sz w:val="24"/>
                <w:szCs w:val="24"/>
              </w:rPr>
            </w:pPr>
            <w:r w:rsidRPr="00103DDE">
              <w:rPr>
                <w:rFonts w:ascii="Times New Roman" w:hAnsi="Times New Roman"/>
                <w:noProof/>
                <w:spacing w:val="-2"/>
                <w:w w:val="103"/>
                <w:sz w:val="24"/>
                <w:szCs w:val="24"/>
              </w:rPr>
              <w:t>средняя</w:t>
            </w:r>
          </w:p>
        </w:tc>
        <w:tc>
          <w:tcPr>
            <w:tcW w:w="527" w:type="pct"/>
            <w:tcBorders>
              <w:top w:val="single" w:sz="12" w:space="0" w:color="auto"/>
              <w:left w:val="single" w:sz="12" w:space="0" w:color="auto"/>
              <w:bottom w:val="double" w:sz="12" w:space="0" w:color="auto"/>
              <w:right w:val="single" w:sz="12" w:space="0" w:color="auto"/>
            </w:tcBorders>
            <w:vAlign w:val="center"/>
          </w:tcPr>
          <w:p w14:paraId="53880E07" w14:textId="77777777" w:rsidR="00A10073" w:rsidRPr="00103DDE" w:rsidRDefault="00A10073" w:rsidP="00A10073">
            <w:pPr>
              <w:tabs>
                <w:tab w:val="left" w:pos="5846"/>
              </w:tabs>
              <w:spacing w:after="0" w:line="240" w:lineRule="auto"/>
              <w:jc w:val="center"/>
              <w:rPr>
                <w:rFonts w:ascii="Times New Roman" w:hAnsi="Times New Roman"/>
                <w:noProof/>
                <w:w w:val="114"/>
                <w:sz w:val="24"/>
                <w:szCs w:val="24"/>
              </w:rPr>
            </w:pPr>
            <w:r w:rsidRPr="00103DDE">
              <w:rPr>
                <w:rFonts w:ascii="Times New Roman" w:hAnsi="Times New Roman"/>
                <w:noProof/>
                <w:spacing w:val="-2"/>
                <w:w w:val="103"/>
                <w:sz w:val="24"/>
                <w:szCs w:val="24"/>
              </w:rPr>
              <w:t>сильная</w:t>
            </w:r>
          </w:p>
        </w:tc>
        <w:tc>
          <w:tcPr>
            <w:tcW w:w="478" w:type="pct"/>
            <w:tcBorders>
              <w:top w:val="single" w:sz="12" w:space="0" w:color="auto"/>
              <w:left w:val="single" w:sz="12" w:space="0" w:color="auto"/>
              <w:bottom w:val="double" w:sz="12" w:space="0" w:color="auto"/>
              <w:right w:val="single" w:sz="12" w:space="0" w:color="auto"/>
            </w:tcBorders>
            <w:vAlign w:val="center"/>
          </w:tcPr>
          <w:p w14:paraId="258F0440" w14:textId="77777777" w:rsidR="00A10073" w:rsidRPr="00103DDE" w:rsidRDefault="00A10073" w:rsidP="00A10073">
            <w:pPr>
              <w:tabs>
                <w:tab w:val="left" w:pos="5846"/>
              </w:tabs>
              <w:spacing w:after="0" w:line="240" w:lineRule="auto"/>
              <w:jc w:val="center"/>
              <w:rPr>
                <w:rFonts w:ascii="Times New Roman" w:hAnsi="Times New Roman"/>
                <w:noProof/>
                <w:w w:val="114"/>
                <w:sz w:val="24"/>
                <w:szCs w:val="24"/>
              </w:rPr>
            </w:pPr>
            <w:r w:rsidRPr="00103DDE">
              <w:rPr>
                <w:rFonts w:ascii="Times New Roman" w:hAnsi="Times New Roman"/>
                <w:noProof/>
                <w:spacing w:val="-2"/>
                <w:w w:val="103"/>
                <w:sz w:val="24"/>
                <w:szCs w:val="24"/>
              </w:rPr>
              <w:t>полная</w:t>
            </w:r>
          </w:p>
        </w:tc>
      </w:tr>
      <w:tr w:rsidR="00A10073" w:rsidRPr="00103DDE" w14:paraId="483F9AFB" w14:textId="77777777" w:rsidTr="00A10073">
        <w:trPr>
          <w:trHeight w:val="20"/>
          <w:jc w:val="center"/>
        </w:trPr>
        <w:tc>
          <w:tcPr>
            <w:tcW w:w="3013" w:type="pct"/>
            <w:tcBorders>
              <w:top w:val="double" w:sz="12" w:space="0" w:color="auto"/>
              <w:left w:val="single" w:sz="12" w:space="0" w:color="auto"/>
              <w:right w:val="single" w:sz="12" w:space="0" w:color="auto"/>
            </w:tcBorders>
            <w:vAlign w:val="center"/>
          </w:tcPr>
          <w:p w14:paraId="556C7E56"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r w:rsidRPr="00103DDE">
              <w:rPr>
                <w:rFonts w:ascii="Times New Roman" w:hAnsi="Times New Roman"/>
                <w:noProof/>
                <w:spacing w:val="-3"/>
                <w:w w:val="106"/>
                <w:sz w:val="24"/>
                <w:szCs w:val="24"/>
              </w:rPr>
              <w:t>Кирпичные</w:t>
            </w:r>
            <w:r w:rsidRPr="00103DDE">
              <w:rPr>
                <w:rFonts w:ascii="Times New Roman" w:hAnsi="Times New Roman"/>
                <w:noProof/>
                <w:w w:val="106"/>
                <w:sz w:val="24"/>
                <w:szCs w:val="24"/>
              </w:rPr>
              <w:t xml:space="preserve"> малоэтажные здания</w:t>
            </w:r>
          </w:p>
        </w:tc>
        <w:tc>
          <w:tcPr>
            <w:tcW w:w="456" w:type="pct"/>
            <w:tcBorders>
              <w:top w:val="double" w:sz="12" w:space="0" w:color="auto"/>
              <w:left w:val="single" w:sz="12" w:space="0" w:color="auto"/>
              <w:right w:val="single" w:sz="12" w:space="0" w:color="auto"/>
            </w:tcBorders>
            <w:shd w:val="clear" w:color="auto" w:fill="CCCCCC"/>
            <w:vAlign w:val="center"/>
          </w:tcPr>
          <w:p w14:paraId="3E379EF4"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top w:val="double" w:sz="12" w:space="0" w:color="auto"/>
              <w:left w:val="single" w:sz="12" w:space="0" w:color="auto"/>
              <w:right w:val="single" w:sz="12" w:space="0" w:color="auto"/>
            </w:tcBorders>
            <w:shd w:val="clear" w:color="auto" w:fill="CCCCCC"/>
            <w:vAlign w:val="center"/>
          </w:tcPr>
          <w:p w14:paraId="76D9DE30" w14:textId="77777777" w:rsidR="00A10073" w:rsidRPr="00103DDE" w:rsidRDefault="00A10073" w:rsidP="00A10073">
            <w:pPr>
              <w:tabs>
                <w:tab w:val="left" w:pos="5846"/>
              </w:tabs>
              <w:spacing w:after="0" w:line="240" w:lineRule="auto"/>
              <w:rPr>
                <w:rFonts w:ascii="Times New Roman" w:hAnsi="Times New Roman"/>
                <w:noProof/>
                <w:w w:val="114"/>
                <w:sz w:val="24"/>
                <w:szCs w:val="24"/>
                <w:highlight w:val="lightGray"/>
              </w:rPr>
            </w:pPr>
          </w:p>
        </w:tc>
        <w:tc>
          <w:tcPr>
            <w:tcW w:w="527" w:type="pct"/>
            <w:tcBorders>
              <w:top w:val="double" w:sz="12" w:space="0" w:color="auto"/>
              <w:left w:val="single" w:sz="12" w:space="0" w:color="auto"/>
              <w:right w:val="single" w:sz="12" w:space="0" w:color="auto"/>
            </w:tcBorders>
            <w:shd w:val="clear" w:color="auto" w:fill="auto"/>
            <w:vAlign w:val="center"/>
          </w:tcPr>
          <w:p w14:paraId="1F2DD8B1"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top w:val="double" w:sz="12" w:space="0" w:color="auto"/>
              <w:left w:val="single" w:sz="12" w:space="0" w:color="auto"/>
              <w:right w:val="single" w:sz="12" w:space="0" w:color="auto"/>
            </w:tcBorders>
            <w:vAlign w:val="center"/>
          </w:tcPr>
          <w:p w14:paraId="3CDEBE84"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2BFA00A9" w14:textId="77777777" w:rsidTr="00A10073">
        <w:trPr>
          <w:trHeight w:val="357"/>
          <w:jc w:val="center"/>
        </w:trPr>
        <w:tc>
          <w:tcPr>
            <w:tcW w:w="3013" w:type="pct"/>
            <w:tcBorders>
              <w:left w:val="single" w:sz="12" w:space="0" w:color="auto"/>
              <w:right w:val="single" w:sz="12" w:space="0" w:color="auto"/>
            </w:tcBorders>
            <w:vAlign w:val="center"/>
          </w:tcPr>
          <w:p w14:paraId="4B295E88"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r w:rsidRPr="00103DDE">
              <w:rPr>
                <w:rFonts w:ascii="Times New Roman" w:hAnsi="Times New Roman"/>
                <w:noProof/>
                <w:spacing w:val="-4"/>
                <w:w w:val="106"/>
                <w:sz w:val="24"/>
                <w:szCs w:val="24"/>
              </w:rPr>
              <w:t>Промышленные здан</w:t>
            </w:r>
            <w:r w:rsidRPr="00103DDE">
              <w:rPr>
                <w:rFonts w:ascii="Times New Roman" w:hAnsi="Times New Roman"/>
                <w:noProof/>
                <w:w w:val="106"/>
                <w:sz w:val="24"/>
                <w:szCs w:val="24"/>
              </w:rPr>
              <w:t>ия с легким метал</w:t>
            </w:r>
            <w:r w:rsidRPr="00103DDE">
              <w:rPr>
                <w:rFonts w:ascii="Times New Roman" w:hAnsi="Times New Roman"/>
                <w:noProof/>
                <w:spacing w:val="-5"/>
                <w:w w:val="106"/>
                <w:sz w:val="24"/>
                <w:szCs w:val="24"/>
              </w:rPr>
              <w:t xml:space="preserve">лическим каркасом и здания бескаркасной </w:t>
            </w:r>
            <w:r w:rsidRPr="00103DDE">
              <w:rPr>
                <w:rFonts w:ascii="Times New Roman" w:hAnsi="Times New Roman"/>
                <w:noProof/>
                <w:spacing w:val="-4"/>
                <w:w w:val="106"/>
                <w:sz w:val="24"/>
                <w:szCs w:val="24"/>
              </w:rPr>
              <w:t>конструкции</w:t>
            </w:r>
          </w:p>
        </w:tc>
        <w:tc>
          <w:tcPr>
            <w:tcW w:w="456" w:type="pct"/>
            <w:tcBorders>
              <w:left w:val="single" w:sz="12" w:space="0" w:color="auto"/>
              <w:right w:val="single" w:sz="12" w:space="0" w:color="auto"/>
            </w:tcBorders>
            <w:shd w:val="clear" w:color="auto" w:fill="CCCCCC"/>
            <w:vAlign w:val="center"/>
          </w:tcPr>
          <w:p w14:paraId="0D1C6EF6"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left w:val="single" w:sz="12" w:space="0" w:color="auto"/>
              <w:bottom w:val="single" w:sz="4" w:space="0" w:color="auto"/>
              <w:right w:val="single" w:sz="12" w:space="0" w:color="auto"/>
            </w:tcBorders>
            <w:shd w:val="clear" w:color="auto" w:fill="CCCCCC"/>
            <w:vAlign w:val="center"/>
          </w:tcPr>
          <w:p w14:paraId="16D987E5"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left w:val="single" w:sz="12" w:space="0" w:color="auto"/>
              <w:right w:val="single" w:sz="12" w:space="0" w:color="auto"/>
            </w:tcBorders>
            <w:shd w:val="clear" w:color="auto" w:fill="auto"/>
            <w:vAlign w:val="center"/>
          </w:tcPr>
          <w:p w14:paraId="323F1C55"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left w:val="single" w:sz="12" w:space="0" w:color="auto"/>
              <w:right w:val="single" w:sz="12" w:space="0" w:color="auto"/>
            </w:tcBorders>
            <w:vAlign w:val="center"/>
          </w:tcPr>
          <w:p w14:paraId="3A2EAEF0"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79B29ADF" w14:textId="77777777" w:rsidTr="00A10073">
        <w:trPr>
          <w:trHeight w:val="357"/>
          <w:jc w:val="center"/>
        </w:trPr>
        <w:tc>
          <w:tcPr>
            <w:tcW w:w="3013" w:type="pct"/>
            <w:tcBorders>
              <w:left w:val="single" w:sz="12" w:space="0" w:color="auto"/>
              <w:right w:val="single" w:sz="12" w:space="0" w:color="auto"/>
            </w:tcBorders>
            <w:vAlign w:val="center"/>
          </w:tcPr>
          <w:p w14:paraId="30F81435"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r w:rsidRPr="00103DDE">
              <w:rPr>
                <w:rFonts w:ascii="Times New Roman" w:hAnsi="Times New Roman"/>
                <w:noProof/>
                <w:spacing w:val="-2"/>
                <w:w w:val="106"/>
                <w:sz w:val="24"/>
                <w:szCs w:val="24"/>
              </w:rPr>
              <w:t>Административные здания</w:t>
            </w:r>
            <w:r w:rsidRPr="00103DDE">
              <w:rPr>
                <w:rFonts w:ascii="Times New Roman" w:hAnsi="Times New Roman"/>
                <w:noProof/>
                <w:spacing w:val="-3"/>
                <w:w w:val="106"/>
                <w:sz w:val="24"/>
                <w:szCs w:val="24"/>
              </w:rPr>
              <w:t xml:space="preserve"> и здания с металличе</w:t>
            </w:r>
            <w:r w:rsidRPr="00103DDE">
              <w:rPr>
                <w:rFonts w:ascii="Times New Roman" w:hAnsi="Times New Roman"/>
                <w:noProof/>
                <w:spacing w:val="10"/>
                <w:w w:val="106"/>
                <w:sz w:val="24"/>
                <w:szCs w:val="24"/>
              </w:rPr>
              <w:t>ским</w:t>
            </w:r>
            <w:r w:rsidRPr="00103DDE">
              <w:rPr>
                <w:rFonts w:ascii="Times New Roman" w:hAnsi="Times New Roman"/>
                <w:noProof/>
                <w:w w:val="106"/>
                <w:sz w:val="24"/>
                <w:szCs w:val="24"/>
              </w:rPr>
              <w:t xml:space="preserve"> </w:t>
            </w:r>
            <w:r w:rsidRPr="00103DDE">
              <w:rPr>
                <w:rFonts w:ascii="Times New Roman" w:hAnsi="Times New Roman"/>
                <w:noProof/>
                <w:spacing w:val="-8"/>
                <w:w w:val="106"/>
                <w:sz w:val="24"/>
                <w:szCs w:val="24"/>
              </w:rPr>
              <w:t>и железобетонн</w:t>
            </w:r>
            <w:r w:rsidRPr="00103DDE">
              <w:rPr>
                <w:rFonts w:ascii="Times New Roman" w:hAnsi="Times New Roman"/>
                <w:noProof/>
                <w:w w:val="101"/>
                <w:sz w:val="24"/>
                <w:szCs w:val="24"/>
              </w:rPr>
              <w:t>ым каркасом</w:t>
            </w:r>
          </w:p>
        </w:tc>
        <w:tc>
          <w:tcPr>
            <w:tcW w:w="456" w:type="pct"/>
            <w:tcBorders>
              <w:left w:val="single" w:sz="12" w:space="0" w:color="auto"/>
              <w:right w:val="single" w:sz="12" w:space="0" w:color="auto"/>
            </w:tcBorders>
            <w:shd w:val="clear" w:color="auto" w:fill="CCCCCC"/>
            <w:vAlign w:val="center"/>
          </w:tcPr>
          <w:p w14:paraId="382C13AA"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left w:val="single" w:sz="12" w:space="0" w:color="auto"/>
              <w:right w:val="single" w:sz="12" w:space="0" w:color="auto"/>
            </w:tcBorders>
            <w:shd w:val="clear" w:color="auto" w:fill="auto"/>
            <w:vAlign w:val="center"/>
          </w:tcPr>
          <w:p w14:paraId="0DFB3581"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left w:val="single" w:sz="12" w:space="0" w:color="auto"/>
              <w:right w:val="single" w:sz="12" w:space="0" w:color="auto"/>
            </w:tcBorders>
            <w:shd w:val="clear" w:color="auto" w:fill="auto"/>
            <w:vAlign w:val="center"/>
          </w:tcPr>
          <w:p w14:paraId="79405A0B"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left w:val="single" w:sz="12" w:space="0" w:color="auto"/>
              <w:right w:val="single" w:sz="12" w:space="0" w:color="auto"/>
            </w:tcBorders>
            <w:vAlign w:val="center"/>
          </w:tcPr>
          <w:p w14:paraId="34CB6370"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299A3936" w14:textId="77777777" w:rsidTr="00A10073">
        <w:trPr>
          <w:jc w:val="center"/>
        </w:trPr>
        <w:tc>
          <w:tcPr>
            <w:tcW w:w="3013" w:type="pct"/>
            <w:tcBorders>
              <w:left w:val="single" w:sz="12" w:space="0" w:color="auto"/>
              <w:right w:val="single" w:sz="12" w:space="0" w:color="auto"/>
            </w:tcBorders>
            <w:vAlign w:val="center"/>
          </w:tcPr>
          <w:p w14:paraId="53EC5F63"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r w:rsidRPr="00103DDE">
              <w:rPr>
                <w:rFonts w:ascii="Times New Roman" w:hAnsi="Times New Roman"/>
                <w:noProof/>
                <w:w w:val="114"/>
                <w:sz w:val="24"/>
                <w:szCs w:val="24"/>
              </w:rPr>
              <w:t>Лёгкие склады-</w:t>
            </w:r>
            <w:r w:rsidRPr="00103DDE">
              <w:rPr>
                <w:rFonts w:ascii="Times New Roman" w:hAnsi="Times New Roman"/>
                <w:noProof/>
                <w:spacing w:val="-4"/>
                <w:w w:val="104"/>
                <w:sz w:val="24"/>
                <w:szCs w:val="24"/>
              </w:rPr>
              <w:t xml:space="preserve"> навесы с металличе</w:t>
            </w:r>
            <w:r w:rsidRPr="00103DDE">
              <w:rPr>
                <w:rFonts w:ascii="Times New Roman" w:hAnsi="Times New Roman"/>
                <w:noProof/>
                <w:w w:val="102"/>
                <w:sz w:val="24"/>
                <w:szCs w:val="24"/>
              </w:rPr>
              <w:t>ским каркасом и ши</w:t>
            </w:r>
            <w:r w:rsidRPr="00103DDE">
              <w:rPr>
                <w:rFonts w:ascii="Times New Roman" w:hAnsi="Times New Roman"/>
                <w:noProof/>
                <w:sz w:val="24"/>
                <w:szCs w:val="24"/>
              </w:rPr>
              <w:t>ферной кровлей</w:t>
            </w:r>
          </w:p>
        </w:tc>
        <w:tc>
          <w:tcPr>
            <w:tcW w:w="456" w:type="pct"/>
            <w:tcBorders>
              <w:left w:val="single" w:sz="12" w:space="0" w:color="auto"/>
              <w:bottom w:val="single" w:sz="4" w:space="0" w:color="auto"/>
              <w:right w:val="single" w:sz="12" w:space="0" w:color="auto"/>
            </w:tcBorders>
            <w:shd w:val="clear" w:color="auto" w:fill="CCCCCC"/>
            <w:vAlign w:val="center"/>
          </w:tcPr>
          <w:p w14:paraId="2E1434E7"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left w:val="single" w:sz="12" w:space="0" w:color="auto"/>
              <w:right w:val="single" w:sz="12" w:space="0" w:color="auto"/>
            </w:tcBorders>
            <w:shd w:val="clear" w:color="auto" w:fill="CCCCCC"/>
            <w:vAlign w:val="center"/>
          </w:tcPr>
          <w:p w14:paraId="583E56E3"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left w:val="single" w:sz="12" w:space="0" w:color="auto"/>
              <w:right w:val="single" w:sz="12" w:space="0" w:color="auto"/>
            </w:tcBorders>
            <w:vAlign w:val="center"/>
          </w:tcPr>
          <w:p w14:paraId="6A981B8D"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left w:val="single" w:sz="12" w:space="0" w:color="auto"/>
              <w:right w:val="single" w:sz="12" w:space="0" w:color="auto"/>
            </w:tcBorders>
            <w:vAlign w:val="center"/>
          </w:tcPr>
          <w:p w14:paraId="6865EF4D"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25164760" w14:textId="77777777" w:rsidTr="00A10073">
        <w:trPr>
          <w:trHeight w:val="100"/>
          <w:jc w:val="center"/>
        </w:trPr>
        <w:tc>
          <w:tcPr>
            <w:tcW w:w="3013" w:type="pct"/>
            <w:tcBorders>
              <w:left w:val="single" w:sz="12" w:space="0" w:color="auto"/>
              <w:right w:val="single" w:sz="12" w:space="0" w:color="auto"/>
            </w:tcBorders>
            <w:vAlign w:val="center"/>
          </w:tcPr>
          <w:p w14:paraId="1C919719"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r w:rsidRPr="00103DDE">
              <w:rPr>
                <w:rFonts w:ascii="Times New Roman" w:hAnsi="Times New Roman"/>
                <w:noProof/>
                <w:w w:val="101"/>
                <w:sz w:val="24"/>
                <w:szCs w:val="24"/>
              </w:rPr>
              <w:t>Трансформаторные</w:t>
            </w:r>
            <w:r w:rsidRPr="00103DDE">
              <w:rPr>
                <w:rFonts w:ascii="Times New Roman" w:hAnsi="Times New Roman"/>
                <w:noProof/>
                <w:spacing w:val="-2"/>
                <w:w w:val="104"/>
                <w:sz w:val="24"/>
                <w:szCs w:val="24"/>
              </w:rPr>
              <w:t xml:space="preserve"> подстанции закрытог</w:t>
            </w:r>
            <w:r w:rsidRPr="00103DDE">
              <w:rPr>
                <w:rFonts w:ascii="Times New Roman" w:hAnsi="Times New Roman"/>
                <w:noProof/>
                <w:spacing w:val="-2"/>
                <w:w w:val="111"/>
                <w:sz w:val="24"/>
                <w:szCs w:val="24"/>
              </w:rPr>
              <w:t>о типа</w:t>
            </w:r>
          </w:p>
        </w:tc>
        <w:tc>
          <w:tcPr>
            <w:tcW w:w="456" w:type="pct"/>
            <w:tcBorders>
              <w:left w:val="single" w:sz="12" w:space="0" w:color="auto"/>
              <w:right w:val="single" w:sz="12" w:space="0" w:color="auto"/>
            </w:tcBorders>
            <w:shd w:val="clear" w:color="auto" w:fill="auto"/>
            <w:vAlign w:val="center"/>
          </w:tcPr>
          <w:p w14:paraId="185E62B1"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left w:val="single" w:sz="12" w:space="0" w:color="auto"/>
              <w:right w:val="single" w:sz="12" w:space="0" w:color="auto"/>
            </w:tcBorders>
            <w:vAlign w:val="center"/>
          </w:tcPr>
          <w:p w14:paraId="77FCD426"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left w:val="single" w:sz="12" w:space="0" w:color="auto"/>
              <w:right w:val="single" w:sz="12" w:space="0" w:color="auto"/>
            </w:tcBorders>
            <w:vAlign w:val="center"/>
          </w:tcPr>
          <w:p w14:paraId="3963AA52"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left w:val="single" w:sz="12" w:space="0" w:color="auto"/>
              <w:right w:val="single" w:sz="12" w:space="0" w:color="auto"/>
            </w:tcBorders>
            <w:vAlign w:val="center"/>
          </w:tcPr>
          <w:p w14:paraId="3F89D0A6"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1E779025" w14:textId="77777777" w:rsidTr="00A10073">
        <w:trPr>
          <w:trHeight w:val="188"/>
          <w:jc w:val="center"/>
        </w:trPr>
        <w:tc>
          <w:tcPr>
            <w:tcW w:w="3013" w:type="pct"/>
            <w:tcBorders>
              <w:left w:val="single" w:sz="12" w:space="0" w:color="auto"/>
              <w:right w:val="single" w:sz="12" w:space="0" w:color="auto"/>
            </w:tcBorders>
            <w:vAlign w:val="center"/>
          </w:tcPr>
          <w:p w14:paraId="62BCE3E6" w14:textId="77777777" w:rsidR="00A10073" w:rsidRPr="00103DDE" w:rsidRDefault="00A10073" w:rsidP="00A10073">
            <w:pPr>
              <w:tabs>
                <w:tab w:val="left" w:pos="5846"/>
              </w:tabs>
              <w:spacing w:after="0" w:line="240" w:lineRule="auto"/>
              <w:rPr>
                <w:rFonts w:ascii="Times New Roman" w:hAnsi="Times New Roman"/>
                <w:noProof/>
                <w:spacing w:val="-2"/>
                <w:sz w:val="24"/>
                <w:szCs w:val="24"/>
              </w:rPr>
            </w:pPr>
            <w:r w:rsidRPr="00103DDE">
              <w:rPr>
                <w:rFonts w:ascii="Times New Roman" w:hAnsi="Times New Roman"/>
                <w:noProof/>
                <w:spacing w:val="-2"/>
                <w:sz w:val="24"/>
                <w:szCs w:val="24"/>
              </w:rPr>
              <w:t>Насосные станции</w:t>
            </w:r>
          </w:p>
        </w:tc>
        <w:tc>
          <w:tcPr>
            <w:tcW w:w="456" w:type="pct"/>
            <w:tcBorders>
              <w:left w:val="single" w:sz="12" w:space="0" w:color="auto"/>
              <w:right w:val="single" w:sz="12" w:space="0" w:color="auto"/>
            </w:tcBorders>
            <w:shd w:val="clear" w:color="auto" w:fill="CCCCCC"/>
            <w:vAlign w:val="center"/>
          </w:tcPr>
          <w:p w14:paraId="037FC6F9"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left w:val="single" w:sz="12" w:space="0" w:color="auto"/>
              <w:right w:val="single" w:sz="12" w:space="0" w:color="auto"/>
            </w:tcBorders>
            <w:shd w:val="clear" w:color="auto" w:fill="CCCCCC"/>
            <w:vAlign w:val="center"/>
          </w:tcPr>
          <w:p w14:paraId="5800FED2" w14:textId="77777777" w:rsidR="00A10073" w:rsidRPr="00103DDE" w:rsidRDefault="00A10073" w:rsidP="00A10073">
            <w:pPr>
              <w:tabs>
                <w:tab w:val="left" w:pos="5846"/>
              </w:tabs>
              <w:spacing w:after="0" w:line="240" w:lineRule="auto"/>
              <w:rPr>
                <w:rFonts w:ascii="Times New Roman" w:hAnsi="Times New Roman"/>
                <w:noProof/>
                <w:spacing w:val="-2"/>
                <w:sz w:val="24"/>
                <w:szCs w:val="24"/>
              </w:rPr>
            </w:pPr>
          </w:p>
        </w:tc>
        <w:tc>
          <w:tcPr>
            <w:tcW w:w="527" w:type="pct"/>
            <w:tcBorders>
              <w:left w:val="single" w:sz="12" w:space="0" w:color="auto"/>
              <w:bottom w:val="single" w:sz="4" w:space="0" w:color="auto"/>
              <w:right w:val="single" w:sz="12" w:space="0" w:color="auto"/>
            </w:tcBorders>
            <w:shd w:val="clear" w:color="auto" w:fill="auto"/>
            <w:vAlign w:val="center"/>
          </w:tcPr>
          <w:p w14:paraId="393C9941" w14:textId="77777777" w:rsidR="00A10073" w:rsidRPr="00103DDE" w:rsidRDefault="00A10073" w:rsidP="00A10073">
            <w:pPr>
              <w:tabs>
                <w:tab w:val="left" w:pos="5846"/>
              </w:tabs>
              <w:spacing w:after="0" w:line="240" w:lineRule="auto"/>
              <w:rPr>
                <w:rFonts w:ascii="Times New Roman" w:hAnsi="Times New Roman"/>
                <w:noProof/>
                <w:spacing w:val="-2"/>
                <w:sz w:val="24"/>
                <w:szCs w:val="24"/>
              </w:rPr>
            </w:pPr>
          </w:p>
        </w:tc>
        <w:tc>
          <w:tcPr>
            <w:tcW w:w="478" w:type="pct"/>
            <w:tcBorders>
              <w:left w:val="single" w:sz="12" w:space="0" w:color="auto"/>
              <w:right w:val="single" w:sz="12" w:space="0" w:color="auto"/>
            </w:tcBorders>
            <w:vAlign w:val="center"/>
          </w:tcPr>
          <w:p w14:paraId="64D019B8" w14:textId="77777777" w:rsidR="00A10073" w:rsidRPr="00103DDE" w:rsidRDefault="00A10073" w:rsidP="00A10073">
            <w:pPr>
              <w:tabs>
                <w:tab w:val="left" w:pos="5846"/>
              </w:tabs>
              <w:spacing w:after="0" w:line="240" w:lineRule="auto"/>
              <w:rPr>
                <w:rFonts w:ascii="Times New Roman" w:hAnsi="Times New Roman"/>
                <w:noProof/>
                <w:spacing w:val="-2"/>
                <w:sz w:val="24"/>
                <w:szCs w:val="24"/>
              </w:rPr>
            </w:pPr>
          </w:p>
        </w:tc>
      </w:tr>
      <w:tr w:rsidR="00A10073" w:rsidRPr="00103DDE" w14:paraId="6405608D" w14:textId="77777777" w:rsidTr="00A10073">
        <w:trPr>
          <w:jc w:val="center"/>
        </w:trPr>
        <w:tc>
          <w:tcPr>
            <w:tcW w:w="3013" w:type="pct"/>
            <w:tcBorders>
              <w:left w:val="single" w:sz="12" w:space="0" w:color="auto"/>
              <w:right w:val="single" w:sz="12" w:space="0" w:color="auto"/>
            </w:tcBorders>
            <w:vAlign w:val="center"/>
          </w:tcPr>
          <w:p w14:paraId="6BE1AF49"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r w:rsidRPr="00103DDE">
              <w:rPr>
                <w:rFonts w:ascii="Times New Roman" w:hAnsi="Times New Roman"/>
                <w:noProof/>
                <w:spacing w:val="-1"/>
                <w:w w:val="101"/>
                <w:sz w:val="24"/>
                <w:szCs w:val="24"/>
              </w:rPr>
              <w:t>Открытые распреде</w:t>
            </w:r>
            <w:r w:rsidRPr="00103DDE">
              <w:rPr>
                <w:rFonts w:ascii="Times New Roman" w:hAnsi="Times New Roman"/>
                <w:noProof/>
                <w:w w:val="101"/>
                <w:sz w:val="24"/>
                <w:szCs w:val="24"/>
              </w:rPr>
              <w:t>лительные устройства</w:t>
            </w:r>
          </w:p>
        </w:tc>
        <w:tc>
          <w:tcPr>
            <w:tcW w:w="456" w:type="pct"/>
            <w:tcBorders>
              <w:left w:val="single" w:sz="12" w:space="0" w:color="auto"/>
              <w:bottom w:val="single" w:sz="4" w:space="0" w:color="auto"/>
              <w:right w:val="single" w:sz="12" w:space="0" w:color="auto"/>
            </w:tcBorders>
            <w:shd w:val="clear" w:color="auto" w:fill="CCCCCC"/>
            <w:vAlign w:val="center"/>
          </w:tcPr>
          <w:p w14:paraId="4C0E672C"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left w:val="single" w:sz="12" w:space="0" w:color="auto"/>
              <w:bottom w:val="single" w:sz="4" w:space="0" w:color="auto"/>
              <w:right w:val="single" w:sz="12" w:space="0" w:color="auto"/>
            </w:tcBorders>
            <w:shd w:val="clear" w:color="auto" w:fill="CCCCCC"/>
            <w:vAlign w:val="center"/>
          </w:tcPr>
          <w:p w14:paraId="5F98F34D"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left w:val="single" w:sz="12" w:space="0" w:color="auto"/>
              <w:right w:val="single" w:sz="12" w:space="0" w:color="auto"/>
            </w:tcBorders>
            <w:shd w:val="clear" w:color="auto" w:fill="auto"/>
            <w:vAlign w:val="center"/>
          </w:tcPr>
          <w:p w14:paraId="09BAB588"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left w:val="single" w:sz="12" w:space="0" w:color="auto"/>
              <w:right w:val="single" w:sz="12" w:space="0" w:color="auto"/>
            </w:tcBorders>
            <w:vAlign w:val="center"/>
          </w:tcPr>
          <w:p w14:paraId="5AD2CCBD"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3AC40E54" w14:textId="77777777" w:rsidTr="00A10073">
        <w:trPr>
          <w:jc w:val="center"/>
        </w:trPr>
        <w:tc>
          <w:tcPr>
            <w:tcW w:w="3013" w:type="pct"/>
            <w:tcBorders>
              <w:left w:val="single" w:sz="12" w:space="0" w:color="auto"/>
              <w:right w:val="single" w:sz="12" w:space="0" w:color="auto"/>
            </w:tcBorders>
            <w:vAlign w:val="center"/>
          </w:tcPr>
          <w:p w14:paraId="3D55DEA9"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r w:rsidRPr="00103DDE">
              <w:rPr>
                <w:rFonts w:ascii="Times New Roman" w:hAnsi="Times New Roman"/>
                <w:noProof/>
                <w:spacing w:val="-4"/>
                <w:sz w:val="24"/>
                <w:szCs w:val="24"/>
              </w:rPr>
              <w:t>Крановое</w:t>
            </w:r>
            <w:r w:rsidRPr="00103DDE">
              <w:rPr>
                <w:rFonts w:ascii="Times New Roman" w:hAnsi="Times New Roman"/>
                <w:noProof/>
                <w:spacing w:val="-6"/>
                <w:sz w:val="24"/>
                <w:szCs w:val="24"/>
              </w:rPr>
              <w:t xml:space="preserve"> оборудование; </w:t>
            </w:r>
            <w:r w:rsidRPr="00103DDE">
              <w:rPr>
                <w:rFonts w:ascii="Times New Roman" w:hAnsi="Times New Roman"/>
                <w:noProof/>
                <w:spacing w:val="-4"/>
                <w:sz w:val="24"/>
                <w:szCs w:val="24"/>
              </w:rPr>
              <w:t>Подъемно-</w:t>
            </w:r>
            <w:r w:rsidRPr="00103DDE">
              <w:rPr>
                <w:rFonts w:ascii="Times New Roman" w:hAnsi="Times New Roman"/>
                <w:noProof/>
                <w:sz w:val="24"/>
                <w:szCs w:val="24"/>
              </w:rPr>
              <w:t>транспортное о</w:t>
            </w:r>
            <w:r w:rsidRPr="00103DDE">
              <w:rPr>
                <w:rFonts w:ascii="Times New Roman" w:hAnsi="Times New Roman"/>
                <w:noProof/>
                <w:spacing w:val="-6"/>
                <w:sz w:val="24"/>
                <w:szCs w:val="24"/>
              </w:rPr>
              <w:t>борудование</w:t>
            </w:r>
          </w:p>
        </w:tc>
        <w:tc>
          <w:tcPr>
            <w:tcW w:w="456" w:type="pct"/>
            <w:tcBorders>
              <w:left w:val="single" w:sz="12" w:space="0" w:color="auto"/>
              <w:bottom w:val="single" w:sz="4" w:space="0" w:color="auto"/>
              <w:right w:val="single" w:sz="12" w:space="0" w:color="auto"/>
            </w:tcBorders>
            <w:shd w:val="clear" w:color="auto" w:fill="auto"/>
            <w:vAlign w:val="center"/>
          </w:tcPr>
          <w:p w14:paraId="224BC047"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left w:val="single" w:sz="12" w:space="0" w:color="auto"/>
              <w:right w:val="single" w:sz="12" w:space="0" w:color="auto"/>
            </w:tcBorders>
            <w:shd w:val="clear" w:color="auto" w:fill="auto"/>
            <w:vAlign w:val="center"/>
          </w:tcPr>
          <w:p w14:paraId="4F1C3730"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left w:val="single" w:sz="12" w:space="0" w:color="auto"/>
              <w:right w:val="single" w:sz="12" w:space="0" w:color="auto"/>
            </w:tcBorders>
            <w:vAlign w:val="center"/>
          </w:tcPr>
          <w:p w14:paraId="087E0CA6"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left w:val="single" w:sz="12" w:space="0" w:color="auto"/>
              <w:right w:val="single" w:sz="12" w:space="0" w:color="auto"/>
            </w:tcBorders>
            <w:vAlign w:val="center"/>
          </w:tcPr>
          <w:p w14:paraId="66B7F878"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58A971C1" w14:textId="77777777" w:rsidTr="00A10073">
        <w:trPr>
          <w:jc w:val="center"/>
        </w:trPr>
        <w:tc>
          <w:tcPr>
            <w:tcW w:w="3013" w:type="pct"/>
            <w:tcBorders>
              <w:left w:val="single" w:sz="12" w:space="0" w:color="auto"/>
              <w:right w:val="single" w:sz="12" w:space="0" w:color="auto"/>
            </w:tcBorders>
            <w:vAlign w:val="center"/>
          </w:tcPr>
          <w:p w14:paraId="0E66743A" w14:textId="77777777" w:rsidR="00A10073" w:rsidRPr="00103DDE" w:rsidRDefault="00A10073" w:rsidP="00A10073">
            <w:pPr>
              <w:tabs>
                <w:tab w:val="left" w:pos="5846"/>
              </w:tabs>
              <w:spacing w:after="0" w:line="240" w:lineRule="auto"/>
              <w:rPr>
                <w:rFonts w:ascii="Times New Roman" w:hAnsi="Times New Roman"/>
                <w:noProof/>
                <w:spacing w:val="-3"/>
                <w:sz w:val="24"/>
                <w:szCs w:val="24"/>
              </w:rPr>
            </w:pPr>
            <w:r w:rsidRPr="00103DDE">
              <w:rPr>
                <w:rFonts w:ascii="Times New Roman" w:hAnsi="Times New Roman"/>
                <w:noProof/>
                <w:spacing w:val="-3"/>
                <w:sz w:val="24"/>
                <w:szCs w:val="24"/>
              </w:rPr>
              <w:t>Трубопроводы</w:t>
            </w:r>
            <w:r w:rsidRPr="00103DDE">
              <w:rPr>
                <w:rFonts w:ascii="Times New Roman" w:hAnsi="Times New Roman"/>
                <w:sz w:val="24"/>
                <w:szCs w:val="24"/>
              </w:rPr>
              <w:t xml:space="preserve"> наземные</w:t>
            </w:r>
            <w:r w:rsidRPr="00103DDE">
              <w:rPr>
                <w:rFonts w:ascii="Times New Roman" w:hAnsi="Times New Roman"/>
                <w:noProof/>
                <w:spacing w:val="-3"/>
                <w:sz w:val="24"/>
                <w:szCs w:val="24"/>
              </w:rPr>
              <w:t xml:space="preserve"> </w:t>
            </w:r>
          </w:p>
          <w:p w14:paraId="0B858208"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r w:rsidRPr="00103DDE">
              <w:rPr>
                <w:rFonts w:ascii="Times New Roman" w:hAnsi="Times New Roman"/>
                <w:noProof/>
                <w:spacing w:val="-3"/>
                <w:sz w:val="24"/>
                <w:szCs w:val="24"/>
              </w:rPr>
              <w:t>Трубопроводы</w:t>
            </w:r>
            <w:r w:rsidRPr="00103DDE">
              <w:rPr>
                <w:rFonts w:ascii="Times New Roman" w:hAnsi="Times New Roman"/>
                <w:noProof/>
                <w:w w:val="101"/>
                <w:sz w:val="24"/>
                <w:szCs w:val="24"/>
              </w:rPr>
              <w:t xml:space="preserve"> на металлических</w:t>
            </w:r>
            <w:r w:rsidRPr="00103DDE">
              <w:rPr>
                <w:rFonts w:ascii="Times New Roman" w:hAnsi="Times New Roman"/>
                <w:noProof/>
                <w:spacing w:val="-4"/>
                <w:sz w:val="24"/>
                <w:szCs w:val="24"/>
              </w:rPr>
              <w:t xml:space="preserve"> железобетонных</w:t>
            </w:r>
            <w:r w:rsidRPr="00103DDE">
              <w:rPr>
                <w:rFonts w:ascii="Times New Roman" w:hAnsi="Times New Roman"/>
                <w:noProof/>
                <w:w w:val="108"/>
                <w:sz w:val="24"/>
                <w:szCs w:val="24"/>
              </w:rPr>
              <w:t xml:space="preserve"> эстакадах</w:t>
            </w:r>
          </w:p>
        </w:tc>
        <w:tc>
          <w:tcPr>
            <w:tcW w:w="456" w:type="pct"/>
            <w:tcBorders>
              <w:left w:val="single" w:sz="12" w:space="0" w:color="auto"/>
              <w:right w:val="single" w:sz="12" w:space="0" w:color="auto"/>
            </w:tcBorders>
            <w:shd w:val="clear" w:color="auto" w:fill="auto"/>
            <w:vAlign w:val="center"/>
          </w:tcPr>
          <w:p w14:paraId="1BDA1FC9"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left w:val="single" w:sz="12" w:space="0" w:color="auto"/>
              <w:right w:val="single" w:sz="12" w:space="0" w:color="auto"/>
            </w:tcBorders>
            <w:vAlign w:val="center"/>
          </w:tcPr>
          <w:p w14:paraId="1A022250"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left w:val="single" w:sz="12" w:space="0" w:color="auto"/>
              <w:bottom w:val="single" w:sz="4" w:space="0" w:color="auto"/>
              <w:right w:val="single" w:sz="12" w:space="0" w:color="auto"/>
            </w:tcBorders>
            <w:vAlign w:val="center"/>
          </w:tcPr>
          <w:p w14:paraId="5EEB04B1"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left w:val="single" w:sz="12" w:space="0" w:color="auto"/>
              <w:right w:val="single" w:sz="12" w:space="0" w:color="auto"/>
            </w:tcBorders>
            <w:vAlign w:val="center"/>
          </w:tcPr>
          <w:p w14:paraId="791FEBE4"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3371740A" w14:textId="77777777" w:rsidTr="00A10073">
        <w:trPr>
          <w:jc w:val="center"/>
        </w:trPr>
        <w:tc>
          <w:tcPr>
            <w:tcW w:w="3013" w:type="pct"/>
            <w:tcBorders>
              <w:left w:val="single" w:sz="12" w:space="0" w:color="auto"/>
              <w:right w:val="single" w:sz="12" w:space="0" w:color="auto"/>
            </w:tcBorders>
            <w:vAlign w:val="center"/>
          </w:tcPr>
          <w:p w14:paraId="777DD08D"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r w:rsidRPr="00103DDE">
              <w:rPr>
                <w:rFonts w:ascii="Times New Roman" w:hAnsi="Times New Roman"/>
                <w:noProof/>
                <w:sz w:val="24"/>
                <w:szCs w:val="24"/>
              </w:rPr>
              <w:t>Контрольно-</w:t>
            </w:r>
            <w:r w:rsidRPr="00103DDE">
              <w:rPr>
                <w:rFonts w:ascii="Times New Roman" w:hAnsi="Times New Roman"/>
                <w:noProof/>
                <w:spacing w:val="-1"/>
                <w:sz w:val="24"/>
                <w:szCs w:val="24"/>
              </w:rPr>
              <w:t xml:space="preserve">измерительные </w:t>
            </w:r>
            <w:r w:rsidRPr="00103DDE">
              <w:rPr>
                <w:rFonts w:ascii="Times New Roman" w:hAnsi="Times New Roman"/>
                <w:noProof/>
                <w:spacing w:val="-3"/>
                <w:sz w:val="24"/>
                <w:szCs w:val="24"/>
              </w:rPr>
              <w:t xml:space="preserve">приборы; </w:t>
            </w:r>
            <w:r w:rsidRPr="00103DDE">
              <w:rPr>
                <w:rFonts w:ascii="Times New Roman" w:hAnsi="Times New Roman"/>
                <w:noProof/>
                <w:spacing w:val="-1"/>
                <w:w w:val="101"/>
                <w:sz w:val="24"/>
                <w:szCs w:val="24"/>
              </w:rPr>
              <w:t>Кабельные наземные</w:t>
            </w:r>
            <w:r w:rsidRPr="00103DDE">
              <w:rPr>
                <w:rFonts w:ascii="Times New Roman" w:hAnsi="Times New Roman"/>
                <w:noProof/>
                <w:sz w:val="24"/>
                <w:szCs w:val="24"/>
              </w:rPr>
              <w:t xml:space="preserve"> линии связи</w:t>
            </w:r>
          </w:p>
        </w:tc>
        <w:tc>
          <w:tcPr>
            <w:tcW w:w="456" w:type="pct"/>
            <w:tcBorders>
              <w:left w:val="single" w:sz="12" w:space="0" w:color="auto"/>
              <w:right w:val="single" w:sz="12" w:space="0" w:color="auto"/>
            </w:tcBorders>
            <w:shd w:val="clear" w:color="auto" w:fill="CCCCCC"/>
            <w:vAlign w:val="center"/>
          </w:tcPr>
          <w:p w14:paraId="30B6B074"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left w:val="single" w:sz="12" w:space="0" w:color="auto"/>
              <w:right w:val="single" w:sz="12" w:space="0" w:color="auto"/>
            </w:tcBorders>
            <w:shd w:val="clear" w:color="auto" w:fill="CCCCCC"/>
            <w:vAlign w:val="center"/>
          </w:tcPr>
          <w:p w14:paraId="6B9C1619"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left w:val="single" w:sz="12" w:space="0" w:color="auto"/>
              <w:right w:val="single" w:sz="12" w:space="0" w:color="auto"/>
            </w:tcBorders>
            <w:shd w:val="clear" w:color="auto" w:fill="auto"/>
            <w:vAlign w:val="center"/>
          </w:tcPr>
          <w:p w14:paraId="5E08B39E"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left w:val="single" w:sz="12" w:space="0" w:color="auto"/>
              <w:right w:val="single" w:sz="12" w:space="0" w:color="auto"/>
            </w:tcBorders>
            <w:vAlign w:val="center"/>
          </w:tcPr>
          <w:p w14:paraId="0EDF9C07"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65EFF543" w14:textId="77777777" w:rsidTr="00A10073">
        <w:trPr>
          <w:trHeight w:val="83"/>
          <w:jc w:val="center"/>
        </w:trPr>
        <w:tc>
          <w:tcPr>
            <w:tcW w:w="3013" w:type="pct"/>
            <w:tcBorders>
              <w:left w:val="single" w:sz="12" w:space="0" w:color="auto"/>
              <w:right w:val="single" w:sz="12" w:space="0" w:color="auto"/>
            </w:tcBorders>
            <w:vAlign w:val="center"/>
          </w:tcPr>
          <w:p w14:paraId="227D5FA7"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r w:rsidRPr="00103DDE">
              <w:rPr>
                <w:rFonts w:ascii="Times New Roman" w:hAnsi="Times New Roman"/>
                <w:noProof/>
                <w:spacing w:val="-2"/>
                <w:sz w:val="24"/>
                <w:szCs w:val="24"/>
              </w:rPr>
              <w:t>Кабельные наземные</w:t>
            </w:r>
            <w:r w:rsidRPr="00103DDE">
              <w:rPr>
                <w:rFonts w:ascii="Times New Roman" w:hAnsi="Times New Roman"/>
                <w:noProof/>
                <w:w w:val="101"/>
                <w:sz w:val="24"/>
                <w:szCs w:val="24"/>
              </w:rPr>
              <w:t xml:space="preserve"> линии; </w:t>
            </w:r>
            <w:r w:rsidRPr="00103DDE">
              <w:rPr>
                <w:rFonts w:ascii="Times New Roman" w:hAnsi="Times New Roman"/>
                <w:noProof/>
                <w:spacing w:val="-10"/>
                <w:sz w:val="24"/>
                <w:szCs w:val="24"/>
              </w:rPr>
              <w:t xml:space="preserve">Воздушные </w:t>
            </w:r>
            <w:r w:rsidRPr="00103DDE">
              <w:rPr>
                <w:rFonts w:ascii="Times New Roman" w:hAnsi="Times New Roman"/>
                <w:noProof/>
                <w:sz w:val="24"/>
                <w:szCs w:val="24"/>
              </w:rPr>
              <w:t xml:space="preserve">линии </w:t>
            </w:r>
            <w:r w:rsidRPr="00103DDE">
              <w:rPr>
                <w:rFonts w:ascii="Times New Roman" w:hAnsi="Times New Roman"/>
                <w:noProof/>
                <w:w w:val="101"/>
                <w:sz w:val="24"/>
                <w:szCs w:val="24"/>
              </w:rPr>
              <w:t>низкого напряжения</w:t>
            </w:r>
          </w:p>
        </w:tc>
        <w:tc>
          <w:tcPr>
            <w:tcW w:w="456" w:type="pct"/>
            <w:tcBorders>
              <w:left w:val="single" w:sz="12" w:space="0" w:color="auto"/>
              <w:right w:val="single" w:sz="12" w:space="0" w:color="auto"/>
            </w:tcBorders>
            <w:shd w:val="clear" w:color="auto" w:fill="CCCCCC"/>
            <w:vAlign w:val="center"/>
          </w:tcPr>
          <w:p w14:paraId="3ECB501A"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left w:val="single" w:sz="12" w:space="0" w:color="auto"/>
              <w:right w:val="single" w:sz="12" w:space="0" w:color="auto"/>
            </w:tcBorders>
            <w:shd w:val="clear" w:color="auto" w:fill="CCCCCC"/>
            <w:vAlign w:val="center"/>
          </w:tcPr>
          <w:p w14:paraId="18CCC566"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left w:val="single" w:sz="12" w:space="0" w:color="auto"/>
              <w:right w:val="single" w:sz="12" w:space="0" w:color="auto"/>
            </w:tcBorders>
            <w:shd w:val="clear" w:color="auto" w:fill="auto"/>
            <w:vAlign w:val="center"/>
          </w:tcPr>
          <w:p w14:paraId="02BD8644"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left w:val="single" w:sz="12" w:space="0" w:color="auto"/>
              <w:right w:val="single" w:sz="12" w:space="0" w:color="auto"/>
            </w:tcBorders>
            <w:vAlign w:val="center"/>
          </w:tcPr>
          <w:p w14:paraId="3BD498A0"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bl>
    <w:p w14:paraId="41A0F297" w14:textId="59CF5648" w:rsidR="00A10073" w:rsidRPr="00103DDE" w:rsidRDefault="00A10073" w:rsidP="00A10073">
      <w:pPr>
        <w:shd w:val="clear" w:color="auto" w:fill="FFFFFF"/>
        <w:suppressAutoHyphens/>
        <w:autoSpaceDE w:val="0"/>
        <w:autoSpaceDN w:val="0"/>
        <w:adjustRightInd w:val="0"/>
        <w:spacing w:before="120" w:after="0" w:line="240" w:lineRule="auto"/>
        <w:ind w:firstLine="567"/>
        <w:jc w:val="both"/>
        <w:rPr>
          <w:rFonts w:ascii="Times New Roman" w:hAnsi="Times New Roman"/>
          <w:sz w:val="28"/>
          <w:szCs w:val="28"/>
        </w:rPr>
      </w:pPr>
      <w:r w:rsidRPr="00103DDE">
        <w:rPr>
          <w:rFonts w:ascii="Times New Roman" w:hAnsi="Times New Roman"/>
          <w:sz w:val="28"/>
          <w:szCs w:val="28"/>
        </w:rPr>
        <w:t xml:space="preserve">Согласно Приложению 2 «Методики…», степени разрушений зданий и сооружений, возможные при максимальных по последствиям ураганах, имеют характеристики, приведенные в таблице </w:t>
      </w:r>
      <w:r w:rsidR="001439B0">
        <w:rPr>
          <w:rFonts w:ascii="Times New Roman" w:hAnsi="Times New Roman"/>
          <w:sz w:val="28"/>
          <w:szCs w:val="28"/>
        </w:rPr>
        <w:t>38</w:t>
      </w:r>
      <w:r w:rsidRPr="00103DDE">
        <w:rPr>
          <w:rFonts w:ascii="Times New Roman" w:hAnsi="Times New Roman"/>
          <w:sz w:val="28"/>
          <w:szCs w:val="28"/>
        </w:rPr>
        <w:t>.</w:t>
      </w:r>
    </w:p>
    <w:p w14:paraId="5687703B" w14:textId="77777777" w:rsidR="00A10073" w:rsidRPr="00103DDE" w:rsidRDefault="00A10073" w:rsidP="00A10073">
      <w:pPr>
        <w:shd w:val="clear" w:color="auto" w:fill="FFFFFF"/>
        <w:suppressAutoHyphens/>
        <w:autoSpaceDE w:val="0"/>
        <w:autoSpaceDN w:val="0"/>
        <w:adjustRightInd w:val="0"/>
        <w:spacing w:before="120" w:after="120" w:line="240" w:lineRule="auto"/>
        <w:ind w:firstLine="567"/>
        <w:jc w:val="both"/>
        <w:rPr>
          <w:rFonts w:ascii="Times New Roman" w:hAnsi="Times New Roman"/>
          <w:sz w:val="28"/>
          <w:szCs w:val="28"/>
        </w:rPr>
      </w:pPr>
      <w:r w:rsidRPr="00103DDE">
        <w:rPr>
          <w:rFonts w:ascii="Times New Roman" w:hAnsi="Times New Roman"/>
          <w:sz w:val="28"/>
          <w:szCs w:val="28"/>
        </w:rPr>
        <w:t>Характеристика разрушений зданий и сооружений при урагане</w:t>
      </w:r>
    </w:p>
    <w:p w14:paraId="24E97E6C" w14:textId="012AD1DE" w:rsidR="00897F1B" w:rsidRPr="00103DDE" w:rsidRDefault="00897F1B" w:rsidP="00897F1B">
      <w:pPr>
        <w:shd w:val="clear" w:color="auto" w:fill="FFFFFF"/>
        <w:suppressAutoHyphens/>
        <w:autoSpaceDE w:val="0"/>
        <w:autoSpaceDN w:val="0"/>
        <w:adjustRightInd w:val="0"/>
        <w:spacing w:before="120" w:after="120" w:line="240" w:lineRule="auto"/>
        <w:ind w:firstLine="567"/>
        <w:jc w:val="right"/>
        <w:rPr>
          <w:rFonts w:ascii="Times New Roman" w:hAnsi="Times New Roman"/>
          <w:sz w:val="28"/>
          <w:szCs w:val="28"/>
        </w:rPr>
      </w:pPr>
      <w:r w:rsidRPr="00103DDE">
        <w:rPr>
          <w:rFonts w:ascii="Times New Roman" w:hAnsi="Times New Roman"/>
          <w:sz w:val="28"/>
          <w:szCs w:val="28"/>
        </w:rPr>
        <w:t xml:space="preserve">Таблица </w:t>
      </w:r>
      <w:r w:rsidR="001439B0">
        <w:rPr>
          <w:rFonts w:ascii="Times New Roman" w:hAnsi="Times New Roman"/>
          <w:sz w:val="28"/>
          <w:szCs w:val="28"/>
        </w:rPr>
        <w:t>38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9"/>
        <w:gridCol w:w="2405"/>
        <w:gridCol w:w="2338"/>
        <w:gridCol w:w="2363"/>
      </w:tblGrid>
      <w:tr w:rsidR="00A10073" w:rsidRPr="00103DDE" w14:paraId="5A62B0D8" w14:textId="77777777" w:rsidTr="00897F1B">
        <w:trPr>
          <w:trHeight w:val="20"/>
          <w:tblHeader/>
          <w:jc w:val="center"/>
        </w:trPr>
        <w:tc>
          <w:tcPr>
            <w:tcW w:w="1289" w:type="pct"/>
            <w:vMerge w:val="restart"/>
            <w:tcBorders>
              <w:top w:val="single" w:sz="12" w:space="0" w:color="auto"/>
              <w:left w:val="single" w:sz="12" w:space="0" w:color="auto"/>
              <w:right w:val="single" w:sz="12" w:space="0" w:color="auto"/>
            </w:tcBorders>
            <w:vAlign w:val="center"/>
          </w:tcPr>
          <w:p w14:paraId="2CA3B9CC" w14:textId="77777777" w:rsidR="00A10073" w:rsidRPr="00103DDE" w:rsidRDefault="00A10073" w:rsidP="00A10073">
            <w:pPr>
              <w:spacing w:after="0" w:line="240" w:lineRule="auto"/>
              <w:jc w:val="center"/>
              <w:rPr>
                <w:rFonts w:ascii="Times New Roman" w:hAnsi="Times New Roman"/>
                <w:sz w:val="24"/>
                <w:szCs w:val="24"/>
              </w:rPr>
            </w:pPr>
            <w:r w:rsidRPr="00103DDE">
              <w:rPr>
                <w:rFonts w:ascii="Times New Roman" w:hAnsi="Times New Roman"/>
                <w:sz w:val="24"/>
                <w:szCs w:val="24"/>
              </w:rPr>
              <w:t>Здания, сооружения и оборудование</w:t>
            </w:r>
          </w:p>
        </w:tc>
        <w:tc>
          <w:tcPr>
            <w:tcW w:w="3711" w:type="pct"/>
            <w:gridSpan w:val="3"/>
            <w:tcBorders>
              <w:top w:val="single" w:sz="12" w:space="0" w:color="auto"/>
              <w:left w:val="single" w:sz="12" w:space="0" w:color="auto"/>
              <w:bottom w:val="single" w:sz="12" w:space="0" w:color="auto"/>
              <w:right w:val="single" w:sz="12" w:space="0" w:color="auto"/>
            </w:tcBorders>
            <w:vAlign w:val="center"/>
          </w:tcPr>
          <w:p w14:paraId="201B824E" w14:textId="77777777" w:rsidR="00A10073" w:rsidRPr="00103DDE" w:rsidRDefault="00A10073" w:rsidP="00A10073">
            <w:pPr>
              <w:spacing w:after="0" w:line="240" w:lineRule="auto"/>
              <w:jc w:val="center"/>
              <w:rPr>
                <w:rFonts w:ascii="Times New Roman" w:hAnsi="Times New Roman"/>
                <w:sz w:val="24"/>
                <w:szCs w:val="24"/>
              </w:rPr>
            </w:pPr>
            <w:r w:rsidRPr="00103DDE">
              <w:rPr>
                <w:rFonts w:ascii="Times New Roman" w:hAnsi="Times New Roman"/>
                <w:sz w:val="24"/>
                <w:szCs w:val="24"/>
              </w:rPr>
              <w:t>Степень разрушения</w:t>
            </w:r>
          </w:p>
        </w:tc>
      </w:tr>
      <w:tr w:rsidR="00A10073" w:rsidRPr="00103DDE" w14:paraId="5F6330CD" w14:textId="77777777" w:rsidTr="00897F1B">
        <w:trPr>
          <w:trHeight w:val="20"/>
          <w:tblHeader/>
          <w:jc w:val="center"/>
        </w:trPr>
        <w:tc>
          <w:tcPr>
            <w:tcW w:w="1289" w:type="pct"/>
            <w:vMerge/>
            <w:tcBorders>
              <w:left w:val="single" w:sz="12" w:space="0" w:color="auto"/>
              <w:bottom w:val="double" w:sz="12" w:space="0" w:color="auto"/>
              <w:right w:val="single" w:sz="12" w:space="0" w:color="auto"/>
            </w:tcBorders>
            <w:vAlign w:val="center"/>
          </w:tcPr>
          <w:p w14:paraId="17272563" w14:textId="77777777" w:rsidR="00A10073" w:rsidRPr="00103DDE" w:rsidRDefault="00A10073" w:rsidP="00A10073">
            <w:pPr>
              <w:spacing w:after="0" w:line="240" w:lineRule="auto"/>
              <w:jc w:val="center"/>
              <w:rPr>
                <w:rFonts w:ascii="Times New Roman" w:hAnsi="Times New Roman"/>
                <w:noProof/>
                <w:sz w:val="24"/>
                <w:szCs w:val="24"/>
              </w:rPr>
            </w:pPr>
          </w:p>
        </w:tc>
        <w:tc>
          <w:tcPr>
            <w:tcW w:w="1256" w:type="pct"/>
            <w:tcBorders>
              <w:top w:val="single" w:sz="12" w:space="0" w:color="auto"/>
              <w:left w:val="single" w:sz="12" w:space="0" w:color="auto"/>
              <w:bottom w:val="double" w:sz="12" w:space="0" w:color="auto"/>
              <w:right w:val="single" w:sz="12" w:space="0" w:color="auto"/>
            </w:tcBorders>
            <w:vAlign w:val="center"/>
          </w:tcPr>
          <w:p w14:paraId="53D2156A" w14:textId="77777777" w:rsidR="00A10073" w:rsidRPr="00103DDE" w:rsidRDefault="00A10073" w:rsidP="00A10073">
            <w:pPr>
              <w:spacing w:after="0" w:line="240" w:lineRule="auto"/>
              <w:jc w:val="center"/>
              <w:rPr>
                <w:rFonts w:ascii="Times New Roman" w:hAnsi="Times New Roman"/>
                <w:sz w:val="24"/>
                <w:szCs w:val="24"/>
              </w:rPr>
            </w:pPr>
            <w:r w:rsidRPr="00103DDE">
              <w:rPr>
                <w:rFonts w:ascii="Times New Roman" w:hAnsi="Times New Roman"/>
                <w:sz w:val="24"/>
                <w:szCs w:val="24"/>
              </w:rPr>
              <w:t>Слабая</w:t>
            </w:r>
          </w:p>
        </w:tc>
        <w:tc>
          <w:tcPr>
            <w:tcW w:w="1221" w:type="pct"/>
            <w:tcBorders>
              <w:top w:val="single" w:sz="12" w:space="0" w:color="auto"/>
              <w:left w:val="single" w:sz="12" w:space="0" w:color="auto"/>
              <w:bottom w:val="double" w:sz="12" w:space="0" w:color="auto"/>
              <w:right w:val="single" w:sz="12" w:space="0" w:color="auto"/>
            </w:tcBorders>
            <w:vAlign w:val="center"/>
          </w:tcPr>
          <w:p w14:paraId="3D8C642A" w14:textId="77777777" w:rsidR="00A10073" w:rsidRPr="00103DDE" w:rsidRDefault="00A10073" w:rsidP="00A10073">
            <w:pPr>
              <w:spacing w:after="0" w:line="240" w:lineRule="auto"/>
              <w:jc w:val="center"/>
              <w:rPr>
                <w:rFonts w:ascii="Times New Roman" w:hAnsi="Times New Roman"/>
                <w:sz w:val="24"/>
                <w:szCs w:val="24"/>
              </w:rPr>
            </w:pPr>
            <w:r w:rsidRPr="00103DDE">
              <w:rPr>
                <w:rFonts w:ascii="Times New Roman" w:hAnsi="Times New Roman"/>
                <w:sz w:val="24"/>
                <w:szCs w:val="24"/>
              </w:rPr>
              <w:t>Средняя</w:t>
            </w:r>
          </w:p>
        </w:tc>
        <w:tc>
          <w:tcPr>
            <w:tcW w:w="1234" w:type="pct"/>
            <w:tcBorders>
              <w:top w:val="single" w:sz="12" w:space="0" w:color="auto"/>
              <w:left w:val="single" w:sz="12" w:space="0" w:color="auto"/>
              <w:bottom w:val="double" w:sz="12" w:space="0" w:color="auto"/>
              <w:right w:val="single" w:sz="12" w:space="0" w:color="auto"/>
            </w:tcBorders>
            <w:vAlign w:val="center"/>
          </w:tcPr>
          <w:p w14:paraId="4DEB853C" w14:textId="77777777" w:rsidR="00A10073" w:rsidRPr="00103DDE" w:rsidRDefault="00A10073" w:rsidP="00A10073">
            <w:pPr>
              <w:spacing w:after="0" w:line="240" w:lineRule="auto"/>
              <w:jc w:val="center"/>
              <w:rPr>
                <w:rFonts w:ascii="Times New Roman" w:hAnsi="Times New Roman"/>
                <w:sz w:val="24"/>
                <w:szCs w:val="24"/>
              </w:rPr>
            </w:pPr>
            <w:r w:rsidRPr="00103DDE">
              <w:rPr>
                <w:rFonts w:ascii="Times New Roman" w:hAnsi="Times New Roman"/>
                <w:sz w:val="24"/>
                <w:szCs w:val="24"/>
              </w:rPr>
              <w:t>Сильная</w:t>
            </w:r>
          </w:p>
        </w:tc>
      </w:tr>
      <w:tr w:rsidR="00A10073" w:rsidRPr="00103DDE" w14:paraId="7CA3E167" w14:textId="77777777" w:rsidTr="00A10073">
        <w:trPr>
          <w:trHeight w:val="20"/>
          <w:jc w:val="center"/>
        </w:trPr>
        <w:tc>
          <w:tcPr>
            <w:tcW w:w="1289" w:type="pct"/>
            <w:tcBorders>
              <w:top w:val="double" w:sz="12" w:space="0" w:color="auto"/>
              <w:left w:val="single" w:sz="12" w:space="0" w:color="auto"/>
              <w:right w:val="single" w:sz="12" w:space="0" w:color="auto"/>
            </w:tcBorders>
          </w:tcPr>
          <w:p w14:paraId="7B5418C9" w14:textId="77777777" w:rsidR="00A10073" w:rsidRPr="00103DDE" w:rsidRDefault="00A10073" w:rsidP="00A10073">
            <w:pPr>
              <w:spacing w:after="0" w:line="240" w:lineRule="auto"/>
              <w:ind w:right="-87"/>
              <w:rPr>
                <w:rFonts w:ascii="Times New Roman" w:hAnsi="Times New Roman"/>
                <w:noProof/>
                <w:w w:val="103"/>
                <w:sz w:val="24"/>
                <w:szCs w:val="24"/>
              </w:rPr>
            </w:pPr>
            <w:r w:rsidRPr="00103DDE">
              <w:rPr>
                <w:rFonts w:ascii="Times New Roman" w:hAnsi="Times New Roman"/>
                <w:noProof/>
                <w:w w:val="103"/>
                <w:sz w:val="24"/>
                <w:szCs w:val="24"/>
              </w:rPr>
              <w:t xml:space="preserve">Жилые, производственные </w:t>
            </w:r>
          </w:p>
          <w:p w14:paraId="6447E1EF" w14:textId="77777777" w:rsidR="00A10073" w:rsidRPr="00103DDE" w:rsidRDefault="00A10073" w:rsidP="00A10073">
            <w:pPr>
              <w:spacing w:after="0" w:line="240" w:lineRule="auto"/>
              <w:ind w:right="-87"/>
              <w:rPr>
                <w:rFonts w:ascii="Times New Roman" w:hAnsi="Times New Roman"/>
                <w:noProof/>
                <w:sz w:val="24"/>
                <w:szCs w:val="24"/>
              </w:rPr>
            </w:pPr>
            <w:r w:rsidRPr="00103DDE">
              <w:rPr>
                <w:rFonts w:ascii="Times New Roman" w:hAnsi="Times New Roman"/>
                <w:noProof/>
                <w:w w:val="103"/>
                <w:sz w:val="24"/>
                <w:szCs w:val="24"/>
              </w:rPr>
              <w:t>и админис</w:t>
            </w:r>
            <w:r w:rsidRPr="00103DDE">
              <w:rPr>
                <w:rFonts w:ascii="Times New Roman" w:hAnsi="Times New Roman"/>
                <w:noProof/>
                <w:spacing w:val="-4"/>
                <w:w w:val="103"/>
                <w:sz w:val="24"/>
                <w:szCs w:val="24"/>
              </w:rPr>
              <w:t>тративные</w:t>
            </w:r>
            <w:r w:rsidRPr="00103DDE">
              <w:rPr>
                <w:rFonts w:ascii="Times New Roman" w:hAnsi="Times New Roman"/>
                <w:noProof/>
                <w:spacing w:val="-1"/>
                <w:w w:val="103"/>
                <w:sz w:val="24"/>
                <w:szCs w:val="24"/>
              </w:rPr>
              <w:t xml:space="preserve"> здания</w:t>
            </w:r>
          </w:p>
        </w:tc>
        <w:tc>
          <w:tcPr>
            <w:tcW w:w="1256" w:type="pct"/>
            <w:tcBorders>
              <w:top w:val="double" w:sz="12" w:space="0" w:color="auto"/>
              <w:left w:val="single" w:sz="12" w:space="0" w:color="auto"/>
              <w:right w:val="single" w:sz="12" w:space="0" w:color="auto"/>
            </w:tcBorders>
            <w:vAlign w:val="center"/>
          </w:tcPr>
          <w:p w14:paraId="34B38509" w14:textId="77777777" w:rsidR="00A10073" w:rsidRPr="00103DDE" w:rsidRDefault="00A10073" w:rsidP="00A10073">
            <w:pPr>
              <w:spacing w:after="0" w:line="240" w:lineRule="auto"/>
              <w:ind w:right="-87"/>
              <w:rPr>
                <w:rFonts w:ascii="Times New Roman" w:hAnsi="Times New Roman"/>
                <w:noProof/>
                <w:sz w:val="24"/>
                <w:szCs w:val="24"/>
              </w:rPr>
            </w:pPr>
            <w:r w:rsidRPr="00103DDE">
              <w:rPr>
                <w:rFonts w:ascii="Times New Roman" w:hAnsi="Times New Roman"/>
                <w:noProof/>
                <w:w w:val="103"/>
                <w:sz w:val="24"/>
                <w:szCs w:val="24"/>
              </w:rPr>
              <w:t>Разрушение наименее прочных конструкций зда</w:t>
            </w:r>
            <w:r w:rsidRPr="00103DDE">
              <w:rPr>
                <w:rFonts w:ascii="Times New Roman" w:hAnsi="Times New Roman"/>
                <w:noProof/>
                <w:spacing w:val="-4"/>
                <w:w w:val="103"/>
                <w:sz w:val="24"/>
                <w:szCs w:val="24"/>
              </w:rPr>
              <w:t>ний и сооруже</w:t>
            </w:r>
            <w:r w:rsidRPr="00103DDE">
              <w:rPr>
                <w:rFonts w:ascii="Times New Roman" w:hAnsi="Times New Roman"/>
                <w:noProof/>
                <w:spacing w:val="-1"/>
                <w:w w:val="103"/>
                <w:sz w:val="24"/>
                <w:szCs w:val="24"/>
              </w:rPr>
              <w:t>ний: заполнений</w:t>
            </w:r>
            <w:r w:rsidRPr="00103DDE">
              <w:rPr>
                <w:rFonts w:ascii="Times New Roman" w:hAnsi="Times New Roman"/>
                <w:noProof/>
                <w:spacing w:val="-1"/>
                <w:sz w:val="24"/>
                <w:szCs w:val="24"/>
              </w:rPr>
              <w:t xml:space="preserve"> дверных и окон</w:t>
            </w:r>
            <w:r w:rsidRPr="00103DDE">
              <w:rPr>
                <w:rFonts w:ascii="Times New Roman" w:hAnsi="Times New Roman"/>
                <w:noProof/>
                <w:spacing w:val="-1"/>
                <w:w w:val="105"/>
                <w:sz w:val="24"/>
                <w:szCs w:val="24"/>
              </w:rPr>
              <w:t>ных проемов; не</w:t>
            </w:r>
            <w:r w:rsidRPr="00103DDE">
              <w:rPr>
                <w:rFonts w:ascii="Times New Roman" w:hAnsi="Times New Roman"/>
                <w:noProof/>
                <w:spacing w:val="-6"/>
                <w:w w:val="105"/>
                <w:sz w:val="24"/>
                <w:szCs w:val="24"/>
              </w:rPr>
              <w:t>большие трещи</w:t>
            </w:r>
            <w:r w:rsidRPr="00103DDE">
              <w:rPr>
                <w:rFonts w:ascii="Times New Roman" w:hAnsi="Times New Roman"/>
                <w:noProof/>
                <w:w w:val="110"/>
                <w:sz w:val="24"/>
                <w:szCs w:val="24"/>
              </w:rPr>
              <w:t>ны в стенах, от</w:t>
            </w:r>
            <w:r w:rsidRPr="00103DDE">
              <w:rPr>
                <w:rFonts w:ascii="Times New Roman" w:hAnsi="Times New Roman"/>
                <w:noProof/>
                <w:w w:val="104"/>
                <w:sz w:val="24"/>
                <w:szCs w:val="24"/>
              </w:rPr>
              <w:t>калывание шту</w:t>
            </w:r>
            <w:r w:rsidRPr="00103DDE">
              <w:rPr>
                <w:rFonts w:ascii="Times New Roman" w:hAnsi="Times New Roman"/>
                <w:noProof/>
                <w:spacing w:val="10"/>
                <w:w w:val="102"/>
                <w:sz w:val="24"/>
                <w:szCs w:val="24"/>
              </w:rPr>
              <w:t>катурки,</w:t>
            </w:r>
            <w:r w:rsidRPr="00103DDE">
              <w:rPr>
                <w:rFonts w:ascii="Times New Roman" w:hAnsi="Times New Roman"/>
                <w:noProof/>
                <w:w w:val="102"/>
                <w:sz w:val="24"/>
                <w:szCs w:val="24"/>
              </w:rPr>
              <w:t xml:space="preserve"> </w:t>
            </w:r>
            <w:r w:rsidRPr="00103DDE">
              <w:rPr>
                <w:rFonts w:ascii="Times New Roman" w:hAnsi="Times New Roman"/>
                <w:noProof/>
                <w:spacing w:val="-3"/>
                <w:w w:val="102"/>
                <w:sz w:val="24"/>
                <w:szCs w:val="24"/>
              </w:rPr>
              <w:t xml:space="preserve">падение </w:t>
            </w:r>
            <w:r w:rsidRPr="00103DDE">
              <w:rPr>
                <w:rFonts w:ascii="Times New Roman" w:hAnsi="Times New Roman"/>
                <w:noProof/>
                <w:w w:val="102"/>
                <w:sz w:val="24"/>
                <w:szCs w:val="24"/>
              </w:rPr>
              <w:t>кровельных чере</w:t>
            </w:r>
            <w:r w:rsidRPr="00103DDE">
              <w:rPr>
                <w:rFonts w:ascii="Times New Roman" w:hAnsi="Times New Roman"/>
                <w:noProof/>
                <w:w w:val="107"/>
                <w:sz w:val="24"/>
                <w:szCs w:val="24"/>
              </w:rPr>
              <w:t>пиц, трещины и</w:t>
            </w:r>
            <w:r w:rsidRPr="00103DDE">
              <w:rPr>
                <w:rFonts w:ascii="Times New Roman" w:hAnsi="Times New Roman"/>
                <w:noProof/>
                <w:spacing w:val="-3"/>
                <w:w w:val="104"/>
                <w:sz w:val="24"/>
                <w:szCs w:val="24"/>
              </w:rPr>
              <w:t xml:space="preserve"> дымовых тру</w:t>
            </w:r>
            <w:r w:rsidRPr="00103DDE">
              <w:rPr>
                <w:rFonts w:ascii="Times New Roman" w:hAnsi="Times New Roman"/>
                <w:noProof/>
                <w:spacing w:val="-4"/>
                <w:sz w:val="24"/>
                <w:szCs w:val="24"/>
              </w:rPr>
              <w:t xml:space="preserve">бах </w:t>
            </w:r>
            <w:r w:rsidRPr="00103DDE">
              <w:rPr>
                <w:rFonts w:ascii="Times New Roman" w:hAnsi="Times New Roman"/>
                <w:noProof/>
                <w:spacing w:val="17"/>
                <w:sz w:val="24"/>
                <w:szCs w:val="24"/>
              </w:rPr>
              <w:t>или</w:t>
            </w:r>
            <w:r w:rsidRPr="00103DDE">
              <w:rPr>
                <w:rFonts w:ascii="Times New Roman" w:hAnsi="Times New Roman"/>
                <w:noProof/>
                <w:sz w:val="24"/>
                <w:szCs w:val="24"/>
              </w:rPr>
              <w:t xml:space="preserve"> </w:t>
            </w:r>
            <w:r w:rsidRPr="00103DDE">
              <w:rPr>
                <w:rFonts w:ascii="Times New Roman" w:hAnsi="Times New Roman"/>
                <w:noProof/>
                <w:spacing w:val="-4"/>
                <w:sz w:val="24"/>
                <w:szCs w:val="24"/>
              </w:rPr>
              <w:t>падение</w:t>
            </w:r>
            <w:r w:rsidRPr="00103DDE">
              <w:rPr>
                <w:rFonts w:ascii="Times New Roman" w:hAnsi="Times New Roman"/>
                <w:noProof/>
                <w:spacing w:val="-3"/>
                <w:w w:val="105"/>
                <w:sz w:val="24"/>
                <w:szCs w:val="24"/>
              </w:rPr>
              <w:t xml:space="preserve"> их отдельных ча</w:t>
            </w:r>
            <w:r w:rsidRPr="00103DDE">
              <w:rPr>
                <w:rFonts w:ascii="Times New Roman" w:hAnsi="Times New Roman"/>
                <w:noProof/>
                <w:spacing w:val="-1"/>
                <w:sz w:val="24"/>
                <w:szCs w:val="24"/>
              </w:rPr>
              <w:t>стей</w:t>
            </w:r>
          </w:p>
        </w:tc>
        <w:tc>
          <w:tcPr>
            <w:tcW w:w="1221" w:type="pct"/>
            <w:tcBorders>
              <w:top w:val="double" w:sz="12" w:space="0" w:color="auto"/>
              <w:left w:val="single" w:sz="12" w:space="0" w:color="auto"/>
              <w:right w:val="single" w:sz="12" w:space="0" w:color="auto"/>
            </w:tcBorders>
          </w:tcPr>
          <w:p w14:paraId="660383BB" w14:textId="77777777" w:rsidR="00A10073" w:rsidRPr="00103DDE" w:rsidRDefault="00A10073" w:rsidP="00A10073">
            <w:pPr>
              <w:spacing w:after="0" w:line="240" w:lineRule="auto"/>
              <w:ind w:right="-87"/>
              <w:rPr>
                <w:rFonts w:ascii="Times New Roman" w:hAnsi="Times New Roman"/>
                <w:noProof/>
                <w:sz w:val="24"/>
                <w:szCs w:val="24"/>
              </w:rPr>
            </w:pPr>
            <w:r w:rsidRPr="00103DDE">
              <w:rPr>
                <w:rFonts w:ascii="Times New Roman" w:hAnsi="Times New Roman"/>
                <w:noProof/>
                <w:spacing w:val="-4"/>
                <w:w w:val="104"/>
                <w:sz w:val="24"/>
                <w:szCs w:val="24"/>
              </w:rPr>
              <w:t>Разрушение пере</w:t>
            </w:r>
            <w:r w:rsidRPr="00103DDE">
              <w:rPr>
                <w:rFonts w:ascii="Times New Roman" w:hAnsi="Times New Roman"/>
                <w:noProof/>
                <w:spacing w:val="-8"/>
                <w:w w:val="104"/>
                <w:sz w:val="24"/>
                <w:szCs w:val="24"/>
              </w:rPr>
              <w:t>горо-док, кров</w:t>
            </w:r>
            <w:r w:rsidRPr="00103DDE">
              <w:rPr>
                <w:rFonts w:ascii="Times New Roman" w:hAnsi="Times New Roman"/>
                <w:noProof/>
                <w:spacing w:val="-5"/>
                <w:w w:val="104"/>
                <w:sz w:val="24"/>
                <w:szCs w:val="24"/>
              </w:rPr>
              <w:t xml:space="preserve">или, части оборудования; боль-шие </w:t>
            </w:r>
            <w:r w:rsidRPr="00103DDE">
              <w:rPr>
                <w:rFonts w:ascii="Times New Roman" w:hAnsi="Times New Roman"/>
                <w:noProof/>
                <w:spacing w:val="-2"/>
                <w:w w:val="104"/>
                <w:sz w:val="24"/>
                <w:szCs w:val="24"/>
              </w:rPr>
              <w:t>и глубокие тре-щи</w:t>
            </w:r>
            <w:r w:rsidRPr="00103DDE">
              <w:rPr>
                <w:rFonts w:ascii="Times New Roman" w:hAnsi="Times New Roman"/>
                <w:noProof/>
                <w:w w:val="103"/>
                <w:sz w:val="24"/>
                <w:szCs w:val="24"/>
              </w:rPr>
              <w:t>ны в стенах, паде-</w:t>
            </w:r>
            <w:r w:rsidRPr="00103DDE">
              <w:rPr>
                <w:rFonts w:ascii="Times New Roman" w:hAnsi="Times New Roman"/>
                <w:noProof/>
                <w:spacing w:val="13"/>
                <w:w w:val="102"/>
                <w:sz w:val="24"/>
                <w:szCs w:val="24"/>
              </w:rPr>
              <w:t>ние</w:t>
            </w:r>
            <w:r w:rsidRPr="00103DDE">
              <w:rPr>
                <w:rFonts w:ascii="Times New Roman" w:hAnsi="Times New Roman"/>
                <w:noProof/>
                <w:w w:val="102"/>
                <w:sz w:val="24"/>
                <w:szCs w:val="24"/>
              </w:rPr>
              <w:t xml:space="preserve"> </w:t>
            </w:r>
            <w:r w:rsidRPr="00103DDE">
              <w:rPr>
                <w:rFonts w:ascii="Times New Roman" w:hAnsi="Times New Roman"/>
                <w:noProof/>
                <w:spacing w:val="-2"/>
                <w:w w:val="102"/>
                <w:sz w:val="24"/>
                <w:szCs w:val="24"/>
              </w:rPr>
              <w:t>дымовых труб разрушение   окон</w:t>
            </w:r>
            <w:r w:rsidRPr="00103DDE">
              <w:rPr>
                <w:rFonts w:ascii="Times New Roman" w:hAnsi="Times New Roman"/>
                <w:noProof/>
                <w:w w:val="101"/>
                <w:sz w:val="24"/>
                <w:szCs w:val="24"/>
              </w:rPr>
              <w:t>ных и дверных за</w:t>
            </w:r>
            <w:r w:rsidRPr="00103DDE">
              <w:rPr>
                <w:rFonts w:ascii="Times New Roman" w:hAnsi="Times New Roman"/>
                <w:noProof/>
                <w:spacing w:val="-4"/>
                <w:w w:val="101"/>
                <w:sz w:val="24"/>
                <w:szCs w:val="24"/>
              </w:rPr>
              <w:t>полнений, по</w:t>
            </w:r>
            <w:r w:rsidRPr="00103DDE">
              <w:rPr>
                <w:rFonts w:ascii="Times New Roman" w:hAnsi="Times New Roman"/>
                <w:noProof/>
                <w:w w:val="102"/>
                <w:sz w:val="24"/>
                <w:szCs w:val="24"/>
              </w:rPr>
              <w:t>явление трещин в стенах</w:t>
            </w:r>
          </w:p>
        </w:tc>
        <w:tc>
          <w:tcPr>
            <w:tcW w:w="1234" w:type="pct"/>
            <w:tcBorders>
              <w:top w:val="double" w:sz="12" w:space="0" w:color="auto"/>
              <w:left w:val="single" w:sz="12" w:space="0" w:color="auto"/>
              <w:right w:val="single" w:sz="12" w:space="0" w:color="auto"/>
            </w:tcBorders>
          </w:tcPr>
          <w:p w14:paraId="2FE1987E" w14:textId="77777777" w:rsidR="00A10073" w:rsidRPr="00103DDE" w:rsidRDefault="00A10073" w:rsidP="00A10073">
            <w:pPr>
              <w:spacing w:after="0" w:line="240" w:lineRule="auto"/>
              <w:ind w:right="-87"/>
              <w:jc w:val="center"/>
              <w:rPr>
                <w:rFonts w:ascii="Times New Roman" w:hAnsi="Times New Roman"/>
                <w:noProof/>
                <w:sz w:val="24"/>
                <w:szCs w:val="24"/>
              </w:rPr>
            </w:pPr>
            <w:r w:rsidRPr="00103DDE">
              <w:rPr>
                <w:rFonts w:ascii="Times New Roman" w:hAnsi="Times New Roman"/>
                <w:noProof/>
                <w:sz w:val="24"/>
                <w:szCs w:val="24"/>
              </w:rPr>
              <w:t>-</w:t>
            </w:r>
          </w:p>
        </w:tc>
      </w:tr>
      <w:tr w:rsidR="00A10073" w:rsidRPr="00103DDE" w14:paraId="63FC974A" w14:textId="77777777" w:rsidTr="00A10073">
        <w:trPr>
          <w:trHeight w:val="20"/>
          <w:jc w:val="center"/>
        </w:trPr>
        <w:tc>
          <w:tcPr>
            <w:tcW w:w="1289" w:type="pct"/>
            <w:tcBorders>
              <w:left w:val="single" w:sz="12" w:space="0" w:color="auto"/>
              <w:right w:val="single" w:sz="12" w:space="0" w:color="auto"/>
            </w:tcBorders>
          </w:tcPr>
          <w:p w14:paraId="360B1F22" w14:textId="77777777" w:rsidR="00A10073" w:rsidRPr="00103DDE" w:rsidRDefault="00A10073" w:rsidP="00A10073">
            <w:pPr>
              <w:spacing w:after="0" w:line="240" w:lineRule="auto"/>
              <w:ind w:right="-87"/>
              <w:rPr>
                <w:rFonts w:ascii="Times New Roman" w:hAnsi="Times New Roman"/>
                <w:noProof/>
                <w:sz w:val="24"/>
                <w:szCs w:val="24"/>
              </w:rPr>
            </w:pPr>
            <w:r w:rsidRPr="00103DDE">
              <w:rPr>
                <w:rFonts w:ascii="Times New Roman" w:hAnsi="Times New Roman"/>
                <w:noProof/>
                <w:spacing w:val="-3"/>
                <w:w w:val="104"/>
                <w:sz w:val="24"/>
                <w:szCs w:val="24"/>
              </w:rPr>
              <w:t>Технологическое обо</w:t>
            </w:r>
            <w:r w:rsidRPr="00103DDE">
              <w:rPr>
                <w:rFonts w:ascii="Times New Roman" w:hAnsi="Times New Roman"/>
                <w:noProof/>
                <w:w w:val="104"/>
                <w:sz w:val="24"/>
                <w:szCs w:val="24"/>
              </w:rPr>
              <w:t>рудование</w:t>
            </w:r>
          </w:p>
        </w:tc>
        <w:tc>
          <w:tcPr>
            <w:tcW w:w="1256" w:type="pct"/>
            <w:tcBorders>
              <w:left w:val="single" w:sz="12" w:space="0" w:color="auto"/>
              <w:right w:val="single" w:sz="12" w:space="0" w:color="auto"/>
            </w:tcBorders>
          </w:tcPr>
          <w:p w14:paraId="63B638C9" w14:textId="77777777" w:rsidR="00A10073" w:rsidRPr="00103DDE" w:rsidRDefault="00A10073" w:rsidP="00A10073">
            <w:pPr>
              <w:spacing w:after="0" w:line="240" w:lineRule="auto"/>
              <w:ind w:right="-87"/>
              <w:rPr>
                <w:rFonts w:ascii="Times New Roman" w:hAnsi="Times New Roman"/>
                <w:noProof/>
                <w:sz w:val="24"/>
                <w:szCs w:val="24"/>
              </w:rPr>
            </w:pPr>
            <w:r w:rsidRPr="00103DDE">
              <w:rPr>
                <w:rFonts w:ascii="Times New Roman" w:hAnsi="Times New Roman"/>
                <w:noProof/>
                <w:spacing w:val="-3"/>
                <w:w w:val="104"/>
                <w:sz w:val="24"/>
                <w:szCs w:val="24"/>
              </w:rPr>
              <w:t>Повреждение и дефор-мация от</w:t>
            </w:r>
            <w:r w:rsidRPr="00103DDE">
              <w:rPr>
                <w:rFonts w:ascii="Times New Roman" w:hAnsi="Times New Roman"/>
                <w:noProof/>
                <w:w w:val="104"/>
                <w:sz w:val="24"/>
                <w:szCs w:val="24"/>
              </w:rPr>
              <w:t>дельных деталей,</w:t>
            </w:r>
            <w:r w:rsidRPr="00103DDE">
              <w:rPr>
                <w:rFonts w:ascii="Times New Roman" w:hAnsi="Times New Roman"/>
                <w:noProof/>
                <w:sz w:val="24"/>
                <w:szCs w:val="24"/>
              </w:rPr>
              <w:t xml:space="preserve"> электропро-во</w:t>
            </w:r>
            <w:r w:rsidRPr="00103DDE">
              <w:rPr>
                <w:rFonts w:ascii="Times New Roman" w:hAnsi="Times New Roman"/>
                <w:noProof/>
                <w:spacing w:val="17"/>
                <w:sz w:val="24"/>
                <w:szCs w:val="24"/>
              </w:rPr>
              <w:t>дки,</w:t>
            </w:r>
            <w:r w:rsidRPr="00103DDE">
              <w:rPr>
                <w:rFonts w:ascii="Times New Roman" w:hAnsi="Times New Roman"/>
                <w:noProof/>
                <w:sz w:val="24"/>
                <w:szCs w:val="24"/>
              </w:rPr>
              <w:t xml:space="preserve"> п</w:t>
            </w:r>
            <w:r w:rsidRPr="00103DDE">
              <w:rPr>
                <w:rFonts w:ascii="Times New Roman" w:hAnsi="Times New Roman"/>
                <w:noProof/>
                <w:spacing w:val="-4"/>
                <w:sz w:val="24"/>
                <w:szCs w:val="24"/>
              </w:rPr>
              <w:t>риборов ав</w:t>
            </w:r>
            <w:r w:rsidRPr="00103DDE">
              <w:rPr>
                <w:rFonts w:ascii="Times New Roman" w:hAnsi="Times New Roman"/>
                <w:noProof/>
                <w:w w:val="108"/>
                <w:sz w:val="24"/>
                <w:szCs w:val="24"/>
              </w:rPr>
              <w:t>томатики</w:t>
            </w:r>
          </w:p>
        </w:tc>
        <w:tc>
          <w:tcPr>
            <w:tcW w:w="1221" w:type="pct"/>
            <w:tcBorders>
              <w:left w:val="single" w:sz="12" w:space="0" w:color="auto"/>
              <w:right w:val="single" w:sz="12" w:space="0" w:color="auto"/>
            </w:tcBorders>
          </w:tcPr>
          <w:p w14:paraId="60AD6443" w14:textId="77777777" w:rsidR="00A10073" w:rsidRPr="00103DDE" w:rsidRDefault="00A10073" w:rsidP="00A10073">
            <w:pPr>
              <w:spacing w:after="0" w:line="240" w:lineRule="auto"/>
              <w:ind w:right="-87"/>
              <w:rPr>
                <w:rFonts w:ascii="Times New Roman" w:hAnsi="Times New Roman"/>
                <w:noProof/>
                <w:sz w:val="24"/>
                <w:szCs w:val="24"/>
              </w:rPr>
            </w:pPr>
            <w:r w:rsidRPr="00103DDE">
              <w:rPr>
                <w:rFonts w:ascii="Times New Roman" w:hAnsi="Times New Roman"/>
                <w:noProof/>
                <w:spacing w:val="-6"/>
                <w:w w:val="101"/>
                <w:sz w:val="24"/>
                <w:szCs w:val="24"/>
              </w:rPr>
              <w:t>Повреждение ше</w:t>
            </w:r>
            <w:r w:rsidRPr="00103DDE">
              <w:rPr>
                <w:rFonts w:ascii="Times New Roman" w:hAnsi="Times New Roman"/>
                <w:noProof/>
                <w:spacing w:val="-3"/>
                <w:w w:val="101"/>
                <w:sz w:val="24"/>
                <w:szCs w:val="24"/>
              </w:rPr>
              <w:t>стерен и поврежде</w:t>
            </w:r>
            <w:r w:rsidRPr="00103DDE">
              <w:rPr>
                <w:rFonts w:ascii="Times New Roman" w:hAnsi="Times New Roman"/>
                <w:noProof/>
                <w:w w:val="101"/>
                <w:sz w:val="24"/>
                <w:szCs w:val="24"/>
              </w:rPr>
              <w:t>ние пере-даточных</w:t>
            </w:r>
            <w:r w:rsidRPr="00103DDE">
              <w:rPr>
                <w:rFonts w:ascii="Times New Roman" w:hAnsi="Times New Roman"/>
                <w:noProof/>
                <w:spacing w:val="-2"/>
                <w:w w:val="103"/>
                <w:sz w:val="24"/>
                <w:szCs w:val="24"/>
              </w:rPr>
              <w:t xml:space="preserve"> механизмов, обрыв</w:t>
            </w:r>
            <w:r w:rsidRPr="00103DDE">
              <w:rPr>
                <w:rFonts w:ascii="Times New Roman" w:hAnsi="Times New Roman"/>
                <w:noProof/>
                <w:spacing w:val="-5"/>
                <w:w w:val="103"/>
                <w:sz w:val="24"/>
                <w:szCs w:val="24"/>
              </w:rPr>
              <w:t xml:space="preserve"> маховиков и ры</w:t>
            </w:r>
            <w:r w:rsidRPr="00103DDE">
              <w:rPr>
                <w:rFonts w:ascii="Times New Roman" w:hAnsi="Times New Roman"/>
                <w:noProof/>
                <w:spacing w:val="-2"/>
                <w:w w:val="103"/>
                <w:sz w:val="24"/>
                <w:szCs w:val="24"/>
              </w:rPr>
              <w:t>чагов</w:t>
            </w:r>
            <w:r w:rsidRPr="00103DDE">
              <w:rPr>
                <w:rFonts w:ascii="Times New Roman" w:hAnsi="Times New Roman"/>
                <w:noProof/>
                <w:w w:val="101"/>
                <w:sz w:val="24"/>
                <w:szCs w:val="24"/>
              </w:rPr>
              <w:t xml:space="preserve"> разрыв приводных</w:t>
            </w:r>
            <w:r w:rsidRPr="00103DDE">
              <w:rPr>
                <w:rFonts w:ascii="Times New Roman" w:hAnsi="Times New Roman"/>
                <w:noProof/>
                <w:spacing w:val="-3"/>
                <w:sz w:val="24"/>
                <w:szCs w:val="24"/>
              </w:rPr>
              <w:t xml:space="preserve"> ремней</w:t>
            </w:r>
          </w:p>
        </w:tc>
        <w:tc>
          <w:tcPr>
            <w:tcW w:w="1234" w:type="pct"/>
            <w:tcBorders>
              <w:left w:val="single" w:sz="12" w:space="0" w:color="auto"/>
              <w:right w:val="single" w:sz="12" w:space="0" w:color="auto"/>
            </w:tcBorders>
          </w:tcPr>
          <w:p w14:paraId="76EC5818" w14:textId="77777777" w:rsidR="00A10073" w:rsidRPr="00103DDE" w:rsidRDefault="00A10073" w:rsidP="00A10073">
            <w:pPr>
              <w:spacing w:after="0" w:line="240" w:lineRule="auto"/>
              <w:ind w:right="-87"/>
              <w:jc w:val="center"/>
              <w:rPr>
                <w:rFonts w:ascii="Times New Roman" w:hAnsi="Times New Roman"/>
                <w:noProof/>
                <w:sz w:val="24"/>
                <w:szCs w:val="24"/>
              </w:rPr>
            </w:pPr>
            <w:r w:rsidRPr="00103DDE">
              <w:rPr>
                <w:rFonts w:ascii="Times New Roman" w:hAnsi="Times New Roman"/>
                <w:noProof/>
                <w:spacing w:val="-9"/>
                <w:w w:val="106"/>
                <w:sz w:val="24"/>
                <w:szCs w:val="24"/>
              </w:rPr>
              <w:t>-</w:t>
            </w:r>
          </w:p>
        </w:tc>
      </w:tr>
      <w:tr w:rsidR="00A10073" w:rsidRPr="00103DDE" w14:paraId="3B847A52" w14:textId="77777777" w:rsidTr="00A10073">
        <w:trPr>
          <w:trHeight w:val="20"/>
          <w:jc w:val="center"/>
        </w:trPr>
        <w:tc>
          <w:tcPr>
            <w:tcW w:w="1289" w:type="pct"/>
            <w:tcBorders>
              <w:left w:val="single" w:sz="12" w:space="0" w:color="auto"/>
              <w:right w:val="single" w:sz="12" w:space="0" w:color="auto"/>
            </w:tcBorders>
          </w:tcPr>
          <w:p w14:paraId="6C44D469" w14:textId="77777777" w:rsidR="00A10073" w:rsidRPr="00103DDE" w:rsidRDefault="00A10073" w:rsidP="00A10073">
            <w:pPr>
              <w:shd w:val="clear" w:color="auto" w:fill="FFFFFF"/>
              <w:spacing w:after="0" w:line="240" w:lineRule="auto"/>
              <w:ind w:right="-87"/>
              <w:rPr>
                <w:rFonts w:ascii="Times New Roman" w:hAnsi="Times New Roman"/>
                <w:noProof/>
                <w:sz w:val="24"/>
                <w:szCs w:val="24"/>
              </w:rPr>
            </w:pPr>
            <w:r w:rsidRPr="00103DDE">
              <w:rPr>
                <w:rFonts w:ascii="Times New Roman" w:hAnsi="Times New Roman"/>
                <w:noProof/>
                <w:spacing w:val="-2"/>
                <w:sz w:val="24"/>
                <w:szCs w:val="24"/>
              </w:rPr>
              <w:t>Подъемно-</w:t>
            </w:r>
            <w:r w:rsidRPr="00103DDE">
              <w:rPr>
                <w:rFonts w:ascii="Times New Roman" w:hAnsi="Times New Roman"/>
                <w:noProof/>
                <w:spacing w:val="-9"/>
                <w:w w:val="104"/>
                <w:sz w:val="24"/>
                <w:szCs w:val="24"/>
              </w:rPr>
              <w:t>транспо</w:t>
            </w:r>
            <w:r w:rsidRPr="00103DDE">
              <w:rPr>
                <w:rFonts w:ascii="Times New Roman" w:hAnsi="Times New Roman"/>
                <w:noProof/>
                <w:w w:val="103"/>
                <w:sz w:val="24"/>
                <w:szCs w:val="24"/>
              </w:rPr>
              <w:t>ртные меха</w:t>
            </w:r>
            <w:r w:rsidRPr="00103DDE">
              <w:rPr>
                <w:rFonts w:ascii="Times New Roman" w:hAnsi="Times New Roman"/>
                <w:noProof/>
                <w:spacing w:val="-8"/>
                <w:w w:val="105"/>
                <w:sz w:val="24"/>
                <w:szCs w:val="24"/>
              </w:rPr>
              <w:t>низмы, кра</w:t>
            </w:r>
            <w:r w:rsidRPr="00103DDE">
              <w:rPr>
                <w:rFonts w:ascii="Times New Roman" w:hAnsi="Times New Roman"/>
                <w:noProof/>
                <w:spacing w:val="-3"/>
                <w:sz w:val="24"/>
                <w:szCs w:val="24"/>
              </w:rPr>
              <w:t>новое обору</w:t>
            </w:r>
            <w:r w:rsidRPr="00103DDE">
              <w:rPr>
                <w:rFonts w:ascii="Times New Roman" w:hAnsi="Times New Roman"/>
                <w:noProof/>
                <w:sz w:val="24"/>
                <w:szCs w:val="24"/>
              </w:rPr>
              <w:t>дование</w:t>
            </w:r>
          </w:p>
        </w:tc>
        <w:tc>
          <w:tcPr>
            <w:tcW w:w="1256" w:type="pct"/>
            <w:tcBorders>
              <w:left w:val="single" w:sz="12" w:space="0" w:color="auto"/>
              <w:right w:val="single" w:sz="12" w:space="0" w:color="auto"/>
            </w:tcBorders>
          </w:tcPr>
          <w:p w14:paraId="2795BAE1" w14:textId="77777777" w:rsidR="00A10073" w:rsidRPr="00103DDE" w:rsidRDefault="00A10073" w:rsidP="00A10073">
            <w:pPr>
              <w:spacing w:after="0" w:line="240" w:lineRule="auto"/>
              <w:ind w:right="-87"/>
              <w:rPr>
                <w:rFonts w:ascii="Times New Roman" w:hAnsi="Times New Roman"/>
                <w:noProof/>
                <w:sz w:val="24"/>
                <w:szCs w:val="24"/>
              </w:rPr>
            </w:pPr>
            <w:r w:rsidRPr="00103DDE">
              <w:rPr>
                <w:rFonts w:ascii="Times New Roman" w:hAnsi="Times New Roman"/>
                <w:noProof/>
                <w:spacing w:val="-4"/>
                <w:w w:val="105"/>
                <w:sz w:val="24"/>
                <w:szCs w:val="24"/>
              </w:rPr>
              <w:t>Частичное раз</w:t>
            </w:r>
            <w:r w:rsidRPr="00103DDE">
              <w:rPr>
                <w:rFonts w:ascii="Times New Roman" w:hAnsi="Times New Roman"/>
                <w:noProof/>
                <w:spacing w:val="-3"/>
                <w:sz w:val="24"/>
                <w:szCs w:val="24"/>
              </w:rPr>
              <w:t>рушение и дефор</w:t>
            </w:r>
            <w:r w:rsidRPr="00103DDE">
              <w:rPr>
                <w:rFonts w:ascii="Times New Roman" w:hAnsi="Times New Roman"/>
                <w:noProof/>
                <w:w w:val="101"/>
                <w:sz w:val="24"/>
                <w:szCs w:val="24"/>
              </w:rPr>
              <w:t>мация обшивки</w:t>
            </w:r>
            <w:r w:rsidRPr="00103DDE">
              <w:rPr>
                <w:rFonts w:ascii="Times New Roman" w:hAnsi="Times New Roman"/>
                <w:sz w:val="24"/>
                <w:szCs w:val="24"/>
              </w:rPr>
              <w:t xml:space="preserve"> </w:t>
            </w:r>
            <w:r w:rsidRPr="00103DDE">
              <w:rPr>
                <w:rFonts w:ascii="Times New Roman" w:hAnsi="Times New Roman"/>
                <w:noProof/>
                <w:sz w:val="24"/>
                <w:szCs w:val="24"/>
              </w:rPr>
              <w:t>повреждение</w:t>
            </w:r>
            <w:r w:rsidRPr="00103DDE">
              <w:rPr>
                <w:rFonts w:ascii="Times New Roman" w:hAnsi="Times New Roman"/>
                <w:sz w:val="24"/>
                <w:szCs w:val="24"/>
              </w:rPr>
              <w:t xml:space="preserve"> </w:t>
            </w:r>
            <w:r w:rsidRPr="00103DDE">
              <w:rPr>
                <w:rFonts w:ascii="Times New Roman" w:hAnsi="Times New Roman"/>
                <w:noProof/>
                <w:sz w:val="24"/>
                <w:szCs w:val="24"/>
              </w:rPr>
              <w:t>стекол и приборов</w:t>
            </w:r>
          </w:p>
        </w:tc>
        <w:tc>
          <w:tcPr>
            <w:tcW w:w="1221" w:type="pct"/>
            <w:tcBorders>
              <w:left w:val="single" w:sz="12" w:space="0" w:color="auto"/>
              <w:right w:val="single" w:sz="12" w:space="0" w:color="auto"/>
            </w:tcBorders>
          </w:tcPr>
          <w:p w14:paraId="362F1198" w14:textId="77777777" w:rsidR="00A10073" w:rsidRPr="00103DDE" w:rsidRDefault="00A10073" w:rsidP="00A10073">
            <w:pPr>
              <w:spacing w:after="0" w:line="240" w:lineRule="auto"/>
              <w:ind w:right="-87"/>
              <w:rPr>
                <w:rFonts w:ascii="Times New Roman" w:hAnsi="Times New Roman"/>
                <w:noProof/>
                <w:sz w:val="24"/>
                <w:szCs w:val="24"/>
              </w:rPr>
            </w:pPr>
            <w:r w:rsidRPr="00103DDE">
              <w:rPr>
                <w:rFonts w:ascii="Times New Roman" w:hAnsi="Times New Roman"/>
                <w:noProof/>
                <w:sz w:val="24"/>
                <w:szCs w:val="24"/>
              </w:rPr>
              <w:t>Повреждение наружного оборудования, разрыв трубопроводов систем питания, смазки и охлаждения</w:t>
            </w:r>
          </w:p>
        </w:tc>
        <w:tc>
          <w:tcPr>
            <w:tcW w:w="1234" w:type="pct"/>
            <w:tcBorders>
              <w:left w:val="single" w:sz="12" w:space="0" w:color="auto"/>
              <w:right w:val="single" w:sz="12" w:space="0" w:color="auto"/>
            </w:tcBorders>
            <w:vAlign w:val="center"/>
          </w:tcPr>
          <w:p w14:paraId="46C2D57A" w14:textId="77777777" w:rsidR="00A10073" w:rsidRPr="00103DDE" w:rsidRDefault="00A10073" w:rsidP="00A10073">
            <w:pPr>
              <w:spacing w:after="0" w:line="240" w:lineRule="auto"/>
              <w:ind w:right="-87"/>
              <w:jc w:val="center"/>
              <w:rPr>
                <w:rFonts w:ascii="Times New Roman" w:hAnsi="Times New Roman"/>
                <w:noProof/>
                <w:sz w:val="24"/>
                <w:szCs w:val="24"/>
              </w:rPr>
            </w:pPr>
            <w:r w:rsidRPr="00103DDE">
              <w:rPr>
                <w:rFonts w:ascii="Times New Roman" w:hAnsi="Times New Roman"/>
                <w:noProof/>
                <w:sz w:val="24"/>
                <w:szCs w:val="24"/>
              </w:rPr>
              <w:t>-</w:t>
            </w:r>
          </w:p>
        </w:tc>
      </w:tr>
      <w:tr w:rsidR="00A10073" w:rsidRPr="00103DDE" w14:paraId="7716A700" w14:textId="77777777" w:rsidTr="00A10073">
        <w:trPr>
          <w:trHeight w:val="20"/>
          <w:jc w:val="center"/>
        </w:trPr>
        <w:tc>
          <w:tcPr>
            <w:tcW w:w="1289" w:type="pct"/>
            <w:tcBorders>
              <w:left w:val="single" w:sz="12" w:space="0" w:color="auto"/>
              <w:right w:val="single" w:sz="12" w:space="0" w:color="auto"/>
            </w:tcBorders>
          </w:tcPr>
          <w:p w14:paraId="64555CD3" w14:textId="77777777" w:rsidR="00A10073" w:rsidRPr="00103DDE" w:rsidRDefault="00A10073" w:rsidP="00A10073">
            <w:pPr>
              <w:shd w:val="clear" w:color="auto" w:fill="FFFFFF"/>
              <w:spacing w:after="0" w:line="240" w:lineRule="auto"/>
              <w:ind w:right="-87"/>
              <w:rPr>
                <w:rFonts w:ascii="Times New Roman" w:hAnsi="Times New Roman"/>
                <w:noProof/>
                <w:sz w:val="24"/>
                <w:szCs w:val="24"/>
              </w:rPr>
            </w:pPr>
            <w:r w:rsidRPr="00103DDE">
              <w:rPr>
                <w:rFonts w:ascii="Times New Roman" w:hAnsi="Times New Roman"/>
                <w:noProof/>
                <w:spacing w:val="-6"/>
                <w:w w:val="103"/>
                <w:sz w:val="24"/>
                <w:szCs w:val="24"/>
              </w:rPr>
              <w:t>Трубопрово</w:t>
            </w:r>
            <w:r w:rsidRPr="00103DDE">
              <w:rPr>
                <w:rFonts w:ascii="Times New Roman" w:hAnsi="Times New Roman"/>
                <w:noProof/>
                <w:sz w:val="24"/>
                <w:szCs w:val="24"/>
              </w:rPr>
              <w:t>ды</w:t>
            </w:r>
          </w:p>
        </w:tc>
        <w:tc>
          <w:tcPr>
            <w:tcW w:w="1256" w:type="pct"/>
            <w:tcBorders>
              <w:left w:val="single" w:sz="12" w:space="0" w:color="auto"/>
              <w:right w:val="single" w:sz="12" w:space="0" w:color="auto"/>
            </w:tcBorders>
          </w:tcPr>
          <w:p w14:paraId="39D6FDF8" w14:textId="77777777" w:rsidR="00A10073" w:rsidRPr="00103DDE" w:rsidRDefault="00A10073" w:rsidP="00A10073">
            <w:pPr>
              <w:spacing w:after="0" w:line="240" w:lineRule="auto"/>
              <w:ind w:right="-87"/>
              <w:rPr>
                <w:rFonts w:ascii="Times New Roman" w:hAnsi="Times New Roman"/>
                <w:noProof/>
                <w:sz w:val="24"/>
                <w:szCs w:val="24"/>
              </w:rPr>
            </w:pPr>
            <w:r w:rsidRPr="00103DDE">
              <w:rPr>
                <w:rFonts w:ascii="Times New Roman" w:hAnsi="Times New Roman"/>
                <w:noProof/>
                <w:spacing w:val="-1"/>
                <w:sz w:val="24"/>
                <w:szCs w:val="24"/>
              </w:rPr>
              <w:t>Повреждения</w:t>
            </w:r>
            <w:r w:rsidRPr="00103DDE">
              <w:rPr>
                <w:rFonts w:ascii="Times New Roman" w:hAnsi="Times New Roman"/>
                <w:noProof/>
                <w:spacing w:val="-1"/>
                <w:w w:val="102"/>
                <w:sz w:val="24"/>
                <w:szCs w:val="24"/>
              </w:rPr>
              <w:t xml:space="preserve"> стыковых соеди</w:t>
            </w:r>
            <w:r w:rsidRPr="00103DDE">
              <w:rPr>
                <w:rFonts w:ascii="Times New Roman" w:hAnsi="Times New Roman"/>
                <w:noProof/>
                <w:spacing w:val="-5"/>
                <w:w w:val="101"/>
                <w:sz w:val="24"/>
                <w:szCs w:val="24"/>
              </w:rPr>
              <w:t>нений,</w:t>
            </w:r>
            <w:r w:rsidRPr="00103DDE">
              <w:rPr>
                <w:rFonts w:ascii="Times New Roman" w:hAnsi="Times New Roman"/>
                <w:noProof/>
                <w:spacing w:val="-2"/>
                <w:w w:val="103"/>
                <w:sz w:val="24"/>
                <w:szCs w:val="24"/>
              </w:rPr>
              <w:t xml:space="preserve"> частичное повре</w:t>
            </w:r>
            <w:r w:rsidRPr="00103DDE">
              <w:rPr>
                <w:rFonts w:ascii="Times New Roman" w:hAnsi="Times New Roman"/>
                <w:noProof/>
                <w:w w:val="101"/>
                <w:sz w:val="24"/>
                <w:szCs w:val="24"/>
              </w:rPr>
              <w:t>ждение КИП</w:t>
            </w:r>
          </w:p>
        </w:tc>
        <w:tc>
          <w:tcPr>
            <w:tcW w:w="1221" w:type="pct"/>
            <w:tcBorders>
              <w:left w:val="single" w:sz="12" w:space="0" w:color="auto"/>
              <w:right w:val="single" w:sz="12" w:space="0" w:color="auto"/>
            </w:tcBorders>
          </w:tcPr>
          <w:p w14:paraId="07D9DB7A" w14:textId="77777777" w:rsidR="00A10073" w:rsidRPr="00103DDE" w:rsidRDefault="00A10073" w:rsidP="00A10073">
            <w:pPr>
              <w:spacing w:after="0" w:line="240" w:lineRule="auto"/>
              <w:ind w:right="-87"/>
              <w:rPr>
                <w:rFonts w:ascii="Times New Roman" w:hAnsi="Times New Roman"/>
                <w:noProof/>
                <w:sz w:val="24"/>
                <w:szCs w:val="24"/>
              </w:rPr>
            </w:pPr>
            <w:r w:rsidRPr="00103DDE">
              <w:rPr>
                <w:rFonts w:ascii="Times New Roman" w:hAnsi="Times New Roman"/>
                <w:noProof/>
                <w:sz w:val="24"/>
                <w:szCs w:val="24"/>
              </w:rPr>
              <w:t>Разрывы стыковых соединений, повреждение КИП и запорной арматуры, переломы труб на воодах в отдельных местах</w:t>
            </w:r>
          </w:p>
        </w:tc>
        <w:tc>
          <w:tcPr>
            <w:tcW w:w="1234" w:type="pct"/>
            <w:tcBorders>
              <w:left w:val="single" w:sz="12" w:space="0" w:color="auto"/>
              <w:right w:val="single" w:sz="12" w:space="0" w:color="auto"/>
            </w:tcBorders>
            <w:vAlign w:val="center"/>
          </w:tcPr>
          <w:p w14:paraId="4BC59CA1" w14:textId="77777777" w:rsidR="00A10073" w:rsidRPr="00103DDE" w:rsidRDefault="00A10073" w:rsidP="00A10073">
            <w:pPr>
              <w:spacing w:after="0" w:line="240" w:lineRule="auto"/>
              <w:ind w:right="-87"/>
              <w:jc w:val="center"/>
              <w:rPr>
                <w:rFonts w:ascii="Times New Roman" w:hAnsi="Times New Roman"/>
                <w:noProof/>
                <w:sz w:val="24"/>
                <w:szCs w:val="24"/>
              </w:rPr>
            </w:pPr>
            <w:r w:rsidRPr="00103DDE">
              <w:rPr>
                <w:rFonts w:ascii="Times New Roman" w:hAnsi="Times New Roman"/>
                <w:noProof/>
                <w:sz w:val="24"/>
                <w:szCs w:val="24"/>
              </w:rPr>
              <w:t>-</w:t>
            </w:r>
          </w:p>
        </w:tc>
      </w:tr>
    </w:tbl>
    <w:p w14:paraId="3B119506" w14:textId="77777777" w:rsidR="00A10073" w:rsidRPr="00103DDE" w:rsidRDefault="00A10073" w:rsidP="00897F1B">
      <w:pPr>
        <w:overflowPunct w:val="0"/>
        <w:autoSpaceDE w:val="0"/>
        <w:autoSpaceDN w:val="0"/>
        <w:adjustRightInd w:val="0"/>
        <w:spacing w:before="120" w:after="120" w:line="240" w:lineRule="auto"/>
        <w:ind w:firstLine="709"/>
        <w:jc w:val="both"/>
        <w:rPr>
          <w:rFonts w:ascii="Times New Roman" w:hAnsi="Times New Roman"/>
          <w:sz w:val="28"/>
          <w:szCs w:val="28"/>
        </w:rPr>
      </w:pPr>
      <w:r w:rsidRPr="00103DDE">
        <w:rPr>
          <w:rFonts w:ascii="Times New Roman" w:hAnsi="Times New Roman"/>
          <w:sz w:val="28"/>
          <w:szCs w:val="28"/>
        </w:rPr>
        <w:t xml:space="preserve">Последствия от ураганов в соответствии со шкалой, разработанной Гербертом Саффиром и Робертом Симпсоном в начале 1920-х годов для измерения потенциального ущерба от урагана, основанного на скорости ветра </w:t>
      </w:r>
    </w:p>
    <w:p w14:paraId="2C8EE1EB" w14:textId="5E9B30CF" w:rsidR="00897F1B" w:rsidRPr="00103DDE" w:rsidRDefault="00897F1B" w:rsidP="00897F1B">
      <w:pPr>
        <w:overflowPunct w:val="0"/>
        <w:autoSpaceDE w:val="0"/>
        <w:autoSpaceDN w:val="0"/>
        <w:adjustRightInd w:val="0"/>
        <w:spacing w:before="120" w:after="120" w:line="240" w:lineRule="auto"/>
        <w:ind w:firstLine="709"/>
        <w:jc w:val="right"/>
        <w:rPr>
          <w:rFonts w:ascii="Times New Roman" w:hAnsi="Times New Roman"/>
          <w:sz w:val="28"/>
          <w:szCs w:val="28"/>
        </w:rPr>
      </w:pPr>
      <w:r w:rsidRPr="00103DDE">
        <w:rPr>
          <w:rFonts w:ascii="Times New Roman" w:hAnsi="Times New Roman"/>
          <w:sz w:val="28"/>
          <w:szCs w:val="28"/>
        </w:rPr>
        <w:t xml:space="preserve">Таблица </w:t>
      </w:r>
      <w:r w:rsidR="001439B0">
        <w:rPr>
          <w:rFonts w:ascii="Times New Roman" w:hAnsi="Times New Roman"/>
          <w:sz w:val="28"/>
          <w:szCs w:val="28"/>
        </w:rPr>
        <w:t>39</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7"/>
        <w:gridCol w:w="2076"/>
        <w:gridCol w:w="5052"/>
      </w:tblGrid>
      <w:tr w:rsidR="00A10073" w:rsidRPr="00103DDE" w14:paraId="682D2ABF" w14:textId="77777777" w:rsidTr="00A10073">
        <w:trPr>
          <w:jc w:val="center"/>
        </w:trPr>
        <w:tc>
          <w:tcPr>
            <w:tcW w:w="1278" w:type="pct"/>
            <w:tcBorders>
              <w:top w:val="single" w:sz="12" w:space="0" w:color="auto"/>
              <w:left w:val="single" w:sz="12" w:space="0" w:color="auto"/>
              <w:bottom w:val="double" w:sz="12" w:space="0" w:color="auto"/>
              <w:right w:val="single" w:sz="12" w:space="0" w:color="auto"/>
            </w:tcBorders>
          </w:tcPr>
          <w:p w14:paraId="007DCCF1" w14:textId="77777777" w:rsidR="00A10073" w:rsidRPr="00103DDE" w:rsidRDefault="00A10073" w:rsidP="00A10073">
            <w:pPr>
              <w:overflowPunct w:val="0"/>
              <w:autoSpaceDE w:val="0"/>
              <w:autoSpaceDN w:val="0"/>
              <w:adjustRightInd w:val="0"/>
              <w:spacing w:after="0" w:line="240" w:lineRule="auto"/>
              <w:jc w:val="center"/>
              <w:rPr>
                <w:rFonts w:ascii="Times New Roman" w:hAnsi="Times New Roman"/>
                <w:sz w:val="24"/>
                <w:szCs w:val="24"/>
              </w:rPr>
            </w:pPr>
            <w:r w:rsidRPr="00103DDE">
              <w:rPr>
                <w:rFonts w:ascii="Times New Roman" w:hAnsi="Times New Roman"/>
                <w:sz w:val="24"/>
                <w:szCs w:val="24"/>
              </w:rPr>
              <w:t>Категория</w:t>
            </w:r>
          </w:p>
        </w:tc>
        <w:tc>
          <w:tcPr>
            <w:tcW w:w="1084" w:type="pct"/>
            <w:tcBorders>
              <w:top w:val="single" w:sz="12" w:space="0" w:color="auto"/>
              <w:left w:val="single" w:sz="12" w:space="0" w:color="auto"/>
              <w:bottom w:val="double" w:sz="12" w:space="0" w:color="auto"/>
              <w:right w:val="single" w:sz="12" w:space="0" w:color="auto"/>
            </w:tcBorders>
          </w:tcPr>
          <w:p w14:paraId="752BE17C" w14:textId="77777777" w:rsidR="00A10073" w:rsidRPr="00103DDE" w:rsidRDefault="00A10073" w:rsidP="00A10073">
            <w:pPr>
              <w:overflowPunct w:val="0"/>
              <w:autoSpaceDE w:val="0"/>
              <w:autoSpaceDN w:val="0"/>
              <w:adjustRightInd w:val="0"/>
              <w:spacing w:after="0" w:line="240" w:lineRule="auto"/>
              <w:jc w:val="center"/>
              <w:rPr>
                <w:rFonts w:ascii="Times New Roman" w:hAnsi="Times New Roman"/>
                <w:sz w:val="24"/>
                <w:szCs w:val="24"/>
              </w:rPr>
            </w:pPr>
            <w:r w:rsidRPr="00103DDE">
              <w:rPr>
                <w:rFonts w:ascii="Times New Roman" w:hAnsi="Times New Roman"/>
                <w:sz w:val="24"/>
                <w:szCs w:val="24"/>
              </w:rPr>
              <w:t>Скорость ветра, км/ч</w:t>
            </w:r>
          </w:p>
        </w:tc>
        <w:tc>
          <w:tcPr>
            <w:tcW w:w="2638" w:type="pct"/>
            <w:tcBorders>
              <w:top w:val="single" w:sz="12" w:space="0" w:color="auto"/>
              <w:left w:val="single" w:sz="12" w:space="0" w:color="auto"/>
              <w:bottom w:val="double" w:sz="12" w:space="0" w:color="auto"/>
              <w:right w:val="single" w:sz="12" w:space="0" w:color="auto"/>
            </w:tcBorders>
          </w:tcPr>
          <w:p w14:paraId="2F764B22" w14:textId="77777777" w:rsidR="00A10073" w:rsidRPr="00103DDE" w:rsidRDefault="00A10073" w:rsidP="00A10073">
            <w:pPr>
              <w:overflowPunct w:val="0"/>
              <w:autoSpaceDE w:val="0"/>
              <w:autoSpaceDN w:val="0"/>
              <w:adjustRightInd w:val="0"/>
              <w:spacing w:after="0" w:line="240" w:lineRule="auto"/>
              <w:jc w:val="center"/>
              <w:rPr>
                <w:rFonts w:ascii="Times New Roman" w:hAnsi="Times New Roman"/>
                <w:sz w:val="24"/>
                <w:szCs w:val="24"/>
              </w:rPr>
            </w:pPr>
            <w:r w:rsidRPr="00103DDE">
              <w:rPr>
                <w:rFonts w:ascii="Times New Roman" w:hAnsi="Times New Roman"/>
                <w:sz w:val="24"/>
                <w:szCs w:val="24"/>
              </w:rPr>
              <w:t>Действие на наземные предметы</w:t>
            </w:r>
          </w:p>
        </w:tc>
      </w:tr>
      <w:tr w:rsidR="00A10073" w:rsidRPr="00103DDE" w14:paraId="789BD4F7" w14:textId="77777777" w:rsidTr="00A10073">
        <w:trPr>
          <w:jc w:val="center"/>
        </w:trPr>
        <w:tc>
          <w:tcPr>
            <w:tcW w:w="1278" w:type="pct"/>
            <w:tcBorders>
              <w:top w:val="double" w:sz="12" w:space="0" w:color="auto"/>
              <w:left w:val="single" w:sz="12" w:space="0" w:color="auto"/>
              <w:right w:val="single" w:sz="12" w:space="0" w:color="auto"/>
            </w:tcBorders>
          </w:tcPr>
          <w:p w14:paraId="27CDC199" w14:textId="77777777" w:rsidR="00A10073" w:rsidRPr="00103DDE" w:rsidRDefault="00A10073" w:rsidP="00A10073">
            <w:pPr>
              <w:overflowPunct w:val="0"/>
              <w:autoSpaceDE w:val="0"/>
              <w:autoSpaceDN w:val="0"/>
              <w:adjustRightInd w:val="0"/>
              <w:spacing w:after="0" w:line="240" w:lineRule="auto"/>
              <w:rPr>
                <w:rFonts w:ascii="Times New Roman" w:hAnsi="Times New Roman"/>
                <w:sz w:val="24"/>
                <w:szCs w:val="24"/>
              </w:rPr>
            </w:pPr>
            <w:r w:rsidRPr="00103DDE">
              <w:rPr>
                <w:rFonts w:ascii="Times New Roman" w:hAnsi="Times New Roman"/>
                <w:sz w:val="24"/>
                <w:szCs w:val="24"/>
              </w:rPr>
              <w:t>Минимальный</w:t>
            </w:r>
          </w:p>
        </w:tc>
        <w:tc>
          <w:tcPr>
            <w:tcW w:w="1084" w:type="pct"/>
            <w:tcBorders>
              <w:top w:val="double" w:sz="12" w:space="0" w:color="auto"/>
              <w:left w:val="single" w:sz="12" w:space="0" w:color="auto"/>
              <w:right w:val="single" w:sz="12" w:space="0" w:color="auto"/>
            </w:tcBorders>
          </w:tcPr>
          <w:p w14:paraId="1B88C6C1" w14:textId="77777777" w:rsidR="00A10073" w:rsidRPr="00103DDE" w:rsidRDefault="00A10073" w:rsidP="00A10073">
            <w:pPr>
              <w:spacing w:after="0" w:line="240" w:lineRule="auto"/>
              <w:jc w:val="center"/>
              <w:rPr>
                <w:rFonts w:ascii="Times New Roman" w:hAnsi="Times New Roman"/>
                <w:sz w:val="24"/>
                <w:szCs w:val="24"/>
              </w:rPr>
            </w:pPr>
            <w:r w:rsidRPr="00103DDE">
              <w:rPr>
                <w:rFonts w:ascii="Times New Roman" w:hAnsi="Times New Roman"/>
                <w:sz w:val="24"/>
                <w:szCs w:val="24"/>
              </w:rPr>
              <w:t>119-153</w:t>
            </w:r>
          </w:p>
        </w:tc>
        <w:tc>
          <w:tcPr>
            <w:tcW w:w="2638" w:type="pct"/>
            <w:tcBorders>
              <w:top w:val="double" w:sz="12" w:space="0" w:color="auto"/>
              <w:left w:val="single" w:sz="12" w:space="0" w:color="auto"/>
              <w:right w:val="single" w:sz="12" w:space="0" w:color="auto"/>
            </w:tcBorders>
          </w:tcPr>
          <w:p w14:paraId="693D881E"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Повреждены деревья и кустарники</w:t>
            </w:r>
          </w:p>
        </w:tc>
      </w:tr>
      <w:tr w:rsidR="00A10073" w:rsidRPr="00103DDE" w14:paraId="6DCBD9A0" w14:textId="77777777" w:rsidTr="00A10073">
        <w:trPr>
          <w:jc w:val="center"/>
        </w:trPr>
        <w:tc>
          <w:tcPr>
            <w:tcW w:w="1278" w:type="pct"/>
            <w:tcBorders>
              <w:left w:val="single" w:sz="12" w:space="0" w:color="auto"/>
              <w:right w:val="single" w:sz="12" w:space="0" w:color="auto"/>
            </w:tcBorders>
          </w:tcPr>
          <w:p w14:paraId="0D46016B"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Умеренный</w:t>
            </w:r>
          </w:p>
        </w:tc>
        <w:tc>
          <w:tcPr>
            <w:tcW w:w="1084" w:type="pct"/>
            <w:tcBorders>
              <w:left w:val="single" w:sz="12" w:space="0" w:color="auto"/>
              <w:right w:val="single" w:sz="12" w:space="0" w:color="auto"/>
            </w:tcBorders>
          </w:tcPr>
          <w:p w14:paraId="51B118BF" w14:textId="77777777" w:rsidR="00A10073" w:rsidRPr="00103DDE" w:rsidRDefault="00A10073" w:rsidP="00A10073">
            <w:pPr>
              <w:spacing w:after="0" w:line="240" w:lineRule="auto"/>
              <w:jc w:val="center"/>
              <w:rPr>
                <w:rFonts w:ascii="Times New Roman" w:hAnsi="Times New Roman"/>
                <w:sz w:val="24"/>
                <w:szCs w:val="24"/>
              </w:rPr>
            </w:pPr>
            <w:r w:rsidRPr="00103DDE">
              <w:rPr>
                <w:rFonts w:ascii="Times New Roman" w:hAnsi="Times New Roman"/>
                <w:sz w:val="24"/>
                <w:szCs w:val="24"/>
              </w:rPr>
              <w:t>154-176</w:t>
            </w:r>
          </w:p>
        </w:tc>
        <w:tc>
          <w:tcPr>
            <w:tcW w:w="2638" w:type="pct"/>
            <w:tcBorders>
              <w:left w:val="single" w:sz="12" w:space="0" w:color="auto"/>
              <w:right w:val="single" w:sz="12" w:space="0" w:color="auto"/>
            </w:tcBorders>
          </w:tcPr>
          <w:p w14:paraId="120F3E0B"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Значительные повреждения деревьев и кустарников; некоторые деревья повалены, сильно повреждены сборные домики</w:t>
            </w:r>
          </w:p>
        </w:tc>
      </w:tr>
      <w:tr w:rsidR="00A10073" w:rsidRPr="00103DDE" w14:paraId="494DD0B3" w14:textId="77777777" w:rsidTr="00A10073">
        <w:trPr>
          <w:jc w:val="center"/>
        </w:trPr>
        <w:tc>
          <w:tcPr>
            <w:tcW w:w="1278" w:type="pct"/>
            <w:tcBorders>
              <w:left w:val="single" w:sz="12" w:space="0" w:color="auto"/>
              <w:right w:val="single" w:sz="12" w:space="0" w:color="auto"/>
            </w:tcBorders>
          </w:tcPr>
          <w:p w14:paraId="4068C0B7"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Значительный</w:t>
            </w:r>
          </w:p>
        </w:tc>
        <w:tc>
          <w:tcPr>
            <w:tcW w:w="1084" w:type="pct"/>
            <w:tcBorders>
              <w:left w:val="single" w:sz="12" w:space="0" w:color="auto"/>
              <w:right w:val="single" w:sz="12" w:space="0" w:color="auto"/>
            </w:tcBorders>
          </w:tcPr>
          <w:p w14:paraId="0DB61469" w14:textId="77777777" w:rsidR="00A10073" w:rsidRPr="00103DDE" w:rsidRDefault="00A10073" w:rsidP="00A10073">
            <w:pPr>
              <w:spacing w:after="0" w:line="240" w:lineRule="auto"/>
              <w:jc w:val="center"/>
              <w:rPr>
                <w:rFonts w:ascii="Times New Roman" w:hAnsi="Times New Roman"/>
                <w:sz w:val="24"/>
                <w:szCs w:val="24"/>
              </w:rPr>
            </w:pPr>
            <w:r w:rsidRPr="00103DDE">
              <w:rPr>
                <w:rFonts w:ascii="Times New Roman" w:hAnsi="Times New Roman"/>
                <w:sz w:val="24"/>
                <w:szCs w:val="24"/>
              </w:rPr>
              <w:t>177-209</w:t>
            </w:r>
          </w:p>
        </w:tc>
        <w:tc>
          <w:tcPr>
            <w:tcW w:w="2638" w:type="pct"/>
            <w:tcBorders>
              <w:left w:val="single" w:sz="12" w:space="0" w:color="auto"/>
              <w:right w:val="single" w:sz="12" w:space="0" w:color="auto"/>
            </w:tcBorders>
          </w:tcPr>
          <w:p w14:paraId="1D39B126"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Повалены большие деревья, сборные домики разрушены, у отдельных небольших зданий повреждены окна, двери и крыши</w:t>
            </w:r>
          </w:p>
        </w:tc>
      </w:tr>
    </w:tbl>
    <w:p w14:paraId="494C5152" w14:textId="77777777" w:rsidR="00897F1B" w:rsidRPr="00103DDE" w:rsidRDefault="00897F1B" w:rsidP="00897F1B">
      <w:pPr>
        <w:spacing w:before="120"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 xml:space="preserve">Таким образом, при максимальных по последствиям ураганах </w:t>
      </w:r>
      <w:r w:rsidRPr="00103DDE">
        <w:rPr>
          <w:rFonts w:ascii="Times New Roman" w:hAnsi="Times New Roman"/>
          <w:sz w:val="28"/>
          <w:szCs w:val="28"/>
          <w:lang w:eastAsia="x-none"/>
        </w:rPr>
        <w:t>на рассматриваемой территории,</w:t>
      </w:r>
      <w:r w:rsidRPr="00103DDE">
        <w:rPr>
          <w:rFonts w:ascii="Times New Roman" w:hAnsi="Times New Roman"/>
          <w:sz w:val="28"/>
          <w:szCs w:val="28"/>
          <w:lang w:val="x-none" w:eastAsia="x-none"/>
        </w:rPr>
        <w:t xml:space="preserve"> будут повреждены деревья и кустарники, здания не пострадают. Число пострадавших не превысит санитарных потерь.</w:t>
      </w:r>
    </w:p>
    <w:p w14:paraId="0FD89F05" w14:textId="77777777" w:rsidR="00897F1B" w:rsidRPr="00103DDE" w:rsidRDefault="00897F1B" w:rsidP="00897F1B">
      <w:pPr>
        <w:suppressAutoHyphens/>
        <w:spacing w:after="0" w:line="240" w:lineRule="auto"/>
        <w:ind w:firstLine="709"/>
        <w:jc w:val="both"/>
        <w:rPr>
          <w:rFonts w:ascii="Times New Roman" w:hAnsi="Times New Roman"/>
          <w:i/>
          <w:sz w:val="28"/>
          <w:szCs w:val="28"/>
          <w:lang w:val="x-none" w:eastAsia="x-none"/>
        </w:rPr>
      </w:pPr>
      <w:r w:rsidRPr="00103DDE">
        <w:rPr>
          <w:rFonts w:ascii="Times New Roman" w:hAnsi="Times New Roman"/>
          <w:i/>
          <w:sz w:val="28"/>
          <w:szCs w:val="28"/>
          <w:lang w:val="x-none" w:eastAsia="x-none"/>
        </w:rPr>
        <w:t>Температурный режим.</w:t>
      </w:r>
    </w:p>
    <w:p w14:paraId="04592955" w14:textId="77777777" w:rsidR="00897F1B" w:rsidRPr="00103DDE" w:rsidRDefault="00897F1B" w:rsidP="00897F1B">
      <w:pPr>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Согласно климатическому районированию по СниП 2, 01, 01-82, территория работ относится к подрайону III Б, для которого характерны следующие природно-климатические факторы: среднемесячная температура воздуха в январе от –5 до +2, в июле от +21 до +250С. Эти факторы определяют необходимую теплозащиту зданий и сооружений в холодный период и защиту от излишнего перегрева в тёплый период года.</w:t>
      </w:r>
    </w:p>
    <w:p w14:paraId="6B93634A" w14:textId="77777777" w:rsidR="00897F1B" w:rsidRPr="00103DDE" w:rsidRDefault="00897F1B" w:rsidP="00897F1B">
      <w:pPr>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Зима умеренно-мягкая, неустойчивая, с частыми оттепелями, кратковременными морозами, наступающими в конце декабря, средняя температура  января – 4,0</w:t>
      </w:r>
      <w:r w:rsidRPr="00103DDE">
        <w:rPr>
          <w:rFonts w:ascii="Times New Roman" w:hAnsi="Times New Roman"/>
          <w:sz w:val="28"/>
          <w:szCs w:val="28"/>
          <w:vertAlign w:val="superscript"/>
          <w:lang w:val="x-none" w:eastAsia="x-none"/>
        </w:rPr>
        <w:t>0</w:t>
      </w:r>
      <w:r w:rsidRPr="00103DDE">
        <w:rPr>
          <w:rFonts w:ascii="Times New Roman" w:hAnsi="Times New Roman"/>
          <w:sz w:val="28"/>
          <w:szCs w:val="28"/>
          <w:lang w:val="x-none" w:eastAsia="x-none"/>
        </w:rPr>
        <w:t>С, а абсолютный минимум температур воздуха достигает – 35</w:t>
      </w:r>
      <w:r w:rsidRPr="00103DDE">
        <w:rPr>
          <w:rFonts w:ascii="Times New Roman" w:hAnsi="Times New Roman"/>
          <w:sz w:val="28"/>
          <w:szCs w:val="28"/>
          <w:vertAlign w:val="superscript"/>
          <w:lang w:val="x-none" w:eastAsia="x-none"/>
        </w:rPr>
        <w:t>0</w:t>
      </w:r>
      <w:r w:rsidRPr="00103DDE">
        <w:rPr>
          <w:rFonts w:ascii="Times New Roman" w:hAnsi="Times New Roman"/>
          <w:sz w:val="28"/>
          <w:szCs w:val="28"/>
          <w:lang w:val="x-none" w:eastAsia="x-none"/>
        </w:rPr>
        <w:t>С в декабре-январе месяцах. Лето жаркое и сухое, начинается в мае, среднемесячная температура июля + 23,2</w:t>
      </w:r>
      <w:r w:rsidRPr="00103DDE">
        <w:rPr>
          <w:rFonts w:ascii="Times New Roman" w:hAnsi="Times New Roman"/>
          <w:sz w:val="28"/>
          <w:szCs w:val="28"/>
          <w:vertAlign w:val="superscript"/>
          <w:lang w:val="x-none" w:eastAsia="x-none"/>
        </w:rPr>
        <w:t>0</w:t>
      </w:r>
      <w:r w:rsidRPr="00103DDE">
        <w:rPr>
          <w:rFonts w:ascii="Times New Roman" w:hAnsi="Times New Roman"/>
          <w:sz w:val="28"/>
          <w:szCs w:val="28"/>
          <w:lang w:val="x-none" w:eastAsia="x-none"/>
        </w:rPr>
        <w:t>С, абсолютный максимум – + 41</w:t>
      </w:r>
      <w:r w:rsidRPr="00103DDE">
        <w:rPr>
          <w:rFonts w:ascii="Times New Roman" w:hAnsi="Times New Roman"/>
          <w:sz w:val="28"/>
          <w:szCs w:val="28"/>
          <w:vertAlign w:val="superscript"/>
          <w:lang w:val="x-none" w:eastAsia="x-none"/>
        </w:rPr>
        <w:t>0</w:t>
      </w:r>
      <w:r w:rsidRPr="00103DDE">
        <w:rPr>
          <w:rFonts w:ascii="Times New Roman" w:hAnsi="Times New Roman"/>
          <w:sz w:val="28"/>
          <w:szCs w:val="28"/>
          <w:lang w:val="x-none" w:eastAsia="x-none"/>
        </w:rPr>
        <w:t xml:space="preserve">С в июле, августе. </w:t>
      </w:r>
    </w:p>
    <w:p w14:paraId="1054FDAE" w14:textId="77777777" w:rsidR="00897F1B" w:rsidRPr="00103DDE" w:rsidRDefault="00897F1B" w:rsidP="00897F1B">
      <w:pPr>
        <w:suppressAutoHyphens/>
        <w:spacing w:after="0" w:line="240" w:lineRule="auto"/>
        <w:ind w:firstLine="709"/>
        <w:jc w:val="both"/>
        <w:rPr>
          <w:rFonts w:ascii="Times New Roman" w:hAnsi="Times New Roman"/>
          <w:i/>
          <w:sz w:val="28"/>
          <w:szCs w:val="28"/>
          <w:lang w:val="x-none" w:eastAsia="x-none"/>
        </w:rPr>
      </w:pPr>
      <w:r w:rsidRPr="00103DDE">
        <w:rPr>
          <w:rFonts w:ascii="Times New Roman" w:hAnsi="Times New Roman"/>
          <w:i/>
          <w:sz w:val="28"/>
          <w:szCs w:val="28"/>
          <w:lang w:val="x-none" w:eastAsia="x-none"/>
        </w:rPr>
        <w:t>Осадки.</w:t>
      </w:r>
    </w:p>
    <w:p w14:paraId="2794AFFD" w14:textId="77777777" w:rsidR="00897F1B" w:rsidRPr="00103DDE" w:rsidRDefault="00897F1B" w:rsidP="00897F1B">
      <w:pPr>
        <w:spacing w:after="0" w:line="240" w:lineRule="auto"/>
        <w:ind w:firstLine="709"/>
        <w:jc w:val="both"/>
        <w:rPr>
          <w:rFonts w:ascii="Times New Roman" w:hAnsi="Times New Roman"/>
          <w:sz w:val="28"/>
          <w:szCs w:val="28"/>
          <w:lang w:eastAsia="x-none"/>
        </w:rPr>
      </w:pPr>
      <w:r w:rsidRPr="00103DDE">
        <w:rPr>
          <w:rFonts w:ascii="Times New Roman" w:hAnsi="Times New Roman"/>
          <w:sz w:val="28"/>
          <w:szCs w:val="28"/>
          <w:lang w:val="x-none" w:eastAsia="x-none"/>
        </w:rPr>
        <w:t>Среднегодовая сумма осадков составляет 702 м. Абсолютный максимум 1020 мм наблюдался в 1915г. Распределение осадков в течение года неравномерное. Амплитуда между самым засушливым месяцем (сентябрь) и самым дождливым (декабрь) составляет 37мм</w:t>
      </w:r>
      <w:r w:rsidRPr="00103DDE">
        <w:rPr>
          <w:rFonts w:ascii="Times New Roman" w:hAnsi="Times New Roman"/>
          <w:sz w:val="28"/>
          <w:szCs w:val="28"/>
          <w:lang w:eastAsia="x-none"/>
        </w:rPr>
        <w:t>.</w:t>
      </w:r>
    </w:p>
    <w:p w14:paraId="0E304418" w14:textId="77777777" w:rsidR="00897F1B" w:rsidRPr="00103DDE" w:rsidRDefault="00897F1B" w:rsidP="00897F1B">
      <w:pPr>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Наибольшее количество осадков (201мм) наблюдалось в ноябре 1909 года, сумма осадков более чем втрое превысила норму (61мм). Суточные максимумы 1, 2 и 5% обеспеченности составляют 90, 78 и 65мм.</w:t>
      </w:r>
    </w:p>
    <w:p w14:paraId="6CB1159F" w14:textId="77777777" w:rsidR="00897F1B" w:rsidRPr="00103DDE" w:rsidRDefault="00897F1B" w:rsidP="00897F1B">
      <w:pPr>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Если в ряду годовых сумм осадков выделить осадки ниже 600мм и выше 700мм, то для первой градации период повторений в первые 10 лет составляет от 1 до 4 лет, в следующие годы он вырисовывается чётче и равен 5-7 годам. Для сумм осадков выше 700мм вообще не прослеживается никакой закономерности.</w:t>
      </w:r>
    </w:p>
    <w:p w14:paraId="60976AD9" w14:textId="77777777" w:rsidR="00897F1B" w:rsidRPr="00103DDE" w:rsidRDefault="00897F1B" w:rsidP="00897F1B">
      <w:pPr>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Снежный покров неустойчив. В течение зимы он может неоднократно появляться и исчезать. Средняя дата его первого появления -  6 декабря, схода – 9 марта. Число дней в году со снежным покровом 42. Средняя высота снежного покрова за зиму колеблется в пределах от 4 до 8см, средняя из наибольших – 19см, максимальная – 54см. Средняя плотность снега при наибольшей декадной высоте – 0,18см3. Запас воды в снеге, средний из наибольших за зиму, - 62см.</w:t>
      </w:r>
    </w:p>
    <w:p w14:paraId="2BEAEADD" w14:textId="77777777" w:rsidR="00897F1B" w:rsidRPr="00103DDE" w:rsidRDefault="00897F1B" w:rsidP="00897F1B">
      <w:pPr>
        <w:spacing w:after="0" w:line="240" w:lineRule="auto"/>
        <w:ind w:firstLine="709"/>
        <w:jc w:val="both"/>
        <w:rPr>
          <w:rFonts w:ascii="Times New Roman" w:hAnsi="Times New Roman"/>
          <w:sz w:val="28"/>
          <w:szCs w:val="28"/>
        </w:rPr>
      </w:pPr>
      <w:r w:rsidRPr="00103DDE">
        <w:rPr>
          <w:rFonts w:ascii="Times New Roman" w:hAnsi="Times New Roman"/>
          <w:i/>
          <w:sz w:val="28"/>
          <w:szCs w:val="28"/>
        </w:rPr>
        <w:t xml:space="preserve">Осадки </w:t>
      </w:r>
      <w:r w:rsidRPr="00103DDE">
        <w:rPr>
          <w:rFonts w:ascii="Times New Roman" w:hAnsi="Times New Roman"/>
          <w:sz w:val="28"/>
          <w:szCs w:val="28"/>
        </w:rPr>
        <w:t>на территории могут приводить к следующим последствиям – Подтопление жилых домов, паводки, подъем уровней в реках, в сельском хозяйстве вымокания и вылегания посевов, разрушения опор мостов, размывания железнодорожных насыпей, сильные дожди ухудшают видимость, усложняют строительные работы.</w:t>
      </w:r>
    </w:p>
    <w:p w14:paraId="6E40E691" w14:textId="77777777" w:rsidR="00897F1B" w:rsidRPr="00103DDE" w:rsidRDefault="00897F1B" w:rsidP="00897F1B">
      <w:pPr>
        <w:spacing w:after="0" w:line="240" w:lineRule="auto"/>
        <w:ind w:firstLine="709"/>
        <w:jc w:val="both"/>
        <w:rPr>
          <w:rFonts w:ascii="Times New Roman" w:hAnsi="Times New Roman"/>
          <w:sz w:val="28"/>
          <w:szCs w:val="28"/>
        </w:rPr>
      </w:pPr>
      <w:r w:rsidRPr="00103DDE">
        <w:rPr>
          <w:rFonts w:ascii="Times New Roman" w:hAnsi="Times New Roman"/>
          <w:i/>
          <w:sz w:val="28"/>
          <w:szCs w:val="28"/>
        </w:rPr>
        <w:t>Ливневые дожди</w:t>
      </w:r>
      <w:r w:rsidRPr="00103DDE">
        <w:rPr>
          <w:rFonts w:ascii="Times New Roman" w:hAnsi="Times New Roman"/>
          <w:sz w:val="28"/>
          <w:szCs w:val="28"/>
        </w:rPr>
        <w:t xml:space="preserve"> могут возникнуть на всей территории, в результате чего может возникнуть подтопление с тяжкими последствиями, подмыв и падение опор электропередач.</w:t>
      </w:r>
    </w:p>
    <w:p w14:paraId="4ADA310D" w14:textId="77777777" w:rsidR="00897F1B" w:rsidRPr="00103DDE" w:rsidRDefault="00897F1B" w:rsidP="00897F1B">
      <w:pPr>
        <w:spacing w:after="0" w:line="240" w:lineRule="auto"/>
        <w:ind w:firstLine="709"/>
        <w:jc w:val="both"/>
        <w:rPr>
          <w:rFonts w:ascii="Times New Roman" w:hAnsi="Times New Roman"/>
          <w:sz w:val="28"/>
          <w:szCs w:val="28"/>
        </w:rPr>
      </w:pPr>
      <w:r w:rsidRPr="00103DDE">
        <w:rPr>
          <w:rFonts w:ascii="Times New Roman" w:hAnsi="Times New Roman"/>
          <w:i/>
          <w:sz w:val="28"/>
          <w:szCs w:val="28"/>
        </w:rPr>
        <w:t xml:space="preserve">Гололед, снежные заносы, обледенения. </w:t>
      </w:r>
      <w:r w:rsidRPr="00103DDE">
        <w:rPr>
          <w:rFonts w:ascii="Times New Roman" w:hAnsi="Times New Roman"/>
          <w:sz w:val="28"/>
          <w:szCs w:val="28"/>
        </w:rPr>
        <w:t>Возможны на всей территории поздней осенью и зимой. Осадки, обычно выпадают в виде дождя и мокрого снега.</w:t>
      </w:r>
    </w:p>
    <w:p w14:paraId="2F989A9D" w14:textId="77777777" w:rsidR="00897F1B" w:rsidRPr="00103DDE" w:rsidRDefault="00897F1B" w:rsidP="00897F1B">
      <w:pPr>
        <w:spacing w:after="0" w:line="240" w:lineRule="auto"/>
        <w:ind w:firstLine="709"/>
        <w:jc w:val="both"/>
        <w:rPr>
          <w:rFonts w:ascii="Times New Roman" w:hAnsi="Times New Roman"/>
          <w:sz w:val="28"/>
          <w:szCs w:val="28"/>
        </w:rPr>
      </w:pPr>
      <w:r w:rsidRPr="00103DDE">
        <w:rPr>
          <w:rFonts w:ascii="Times New Roman" w:hAnsi="Times New Roman"/>
          <w:i/>
          <w:sz w:val="28"/>
          <w:szCs w:val="28"/>
        </w:rPr>
        <w:t>Туман</w:t>
      </w:r>
      <w:r w:rsidRPr="00103DDE">
        <w:rPr>
          <w:rFonts w:ascii="Times New Roman" w:hAnsi="Times New Roman"/>
          <w:sz w:val="28"/>
          <w:szCs w:val="28"/>
        </w:rPr>
        <w:t xml:space="preserve"> - Ухудшение видимости на авто</w:t>
      </w:r>
      <w:r w:rsidR="0054296B" w:rsidRPr="00103DDE">
        <w:rPr>
          <w:rFonts w:ascii="Times New Roman" w:hAnsi="Times New Roman"/>
          <w:sz w:val="28"/>
          <w:szCs w:val="28"/>
        </w:rPr>
        <w:t xml:space="preserve">мобильных </w:t>
      </w:r>
      <w:r w:rsidRPr="00103DDE">
        <w:rPr>
          <w:rFonts w:ascii="Times New Roman" w:hAnsi="Times New Roman"/>
          <w:sz w:val="28"/>
          <w:szCs w:val="28"/>
        </w:rPr>
        <w:t>дорогах, что создает угрозу для столкновения транспорта.</w:t>
      </w:r>
    </w:p>
    <w:p w14:paraId="0C70392D" w14:textId="77777777" w:rsidR="00897F1B" w:rsidRPr="00103DDE" w:rsidRDefault="00897F1B" w:rsidP="00897F1B">
      <w:pPr>
        <w:spacing w:after="0" w:line="240" w:lineRule="auto"/>
        <w:ind w:firstLine="709"/>
        <w:jc w:val="both"/>
        <w:rPr>
          <w:rFonts w:ascii="Times New Roman" w:hAnsi="Times New Roman"/>
          <w:sz w:val="28"/>
          <w:szCs w:val="28"/>
        </w:rPr>
      </w:pPr>
      <w:r w:rsidRPr="00103DDE">
        <w:rPr>
          <w:rFonts w:ascii="Times New Roman" w:hAnsi="Times New Roman"/>
          <w:i/>
          <w:sz w:val="28"/>
          <w:szCs w:val="28"/>
        </w:rPr>
        <w:t>Град</w:t>
      </w:r>
      <w:r w:rsidRPr="00103DDE">
        <w:rPr>
          <w:rFonts w:ascii="Times New Roman" w:hAnsi="Times New Roman"/>
          <w:sz w:val="28"/>
          <w:szCs w:val="28"/>
        </w:rPr>
        <w:t xml:space="preserve"> – это атмосферные осадки, как правило, в теплое время года. Состоит из кусочков льда размером 5-55 мм, иногда 130 мм и весом около 1 кг. Крупный град – град при диаметре градин 20 мм и более. </w:t>
      </w:r>
    </w:p>
    <w:p w14:paraId="484E3968" w14:textId="77777777" w:rsidR="00897F1B" w:rsidRPr="00103DDE" w:rsidRDefault="00897F1B" w:rsidP="00897F1B">
      <w:pPr>
        <w:overflowPunct w:val="0"/>
        <w:autoSpaceDE w:val="0"/>
        <w:autoSpaceDN w:val="0"/>
        <w:adjustRightInd w:val="0"/>
        <w:spacing w:before="120" w:after="0" w:line="240" w:lineRule="auto"/>
        <w:ind w:firstLine="709"/>
        <w:jc w:val="both"/>
        <w:rPr>
          <w:rFonts w:ascii="Times New Roman" w:hAnsi="Times New Roman"/>
          <w:sz w:val="28"/>
          <w:szCs w:val="28"/>
        </w:rPr>
      </w:pPr>
      <w:r w:rsidRPr="00103DDE">
        <w:rPr>
          <w:rFonts w:ascii="Times New Roman" w:hAnsi="Times New Roman"/>
          <w:sz w:val="28"/>
          <w:szCs w:val="28"/>
        </w:rPr>
        <w:t>Категорированию по условиям СП 115.13330.2016 «Геофизика опасных природных явлений» подлежат:</w:t>
      </w:r>
    </w:p>
    <w:p w14:paraId="7BFD1E3F" w14:textId="77777777" w:rsidR="00897F1B" w:rsidRPr="00103DDE" w:rsidRDefault="00897F1B" w:rsidP="00897F1B">
      <w:pPr>
        <w:overflowPunct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ураганы – опасная категория;</w:t>
      </w:r>
    </w:p>
    <w:p w14:paraId="387E646D" w14:textId="77777777" w:rsidR="00897F1B" w:rsidRPr="00103DDE" w:rsidRDefault="00897F1B" w:rsidP="00897F1B">
      <w:pPr>
        <w:overflowPunct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наледеобразование – опасная категория.</w:t>
      </w:r>
    </w:p>
    <w:p w14:paraId="63DF8815" w14:textId="5BB0B959" w:rsidR="00897F1B" w:rsidRPr="00103DDE" w:rsidRDefault="00897F1B" w:rsidP="00897F1B">
      <w:pPr>
        <w:suppressAutoHyphens/>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 xml:space="preserve">Согласно «Критериям информации о чрезвычайных ситуациях» Приложения к приказу </w:t>
      </w:r>
      <w:r w:rsidR="00724DB6" w:rsidRPr="00724DB6">
        <w:rPr>
          <w:rFonts w:ascii="Times New Roman" w:hAnsi="Times New Roman"/>
          <w:sz w:val="28"/>
          <w:szCs w:val="28"/>
          <w:lang w:val="x-none" w:eastAsia="x-none"/>
        </w:rPr>
        <w:t>МЧС России от 5 июля 2021 г. N 429</w:t>
      </w:r>
      <w:r w:rsidRPr="00103DDE">
        <w:rPr>
          <w:rFonts w:ascii="Times New Roman" w:hAnsi="Times New Roman"/>
          <w:sz w:val="28"/>
          <w:szCs w:val="28"/>
          <w:lang w:val="x-none" w:eastAsia="x-none"/>
        </w:rPr>
        <w:t xml:space="preserve">, приведенные метеорологические явления относятся к возможным источникам ЧС на территории </w:t>
      </w:r>
      <w:r w:rsidR="00AF2455">
        <w:rPr>
          <w:rFonts w:ascii="Times New Roman" w:hAnsi="Times New Roman"/>
          <w:sz w:val="28"/>
          <w:szCs w:val="28"/>
          <w:lang w:eastAsia="x-none"/>
        </w:rPr>
        <w:t>Александровского</w:t>
      </w:r>
      <w:r w:rsidR="00080250">
        <w:rPr>
          <w:rFonts w:ascii="Times New Roman" w:hAnsi="Times New Roman"/>
          <w:sz w:val="28"/>
          <w:szCs w:val="28"/>
          <w:lang w:eastAsia="x-none"/>
        </w:rPr>
        <w:t xml:space="preserve"> сельского </w:t>
      </w:r>
      <w:r w:rsidRPr="00103DDE">
        <w:rPr>
          <w:rFonts w:ascii="Times New Roman" w:hAnsi="Times New Roman"/>
          <w:sz w:val="28"/>
          <w:szCs w:val="28"/>
          <w:lang w:eastAsia="x-none"/>
        </w:rPr>
        <w:t>поселения Усть-Лабинского района</w:t>
      </w:r>
      <w:r w:rsidRPr="00103DDE">
        <w:rPr>
          <w:rFonts w:ascii="Times New Roman" w:hAnsi="Times New Roman"/>
          <w:sz w:val="28"/>
          <w:szCs w:val="28"/>
          <w:lang w:val="x-none" w:eastAsia="x-none"/>
        </w:rPr>
        <w:t xml:space="preserve"> в следующих случаях:</w:t>
      </w:r>
    </w:p>
    <w:p w14:paraId="11746958" w14:textId="77777777" w:rsidR="00897F1B" w:rsidRPr="00103DDE" w:rsidRDefault="00897F1B" w:rsidP="00897F1B">
      <w:pPr>
        <w:suppressAutoHyphens/>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 сильный ветер – скорость ветра (включая порывы) - 25 м/сек и более.</w:t>
      </w:r>
    </w:p>
    <w:p w14:paraId="39FA1508" w14:textId="77777777" w:rsidR="00897F1B" w:rsidRPr="00103DDE" w:rsidRDefault="00897F1B" w:rsidP="00897F1B">
      <w:pPr>
        <w:suppressAutoHyphens/>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 очень сильный дождь – количество осадков 50 мм и более за 12 ч;</w:t>
      </w:r>
    </w:p>
    <w:p w14:paraId="4A05B95C" w14:textId="77777777" w:rsidR="00897F1B" w:rsidRPr="00103DDE" w:rsidRDefault="00897F1B" w:rsidP="00897F1B">
      <w:pPr>
        <w:suppressAutoHyphens/>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 сильный ливень (очень сильный ливневый дождь) – количество осадков 30 мм и более за 1 час и менее;</w:t>
      </w:r>
    </w:p>
    <w:p w14:paraId="58A4D603" w14:textId="77777777" w:rsidR="00897F1B" w:rsidRPr="00103DDE" w:rsidRDefault="00897F1B" w:rsidP="00897F1B">
      <w:pPr>
        <w:suppressAutoHyphens/>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 продолжительные сильные дожди – количество осадков 100 мм и более за период более 12 ч., но менее 48 ч;</w:t>
      </w:r>
    </w:p>
    <w:p w14:paraId="46B317E4" w14:textId="77777777" w:rsidR="00897F1B" w:rsidRPr="00103DDE" w:rsidRDefault="00897F1B" w:rsidP="00897F1B">
      <w:pPr>
        <w:suppressAutoHyphens/>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 xml:space="preserve">- очень сильный снег – количество осадков не менее 20 мм за период не более </w:t>
      </w:r>
      <w:r w:rsidRPr="00103DDE">
        <w:rPr>
          <w:rFonts w:ascii="Times New Roman" w:hAnsi="Times New Roman"/>
          <w:sz w:val="28"/>
          <w:szCs w:val="28"/>
          <w:lang w:val="x-none" w:eastAsia="x-none"/>
        </w:rPr>
        <w:br/>
        <w:t>12 ч;</w:t>
      </w:r>
    </w:p>
    <w:p w14:paraId="5FA867C2" w14:textId="77777777" w:rsidR="00897F1B" w:rsidRPr="00103DDE" w:rsidRDefault="00897F1B" w:rsidP="00897F1B">
      <w:pPr>
        <w:suppressAutoHyphens/>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 сильная метель – общая или низовая метель при средней скорости ветра 15м/сек и более и видимости менее 500 м;</w:t>
      </w:r>
    </w:p>
    <w:p w14:paraId="5AA166D3" w14:textId="77777777" w:rsidR="00897F1B" w:rsidRPr="00103DDE" w:rsidRDefault="00897F1B" w:rsidP="00897F1B">
      <w:pPr>
        <w:suppressAutoHyphens/>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 крупный град – диаметре градин 20 мм и более;</w:t>
      </w:r>
    </w:p>
    <w:p w14:paraId="7CF29553" w14:textId="77777777" w:rsidR="00897F1B" w:rsidRPr="00103DDE" w:rsidRDefault="00897F1B" w:rsidP="00897F1B">
      <w:pPr>
        <w:suppressAutoHyphens/>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 сильное гололедно-изморозевое отложение на проводах (при диаметре отложения на проводах гололедного станка 20 мм и более для гололеда; для сложного отложения и налипания мокрого снега – 35 мм и более);</w:t>
      </w:r>
    </w:p>
    <w:p w14:paraId="015787D8" w14:textId="77777777" w:rsidR="00897F1B" w:rsidRPr="00103DDE" w:rsidRDefault="00897F1B" w:rsidP="00897F1B">
      <w:pPr>
        <w:suppressAutoHyphens/>
        <w:spacing w:after="0" w:line="240" w:lineRule="auto"/>
        <w:ind w:firstLine="709"/>
        <w:jc w:val="both"/>
        <w:rPr>
          <w:rFonts w:ascii="Times New Roman" w:hAnsi="Times New Roman"/>
          <w:sz w:val="28"/>
          <w:szCs w:val="28"/>
          <w:lang w:eastAsia="x-none"/>
        </w:rPr>
      </w:pPr>
      <w:r w:rsidRPr="00103DDE">
        <w:rPr>
          <w:rFonts w:ascii="Times New Roman" w:hAnsi="Times New Roman"/>
          <w:sz w:val="28"/>
          <w:szCs w:val="28"/>
          <w:lang w:val="x-none" w:eastAsia="x-none"/>
        </w:rPr>
        <w:t>- сильный туман (видимость 50 м и менее)</w:t>
      </w:r>
      <w:r w:rsidRPr="00103DDE">
        <w:rPr>
          <w:rFonts w:ascii="Times New Roman" w:hAnsi="Times New Roman"/>
          <w:sz w:val="28"/>
          <w:szCs w:val="28"/>
          <w:lang w:eastAsia="x-none"/>
        </w:rPr>
        <w:t>.</w:t>
      </w:r>
    </w:p>
    <w:p w14:paraId="16031228" w14:textId="77777777" w:rsidR="00897F1B" w:rsidRPr="00103DDE" w:rsidRDefault="00897F1B" w:rsidP="00897F1B">
      <w:pPr>
        <w:suppressAutoHyphens/>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В соответствии с критериями для зонирования территории по степени опасности ЧС, приведенными в ГОСТ Р 22.2.</w:t>
      </w:r>
      <w:r w:rsidRPr="00103DDE">
        <w:rPr>
          <w:rFonts w:ascii="Times New Roman" w:hAnsi="Times New Roman"/>
          <w:sz w:val="28"/>
          <w:szCs w:val="28"/>
          <w:lang w:eastAsia="x-none"/>
        </w:rPr>
        <w:t>1</w:t>
      </w:r>
      <w:r w:rsidRPr="00103DDE">
        <w:rPr>
          <w:rFonts w:ascii="Times New Roman" w:hAnsi="Times New Roman"/>
          <w:sz w:val="28"/>
          <w:szCs w:val="28"/>
          <w:lang w:val="x-none" w:eastAsia="x-none"/>
        </w:rPr>
        <w:t>0-201</w:t>
      </w:r>
      <w:r w:rsidRPr="00103DDE">
        <w:rPr>
          <w:rFonts w:ascii="Times New Roman" w:hAnsi="Times New Roman"/>
          <w:sz w:val="28"/>
          <w:szCs w:val="28"/>
          <w:lang w:eastAsia="x-none"/>
        </w:rPr>
        <w:t>6</w:t>
      </w:r>
      <w:r w:rsidRPr="00103DDE">
        <w:rPr>
          <w:rFonts w:ascii="Times New Roman" w:hAnsi="Times New Roman"/>
          <w:sz w:val="28"/>
          <w:szCs w:val="28"/>
          <w:lang w:val="x-none" w:eastAsia="x-none"/>
        </w:rPr>
        <w:t xml:space="preserve"> Приложение В, проектируемая территория по опасности ураганов</w:t>
      </w:r>
      <w:r w:rsidRPr="00103DDE">
        <w:rPr>
          <w:rFonts w:ascii="Times New Roman" w:hAnsi="Times New Roman"/>
          <w:sz w:val="28"/>
          <w:szCs w:val="28"/>
          <w:lang w:eastAsia="x-none"/>
        </w:rPr>
        <w:t>, наледеобразования</w:t>
      </w:r>
      <w:r w:rsidRPr="00103DDE">
        <w:rPr>
          <w:rFonts w:ascii="Times New Roman" w:hAnsi="Times New Roman"/>
          <w:sz w:val="28"/>
          <w:szCs w:val="28"/>
          <w:lang w:val="x-none" w:eastAsia="x-none"/>
        </w:rPr>
        <w:t xml:space="preserve"> относится к зоне </w:t>
      </w:r>
      <w:r w:rsidRPr="00103DDE">
        <w:rPr>
          <w:rFonts w:ascii="Times New Roman" w:hAnsi="Times New Roman"/>
          <w:sz w:val="28"/>
          <w:szCs w:val="28"/>
          <w:lang w:eastAsia="x-none"/>
        </w:rPr>
        <w:t>жесткого контроля</w:t>
      </w:r>
      <w:r w:rsidRPr="00103DDE">
        <w:rPr>
          <w:rFonts w:ascii="Times New Roman" w:hAnsi="Times New Roman"/>
          <w:sz w:val="28"/>
          <w:szCs w:val="28"/>
          <w:lang w:val="x-none" w:eastAsia="x-none"/>
        </w:rPr>
        <w:t xml:space="preserve">, необходимы меры по </w:t>
      </w:r>
      <w:r w:rsidRPr="00103DDE">
        <w:rPr>
          <w:rFonts w:ascii="Times New Roman" w:hAnsi="Times New Roman"/>
          <w:sz w:val="28"/>
          <w:szCs w:val="28"/>
          <w:lang w:eastAsia="x-none"/>
        </w:rPr>
        <w:t xml:space="preserve">уменьшению </w:t>
      </w:r>
      <w:r w:rsidRPr="00103DDE">
        <w:rPr>
          <w:rFonts w:ascii="Times New Roman" w:hAnsi="Times New Roman"/>
          <w:sz w:val="28"/>
          <w:szCs w:val="28"/>
          <w:lang w:val="x-none" w:eastAsia="x-none"/>
        </w:rPr>
        <w:t>риска.</w:t>
      </w:r>
    </w:p>
    <w:p w14:paraId="0EDC5437" w14:textId="77777777" w:rsidR="00897F1B" w:rsidRPr="00103DDE" w:rsidRDefault="00897F1B" w:rsidP="00897F1B">
      <w:pPr>
        <w:tabs>
          <w:tab w:val="left" w:pos="567"/>
        </w:tabs>
        <w:spacing w:after="0" w:line="240" w:lineRule="auto"/>
        <w:ind w:firstLine="709"/>
        <w:jc w:val="both"/>
        <w:rPr>
          <w:rFonts w:ascii="Times New Roman" w:hAnsi="Times New Roman"/>
          <w:i/>
          <w:sz w:val="28"/>
          <w:szCs w:val="28"/>
        </w:rPr>
      </w:pPr>
      <w:r w:rsidRPr="00103DDE">
        <w:rPr>
          <w:rFonts w:ascii="Times New Roman" w:hAnsi="Times New Roman"/>
          <w:i/>
          <w:sz w:val="28"/>
          <w:szCs w:val="28"/>
        </w:rPr>
        <w:t>Природные пожары.</w:t>
      </w:r>
    </w:p>
    <w:p w14:paraId="35976C21" w14:textId="77777777" w:rsidR="00897F1B" w:rsidRPr="00103DDE" w:rsidRDefault="00897F1B" w:rsidP="00897F1B">
      <w:pPr>
        <w:spacing w:after="0" w:line="240" w:lineRule="auto"/>
        <w:ind w:firstLine="709"/>
        <w:jc w:val="both"/>
        <w:rPr>
          <w:rFonts w:ascii="Times New Roman" w:hAnsi="Times New Roman"/>
          <w:sz w:val="28"/>
          <w:szCs w:val="28"/>
        </w:rPr>
      </w:pPr>
      <w:r w:rsidRPr="00103DDE">
        <w:rPr>
          <w:rFonts w:ascii="Times New Roman" w:hAnsi="Times New Roman"/>
          <w:sz w:val="28"/>
          <w:szCs w:val="28"/>
        </w:rPr>
        <w:t>Пожары на территории в летне-осенний период в засушливый период возможны на территории земель сельскохозяйственного назначения (полях), на границах с населенными пунктами, в результате воспламенения опавшей листвы и сухостоя травы. В пожароопасный период не исключено возникновение площадных пожаров, скорость распространения фронта которых может достигать до 25 км/час.</w:t>
      </w:r>
    </w:p>
    <w:p w14:paraId="0D1BFB48" w14:textId="77777777" w:rsidR="00897F1B" w:rsidRPr="00103DDE" w:rsidRDefault="00897F1B" w:rsidP="00897F1B">
      <w:pPr>
        <w:spacing w:after="120" w:line="240" w:lineRule="auto"/>
        <w:ind w:firstLine="709"/>
        <w:jc w:val="both"/>
        <w:rPr>
          <w:rFonts w:ascii="Times New Roman" w:hAnsi="Times New Roman"/>
          <w:sz w:val="28"/>
          <w:szCs w:val="28"/>
        </w:rPr>
      </w:pPr>
      <w:r w:rsidRPr="00103DDE">
        <w:rPr>
          <w:rFonts w:ascii="Times New Roman" w:hAnsi="Times New Roman"/>
          <w:sz w:val="28"/>
          <w:szCs w:val="28"/>
        </w:rPr>
        <w:t xml:space="preserve">Перечень поражающих факторов природных пожаров, характер их действий и проявлений, согласно ГОСТ Р 22.0.06-95, приведен </w:t>
      </w:r>
    </w:p>
    <w:p w14:paraId="0583A751" w14:textId="272D46A2" w:rsidR="00897F1B" w:rsidRPr="00103DDE" w:rsidRDefault="00897F1B" w:rsidP="00897F1B">
      <w:pPr>
        <w:spacing w:after="120" w:line="240" w:lineRule="auto"/>
        <w:ind w:firstLine="709"/>
        <w:jc w:val="right"/>
        <w:rPr>
          <w:rFonts w:ascii="Times New Roman" w:hAnsi="Times New Roman"/>
          <w:sz w:val="28"/>
          <w:szCs w:val="28"/>
        </w:rPr>
      </w:pPr>
      <w:r w:rsidRPr="00103DDE">
        <w:rPr>
          <w:rFonts w:ascii="Times New Roman" w:hAnsi="Times New Roman"/>
          <w:sz w:val="28"/>
          <w:szCs w:val="28"/>
        </w:rPr>
        <w:t xml:space="preserve">Таблица </w:t>
      </w:r>
      <w:r w:rsidR="006E4BD8" w:rsidRPr="00103DDE">
        <w:rPr>
          <w:rFonts w:ascii="Times New Roman" w:hAnsi="Times New Roman"/>
          <w:sz w:val="28"/>
          <w:szCs w:val="28"/>
        </w:rPr>
        <w:t>4</w:t>
      </w:r>
      <w:r w:rsidR="001439B0">
        <w:rPr>
          <w:rFonts w:ascii="Times New Roman" w:hAnsi="Times New Roman"/>
          <w:sz w:val="28"/>
          <w:szCs w:val="28"/>
        </w:rPr>
        <w:t>0</w:t>
      </w:r>
    </w:p>
    <w:tbl>
      <w:tblPr>
        <w:tblW w:w="5000" w:type="pct"/>
        <w:jc w:val="center"/>
        <w:tblCellMar>
          <w:left w:w="45" w:type="dxa"/>
          <w:right w:w="45" w:type="dxa"/>
        </w:tblCellMar>
        <w:tblLook w:val="04A0" w:firstRow="1" w:lastRow="0" w:firstColumn="1" w:lastColumn="0" w:noHBand="0" w:noVBand="1"/>
      </w:tblPr>
      <w:tblGrid>
        <w:gridCol w:w="1643"/>
        <w:gridCol w:w="3007"/>
        <w:gridCol w:w="4925"/>
      </w:tblGrid>
      <w:tr w:rsidR="00897F1B" w:rsidRPr="00103DDE" w14:paraId="59EDB1C1" w14:textId="77777777" w:rsidTr="00897F1B">
        <w:trPr>
          <w:cantSplit/>
          <w:jc w:val="center"/>
        </w:trPr>
        <w:tc>
          <w:tcPr>
            <w:tcW w:w="858" w:type="pct"/>
            <w:tcBorders>
              <w:top w:val="single" w:sz="12" w:space="0" w:color="auto"/>
              <w:left w:val="single" w:sz="12" w:space="0" w:color="auto"/>
              <w:bottom w:val="double" w:sz="12" w:space="0" w:color="auto"/>
              <w:right w:val="single" w:sz="12" w:space="0" w:color="auto"/>
            </w:tcBorders>
            <w:hideMark/>
          </w:tcPr>
          <w:p w14:paraId="26B67DB5" w14:textId="77777777" w:rsidR="00897F1B" w:rsidRPr="00103DDE" w:rsidRDefault="00897F1B" w:rsidP="00897F1B">
            <w:pPr>
              <w:spacing w:after="0" w:line="240" w:lineRule="auto"/>
              <w:jc w:val="both"/>
              <w:rPr>
                <w:rFonts w:ascii="Times New Roman" w:hAnsi="Times New Roman"/>
                <w:sz w:val="24"/>
                <w:szCs w:val="24"/>
              </w:rPr>
            </w:pPr>
            <w:r w:rsidRPr="00103DDE">
              <w:rPr>
                <w:rFonts w:ascii="Times New Roman" w:hAnsi="Times New Roman"/>
                <w:sz w:val="24"/>
                <w:szCs w:val="24"/>
              </w:rPr>
              <w:t>Источник природной ЧС</w:t>
            </w:r>
          </w:p>
        </w:tc>
        <w:tc>
          <w:tcPr>
            <w:tcW w:w="1570" w:type="pct"/>
            <w:tcBorders>
              <w:top w:val="single" w:sz="12" w:space="0" w:color="auto"/>
              <w:left w:val="single" w:sz="12" w:space="0" w:color="auto"/>
              <w:bottom w:val="double" w:sz="12" w:space="0" w:color="auto"/>
              <w:right w:val="single" w:sz="12" w:space="0" w:color="auto"/>
            </w:tcBorders>
            <w:hideMark/>
          </w:tcPr>
          <w:p w14:paraId="420153D5" w14:textId="77777777" w:rsidR="00897F1B" w:rsidRPr="00103DDE" w:rsidRDefault="00897F1B" w:rsidP="00897F1B">
            <w:pPr>
              <w:spacing w:after="0" w:line="240" w:lineRule="auto"/>
              <w:jc w:val="both"/>
              <w:rPr>
                <w:rFonts w:ascii="Times New Roman" w:hAnsi="Times New Roman"/>
                <w:sz w:val="24"/>
                <w:szCs w:val="24"/>
              </w:rPr>
            </w:pPr>
            <w:r w:rsidRPr="00103DDE">
              <w:rPr>
                <w:rFonts w:ascii="Times New Roman" w:hAnsi="Times New Roman"/>
                <w:sz w:val="24"/>
                <w:szCs w:val="24"/>
              </w:rPr>
              <w:t>Наименование поражающего фактора природной ЧС</w:t>
            </w:r>
          </w:p>
        </w:tc>
        <w:tc>
          <w:tcPr>
            <w:tcW w:w="2572" w:type="pct"/>
            <w:tcBorders>
              <w:top w:val="single" w:sz="12" w:space="0" w:color="auto"/>
              <w:left w:val="single" w:sz="12" w:space="0" w:color="auto"/>
              <w:bottom w:val="double" w:sz="12" w:space="0" w:color="auto"/>
              <w:right w:val="single" w:sz="12" w:space="0" w:color="auto"/>
            </w:tcBorders>
            <w:hideMark/>
          </w:tcPr>
          <w:p w14:paraId="47F9EC5E" w14:textId="77777777" w:rsidR="00897F1B" w:rsidRPr="00103DDE" w:rsidRDefault="00897F1B" w:rsidP="00897F1B">
            <w:pPr>
              <w:spacing w:after="0" w:line="240" w:lineRule="auto"/>
              <w:jc w:val="both"/>
              <w:rPr>
                <w:rFonts w:ascii="Times New Roman" w:hAnsi="Times New Roman"/>
                <w:sz w:val="24"/>
                <w:szCs w:val="24"/>
              </w:rPr>
            </w:pPr>
            <w:r w:rsidRPr="00103DDE">
              <w:rPr>
                <w:rFonts w:ascii="Times New Roman" w:hAnsi="Times New Roman"/>
                <w:sz w:val="24"/>
                <w:szCs w:val="24"/>
              </w:rPr>
              <w:t>Характер действия, проявления поражающего фактора источника природной ЧС</w:t>
            </w:r>
          </w:p>
        </w:tc>
      </w:tr>
      <w:tr w:rsidR="00897F1B" w:rsidRPr="00103DDE" w14:paraId="60114AA9" w14:textId="77777777" w:rsidTr="00897F1B">
        <w:trPr>
          <w:cantSplit/>
          <w:jc w:val="center"/>
        </w:trPr>
        <w:tc>
          <w:tcPr>
            <w:tcW w:w="858" w:type="pct"/>
            <w:vMerge w:val="restart"/>
            <w:tcBorders>
              <w:top w:val="double" w:sz="12" w:space="0" w:color="auto"/>
              <w:left w:val="single" w:sz="12" w:space="0" w:color="auto"/>
              <w:bottom w:val="single" w:sz="12" w:space="0" w:color="auto"/>
              <w:right w:val="single" w:sz="12" w:space="0" w:color="auto"/>
            </w:tcBorders>
            <w:hideMark/>
          </w:tcPr>
          <w:p w14:paraId="0EC930A1" w14:textId="77777777" w:rsidR="00897F1B" w:rsidRPr="00103DDE" w:rsidRDefault="00897F1B" w:rsidP="00897F1B">
            <w:pPr>
              <w:spacing w:after="0" w:line="240" w:lineRule="auto"/>
              <w:jc w:val="both"/>
              <w:rPr>
                <w:rFonts w:ascii="Times New Roman" w:hAnsi="Times New Roman"/>
                <w:sz w:val="24"/>
                <w:szCs w:val="24"/>
              </w:rPr>
            </w:pPr>
            <w:r w:rsidRPr="00103DDE">
              <w:rPr>
                <w:rFonts w:ascii="Times New Roman" w:hAnsi="Times New Roman"/>
                <w:sz w:val="24"/>
                <w:szCs w:val="24"/>
              </w:rPr>
              <w:t>Пожар ландшафтный, степной, лесной</w:t>
            </w:r>
          </w:p>
        </w:tc>
        <w:tc>
          <w:tcPr>
            <w:tcW w:w="1570" w:type="pct"/>
            <w:vMerge w:val="restart"/>
            <w:tcBorders>
              <w:top w:val="double" w:sz="12" w:space="0" w:color="auto"/>
              <w:left w:val="single" w:sz="12" w:space="0" w:color="auto"/>
              <w:bottom w:val="single" w:sz="2" w:space="0" w:color="auto"/>
              <w:right w:val="single" w:sz="12" w:space="0" w:color="auto"/>
            </w:tcBorders>
            <w:hideMark/>
          </w:tcPr>
          <w:p w14:paraId="575B3919" w14:textId="77777777" w:rsidR="00897F1B" w:rsidRPr="00103DDE" w:rsidRDefault="00897F1B" w:rsidP="00897F1B">
            <w:pPr>
              <w:spacing w:after="0" w:line="240" w:lineRule="auto"/>
              <w:jc w:val="both"/>
              <w:rPr>
                <w:rFonts w:ascii="Times New Roman" w:hAnsi="Times New Roman"/>
                <w:sz w:val="24"/>
                <w:szCs w:val="24"/>
              </w:rPr>
            </w:pPr>
            <w:r w:rsidRPr="00103DDE">
              <w:rPr>
                <w:rFonts w:ascii="Times New Roman" w:hAnsi="Times New Roman"/>
                <w:sz w:val="24"/>
                <w:szCs w:val="24"/>
              </w:rPr>
              <w:t>Теплофизический</w:t>
            </w:r>
          </w:p>
        </w:tc>
        <w:tc>
          <w:tcPr>
            <w:tcW w:w="2572" w:type="pct"/>
            <w:tcBorders>
              <w:top w:val="double" w:sz="12" w:space="0" w:color="auto"/>
              <w:left w:val="single" w:sz="12" w:space="0" w:color="auto"/>
              <w:bottom w:val="single" w:sz="2" w:space="0" w:color="auto"/>
              <w:right w:val="single" w:sz="12" w:space="0" w:color="auto"/>
            </w:tcBorders>
            <w:hideMark/>
          </w:tcPr>
          <w:p w14:paraId="61AA5F27" w14:textId="77777777" w:rsidR="00897F1B" w:rsidRPr="00103DDE" w:rsidRDefault="00897F1B" w:rsidP="00897F1B">
            <w:pPr>
              <w:spacing w:after="0" w:line="240" w:lineRule="auto"/>
              <w:jc w:val="both"/>
              <w:rPr>
                <w:rFonts w:ascii="Times New Roman" w:hAnsi="Times New Roman"/>
                <w:sz w:val="24"/>
                <w:szCs w:val="24"/>
              </w:rPr>
            </w:pPr>
            <w:r w:rsidRPr="00103DDE">
              <w:rPr>
                <w:rFonts w:ascii="Times New Roman" w:hAnsi="Times New Roman"/>
                <w:sz w:val="24"/>
                <w:szCs w:val="24"/>
              </w:rPr>
              <w:t>Пламя</w:t>
            </w:r>
          </w:p>
        </w:tc>
      </w:tr>
      <w:tr w:rsidR="00897F1B" w:rsidRPr="00103DDE" w14:paraId="478784F8" w14:textId="77777777" w:rsidTr="00897F1B">
        <w:trPr>
          <w:cantSplit/>
          <w:jc w:val="center"/>
        </w:trPr>
        <w:tc>
          <w:tcPr>
            <w:tcW w:w="858" w:type="pct"/>
            <w:vMerge/>
            <w:tcBorders>
              <w:top w:val="double" w:sz="12" w:space="0" w:color="auto"/>
              <w:left w:val="single" w:sz="12" w:space="0" w:color="auto"/>
              <w:bottom w:val="single" w:sz="12" w:space="0" w:color="auto"/>
              <w:right w:val="single" w:sz="12" w:space="0" w:color="auto"/>
            </w:tcBorders>
            <w:vAlign w:val="center"/>
            <w:hideMark/>
          </w:tcPr>
          <w:p w14:paraId="126A1A07" w14:textId="77777777" w:rsidR="00897F1B" w:rsidRPr="00103DDE" w:rsidRDefault="00897F1B" w:rsidP="00897F1B">
            <w:pPr>
              <w:spacing w:after="0" w:line="240" w:lineRule="auto"/>
              <w:rPr>
                <w:rFonts w:ascii="Times New Roman" w:hAnsi="Times New Roman"/>
                <w:sz w:val="24"/>
                <w:szCs w:val="24"/>
              </w:rPr>
            </w:pPr>
          </w:p>
        </w:tc>
        <w:tc>
          <w:tcPr>
            <w:tcW w:w="1570" w:type="pct"/>
            <w:vMerge/>
            <w:tcBorders>
              <w:top w:val="double" w:sz="12" w:space="0" w:color="auto"/>
              <w:left w:val="single" w:sz="12" w:space="0" w:color="auto"/>
              <w:bottom w:val="single" w:sz="2" w:space="0" w:color="auto"/>
              <w:right w:val="single" w:sz="12" w:space="0" w:color="auto"/>
            </w:tcBorders>
            <w:vAlign w:val="center"/>
            <w:hideMark/>
          </w:tcPr>
          <w:p w14:paraId="0B752FD9" w14:textId="77777777" w:rsidR="00897F1B" w:rsidRPr="00103DDE" w:rsidRDefault="00897F1B" w:rsidP="00897F1B">
            <w:pPr>
              <w:spacing w:after="0" w:line="240" w:lineRule="auto"/>
              <w:rPr>
                <w:rFonts w:ascii="Times New Roman" w:hAnsi="Times New Roman"/>
                <w:sz w:val="24"/>
                <w:szCs w:val="24"/>
              </w:rPr>
            </w:pPr>
          </w:p>
        </w:tc>
        <w:tc>
          <w:tcPr>
            <w:tcW w:w="2572" w:type="pct"/>
            <w:tcBorders>
              <w:top w:val="single" w:sz="4" w:space="0" w:color="auto"/>
              <w:left w:val="single" w:sz="12" w:space="0" w:color="auto"/>
              <w:bottom w:val="single" w:sz="2" w:space="0" w:color="auto"/>
              <w:right w:val="single" w:sz="12" w:space="0" w:color="auto"/>
            </w:tcBorders>
            <w:hideMark/>
          </w:tcPr>
          <w:p w14:paraId="29B95F3E" w14:textId="77777777" w:rsidR="00897F1B" w:rsidRPr="00103DDE" w:rsidRDefault="00897F1B" w:rsidP="00897F1B">
            <w:pPr>
              <w:spacing w:after="0" w:line="240" w:lineRule="auto"/>
              <w:jc w:val="both"/>
              <w:rPr>
                <w:rFonts w:ascii="Times New Roman" w:hAnsi="Times New Roman"/>
                <w:sz w:val="24"/>
                <w:szCs w:val="24"/>
              </w:rPr>
            </w:pPr>
            <w:r w:rsidRPr="00103DDE">
              <w:rPr>
                <w:rFonts w:ascii="Times New Roman" w:hAnsi="Times New Roman"/>
                <w:sz w:val="24"/>
                <w:szCs w:val="24"/>
              </w:rPr>
              <w:t>Нагрев тепловым потоком</w:t>
            </w:r>
          </w:p>
        </w:tc>
      </w:tr>
      <w:tr w:rsidR="00897F1B" w:rsidRPr="00103DDE" w14:paraId="0A283642" w14:textId="77777777" w:rsidTr="00897F1B">
        <w:trPr>
          <w:cantSplit/>
          <w:jc w:val="center"/>
        </w:trPr>
        <w:tc>
          <w:tcPr>
            <w:tcW w:w="858" w:type="pct"/>
            <w:vMerge/>
            <w:tcBorders>
              <w:top w:val="double" w:sz="12" w:space="0" w:color="auto"/>
              <w:left w:val="single" w:sz="12" w:space="0" w:color="auto"/>
              <w:bottom w:val="single" w:sz="12" w:space="0" w:color="auto"/>
              <w:right w:val="single" w:sz="12" w:space="0" w:color="auto"/>
            </w:tcBorders>
            <w:vAlign w:val="center"/>
            <w:hideMark/>
          </w:tcPr>
          <w:p w14:paraId="350507D2" w14:textId="77777777" w:rsidR="00897F1B" w:rsidRPr="00103DDE" w:rsidRDefault="00897F1B" w:rsidP="00897F1B">
            <w:pPr>
              <w:spacing w:after="0" w:line="240" w:lineRule="auto"/>
              <w:rPr>
                <w:rFonts w:ascii="Times New Roman" w:hAnsi="Times New Roman"/>
                <w:sz w:val="24"/>
                <w:szCs w:val="24"/>
              </w:rPr>
            </w:pPr>
          </w:p>
        </w:tc>
        <w:tc>
          <w:tcPr>
            <w:tcW w:w="1570" w:type="pct"/>
            <w:vMerge/>
            <w:tcBorders>
              <w:top w:val="double" w:sz="12" w:space="0" w:color="auto"/>
              <w:left w:val="single" w:sz="12" w:space="0" w:color="auto"/>
              <w:bottom w:val="single" w:sz="2" w:space="0" w:color="auto"/>
              <w:right w:val="single" w:sz="12" w:space="0" w:color="auto"/>
            </w:tcBorders>
            <w:vAlign w:val="center"/>
            <w:hideMark/>
          </w:tcPr>
          <w:p w14:paraId="1D09C215" w14:textId="77777777" w:rsidR="00897F1B" w:rsidRPr="00103DDE" w:rsidRDefault="00897F1B" w:rsidP="00897F1B">
            <w:pPr>
              <w:spacing w:after="0" w:line="240" w:lineRule="auto"/>
              <w:rPr>
                <w:rFonts w:ascii="Times New Roman" w:hAnsi="Times New Roman"/>
                <w:sz w:val="24"/>
                <w:szCs w:val="24"/>
              </w:rPr>
            </w:pPr>
          </w:p>
        </w:tc>
        <w:tc>
          <w:tcPr>
            <w:tcW w:w="2572" w:type="pct"/>
            <w:tcBorders>
              <w:top w:val="single" w:sz="4" w:space="0" w:color="auto"/>
              <w:left w:val="single" w:sz="12" w:space="0" w:color="auto"/>
              <w:bottom w:val="single" w:sz="2" w:space="0" w:color="auto"/>
              <w:right w:val="single" w:sz="12" w:space="0" w:color="auto"/>
            </w:tcBorders>
            <w:hideMark/>
          </w:tcPr>
          <w:p w14:paraId="1A675B59" w14:textId="77777777" w:rsidR="00897F1B" w:rsidRPr="00103DDE" w:rsidRDefault="00897F1B" w:rsidP="00897F1B">
            <w:pPr>
              <w:spacing w:after="0" w:line="240" w:lineRule="auto"/>
              <w:jc w:val="both"/>
              <w:rPr>
                <w:rFonts w:ascii="Times New Roman" w:hAnsi="Times New Roman"/>
                <w:sz w:val="24"/>
                <w:szCs w:val="24"/>
              </w:rPr>
            </w:pPr>
            <w:r w:rsidRPr="00103DDE">
              <w:rPr>
                <w:rFonts w:ascii="Times New Roman" w:hAnsi="Times New Roman"/>
                <w:sz w:val="24"/>
                <w:szCs w:val="24"/>
              </w:rPr>
              <w:t>Тепловой удар</w:t>
            </w:r>
          </w:p>
        </w:tc>
      </w:tr>
      <w:tr w:rsidR="00897F1B" w:rsidRPr="00103DDE" w14:paraId="235678B6" w14:textId="77777777" w:rsidTr="00897F1B">
        <w:trPr>
          <w:cantSplit/>
          <w:jc w:val="center"/>
        </w:trPr>
        <w:tc>
          <w:tcPr>
            <w:tcW w:w="858" w:type="pct"/>
            <w:vMerge/>
            <w:tcBorders>
              <w:top w:val="double" w:sz="12" w:space="0" w:color="auto"/>
              <w:left w:val="single" w:sz="12" w:space="0" w:color="auto"/>
              <w:bottom w:val="single" w:sz="12" w:space="0" w:color="auto"/>
              <w:right w:val="single" w:sz="12" w:space="0" w:color="auto"/>
            </w:tcBorders>
            <w:vAlign w:val="center"/>
            <w:hideMark/>
          </w:tcPr>
          <w:p w14:paraId="43B63C0C" w14:textId="77777777" w:rsidR="00897F1B" w:rsidRPr="00103DDE" w:rsidRDefault="00897F1B" w:rsidP="00897F1B">
            <w:pPr>
              <w:spacing w:after="0" w:line="240" w:lineRule="auto"/>
              <w:rPr>
                <w:rFonts w:ascii="Times New Roman" w:hAnsi="Times New Roman"/>
                <w:sz w:val="24"/>
                <w:szCs w:val="24"/>
              </w:rPr>
            </w:pPr>
          </w:p>
        </w:tc>
        <w:tc>
          <w:tcPr>
            <w:tcW w:w="1570" w:type="pct"/>
            <w:vMerge/>
            <w:tcBorders>
              <w:top w:val="double" w:sz="12" w:space="0" w:color="auto"/>
              <w:left w:val="single" w:sz="12" w:space="0" w:color="auto"/>
              <w:bottom w:val="single" w:sz="2" w:space="0" w:color="auto"/>
              <w:right w:val="single" w:sz="12" w:space="0" w:color="auto"/>
            </w:tcBorders>
            <w:vAlign w:val="center"/>
            <w:hideMark/>
          </w:tcPr>
          <w:p w14:paraId="412A696F" w14:textId="77777777" w:rsidR="00897F1B" w:rsidRPr="00103DDE" w:rsidRDefault="00897F1B" w:rsidP="00897F1B">
            <w:pPr>
              <w:spacing w:after="0" w:line="240" w:lineRule="auto"/>
              <w:rPr>
                <w:rFonts w:ascii="Times New Roman" w:hAnsi="Times New Roman"/>
                <w:sz w:val="24"/>
                <w:szCs w:val="24"/>
              </w:rPr>
            </w:pPr>
          </w:p>
        </w:tc>
        <w:tc>
          <w:tcPr>
            <w:tcW w:w="2572" w:type="pct"/>
            <w:tcBorders>
              <w:top w:val="single" w:sz="4" w:space="0" w:color="auto"/>
              <w:left w:val="single" w:sz="12" w:space="0" w:color="auto"/>
              <w:bottom w:val="single" w:sz="2" w:space="0" w:color="auto"/>
              <w:right w:val="single" w:sz="12" w:space="0" w:color="auto"/>
            </w:tcBorders>
            <w:hideMark/>
          </w:tcPr>
          <w:p w14:paraId="131B8F55" w14:textId="77777777" w:rsidR="00897F1B" w:rsidRPr="00103DDE" w:rsidRDefault="00897F1B" w:rsidP="00897F1B">
            <w:pPr>
              <w:spacing w:after="0" w:line="240" w:lineRule="auto"/>
              <w:jc w:val="both"/>
              <w:rPr>
                <w:rFonts w:ascii="Times New Roman" w:hAnsi="Times New Roman"/>
                <w:sz w:val="24"/>
                <w:szCs w:val="24"/>
              </w:rPr>
            </w:pPr>
            <w:r w:rsidRPr="00103DDE">
              <w:rPr>
                <w:rFonts w:ascii="Times New Roman" w:hAnsi="Times New Roman"/>
                <w:sz w:val="24"/>
                <w:szCs w:val="24"/>
              </w:rPr>
              <w:t>Помутнение воздуха</w:t>
            </w:r>
          </w:p>
        </w:tc>
      </w:tr>
      <w:tr w:rsidR="00897F1B" w:rsidRPr="00103DDE" w14:paraId="3DC4CD28" w14:textId="77777777" w:rsidTr="00897F1B">
        <w:trPr>
          <w:cantSplit/>
          <w:jc w:val="center"/>
        </w:trPr>
        <w:tc>
          <w:tcPr>
            <w:tcW w:w="858" w:type="pct"/>
            <w:vMerge/>
            <w:tcBorders>
              <w:top w:val="double" w:sz="12" w:space="0" w:color="auto"/>
              <w:left w:val="single" w:sz="12" w:space="0" w:color="auto"/>
              <w:bottom w:val="single" w:sz="12" w:space="0" w:color="auto"/>
              <w:right w:val="single" w:sz="12" w:space="0" w:color="auto"/>
            </w:tcBorders>
            <w:vAlign w:val="center"/>
            <w:hideMark/>
          </w:tcPr>
          <w:p w14:paraId="4761A6DF" w14:textId="77777777" w:rsidR="00897F1B" w:rsidRPr="00103DDE" w:rsidRDefault="00897F1B" w:rsidP="00897F1B">
            <w:pPr>
              <w:spacing w:after="0" w:line="240" w:lineRule="auto"/>
              <w:rPr>
                <w:rFonts w:ascii="Times New Roman" w:hAnsi="Times New Roman"/>
                <w:sz w:val="24"/>
                <w:szCs w:val="24"/>
              </w:rPr>
            </w:pPr>
          </w:p>
        </w:tc>
        <w:tc>
          <w:tcPr>
            <w:tcW w:w="1570" w:type="pct"/>
            <w:vMerge/>
            <w:tcBorders>
              <w:top w:val="double" w:sz="12" w:space="0" w:color="auto"/>
              <w:left w:val="single" w:sz="12" w:space="0" w:color="auto"/>
              <w:bottom w:val="single" w:sz="2" w:space="0" w:color="auto"/>
              <w:right w:val="single" w:sz="12" w:space="0" w:color="auto"/>
            </w:tcBorders>
            <w:vAlign w:val="center"/>
            <w:hideMark/>
          </w:tcPr>
          <w:p w14:paraId="084BA12A" w14:textId="77777777" w:rsidR="00897F1B" w:rsidRPr="00103DDE" w:rsidRDefault="00897F1B" w:rsidP="00897F1B">
            <w:pPr>
              <w:spacing w:after="0" w:line="240" w:lineRule="auto"/>
              <w:rPr>
                <w:rFonts w:ascii="Times New Roman" w:hAnsi="Times New Roman"/>
                <w:sz w:val="24"/>
                <w:szCs w:val="24"/>
              </w:rPr>
            </w:pPr>
          </w:p>
        </w:tc>
        <w:tc>
          <w:tcPr>
            <w:tcW w:w="2572" w:type="pct"/>
            <w:tcBorders>
              <w:top w:val="single" w:sz="4" w:space="0" w:color="auto"/>
              <w:left w:val="single" w:sz="12" w:space="0" w:color="auto"/>
              <w:bottom w:val="single" w:sz="2" w:space="0" w:color="auto"/>
              <w:right w:val="single" w:sz="12" w:space="0" w:color="auto"/>
            </w:tcBorders>
            <w:hideMark/>
          </w:tcPr>
          <w:p w14:paraId="58728E2A" w14:textId="77777777" w:rsidR="00897F1B" w:rsidRPr="00103DDE" w:rsidRDefault="00897F1B" w:rsidP="00897F1B">
            <w:pPr>
              <w:spacing w:after="0" w:line="240" w:lineRule="auto"/>
              <w:jc w:val="both"/>
              <w:rPr>
                <w:rFonts w:ascii="Times New Roman" w:hAnsi="Times New Roman"/>
                <w:sz w:val="24"/>
                <w:szCs w:val="24"/>
              </w:rPr>
            </w:pPr>
            <w:r w:rsidRPr="00103DDE">
              <w:rPr>
                <w:rFonts w:ascii="Times New Roman" w:hAnsi="Times New Roman"/>
                <w:sz w:val="24"/>
                <w:szCs w:val="24"/>
              </w:rPr>
              <w:t>Опасные дымы</w:t>
            </w:r>
          </w:p>
        </w:tc>
      </w:tr>
      <w:tr w:rsidR="00897F1B" w:rsidRPr="00103DDE" w14:paraId="3A42DD1D" w14:textId="77777777" w:rsidTr="00897F1B">
        <w:trPr>
          <w:cantSplit/>
          <w:jc w:val="center"/>
        </w:trPr>
        <w:tc>
          <w:tcPr>
            <w:tcW w:w="858" w:type="pct"/>
            <w:vMerge/>
            <w:tcBorders>
              <w:top w:val="double" w:sz="12" w:space="0" w:color="auto"/>
              <w:left w:val="single" w:sz="12" w:space="0" w:color="auto"/>
              <w:bottom w:val="single" w:sz="12" w:space="0" w:color="auto"/>
              <w:right w:val="single" w:sz="12" w:space="0" w:color="auto"/>
            </w:tcBorders>
            <w:vAlign w:val="center"/>
            <w:hideMark/>
          </w:tcPr>
          <w:p w14:paraId="41FF4096" w14:textId="77777777" w:rsidR="00897F1B" w:rsidRPr="00103DDE" w:rsidRDefault="00897F1B" w:rsidP="00897F1B">
            <w:pPr>
              <w:spacing w:after="0" w:line="240" w:lineRule="auto"/>
              <w:rPr>
                <w:rFonts w:ascii="Times New Roman" w:hAnsi="Times New Roman"/>
                <w:sz w:val="24"/>
                <w:szCs w:val="24"/>
              </w:rPr>
            </w:pPr>
          </w:p>
        </w:tc>
        <w:tc>
          <w:tcPr>
            <w:tcW w:w="1570" w:type="pct"/>
            <w:tcBorders>
              <w:top w:val="single" w:sz="4" w:space="0" w:color="auto"/>
              <w:left w:val="single" w:sz="12" w:space="0" w:color="auto"/>
              <w:bottom w:val="single" w:sz="12" w:space="0" w:color="auto"/>
              <w:right w:val="single" w:sz="12" w:space="0" w:color="auto"/>
            </w:tcBorders>
            <w:hideMark/>
          </w:tcPr>
          <w:p w14:paraId="785D9826" w14:textId="77777777" w:rsidR="00897F1B" w:rsidRPr="00103DDE" w:rsidRDefault="00897F1B" w:rsidP="00897F1B">
            <w:pPr>
              <w:spacing w:after="0" w:line="240" w:lineRule="auto"/>
              <w:jc w:val="both"/>
              <w:rPr>
                <w:rFonts w:ascii="Times New Roman" w:hAnsi="Times New Roman"/>
                <w:sz w:val="24"/>
                <w:szCs w:val="24"/>
              </w:rPr>
            </w:pPr>
            <w:r w:rsidRPr="00103DDE">
              <w:rPr>
                <w:rFonts w:ascii="Times New Roman" w:hAnsi="Times New Roman"/>
                <w:sz w:val="24"/>
                <w:szCs w:val="24"/>
              </w:rPr>
              <w:t>Химический</w:t>
            </w:r>
          </w:p>
        </w:tc>
        <w:tc>
          <w:tcPr>
            <w:tcW w:w="2572" w:type="pct"/>
            <w:tcBorders>
              <w:top w:val="single" w:sz="4" w:space="0" w:color="auto"/>
              <w:left w:val="single" w:sz="12" w:space="0" w:color="auto"/>
              <w:bottom w:val="single" w:sz="12" w:space="0" w:color="auto"/>
              <w:right w:val="single" w:sz="12" w:space="0" w:color="auto"/>
            </w:tcBorders>
            <w:hideMark/>
          </w:tcPr>
          <w:p w14:paraId="39A2EBF5" w14:textId="77777777" w:rsidR="00897F1B" w:rsidRPr="00103DDE" w:rsidRDefault="00897F1B" w:rsidP="00897F1B">
            <w:pPr>
              <w:spacing w:after="0" w:line="240" w:lineRule="auto"/>
              <w:jc w:val="both"/>
              <w:rPr>
                <w:rFonts w:ascii="Times New Roman" w:hAnsi="Times New Roman"/>
                <w:sz w:val="24"/>
                <w:szCs w:val="24"/>
              </w:rPr>
            </w:pPr>
            <w:r w:rsidRPr="00103DDE">
              <w:rPr>
                <w:rFonts w:ascii="Times New Roman" w:hAnsi="Times New Roman"/>
                <w:sz w:val="24"/>
                <w:szCs w:val="24"/>
              </w:rPr>
              <w:t>Загрязнение атмосферы, почвы, грунтов, гидросферы</w:t>
            </w:r>
          </w:p>
        </w:tc>
      </w:tr>
    </w:tbl>
    <w:p w14:paraId="32296379" w14:textId="0DA18741" w:rsidR="00897F1B" w:rsidRPr="00103DDE" w:rsidRDefault="00897F1B" w:rsidP="00897F1B">
      <w:pPr>
        <w:spacing w:before="120"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Согласно «Критериям информации о чрезвычайных ситуациях» Приложения к приказу </w:t>
      </w:r>
      <w:r w:rsidR="00724DB6" w:rsidRPr="00724DB6">
        <w:rPr>
          <w:rFonts w:ascii="Times New Roman" w:hAnsi="Times New Roman"/>
          <w:sz w:val="28"/>
          <w:szCs w:val="28"/>
        </w:rPr>
        <w:t>МЧС России от 5 июля 2021 г. N 429</w:t>
      </w:r>
      <w:r w:rsidRPr="00103DDE">
        <w:rPr>
          <w:rFonts w:ascii="Times New Roman" w:hAnsi="Times New Roman"/>
          <w:sz w:val="28"/>
          <w:szCs w:val="28"/>
        </w:rPr>
        <w:t>, в качестве источника ЧС идентифицируется природный пожар, в результате которого:</w:t>
      </w:r>
    </w:p>
    <w:p w14:paraId="78D9ECCC" w14:textId="77777777" w:rsidR="00897F1B" w:rsidRPr="00103DDE" w:rsidRDefault="00897F1B" w:rsidP="00897F1B">
      <w:pPr>
        <w:spacing w:after="0" w:line="240" w:lineRule="auto"/>
        <w:ind w:firstLine="709"/>
        <w:jc w:val="both"/>
        <w:rPr>
          <w:rFonts w:ascii="Times New Roman" w:hAnsi="Times New Roman"/>
          <w:sz w:val="28"/>
          <w:szCs w:val="28"/>
        </w:rPr>
      </w:pPr>
      <w:r w:rsidRPr="00103DDE">
        <w:rPr>
          <w:rFonts w:ascii="Times New Roman" w:hAnsi="Times New Roman"/>
          <w:sz w:val="28"/>
          <w:szCs w:val="28"/>
        </w:rPr>
        <w:t>- погибло 2 и более человек, число госпитализированных – 4 и более человек;</w:t>
      </w:r>
    </w:p>
    <w:p w14:paraId="5B5E5820" w14:textId="77777777" w:rsidR="00897F1B" w:rsidRPr="00103DDE" w:rsidRDefault="00897F1B" w:rsidP="00897F1B">
      <w:pPr>
        <w:spacing w:after="0" w:line="240" w:lineRule="auto"/>
        <w:ind w:firstLine="709"/>
        <w:jc w:val="both"/>
        <w:rPr>
          <w:rFonts w:ascii="Times New Roman" w:hAnsi="Times New Roman"/>
          <w:sz w:val="28"/>
          <w:szCs w:val="28"/>
        </w:rPr>
      </w:pPr>
      <w:r w:rsidRPr="00103DDE">
        <w:rPr>
          <w:rFonts w:ascii="Times New Roman" w:hAnsi="Times New Roman"/>
          <w:sz w:val="28"/>
          <w:szCs w:val="28"/>
        </w:rPr>
        <w:t>- прямой материальный ущерб от которого составляет гражданам – 100 МРОТ, организации – 500 МРОТ и более;</w:t>
      </w:r>
    </w:p>
    <w:p w14:paraId="4D67B3F1" w14:textId="77777777" w:rsidR="00897F1B" w:rsidRPr="00103DDE" w:rsidRDefault="00897F1B" w:rsidP="00897F1B">
      <w:pPr>
        <w:spacing w:after="0" w:line="240" w:lineRule="auto"/>
        <w:ind w:firstLine="709"/>
        <w:jc w:val="both"/>
        <w:rPr>
          <w:rFonts w:ascii="Times New Roman" w:hAnsi="Times New Roman"/>
          <w:sz w:val="28"/>
          <w:szCs w:val="28"/>
        </w:rPr>
      </w:pPr>
      <w:r w:rsidRPr="00103DDE">
        <w:rPr>
          <w:rFonts w:ascii="Times New Roman" w:hAnsi="Times New Roman"/>
          <w:sz w:val="28"/>
          <w:szCs w:val="28"/>
        </w:rPr>
        <w:t>- крупный неконтролируемый лесной пожар на площади: 25 га и более.</w:t>
      </w:r>
    </w:p>
    <w:p w14:paraId="1E6F091B" w14:textId="77777777" w:rsidR="00897F1B" w:rsidRPr="00103DDE" w:rsidRDefault="00897F1B" w:rsidP="00897F1B">
      <w:pPr>
        <w:spacing w:after="0" w:line="240" w:lineRule="auto"/>
        <w:ind w:firstLine="709"/>
        <w:jc w:val="both"/>
        <w:rPr>
          <w:rFonts w:ascii="Times New Roman" w:hAnsi="Times New Roman"/>
          <w:sz w:val="28"/>
          <w:szCs w:val="28"/>
        </w:rPr>
      </w:pPr>
      <w:r w:rsidRPr="00103DDE">
        <w:rPr>
          <w:rFonts w:ascii="Times New Roman" w:hAnsi="Times New Roman"/>
          <w:sz w:val="28"/>
          <w:szCs w:val="28"/>
        </w:rPr>
        <w:t>Зоны воздействия природных пожаров ограничены естественными и искусственными преградами – реки, дороги.</w:t>
      </w:r>
    </w:p>
    <w:p w14:paraId="24BD2182" w14:textId="77777777" w:rsidR="00897F1B" w:rsidRPr="00103DDE" w:rsidRDefault="00897F1B" w:rsidP="00897F1B">
      <w:pPr>
        <w:tabs>
          <w:tab w:val="left" w:pos="567"/>
        </w:tabs>
        <w:spacing w:after="0" w:line="240" w:lineRule="auto"/>
        <w:ind w:firstLine="709"/>
        <w:jc w:val="both"/>
        <w:rPr>
          <w:rFonts w:ascii="Times New Roman" w:hAnsi="Times New Roman"/>
          <w:b/>
          <w:sz w:val="28"/>
          <w:szCs w:val="28"/>
        </w:rPr>
      </w:pPr>
      <w:r w:rsidRPr="00103DDE">
        <w:rPr>
          <w:rFonts w:ascii="Times New Roman" w:hAnsi="Times New Roman"/>
          <w:b/>
          <w:sz w:val="28"/>
          <w:szCs w:val="28"/>
        </w:rPr>
        <w:t>Перечень возможных источников ЧС биолого-социального характера.</w:t>
      </w:r>
    </w:p>
    <w:p w14:paraId="06BB43C2" w14:textId="77777777" w:rsidR="00897F1B" w:rsidRPr="00103DDE" w:rsidRDefault="00897F1B" w:rsidP="00897F1B">
      <w:pPr>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К основным источникам ЧС биосоциального характера относятся инфекционные и паразитарные болезни людей, особо опасные болезни сельскохозяйственных животных, а также карантинные и особо опасные болезни и вредители сельскохозяйственных растений.</w:t>
      </w:r>
    </w:p>
    <w:p w14:paraId="5923208C" w14:textId="3052E2ED" w:rsidR="00897F1B" w:rsidRPr="00103DDE" w:rsidRDefault="00897F1B" w:rsidP="00897F1B">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связи с отсутствием источников ЧС биолого-социального характера (биологически-опасные объекты: скотомогильники, ямы Беккари и др.), территории, подверженные риску возникновения ЧС биолого-социального характера, в границах </w:t>
      </w:r>
      <w:r w:rsidR="00AF2455">
        <w:rPr>
          <w:rFonts w:ascii="Times New Roman" w:hAnsi="Times New Roman"/>
          <w:sz w:val="28"/>
          <w:szCs w:val="28"/>
        </w:rPr>
        <w:t>Александровского</w:t>
      </w:r>
      <w:r w:rsidR="00080250">
        <w:rPr>
          <w:rFonts w:ascii="Times New Roman" w:hAnsi="Times New Roman"/>
          <w:sz w:val="28"/>
          <w:szCs w:val="28"/>
        </w:rPr>
        <w:t xml:space="preserve"> сельского </w:t>
      </w:r>
      <w:r w:rsidRPr="00103DDE">
        <w:rPr>
          <w:rFonts w:ascii="Times New Roman" w:hAnsi="Times New Roman"/>
          <w:sz w:val="28"/>
          <w:szCs w:val="28"/>
        </w:rPr>
        <w:t xml:space="preserve">поселения не выделены. </w:t>
      </w:r>
    </w:p>
    <w:p w14:paraId="33A4881B" w14:textId="77777777" w:rsidR="00897F1B" w:rsidRPr="00103DDE" w:rsidRDefault="00897F1B" w:rsidP="00897F1B">
      <w:pPr>
        <w:spacing w:after="0" w:line="240" w:lineRule="auto"/>
        <w:ind w:firstLine="709"/>
        <w:jc w:val="both"/>
        <w:rPr>
          <w:rFonts w:ascii="Times New Roman" w:hAnsi="Times New Roman"/>
          <w:sz w:val="28"/>
          <w:szCs w:val="28"/>
        </w:rPr>
      </w:pPr>
      <w:r w:rsidRPr="00103DDE">
        <w:rPr>
          <w:rFonts w:ascii="Times New Roman" w:hAnsi="Times New Roman"/>
          <w:bCs/>
          <w:sz w:val="28"/>
          <w:szCs w:val="28"/>
        </w:rPr>
        <w:t>Возможности возникновения биолого-социальных чрезвычайных ситуаций</w:t>
      </w:r>
      <w:r w:rsidRPr="00103DDE">
        <w:rPr>
          <w:rFonts w:ascii="Times New Roman" w:hAnsi="Times New Roman"/>
          <w:b/>
          <w:bCs/>
          <w:sz w:val="28"/>
          <w:szCs w:val="28"/>
        </w:rPr>
        <w:t xml:space="preserve"> </w:t>
      </w:r>
      <w:r w:rsidRPr="00103DDE">
        <w:rPr>
          <w:rFonts w:ascii="Times New Roman" w:hAnsi="Times New Roman"/>
          <w:bCs/>
          <w:sz w:val="28"/>
          <w:szCs w:val="28"/>
        </w:rPr>
        <w:t xml:space="preserve">из-за инфекционно-паразитарных болезней людей </w:t>
      </w:r>
      <w:r w:rsidRPr="00103DDE">
        <w:rPr>
          <w:rFonts w:ascii="Times New Roman" w:hAnsi="Times New Roman"/>
          <w:sz w:val="28"/>
          <w:szCs w:val="28"/>
        </w:rPr>
        <w:t>на рассматриваемой территории следует сопоставлять с данными официальной статистики Управления Федеральной службы по надзору в сфере защиты прав потребителей и благополучия человека по Краснодарскому краю.</w:t>
      </w:r>
    </w:p>
    <w:p w14:paraId="4A064734" w14:textId="77777777" w:rsidR="00897F1B" w:rsidRPr="00103DDE" w:rsidRDefault="00897F1B" w:rsidP="00897F1B">
      <w:pPr>
        <w:spacing w:after="120" w:line="240" w:lineRule="auto"/>
        <w:ind w:firstLine="709"/>
        <w:jc w:val="both"/>
        <w:rPr>
          <w:rFonts w:ascii="Times New Roman" w:hAnsi="Times New Roman"/>
          <w:sz w:val="28"/>
          <w:szCs w:val="28"/>
          <w:lang w:eastAsia="x-none"/>
        </w:rPr>
      </w:pPr>
      <w:r w:rsidRPr="00103DDE">
        <w:rPr>
          <w:rFonts w:ascii="Times New Roman" w:hAnsi="Times New Roman"/>
          <w:sz w:val="28"/>
          <w:szCs w:val="28"/>
          <w:lang w:val="x-none" w:eastAsia="x-none"/>
        </w:rPr>
        <w:t>Критерии отнесения инфекционных, паразитарных болезн</w:t>
      </w:r>
      <w:r w:rsidRPr="00103DDE">
        <w:rPr>
          <w:rFonts w:ascii="Times New Roman" w:hAnsi="Times New Roman"/>
          <w:sz w:val="28"/>
          <w:szCs w:val="28"/>
          <w:lang w:eastAsia="x-none"/>
        </w:rPr>
        <w:t>е</w:t>
      </w:r>
      <w:r w:rsidRPr="00103DDE">
        <w:rPr>
          <w:rFonts w:ascii="Times New Roman" w:hAnsi="Times New Roman"/>
          <w:sz w:val="28"/>
          <w:szCs w:val="28"/>
          <w:lang w:val="x-none" w:eastAsia="x-none"/>
        </w:rPr>
        <w:t>й и отравлений людей; особо опасных болезней сельскохозяйственных животных, а также карантинных и особо опасных болезней и вредителей сельскохозяйственных растений к источникам биосоциальных ЧС:</w:t>
      </w:r>
    </w:p>
    <w:p w14:paraId="6DE67619" w14:textId="632B0A26" w:rsidR="00897F1B" w:rsidRPr="00103DDE" w:rsidRDefault="00897F1B" w:rsidP="00897F1B">
      <w:pPr>
        <w:spacing w:after="120" w:line="240" w:lineRule="auto"/>
        <w:ind w:firstLine="709"/>
        <w:jc w:val="right"/>
        <w:rPr>
          <w:rFonts w:ascii="Times New Roman" w:hAnsi="Times New Roman"/>
          <w:sz w:val="28"/>
          <w:szCs w:val="28"/>
          <w:lang w:eastAsia="x-none"/>
        </w:rPr>
      </w:pPr>
      <w:r w:rsidRPr="00103DDE">
        <w:rPr>
          <w:rFonts w:ascii="Times New Roman" w:hAnsi="Times New Roman"/>
          <w:sz w:val="28"/>
          <w:szCs w:val="28"/>
          <w:lang w:eastAsia="x-none"/>
        </w:rPr>
        <w:t xml:space="preserve">Таблица </w:t>
      </w:r>
      <w:r w:rsidR="006E4BD8" w:rsidRPr="00103DDE">
        <w:rPr>
          <w:rFonts w:ascii="Times New Roman" w:hAnsi="Times New Roman"/>
          <w:sz w:val="28"/>
          <w:szCs w:val="28"/>
          <w:lang w:eastAsia="x-none"/>
        </w:rPr>
        <w:t>4</w:t>
      </w:r>
      <w:r w:rsidR="001439B0">
        <w:rPr>
          <w:rFonts w:ascii="Times New Roman" w:hAnsi="Times New Roman"/>
          <w:sz w:val="28"/>
          <w:szCs w:val="28"/>
          <w:lang w:eastAsia="x-none"/>
        </w:rPr>
        <w:t>1</w:t>
      </w:r>
    </w:p>
    <w:tbl>
      <w:tblPr>
        <w:tblW w:w="5000" w:type="pct"/>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991"/>
        <w:gridCol w:w="5584"/>
      </w:tblGrid>
      <w:tr w:rsidR="00897F1B" w:rsidRPr="00103DDE" w14:paraId="7672035B" w14:textId="77777777" w:rsidTr="00897F1B">
        <w:trPr>
          <w:tblHeader/>
          <w:jc w:val="center"/>
        </w:trPr>
        <w:tc>
          <w:tcPr>
            <w:tcW w:w="2084" w:type="pct"/>
            <w:tcBorders>
              <w:top w:val="single" w:sz="12" w:space="0" w:color="auto"/>
              <w:left w:val="single" w:sz="12" w:space="0" w:color="auto"/>
              <w:bottom w:val="double" w:sz="12" w:space="0" w:color="auto"/>
              <w:right w:val="single" w:sz="12" w:space="0" w:color="auto"/>
            </w:tcBorders>
          </w:tcPr>
          <w:p w14:paraId="3D4D7F9D" w14:textId="77777777" w:rsidR="00897F1B" w:rsidRPr="00103DDE" w:rsidRDefault="00897F1B" w:rsidP="00897F1B">
            <w:pPr>
              <w:spacing w:after="0" w:line="240" w:lineRule="auto"/>
              <w:jc w:val="center"/>
              <w:rPr>
                <w:rFonts w:ascii="Times New Roman" w:hAnsi="Times New Roman"/>
                <w:sz w:val="24"/>
                <w:szCs w:val="24"/>
              </w:rPr>
            </w:pPr>
            <w:r w:rsidRPr="00103DDE">
              <w:rPr>
                <w:rFonts w:ascii="Times New Roman" w:hAnsi="Times New Roman"/>
                <w:sz w:val="24"/>
                <w:szCs w:val="24"/>
              </w:rPr>
              <w:t>Наименование источника ЧС</w:t>
            </w:r>
          </w:p>
        </w:tc>
        <w:tc>
          <w:tcPr>
            <w:tcW w:w="2916" w:type="pct"/>
            <w:tcBorders>
              <w:top w:val="single" w:sz="12" w:space="0" w:color="auto"/>
              <w:left w:val="single" w:sz="12" w:space="0" w:color="auto"/>
              <w:bottom w:val="double" w:sz="12" w:space="0" w:color="auto"/>
              <w:right w:val="single" w:sz="12" w:space="0" w:color="auto"/>
            </w:tcBorders>
          </w:tcPr>
          <w:p w14:paraId="61257E7A" w14:textId="77777777" w:rsidR="00897F1B" w:rsidRPr="00103DDE" w:rsidRDefault="00897F1B" w:rsidP="00897F1B">
            <w:pPr>
              <w:spacing w:after="0" w:line="240" w:lineRule="auto"/>
              <w:jc w:val="center"/>
              <w:rPr>
                <w:rFonts w:ascii="Times New Roman" w:hAnsi="Times New Roman"/>
                <w:sz w:val="24"/>
                <w:szCs w:val="24"/>
              </w:rPr>
            </w:pPr>
            <w:r w:rsidRPr="00103DDE">
              <w:rPr>
                <w:rFonts w:ascii="Times New Roman" w:hAnsi="Times New Roman"/>
                <w:sz w:val="24"/>
                <w:szCs w:val="24"/>
              </w:rPr>
              <w:t>Критерии отнесения к ЧС</w:t>
            </w:r>
          </w:p>
        </w:tc>
      </w:tr>
      <w:tr w:rsidR="00897F1B" w:rsidRPr="00103DDE" w14:paraId="4F194073" w14:textId="77777777" w:rsidTr="00897F1B">
        <w:trPr>
          <w:jc w:val="center"/>
        </w:trPr>
        <w:tc>
          <w:tcPr>
            <w:tcW w:w="5000" w:type="pct"/>
            <w:gridSpan w:val="2"/>
            <w:tcBorders>
              <w:top w:val="single" w:sz="4" w:space="0" w:color="auto"/>
              <w:left w:val="single" w:sz="12" w:space="0" w:color="auto"/>
              <w:bottom w:val="single" w:sz="4" w:space="0" w:color="auto"/>
              <w:right w:val="single" w:sz="12" w:space="0" w:color="auto"/>
            </w:tcBorders>
          </w:tcPr>
          <w:p w14:paraId="0EF7AFA0" w14:textId="77777777" w:rsidR="00897F1B" w:rsidRPr="00103DDE" w:rsidRDefault="00897F1B" w:rsidP="00897F1B">
            <w:pPr>
              <w:spacing w:after="0" w:line="240" w:lineRule="auto"/>
              <w:jc w:val="center"/>
              <w:rPr>
                <w:rFonts w:ascii="Times New Roman" w:hAnsi="Times New Roman"/>
                <w:i/>
                <w:spacing w:val="-6"/>
                <w:sz w:val="24"/>
                <w:szCs w:val="24"/>
              </w:rPr>
            </w:pPr>
            <w:r w:rsidRPr="00103DDE">
              <w:rPr>
                <w:rFonts w:ascii="Times New Roman" w:hAnsi="Times New Roman"/>
                <w:i/>
                <w:spacing w:val="-6"/>
                <w:sz w:val="24"/>
                <w:szCs w:val="24"/>
              </w:rPr>
              <w:t>Инфекционные, паразитарные болезни и отравления людей</w:t>
            </w:r>
          </w:p>
        </w:tc>
      </w:tr>
      <w:tr w:rsidR="00897F1B" w:rsidRPr="00103DDE" w14:paraId="0C792E35" w14:textId="77777777" w:rsidTr="00897F1B">
        <w:trPr>
          <w:jc w:val="center"/>
        </w:trPr>
        <w:tc>
          <w:tcPr>
            <w:tcW w:w="2084" w:type="pct"/>
            <w:tcBorders>
              <w:top w:val="single" w:sz="4" w:space="0" w:color="auto"/>
              <w:left w:val="single" w:sz="12" w:space="0" w:color="auto"/>
              <w:bottom w:val="single" w:sz="4" w:space="0" w:color="auto"/>
              <w:right w:val="single" w:sz="12" w:space="0" w:color="auto"/>
            </w:tcBorders>
          </w:tcPr>
          <w:p w14:paraId="16CA65E1" w14:textId="77777777" w:rsidR="00897F1B" w:rsidRPr="00103DDE" w:rsidRDefault="00897F1B" w:rsidP="00897F1B">
            <w:pPr>
              <w:spacing w:after="0" w:line="240" w:lineRule="auto"/>
              <w:jc w:val="both"/>
              <w:rPr>
                <w:rFonts w:ascii="Times New Roman" w:hAnsi="Times New Roman"/>
                <w:spacing w:val="-6"/>
                <w:sz w:val="24"/>
                <w:szCs w:val="24"/>
              </w:rPr>
            </w:pPr>
            <w:r w:rsidRPr="00103DDE">
              <w:rPr>
                <w:rFonts w:ascii="Times New Roman" w:hAnsi="Times New Roman"/>
                <w:sz w:val="24"/>
                <w:szCs w:val="24"/>
              </w:rPr>
              <w:t xml:space="preserve">Особо опасные болезни </w:t>
            </w:r>
            <w:r w:rsidRPr="00103DDE">
              <w:rPr>
                <w:rFonts w:ascii="Times New Roman" w:hAnsi="Times New Roman"/>
                <w:spacing w:val="-3"/>
                <w:sz w:val="24"/>
                <w:szCs w:val="24"/>
              </w:rPr>
              <w:t xml:space="preserve">(холера, чума, туляремия, </w:t>
            </w:r>
            <w:r w:rsidRPr="00103DDE">
              <w:rPr>
                <w:rFonts w:ascii="Times New Roman" w:hAnsi="Times New Roman"/>
                <w:spacing w:val="-4"/>
                <w:sz w:val="24"/>
                <w:szCs w:val="24"/>
              </w:rPr>
              <w:t>сибирская язва, мелиоидоз, лихорадка Ласса, болезни, вызванные вирусами Мар-бурга и Эбола)</w:t>
            </w:r>
          </w:p>
        </w:tc>
        <w:tc>
          <w:tcPr>
            <w:tcW w:w="2916" w:type="pct"/>
            <w:tcBorders>
              <w:top w:val="single" w:sz="4" w:space="0" w:color="auto"/>
              <w:left w:val="single" w:sz="12" w:space="0" w:color="auto"/>
              <w:bottom w:val="single" w:sz="4" w:space="0" w:color="auto"/>
              <w:right w:val="single" w:sz="12" w:space="0" w:color="auto"/>
            </w:tcBorders>
          </w:tcPr>
          <w:p w14:paraId="6DB32401" w14:textId="77777777" w:rsidR="00897F1B" w:rsidRPr="00103DDE" w:rsidRDefault="00897F1B" w:rsidP="00897F1B">
            <w:pPr>
              <w:spacing w:after="0" w:line="240" w:lineRule="auto"/>
              <w:jc w:val="both"/>
              <w:rPr>
                <w:rFonts w:ascii="Times New Roman" w:hAnsi="Times New Roman"/>
                <w:sz w:val="24"/>
                <w:szCs w:val="24"/>
              </w:rPr>
            </w:pPr>
            <w:r w:rsidRPr="00103DDE">
              <w:rPr>
                <w:rFonts w:ascii="Times New Roman" w:hAnsi="Times New Roman"/>
                <w:spacing w:val="-6"/>
                <w:sz w:val="24"/>
                <w:szCs w:val="24"/>
              </w:rPr>
              <w:t>Каждый случай особо опасного заболевания</w:t>
            </w:r>
          </w:p>
        </w:tc>
      </w:tr>
      <w:tr w:rsidR="00897F1B" w:rsidRPr="00103DDE" w14:paraId="096B469A" w14:textId="77777777" w:rsidTr="00897F1B">
        <w:trPr>
          <w:trHeight w:val="567"/>
          <w:jc w:val="center"/>
        </w:trPr>
        <w:tc>
          <w:tcPr>
            <w:tcW w:w="2084" w:type="pct"/>
            <w:tcBorders>
              <w:top w:val="single" w:sz="4" w:space="0" w:color="auto"/>
              <w:left w:val="single" w:sz="12" w:space="0" w:color="auto"/>
              <w:bottom w:val="single" w:sz="4" w:space="0" w:color="auto"/>
              <w:right w:val="single" w:sz="12" w:space="0" w:color="auto"/>
            </w:tcBorders>
          </w:tcPr>
          <w:p w14:paraId="1FEE53D7" w14:textId="77777777" w:rsidR="00897F1B" w:rsidRPr="00103DDE" w:rsidRDefault="00897F1B" w:rsidP="00897F1B">
            <w:pPr>
              <w:spacing w:after="0" w:line="240" w:lineRule="auto"/>
              <w:jc w:val="both"/>
              <w:rPr>
                <w:rFonts w:ascii="Times New Roman" w:hAnsi="Times New Roman"/>
                <w:spacing w:val="-6"/>
                <w:sz w:val="24"/>
                <w:szCs w:val="24"/>
              </w:rPr>
            </w:pPr>
            <w:r w:rsidRPr="00103DDE">
              <w:rPr>
                <w:rFonts w:ascii="Times New Roman" w:hAnsi="Times New Roman"/>
                <w:sz w:val="24"/>
                <w:szCs w:val="24"/>
              </w:rPr>
              <w:t xml:space="preserve">Опасные кишечные инфекции (болезни </w:t>
            </w:r>
            <w:r w:rsidRPr="00103DDE">
              <w:rPr>
                <w:rFonts w:ascii="Times New Roman" w:hAnsi="Times New Roman"/>
                <w:sz w:val="24"/>
                <w:szCs w:val="24"/>
                <w:lang w:val="en-US"/>
              </w:rPr>
              <w:t>I</w:t>
            </w:r>
            <w:r w:rsidRPr="00103DDE">
              <w:rPr>
                <w:rFonts w:ascii="Times New Roman" w:hAnsi="Times New Roman"/>
                <w:sz w:val="24"/>
                <w:szCs w:val="24"/>
              </w:rPr>
              <w:t xml:space="preserve"> и </w:t>
            </w:r>
            <w:r w:rsidRPr="00103DDE">
              <w:rPr>
                <w:rFonts w:ascii="Times New Roman" w:hAnsi="Times New Roman"/>
                <w:sz w:val="24"/>
                <w:szCs w:val="24"/>
                <w:lang w:val="en-US"/>
              </w:rPr>
              <w:t>II</w:t>
            </w:r>
            <w:r w:rsidRPr="00103DDE">
              <w:rPr>
                <w:rFonts w:ascii="Times New Roman" w:hAnsi="Times New Roman"/>
                <w:sz w:val="24"/>
                <w:szCs w:val="24"/>
              </w:rPr>
              <w:t xml:space="preserve"> группы патогенности по СП </w:t>
            </w:r>
            <w:r w:rsidRPr="00103DDE">
              <w:rPr>
                <w:rFonts w:ascii="Times New Roman" w:hAnsi="Times New Roman"/>
                <w:spacing w:val="-6"/>
                <w:sz w:val="24"/>
                <w:szCs w:val="24"/>
              </w:rPr>
              <w:t>1.2.01 1-94)</w:t>
            </w:r>
          </w:p>
        </w:tc>
        <w:tc>
          <w:tcPr>
            <w:tcW w:w="2916" w:type="pct"/>
            <w:tcBorders>
              <w:top w:val="single" w:sz="4" w:space="0" w:color="auto"/>
              <w:left w:val="single" w:sz="12" w:space="0" w:color="auto"/>
              <w:bottom w:val="single" w:sz="4" w:space="0" w:color="auto"/>
              <w:right w:val="single" w:sz="12" w:space="0" w:color="auto"/>
            </w:tcBorders>
          </w:tcPr>
          <w:p w14:paraId="15131582" w14:textId="77777777" w:rsidR="00897F1B" w:rsidRPr="00103DDE" w:rsidRDefault="00897F1B" w:rsidP="00897F1B">
            <w:pPr>
              <w:spacing w:after="0" w:line="240" w:lineRule="auto"/>
              <w:jc w:val="both"/>
              <w:rPr>
                <w:rFonts w:ascii="Times New Roman" w:hAnsi="Times New Roman"/>
                <w:spacing w:val="-19"/>
                <w:sz w:val="24"/>
                <w:szCs w:val="24"/>
              </w:rPr>
            </w:pPr>
            <w:r w:rsidRPr="00103DDE">
              <w:rPr>
                <w:rFonts w:ascii="Times New Roman" w:hAnsi="Times New Roman"/>
                <w:spacing w:val="-4"/>
                <w:sz w:val="24"/>
                <w:szCs w:val="24"/>
              </w:rPr>
              <w:t>Групповые случаи заболеваний - 10 - 50 чел. и более.</w:t>
            </w:r>
          </w:p>
          <w:p w14:paraId="182CCAC3" w14:textId="77777777" w:rsidR="00897F1B" w:rsidRPr="00103DDE" w:rsidRDefault="00897F1B" w:rsidP="00897F1B">
            <w:pPr>
              <w:spacing w:after="0" w:line="240" w:lineRule="auto"/>
              <w:jc w:val="both"/>
              <w:rPr>
                <w:rFonts w:ascii="Times New Roman" w:hAnsi="Times New Roman"/>
                <w:spacing w:val="-2"/>
                <w:sz w:val="24"/>
                <w:szCs w:val="24"/>
              </w:rPr>
            </w:pPr>
            <w:r w:rsidRPr="00103DDE">
              <w:rPr>
                <w:rFonts w:ascii="Times New Roman" w:hAnsi="Times New Roman"/>
                <w:sz w:val="24"/>
                <w:szCs w:val="24"/>
              </w:rPr>
              <w:t>Умерших в течение одного инкубационного периода 2 чел. и бо</w:t>
            </w:r>
            <w:r w:rsidRPr="00103DDE">
              <w:rPr>
                <w:rFonts w:ascii="Times New Roman" w:hAnsi="Times New Roman"/>
                <w:sz w:val="24"/>
                <w:szCs w:val="24"/>
              </w:rPr>
              <w:softHyphen/>
            </w:r>
            <w:r w:rsidRPr="00103DDE">
              <w:rPr>
                <w:rFonts w:ascii="Times New Roman" w:hAnsi="Times New Roman"/>
                <w:spacing w:val="-8"/>
                <w:sz w:val="24"/>
                <w:szCs w:val="24"/>
              </w:rPr>
              <w:t>лее.</w:t>
            </w:r>
          </w:p>
        </w:tc>
      </w:tr>
      <w:tr w:rsidR="00897F1B" w:rsidRPr="00103DDE" w14:paraId="5D60EE8F" w14:textId="77777777" w:rsidTr="00897F1B">
        <w:trPr>
          <w:jc w:val="center"/>
        </w:trPr>
        <w:tc>
          <w:tcPr>
            <w:tcW w:w="2084" w:type="pct"/>
            <w:tcBorders>
              <w:top w:val="single" w:sz="4" w:space="0" w:color="auto"/>
              <w:left w:val="single" w:sz="12" w:space="0" w:color="auto"/>
              <w:bottom w:val="single" w:sz="2" w:space="0" w:color="auto"/>
              <w:right w:val="single" w:sz="12" w:space="0" w:color="auto"/>
            </w:tcBorders>
          </w:tcPr>
          <w:p w14:paraId="7380386A" w14:textId="77777777" w:rsidR="00897F1B" w:rsidRPr="00103DDE" w:rsidRDefault="00897F1B" w:rsidP="00897F1B">
            <w:pPr>
              <w:spacing w:after="0" w:line="240" w:lineRule="auto"/>
              <w:jc w:val="both"/>
              <w:rPr>
                <w:rFonts w:ascii="Times New Roman" w:hAnsi="Times New Roman"/>
                <w:spacing w:val="-6"/>
                <w:sz w:val="24"/>
                <w:szCs w:val="24"/>
              </w:rPr>
            </w:pPr>
            <w:r w:rsidRPr="00103DDE">
              <w:rPr>
                <w:rFonts w:ascii="Times New Roman" w:hAnsi="Times New Roman"/>
                <w:spacing w:val="-6"/>
                <w:sz w:val="24"/>
                <w:szCs w:val="24"/>
              </w:rPr>
              <w:t>Инфекционные заболе</w:t>
            </w:r>
            <w:r w:rsidRPr="00103DDE">
              <w:rPr>
                <w:rFonts w:ascii="Times New Roman" w:hAnsi="Times New Roman"/>
                <w:sz w:val="24"/>
                <w:szCs w:val="24"/>
              </w:rPr>
              <w:t>вания людей невыясненной этиологии</w:t>
            </w:r>
          </w:p>
        </w:tc>
        <w:tc>
          <w:tcPr>
            <w:tcW w:w="2916" w:type="pct"/>
            <w:tcBorders>
              <w:top w:val="single" w:sz="4" w:space="0" w:color="auto"/>
              <w:left w:val="single" w:sz="12" w:space="0" w:color="auto"/>
              <w:bottom w:val="single" w:sz="2" w:space="0" w:color="auto"/>
              <w:right w:val="single" w:sz="12" w:space="0" w:color="auto"/>
            </w:tcBorders>
          </w:tcPr>
          <w:p w14:paraId="19013CBC" w14:textId="77777777" w:rsidR="00897F1B" w:rsidRPr="00103DDE" w:rsidRDefault="00897F1B" w:rsidP="00897F1B">
            <w:pPr>
              <w:spacing w:after="0" w:line="240" w:lineRule="auto"/>
              <w:jc w:val="both"/>
              <w:rPr>
                <w:rFonts w:ascii="Times New Roman" w:hAnsi="Times New Roman"/>
                <w:spacing w:val="-19"/>
                <w:sz w:val="24"/>
                <w:szCs w:val="24"/>
              </w:rPr>
            </w:pPr>
            <w:r w:rsidRPr="00103DDE">
              <w:rPr>
                <w:rFonts w:ascii="Times New Roman" w:hAnsi="Times New Roman"/>
                <w:sz w:val="24"/>
                <w:szCs w:val="24"/>
              </w:rPr>
              <w:t>Групповые случаи заболеваний - 10 чел. и более.</w:t>
            </w:r>
          </w:p>
          <w:p w14:paraId="5F83C672" w14:textId="77777777" w:rsidR="00897F1B" w:rsidRPr="00103DDE" w:rsidRDefault="00897F1B" w:rsidP="00897F1B">
            <w:pPr>
              <w:spacing w:after="0" w:line="240" w:lineRule="auto"/>
              <w:jc w:val="both"/>
              <w:rPr>
                <w:rFonts w:ascii="Times New Roman" w:hAnsi="Times New Roman"/>
                <w:spacing w:val="-2"/>
                <w:sz w:val="24"/>
                <w:szCs w:val="24"/>
              </w:rPr>
            </w:pPr>
            <w:r w:rsidRPr="00103DDE">
              <w:rPr>
                <w:rFonts w:ascii="Times New Roman" w:hAnsi="Times New Roman"/>
                <w:spacing w:val="-6"/>
                <w:sz w:val="24"/>
                <w:szCs w:val="24"/>
              </w:rPr>
              <w:t>Умерших в течение одного инкубационного периода 2 чел. и бо</w:t>
            </w:r>
            <w:r w:rsidRPr="00103DDE">
              <w:rPr>
                <w:rFonts w:ascii="Times New Roman" w:hAnsi="Times New Roman"/>
                <w:spacing w:val="-6"/>
                <w:sz w:val="24"/>
                <w:szCs w:val="24"/>
              </w:rPr>
              <w:softHyphen/>
            </w:r>
            <w:r w:rsidRPr="00103DDE">
              <w:rPr>
                <w:rFonts w:ascii="Times New Roman" w:hAnsi="Times New Roman"/>
                <w:spacing w:val="-8"/>
                <w:sz w:val="24"/>
                <w:szCs w:val="24"/>
              </w:rPr>
              <w:t>лее.</w:t>
            </w:r>
            <w:r w:rsidRPr="00103DDE">
              <w:rPr>
                <w:rFonts w:ascii="Times New Roman" w:hAnsi="Times New Roman"/>
                <w:spacing w:val="-2"/>
                <w:sz w:val="24"/>
                <w:szCs w:val="24"/>
              </w:rPr>
              <w:t xml:space="preserve"> </w:t>
            </w:r>
          </w:p>
        </w:tc>
      </w:tr>
      <w:tr w:rsidR="00897F1B" w:rsidRPr="00103DDE" w14:paraId="385BB4B6" w14:textId="77777777" w:rsidTr="00897F1B">
        <w:trPr>
          <w:jc w:val="center"/>
        </w:trPr>
        <w:tc>
          <w:tcPr>
            <w:tcW w:w="2084" w:type="pct"/>
            <w:tcBorders>
              <w:top w:val="single" w:sz="2" w:space="0" w:color="auto"/>
              <w:left w:val="single" w:sz="12" w:space="0" w:color="auto"/>
              <w:bottom w:val="single" w:sz="4" w:space="0" w:color="auto"/>
              <w:right w:val="single" w:sz="12" w:space="0" w:color="auto"/>
            </w:tcBorders>
          </w:tcPr>
          <w:p w14:paraId="6AACDA69" w14:textId="77777777" w:rsidR="00897F1B" w:rsidRPr="00103DDE" w:rsidRDefault="00897F1B" w:rsidP="00897F1B">
            <w:pPr>
              <w:spacing w:after="0" w:line="240" w:lineRule="auto"/>
              <w:jc w:val="both"/>
              <w:rPr>
                <w:rFonts w:ascii="Times New Roman" w:hAnsi="Times New Roman"/>
                <w:spacing w:val="-6"/>
                <w:sz w:val="24"/>
                <w:szCs w:val="24"/>
              </w:rPr>
            </w:pPr>
            <w:r w:rsidRPr="00103DDE">
              <w:rPr>
                <w:rFonts w:ascii="Times New Roman" w:hAnsi="Times New Roman"/>
                <w:spacing w:val="-6"/>
                <w:sz w:val="24"/>
                <w:szCs w:val="24"/>
              </w:rPr>
              <w:t>Отравления людей</w:t>
            </w:r>
          </w:p>
        </w:tc>
        <w:tc>
          <w:tcPr>
            <w:tcW w:w="2916" w:type="pct"/>
            <w:tcBorders>
              <w:top w:val="single" w:sz="2" w:space="0" w:color="auto"/>
              <w:left w:val="single" w:sz="12" w:space="0" w:color="auto"/>
              <w:bottom w:val="single" w:sz="4" w:space="0" w:color="auto"/>
              <w:right w:val="single" w:sz="12" w:space="0" w:color="auto"/>
            </w:tcBorders>
          </w:tcPr>
          <w:p w14:paraId="0443CEA8" w14:textId="77777777" w:rsidR="00897F1B" w:rsidRPr="00103DDE" w:rsidRDefault="00897F1B" w:rsidP="00897F1B">
            <w:pPr>
              <w:spacing w:after="0" w:line="240" w:lineRule="auto"/>
              <w:jc w:val="both"/>
              <w:rPr>
                <w:rFonts w:ascii="Times New Roman" w:hAnsi="Times New Roman"/>
                <w:spacing w:val="-2"/>
                <w:sz w:val="24"/>
                <w:szCs w:val="24"/>
              </w:rPr>
            </w:pPr>
            <w:r w:rsidRPr="00103DDE">
              <w:rPr>
                <w:rFonts w:ascii="Times New Roman" w:hAnsi="Times New Roman"/>
                <w:spacing w:val="-6"/>
                <w:sz w:val="24"/>
                <w:szCs w:val="24"/>
              </w:rPr>
              <w:t>Решение об отнесении заболевания к ЧС принимается органами управления ГО и ЧС на основании данных, представляемых терри</w:t>
            </w:r>
            <w:r w:rsidRPr="00103DDE">
              <w:rPr>
                <w:rFonts w:ascii="Times New Roman" w:hAnsi="Times New Roman"/>
                <w:spacing w:val="-6"/>
                <w:sz w:val="24"/>
                <w:szCs w:val="24"/>
              </w:rPr>
              <w:softHyphen/>
            </w:r>
            <w:r w:rsidRPr="00103DDE">
              <w:rPr>
                <w:rFonts w:ascii="Times New Roman" w:hAnsi="Times New Roman"/>
                <w:sz w:val="24"/>
                <w:szCs w:val="24"/>
              </w:rPr>
              <w:t>ториальными органами санэпиднадзора.</w:t>
            </w:r>
            <w:r w:rsidRPr="00103DDE">
              <w:rPr>
                <w:rFonts w:ascii="Times New Roman" w:hAnsi="Times New Roman"/>
                <w:spacing w:val="-2"/>
                <w:sz w:val="24"/>
                <w:szCs w:val="24"/>
              </w:rPr>
              <w:t xml:space="preserve"> </w:t>
            </w:r>
          </w:p>
        </w:tc>
      </w:tr>
      <w:tr w:rsidR="00897F1B" w:rsidRPr="00103DDE" w14:paraId="4C8BD746" w14:textId="77777777" w:rsidTr="00897F1B">
        <w:trPr>
          <w:jc w:val="center"/>
        </w:trPr>
        <w:tc>
          <w:tcPr>
            <w:tcW w:w="2084" w:type="pct"/>
            <w:tcBorders>
              <w:top w:val="single" w:sz="4" w:space="0" w:color="auto"/>
              <w:left w:val="single" w:sz="12" w:space="0" w:color="auto"/>
              <w:bottom w:val="single" w:sz="4" w:space="0" w:color="auto"/>
              <w:right w:val="single" w:sz="12" w:space="0" w:color="auto"/>
            </w:tcBorders>
          </w:tcPr>
          <w:p w14:paraId="31306E01" w14:textId="77777777" w:rsidR="00897F1B" w:rsidRPr="00103DDE" w:rsidRDefault="00897F1B" w:rsidP="00897F1B">
            <w:pPr>
              <w:spacing w:after="0" w:line="240" w:lineRule="auto"/>
              <w:jc w:val="both"/>
              <w:rPr>
                <w:rFonts w:ascii="Times New Roman" w:hAnsi="Times New Roman"/>
                <w:spacing w:val="-6"/>
                <w:sz w:val="24"/>
                <w:szCs w:val="24"/>
              </w:rPr>
            </w:pPr>
            <w:r w:rsidRPr="00103DDE">
              <w:rPr>
                <w:rFonts w:ascii="Times New Roman" w:hAnsi="Times New Roman"/>
                <w:spacing w:val="-6"/>
                <w:sz w:val="24"/>
                <w:szCs w:val="24"/>
              </w:rPr>
              <w:t>Эпидемии</w:t>
            </w:r>
          </w:p>
        </w:tc>
        <w:tc>
          <w:tcPr>
            <w:tcW w:w="2916" w:type="pct"/>
            <w:tcBorders>
              <w:top w:val="single" w:sz="4" w:space="0" w:color="auto"/>
              <w:left w:val="single" w:sz="12" w:space="0" w:color="auto"/>
              <w:bottom w:val="single" w:sz="4" w:space="0" w:color="auto"/>
              <w:right w:val="single" w:sz="12" w:space="0" w:color="auto"/>
            </w:tcBorders>
          </w:tcPr>
          <w:p w14:paraId="29F8E592" w14:textId="77777777" w:rsidR="00897F1B" w:rsidRPr="00103DDE" w:rsidRDefault="00897F1B" w:rsidP="00897F1B">
            <w:pPr>
              <w:spacing w:after="0" w:line="240" w:lineRule="auto"/>
              <w:jc w:val="both"/>
              <w:rPr>
                <w:rFonts w:ascii="Times New Roman" w:hAnsi="Times New Roman"/>
                <w:spacing w:val="-2"/>
                <w:sz w:val="24"/>
                <w:szCs w:val="24"/>
              </w:rPr>
            </w:pPr>
            <w:r w:rsidRPr="00103DDE">
              <w:rPr>
                <w:rFonts w:ascii="Times New Roman" w:hAnsi="Times New Roman"/>
                <w:spacing w:val="-3"/>
                <w:sz w:val="24"/>
                <w:szCs w:val="24"/>
              </w:rPr>
              <w:t>Уровень смертности или заболеваемости по территориям субъек</w:t>
            </w:r>
            <w:r w:rsidRPr="00103DDE">
              <w:rPr>
                <w:rFonts w:ascii="Times New Roman" w:hAnsi="Times New Roman"/>
                <w:spacing w:val="-3"/>
                <w:sz w:val="24"/>
                <w:szCs w:val="24"/>
              </w:rPr>
              <w:softHyphen/>
            </w:r>
            <w:r w:rsidRPr="00103DDE">
              <w:rPr>
                <w:rFonts w:ascii="Times New Roman" w:hAnsi="Times New Roman"/>
                <w:spacing w:val="-6"/>
                <w:sz w:val="24"/>
                <w:szCs w:val="24"/>
              </w:rPr>
              <w:t>тов РФ превышает годовой среднестатистический в 3 раза и более.</w:t>
            </w:r>
          </w:p>
        </w:tc>
      </w:tr>
      <w:tr w:rsidR="00897F1B" w:rsidRPr="00103DDE" w14:paraId="29111D9A" w14:textId="77777777" w:rsidTr="00897F1B">
        <w:trPr>
          <w:jc w:val="center"/>
        </w:trPr>
        <w:tc>
          <w:tcPr>
            <w:tcW w:w="5000" w:type="pct"/>
            <w:gridSpan w:val="2"/>
            <w:tcBorders>
              <w:top w:val="single" w:sz="4" w:space="0" w:color="auto"/>
              <w:left w:val="single" w:sz="12" w:space="0" w:color="auto"/>
              <w:bottom w:val="single" w:sz="4" w:space="0" w:color="auto"/>
              <w:right w:val="single" w:sz="12" w:space="0" w:color="auto"/>
            </w:tcBorders>
          </w:tcPr>
          <w:p w14:paraId="2BCE6BFA" w14:textId="77777777" w:rsidR="00897F1B" w:rsidRPr="00103DDE" w:rsidRDefault="00897F1B" w:rsidP="00897F1B">
            <w:pPr>
              <w:spacing w:after="0" w:line="240" w:lineRule="auto"/>
              <w:jc w:val="center"/>
              <w:rPr>
                <w:rFonts w:ascii="Times New Roman" w:hAnsi="Times New Roman"/>
                <w:i/>
                <w:spacing w:val="-3"/>
                <w:sz w:val="24"/>
                <w:szCs w:val="24"/>
              </w:rPr>
            </w:pPr>
            <w:r w:rsidRPr="00103DDE">
              <w:rPr>
                <w:rFonts w:ascii="Times New Roman" w:hAnsi="Times New Roman"/>
                <w:i/>
                <w:spacing w:val="-3"/>
                <w:sz w:val="24"/>
                <w:szCs w:val="24"/>
              </w:rPr>
              <w:t>Особо опасные болезни сельскохозяйственных животных, рыб</w:t>
            </w:r>
          </w:p>
        </w:tc>
      </w:tr>
      <w:tr w:rsidR="00897F1B" w:rsidRPr="00103DDE" w14:paraId="75BE76BD" w14:textId="77777777" w:rsidTr="00897F1B">
        <w:trPr>
          <w:jc w:val="center"/>
        </w:trPr>
        <w:tc>
          <w:tcPr>
            <w:tcW w:w="2084" w:type="pct"/>
            <w:tcBorders>
              <w:top w:val="single" w:sz="4" w:space="0" w:color="auto"/>
              <w:left w:val="single" w:sz="12" w:space="0" w:color="auto"/>
              <w:bottom w:val="single" w:sz="4" w:space="0" w:color="auto"/>
              <w:right w:val="single" w:sz="12" w:space="0" w:color="auto"/>
            </w:tcBorders>
          </w:tcPr>
          <w:p w14:paraId="10A9773D" w14:textId="77777777" w:rsidR="00897F1B" w:rsidRPr="00103DDE" w:rsidRDefault="00897F1B" w:rsidP="00897F1B">
            <w:pPr>
              <w:spacing w:after="0" w:line="240" w:lineRule="auto"/>
              <w:jc w:val="both"/>
              <w:rPr>
                <w:rFonts w:ascii="Times New Roman" w:hAnsi="Times New Roman"/>
                <w:spacing w:val="-6"/>
                <w:sz w:val="24"/>
                <w:szCs w:val="24"/>
              </w:rPr>
            </w:pPr>
            <w:r w:rsidRPr="00103DDE">
              <w:rPr>
                <w:rFonts w:ascii="Times New Roman" w:hAnsi="Times New Roman"/>
                <w:spacing w:val="-6"/>
                <w:sz w:val="24"/>
                <w:szCs w:val="24"/>
              </w:rPr>
              <w:t>Особо опасные острые инфекционные болезни сельскохозяйственных животных: ящур, бешенство, сибирская язва, леп-тоспироз, туляремия, мелиоидоз, листериоз, чума (КРС, МРС), чума свиней, болезнь Ньюкасла, оспа, контагиозная плевропневмония</w:t>
            </w:r>
          </w:p>
        </w:tc>
        <w:tc>
          <w:tcPr>
            <w:tcW w:w="2916" w:type="pct"/>
            <w:tcBorders>
              <w:top w:val="single" w:sz="4" w:space="0" w:color="auto"/>
              <w:left w:val="single" w:sz="12" w:space="0" w:color="auto"/>
              <w:bottom w:val="single" w:sz="4" w:space="0" w:color="auto"/>
              <w:right w:val="single" w:sz="12" w:space="0" w:color="auto"/>
            </w:tcBorders>
          </w:tcPr>
          <w:p w14:paraId="50500DEA" w14:textId="77777777" w:rsidR="00897F1B" w:rsidRPr="00103DDE" w:rsidRDefault="00897F1B" w:rsidP="00897F1B">
            <w:pPr>
              <w:spacing w:after="0" w:line="240" w:lineRule="auto"/>
              <w:jc w:val="both"/>
              <w:rPr>
                <w:rFonts w:ascii="Times New Roman" w:hAnsi="Times New Roman"/>
                <w:spacing w:val="-3"/>
                <w:sz w:val="24"/>
                <w:szCs w:val="24"/>
              </w:rPr>
            </w:pPr>
            <w:r w:rsidRPr="00103DDE">
              <w:rPr>
                <w:rFonts w:ascii="Times New Roman" w:hAnsi="Times New Roman"/>
                <w:spacing w:val="-3"/>
                <w:sz w:val="24"/>
                <w:szCs w:val="24"/>
              </w:rPr>
              <w:t>1.Каждый отдельный (спорадический) случай острой инфекционной болезни.</w:t>
            </w:r>
          </w:p>
          <w:p w14:paraId="2A32B109" w14:textId="77777777" w:rsidR="00897F1B" w:rsidRPr="00103DDE" w:rsidRDefault="00897F1B" w:rsidP="00897F1B">
            <w:pPr>
              <w:spacing w:after="0" w:line="240" w:lineRule="auto"/>
              <w:jc w:val="both"/>
              <w:rPr>
                <w:rFonts w:ascii="Times New Roman" w:hAnsi="Times New Roman"/>
                <w:spacing w:val="-3"/>
                <w:sz w:val="24"/>
                <w:szCs w:val="24"/>
              </w:rPr>
            </w:pPr>
            <w:r w:rsidRPr="00103DDE">
              <w:rPr>
                <w:rFonts w:ascii="Times New Roman" w:hAnsi="Times New Roman"/>
                <w:spacing w:val="-3"/>
                <w:sz w:val="24"/>
                <w:szCs w:val="24"/>
              </w:rPr>
              <w:t>2. Несколько случаев острой инфекционной болезни (эпизоотия).</w:t>
            </w:r>
          </w:p>
        </w:tc>
      </w:tr>
      <w:tr w:rsidR="00897F1B" w:rsidRPr="00103DDE" w14:paraId="49A36A53" w14:textId="77777777" w:rsidTr="00897F1B">
        <w:trPr>
          <w:jc w:val="center"/>
        </w:trPr>
        <w:tc>
          <w:tcPr>
            <w:tcW w:w="2084" w:type="pct"/>
            <w:tcBorders>
              <w:top w:val="single" w:sz="4" w:space="0" w:color="auto"/>
              <w:left w:val="single" w:sz="12" w:space="0" w:color="auto"/>
              <w:bottom w:val="single" w:sz="4" w:space="0" w:color="auto"/>
              <w:right w:val="single" w:sz="12" w:space="0" w:color="auto"/>
            </w:tcBorders>
          </w:tcPr>
          <w:p w14:paraId="26DE3403" w14:textId="77777777" w:rsidR="00897F1B" w:rsidRPr="00103DDE" w:rsidRDefault="00897F1B" w:rsidP="00897F1B">
            <w:pPr>
              <w:spacing w:after="0" w:line="240" w:lineRule="auto"/>
              <w:jc w:val="both"/>
              <w:rPr>
                <w:rFonts w:ascii="Times New Roman" w:hAnsi="Times New Roman"/>
                <w:spacing w:val="-6"/>
                <w:sz w:val="24"/>
                <w:szCs w:val="24"/>
              </w:rPr>
            </w:pPr>
            <w:r w:rsidRPr="00103DDE">
              <w:rPr>
                <w:rFonts w:ascii="Times New Roman" w:hAnsi="Times New Roman"/>
                <w:spacing w:val="-6"/>
                <w:sz w:val="24"/>
                <w:szCs w:val="24"/>
              </w:rPr>
              <w:t>Прочие острые инфекционные болезни сельскохозяйственных животных, хронические инфекционные болезни сельскохозяйственных животных (бруцеллез, туберкулез, лейкоз, сап и др.)</w:t>
            </w:r>
          </w:p>
        </w:tc>
        <w:tc>
          <w:tcPr>
            <w:tcW w:w="2916" w:type="pct"/>
            <w:tcBorders>
              <w:top w:val="single" w:sz="4" w:space="0" w:color="auto"/>
              <w:left w:val="single" w:sz="12" w:space="0" w:color="auto"/>
              <w:bottom w:val="single" w:sz="4" w:space="0" w:color="auto"/>
              <w:right w:val="single" w:sz="12" w:space="0" w:color="auto"/>
            </w:tcBorders>
          </w:tcPr>
          <w:p w14:paraId="357E1A9A" w14:textId="77777777" w:rsidR="00897F1B" w:rsidRPr="00103DDE" w:rsidRDefault="00897F1B" w:rsidP="00897F1B">
            <w:pPr>
              <w:spacing w:after="0" w:line="240" w:lineRule="auto"/>
              <w:jc w:val="both"/>
              <w:rPr>
                <w:rFonts w:ascii="Times New Roman" w:hAnsi="Times New Roman"/>
                <w:spacing w:val="-3"/>
                <w:sz w:val="24"/>
                <w:szCs w:val="24"/>
              </w:rPr>
            </w:pPr>
            <w:r w:rsidRPr="00103DDE">
              <w:rPr>
                <w:rFonts w:ascii="Times New Roman" w:hAnsi="Times New Roman"/>
                <w:spacing w:val="-3"/>
                <w:sz w:val="24"/>
                <w:szCs w:val="24"/>
              </w:rPr>
              <w:t>1. Гибель животных в пределах одного или нескольких админи</w:t>
            </w:r>
            <w:r w:rsidRPr="00103DDE">
              <w:rPr>
                <w:rFonts w:ascii="Times New Roman" w:hAnsi="Times New Roman"/>
                <w:spacing w:val="-3"/>
                <w:sz w:val="24"/>
                <w:szCs w:val="24"/>
              </w:rPr>
              <w:softHyphen/>
              <w:t>стративных районов субъекта РФ - 10 голов и более (эпизоотия).</w:t>
            </w:r>
          </w:p>
          <w:p w14:paraId="41CF52AC" w14:textId="77777777" w:rsidR="00897F1B" w:rsidRPr="00103DDE" w:rsidRDefault="00897F1B" w:rsidP="00897F1B">
            <w:pPr>
              <w:spacing w:after="0" w:line="240" w:lineRule="auto"/>
              <w:jc w:val="both"/>
              <w:rPr>
                <w:rFonts w:ascii="Times New Roman" w:hAnsi="Times New Roman"/>
                <w:spacing w:val="-3"/>
                <w:sz w:val="24"/>
                <w:szCs w:val="24"/>
              </w:rPr>
            </w:pPr>
            <w:r w:rsidRPr="00103DDE">
              <w:rPr>
                <w:rFonts w:ascii="Times New Roman" w:hAnsi="Times New Roman"/>
                <w:spacing w:val="-3"/>
                <w:sz w:val="24"/>
                <w:szCs w:val="24"/>
              </w:rPr>
              <w:t>2. Массовое заболевание животных в пределах одного или нескольких административных районов субъекта РФ - 100 голов и более (эпизоотия).</w:t>
            </w:r>
          </w:p>
        </w:tc>
      </w:tr>
      <w:tr w:rsidR="00897F1B" w:rsidRPr="00103DDE" w14:paraId="77D82738" w14:textId="77777777" w:rsidTr="00897F1B">
        <w:trPr>
          <w:jc w:val="center"/>
        </w:trPr>
        <w:tc>
          <w:tcPr>
            <w:tcW w:w="2084" w:type="pct"/>
            <w:tcBorders>
              <w:top w:val="single" w:sz="4" w:space="0" w:color="auto"/>
              <w:left w:val="single" w:sz="12" w:space="0" w:color="auto"/>
              <w:bottom w:val="single" w:sz="4" w:space="0" w:color="auto"/>
              <w:right w:val="single" w:sz="12" w:space="0" w:color="auto"/>
            </w:tcBorders>
          </w:tcPr>
          <w:p w14:paraId="1D32C3D4" w14:textId="77777777" w:rsidR="00897F1B" w:rsidRPr="00103DDE" w:rsidRDefault="00897F1B" w:rsidP="00897F1B">
            <w:pPr>
              <w:spacing w:after="0" w:line="240" w:lineRule="auto"/>
              <w:jc w:val="both"/>
              <w:rPr>
                <w:rFonts w:ascii="Times New Roman" w:hAnsi="Times New Roman"/>
                <w:spacing w:val="-6"/>
                <w:sz w:val="24"/>
                <w:szCs w:val="24"/>
              </w:rPr>
            </w:pPr>
            <w:r w:rsidRPr="00103DDE">
              <w:rPr>
                <w:rFonts w:ascii="Times New Roman" w:hAnsi="Times New Roman"/>
                <w:spacing w:val="-6"/>
                <w:sz w:val="24"/>
                <w:szCs w:val="24"/>
              </w:rPr>
              <w:t>Экзотические болезни животных и болезни невыясненной этиологии</w:t>
            </w:r>
          </w:p>
        </w:tc>
        <w:tc>
          <w:tcPr>
            <w:tcW w:w="2916" w:type="pct"/>
            <w:tcBorders>
              <w:top w:val="single" w:sz="4" w:space="0" w:color="auto"/>
              <w:left w:val="single" w:sz="12" w:space="0" w:color="auto"/>
              <w:bottom w:val="single" w:sz="4" w:space="0" w:color="auto"/>
              <w:right w:val="single" w:sz="12" w:space="0" w:color="auto"/>
            </w:tcBorders>
          </w:tcPr>
          <w:p w14:paraId="3F8F4F0B" w14:textId="77777777" w:rsidR="00897F1B" w:rsidRPr="00103DDE" w:rsidRDefault="00897F1B" w:rsidP="00897F1B">
            <w:pPr>
              <w:spacing w:after="0" w:line="240" w:lineRule="auto"/>
              <w:jc w:val="both"/>
              <w:rPr>
                <w:rFonts w:ascii="Times New Roman" w:hAnsi="Times New Roman"/>
                <w:spacing w:val="-3"/>
                <w:sz w:val="24"/>
                <w:szCs w:val="24"/>
              </w:rPr>
            </w:pPr>
            <w:r w:rsidRPr="00103DDE">
              <w:rPr>
                <w:rFonts w:ascii="Times New Roman" w:hAnsi="Times New Roman"/>
                <w:spacing w:val="-3"/>
                <w:sz w:val="24"/>
                <w:szCs w:val="24"/>
              </w:rPr>
              <w:t>Каждый случай болезни</w:t>
            </w:r>
          </w:p>
        </w:tc>
      </w:tr>
      <w:tr w:rsidR="00897F1B" w:rsidRPr="00103DDE" w14:paraId="044DBA3A" w14:textId="77777777" w:rsidTr="00897F1B">
        <w:trPr>
          <w:jc w:val="center"/>
        </w:trPr>
        <w:tc>
          <w:tcPr>
            <w:tcW w:w="2084" w:type="pct"/>
            <w:tcBorders>
              <w:top w:val="single" w:sz="4" w:space="0" w:color="auto"/>
              <w:left w:val="single" w:sz="12" w:space="0" w:color="auto"/>
              <w:bottom w:val="single" w:sz="4" w:space="0" w:color="auto"/>
              <w:right w:val="single" w:sz="12" w:space="0" w:color="auto"/>
            </w:tcBorders>
          </w:tcPr>
          <w:p w14:paraId="3A658176" w14:textId="77777777" w:rsidR="00897F1B" w:rsidRPr="00103DDE" w:rsidRDefault="00897F1B" w:rsidP="00897F1B">
            <w:pPr>
              <w:spacing w:after="0" w:line="240" w:lineRule="auto"/>
              <w:jc w:val="both"/>
              <w:rPr>
                <w:rFonts w:ascii="Times New Roman" w:hAnsi="Times New Roman"/>
                <w:spacing w:val="-6"/>
                <w:sz w:val="24"/>
                <w:szCs w:val="24"/>
              </w:rPr>
            </w:pPr>
            <w:r w:rsidRPr="00103DDE">
              <w:rPr>
                <w:rFonts w:ascii="Times New Roman" w:hAnsi="Times New Roman"/>
                <w:spacing w:val="-6"/>
                <w:sz w:val="24"/>
                <w:szCs w:val="24"/>
              </w:rPr>
              <w:t>Массовая гибель рыб</w:t>
            </w:r>
          </w:p>
        </w:tc>
        <w:tc>
          <w:tcPr>
            <w:tcW w:w="2916" w:type="pct"/>
            <w:tcBorders>
              <w:top w:val="single" w:sz="4" w:space="0" w:color="auto"/>
              <w:left w:val="single" w:sz="12" w:space="0" w:color="auto"/>
              <w:bottom w:val="single" w:sz="4" w:space="0" w:color="auto"/>
              <w:right w:val="single" w:sz="12" w:space="0" w:color="auto"/>
            </w:tcBorders>
          </w:tcPr>
          <w:p w14:paraId="632457EB" w14:textId="77777777" w:rsidR="00897F1B" w:rsidRPr="00103DDE" w:rsidRDefault="00897F1B" w:rsidP="00897F1B">
            <w:pPr>
              <w:spacing w:after="0" w:line="240" w:lineRule="auto"/>
              <w:jc w:val="both"/>
              <w:rPr>
                <w:rFonts w:ascii="Times New Roman" w:hAnsi="Times New Roman"/>
                <w:spacing w:val="-3"/>
                <w:sz w:val="24"/>
                <w:szCs w:val="24"/>
              </w:rPr>
            </w:pPr>
            <w:r w:rsidRPr="00103DDE">
              <w:rPr>
                <w:rFonts w:ascii="Times New Roman" w:hAnsi="Times New Roman"/>
                <w:spacing w:val="-3"/>
                <w:sz w:val="24"/>
                <w:szCs w:val="24"/>
              </w:rPr>
              <w:t>Решение об отнесении случаев гибели рыб к ЧС принимается ор</w:t>
            </w:r>
            <w:r w:rsidRPr="00103DDE">
              <w:rPr>
                <w:rFonts w:ascii="Times New Roman" w:hAnsi="Times New Roman"/>
                <w:spacing w:val="-3"/>
                <w:sz w:val="24"/>
                <w:szCs w:val="24"/>
              </w:rPr>
              <w:softHyphen/>
              <w:t>ганами управления по делам ГО и ЧС на основании данных представляемых территориальными органами управления сельским хозяйством.</w:t>
            </w:r>
          </w:p>
        </w:tc>
      </w:tr>
      <w:tr w:rsidR="00897F1B" w:rsidRPr="00103DDE" w14:paraId="26ADFAD4" w14:textId="77777777" w:rsidTr="00897F1B">
        <w:trPr>
          <w:jc w:val="center"/>
        </w:trPr>
        <w:tc>
          <w:tcPr>
            <w:tcW w:w="5000" w:type="pct"/>
            <w:gridSpan w:val="2"/>
            <w:tcBorders>
              <w:top w:val="single" w:sz="4" w:space="0" w:color="auto"/>
              <w:left w:val="single" w:sz="12" w:space="0" w:color="auto"/>
              <w:bottom w:val="single" w:sz="4" w:space="0" w:color="auto"/>
              <w:right w:val="single" w:sz="12" w:space="0" w:color="auto"/>
            </w:tcBorders>
          </w:tcPr>
          <w:p w14:paraId="34EDED1B" w14:textId="77777777" w:rsidR="00897F1B" w:rsidRPr="00103DDE" w:rsidRDefault="00897F1B" w:rsidP="00897F1B">
            <w:pPr>
              <w:spacing w:after="0" w:line="240" w:lineRule="auto"/>
              <w:jc w:val="center"/>
              <w:rPr>
                <w:rFonts w:ascii="Times New Roman" w:hAnsi="Times New Roman"/>
                <w:i/>
                <w:spacing w:val="-3"/>
                <w:sz w:val="24"/>
                <w:szCs w:val="24"/>
              </w:rPr>
            </w:pPr>
            <w:r w:rsidRPr="00103DDE">
              <w:rPr>
                <w:rFonts w:ascii="Times New Roman" w:hAnsi="Times New Roman"/>
                <w:i/>
                <w:spacing w:val="-3"/>
                <w:sz w:val="24"/>
                <w:szCs w:val="24"/>
              </w:rPr>
              <w:t>Карантинные и особо опасные болезни и вредители сельскохозяйственных растений и леса</w:t>
            </w:r>
          </w:p>
        </w:tc>
      </w:tr>
      <w:tr w:rsidR="00897F1B" w:rsidRPr="00103DDE" w14:paraId="0922EAA8" w14:textId="77777777" w:rsidTr="00897F1B">
        <w:trPr>
          <w:jc w:val="center"/>
        </w:trPr>
        <w:tc>
          <w:tcPr>
            <w:tcW w:w="2084" w:type="pct"/>
            <w:tcBorders>
              <w:top w:val="single" w:sz="4" w:space="0" w:color="auto"/>
              <w:left w:val="single" w:sz="12" w:space="0" w:color="auto"/>
              <w:bottom w:val="single" w:sz="4" w:space="0" w:color="auto"/>
              <w:right w:val="single" w:sz="12" w:space="0" w:color="auto"/>
            </w:tcBorders>
          </w:tcPr>
          <w:p w14:paraId="7B7C5E92" w14:textId="77777777" w:rsidR="00897F1B" w:rsidRPr="00103DDE" w:rsidRDefault="00897F1B" w:rsidP="00897F1B">
            <w:pPr>
              <w:spacing w:after="0" w:line="240" w:lineRule="auto"/>
              <w:jc w:val="both"/>
              <w:rPr>
                <w:rFonts w:ascii="Times New Roman" w:hAnsi="Times New Roman"/>
                <w:spacing w:val="-6"/>
                <w:sz w:val="24"/>
                <w:szCs w:val="24"/>
              </w:rPr>
            </w:pPr>
            <w:r w:rsidRPr="00103DDE">
              <w:rPr>
                <w:rFonts w:ascii="Times New Roman" w:hAnsi="Times New Roman"/>
                <w:spacing w:val="-6"/>
                <w:sz w:val="24"/>
                <w:szCs w:val="24"/>
              </w:rPr>
              <w:t>Массовое поражение растений болезнями и вредителями</w:t>
            </w:r>
          </w:p>
        </w:tc>
        <w:tc>
          <w:tcPr>
            <w:tcW w:w="2916" w:type="pct"/>
            <w:tcBorders>
              <w:top w:val="single" w:sz="4" w:space="0" w:color="auto"/>
              <w:left w:val="single" w:sz="12" w:space="0" w:color="auto"/>
              <w:bottom w:val="single" w:sz="4" w:space="0" w:color="auto"/>
              <w:right w:val="single" w:sz="12" w:space="0" w:color="auto"/>
            </w:tcBorders>
          </w:tcPr>
          <w:p w14:paraId="6D44F2C9" w14:textId="77777777" w:rsidR="00897F1B" w:rsidRPr="00103DDE" w:rsidRDefault="00897F1B" w:rsidP="00897F1B">
            <w:pPr>
              <w:spacing w:after="0" w:line="240" w:lineRule="auto"/>
              <w:jc w:val="both"/>
              <w:rPr>
                <w:rFonts w:ascii="Times New Roman" w:hAnsi="Times New Roman"/>
                <w:sz w:val="24"/>
                <w:szCs w:val="24"/>
              </w:rPr>
            </w:pPr>
            <w:r w:rsidRPr="00103DDE">
              <w:rPr>
                <w:rFonts w:ascii="Times New Roman" w:hAnsi="Times New Roman"/>
                <w:spacing w:val="-4"/>
                <w:sz w:val="24"/>
                <w:szCs w:val="24"/>
              </w:rPr>
              <w:t xml:space="preserve">Болезни </w:t>
            </w:r>
            <w:r w:rsidRPr="00103DDE">
              <w:rPr>
                <w:rFonts w:ascii="Times New Roman" w:hAnsi="Times New Roman"/>
                <w:spacing w:val="-5"/>
                <w:sz w:val="24"/>
                <w:szCs w:val="24"/>
              </w:rPr>
              <w:t>растений, приведшие к гибели растений или экономиче</w:t>
            </w:r>
            <w:r w:rsidRPr="00103DDE">
              <w:rPr>
                <w:rFonts w:ascii="Times New Roman" w:hAnsi="Times New Roman"/>
                <w:spacing w:val="-4"/>
                <w:sz w:val="24"/>
                <w:szCs w:val="24"/>
              </w:rPr>
              <w:t>ски значимому недобору урожая на площади 100 га и более</w:t>
            </w:r>
          </w:p>
        </w:tc>
      </w:tr>
      <w:tr w:rsidR="00897F1B" w:rsidRPr="00103DDE" w14:paraId="55B288E0" w14:textId="77777777" w:rsidTr="00897F1B">
        <w:trPr>
          <w:jc w:val="center"/>
        </w:trPr>
        <w:tc>
          <w:tcPr>
            <w:tcW w:w="2084" w:type="pct"/>
            <w:tcBorders>
              <w:top w:val="single" w:sz="4" w:space="0" w:color="auto"/>
              <w:left w:val="single" w:sz="12" w:space="0" w:color="auto"/>
              <w:bottom w:val="single" w:sz="12" w:space="0" w:color="auto"/>
              <w:right w:val="single" w:sz="12" w:space="0" w:color="auto"/>
            </w:tcBorders>
          </w:tcPr>
          <w:p w14:paraId="1B90D639" w14:textId="77777777" w:rsidR="00897F1B" w:rsidRPr="00103DDE" w:rsidRDefault="00897F1B" w:rsidP="00897F1B">
            <w:pPr>
              <w:spacing w:after="0" w:line="240" w:lineRule="auto"/>
              <w:jc w:val="both"/>
              <w:rPr>
                <w:rFonts w:ascii="Times New Roman" w:hAnsi="Times New Roman"/>
                <w:spacing w:val="-6"/>
                <w:sz w:val="24"/>
                <w:szCs w:val="24"/>
              </w:rPr>
            </w:pPr>
            <w:r w:rsidRPr="00103DDE">
              <w:rPr>
                <w:rFonts w:ascii="Times New Roman" w:hAnsi="Times New Roman"/>
                <w:spacing w:val="-6"/>
                <w:sz w:val="24"/>
                <w:szCs w:val="24"/>
              </w:rPr>
              <w:t>Массовое поражение леса болезнями и вредителями</w:t>
            </w:r>
          </w:p>
        </w:tc>
        <w:tc>
          <w:tcPr>
            <w:tcW w:w="2916" w:type="pct"/>
            <w:tcBorders>
              <w:top w:val="single" w:sz="4" w:space="0" w:color="auto"/>
              <w:left w:val="single" w:sz="12" w:space="0" w:color="auto"/>
              <w:bottom w:val="single" w:sz="12" w:space="0" w:color="auto"/>
              <w:right w:val="single" w:sz="12" w:space="0" w:color="auto"/>
            </w:tcBorders>
          </w:tcPr>
          <w:p w14:paraId="1E76FC1C" w14:textId="77777777" w:rsidR="00897F1B" w:rsidRPr="00103DDE" w:rsidRDefault="00897F1B" w:rsidP="00897F1B">
            <w:pPr>
              <w:spacing w:after="0" w:line="240" w:lineRule="auto"/>
              <w:jc w:val="both"/>
              <w:rPr>
                <w:rFonts w:ascii="Times New Roman" w:hAnsi="Times New Roman"/>
                <w:spacing w:val="-3"/>
                <w:sz w:val="24"/>
                <w:szCs w:val="24"/>
              </w:rPr>
            </w:pPr>
            <w:r w:rsidRPr="00103DDE">
              <w:rPr>
                <w:rFonts w:ascii="Times New Roman" w:hAnsi="Times New Roman"/>
                <w:spacing w:val="-3"/>
                <w:sz w:val="24"/>
                <w:szCs w:val="24"/>
              </w:rPr>
              <w:t>Решение об отнесении случаев болезней леса к ЧС принимается органами управления по делам ГО и ЧС на основании данных, представляемых территориальными органами</w:t>
            </w:r>
          </w:p>
        </w:tc>
      </w:tr>
    </w:tbl>
    <w:p w14:paraId="3D39D6E3" w14:textId="77777777" w:rsidR="00897F1B" w:rsidRPr="00103DDE" w:rsidRDefault="00897F1B" w:rsidP="00897F1B">
      <w:pPr>
        <w:spacing w:before="120" w:after="0" w:line="240" w:lineRule="auto"/>
        <w:ind w:firstLine="709"/>
        <w:jc w:val="both"/>
        <w:rPr>
          <w:rFonts w:ascii="Times New Roman" w:hAnsi="Times New Roman"/>
          <w:b/>
          <w:i/>
          <w:sz w:val="28"/>
          <w:szCs w:val="28"/>
        </w:rPr>
      </w:pPr>
      <w:r w:rsidRPr="00103DDE">
        <w:rPr>
          <w:rFonts w:ascii="Times New Roman" w:hAnsi="Times New Roman"/>
          <w:b/>
          <w:i/>
          <w:sz w:val="28"/>
          <w:szCs w:val="28"/>
        </w:rPr>
        <w:t xml:space="preserve">Зонирование территории в соответствии с ГОСТ Р 22.2.10.2016 (Приложение В). </w:t>
      </w:r>
    </w:p>
    <w:p w14:paraId="6EF59050" w14:textId="77777777" w:rsidR="00897F1B" w:rsidRPr="00103DDE" w:rsidRDefault="00897F1B" w:rsidP="00897F1B">
      <w:pPr>
        <w:spacing w:after="0" w:line="240" w:lineRule="auto"/>
        <w:ind w:firstLine="709"/>
        <w:jc w:val="both"/>
        <w:rPr>
          <w:rFonts w:ascii="Times New Roman" w:hAnsi="Times New Roman"/>
          <w:bCs/>
          <w:sz w:val="28"/>
          <w:szCs w:val="28"/>
        </w:rPr>
      </w:pPr>
      <w:r w:rsidRPr="00103DDE">
        <w:rPr>
          <w:rFonts w:ascii="Times New Roman" w:hAnsi="Times New Roman"/>
          <w:bCs/>
          <w:sz w:val="28"/>
          <w:szCs w:val="28"/>
        </w:rPr>
        <w:t>Анализ проведенных исследований и полученных результатов расчетов показывает, что территорию можно разбить на следующие зоны (в соответствии с ГОСТ Р 22.2.10.2016, Приложение В):</w:t>
      </w:r>
    </w:p>
    <w:p w14:paraId="5DAE42B3" w14:textId="77777777" w:rsidR="00897F1B" w:rsidRPr="00103DDE" w:rsidRDefault="00897F1B" w:rsidP="00897F1B">
      <w:pPr>
        <w:spacing w:after="0" w:line="240" w:lineRule="auto"/>
        <w:ind w:firstLine="709"/>
        <w:jc w:val="both"/>
        <w:rPr>
          <w:rFonts w:ascii="Times New Roman" w:hAnsi="Times New Roman"/>
          <w:b/>
          <w:bCs/>
          <w:sz w:val="28"/>
          <w:szCs w:val="28"/>
        </w:rPr>
      </w:pPr>
      <w:r w:rsidRPr="00103DDE">
        <w:rPr>
          <w:rFonts w:ascii="Times New Roman" w:hAnsi="Times New Roman"/>
          <w:b/>
          <w:bCs/>
          <w:sz w:val="28"/>
          <w:szCs w:val="28"/>
        </w:rPr>
        <w:t>- зона неприемлемого риска:</w:t>
      </w:r>
    </w:p>
    <w:p w14:paraId="0141ADC4"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зоны возможных безвозвратных потерь и полного поражения людей, формируемые последствиями крупных аварий на транспорте с частотой реализации опасности возникновения аварий 1,00*10-2 - 1,00*10-3; случаев/год,</w:t>
      </w:r>
    </w:p>
    <w:p w14:paraId="4FB3D86C" w14:textId="77777777" w:rsidR="00897F1B" w:rsidRPr="00103DDE" w:rsidRDefault="00897F1B" w:rsidP="00897F1B">
      <w:pPr>
        <w:spacing w:after="0" w:line="240" w:lineRule="auto"/>
        <w:ind w:firstLine="709"/>
        <w:jc w:val="both"/>
        <w:rPr>
          <w:rFonts w:ascii="Times New Roman" w:hAnsi="Times New Roman"/>
          <w:b/>
          <w:bCs/>
          <w:sz w:val="28"/>
          <w:szCs w:val="28"/>
        </w:rPr>
      </w:pPr>
      <w:r w:rsidRPr="00103DDE">
        <w:rPr>
          <w:rFonts w:ascii="Times New Roman" w:hAnsi="Times New Roman"/>
          <w:b/>
          <w:bCs/>
          <w:sz w:val="28"/>
          <w:szCs w:val="28"/>
        </w:rPr>
        <w:t>- зона жесткого контроля:</w:t>
      </w:r>
    </w:p>
    <w:p w14:paraId="4182851F"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вся территория, подверженная воздействию землетрясений, сильных ветров, наледеобразования,</w:t>
      </w:r>
    </w:p>
    <w:p w14:paraId="4739CC0E"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часть территории в границах воздействия подтопления, затопления, просадочности, оползней,</w:t>
      </w:r>
    </w:p>
    <w:p w14:paraId="0F560E1B"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а также зоны возможного поражения людей, формируемые последствиями крупных аварий на ПОО, транспорте с частотой реализации опасности возникновения аварий 1,00*10-3 - 1,00*10-5; случаев/год.</w:t>
      </w:r>
    </w:p>
    <w:p w14:paraId="7367CD30" w14:textId="77777777" w:rsidR="00897F1B" w:rsidRPr="00103DDE" w:rsidRDefault="00897F1B" w:rsidP="00897F1B">
      <w:pPr>
        <w:spacing w:after="0" w:line="240" w:lineRule="auto"/>
        <w:ind w:firstLine="709"/>
        <w:jc w:val="both"/>
        <w:rPr>
          <w:rFonts w:ascii="Times New Roman" w:hAnsi="Times New Roman"/>
          <w:b/>
          <w:bCs/>
          <w:sz w:val="28"/>
          <w:szCs w:val="28"/>
        </w:rPr>
      </w:pPr>
      <w:r w:rsidRPr="00103DDE">
        <w:rPr>
          <w:rFonts w:ascii="Times New Roman" w:hAnsi="Times New Roman"/>
          <w:b/>
          <w:bCs/>
          <w:sz w:val="28"/>
          <w:szCs w:val="28"/>
        </w:rPr>
        <w:t>- зона приемлемого риска:</w:t>
      </w:r>
    </w:p>
    <w:p w14:paraId="7037B128" w14:textId="77777777" w:rsidR="00897F1B" w:rsidRPr="00103DDE" w:rsidRDefault="00897F1B" w:rsidP="00897F1B">
      <w:pPr>
        <w:spacing w:after="0" w:line="240" w:lineRule="auto"/>
        <w:ind w:firstLine="709"/>
        <w:jc w:val="both"/>
        <w:rPr>
          <w:rFonts w:ascii="Times New Roman" w:hAnsi="Times New Roman"/>
          <w:sz w:val="28"/>
          <w:szCs w:val="28"/>
        </w:rPr>
      </w:pPr>
      <w:r w:rsidRPr="00103DDE">
        <w:rPr>
          <w:rFonts w:ascii="Times New Roman" w:hAnsi="Times New Roman"/>
          <w:sz w:val="28"/>
          <w:szCs w:val="28"/>
        </w:rPr>
        <w:t>- часть территория подверженная воздействию эрозии,</w:t>
      </w:r>
    </w:p>
    <w:p w14:paraId="23943C27"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зоны возможных санитарных потерь и среднем уровне поражения людей, при ЧС техногенного характера на транспорте.</w:t>
      </w:r>
    </w:p>
    <w:p w14:paraId="08D457F2" w14:textId="77777777" w:rsidR="00897F1B" w:rsidRPr="00103DDE" w:rsidRDefault="00897F1B" w:rsidP="00897F1B">
      <w:pPr>
        <w:spacing w:after="0" w:line="240" w:lineRule="auto"/>
        <w:ind w:firstLine="709"/>
        <w:jc w:val="both"/>
        <w:rPr>
          <w:rFonts w:ascii="Times New Roman" w:hAnsi="Times New Roman"/>
          <w:bCs/>
          <w:sz w:val="28"/>
          <w:szCs w:val="28"/>
        </w:rPr>
      </w:pPr>
      <w:r w:rsidRPr="00103DDE">
        <w:rPr>
          <w:rFonts w:ascii="Times New Roman" w:hAnsi="Times New Roman"/>
          <w:bCs/>
          <w:sz w:val="28"/>
          <w:szCs w:val="28"/>
        </w:rPr>
        <w:t>- а также зоны возможного поражения людей, формируемые последствиями аварий на ПОО с частотой реализации опасности возникновения аварий менее 1,00*10</w:t>
      </w:r>
      <w:r w:rsidRPr="00103DDE">
        <w:rPr>
          <w:rFonts w:ascii="Times New Roman" w:hAnsi="Times New Roman"/>
          <w:bCs/>
          <w:sz w:val="28"/>
          <w:szCs w:val="28"/>
          <w:vertAlign w:val="superscript"/>
        </w:rPr>
        <w:t>-5</w:t>
      </w:r>
      <w:r w:rsidRPr="00103DDE">
        <w:rPr>
          <w:rFonts w:ascii="Times New Roman" w:hAnsi="Times New Roman"/>
          <w:bCs/>
          <w:sz w:val="28"/>
          <w:szCs w:val="28"/>
        </w:rPr>
        <w:t>; случаев/год.</w:t>
      </w:r>
    </w:p>
    <w:p w14:paraId="5DFEA3C6" w14:textId="77777777" w:rsidR="00897F1B" w:rsidRPr="00103DDE" w:rsidRDefault="00897F1B" w:rsidP="00897F1B">
      <w:pPr>
        <w:tabs>
          <w:tab w:val="left" w:pos="567"/>
        </w:tabs>
        <w:spacing w:before="120" w:after="120" w:line="240" w:lineRule="auto"/>
        <w:ind w:firstLine="709"/>
        <w:jc w:val="both"/>
        <w:rPr>
          <w:rFonts w:ascii="Times New Roman" w:hAnsi="Times New Roman"/>
          <w:b/>
          <w:sz w:val="28"/>
          <w:szCs w:val="28"/>
        </w:rPr>
      </w:pPr>
      <w:r w:rsidRPr="00103DDE">
        <w:rPr>
          <w:rFonts w:ascii="Times New Roman" w:hAnsi="Times New Roman"/>
          <w:b/>
          <w:sz w:val="28"/>
          <w:szCs w:val="28"/>
        </w:rPr>
        <w:t>Факторы риска возникновения чрезвычайных ситуаций при проявлении опасных природных явлений</w:t>
      </w:r>
    </w:p>
    <w:p w14:paraId="0CDDBDAC" w14:textId="40F72933" w:rsidR="00897F1B" w:rsidRPr="00103DDE" w:rsidRDefault="00897F1B" w:rsidP="00897F1B">
      <w:pPr>
        <w:tabs>
          <w:tab w:val="left" w:pos="567"/>
        </w:tabs>
        <w:spacing w:before="120" w:after="120" w:line="240" w:lineRule="auto"/>
        <w:ind w:firstLine="709"/>
        <w:jc w:val="right"/>
        <w:rPr>
          <w:rFonts w:ascii="Times New Roman" w:hAnsi="Times New Roman"/>
          <w:sz w:val="28"/>
          <w:szCs w:val="28"/>
        </w:rPr>
      </w:pPr>
      <w:r w:rsidRPr="00103DDE">
        <w:rPr>
          <w:rFonts w:ascii="Times New Roman" w:hAnsi="Times New Roman"/>
          <w:sz w:val="28"/>
          <w:szCs w:val="28"/>
        </w:rPr>
        <w:t xml:space="preserve">Таблица </w:t>
      </w:r>
      <w:r w:rsidR="006E4BD8" w:rsidRPr="00103DDE">
        <w:rPr>
          <w:rFonts w:ascii="Times New Roman" w:hAnsi="Times New Roman"/>
          <w:sz w:val="28"/>
          <w:szCs w:val="28"/>
        </w:rPr>
        <w:t>4</w:t>
      </w:r>
      <w:r w:rsidR="001439B0">
        <w:rPr>
          <w:rFonts w:ascii="Times New Roman" w:hAnsi="Times New Roman"/>
          <w:sz w:val="28"/>
          <w:szCs w:val="28"/>
        </w:rPr>
        <w:t>2</w:t>
      </w:r>
    </w:p>
    <w:tbl>
      <w:tblPr>
        <w:tblW w:w="0" w:type="auto"/>
        <w:tblBorders>
          <w:top w:val="single" w:sz="12" w:space="0" w:color="auto"/>
          <w:left w:val="single" w:sz="12" w:space="0" w:color="auto"/>
          <w:bottom w:val="single" w:sz="4" w:space="0" w:color="auto"/>
          <w:right w:val="single" w:sz="12" w:space="0" w:color="auto"/>
          <w:insideH w:val="single" w:sz="4" w:space="0" w:color="auto"/>
          <w:insideV w:val="single" w:sz="12" w:space="0" w:color="auto"/>
        </w:tblBorders>
        <w:tblLook w:val="01E0" w:firstRow="1" w:lastRow="1" w:firstColumn="1" w:lastColumn="1" w:noHBand="0" w:noVBand="0"/>
      </w:tblPr>
      <w:tblGrid>
        <w:gridCol w:w="4169"/>
        <w:gridCol w:w="1735"/>
        <w:gridCol w:w="1366"/>
        <w:gridCol w:w="2305"/>
      </w:tblGrid>
      <w:tr w:rsidR="00897F1B" w:rsidRPr="00103DDE" w14:paraId="54F58643" w14:textId="77777777" w:rsidTr="00897F1B">
        <w:trPr>
          <w:cantSplit/>
        </w:trPr>
        <w:tc>
          <w:tcPr>
            <w:tcW w:w="0" w:type="auto"/>
            <w:tcBorders>
              <w:top w:val="single" w:sz="12" w:space="0" w:color="auto"/>
              <w:left w:val="single" w:sz="12" w:space="0" w:color="auto"/>
              <w:bottom w:val="double" w:sz="12" w:space="0" w:color="auto"/>
              <w:right w:val="single" w:sz="12" w:space="0" w:color="auto"/>
            </w:tcBorders>
            <w:vAlign w:val="center"/>
            <w:hideMark/>
          </w:tcPr>
          <w:p w14:paraId="31C221B0" w14:textId="77777777" w:rsidR="00897F1B" w:rsidRPr="00103DDE" w:rsidRDefault="00897F1B" w:rsidP="00897F1B">
            <w:pPr>
              <w:spacing w:after="0" w:line="240" w:lineRule="auto"/>
              <w:rPr>
                <w:rFonts w:ascii="Times New Roman" w:hAnsi="Times New Roman"/>
                <w:b/>
                <w:sz w:val="24"/>
                <w:szCs w:val="24"/>
              </w:rPr>
            </w:pPr>
            <w:r w:rsidRPr="00103DDE">
              <w:rPr>
                <w:rFonts w:ascii="Times New Roman" w:hAnsi="Times New Roman"/>
                <w:b/>
                <w:sz w:val="24"/>
                <w:szCs w:val="24"/>
              </w:rPr>
              <w:t>Виды опасных природных явлений</w:t>
            </w:r>
          </w:p>
        </w:tc>
        <w:tc>
          <w:tcPr>
            <w:tcW w:w="1735" w:type="dxa"/>
            <w:tcBorders>
              <w:top w:val="single" w:sz="12" w:space="0" w:color="auto"/>
              <w:left w:val="single" w:sz="12" w:space="0" w:color="auto"/>
              <w:bottom w:val="double" w:sz="12" w:space="0" w:color="auto"/>
              <w:right w:val="single" w:sz="12" w:space="0" w:color="auto"/>
            </w:tcBorders>
            <w:vAlign w:val="center"/>
            <w:hideMark/>
          </w:tcPr>
          <w:p w14:paraId="7F932B3C" w14:textId="77777777" w:rsidR="00897F1B" w:rsidRPr="00103DDE" w:rsidRDefault="00897F1B" w:rsidP="00897F1B">
            <w:pPr>
              <w:spacing w:after="0" w:line="240" w:lineRule="auto"/>
              <w:rPr>
                <w:rFonts w:ascii="Times New Roman" w:hAnsi="Times New Roman"/>
                <w:b/>
                <w:sz w:val="24"/>
                <w:szCs w:val="24"/>
              </w:rPr>
            </w:pPr>
            <w:r w:rsidRPr="00103DDE">
              <w:rPr>
                <w:rFonts w:ascii="Times New Roman" w:hAnsi="Times New Roman"/>
                <w:b/>
                <w:sz w:val="24"/>
                <w:szCs w:val="24"/>
              </w:rPr>
              <w:t>Частота природного явления год</w:t>
            </w:r>
          </w:p>
        </w:tc>
        <w:tc>
          <w:tcPr>
            <w:tcW w:w="1357" w:type="dxa"/>
            <w:tcBorders>
              <w:top w:val="single" w:sz="12" w:space="0" w:color="auto"/>
              <w:left w:val="single" w:sz="12" w:space="0" w:color="auto"/>
              <w:bottom w:val="double" w:sz="12" w:space="0" w:color="auto"/>
              <w:right w:val="single" w:sz="12" w:space="0" w:color="auto"/>
            </w:tcBorders>
            <w:vAlign w:val="center"/>
            <w:hideMark/>
          </w:tcPr>
          <w:p w14:paraId="4BEE95E1" w14:textId="77777777" w:rsidR="00897F1B" w:rsidRPr="00103DDE" w:rsidRDefault="00897F1B" w:rsidP="00897F1B">
            <w:pPr>
              <w:spacing w:after="0" w:line="240" w:lineRule="auto"/>
              <w:rPr>
                <w:rFonts w:ascii="Times New Roman" w:hAnsi="Times New Roman"/>
                <w:b/>
                <w:sz w:val="24"/>
                <w:szCs w:val="24"/>
              </w:rPr>
            </w:pPr>
            <w:r w:rsidRPr="00103DDE">
              <w:rPr>
                <w:rFonts w:ascii="Times New Roman" w:hAnsi="Times New Roman"/>
                <w:b/>
                <w:sz w:val="24"/>
                <w:szCs w:val="24"/>
              </w:rPr>
              <w:t>Категория опасности</w:t>
            </w:r>
          </w:p>
        </w:tc>
        <w:tc>
          <w:tcPr>
            <w:tcW w:w="0" w:type="auto"/>
            <w:tcBorders>
              <w:top w:val="single" w:sz="12" w:space="0" w:color="auto"/>
              <w:left w:val="single" w:sz="12" w:space="0" w:color="auto"/>
              <w:bottom w:val="double" w:sz="12" w:space="0" w:color="auto"/>
              <w:right w:val="single" w:sz="12" w:space="0" w:color="auto"/>
            </w:tcBorders>
            <w:hideMark/>
          </w:tcPr>
          <w:p w14:paraId="1AF8C6F6" w14:textId="77777777" w:rsidR="00897F1B" w:rsidRPr="00103DDE" w:rsidRDefault="00897F1B" w:rsidP="00897F1B">
            <w:pPr>
              <w:spacing w:after="0" w:line="240" w:lineRule="auto"/>
              <w:rPr>
                <w:rFonts w:ascii="Times New Roman" w:hAnsi="Times New Roman"/>
                <w:b/>
                <w:sz w:val="24"/>
                <w:szCs w:val="24"/>
              </w:rPr>
            </w:pPr>
            <w:r w:rsidRPr="00103DDE">
              <w:rPr>
                <w:rFonts w:ascii="Times New Roman" w:hAnsi="Times New Roman"/>
                <w:b/>
                <w:sz w:val="24"/>
                <w:szCs w:val="24"/>
              </w:rPr>
              <w:t>Зонирование по опасности ЧС</w:t>
            </w:r>
          </w:p>
        </w:tc>
      </w:tr>
      <w:tr w:rsidR="00897F1B" w:rsidRPr="00103DDE" w14:paraId="0E1A3AA2" w14:textId="77777777" w:rsidTr="00897F1B">
        <w:trPr>
          <w:cantSplit/>
        </w:trPr>
        <w:tc>
          <w:tcPr>
            <w:tcW w:w="0" w:type="auto"/>
            <w:tcBorders>
              <w:top w:val="single" w:sz="4" w:space="0" w:color="auto"/>
              <w:left w:val="single" w:sz="12" w:space="0" w:color="auto"/>
              <w:bottom w:val="single" w:sz="4" w:space="0" w:color="auto"/>
              <w:right w:val="single" w:sz="12" w:space="0" w:color="auto"/>
            </w:tcBorders>
            <w:vAlign w:val="center"/>
            <w:hideMark/>
          </w:tcPr>
          <w:p w14:paraId="6A2C8956"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Опасные геологические процессы (землетрясения)</w:t>
            </w:r>
          </w:p>
        </w:tc>
        <w:tc>
          <w:tcPr>
            <w:tcW w:w="1735" w:type="dxa"/>
            <w:tcBorders>
              <w:top w:val="single" w:sz="4" w:space="0" w:color="auto"/>
              <w:left w:val="single" w:sz="12" w:space="0" w:color="auto"/>
              <w:bottom w:val="single" w:sz="4" w:space="0" w:color="auto"/>
              <w:right w:val="single" w:sz="12" w:space="0" w:color="auto"/>
            </w:tcBorders>
            <w:vAlign w:val="center"/>
            <w:hideMark/>
          </w:tcPr>
          <w:p w14:paraId="499D8FA5" w14:textId="77777777" w:rsidR="00897F1B" w:rsidRPr="00103DDE" w:rsidRDefault="00897F1B" w:rsidP="00897F1B">
            <w:pPr>
              <w:spacing w:after="0" w:line="240" w:lineRule="auto"/>
              <w:rPr>
                <w:rFonts w:ascii="Times New Roman" w:hAnsi="Times New Roman"/>
                <w:sz w:val="24"/>
                <w:szCs w:val="24"/>
                <w:vertAlign w:val="superscript"/>
              </w:rPr>
            </w:pPr>
            <w:r w:rsidRPr="00103DDE">
              <w:rPr>
                <w:rFonts w:ascii="Times New Roman" w:hAnsi="Times New Roman"/>
                <w:sz w:val="24"/>
                <w:szCs w:val="24"/>
              </w:rPr>
              <w:t>1*10</w:t>
            </w:r>
            <w:r w:rsidRPr="00103DDE">
              <w:rPr>
                <w:rFonts w:ascii="Times New Roman" w:hAnsi="Times New Roman"/>
                <w:sz w:val="24"/>
                <w:szCs w:val="24"/>
                <w:vertAlign w:val="superscript"/>
              </w:rPr>
              <w:t>-3</w:t>
            </w:r>
          </w:p>
          <w:p w14:paraId="3C9C79E5"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2*10</w:t>
            </w:r>
            <w:r w:rsidRPr="00103DDE">
              <w:rPr>
                <w:rFonts w:ascii="Times New Roman" w:hAnsi="Times New Roman"/>
                <w:sz w:val="24"/>
                <w:szCs w:val="24"/>
                <w:vertAlign w:val="superscript"/>
              </w:rPr>
              <w:t>-4</w:t>
            </w:r>
          </w:p>
        </w:tc>
        <w:tc>
          <w:tcPr>
            <w:tcW w:w="1357" w:type="dxa"/>
            <w:tcBorders>
              <w:top w:val="single" w:sz="4" w:space="0" w:color="auto"/>
              <w:left w:val="single" w:sz="12" w:space="0" w:color="auto"/>
              <w:bottom w:val="single" w:sz="4" w:space="0" w:color="auto"/>
              <w:right w:val="single" w:sz="12" w:space="0" w:color="auto"/>
            </w:tcBorders>
            <w:vAlign w:val="center"/>
            <w:hideMark/>
          </w:tcPr>
          <w:p w14:paraId="59FD0E92"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Весьма опасная</w:t>
            </w:r>
          </w:p>
        </w:tc>
        <w:tc>
          <w:tcPr>
            <w:tcW w:w="0" w:type="auto"/>
            <w:tcBorders>
              <w:top w:val="single" w:sz="4" w:space="0" w:color="auto"/>
              <w:left w:val="single" w:sz="12" w:space="0" w:color="auto"/>
              <w:bottom w:val="single" w:sz="4" w:space="0" w:color="auto"/>
              <w:right w:val="single" w:sz="12" w:space="0" w:color="auto"/>
            </w:tcBorders>
            <w:hideMark/>
          </w:tcPr>
          <w:p w14:paraId="5C24E2B6"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Жесткого контроля</w:t>
            </w:r>
          </w:p>
        </w:tc>
      </w:tr>
      <w:tr w:rsidR="00897F1B" w:rsidRPr="00103DDE" w14:paraId="5351E2FA" w14:textId="77777777" w:rsidTr="00897F1B">
        <w:trPr>
          <w:cantSplit/>
        </w:trPr>
        <w:tc>
          <w:tcPr>
            <w:tcW w:w="0" w:type="auto"/>
            <w:tcBorders>
              <w:top w:val="single" w:sz="4" w:space="0" w:color="auto"/>
              <w:left w:val="single" w:sz="12" w:space="0" w:color="auto"/>
              <w:bottom w:val="single" w:sz="4" w:space="0" w:color="auto"/>
              <w:right w:val="single" w:sz="12" w:space="0" w:color="auto"/>
            </w:tcBorders>
            <w:vAlign w:val="center"/>
            <w:hideMark/>
          </w:tcPr>
          <w:p w14:paraId="1F481C84"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Опасные геологические процессы (оползни)</w:t>
            </w:r>
          </w:p>
        </w:tc>
        <w:tc>
          <w:tcPr>
            <w:tcW w:w="0" w:type="auto"/>
            <w:tcBorders>
              <w:top w:val="single" w:sz="4" w:space="0" w:color="auto"/>
              <w:left w:val="single" w:sz="12" w:space="0" w:color="auto"/>
              <w:bottom w:val="single" w:sz="4" w:space="0" w:color="auto"/>
              <w:right w:val="single" w:sz="12" w:space="0" w:color="auto"/>
            </w:tcBorders>
            <w:vAlign w:val="center"/>
            <w:hideMark/>
          </w:tcPr>
          <w:p w14:paraId="2C7AA841"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w:t>
            </w:r>
          </w:p>
        </w:tc>
        <w:tc>
          <w:tcPr>
            <w:tcW w:w="0" w:type="auto"/>
            <w:tcBorders>
              <w:top w:val="single" w:sz="4" w:space="0" w:color="auto"/>
              <w:left w:val="single" w:sz="12" w:space="0" w:color="auto"/>
              <w:bottom w:val="single" w:sz="4" w:space="0" w:color="auto"/>
              <w:right w:val="single" w:sz="12" w:space="0" w:color="auto"/>
            </w:tcBorders>
            <w:vAlign w:val="center"/>
            <w:hideMark/>
          </w:tcPr>
          <w:p w14:paraId="78959735"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Опасная</w:t>
            </w:r>
          </w:p>
        </w:tc>
        <w:tc>
          <w:tcPr>
            <w:tcW w:w="0" w:type="auto"/>
            <w:tcBorders>
              <w:top w:val="single" w:sz="4" w:space="0" w:color="auto"/>
              <w:left w:val="single" w:sz="12" w:space="0" w:color="auto"/>
              <w:bottom w:val="single" w:sz="4" w:space="0" w:color="auto"/>
              <w:right w:val="single" w:sz="12" w:space="0" w:color="auto"/>
            </w:tcBorders>
            <w:hideMark/>
          </w:tcPr>
          <w:p w14:paraId="1DD6C50A"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Жесткого контроля</w:t>
            </w:r>
          </w:p>
        </w:tc>
      </w:tr>
      <w:tr w:rsidR="00897F1B" w:rsidRPr="00103DDE" w14:paraId="77AEC061" w14:textId="77777777" w:rsidTr="00897F1B">
        <w:trPr>
          <w:cantSplit/>
        </w:trPr>
        <w:tc>
          <w:tcPr>
            <w:tcW w:w="0" w:type="auto"/>
            <w:tcBorders>
              <w:top w:val="single" w:sz="4" w:space="0" w:color="auto"/>
              <w:left w:val="single" w:sz="12" w:space="0" w:color="auto"/>
              <w:bottom w:val="single" w:sz="4" w:space="0" w:color="auto"/>
              <w:right w:val="single" w:sz="12" w:space="0" w:color="auto"/>
            </w:tcBorders>
            <w:vAlign w:val="center"/>
          </w:tcPr>
          <w:p w14:paraId="077D8291"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Опасные геологические процессы (просадочность)</w:t>
            </w:r>
          </w:p>
        </w:tc>
        <w:tc>
          <w:tcPr>
            <w:tcW w:w="1735" w:type="dxa"/>
            <w:tcBorders>
              <w:top w:val="single" w:sz="4" w:space="0" w:color="auto"/>
              <w:left w:val="single" w:sz="12" w:space="0" w:color="auto"/>
              <w:bottom w:val="single" w:sz="4" w:space="0" w:color="auto"/>
              <w:right w:val="single" w:sz="12" w:space="0" w:color="auto"/>
            </w:tcBorders>
            <w:vAlign w:val="center"/>
          </w:tcPr>
          <w:p w14:paraId="75069DCF"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w:t>
            </w:r>
          </w:p>
        </w:tc>
        <w:tc>
          <w:tcPr>
            <w:tcW w:w="1357" w:type="dxa"/>
            <w:tcBorders>
              <w:top w:val="single" w:sz="4" w:space="0" w:color="auto"/>
              <w:left w:val="single" w:sz="12" w:space="0" w:color="auto"/>
              <w:bottom w:val="single" w:sz="4" w:space="0" w:color="auto"/>
              <w:right w:val="single" w:sz="12" w:space="0" w:color="auto"/>
            </w:tcBorders>
            <w:vAlign w:val="center"/>
          </w:tcPr>
          <w:p w14:paraId="19E103B0"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Опасная</w:t>
            </w:r>
          </w:p>
        </w:tc>
        <w:tc>
          <w:tcPr>
            <w:tcW w:w="0" w:type="auto"/>
            <w:tcBorders>
              <w:top w:val="single" w:sz="4" w:space="0" w:color="auto"/>
              <w:left w:val="single" w:sz="12" w:space="0" w:color="auto"/>
              <w:bottom w:val="single" w:sz="4" w:space="0" w:color="auto"/>
              <w:right w:val="single" w:sz="12" w:space="0" w:color="auto"/>
            </w:tcBorders>
          </w:tcPr>
          <w:p w14:paraId="68574995"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Жесткого контроля</w:t>
            </w:r>
          </w:p>
        </w:tc>
      </w:tr>
      <w:tr w:rsidR="00897F1B" w:rsidRPr="00103DDE" w14:paraId="34E2DD0E" w14:textId="77777777" w:rsidTr="00897F1B">
        <w:trPr>
          <w:cantSplit/>
        </w:trPr>
        <w:tc>
          <w:tcPr>
            <w:tcW w:w="0" w:type="auto"/>
            <w:tcBorders>
              <w:top w:val="single" w:sz="4" w:space="0" w:color="auto"/>
              <w:left w:val="single" w:sz="12" w:space="0" w:color="auto"/>
              <w:bottom w:val="single" w:sz="4" w:space="0" w:color="auto"/>
              <w:right w:val="single" w:sz="12" w:space="0" w:color="auto"/>
            </w:tcBorders>
            <w:vAlign w:val="center"/>
            <w:hideMark/>
          </w:tcPr>
          <w:p w14:paraId="06172E9F"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Гидрологические явления и процессы (подтопление)</w:t>
            </w:r>
          </w:p>
        </w:tc>
        <w:tc>
          <w:tcPr>
            <w:tcW w:w="1735" w:type="dxa"/>
            <w:tcBorders>
              <w:top w:val="single" w:sz="4" w:space="0" w:color="auto"/>
              <w:left w:val="single" w:sz="12" w:space="0" w:color="auto"/>
              <w:bottom w:val="single" w:sz="4" w:space="0" w:color="auto"/>
              <w:right w:val="single" w:sz="12" w:space="0" w:color="auto"/>
            </w:tcBorders>
            <w:vAlign w:val="center"/>
            <w:hideMark/>
          </w:tcPr>
          <w:p w14:paraId="42643419"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w:t>
            </w:r>
          </w:p>
        </w:tc>
        <w:tc>
          <w:tcPr>
            <w:tcW w:w="1357" w:type="dxa"/>
            <w:tcBorders>
              <w:top w:val="single" w:sz="4" w:space="0" w:color="auto"/>
              <w:left w:val="single" w:sz="12" w:space="0" w:color="auto"/>
              <w:bottom w:val="single" w:sz="4" w:space="0" w:color="auto"/>
              <w:right w:val="single" w:sz="12" w:space="0" w:color="auto"/>
            </w:tcBorders>
            <w:vAlign w:val="center"/>
            <w:hideMark/>
          </w:tcPr>
          <w:p w14:paraId="192F6E9D"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Опасная</w:t>
            </w:r>
          </w:p>
        </w:tc>
        <w:tc>
          <w:tcPr>
            <w:tcW w:w="0" w:type="auto"/>
            <w:tcBorders>
              <w:top w:val="single" w:sz="4" w:space="0" w:color="auto"/>
              <w:left w:val="single" w:sz="12" w:space="0" w:color="auto"/>
              <w:bottom w:val="single" w:sz="4" w:space="0" w:color="auto"/>
              <w:right w:val="single" w:sz="12" w:space="0" w:color="auto"/>
            </w:tcBorders>
            <w:hideMark/>
          </w:tcPr>
          <w:p w14:paraId="4BB3341B"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Жесткого контроля</w:t>
            </w:r>
          </w:p>
        </w:tc>
      </w:tr>
      <w:tr w:rsidR="00897F1B" w:rsidRPr="00103DDE" w14:paraId="53B03C74" w14:textId="77777777" w:rsidTr="00897F1B">
        <w:trPr>
          <w:cantSplit/>
        </w:trPr>
        <w:tc>
          <w:tcPr>
            <w:tcW w:w="0" w:type="auto"/>
            <w:tcBorders>
              <w:top w:val="single" w:sz="4" w:space="0" w:color="auto"/>
              <w:left w:val="single" w:sz="12" w:space="0" w:color="auto"/>
              <w:bottom w:val="single" w:sz="4" w:space="0" w:color="auto"/>
              <w:right w:val="single" w:sz="12" w:space="0" w:color="auto"/>
            </w:tcBorders>
            <w:vAlign w:val="center"/>
            <w:hideMark/>
          </w:tcPr>
          <w:p w14:paraId="7E47357A"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Гидрологические явления и процессы (наводнение)</w:t>
            </w:r>
          </w:p>
        </w:tc>
        <w:tc>
          <w:tcPr>
            <w:tcW w:w="1735" w:type="dxa"/>
            <w:tcBorders>
              <w:top w:val="single" w:sz="4" w:space="0" w:color="auto"/>
              <w:left w:val="single" w:sz="12" w:space="0" w:color="auto"/>
              <w:bottom w:val="single" w:sz="4" w:space="0" w:color="auto"/>
              <w:right w:val="single" w:sz="12" w:space="0" w:color="auto"/>
            </w:tcBorders>
            <w:vAlign w:val="center"/>
            <w:hideMark/>
          </w:tcPr>
          <w:p w14:paraId="0CDB8FE5"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w:t>
            </w:r>
          </w:p>
        </w:tc>
        <w:tc>
          <w:tcPr>
            <w:tcW w:w="1357" w:type="dxa"/>
            <w:tcBorders>
              <w:top w:val="single" w:sz="4" w:space="0" w:color="auto"/>
              <w:left w:val="single" w:sz="12" w:space="0" w:color="auto"/>
              <w:bottom w:val="single" w:sz="4" w:space="0" w:color="auto"/>
              <w:right w:val="single" w:sz="12" w:space="0" w:color="auto"/>
            </w:tcBorders>
            <w:vAlign w:val="center"/>
            <w:hideMark/>
          </w:tcPr>
          <w:p w14:paraId="5E2C005B"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Опасная</w:t>
            </w:r>
          </w:p>
        </w:tc>
        <w:tc>
          <w:tcPr>
            <w:tcW w:w="0" w:type="auto"/>
            <w:tcBorders>
              <w:top w:val="single" w:sz="4" w:space="0" w:color="auto"/>
              <w:left w:val="single" w:sz="12" w:space="0" w:color="auto"/>
              <w:bottom w:val="single" w:sz="4" w:space="0" w:color="auto"/>
              <w:right w:val="single" w:sz="12" w:space="0" w:color="auto"/>
            </w:tcBorders>
            <w:hideMark/>
          </w:tcPr>
          <w:p w14:paraId="59169DCA"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Жесткого контроля</w:t>
            </w:r>
          </w:p>
        </w:tc>
      </w:tr>
      <w:tr w:rsidR="00897F1B" w:rsidRPr="00103DDE" w14:paraId="60939E83" w14:textId="77777777" w:rsidTr="00897F1B">
        <w:trPr>
          <w:cantSplit/>
        </w:trPr>
        <w:tc>
          <w:tcPr>
            <w:tcW w:w="0" w:type="auto"/>
            <w:tcBorders>
              <w:top w:val="single" w:sz="4" w:space="0" w:color="auto"/>
              <w:left w:val="single" w:sz="12" w:space="0" w:color="auto"/>
              <w:bottom w:val="single" w:sz="4" w:space="0" w:color="auto"/>
              <w:right w:val="single" w:sz="12" w:space="0" w:color="auto"/>
            </w:tcBorders>
            <w:vAlign w:val="center"/>
            <w:hideMark/>
          </w:tcPr>
          <w:p w14:paraId="2B0C0176"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Гидрологические явления и процессы (эрозия)</w:t>
            </w:r>
          </w:p>
        </w:tc>
        <w:tc>
          <w:tcPr>
            <w:tcW w:w="1735" w:type="dxa"/>
            <w:tcBorders>
              <w:top w:val="single" w:sz="4" w:space="0" w:color="auto"/>
              <w:left w:val="single" w:sz="12" w:space="0" w:color="auto"/>
              <w:bottom w:val="single" w:sz="4" w:space="0" w:color="auto"/>
              <w:right w:val="single" w:sz="12" w:space="0" w:color="auto"/>
            </w:tcBorders>
            <w:vAlign w:val="center"/>
            <w:hideMark/>
          </w:tcPr>
          <w:p w14:paraId="06A0E51C"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w:t>
            </w:r>
          </w:p>
        </w:tc>
        <w:tc>
          <w:tcPr>
            <w:tcW w:w="1357" w:type="dxa"/>
            <w:tcBorders>
              <w:top w:val="single" w:sz="4" w:space="0" w:color="auto"/>
              <w:left w:val="single" w:sz="12" w:space="0" w:color="auto"/>
              <w:bottom w:val="single" w:sz="4" w:space="0" w:color="auto"/>
              <w:right w:val="single" w:sz="12" w:space="0" w:color="auto"/>
            </w:tcBorders>
            <w:vAlign w:val="center"/>
            <w:hideMark/>
          </w:tcPr>
          <w:p w14:paraId="65822375"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Умеренно опасная</w:t>
            </w:r>
          </w:p>
        </w:tc>
        <w:tc>
          <w:tcPr>
            <w:tcW w:w="0" w:type="auto"/>
            <w:tcBorders>
              <w:top w:val="single" w:sz="4" w:space="0" w:color="auto"/>
              <w:left w:val="single" w:sz="12" w:space="0" w:color="auto"/>
              <w:bottom w:val="single" w:sz="4" w:space="0" w:color="auto"/>
              <w:right w:val="single" w:sz="12" w:space="0" w:color="auto"/>
            </w:tcBorders>
            <w:hideMark/>
          </w:tcPr>
          <w:p w14:paraId="4C9739DD"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Приемлемого риска</w:t>
            </w:r>
          </w:p>
        </w:tc>
      </w:tr>
      <w:tr w:rsidR="00897F1B" w:rsidRPr="00103DDE" w14:paraId="5F14A4BE" w14:textId="77777777" w:rsidTr="00897F1B">
        <w:trPr>
          <w:cantSplit/>
        </w:trPr>
        <w:tc>
          <w:tcPr>
            <w:tcW w:w="0" w:type="auto"/>
            <w:tcBorders>
              <w:top w:val="single" w:sz="4" w:space="0" w:color="auto"/>
              <w:left w:val="single" w:sz="12" w:space="0" w:color="auto"/>
              <w:bottom w:val="single" w:sz="4" w:space="0" w:color="auto"/>
              <w:right w:val="single" w:sz="12" w:space="0" w:color="auto"/>
            </w:tcBorders>
            <w:vAlign w:val="center"/>
            <w:hideMark/>
          </w:tcPr>
          <w:p w14:paraId="1A34EF85"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Опасные метеорологические явления и процессы (ураганы)</w:t>
            </w:r>
          </w:p>
        </w:tc>
        <w:tc>
          <w:tcPr>
            <w:tcW w:w="1735" w:type="dxa"/>
            <w:tcBorders>
              <w:top w:val="single" w:sz="4" w:space="0" w:color="auto"/>
              <w:left w:val="single" w:sz="12" w:space="0" w:color="auto"/>
              <w:bottom w:val="single" w:sz="4" w:space="0" w:color="auto"/>
              <w:right w:val="single" w:sz="12" w:space="0" w:color="auto"/>
            </w:tcBorders>
            <w:vAlign w:val="center"/>
            <w:hideMark/>
          </w:tcPr>
          <w:p w14:paraId="7BD57251"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2*10</w:t>
            </w:r>
            <w:r w:rsidRPr="00103DDE">
              <w:rPr>
                <w:rFonts w:ascii="Times New Roman" w:hAnsi="Times New Roman"/>
                <w:sz w:val="24"/>
                <w:szCs w:val="24"/>
                <w:vertAlign w:val="superscript"/>
              </w:rPr>
              <w:t>-2</w:t>
            </w:r>
          </w:p>
        </w:tc>
        <w:tc>
          <w:tcPr>
            <w:tcW w:w="1357" w:type="dxa"/>
            <w:tcBorders>
              <w:top w:val="single" w:sz="4" w:space="0" w:color="auto"/>
              <w:left w:val="single" w:sz="12" w:space="0" w:color="auto"/>
              <w:bottom w:val="single" w:sz="4" w:space="0" w:color="auto"/>
              <w:right w:val="single" w:sz="12" w:space="0" w:color="auto"/>
            </w:tcBorders>
            <w:vAlign w:val="center"/>
            <w:hideMark/>
          </w:tcPr>
          <w:p w14:paraId="468F85B0"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 xml:space="preserve">Опасная </w:t>
            </w:r>
          </w:p>
        </w:tc>
        <w:tc>
          <w:tcPr>
            <w:tcW w:w="0" w:type="auto"/>
            <w:tcBorders>
              <w:top w:val="single" w:sz="4" w:space="0" w:color="auto"/>
              <w:left w:val="single" w:sz="12" w:space="0" w:color="auto"/>
              <w:bottom w:val="single" w:sz="4" w:space="0" w:color="auto"/>
              <w:right w:val="single" w:sz="12" w:space="0" w:color="auto"/>
            </w:tcBorders>
            <w:hideMark/>
          </w:tcPr>
          <w:p w14:paraId="0B0878F2"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Жесткого контроля</w:t>
            </w:r>
          </w:p>
        </w:tc>
      </w:tr>
      <w:tr w:rsidR="00897F1B" w:rsidRPr="00103DDE" w14:paraId="7082A0EA" w14:textId="77777777" w:rsidTr="00897F1B">
        <w:trPr>
          <w:cantSplit/>
        </w:trPr>
        <w:tc>
          <w:tcPr>
            <w:tcW w:w="0" w:type="auto"/>
            <w:tcBorders>
              <w:top w:val="single" w:sz="4" w:space="0" w:color="auto"/>
              <w:left w:val="single" w:sz="12" w:space="0" w:color="auto"/>
              <w:bottom w:val="single" w:sz="4" w:space="0" w:color="auto"/>
              <w:right w:val="single" w:sz="4" w:space="0" w:color="auto"/>
            </w:tcBorders>
            <w:vAlign w:val="center"/>
            <w:hideMark/>
          </w:tcPr>
          <w:p w14:paraId="3600FC25"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Опасные метеорологические явления и процессы (наледеобразование)</w:t>
            </w:r>
          </w:p>
        </w:tc>
        <w:tc>
          <w:tcPr>
            <w:tcW w:w="1735" w:type="dxa"/>
            <w:tcBorders>
              <w:top w:val="single" w:sz="4" w:space="0" w:color="auto"/>
              <w:left w:val="single" w:sz="12" w:space="0" w:color="auto"/>
              <w:bottom w:val="single" w:sz="4" w:space="0" w:color="auto"/>
              <w:right w:val="single" w:sz="4" w:space="0" w:color="auto"/>
            </w:tcBorders>
            <w:vAlign w:val="center"/>
            <w:hideMark/>
          </w:tcPr>
          <w:p w14:paraId="5ED5D93A"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w:t>
            </w:r>
          </w:p>
        </w:tc>
        <w:tc>
          <w:tcPr>
            <w:tcW w:w="1357" w:type="dxa"/>
            <w:tcBorders>
              <w:top w:val="single" w:sz="4" w:space="0" w:color="auto"/>
              <w:left w:val="single" w:sz="12" w:space="0" w:color="auto"/>
              <w:bottom w:val="single" w:sz="4" w:space="0" w:color="auto"/>
              <w:right w:val="single" w:sz="12" w:space="0" w:color="auto"/>
            </w:tcBorders>
            <w:vAlign w:val="center"/>
            <w:hideMark/>
          </w:tcPr>
          <w:p w14:paraId="4CFB7257"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 xml:space="preserve">Опасная </w:t>
            </w:r>
          </w:p>
        </w:tc>
        <w:tc>
          <w:tcPr>
            <w:tcW w:w="0" w:type="auto"/>
            <w:tcBorders>
              <w:top w:val="single" w:sz="4" w:space="0" w:color="auto"/>
              <w:left w:val="single" w:sz="12" w:space="0" w:color="auto"/>
              <w:bottom w:val="single" w:sz="4" w:space="0" w:color="auto"/>
              <w:right w:val="single" w:sz="12" w:space="0" w:color="auto"/>
            </w:tcBorders>
            <w:hideMark/>
          </w:tcPr>
          <w:p w14:paraId="655E5F80"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Жесткого контроля</w:t>
            </w:r>
          </w:p>
        </w:tc>
      </w:tr>
    </w:tbl>
    <w:p w14:paraId="5E643508" w14:textId="77777777" w:rsidR="00A10073" w:rsidRPr="00103DDE" w:rsidRDefault="00A10073" w:rsidP="00A10073">
      <w:pPr>
        <w:spacing w:after="0" w:line="240" w:lineRule="auto"/>
        <w:ind w:firstLine="709"/>
        <w:jc w:val="both"/>
        <w:rPr>
          <w:rFonts w:ascii="Times New Roman" w:hAnsi="Times New Roman"/>
          <w:sz w:val="28"/>
          <w:szCs w:val="28"/>
        </w:rPr>
      </w:pPr>
    </w:p>
    <w:p w14:paraId="45534FD8" w14:textId="77777777" w:rsidR="00897F1B" w:rsidRPr="00103DDE" w:rsidRDefault="00897F1B" w:rsidP="00360C8B">
      <w:pPr>
        <w:numPr>
          <w:ilvl w:val="0"/>
          <w:numId w:val="90"/>
        </w:numPr>
        <w:tabs>
          <w:tab w:val="left" w:pos="567"/>
        </w:tabs>
        <w:spacing w:before="120" w:after="0" w:line="240" w:lineRule="auto"/>
        <w:jc w:val="both"/>
        <w:rPr>
          <w:rFonts w:ascii="Times New Roman" w:eastAsia="Calibri" w:hAnsi="Times New Roman"/>
          <w:b/>
          <w:i/>
          <w:sz w:val="28"/>
          <w:szCs w:val="28"/>
          <w:lang w:eastAsia="en-US"/>
        </w:rPr>
      </w:pPr>
      <w:r w:rsidRPr="00103DDE">
        <w:rPr>
          <w:rFonts w:ascii="Times New Roman" w:eastAsia="Calibri" w:hAnsi="Times New Roman"/>
          <w:b/>
          <w:i/>
          <w:sz w:val="28"/>
          <w:szCs w:val="28"/>
          <w:lang w:eastAsia="en-US"/>
        </w:rPr>
        <w:t>Основные показатели по защите территории от ЧС техногенного и природного характера, а также мероприятиям по ГО, повышение устойчивости функционирования, защите и жизнеобеспечению.</w:t>
      </w:r>
    </w:p>
    <w:p w14:paraId="282AE670" w14:textId="77777777" w:rsidR="00897F1B" w:rsidRPr="00103DDE" w:rsidRDefault="00897F1B" w:rsidP="00897F1B">
      <w:pPr>
        <w:tabs>
          <w:tab w:val="left" w:pos="567"/>
        </w:tabs>
        <w:spacing w:after="0" w:line="240" w:lineRule="auto"/>
        <w:ind w:firstLine="709"/>
        <w:jc w:val="both"/>
        <w:rPr>
          <w:rFonts w:ascii="Times New Roman" w:hAnsi="Times New Roman"/>
          <w:i/>
          <w:sz w:val="28"/>
          <w:szCs w:val="28"/>
          <w:u w:val="single"/>
        </w:rPr>
      </w:pPr>
      <w:r w:rsidRPr="00103DDE">
        <w:rPr>
          <w:rFonts w:ascii="Times New Roman" w:hAnsi="Times New Roman"/>
          <w:i/>
          <w:sz w:val="28"/>
          <w:szCs w:val="28"/>
          <w:u w:val="single"/>
        </w:rPr>
        <w:t>Мероприятия по повышению устойчивости функционирования, защите и жизнеобеспечению населения на территории.</w:t>
      </w:r>
    </w:p>
    <w:p w14:paraId="10D72FC8"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соответствии с Федеральным законом от 6 октября </w:t>
      </w:r>
      <w:smartTag w:uri="urn:schemas-microsoft-com:office:smarttags" w:element="metricconverter">
        <w:smartTagPr>
          <w:attr w:name="ProductID" w:val="2003 г"/>
        </w:smartTagPr>
        <w:r w:rsidRPr="00103DDE">
          <w:rPr>
            <w:rFonts w:ascii="Times New Roman" w:hAnsi="Times New Roman"/>
            <w:sz w:val="28"/>
            <w:szCs w:val="28"/>
          </w:rPr>
          <w:t>2003 года</w:t>
        </w:r>
      </w:smartTag>
      <w:r w:rsidRPr="00103DDE">
        <w:rPr>
          <w:rFonts w:ascii="Times New Roman" w:hAnsi="Times New Roman"/>
          <w:sz w:val="28"/>
          <w:szCs w:val="28"/>
        </w:rPr>
        <w:t xml:space="preserve"> № 131-ФЗ «Об общих принципах организации местного самоуправления в РФ», Федерального закон от 21 декабря 1994 года № 68-ФЗ «О защите населения и территорий от чрезвычайных ситуаций природного и техногенного характера», постановлением Правительства РФ от 30 декабря 2003 года №794 «О единой государственной системе предупреждения и ликвидации ЧС» в целях единого подхода, в соответствии с Постановлением администрации Усть-Лабинского района от 02.05.2017 г. №526 утверждено Положение о муниципальном звене Усть-Лабинской территориальной подсистемы единой государственной системы предупреждения и ликвидации чрезвычайных ситуаций.</w:t>
      </w:r>
    </w:p>
    <w:p w14:paraId="2A50BE02"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Положение определяет порядок организации и функционирования муниципального звена Усть-Лабинской территориальной подсистемы единой государственной системы предупреждения и ликвидации чрезвычайных ситуаций (муниципальное звено ТП РСЧС).</w:t>
      </w:r>
    </w:p>
    <w:p w14:paraId="76962EF6"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Муниципальное звено ТП РСЧС объединяет органы управления, силы и средства отраслевых (функциональных) и территориальных органов управления (далее - структурные подразделения) администрации муниципального образования Усть-Лабинский район, организаций Усть-Лабинского района, к компетенции которых относится решение вопросов в области защиты населения и территорий от чрезвычайных ситуаций.</w:t>
      </w:r>
    </w:p>
    <w:p w14:paraId="7A948435"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На каждом уровне функционирования ТП РСЧС создаются органы управления муниципального звена ТП РСЧС, силы и средства, резервы финансовых и материальных ресурсов, системы связи и оповещения органов управления и сил муниципального звена ТП РСЧС, системы оповещения населения о чрезвычайных ситуациях и системы информирования населения о чрезвычайных ситуациях.</w:t>
      </w:r>
    </w:p>
    <w:p w14:paraId="2EA0D460"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Органы управления муниципального звена ТП РСЧС включают в себя координационные органы муниципального звена ТП РСЧС, постоянно действующие органы управления муниципального звена ТП РСЧС и органы повседневного управления муниципального звена ТП РСЧС.</w:t>
      </w:r>
    </w:p>
    <w:p w14:paraId="6B0028BC"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Координационными органами муниципального звена ТП РСЧС являются:</w:t>
      </w:r>
    </w:p>
    <w:p w14:paraId="0027A78A"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на районном уровне - комиссия по предупреждению и ликвидации чрезвычайных ситуаций и обеспечению пожарной безопасности муниципального образования Усть-Лабинский район (КЧС МО Усть-Лабинский район),</w:t>
      </w:r>
    </w:p>
    <w:p w14:paraId="0C531AB3"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на поселенческом уровне - КЧС поселения;</w:t>
      </w:r>
    </w:p>
    <w:p w14:paraId="6B33F608"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на объектовом уровне - КЧС организации.</w:t>
      </w:r>
    </w:p>
    <w:p w14:paraId="4372712E"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Постоянно действующие органы управления муниципального звена ТП РСЧС являются:</w:t>
      </w:r>
    </w:p>
    <w:p w14:paraId="186CCC01" w14:textId="274E210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на районном уровне - </w:t>
      </w:r>
      <w:r w:rsidR="00396552">
        <w:rPr>
          <w:rFonts w:ascii="Times New Roman" w:hAnsi="Times New Roman"/>
          <w:sz w:val="28"/>
          <w:szCs w:val="28"/>
        </w:rPr>
        <w:t>у</w:t>
      </w:r>
      <w:r w:rsidR="00396552" w:rsidRPr="00396552">
        <w:rPr>
          <w:rFonts w:ascii="Times New Roman" w:hAnsi="Times New Roman"/>
          <w:sz w:val="28"/>
          <w:szCs w:val="28"/>
        </w:rPr>
        <w:t>правление по делам гражданской обороны  и чрезвычайным ситуациям</w:t>
      </w:r>
      <w:r w:rsidRPr="00103DDE">
        <w:rPr>
          <w:rFonts w:ascii="Times New Roman" w:hAnsi="Times New Roman"/>
          <w:sz w:val="28"/>
          <w:szCs w:val="28"/>
        </w:rPr>
        <w:t>;</w:t>
      </w:r>
    </w:p>
    <w:p w14:paraId="20DAF11F"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на поселенческом уровне - работники администрации поселений, специально уполномоченные решать задачи в области защиты населения и территорий от чрезвычайных ситуаций;</w:t>
      </w:r>
    </w:p>
    <w:p w14:paraId="0A60F2EE"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на объектовом уровне - работники организаций, специально уполномоченные решать задачи в области защиты населения и территорий от чрезвычайных ситуаций.</w:t>
      </w:r>
    </w:p>
    <w:p w14:paraId="44543E92"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Органами повседневного управления муниципального звена ТП РСЧС являются:</w:t>
      </w:r>
    </w:p>
    <w:p w14:paraId="6EF14406"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на районном уровне - единая дежурно-диспетчерския служба МКУ «Ситуационный центр» муниципального образования Усть-Лабинский район (4-11-88, 051);</w:t>
      </w:r>
    </w:p>
    <w:p w14:paraId="38CB83FB"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на поселенческом уровне - работники администрации поселений специально уполномоченные решать задачи в области защиты населения и территорий от чрезвычайных ситуаций;</w:t>
      </w:r>
    </w:p>
    <w:p w14:paraId="7292F9F0"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на объектовом уровне - дежурно-диспетчерские службы организаций (объектов).</w:t>
      </w:r>
    </w:p>
    <w:p w14:paraId="0B8B7084"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Размещение органов управления муниципального звена ТП РСЧС в зависимости от обстановки осуществляется на стационарных или подвижных пунктах управления, оснащаемых техническими средствами управления, средствами связи, оповещения и жизнеобеспечения, поддерживаемых в состоянии постоянной готовности к использованию.</w:t>
      </w:r>
    </w:p>
    <w:p w14:paraId="7F682309"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Управление муниципальным звеном ТП РСЧС осуществляется с использованием систем связи и оповещения, представляющих собой организационно-техническое объединение сил и средств связи и оповещения, сетей вещания, каналов сети связи общего пользования и ведомственных сетей связи, обеспечивающих доведение информации и сигналов оповещения до органов управления, сил муниципального звена ТП РСЧС и населения.</w:t>
      </w:r>
    </w:p>
    <w:p w14:paraId="5914FB1E"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Прием сообщений о чрезвычайных ситуациях, в том числе вызванных пожарами, в телефонных сетях населенных пунктов производится на единый номер - 051.</w:t>
      </w:r>
    </w:p>
    <w:p w14:paraId="14F288A4"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Проведение мероприятий по предупреждению и ликвидации чрезвычайных ситуаций муниципального звена ТП РСЧС осуществляется на основе районного плана действий по предупреждению и ликвидации чрезвычайных ситуаций, планов взаимодействия, а также планов действий организаций.</w:t>
      </w:r>
    </w:p>
    <w:p w14:paraId="3770ADC8"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Основными мероприятиями, проводимыми органами управления и силами муниципального звена ТП РСЧС являются:</w:t>
      </w:r>
    </w:p>
    <w:p w14:paraId="78C79FF4"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1) в режиме повседневной деятельности:</w:t>
      </w:r>
    </w:p>
    <w:p w14:paraId="1D504CBA"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изучение состояния окружающей среды и прогнозирование чрезвычайных ситуаций;</w:t>
      </w:r>
    </w:p>
    <w:p w14:paraId="2C9C436E"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сбор, обработка и обмен в установленном порядке информацией в области защиты населения и территорий от чрезвычайных ситуаций и обеспечения пожарной безопасности;</w:t>
      </w:r>
    </w:p>
    <w:p w14:paraId="01D38DDC"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разработка и реализация целевых и научно-технических программ и мер по предупреждению чрезвычайных ситуаций и обеспечению пожарной безопасности;</w:t>
      </w:r>
    </w:p>
    <w:p w14:paraId="2BF5DB8F"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планирование действий органов управления и сил муниципального звена ТП РСЧС, организация подготовки и обеспечения их деятельности;</w:t>
      </w:r>
    </w:p>
    <w:p w14:paraId="11F4BDFE"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подготовка населения к действиям в чрезвычайных ситуациях, в том числе при получении сигналов экстренного оповещения;</w:t>
      </w:r>
    </w:p>
    <w:p w14:paraId="752976DD"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пропаганда знаний в области защиты населения и территорий от чрезвычайных ситуаций и обеспечения пожарной безопасности;</w:t>
      </w:r>
    </w:p>
    <w:p w14:paraId="52C1E1F6"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руководство созданием, размещением, хранением и восполнением резервов материальных средств для ликвидации чрезвычайных ситуаций;</w:t>
      </w:r>
    </w:p>
    <w:p w14:paraId="730686EF"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проведение мероприятий по подготовке к эвакуации населения, материальных и культурных ценностей в безопасные районы, их размещению и возвращению соответственно в места постоянного проживания либо хранения, а также жизнеобеспечению населения в чрезвычайных ситуациях;</w:t>
      </w:r>
    </w:p>
    <w:p w14:paraId="5C738698"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ведение статистической отчетности о чрезвычайных ситуациях, участие в расследовании причин аварий и катастроф, а также выработке мер по устранению причин возникновения подобных аварий и катастроф;</w:t>
      </w:r>
    </w:p>
    <w:p w14:paraId="56FF5427"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2) в режиме повышенной готовности:</w:t>
      </w:r>
    </w:p>
    <w:p w14:paraId="1C4C3B54"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усиление контроля за состоянием окружающей среды, прогнозирование возникновения чрезвычайных ситуаций и их последствий;</w:t>
      </w:r>
    </w:p>
    <w:p w14:paraId="338CD338"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введение при необходимости круглосуточного дежурства руководителей и должностных лиц органов управления и сил муниципального звена ТП РСЧС на стационарных пунктах управления;</w:t>
      </w:r>
    </w:p>
    <w:p w14:paraId="3C8FCCAF"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непрерывный сбор, обработка и передача органам управления и силам муниципального звена ТП РСЧС данных о прогнозируемых чрезвычайных ситуациях, информирование населения о чрезвычайных ситуациях;</w:t>
      </w:r>
    </w:p>
    <w:p w14:paraId="73AC1808"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принятие оперативных мер по предупреждению возникновения и развития чрезвычайных ситуаций, снижению размеров ущерба и потерь в случае их возникновения, а также повышению устойчивости и безопасности функционирования организаций в чрезвычайных ситуациях;</w:t>
      </w:r>
    </w:p>
    <w:p w14:paraId="2C22EF88"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уточнение планов действий (взаимодействия) по предупреждению и ликвидации чрезвычайных ситуаций и иных документов;</w:t>
      </w:r>
    </w:p>
    <w:p w14:paraId="534BFB5D"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приведение при необходимости сил и средств муниципального звена ТП РСЧС в готовность к реагированию на чрезвычайные ситуации, формирование оперативных групп и организация выдвижения их в предполагаемые районы чрезвычайных ситуаций;</w:t>
      </w:r>
    </w:p>
    <w:p w14:paraId="24F6F927"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восполнение при необходимости резервов материальных средств, созданных для ликвидации чрезвычайных ситуаций;</w:t>
      </w:r>
    </w:p>
    <w:p w14:paraId="31C102E5"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проведение при необходимости эвакуационных мероприятий;</w:t>
      </w:r>
    </w:p>
    <w:p w14:paraId="5498C7BC"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3) в режиме чрезвычайной ситуации:</w:t>
      </w:r>
    </w:p>
    <w:p w14:paraId="04334826"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оповещение руководителей федеральных органов исполнительной власти, органов исполнительной власти Краснодарского края, руководителей органов местного самоуправления муниципального образования Усть-Лабинский район, глав администраций городского и сельских поселений, руководителей организаций, а также населения о введении режима чрезвычайной ситуации;</w:t>
      </w:r>
    </w:p>
    <w:p w14:paraId="3E638CE8"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проведение мероприятий по защите населения и территорий от чрезвычайных ситуаций;</w:t>
      </w:r>
    </w:p>
    <w:p w14:paraId="0C21757A"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организация работ по ликвидации чрезвычайных ситуаций и всестороннему обеспечению действий сил и средств муниципального звена ТП РСЧС, поддержанию общественного порядка в ходе их проведения, а также привлечению при необходимости в установленном порядке общественных организаций и населения к ликвидации возникших чрезвычайных ситуаций;</w:t>
      </w:r>
    </w:p>
    <w:p w14:paraId="7AA490F3"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непрерывный сбор, анализ и обмен информацией об обстановке в зонах чрезвычайных ситуаций и в ходе проведения аварийно-спасательных и других неотложных работ по ее ликвидации;</w:t>
      </w:r>
    </w:p>
    <w:p w14:paraId="1659ACFF"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непрерывный контроль за состоянием окружающей среды, прогнозирование развития возникших чрезвычайных ситуаций и их последствий; </w:t>
      </w:r>
    </w:p>
    <w:p w14:paraId="094E69B6"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непрерывное взаимодействие администрации муниципального образования Усть-Лабинский район, администраций городского и сельских поселений и организаций с федеральными органами исполнительной власти, органами исполнительной власти Краснодарского края по вопросам ликвидации чрезвычайных ситуаций и их последствий;</w:t>
      </w:r>
    </w:p>
    <w:p w14:paraId="203A3200"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проведение мероприятий по обеспечению жизнедеятельности населения в режиме чрезвычайной ситуации.</w:t>
      </w:r>
    </w:p>
    <w:p w14:paraId="739CFD64"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В соответствии с Федеральным законом от 21 декабря 1994 года № 68-ФЗ «О защите населения и территорий от чрезвычайных ситуаций природного и техногенного характера»,  руководствуясь статьями 7, 14  Федерального закона от  06 октября  2003 года № 131-ФЗ «Об общих принципах организации местного самоуправления в Российской Федерации», Постановлением Правительства Российской Федерации от 30 декабря 2003 года № 794 «О единой государственной системе предупреждения и ликвидации чрезвычайных ситуаций», Постановления главы администрации «губернатора» Краснодарского края от 05 июня 2003 года №529 «О комиссии администрации Краснодарского края по предупреждению и ликвидации чрезвычайных ситуаций и обеспечению пожарной безопасности» образована комиссия.</w:t>
      </w:r>
    </w:p>
    <w:p w14:paraId="68B1EBE6" w14:textId="69BA6124"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Комиссия </w:t>
      </w:r>
      <w:r w:rsidR="00AF2455">
        <w:rPr>
          <w:rFonts w:ascii="Times New Roman" w:hAnsi="Times New Roman"/>
          <w:sz w:val="28"/>
          <w:szCs w:val="28"/>
        </w:rPr>
        <w:t>Александровского</w:t>
      </w:r>
      <w:r w:rsidR="00080250">
        <w:rPr>
          <w:rFonts w:ascii="Times New Roman" w:hAnsi="Times New Roman"/>
          <w:sz w:val="28"/>
          <w:szCs w:val="28"/>
        </w:rPr>
        <w:t xml:space="preserve"> сельского </w:t>
      </w:r>
      <w:r w:rsidRPr="00103DDE">
        <w:rPr>
          <w:rFonts w:ascii="Times New Roman" w:hAnsi="Times New Roman"/>
          <w:sz w:val="28"/>
          <w:szCs w:val="28"/>
        </w:rPr>
        <w:t>поселения Усть-Лабинского района по предупреждению и ликвидации чрезвычайных ситуаций и обеспечению пожарной безопасности является координационным органом, образованным для обеспечения согласованности действий территориальных органов федеральных органов исполнительной власти, Органов исполнительной власти Краснодарского края, органов местного самоуправления, организаций в целях реализации единой государственной политики в области предупреждения и ликвидации чрезвычайных ситуаций природного и техногенного характера и обеспечения пожарной безопасности.</w:t>
      </w:r>
    </w:p>
    <w:p w14:paraId="0CB3B917"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Основными задачами Комиссии являются:</w:t>
      </w:r>
    </w:p>
    <w:p w14:paraId="65D0555C"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а) разработка предложений по реализации единой государственной политики в области предупреждения и ликвидации чрезвычайных ситуаций и обеспечения пожарной безопасности;</w:t>
      </w:r>
    </w:p>
    <w:p w14:paraId="0467987F"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б) координация деятельности органов управления и сил единой государственной системы предупреждения и ликвидации чрезвычайных ситуаций;</w:t>
      </w:r>
    </w:p>
    <w:p w14:paraId="1551ED19"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в) обеспечение согласованности действий территориальных органов федеральных органов исполнительной власти, органов исполнительной власти Краснодарского края, органов местного самоуправления, организаций при решении вопросов в области предупреждения и ликвидации чрезвычайных ситуаций и обеспечения пожарной безопасности;</w:t>
      </w:r>
    </w:p>
    <w:p w14:paraId="03018AF6"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г) рассмотрение вопросов о привлечении сил и средств гражданской обороны к организации и проведению мероприятий по предотвращению и ликвидации чрезвычайных ситуаций;</w:t>
      </w:r>
    </w:p>
    <w:p w14:paraId="6D3CBFA7"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д) рассмотрение вопросов об организации оповещения и информирования населения о чрезвычайных ситуациях.</w:t>
      </w:r>
    </w:p>
    <w:p w14:paraId="4E916407"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К силам и средствам муниципального звена ТП РСЧС относятся специально подготовленные силы и средства структурных подразделений администрации муниципального образования Усть-Лабинский район и организаций, предназначенные и выделяемые (привлекаемые) для предупреждения и ликвидации чрезвычайных ситуаций.</w:t>
      </w:r>
    </w:p>
    <w:p w14:paraId="3AB742C6"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Основу сил постоянной готовности составляют спасательные службы, аварийно-спасательные формирования, иные службы и формирования, оснащенные специальной техникой, оборудованием, снаряжением, инструментом, материалами с учетом обеспечения проведения аварийно-спасательных и других неотложных работ в зоне чрезвычайной ситуации в течение 3 суток.</w:t>
      </w:r>
    </w:p>
    <w:p w14:paraId="238984CA" w14:textId="44A70B6E"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целях реализации Федерального закона от 22 августа 1995 г. № 151-ФЗ «Об аварийно-спасательных службах и статусе спасателей», п.24 ч.1 ст.14 Федерального закона от 6 октября 2003г. №131-ФЗ «Об общих принципах организации местного самоуправления в Краснодарском крае», Совет </w:t>
      </w:r>
      <w:r w:rsidR="00AF2455">
        <w:rPr>
          <w:rFonts w:ascii="Times New Roman" w:hAnsi="Times New Roman"/>
          <w:sz w:val="28"/>
          <w:szCs w:val="28"/>
        </w:rPr>
        <w:t>Александровского</w:t>
      </w:r>
      <w:r w:rsidRPr="00103DDE">
        <w:rPr>
          <w:rFonts w:ascii="Times New Roman" w:hAnsi="Times New Roman"/>
          <w:sz w:val="28"/>
          <w:szCs w:val="28"/>
        </w:rPr>
        <w:t xml:space="preserve">  сельского поселения Усть-Лабинского района, утвердил решение №2, протокол 45 от 24 октября 2012 года «О передаче полномочий по созданию, содержанию и организации деятельности аварийно-спасательных служб и (или) аварийно-спасательных формирований на территории </w:t>
      </w:r>
      <w:r w:rsidR="00AF2455">
        <w:rPr>
          <w:rFonts w:ascii="Times New Roman" w:hAnsi="Times New Roman"/>
          <w:sz w:val="28"/>
          <w:szCs w:val="28"/>
        </w:rPr>
        <w:t>Александровского</w:t>
      </w:r>
      <w:r w:rsidR="00080250">
        <w:rPr>
          <w:rFonts w:ascii="Times New Roman" w:hAnsi="Times New Roman"/>
          <w:sz w:val="28"/>
          <w:szCs w:val="28"/>
        </w:rPr>
        <w:t xml:space="preserve"> сельского </w:t>
      </w:r>
      <w:r w:rsidRPr="00103DDE">
        <w:rPr>
          <w:rFonts w:ascii="Times New Roman" w:hAnsi="Times New Roman"/>
          <w:sz w:val="28"/>
          <w:szCs w:val="28"/>
        </w:rPr>
        <w:t>поселения Усть-Лабинского района» органам местного самоуправления муниципального образования Усть-Лабинский район.</w:t>
      </w:r>
    </w:p>
    <w:p w14:paraId="6DB81192"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Привлечение спасательных служб и аварийно-спасательных формирований к ликвидации чрезвычайных ситуаций осуществляется:</w:t>
      </w:r>
    </w:p>
    <w:p w14:paraId="49870639"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в соответствии с планами действий по предупреждению и ликвидации чрезвычайных ситуаций на объектах и территориях;</w:t>
      </w:r>
    </w:p>
    <w:p w14:paraId="5C06A008"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в соответствии с планами взаимодействия при ликвидации чрезвычайных ситуаций на других объектах и территориях;</w:t>
      </w:r>
    </w:p>
    <w:p w14:paraId="05363F42"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по решению комиссий по предупреждению и ликвидации чрезвычайных ситуаций и обеспечению пожарной безопасности муниципального образования Усть-Лабинский район, городского и сельских поселений и организаций, осуществляющих руководство деятельностью спасательных служб и аварийно-спасательных формирований.</w:t>
      </w:r>
    </w:p>
    <w:p w14:paraId="0D256D1E"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Ликвидация чрезвычайных ситуаций:</w:t>
      </w:r>
    </w:p>
    <w:p w14:paraId="6FD7DCD4"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локального характера осуществляется силами и средствами организации;</w:t>
      </w:r>
    </w:p>
    <w:p w14:paraId="473FB56A"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муниципального характера осуществляется силами и средствами органов местного самоуправления;</w:t>
      </w:r>
    </w:p>
    <w:p w14:paraId="721F7BD8"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межмуниципального характера осуществляется силами и средствами органов местного самоуправления, органов исполнительной власти края, оказавшихся в зоне чрезвычайной ситуации.</w:t>
      </w:r>
    </w:p>
    <w:p w14:paraId="3CDF1397" w14:textId="3F648663" w:rsidR="00A10073" w:rsidRPr="00103DDE" w:rsidRDefault="00897F1B" w:rsidP="00AD3E87">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Сведения о силах ГОЧС и аварийных служб на территории Усть-Лабинского района, в т.ч. задействованных при необходимости на территории </w:t>
      </w:r>
      <w:r w:rsidR="00AF2455">
        <w:rPr>
          <w:rFonts w:ascii="Times New Roman" w:hAnsi="Times New Roman"/>
          <w:sz w:val="28"/>
          <w:szCs w:val="28"/>
        </w:rPr>
        <w:t>Александровского</w:t>
      </w:r>
      <w:r w:rsidR="00080250">
        <w:rPr>
          <w:rFonts w:ascii="Times New Roman" w:hAnsi="Times New Roman"/>
          <w:sz w:val="28"/>
          <w:szCs w:val="28"/>
        </w:rPr>
        <w:t xml:space="preserve"> сельского </w:t>
      </w:r>
      <w:r w:rsidRPr="00103DDE">
        <w:rPr>
          <w:rFonts w:ascii="Times New Roman" w:hAnsi="Times New Roman"/>
          <w:sz w:val="28"/>
          <w:szCs w:val="28"/>
        </w:rPr>
        <w:t>поселения, приведены ниже:</w:t>
      </w:r>
    </w:p>
    <w:p w14:paraId="54FF6717" w14:textId="77777777" w:rsidR="00897F1B" w:rsidRPr="00103DDE" w:rsidRDefault="00897F1B" w:rsidP="00A10073">
      <w:pPr>
        <w:spacing w:after="0" w:line="240" w:lineRule="auto"/>
        <w:ind w:firstLine="709"/>
        <w:jc w:val="both"/>
        <w:rPr>
          <w:rFonts w:ascii="Times New Roman" w:hAnsi="Times New Roman"/>
          <w:sz w:val="28"/>
          <w:szCs w:val="28"/>
        </w:rPr>
        <w:sectPr w:rsidR="00897F1B" w:rsidRPr="00103DDE" w:rsidSect="007432E5">
          <w:pgSz w:w="11906" w:h="16838"/>
          <w:pgMar w:top="1134" w:right="600" w:bottom="1134" w:left="1701" w:header="708" w:footer="708" w:gutter="0"/>
          <w:cols w:space="708"/>
          <w:docGrid w:linePitch="360"/>
        </w:sectPr>
      </w:pPr>
    </w:p>
    <w:p w14:paraId="6522B206" w14:textId="446C23E5" w:rsidR="00897F1B" w:rsidRPr="00103DDE" w:rsidRDefault="006E4BD8" w:rsidP="006E4BD8">
      <w:pPr>
        <w:spacing w:after="0" w:line="240" w:lineRule="auto"/>
        <w:ind w:firstLine="709"/>
        <w:jc w:val="right"/>
        <w:rPr>
          <w:rFonts w:ascii="Times New Roman" w:hAnsi="Times New Roman"/>
          <w:sz w:val="28"/>
          <w:szCs w:val="28"/>
        </w:rPr>
      </w:pPr>
      <w:r w:rsidRPr="00103DDE">
        <w:rPr>
          <w:rFonts w:ascii="Times New Roman" w:hAnsi="Times New Roman"/>
          <w:sz w:val="28"/>
          <w:szCs w:val="28"/>
        </w:rPr>
        <w:t>Таблица 4</w:t>
      </w:r>
      <w:r w:rsidR="00425789">
        <w:rPr>
          <w:rFonts w:ascii="Times New Roman" w:hAnsi="Times New Roman"/>
          <w:sz w:val="28"/>
          <w:szCs w:val="28"/>
        </w:rPr>
        <w:t>3</w:t>
      </w:r>
    </w:p>
    <w:tbl>
      <w:tblPr>
        <w:tblW w:w="5000" w:type="pct"/>
        <w:tblLook w:val="04A0" w:firstRow="1" w:lastRow="0" w:firstColumn="1" w:lastColumn="0" w:noHBand="0" w:noVBand="1"/>
      </w:tblPr>
      <w:tblGrid>
        <w:gridCol w:w="388"/>
        <w:gridCol w:w="1607"/>
        <w:gridCol w:w="2095"/>
        <w:gridCol w:w="1589"/>
        <w:gridCol w:w="1362"/>
        <w:gridCol w:w="1339"/>
        <w:gridCol w:w="1810"/>
        <w:gridCol w:w="1289"/>
        <w:gridCol w:w="1587"/>
        <w:gridCol w:w="1494"/>
      </w:tblGrid>
      <w:tr w:rsidR="006E4BD8" w:rsidRPr="00103DDE" w14:paraId="4EA9C2AD" w14:textId="77777777" w:rsidTr="006E4BD8">
        <w:trPr>
          <w:cantSplit/>
          <w:trHeight w:val="20"/>
          <w:tblHeader/>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1473C2" w14:textId="77777777" w:rsidR="006E4BD8" w:rsidRPr="00103DDE" w:rsidRDefault="006E4BD8" w:rsidP="00717C38">
            <w:pPr>
              <w:spacing w:after="0" w:line="240" w:lineRule="auto"/>
              <w:jc w:val="center"/>
              <w:rPr>
                <w:rFonts w:ascii="Times New Roman" w:hAnsi="Times New Roman"/>
                <w:bCs/>
                <w:sz w:val="18"/>
                <w:szCs w:val="18"/>
              </w:rPr>
            </w:pPr>
            <w:r w:rsidRPr="00103DDE">
              <w:rPr>
                <w:rFonts w:ascii="Times New Roman" w:hAnsi="Times New Roman"/>
                <w:bCs/>
                <w:sz w:val="18"/>
                <w:szCs w:val="18"/>
              </w:rPr>
              <w:t>Состав сил и средств РСЧС муниципального образования Усть-Лабинский район</w:t>
            </w:r>
          </w:p>
        </w:tc>
      </w:tr>
      <w:tr w:rsidR="006E4BD8" w:rsidRPr="00103DDE" w14:paraId="14F0585F" w14:textId="77777777" w:rsidTr="006E4BD8">
        <w:trPr>
          <w:cantSplit/>
          <w:trHeight w:val="20"/>
          <w:tblHeader/>
        </w:trPr>
        <w:tc>
          <w:tcPr>
            <w:tcW w:w="134" w:type="pct"/>
            <w:tcBorders>
              <w:top w:val="single" w:sz="4" w:space="0" w:color="auto"/>
              <w:left w:val="single" w:sz="4" w:space="0" w:color="auto"/>
              <w:bottom w:val="single" w:sz="4" w:space="0" w:color="auto"/>
              <w:right w:val="single" w:sz="4" w:space="0" w:color="auto"/>
            </w:tcBorders>
            <w:shd w:val="clear" w:color="auto" w:fill="auto"/>
            <w:hideMark/>
          </w:tcPr>
          <w:p w14:paraId="619E4196" w14:textId="77777777" w:rsidR="006E4BD8" w:rsidRPr="00103DDE" w:rsidRDefault="006E4BD8" w:rsidP="00717C38">
            <w:pPr>
              <w:spacing w:after="0" w:line="240" w:lineRule="auto"/>
              <w:jc w:val="center"/>
              <w:rPr>
                <w:rFonts w:ascii="Times New Roman" w:hAnsi="Times New Roman"/>
                <w:bCs/>
                <w:sz w:val="18"/>
                <w:szCs w:val="18"/>
              </w:rPr>
            </w:pPr>
            <w:r w:rsidRPr="00103DDE">
              <w:rPr>
                <w:rFonts w:ascii="Times New Roman" w:hAnsi="Times New Roman"/>
                <w:bCs/>
                <w:sz w:val="18"/>
                <w:szCs w:val="18"/>
              </w:rPr>
              <w:t>№ п\ п</w:t>
            </w:r>
          </w:p>
        </w:tc>
        <w:tc>
          <w:tcPr>
            <w:tcW w:w="560" w:type="pct"/>
            <w:tcBorders>
              <w:top w:val="single" w:sz="4" w:space="0" w:color="auto"/>
              <w:left w:val="nil"/>
              <w:bottom w:val="single" w:sz="4" w:space="0" w:color="auto"/>
              <w:right w:val="single" w:sz="4" w:space="0" w:color="auto"/>
            </w:tcBorders>
            <w:shd w:val="clear" w:color="auto" w:fill="auto"/>
            <w:hideMark/>
          </w:tcPr>
          <w:p w14:paraId="0F46F010" w14:textId="77777777" w:rsidR="006E4BD8" w:rsidRPr="00103DDE" w:rsidRDefault="006E4BD8" w:rsidP="00717C38">
            <w:pPr>
              <w:spacing w:after="0" w:line="240" w:lineRule="auto"/>
              <w:jc w:val="center"/>
              <w:rPr>
                <w:rFonts w:ascii="Times New Roman" w:hAnsi="Times New Roman"/>
                <w:bCs/>
                <w:sz w:val="18"/>
                <w:szCs w:val="18"/>
              </w:rPr>
            </w:pPr>
            <w:r w:rsidRPr="00103DDE">
              <w:rPr>
                <w:rFonts w:ascii="Times New Roman" w:hAnsi="Times New Roman"/>
                <w:bCs/>
                <w:sz w:val="18"/>
                <w:szCs w:val="18"/>
              </w:rPr>
              <w:t>Полное наименование аварийно-спасательного формирования</w:t>
            </w:r>
          </w:p>
        </w:tc>
        <w:tc>
          <w:tcPr>
            <w:tcW w:w="714" w:type="pct"/>
            <w:tcBorders>
              <w:top w:val="single" w:sz="4" w:space="0" w:color="auto"/>
              <w:left w:val="nil"/>
              <w:bottom w:val="single" w:sz="4" w:space="0" w:color="auto"/>
              <w:right w:val="single" w:sz="4" w:space="0" w:color="auto"/>
            </w:tcBorders>
            <w:shd w:val="clear" w:color="auto" w:fill="auto"/>
            <w:hideMark/>
          </w:tcPr>
          <w:p w14:paraId="2F743DC0" w14:textId="77777777" w:rsidR="006E4BD8" w:rsidRPr="00103DDE" w:rsidRDefault="006E4BD8" w:rsidP="00717C38">
            <w:pPr>
              <w:spacing w:after="0" w:line="240" w:lineRule="auto"/>
              <w:jc w:val="center"/>
              <w:rPr>
                <w:rFonts w:ascii="Times New Roman" w:hAnsi="Times New Roman"/>
                <w:bCs/>
                <w:sz w:val="18"/>
                <w:szCs w:val="18"/>
              </w:rPr>
            </w:pPr>
            <w:r w:rsidRPr="00103DDE">
              <w:rPr>
                <w:rFonts w:ascii="Times New Roman" w:hAnsi="Times New Roman"/>
                <w:bCs/>
                <w:sz w:val="18"/>
                <w:szCs w:val="18"/>
              </w:rPr>
              <w:t>Место дислокации формирования (почтовый адрес, телефоны руководителя и дежурного)</w:t>
            </w:r>
          </w:p>
        </w:tc>
        <w:tc>
          <w:tcPr>
            <w:tcW w:w="544" w:type="pct"/>
            <w:tcBorders>
              <w:top w:val="single" w:sz="4" w:space="0" w:color="auto"/>
              <w:left w:val="nil"/>
              <w:bottom w:val="single" w:sz="4" w:space="0" w:color="auto"/>
              <w:right w:val="single" w:sz="4" w:space="0" w:color="auto"/>
            </w:tcBorders>
            <w:shd w:val="clear" w:color="auto" w:fill="auto"/>
            <w:hideMark/>
          </w:tcPr>
          <w:p w14:paraId="1971C179" w14:textId="77777777" w:rsidR="006E4BD8" w:rsidRPr="00103DDE" w:rsidRDefault="006E4BD8" w:rsidP="00717C38">
            <w:pPr>
              <w:spacing w:after="0" w:line="240" w:lineRule="auto"/>
              <w:jc w:val="center"/>
              <w:rPr>
                <w:rFonts w:ascii="Times New Roman" w:hAnsi="Times New Roman"/>
                <w:bCs/>
                <w:sz w:val="18"/>
                <w:szCs w:val="18"/>
              </w:rPr>
            </w:pPr>
            <w:r w:rsidRPr="00103DDE">
              <w:rPr>
                <w:rFonts w:ascii="Times New Roman" w:hAnsi="Times New Roman"/>
                <w:bCs/>
                <w:sz w:val="18"/>
                <w:szCs w:val="18"/>
              </w:rPr>
              <w:t>Принадлежность и наименование учредителя формирования.                Общая численность формирования/Из них постоянной готовности</w:t>
            </w:r>
          </w:p>
        </w:tc>
        <w:tc>
          <w:tcPr>
            <w:tcW w:w="468" w:type="pct"/>
            <w:tcBorders>
              <w:top w:val="single" w:sz="4" w:space="0" w:color="auto"/>
              <w:left w:val="nil"/>
              <w:bottom w:val="single" w:sz="4" w:space="0" w:color="auto"/>
              <w:right w:val="single" w:sz="4" w:space="0" w:color="auto"/>
            </w:tcBorders>
            <w:shd w:val="clear" w:color="auto" w:fill="auto"/>
            <w:hideMark/>
          </w:tcPr>
          <w:p w14:paraId="3C1806D0" w14:textId="77777777" w:rsidR="006E4BD8" w:rsidRPr="00103DDE" w:rsidRDefault="006E4BD8" w:rsidP="00717C38">
            <w:pPr>
              <w:spacing w:after="0" w:line="240" w:lineRule="auto"/>
              <w:jc w:val="center"/>
              <w:rPr>
                <w:rFonts w:ascii="Times New Roman" w:hAnsi="Times New Roman"/>
                <w:bCs/>
                <w:sz w:val="18"/>
                <w:szCs w:val="18"/>
              </w:rPr>
            </w:pPr>
            <w:r w:rsidRPr="00103DDE">
              <w:rPr>
                <w:rFonts w:ascii="Times New Roman" w:hAnsi="Times New Roman"/>
                <w:bCs/>
                <w:sz w:val="18"/>
                <w:szCs w:val="18"/>
              </w:rPr>
              <w:t>Оснащение</w:t>
            </w:r>
            <w:r w:rsidRPr="00103DDE">
              <w:rPr>
                <w:rFonts w:ascii="Times New Roman" w:hAnsi="Times New Roman"/>
                <w:bCs/>
                <w:sz w:val="18"/>
                <w:szCs w:val="18"/>
              </w:rPr>
              <w:br/>
              <w:t>(наименование и количество основных видов спасательной техники, оборудования, инструмента и</w:t>
            </w:r>
            <w:r w:rsidRPr="00103DDE">
              <w:rPr>
                <w:rFonts w:ascii="Times New Roman" w:hAnsi="Times New Roman"/>
                <w:bCs/>
                <w:sz w:val="18"/>
                <w:szCs w:val="18"/>
              </w:rPr>
              <w:br/>
              <w:t>специального</w:t>
            </w:r>
            <w:r w:rsidRPr="00103DDE">
              <w:rPr>
                <w:rFonts w:ascii="Times New Roman" w:hAnsi="Times New Roman"/>
                <w:bCs/>
                <w:sz w:val="18"/>
                <w:szCs w:val="18"/>
              </w:rPr>
              <w:br/>
              <w:t>имущества)</w:t>
            </w:r>
          </w:p>
        </w:tc>
        <w:tc>
          <w:tcPr>
            <w:tcW w:w="464" w:type="pct"/>
            <w:tcBorders>
              <w:top w:val="single" w:sz="4" w:space="0" w:color="auto"/>
              <w:left w:val="nil"/>
              <w:bottom w:val="single" w:sz="4" w:space="0" w:color="auto"/>
              <w:right w:val="single" w:sz="4" w:space="0" w:color="auto"/>
            </w:tcBorders>
            <w:shd w:val="clear" w:color="auto" w:fill="auto"/>
            <w:hideMark/>
          </w:tcPr>
          <w:p w14:paraId="00CA3AD3" w14:textId="77777777" w:rsidR="006E4BD8" w:rsidRPr="00103DDE" w:rsidRDefault="006E4BD8" w:rsidP="00717C38">
            <w:pPr>
              <w:spacing w:after="0" w:line="240" w:lineRule="auto"/>
              <w:jc w:val="center"/>
              <w:rPr>
                <w:rFonts w:ascii="Times New Roman" w:hAnsi="Times New Roman"/>
                <w:bCs/>
                <w:sz w:val="18"/>
                <w:szCs w:val="18"/>
              </w:rPr>
            </w:pPr>
            <w:r w:rsidRPr="00103DDE">
              <w:rPr>
                <w:rFonts w:ascii="Times New Roman" w:hAnsi="Times New Roman"/>
                <w:bCs/>
                <w:sz w:val="18"/>
                <w:szCs w:val="18"/>
              </w:rPr>
              <w:t>Виды чрезвычайных ситуаций, на которые могут привлекать формирование</w:t>
            </w:r>
          </w:p>
        </w:tc>
        <w:tc>
          <w:tcPr>
            <w:tcW w:w="611" w:type="pct"/>
            <w:tcBorders>
              <w:top w:val="single" w:sz="4" w:space="0" w:color="auto"/>
              <w:left w:val="nil"/>
              <w:bottom w:val="single" w:sz="4" w:space="0" w:color="auto"/>
              <w:right w:val="single" w:sz="4" w:space="0" w:color="auto"/>
            </w:tcBorders>
            <w:shd w:val="clear" w:color="auto" w:fill="auto"/>
            <w:hideMark/>
          </w:tcPr>
          <w:p w14:paraId="693F5B49" w14:textId="77777777" w:rsidR="006E4BD8" w:rsidRPr="00103DDE" w:rsidRDefault="006E4BD8" w:rsidP="00717C38">
            <w:pPr>
              <w:spacing w:after="0" w:line="240" w:lineRule="auto"/>
              <w:jc w:val="center"/>
              <w:rPr>
                <w:rFonts w:ascii="Times New Roman" w:hAnsi="Times New Roman"/>
                <w:bCs/>
                <w:sz w:val="18"/>
                <w:szCs w:val="18"/>
              </w:rPr>
            </w:pPr>
            <w:r w:rsidRPr="00103DDE">
              <w:rPr>
                <w:rFonts w:ascii="Times New Roman" w:hAnsi="Times New Roman"/>
                <w:bCs/>
                <w:sz w:val="18"/>
                <w:szCs w:val="18"/>
              </w:rPr>
              <w:t>Функции, выполняемые аварийно-спасательным формированием. Время приведения в готовность</w:t>
            </w:r>
          </w:p>
        </w:tc>
        <w:tc>
          <w:tcPr>
            <w:tcW w:w="447" w:type="pct"/>
            <w:tcBorders>
              <w:top w:val="single" w:sz="4" w:space="0" w:color="auto"/>
              <w:left w:val="nil"/>
              <w:bottom w:val="single" w:sz="4" w:space="0" w:color="auto"/>
              <w:right w:val="single" w:sz="4" w:space="0" w:color="auto"/>
            </w:tcBorders>
            <w:shd w:val="clear" w:color="auto" w:fill="auto"/>
            <w:hideMark/>
          </w:tcPr>
          <w:p w14:paraId="3E9DE6EC" w14:textId="77777777" w:rsidR="006E4BD8" w:rsidRPr="00103DDE" w:rsidRDefault="006E4BD8" w:rsidP="00717C38">
            <w:pPr>
              <w:spacing w:after="0" w:line="240" w:lineRule="auto"/>
              <w:jc w:val="center"/>
              <w:rPr>
                <w:rFonts w:ascii="Times New Roman" w:hAnsi="Times New Roman"/>
                <w:bCs/>
                <w:sz w:val="18"/>
                <w:szCs w:val="18"/>
              </w:rPr>
            </w:pPr>
            <w:r w:rsidRPr="00103DDE">
              <w:rPr>
                <w:rFonts w:ascii="Times New Roman" w:hAnsi="Times New Roman"/>
                <w:bCs/>
                <w:sz w:val="18"/>
                <w:szCs w:val="18"/>
              </w:rPr>
              <w:t xml:space="preserve">Порядок привлечения к </w:t>
            </w:r>
            <w:r w:rsidRPr="00103DDE">
              <w:rPr>
                <w:rFonts w:ascii="Times New Roman" w:hAnsi="Times New Roman"/>
                <w:bCs/>
                <w:sz w:val="18"/>
                <w:szCs w:val="18"/>
              </w:rPr>
              <w:br/>
              <w:t>спасательным работам</w:t>
            </w:r>
          </w:p>
        </w:tc>
        <w:tc>
          <w:tcPr>
            <w:tcW w:w="545" w:type="pct"/>
            <w:tcBorders>
              <w:top w:val="single" w:sz="4" w:space="0" w:color="auto"/>
              <w:left w:val="nil"/>
              <w:bottom w:val="single" w:sz="4" w:space="0" w:color="auto"/>
              <w:right w:val="single" w:sz="4" w:space="0" w:color="auto"/>
            </w:tcBorders>
            <w:shd w:val="clear" w:color="auto" w:fill="auto"/>
            <w:hideMark/>
          </w:tcPr>
          <w:p w14:paraId="4AB0C426" w14:textId="77777777" w:rsidR="006E4BD8" w:rsidRPr="00103DDE" w:rsidRDefault="006E4BD8" w:rsidP="00717C38">
            <w:pPr>
              <w:spacing w:after="0" w:line="240" w:lineRule="auto"/>
              <w:jc w:val="center"/>
              <w:rPr>
                <w:rFonts w:ascii="Times New Roman" w:hAnsi="Times New Roman"/>
                <w:bCs/>
                <w:sz w:val="18"/>
                <w:szCs w:val="18"/>
              </w:rPr>
            </w:pPr>
            <w:r w:rsidRPr="00103DDE">
              <w:rPr>
                <w:rFonts w:ascii="Times New Roman" w:hAnsi="Times New Roman"/>
                <w:bCs/>
                <w:sz w:val="18"/>
                <w:szCs w:val="18"/>
              </w:rPr>
              <w:t>Ближайший аэропорт, железнодорожная станция,</w:t>
            </w:r>
            <w:r w:rsidRPr="00103DDE">
              <w:rPr>
                <w:rFonts w:ascii="Times New Roman" w:hAnsi="Times New Roman"/>
                <w:bCs/>
                <w:sz w:val="18"/>
                <w:szCs w:val="18"/>
              </w:rPr>
              <w:br/>
              <w:t>расстояние время в пути  (с учетом мобильности аварийно-спасательных формирований)</w:t>
            </w:r>
          </w:p>
        </w:tc>
        <w:tc>
          <w:tcPr>
            <w:tcW w:w="514" w:type="pct"/>
            <w:tcBorders>
              <w:top w:val="single" w:sz="4" w:space="0" w:color="auto"/>
              <w:left w:val="nil"/>
              <w:bottom w:val="single" w:sz="4" w:space="0" w:color="auto"/>
              <w:right w:val="single" w:sz="4" w:space="0" w:color="auto"/>
            </w:tcBorders>
            <w:shd w:val="clear" w:color="auto" w:fill="auto"/>
            <w:hideMark/>
          </w:tcPr>
          <w:p w14:paraId="7A61CC87" w14:textId="77777777" w:rsidR="006E4BD8" w:rsidRPr="00103DDE" w:rsidRDefault="006E4BD8" w:rsidP="00717C38">
            <w:pPr>
              <w:spacing w:after="0" w:line="240" w:lineRule="auto"/>
              <w:jc w:val="center"/>
              <w:rPr>
                <w:rFonts w:ascii="Times New Roman" w:hAnsi="Times New Roman"/>
                <w:bCs/>
                <w:sz w:val="18"/>
                <w:szCs w:val="18"/>
              </w:rPr>
            </w:pPr>
            <w:r w:rsidRPr="00103DDE">
              <w:rPr>
                <w:rFonts w:ascii="Times New Roman" w:hAnsi="Times New Roman"/>
                <w:bCs/>
                <w:sz w:val="18"/>
                <w:szCs w:val="18"/>
              </w:rPr>
              <w:t>Источники</w:t>
            </w:r>
            <w:r w:rsidRPr="00103DDE">
              <w:rPr>
                <w:rFonts w:ascii="Times New Roman" w:hAnsi="Times New Roman"/>
                <w:bCs/>
                <w:sz w:val="18"/>
                <w:szCs w:val="18"/>
              </w:rPr>
              <w:br/>
              <w:t>финансирования в режиме повседневной деятельности</w:t>
            </w:r>
          </w:p>
        </w:tc>
      </w:tr>
      <w:tr w:rsidR="006E4BD8" w:rsidRPr="00103DDE" w14:paraId="51577EA6" w14:textId="77777777" w:rsidTr="006E4BD8">
        <w:trPr>
          <w:cantSplit/>
          <w:trHeight w:val="20"/>
          <w:tblHeader/>
        </w:trPr>
        <w:tc>
          <w:tcPr>
            <w:tcW w:w="13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7AFBC4"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1</w:t>
            </w:r>
          </w:p>
        </w:tc>
        <w:tc>
          <w:tcPr>
            <w:tcW w:w="560" w:type="pct"/>
            <w:tcBorders>
              <w:top w:val="single" w:sz="4" w:space="0" w:color="auto"/>
              <w:left w:val="nil"/>
              <w:bottom w:val="single" w:sz="4" w:space="0" w:color="auto"/>
              <w:right w:val="single" w:sz="4" w:space="0" w:color="auto"/>
            </w:tcBorders>
            <w:shd w:val="clear" w:color="auto" w:fill="auto"/>
            <w:noWrap/>
            <w:vAlign w:val="bottom"/>
            <w:hideMark/>
          </w:tcPr>
          <w:p w14:paraId="00198472"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2</w:t>
            </w:r>
          </w:p>
        </w:tc>
        <w:tc>
          <w:tcPr>
            <w:tcW w:w="714" w:type="pct"/>
            <w:tcBorders>
              <w:top w:val="single" w:sz="4" w:space="0" w:color="auto"/>
              <w:left w:val="nil"/>
              <w:bottom w:val="single" w:sz="4" w:space="0" w:color="auto"/>
              <w:right w:val="single" w:sz="4" w:space="0" w:color="auto"/>
            </w:tcBorders>
            <w:shd w:val="clear" w:color="auto" w:fill="auto"/>
            <w:noWrap/>
            <w:vAlign w:val="bottom"/>
            <w:hideMark/>
          </w:tcPr>
          <w:p w14:paraId="6DFAAEA7"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3</w:t>
            </w:r>
          </w:p>
        </w:tc>
        <w:tc>
          <w:tcPr>
            <w:tcW w:w="544" w:type="pct"/>
            <w:tcBorders>
              <w:top w:val="single" w:sz="4" w:space="0" w:color="auto"/>
              <w:left w:val="nil"/>
              <w:bottom w:val="single" w:sz="4" w:space="0" w:color="auto"/>
              <w:right w:val="single" w:sz="4" w:space="0" w:color="auto"/>
            </w:tcBorders>
            <w:shd w:val="clear" w:color="auto" w:fill="auto"/>
            <w:noWrap/>
            <w:vAlign w:val="bottom"/>
            <w:hideMark/>
          </w:tcPr>
          <w:p w14:paraId="450B2113"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4</w:t>
            </w:r>
          </w:p>
        </w:tc>
        <w:tc>
          <w:tcPr>
            <w:tcW w:w="468" w:type="pct"/>
            <w:tcBorders>
              <w:top w:val="single" w:sz="4" w:space="0" w:color="auto"/>
              <w:left w:val="nil"/>
              <w:bottom w:val="single" w:sz="4" w:space="0" w:color="auto"/>
              <w:right w:val="single" w:sz="4" w:space="0" w:color="auto"/>
            </w:tcBorders>
            <w:shd w:val="clear" w:color="auto" w:fill="auto"/>
            <w:noWrap/>
            <w:vAlign w:val="bottom"/>
            <w:hideMark/>
          </w:tcPr>
          <w:p w14:paraId="5700A673"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5</w:t>
            </w:r>
          </w:p>
        </w:tc>
        <w:tc>
          <w:tcPr>
            <w:tcW w:w="464" w:type="pct"/>
            <w:tcBorders>
              <w:top w:val="single" w:sz="4" w:space="0" w:color="auto"/>
              <w:left w:val="nil"/>
              <w:bottom w:val="single" w:sz="4" w:space="0" w:color="auto"/>
              <w:right w:val="single" w:sz="4" w:space="0" w:color="auto"/>
            </w:tcBorders>
            <w:shd w:val="clear" w:color="auto" w:fill="auto"/>
            <w:noWrap/>
            <w:vAlign w:val="bottom"/>
            <w:hideMark/>
          </w:tcPr>
          <w:p w14:paraId="4EFE6DBB"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6</w:t>
            </w:r>
          </w:p>
        </w:tc>
        <w:tc>
          <w:tcPr>
            <w:tcW w:w="611" w:type="pct"/>
            <w:tcBorders>
              <w:top w:val="single" w:sz="4" w:space="0" w:color="auto"/>
              <w:left w:val="nil"/>
              <w:bottom w:val="single" w:sz="4" w:space="0" w:color="auto"/>
              <w:right w:val="single" w:sz="4" w:space="0" w:color="auto"/>
            </w:tcBorders>
            <w:shd w:val="clear" w:color="auto" w:fill="auto"/>
            <w:noWrap/>
            <w:vAlign w:val="bottom"/>
            <w:hideMark/>
          </w:tcPr>
          <w:p w14:paraId="11C4849D"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7</w:t>
            </w:r>
          </w:p>
        </w:tc>
        <w:tc>
          <w:tcPr>
            <w:tcW w:w="447" w:type="pct"/>
            <w:tcBorders>
              <w:top w:val="single" w:sz="4" w:space="0" w:color="auto"/>
              <w:left w:val="nil"/>
              <w:bottom w:val="single" w:sz="4" w:space="0" w:color="auto"/>
              <w:right w:val="single" w:sz="4" w:space="0" w:color="auto"/>
            </w:tcBorders>
            <w:shd w:val="clear" w:color="auto" w:fill="auto"/>
            <w:noWrap/>
            <w:vAlign w:val="bottom"/>
            <w:hideMark/>
          </w:tcPr>
          <w:p w14:paraId="3B20412B"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8</w:t>
            </w:r>
          </w:p>
        </w:tc>
        <w:tc>
          <w:tcPr>
            <w:tcW w:w="545" w:type="pct"/>
            <w:tcBorders>
              <w:top w:val="single" w:sz="4" w:space="0" w:color="auto"/>
              <w:left w:val="nil"/>
              <w:bottom w:val="single" w:sz="4" w:space="0" w:color="auto"/>
              <w:right w:val="single" w:sz="4" w:space="0" w:color="auto"/>
            </w:tcBorders>
            <w:shd w:val="clear" w:color="auto" w:fill="auto"/>
            <w:noWrap/>
            <w:vAlign w:val="bottom"/>
            <w:hideMark/>
          </w:tcPr>
          <w:p w14:paraId="5F70E90F"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9</w:t>
            </w:r>
          </w:p>
        </w:tc>
        <w:tc>
          <w:tcPr>
            <w:tcW w:w="514" w:type="pct"/>
            <w:tcBorders>
              <w:top w:val="single" w:sz="4" w:space="0" w:color="auto"/>
              <w:left w:val="nil"/>
              <w:bottom w:val="single" w:sz="4" w:space="0" w:color="auto"/>
              <w:right w:val="single" w:sz="4" w:space="0" w:color="auto"/>
            </w:tcBorders>
            <w:shd w:val="clear" w:color="auto" w:fill="auto"/>
            <w:noWrap/>
            <w:vAlign w:val="bottom"/>
            <w:hideMark/>
          </w:tcPr>
          <w:p w14:paraId="09A9C782"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10</w:t>
            </w:r>
          </w:p>
        </w:tc>
      </w:tr>
      <w:tr w:rsidR="006E4BD8" w:rsidRPr="00103DDE" w14:paraId="07D04BFD" w14:textId="77777777" w:rsidTr="00717C38">
        <w:trPr>
          <w:cantSplit/>
          <w:trHeight w:val="20"/>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A27787" w14:textId="77777777" w:rsidR="006E4BD8" w:rsidRPr="00103DDE" w:rsidRDefault="006E4BD8" w:rsidP="00717C38">
            <w:pPr>
              <w:spacing w:after="0" w:line="240" w:lineRule="auto"/>
              <w:jc w:val="center"/>
              <w:rPr>
                <w:rFonts w:ascii="Times New Roman" w:hAnsi="Times New Roman"/>
                <w:bCs/>
                <w:i/>
                <w:iCs/>
                <w:sz w:val="18"/>
                <w:szCs w:val="18"/>
              </w:rPr>
            </w:pPr>
            <w:r w:rsidRPr="00103DDE">
              <w:rPr>
                <w:rFonts w:ascii="Times New Roman" w:hAnsi="Times New Roman"/>
                <w:bCs/>
                <w:i/>
                <w:iCs/>
                <w:sz w:val="18"/>
                <w:szCs w:val="18"/>
              </w:rPr>
              <w:t>1. Силы и средства наблюдения и контроля</w:t>
            </w:r>
          </w:p>
        </w:tc>
      </w:tr>
      <w:tr w:rsidR="006E4BD8" w:rsidRPr="00103DDE" w14:paraId="46BD40AC" w14:textId="77777777" w:rsidTr="00717C38">
        <w:trPr>
          <w:cantSplit/>
          <w:trHeight w:val="20"/>
        </w:trPr>
        <w:tc>
          <w:tcPr>
            <w:tcW w:w="134" w:type="pct"/>
            <w:tcBorders>
              <w:top w:val="single" w:sz="4" w:space="0" w:color="auto"/>
              <w:left w:val="single" w:sz="4" w:space="0" w:color="auto"/>
              <w:bottom w:val="single" w:sz="4" w:space="0" w:color="auto"/>
              <w:right w:val="single" w:sz="4" w:space="0" w:color="auto"/>
            </w:tcBorders>
            <w:shd w:val="clear" w:color="auto" w:fill="auto"/>
            <w:hideMark/>
          </w:tcPr>
          <w:p w14:paraId="5CFFE97F"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1</w:t>
            </w:r>
          </w:p>
        </w:tc>
        <w:tc>
          <w:tcPr>
            <w:tcW w:w="560" w:type="pct"/>
            <w:tcBorders>
              <w:top w:val="single" w:sz="4" w:space="0" w:color="auto"/>
              <w:left w:val="nil"/>
              <w:bottom w:val="single" w:sz="4" w:space="0" w:color="auto"/>
              <w:right w:val="single" w:sz="4" w:space="0" w:color="auto"/>
            </w:tcBorders>
            <w:shd w:val="clear" w:color="auto" w:fill="auto"/>
            <w:hideMark/>
          </w:tcPr>
          <w:p w14:paraId="60AD9D01"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Гидропост</w:t>
            </w:r>
          </w:p>
        </w:tc>
        <w:tc>
          <w:tcPr>
            <w:tcW w:w="714" w:type="pct"/>
            <w:tcBorders>
              <w:top w:val="single" w:sz="4" w:space="0" w:color="auto"/>
              <w:left w:val="nil"/>
              <w:bottom w:val="single" w:sz="4" w:space="0" w:color="auto"/>
              <w:right w:val="single" w:sz="4" w:space="0" w:color="auto"/>
            </w:tcBorders>
            <w:shd w:val="clear" w:color="auto" w:fill="auto"/>
            <w:hideMark/>
          </w:tcPr>
          <w:p w14:paraId="7F6D1078"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3523312, ст.Ладожская</w:t>
            </w:r>
          </w:p>
        </w:tc>
        <w:tc>
          <w:tcPr>
            <w:tcW w:w="544" w:type="pct"/>
            <w:tcBorders>
              <w:top w:val="single" w:sz="4" w:space="0" w:color="auto"/>
              <w:left w:val="nil"/>
              <w:bottom w:val="single" w:sz="4" w:space="0" w:color="auto"/>
              <w:right w:val="single" w:sz="4" w:space="0" w:color="auto"/>
            </w:tcBorders>
            <w:shd w:val="clear" w:color="auto" w:fill="auto"/>
            <w:hideMark/>
          </w:tcPr>
          <w:p w14:paraId="161DB505"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Краевой водомерный пост 1/1</w:t>
            </w:r>
          </w:p>
        </w:tc>
        <w:tc>
          <w:tcPr>
            <w:tcW w:w="468" w:type="pct"/>
            <w:tcBorders>
              <w:top w:val="single" w:sz="4" w:space="0" w:color="auto"/>
              <w:left w:val="nil"/>
              <w:bottom w:val="single" w:sz="4" w:space="0" w:color="auto"/>
              <w:right w:val="single" w:sz="4" w:space="0" w:color="auto"/>
            </w:tcBorders>
            <w:shd w:val="clear" w:color="auto" w:fill="auto"/>
            <w:hideMark/>
          </w:tcPr>
          <w:p w14:paraId="0CB64A2D"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Средства связи-1 ед. Измеритель уровня воды – 1 ед.</w:t>
            </w:r>
          </w:p>
        </w:tc>
        <w:tc>
          <w:tcPr>
            <w:tcW w:w="464" w:type="pct"/>
            <w:tcBorders>
              <w:top w:val="single" w:sz="4" w:space="0" w:color="auto"/>
              <w:left w:val="nil"/>
              <w:bottom w:val="single" w:sz="4" w:space="0" w:color="auto"/>
              <w:right w:val="single" w:sz="4" w:space="0" w:color="auto"/>
            </w:tcBorders>
            <w:shd w:val="clear" w:color="auto" w:fill="auto"/>
            <w:hideMark/>
          </w:tcPr>
          <w:p w14:paraId="48484D28"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ЧС природного и </w:t>
            </w:r>
            <w:r w:rsidRPr="00103DDE">
              <w:rPr>
                <w:rFonts w:ascii="Times New Roman" w:hAnsi="Times New Roman"/>
                <w:sz w:val="18"/>
                <w:szCs w:val="18"/>
              </w:rPr>
              <w:br/>
              <w:t xml:space="preserve">техногенного </w:t>
            </w:r>
            <w:r w:rsidRPr="00103DDE">
              <w:rPr>
                <w:rFonts w:ascii="Times New Roman" w:hAnsi="Times New Roman"/>
                <w:sz w:val="18"/>
                <w:szCs w:val="18"/>
              </w:rPr>
              <w:br/>
              <w:t xml:space="preserve">характера </w:t>
            </w:r>
          </w:p>
        </w:tc>
        <w:tc>
          <w:tcPr>
            <w:tcW w:w="611" w:type="pct"/>
            <w:tcBorders>
              <w:top w:val="single" w:sz="4" w:space="0" w:color="auto"/>
              <w:left w:val="nil"/>
              <w:bottom w:val="single" w:sz="4" w:space="0" w:color="auto"/>
              <w:right w:val="single" w:sz="4" w:space="0" w:color="auto"/>
            </w:tcBorders>
            <w:shd w:val="clear" w:color="auto" w:fill="auto"/>
            <w:hideMark/>
          </w:tcPr>
          <w:p w14:paraId="18C4C2D6"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Для определения уровня  воды на р.Кубань при наводнении и затоплении. «Ч»+20 мин.</w:t>
            </w:r>
          </w:p>
        </w:tc>
        <w:tc>
          <w:tcPr>
            <w:tcW w:w="447" w:type="pct"/>
            <w:tcBorders>
              <w:top w:val="single" w:sz="4" w:space="0" w:color="auto"/>
              <w:left w:val="nil"/>
              <w:bottom w:val="single" w:sz="4" w:space="0" w:color="auto"/>
              <w:right w:val="single" w:sz="4" w:space="0" w:color="auto"/>
            </w:tcBorders>
            <w:shd w:val="clear" w:color="auto" w:fill="auto"/>
            <w:hideMark/>
          </w:tcPr>
          <w:p w14:paraId="4F735446"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По решению председателя КЧС и ПБ</w:t>
            </w:r>
          </w:p>
        </w:tc>
        <w:tc>
          <w:tcPr>
            <w:tcW w:w="545" w:type="pct"/>
            <w:tcBorders>
              <w:top w:val="single" w:sz="4" w:space="0" w:color="auto"/>
              <w:left w:val="nil"/>
              <w:bottom w:val="single" w:sz="4" w:space="0" w:color="auto"/>
              <w:right w:val="single" w:sz="4" w:space="0" w:color="auto"/>
            </w:tcBorders>
            <w:shd w:val="clear" w:color="auto" w:fill="auto"/>
            <w:hideMark/>
          </w:tcPr>
          <w:p w14:paraId="1674D4AE"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Аэропорт г.Краснодара, 95 км.  2 ч. ж\д станция Ладожская 20 мин.</w:t>
            </w:r>
          </w:p>
        </w:tc>
        <w:tc>
          <w:tcPr>
            <w:tcW w:w="514" w:type="pct"/>
            <w:tcBorders>
              <w:top w:val="single" w:sz="4" w:space="0" w:color="auto"/>
              <w:left w:val="nil"/>
              <w:bottom w:val="single" w:sz="4" w:space="0" w:color="auto"/>
              <w:right w:val="single" w:sz="4" w:space="0" w:color="auto"/>
            </w:tcBorders>
            <w:shd w:val="clear" w:color="auto" w:fill="auto"/>
            <w:hideMark/>
          </w:tcPr>
          <w:p w14:paraId="1B0FC31F"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Краевой</w:t>
            </w:r>
          </w:p>
        </w:tc>
      </w:tr>
      <w:tr w:rsidR="006E4BD8" w:rsidRPr="00103DDE" w14:paraId="59ACA442" w14:textId="77777777" w:rsidTr="00717C38">
        <w:trPr>
          <w:cantSplit/>
          <w:trHeight w:val="20"/>
        </w:trPr>
        <w:tc>
          <w:tcPr>
            <w:tcW w:w="134" w:type="pct"/>
            <w:tcBorders>
              <w:top w:val="single" w:sz="4" w:space="0" w:color="auto"/>
              <w:left w:val="single" w:sz="4" w:space="0" w:color="auto"/>
              <w:bottom w:val="single" w:sz="4" w:space="0" w:color="auto"/>
              <w:right w:val="single" w:sz="4" w:space="0" w:color="auto"/>
            </w:tcBorders>
            <w:shd w:val="clear" w:color="auto" w:fill="auto"/>
            <w:hideMark/>
          </w:tcPr>
          <w:p w14:paraId="6566DA1A"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2</w:t>
            </w:r>
          </w:p>
        </w:tc>
        <w:tc>
          <w:tcPr>
            <w:tcW w:w="560" w:type="pct"/>
            <w:tcBorders>
              <w:top w:val="single" w:sz="4" w:space="0" w:color="auto"/>
              <w:left w:val="nil"/>
              <w:bottom w:val="single" w:sz="4" w:space="0" w:color="auto"/>
              <w:right w:val="single" w:sz="4" w:space="0" w:color="auto"/>
            </w:tcBorders>
            <w:shd w:val="clear" w:color="auto" w:fill="auto"/>
            <w:hideMark/>
          </w:tcPr>
          <w:p w14:paraId="35CA0C8F"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Усть-Лабинский филиал Федерального государственного учреждения Здравоохранения "Центр гигиены и эпидемиологии в Краснодарском крае"</w:t>
            </w:r>
          </w:p>
        </w:tc>
        <w:tc>
          <w:tcPr>
            <w:tcW w:w="714" w:type="pct"/>
            <w:tcBorders>
              <w:top w:val="single" w:sz="4" w:space="0" w:color="auto"/>
              <w:left w:val="nil"/>
              <w:bottom w:val="single" w:sz="4" w:space="0" w:color="auto"/>
              <w:right w:val="single" w:sz="4" w:space="0" w:color="auto"/>
            </w:tcBorders>
            <w:shd w:val="clear" w:color="auto" w:fill="auto"/>
            <w:hideMark/>
          </w:tcPr>
          <w:p w14:paraId="2350A01E"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352330 г.Усть-Лабинск, ул.Ободовского,115</w:t>
            </w:r>
          </w:p>
        </w:tc>
        <w:tc>
          <w:tcPr>
            <w:tcW w:w="544" w:type="pct"/>
            <w:tcBorders>
              <w:top w:val="single" w:sz="4" w:space="0" w:color="auto"/>
              <w:left w:val="nil"/>
              <w:bottom w:val="single" w:sz="4" w:space="0" w:color="auto"/>
              <w:right w:val="single" w:sz="4" w:space="0" w:color="auto"/>
            </w:tcBorders>
            <w:shd w:val="clear" w:color="auto" w:fill="auto"/>
            <w:hideMark/>
          </w:tcPr>
          <w:p w14:paraId="671B7464"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8</w:t>
            </w:r>
          </w:p>
        </w:tc>
        <w:tc>
          <w:tcPr>
            <w:tcW w:w="468" w:type="pct"/>
            <w:tcBorders>
              <w:top w:val="single" w:sz="4" w:space="0" w:color="auto"/>
              <w:left w:val="nil"/>
              <w:bottom w:val="single" w:sz="4" w:space="0" w:color="auto"/>
              <w:right w:val="single" w:sz="4" w:space="0" w:color="auto"/>
            </w:tcBorders>
            <w:shd w:val="clear" w:color="auto" w:fill="auto"/>
            <w:hideMark/>
          </w:tcPr>
          <w:p w14:paraId="234D03D6"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машина - 1</w:t>
            </w:r>
          </w:p>
        </w:tc>
        <w:tc>
          <w:tcPr>
            <w:tcW w:w="464" w:type="pct"/>
            <w:tcBorders>
              <w:top w:val="single" w:sz="4" w:space="0" w:color="auto"/>
              <w:left w:val="nil"/>
              <w:bottom w:val="single" w:sz="4" w:space="0" w:color="auto"/>
              <w:right w:val="single" w:sz="4" w:space="0" w:color="auto"/>
            </w:tcBorders>
            <w:shd w:val="clear" w:color="auto" w:fill="auto"/>
            <w:hideMark/>
          </w:tcPr>
          <w:p w14:paraId="5C98E49C"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Чрезвычайные ситуации биолога-  социального характера</w:t>
            </w:r>
          </w:p>
        </w:tc>
        <w:tc>
          <w:tcPr>
            <w:tcW w:w="611" w:type="pct"/>
            <w:tcBorders>
              <w:top w:val="single" w:sz="4" w:space="0" w:color="auto"/>
              <w:left w:val="nil"/>
              <w:bottom w:val="single" w:sz="4" w:space="0" w:color="auto"/>
              <w:right w:val="single" w:sz="4" w:space="0" w:color="auto"/>
            </w:tcBorders>
            <w:shd w:val="clear" w:color="auto" w:fill="auto"/>
            <w:hideMark/>
          </w:tcPr>
          <w:p w14:paraId="70871387"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Проведение сан эпидем разведки</w:t>
            </w:r>
          </w:p>
        </w:tc>
        <w:tc>
          <w:tcPr>
            <w:tcW w:w="447" w:type="pct"/>
            <w:tcBorders>
              <w:top w:val="single" w:sz="4" w:space="0" w:color="auto"/>
              <w:left w:val="nil"/>
              <w:bottom w:val="single" w:sz="4" w:space="0" w:color="auto"/>
              <w:right w:val="single" w:sz="4" w:space="0" w:color="auto"/>
            </w:tcBorders>
            <w:shd w:val="clear" w:color="auto" w:fill="auto"/>
            <w:hideMark/>
          </w:tcPr>
          <w:p w14:paraId="0905209A"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По указанию руководителя организации</w:t>
            </w:r>
          </w:p>
        </w:tc>
        <w:tc>
          <w:tcPr>
            <w:tcW w:w="545" w:type="pct"/>
            <w:tcBorders>
              <w:top w:val="single" w:sz="4" w:space="0" w:color="auto"/>
              <w:left w:val="nil"/>
              <w:bottom w:val="single" w:sz="4" w:space="0" w:color="auto"/>
              <w:right w:val="single" w:sz="4" w:space="0" w:color="auto"/>
            </w:tcBorders>
            <w:shd w:val="clear" w:color="auto" w:fill="auto"/>
            <w:hideMark/>
          </w:tcPr>
          <w:p w14:paraId="24C05F7B"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Аэропорт г.Краснодара, 65 км 1 ч. ж\д станция Усть-Лабинская 20 мин.</w:t>
            </w:r>
          </w:p>
        </w:tc>
        <w:tc>
          <w:tcPr>
            <w:tcW w:w="514" w:type="pct"/>
            <w:tcBorders>
              <w:top w:val="single" w:sz="4" w:space="0" w:color="auto"/>
              <w:left w:val="nil"/>
              <w:bottom w:val="single" w:sz="4" w:space="0" w:color="auto"/>
              <w:right w:val="single" w:sz="4" w:space="0" w:color="auto"/>
            </w:tcBorders>
            <w:shd w:val="clear" w:color="auto" w:fill="auto"/>
            <w:hideMark/>
          </w:tcPr>
          <w:p w14:paraId="031BB99E"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Федеральный</w:t>
            </w:r>
          </w:p>
        </w:tc>
      </w:tr>
      <w:tr w:rsidR="006E4BD8" w:rsidRPr="00103DDE" w14:paraId="0DDACFE8" w14:textId="77777777" w:rsidTr="00717C38">
        <w:trPr>
          <w:cantSplit/>
          <w:trHeight w:val="20"/>
        </w:trPr>
        <w:tc>
          <w:tcPr>
            <w:tcW w:w="134" w:type="pct"/>
            <w:tcBorders>
              <w:top w:val="single" w:sz="4" w:space="0" w:color="auto"/>
              <w:left w:val="single" w:sz="4" w:space="0" w:color="auto"/>
              <w:bottom w:val="single" w:sz="4" w:space="0" w:color="auto"/>
              <w:right w:val="single" w:sz="4" w:space="0" w:color="auto"/>
            </w:tcBorders>
            <w:shd w:val="clear" w:color="auto" w:fill="auto"/>
            <w:hideMark/>
          </w:tcPr>
          <w:p w14:paraId="4F266B38"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3</w:t>
            </w:r>
          </w:p>
        </w:tc>
        <w:tc>
          <w:tcPr>
            <w:tcW w:w="560" w:type="pct"/>
            <w:tcBorders>
              <w:top w:val="single" w:sz="4" w:space="0" w:color="auto"/>
              <w:left w:val="nil"/>
              <w:bottom w:val="single" w:sz="4" w:space="0" w:color="auto"/>
              <w:right w:val="single" w:sz="4" w:space="0" w:color="auto"/>
            </w:tcBorders>
            <w:shd w:val="clear" w:color="auto" w:fill="auto"/>
            <w:hideMark/>
          </w:tcPr>
          <w:p w14:paraId="0FEC1BC3"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Районная метеостанция</w:t>
            </w:r>
          </w:p>
        </w:tc>
        <w:tc>
          <w:tcPr>
            <w:tcW w:w="714" w:type="pct"/>
            <w:tcBorders>
              <w:top w:val="single" w:sz="4" w:space="0" w:color="auto"/>
              <w:left w:val="nil"/>
              <w:bottom w:val="single" w:sz="4" w:space="0" w:color="auto"/>
              <w:right w:val="single" w:sz="4" w:space="0" w:color="auto"/>
            </w:tcBorders>
            <w:shd w:val="clear" w:color="auto" w:fill="auto"/>
            <w:hideMark/>
          </w:tcPr>
          <w:p w14:paraId="6FF1C833"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352330 г.Усть-Лабинск, ул.Восточная,133</w:t>
            </w:r>
          </w:p>
        </w:tc>
        <w:tc>
          <w:tcPr>
            <w:tcW w:w="544" w:type="pct"/>
            <w:tcBorders>
              <w:top w:val="single" w:sz="4" w:space="0" w:color="auto"/>
              <w:left w:val="nil"/>
              <w:bottom w:val="single" w:sz="4" w:space="0" w:color="auto"/>
              <w:right w:val="single" w:sz="4" w:space="0" w:color="auto"/>
            </w:tcBorders>
            <w:shd w:val="clear" w:color="auto" w:fill="auto"/>
            <w:hideMark/>
          </w:tcPr>
          <w:p w14:paraId="299A4DDB"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6,6</w:t>
            </w:r>
          </w:p>
        </w:tc>
        <w:tc>
          <w:tcPr>
            <w:tcW w:w="468" w:type="pct"/>
            <w:tcBorders>
              <w:top w:val="single" w:sz="4" w:space="0" w:color="auto"/>
              <w:left w:val="nil"/>
              <w:bottom w:val="single" w:sz="4" w:space="0" w:color="auto"/>
              <w:right w:val="single" w:sz="4" w:space="0" w:color="auto"/>
            </w:tcBorders>
            <w:shd w:val="clear" w:color="auto" w:fill="auto"/>
            <w:hideMark/>
          </w:tcPr>
          <w:p w14:paraId="1FA991D1"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машина - 1</w:t>
            </w:r>
          </w:p>
        </w:tc>
        <w:tc>
          <w:tcPr>
            <w:tcW w:w="464" w:type="pct"/>
            <w:tcBorders>
              <w:top w:val="single" w:sz="4" w:space="0" w:color="auto"/>
              <w:left w:val="nil"/>
              <w:bottom w:val="single" w:sz="4" w:space="0" w:color="auto"/>
              <w:right w:val="single" w:sz="4" w:space="0" w:color="auto"/>
            </w:tcBorders>
            <w:shd w:val="clear" w:color="auto" w:fill="auto"/>
            <w:hideMark/>
          </w:tcPr>
          <w:p w14:paraId="474BCECD"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Чрезвычайные ситуации биолога-  социального характера</w:t>
            </w:r>
          </w:p>
        </w:tc>
        <w:tc>
          <w:tcPr>
            <w:tcW w:w="611" w:type="pct"/>
            <w:tcBorders>
              <w:top w:val="single" w:sz="4" w:space="0" w:color="auto"/>
              <w:left w:val="nil"/>
              <w:bottom w:val="single" w:sz="4" w:space="0" w:color="auto"/>
              <w:right w:val="single" w:sz="4" w:space="0" w:color="auto"/>
            </w:tcBorders>
            <w:shd w:val="clear" w:color="auto" w:fill="auto"/>
            <w:hideMark/>
          </w:tcPr>
          <w:p w14:paraId="42495A13"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Измерение мощности доз радиоактивного излучения</w:t>
            </w:r>
          </w:p>
        </w:tc>
        <w:tc>
          <w:tcPr>
            <w:tcW w:w="447" w:type="pct"/>
            <w:tcBorders>
              <w:top w:val="single" w:sz="4" w:space="0" w:color="auto"/>
              <w:left w:val="nil"/>
              <w:bottom w:val="single" w:sz="4" w:space="0" w:color="auto"/>
              <w:right w:val="single" w:sz="4" w:space="0" w:color="auto"/>
            </w:tcBorders>
            <w:shd w:val="clear" w:color="auto" w:fill="auto"/>
            <w:hideMark/>
          </w:tcPr>
          <w:p w14:paraId="13116F4F"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По указанию руководителя организации</w:t>
            </w:r>
          </w:p>
        </w:tc>
        <w:tc>
          <w:tcPr>
            <w:tcW w:w="545" w:type="pct"/>
            <w:tcBorders>
              <w:top w:val="single" w:sz="4" w:space="0" w:color="auto"/>
              <w:left w:val="nil"/>
              <w:bottom w:val="single" w:sz="4" w:space="0" w:color="auto"/>
              <w:right w:val="single" w:sz="4" w:space="0" w:color="auto"/>
            </w:tcBorders>
            <w:shd w:val="clear" w:color="auto" w:fill="auto"/>
            <w:hideMark/>
          </w:tcPr>
          <w:p w14:paraId="1EE7EC76"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Аэропорт г.Краснодара, 65 км 1 ч. ж\д станция Усть-Лабинская 20 мин.</w:t>
            </w:r>
          </w:p>
        </w:tc>
        <w:tc>
          <w:tcPr>
            <w:tcW w:w="514" w:type="pct"/>
            <w:tcBorders>
              <w:top w:val="single" w:sz="4" w:space="0" w:color="auto"/>
              <w:left w:val="nil"/>
              <w:bottom w:val="single" w:sz="4" w:space="0" w:color="auto"/>
              <w:right w:val="single" w:sz="4" w:space="0" w:color="auto"/>
            </w:tcBorders>
            <w:shd w:val="clear" w:color="auto" w:fill="auto"/>
            <w:hideMark/>
          </w:tcPr>
          <w:p w14:paraId="42673EA3"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Краевой</w:t>
            </w:r>
          </w:p>
        </w:tc>
      </w:tr>
      <w:tr w:rsidR="006E4BD8" w:rsidRPr="00103DDE" w14:paraId="6F679C52" w14:textId="77777777" w:rsidTr="00717C38">
        <w:trPr>
          <w:cantSplit/>
          <w:trHeight w:val="20"/>
        </w:trPr>
        <w:tc>
          <w:tcPr>
            <w:tcW w:w="134" w:type="pct"/>
            <w:tcBorders>
              <w:top w:val="single" w:sz="4" w:space="0" w:color="auto"/>
              <w:left w:val="single" w:sz="4" w:space="0" w:color="auto"/>
              <w:bottom w:val="single" w:sz="4" w:space="0" w:color="auto"/>
              <w:right w:val="single" w:sz="4" w:space="0" w:color="auto"/>
            </w:tcBorders>
            <w:shd w:val="clear" w:color="auto" w:fill="auto"/>
            <w:hideMark/>
          </w:tcPr>
          <w:p w14:paraId="1E669ED9"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4</w:t>
            </w:r>
          </w:p>
        </w:tc>
        <w:tc>
          <w:tcPr>
            <w:tcW w:w="560" w:type="pct"/>
            <w:tcBorders>
              <w:top w:val="single" w:sz="4" w:space="0" w:color="auto"/>
              <w:left w:val="nil"/>
              <w:bottom w:val="single" w:sz="4" w:space="0" w:color="auto"/>
              <w:right w:val="single" w:sz="4" w:space="0" w:color="auto"/>
            </w:tcBorders>
            <w:shd w:val="clear" w:color="auto" w:fill="auto"/>
            <w:hideMark/>
          </w:tcPr>
          <w:p w14:paraId="61E89AB6"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ГБУ  Кк "Управление ветеринарии  Усть-Лабинского района"</w:t>
            </w:r>
          </w:p>
        </w:tc>
        <w:tc>
          <w:tcPr>
            <w:tcW w:w="714" w:type="pct"/>
            <w:tcBorders>
              <w:top w:val="single" w:sz="4" w:space="0" w:color="auto"/>
              <w:left w:val="nil"/>
              <w:bottom w:val="single" w:sz="4" w:space="0" w:color="auto"/>
              <w:right w:val="single" w:sz="4" w:space="0" w:color="auto"/>
            </w:tcBorders>
            <w:shd w:val="clear" w:color="auto" w:fill="auto"/>
            <w:hideMark/>
          </w:tcPr>
          <w:p w14:paraId="33841494"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 352330г.Усть-Лабинск, ул.Элеваторная,1</w:t>
            </w:r>
          </w:p>
        </w:tc>
        <w:tc>
          <w:tcPr>
            <w:tcW w:w="544" w:type="pct"/>
            <w:tcBorders>
              <w:top w:val="single" w:sz="4" w:space="0" w:color="auto"/>
              <w:left w:val="nil"/>
              <w:bottom w:val="single" w:sz="4" w:space="0" w:color="auto"/>
              <w:right w:val="single" w:sz="4" w:space="0" w:color="auto"/>
            </w:tcBorders>
            <w:shd w:val="clear" w:color="auto" w:fill="auto"/>
            <w:hideMark/>
          </w:tcPr>
          <w:p w14:paraId="6D165126"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6,6</w:t>
            </w:r>
          </w:p>
        </w:tc>
        <w:tc>
          <w:tcPr>
            <w:tcW w:w="468" w:type="pct"/>
            <w:tcBorders>
              <w:top w:val="single" w:sz="4" w:space="0" w:color="auto"/>
              <w:left w:val="nil"/>
              <w:bottom w:val="single" w:sz="4" w:space="0" w:color="auto"/>
              <w:right w:val="single" w:sz="4" w:space="0" w:color="auto"/>
            </w:tcBorders>
            <w:shd w:val="clear" w:color="auto" w:fill="auto"/>
            <w:hideMark/>
          </w:tcPr>
          <w:p w14:paraId="0C34016A"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машина - 1</w:t>
            </w:r>
          </w:p>
        </w:tc>
        <w:tc>
          <w:tcPr>
            <w:tcW w:w="464" w:type="pct"/>
            <w:tcBorders>
              <w:top w:val="single" w:sz="4" w:space="0" w:color="auto"/>
              <w:left w:val="nil"/>
              <w:bottom w:val="single" w:sz="4" w:space="0" w:color="auto"/>
              <w:right w:val="single" w:sz="4" w:space="0" w:color="auto"/>
            </w:tcBorders>
            <w:shd w:val="clear" w:color="auto" w:fill="auto"/>
            <w:hideMark/>
          </w:tcPr>
          <w:p w14:paraId="4226F47B"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Чрезвычайные ситуации биолога-  социального характера</w:t>
            </w:r>
          </w:p>
        </w:tc>
        <w:tc>
          <w:tcPr>
            <w:tcW w:w="611" w:type="pct"/>
            <w:tcBorders>
              <w:top w:val="single" w:sz="4" w:space="0" w:color="auto"/>
              <w:left w:val="nil"/>
              <w:bottom w:val="single" w:sz="4" w:space="0" w:color="auto"/>
              <w:right w:val="single" w:sz="4" w:space="0" w:color="auto"/>
            </w:tcBorders>
            <w:shd w:val="clear" w:color="auto" w:fill="auto"/>
            <w:hideMark/>
          </w:tcPr>
          <w:p w14:paraId="6B7DFCA1"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Проведение ветеринарной разведки</w:t>
            </w:r>
          </w:p>
        </w:tc>
        <w:tc>
          <w:tcPr>
            <w:tcW w:w="447" w:type="pct"/>
            <w:tcBorders>
              <w:top w:val="single" w:sz="4" w:space="0" w:color="auto"/>
              <w:left w:val="nil"/>
              <w:bottom w:val="single" w:sz="4" w:space="0" w:color="auto"/>
              <w:right w:val="single" w:sz="4" w:space="0" w:color="auto"/>
            </w:tcBorders>
            <w:shd w:val="clear" w:color="auto" w:fill="auto"/>
            <w:hideMark/>
          </w:tcPr>
          <w:p w14:paraId="5B51A68C"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По указанию руководителя организации</w:t>
            </w:r>
          </w:p>
        </w:tc>
        <w:tc>
          <w:tcPr>
            <w:tcW w:w="545" w:type="pct"/>
            <w:tcBorders>
              <w:top w:val="single" w:sz="4" w:space="0" w:color="auto"/>
              <w:left w:val="nil"/>
              <w:bottom w:val="single" w:sz="4" w:space="0" w:color="auto"/>
              <w:right w:val="single" w:sz="4" w:space="0" w:color="auto"/>
            </w:tcBorders>
            <w:shd w:val="clear" w:color="auto" w:fill="auto"/>
            <w:hideMark/>
          </w:tcPr>
          <w:p w14:paraId="666F1EA6"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Аэропорт г.Краснодара, 65 км 1 ч. ж\д станция Усть-Лабинская 500 метров 20 мин.</w:t>
            </w:r>
          </w:p>
        </w:tc>
        <w:tc>
          <w:tcPr>
            <w:tcW w:w="514" w:type="pct"/>
            <w:tcBorders>
              <w:top w:val="single" w:sz="4" w:space="0" w:color="auto"/>
              <w:left w:val="nil"/>
              <w:bottom w:val="single" w:sz="4" w:space="0" w:color="auto"/>
              <w:right w:val="single" w:sz="4" w:space="0" w:color="auto"/>
            </w:tcBorders>
            <w:shd w:val="clear" w:color="auto" w:fill="auto"/>
            <w:hideMark/>
          </w:tcPr>
          <w:p w14:paraId="4FF7C5AF"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Краевой</w:t>
            </w:r>
          </w:p>
        </w:tc>
      </w:tr>
      <w:tr w:rsidR="006E4BD8" w:rsidRPr="00103DDE" w14:paraId="10B20528" w14:textId="77777777" w:rsidTr="00717C38">
        <w:trPr>
          <w:cantSplit/>
          <w:trHeight w:val="20"/>
        </w:trPr>
        <w:tc>
          <w:tcPr>
            <w:tcW w:w="134" w:type="pct"/>
            <w:tcBorders>
              <w:top w:val="single" w:sz="4" w:space="0" w:color="auto"/>
              <w:left w:val="single" w:sz="4" w:space="0" w:color="auto"/>
              <w:bottom w:val="single" w:sz="4" w:space="0" w:color="auto"/>
              <w:right w:val="single" w:sz="4" w:space="0" w:color="auto"/>
            </w:tcBorders>
            <w:shd w:val="clear" w:color="auto" w:fill="auto"/>
            <w:hideMark/>
          </w:tcPr>
          <w:p w14:paraId="74E4D625"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5</w:t>
            </w:r>
          </w:p>
        </w:tc>
        <w:tc>
          <w:tcPr>
            <w:tcW w:w="560" w:type="pct"/>
            <w:tcBorders>
              <w:top w:val="single" w:sz="4" w:space="0" w:color="auto"/>
              <w:left w:val="nil"/>
              <w:bottom w:val="single" w:sz="4" w:space="0" w:color="auto"/>
              <w:right w:val="single" w:sz="4" w:space="0" w:color="auto"/>
            </w:tcBorders>
            <w:shd w:val="clear" w:color="auto" w:fill="auto"/>
            <w:hideMark/>
          </w:tcPr>
          <w:p w14:paraId="09F83A10"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ГБУ "Уст-Лабинская зональная ветлаборатория"</w:t>
            </w:r>
          </w:p>
        </w:tc>
        <w:tc>
          <w:tcPr>
            <w:tcW w:w="714" w:type="pct"/>
            <w:tcBorders>
              <w:top w:val="single" w:sz="4" w:space="0" w:color="auto"/>
              <w:left w:val="nil"/>
              <w:bottom w:val="single" w:sz="4" w:space="0" w:color="auto"/>
              <w:right w:val="single" w:sz="4" w:space="0" w:color="auto"/>
            </w:tcBorders>
            <w:shd w:val="clear" w:color="auto" w:fill="auto"/>
            <w:hideMark/>
          </w:tcPr>
          <w:p w14:paraId="12D82B97"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352330 г.Усть-Лабинск, ул. Ободовского, 52</w:t>
            </w:r>
          </w:p>
        </w:tc>
        <w:tc>
          <w:tcPr>
            <w:tcW w:w="544" w:type="pct"/>
            <w:tcBorders>
              <w:top w:val="single" w:sz="4" w:space="0" w:color="auto"/>
              <w:left w:val="nil"/>
              <w:bottom w:val="single" w:sz="4" w:space="0" w:color="auto"/>
              <w:right w:val="single" w:sz="4" w:space="0" w:color="auto"/>
            </w:tcBorders>
            <w:shd w:val="clear" w:color="auto" w:fill="auto"/>
            <w:hideMark/>
          </w:tcPr>
          <w:p w14:paraId="0A0D070A"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5,5</w:t>
            </w:r>
          </w:p>
        </w:tc>
        <w:tc>
          <w:tcPr>
            <w:tcW w:w="468" w:type="pct"/>
            <w:tcBorders>
              <w:top w:val="single" w:sz="4" w:space="0" w:color="auto"/>
              <w:left w:val="nil"/>
              <w:bottom w:val="single" w:sz="4" w:space="0" w:color="auto"/>
              <w:right w:val="single" w:sz="4" w:space="0" w:color="auto"/>
            </w:tcBorders>
            <w:shd w:val="clear" w:color="auto" w:fill="auto"/>
            <w:hideMark/>
          </w:tcPr>
          <w:p w14:paraId="30D3D38A"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машина - 1</w:t>
            </w:r>
          </w:p>
        </w:tc>
        <w:tc>
          <w:tcPr>
            <w:tcW w:w="464" w:type="pct"/>
            <w:tcBorders>
              <w:top w:val="single" w:sz="4" w:space="0" w:color="auto"/>
              <w:left w:val="nil"/>
              <w:bottom w:val="single" w:sz="4" w:space="0" w:color="auto"/>
              <w:right w:val="single" w:sz="4" w:space="0" w:color="auto"/>
            </w:tcBorders>
            <w:shd w:val="clear" w:color="auto" w:fill="auto"/>
            <w:hideMark/>
          </w:tcPr>
          <w:p w14:paraId="496724DB"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Чрезвычайные ситуации биолога-  социального характера</w:t>
            </w:r>
          </w:p>
        </w:tc>
        <w:tc>
          <w:tcPr>
            <w:tcW w:w="611" w:type="pct"/>
            <w:tcBorders>
              <w:top w:val="single" w:sz="4" w:space="0" w:color="auto"/>
              <w:left w:val="nil"/>
              <w:bottom w:val="single" w:sz="4" w:space="0" w:color="auto"/>
              <w:right w:val="single" w:sz="4" w:space="0" w:color="auto"/>
            </w:tcBorders>
            <w:shd w:val="clear" w:color="auto" w:fill="auto"/>
            <w:hideMark/>
          </w:tcPr>
          <w:p w14:paraId="14FDC997"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Проведение лабораторных иследований</w:t>
            </w:r>
          </w:p>
        </w:tc>
        <w:tc>
          <w:tcPr>
            <w:tcW w:w="447" w:type="pct"/>
            <w:tcBorders>
              <w:top w:val="single" w:sz="4" w:space="0" w:color="auto"/>
              <w:left w:val="nil"/>
              <w:bottom w:val="single" w:sz="4" w:space="0" w:color="auto"/>
              <w:right w:val="single" w:sz="4" w:space="0" w:color="auto"/>
            </w:tcBorders>
            <w:shd w:val="clear" w:color="auto" w:fill="auto"/>
            <w:hideMark/>
          </w:tcPr>
          <w:p w14:paraId="672B6C23"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По указанию руководителя организации</w:t>
            </w:r>
          </w:p>
        </w:tc>
        <w:tc>
          <w:tcPr>
            <w:tcW w:w="545" w:type="pct"/>
            <w:tcBorders>
              <w:top w:val="single" w:sz="4" w:space="0" w:color="auto"/>
              <w:left w:val="nil"/>
              <w:bottom w:val="single" w:sz="4" w:space="0" w:color="auto"/>
              <w:right w:val="single" w:sz="4" w:space="0" w:color="auto"/>
            </w:tcBorders>
            <w:shd w:val="clear" w:color="auto" w:fill="auto"/>
            <w:hideMark/>
          </w:tcPr>
          <w:p w14:paraId="07E06318"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Аэропорт г.Краснодара, 65 км 1 ч. ж\д станция Усть-Лабинская 1,5 км 30 мин.</w:t>
            </w:r>
          </w:p>
        </w:tc>
        <w:tc>
          <w:tcPr>
            <w:tcW w:w="514" w:type="pct"/>
            <w:tcBorders>
              <w:top w:val="single" w:sz="4" w:space="0" w:color="auto"/>
              <w:left w:val="nil"/>
              <w:bottom w:val="single" w:sz="4" w:space="0" w:color="auto"/>
              <w:right w:val="single" w:sz="4" w:space="0" w:color="auto"/>
            </w:tcBorders>
            <w:shd w:val="clear" w:color="auto" w:fill="auto"/>
            <w:hideMark/>
          </w:tcPr>
          <w:p w14:paraId="4646442B"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Краевой</w:t>
            </w:r>
          </w:p>
        </w:tc>
      </w:tr>
      <w:tr w:rsidR="006E4BD8" w:rsidRPr="00103DDE" w14:paraId="350C0543" w14:textId="77777777" w:rsidTr="00717C38">
        <w:trPr>
          <w:cantSplit/>
          <w:trHeight w:val="20"/>
        </w:trPr>
        <w:tc>
          <w:tcPr>
            <w:tcW w:w="134" w:type="pct"/>
            <w:tcBorders>
              <w:top w:val="single" w:sz="4" w:space="0" w:color="auto"/>
              <w:left w:val="single" w:sz="4" w:space="0" w:color="auto"/>
              <w:bottom w:val="single" w:sz="4" w:space="0" w:color="auto"/>
              <w:right w:val="single" w:sz="4" w:space="0" w:color="auto"/>
            </w:tcBorders>
            <w:shd w:val="clear" w:color="auto" w:fill="auto"/>
            <w:hideMark/>
          </w:tcPr>
          <w:p w14:paraId="187C99B7"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6</w:t>
            </w:r>
          </w:p>
        </w:tc>
        <w:tc>
          <w:tcPr>
            <w:tcW w:w="560" w:type="pct"/>
            <w:tcBorders>
              <w:top w:val="single" w:sz="4" w:space="0" w:color="auto"/>
              <w:left w:val="nil"/>
              <w:bottom w:val="single" w:sz="4" w:space="0" w:color="auto"/>
              <w:right w:val="single" w:sz="4" w:space="0" w:color="auto"/>
            </w:tcBorders>
            <w:shd w:val="clear" w:color="auto" w:fill="auto"/>
            <w:hideMark/>
          </w:tcPr>
          <w:p w14:paraId="7F21AE36"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Территориальный отдел  Роспотребнадзора по Краснодарскому  краю в Выселковском и Усть-Лабинских районах</w:t>
            </w:r>
          </w:p>
        </w:tc>
        <w:tc>
          <w:tcPr>
            <w:tcW w:w="714" w:type="pct"/>
            <w:tcBorders>
              <w:top w:val="single" w:sz="4" w:space="0" w:color="auto"/>
              <w:left w:val="nil"/>
              <w:bottom w:val="single" w:sz="4" w:space="0" w:color="auto"/>
              <w:right w:val="single" w:sz="4" w:space="0" w:color="auto"/>
            </w:tcBorders>
            <w:shd w:val="clear" w:color="auto" w:fill="auto"/>
            <w:hideMark/>
          </w:tcPr>
          <w:p w14:paraId="4A253851"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352330 г.Усть-Лабинск, ул.Красноармейская,118</w:t>
            </w:r>
          </w:p>
        </w:tc>
        <w:tc>
          <w:tcPr>
            <w:tcW w:w="544" w:type="pct"/>
            <w:tcBorders>
              <w:top w:val="single" w:sz="4" w:space="0" w:color="auto"/>
              <w:left w:val="nil"/>
              <w:bottom w:val="single" w:sz="4" w:space="0" w:color="auto"/>
              <w:right w:val="single" w:sz="4" w:space="0" w:color="auto"/>
            </w:tcBorders>
            <w:shd w:val="clear" w:color="auto" w:fill="auto"/>
            <w:hideMark/>
          </w:tcPr>
          <w:p w14:paraId="10EE4815"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2,2</w:t>
            </w:r>
          </w:p>
        </w:tc>
        <w:tc>
          <w:tcPr>
            <w:tcW w:w="468" w:type="pct"/>
            <w:tcBorders>
              <w:top w:val="single" w:sz="4" w:space="0" w:color="auto"/>
              <w:left w:val="nil"/>
              <w:bottom w:val="single" w:sz="4" w:space="0" w:color="auto"/>
              <w:right w:val="single" w:sz="4" w:space="0" w:color="auto"/>
            </w:tcBorders>
            <w:shd w:val="clear" w:color="auto" w:fill="auto"/>
            <w:hideMark/>
          </w:tcPr>
          <w:p w14:paraId="204FFA23"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машина - 1</w:t>
            </w:r>
          </w:p>
        </w:tc>
        <w:tc>
          <w:tcPr>
            <w:tcW w:w="464" w:type="pct"/>
            <w:tcBorders>
              <w:top w:val="single" w:sz="4" w:space="0" w:color="auto"/>
              <w:left w:val="nil"/>
              <w:bottom w:val="single" w:sz="4" w:space="0" w:color="auto"/>
              <w:right w:val="single" w:sz="4" w:space="0" w:color="auto"/>
            </w:tcBorders>
            <w:shd w:val="clear" w:color="auto" w:fill="auto"/>
            <w:hideMark/>
          </w:tcPr>
          <w:p w14:paraId="373BE682"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Чрезвычайные ситуации биолога-  социального характера</w:t>
            </w:r>
          </w:p>
        </w:tc>
        <w:tc>
          <w:tcPr>
            <w:tcW w:w="611" w:type="pct"/>
            <w:tcBorders>
              <w:top w:val="single" w:sz="4" w:space="0" w:color="auto"/>
              <w:left w:val="nil"/>
              <w:bottom w:val="single" w:sz="4" w:space="0" w:color="auto"/>
              <w:right w:val="single" w:sz="4" w:space="0" w:color="auto"/>
            </w:tcBorders>
            <w:shd w:val="clear" w:color="auto" w:fill="auto"/>
            <w:hideMark/>
          </w:tcPr>
          <w:p w14:paraId="1006E23F"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Выявление ЧС химической и фитопатологической обстановки</w:t>
            </w:r>
          </w:p>
        </w:tc>
        <w:tc>
          <w:tcPr>
            <w:tcW w:w="447" w:type="pct"/>
            <w:tcBorders>
              <w:top w:val="single" w:sz="4" w:space="0" w:color="auto"/>
              <w:left w:val="nil"/>
              <w:bottom w:val="single" w:sz="4" w:space="0" w:color="auto"/>
              <w:right w:val="single" w:sz="4" w:space="0" w:color="auto"/>
            </w:tcBorders>
            <w:shd w:val="clear" w:color="auto" w:fill="auto"/>
            <w:hideMark/>
          </w:tcPr>
          <w:p w14:paraId="73223644"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По указанию руководителя организации</w:t>
            </w:r>
          </w:p>
        </w:tc>
        <w:tc>
          <w:tcPr>
            <w:tcW w:w="545" w:type="pct"/>
            <w:tcBorders>
              <w:top w:val="single" w:sz="4" w:space="0" w:color="auto"/>
              <w:left w:val="nil"/>
              <w:bottom w:val="single" w:sz="4" w:space="0" w:color="auto"/>
              <w:right w:val="single" w:sz="4" w:space="0" w:color="auto"/>
            </w:tcBorders>
            <w:shd w:val="clear" w:color="auto" w:fill="auto"/>
            <w:hideMark/>
          </w:tcPr>
          <w:p w14:paraId="0288D56E"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Аэропорт г.Краснодара, 65 км 1 ч. ж\д станция Усть-Лабинская 1,5 км 30 мин.</w:t>
            </w:r>
          </w:p>
        </w:tc>
        <w:tc>
          <w:tcPr>
            <w:tcW w:w="514" w:type="pct"/>
            <w:tcBorders>
              <w:top w:val="single" w:sz="4" w:space="0" w:color="auto"/>
              <w:left w:val="nil"/>
              <w:bottom w:val="single" w:sz="4" w:space="0" w:color="auto"/>
              <w:right w:val="single" w:sz="4" w:space="0" w:color="auto"/>
            </w:tcBorders>
            <w:shd w:val="clear" w:color="auto" w:fill="auto"/>
            <w:hideMark/>
          </w:tcPr>
          <w:p w14:paraId="567080DA"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Краевой</w:t>
            </w:r>
          </w:p>
        </w:tc>
      </w:tr>
      <w:tr w:rsidR="006E4BD8" w:rsidRPr="00103DDE" w14:paraId="18F8DBE9" w14:textId="77777777" w:rsidTr="00717C38">
        <w:trPr>
          <w:cantSplit/>
          <w:trHeight w:val="20"/>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hideMark/>
          </w:tcPr>
          <w:p w14:paraId="2932B28F" w14:textId="77777777" w:rsidR="006E4BD8" w:rsidRPr="00103DDE" w:rsidRDefault="006E4BD8" w:rsidP="00717C38">
            <w:pPr>
              <w:spacing w:after="0" w:line="240" w:lineRule="auto"/>
              <w:jc w:val="center"/>
              <w:rPr>
                <w:rFonts w:ascii="Times New Roman" w:hAnsi="Times New Roman"/>
                <w:bCs/>
                <w:sz w:val="18"/>
                <w:szCs w:val="18"/>
              </w:rPr>
            </w:pPr>
            <w:r w:rsidRPr="00103DDE">
              <w:rPr>
                <w:rFonts w:ascii="Times New Roman" w:hAnsi="Times New Roman"/>
                <w:bCs/>
                <w:sz w:val="18"/>
                <w:szCs w:val="18"/>
              </w:rPr>
              <w:t>2. Силы и средства ЧС</w:t>
            </w:r>
          </w:p>
        </w:tc>
      </w:tr>
      <w:tr w:rsidR="006E4BD8" w:rsidRPr="00103DDE" w14:paraId="340562FB" w14:textId="77777777" w:rsidTr="00717C38">
        <w:trPr>
          <w:cantSplit/>
          <w:trHeight w:val="20"/>
        </w:trPr>
        <w:tc>
          <w:tcPr>
            <w:tcW w:w="134" w:type="pct"/>
            <w:tcBorders>
              <w:top w:val="single" w:sz="4" w:space="0" w:color="auto"/>
              <w:left w:val="single" w:sz="4" w:space="0" w:color="auto"/>
              <w:bottom w:val="single" w:sz="4" w:space="0" w:color="auto"/>
              <w:right w:val="single" w:sz="4" w:space="0" w:color="auto"/>
            </w:tcBorders>
            <w:shd w:val="clear" w:color="auto" w:fill="auto"/>
            <w:hideMark/>
          </w:tcPr>
          <w:p w14:paraId="1E1949D2"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1</w:t>
            </w:r>
          </w:p>
        </w:tc>
        <w:tc>
          <w:tcPr>
            <w:tcW w:w="560" w:type="pct"/>
            <w:tcBorders>
              <w:top w:val="single" w:sz="4" w:space="0" w:color="auto"/>
              <w:left w:val="nil"/>
              <w:bottom w:val="single" w:sz="4" w:space="0" w:color="auto"/>
              <w:right w:val="single" w:sz="4" w:space="0" w:color="auto"/>
            </w:tcBorders>
            <w:shd w:val="clear" w:color="auto" w:fill="auto"/>
            <w:hideMark/>
          </w:tcPr>
          <w:p w14:paraId="4B31BE67"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Аварийно спасательный отряд МКУ "Ситуационный центр"</w:t>
            </w:r>
          </w:p>
        </w:tc>
        <w:tc>
          <w:tcPr>
            <w:tcW w:w="714" w:type="pct"/>
            <w:tcBorders>
              <w:top w:val="single" w:sz="4" w:space="0" w:color="auto"/>
              <w:left w:val="nil"/>
              <w:bottom w:val="single" w:sz="4" w:space="0" w:color="auto"/>
              <w:right w:val="single" w:sz="4" w:space="0" w:color="auto"/>
            </w:tcBorders>
            <w:shd w:val="clear" w:color="auto" w:fill="auto"/>
            <w:hideMark/>
          </w:tcPr>
          <w:p w14:paraId="4E624956"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352330 Октябрьская, 61 тел. 5-60-04</w:t>
            </w:r>
          </w:p>
        </w:tc>
        <w:tc>
          <w:tcPr>
            <w:tcW w:w="544" w:type="pct"/>
            <w:tcBorders>
              <w:top w:val="single" w:sz="4" w:space="0" w:color="auto"/>
              <w:left w:val="nil"/>
              <w:bottom w:val="single" w:sz="4" w:space="0" w:color="auto"/>
              <w:right w:val="single" w:sz="4" w:space="0" w:color="auto"/>
            </w:tcBorders>
            <w:shd w:val="clear" w:color="auto" w:fill="auto"/>
            <w:hideMark/>
          </w:tcPr>
          <w:p w14:paraId="2BA452DE" w14:textId="6460B4C0"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14/3</w:t>
            </w:r>
          </w:p>
        </w:tc>
        <w:tc>
          <w:tcPr>
            <w:tcW w:w="468" w:type="pct"/>
            <w:tcBorders>
              <w:top w:val="single" w:sz="4" w:space="0" w:color="auto"/>
              <w:left w:val="nil"/>
              <w:bottom w:val="single" w:sz="4" w:space="0" w:color="auto"/>
              <w:right w:val="single" w:sz="4" w:space="0" w:color="auto"/>
            </w:tcBorders>
            <w:shd w:val="clear" w:color="auto" w:fill="auto"/>
            <w:hideMark/>
          </w:tcPr>
          <w:p w14:paraId="5A0BD455"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машина -1, лодка моторная Nissamaran-1 ,  спец. инструмент -1.</w:t>
            </w:r>
          </w:p>
        </w:tc>
        <w:tc>
          <w:tcPr>
            <w:tcW w:w="464" w:type="pct"/>
            <w:tcBorders>
              <w:top w:val="single" w:sz="4" w:space="0" w:color="auto"/>
              <w:left w:val="nil"/>
              <w:bottom w:val="single" w:sz="4" w:space="0" w:color="auto"/>
              <w:right w:val="single" w:sz="4" w:space="0" w:color="auto"/>
            </w:tcBorders>
            <w:shd w:val="clear" w:color="auto" w:fill="auto"/>
            <w:hideMark/>
          </w:tcPr>
          <w:p w14:paraId="12DD97E0"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Чрезвычайные ситуации природного и техногенного характера</w:t>
            </w:r>
          </w:p>
        </w:tc>
        <w:tc>
          <w:tcPr>
            <w:tcW w:w="611" w:type="pct"/>
            <w:tcBorders>
              <w:top w:val="single" w:sz="4" w:space="0" w:color="auto"/>
              <w:left w:val="nil"/>
              <w:bottom w:val="single" w:sz="4" w:space="0" w:color="auto"/>
              <w:right w:val="single" w:sz="4" w:space="0" w:color="auto"/>
            </w:tcBorders>
            <w:shd w:val="clear" w:color="auto" w:fill="auto"/>
            <w:hideMark/>
          </w:tcPr>
          <w:p w14:paraId="5A181B6E"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Поисково-спасательные работы. Готовность 10 мин.</w:t>
            </w:r>
          </w:p>
        </w:tc>
        <w:tc>
          <w:tcPr>
            <w:tcW w:w="447" w:type="pct"/>
            <w:tcBorders>
              <w:top w:val="single" w:sz="4" w:space="0" w:color="auto"/>
              <w:left w:val="nil"/>
              <w:bottom w:val="single" w:sz="4" w:space="0" w:color="auto"/>
              <w:right w:val="single" w:sz="4" w:space="0" w:color="auto"/>
            </w:tcBorders>
            <w:shd w:val="clear" w:color="auto" w:fill="auto"/>
            <w:hideMark/>
          </w:tcPr>
          <w:p w14:paraId="69E1277F"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По решению председателя КЧС и ПБ</w:t>
            </w:r>
          </w:p>
        </w:tc>
        <w:tc>
          <w:tcPr>
            <w:tcW w:w="545" w:type="pct"/>
            <w:tcBorders>
              <w:top w:val="single" w:sz="4" w:space="0" w:color="auto"/>
              <w:left w:val="nil"/>
              <w:bottom w:val="single" w:sz="4" w:space="0" w:color="auto"/>
              <w:right w:val="single" w:sz="4" w:space="0" w:color="auto"/>
            </w:tcBorders>
            <w:shd w:val="clear" w:color="auto" w:fill="auto"/>
            <w:hideMark/>
          </w:tcPr>
          <w:p w14:paraId="7DB5197C"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Аэропорт г.Краснодара, 65 км 1 ч. ж\д станция Усть-Лабинская 0,5 км 10 мин.</w:t>
            </w:r>
          </w:p>
        </w:tc>
        <w:tc>
          <w:tcPr>
            <w:tcW w:w="514" w:type="pct"/>
            <w:tcBorders>
              <w:top w:val="single" w:sz="4" w:space="0" w:color="auto"/>
              <w:left w:val="nil"/>
              <w:bottom w:val="single" w:sz="4" w:space="0" w:color="auto"/>
              <w:right w:val="single" w:sz="4" w:space="0" w:color="auto"/>
            </w:tcBorders>
            <w:shd w:val="clear" w:color="auto" w:fill="auto"/>
            <w:hideMark/>
          </w:tcPr>
          <w:p w14:paraId="279FAEE6"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муниципальный</w:t>
            </w:r>
          </w:p>
        </w:tc>
      </w:tr>
      <w:tr w:rsidR="006E4BD8" w:rsidRPr="00103DDE" w14:paraId="2A75B3C2" w14:textId="77777777" w:rsidTr="00926521">
        <w:trPr>
          <w:cantSplit/>
          <w:trHeight w:val="20"/>
        </w:trPr>
        <w:tc>
          <w:tcPr>
            <w:tcW w:w="134" w:type="pct"/>
            <w:tcBorders>
              <w:top w:val="single" w:sz="4" w:space="0" w:color="auto"/>
              <w:left w:val="single" w:sz="4" w:space="0" w:color="auto"/>
              <w:bottom w:val="single" w:sz="4" w:space="0" w:color="auto"/>
              <w:right w:val="single" w:sz="4" w:space="0" w:color="auto"/>
            </w:tcBorders>
            <w:shd w:val="clear" w:color="auto" w:fill="auto"/>
            <w:hideMark/>
          </w:tcPr>
          <w:p w14:paraId="4DB2FE37" w14:textId="77777777" w:rsidR="006E4BD8" w:rsidRPr="00103DDE" w:rsidRDefault="006E4BD8" w:rsidP="00926521">
            <w:pPr>
              <w:spacing w:after="0" w:line="240" w:lineRule="auto"/>
              <w:jc w:val="center"/>
              <w:rPr>
                <w:rFonts w:ascii="Times New Roman" w:hAnsi="Times New Roman"/>
                <w:sz w:val="18"/>
                <w:szCs w:val="18"/>
              </w:rPr>
            </w:pPr>
            <w:r w:rsidRPr="00103DDE">
              <w:rPr>
                <w:rFonts w:ascii="Times New Roman" w:hAnsi="Times New Roman"/>
                <w:sz w:val="18"/>
                <w:szCs w:val="18"/>
              </w:rPr>
              <w:t>2</w:t>
            </w:r>
          </w:p>
        </w:tc>
        <w:tc>
          <w:tcPr>
            <w:tcW w:w="560" w:type="pct"/>
            <w:tcBorders>
              <w:top w:val="single" w:sz="4" w:space="0" w:color="auto"/>
              <w:left w:val="nil"/>
              <w:bottom w:val="single" w:sz="4" w:space="0" w:color="auto"/>
              <w:right w:val="single" w:sz="4" w:space="0" w:color="auto"/>
            </w:tcBorders>
            <w:shd w:val="clear" w:color="auto" w:fill="auto"/>
            <w:hideMark/>
          </w:tcPr>
          <w:p w14:paraId="66CF654F" w14:textId="77777777" w:rsidR="006E4BD8" w:rsidRPr="00103DDE" w:rsidRDefault="006E4BD8" w:rsidP="00926521">
            <w:pPr>
              <w:spacing w:after="0" w:line="240" w:lineRule="auto"/>
              <w:jc w:val="center"/>
              <w:rPr>
                <w:rFonts w:ascii="Times New Roman" w:hAnsi="Times New Roman"/>
                <w:sz w:val="18"/>
                <w:szCs w:val="18"/>
              </w:rPr>
            </w:pPr>
            <w:r w:rsidRPr="00103DDE">
              <w:rPr>
                <w:rFonts w:ascii="Times New Roman" w:hAnsi="Times New Roman"/>
                <w:sz w:val="18"/>
                <w:szCs w:val="18"/>
              </w:rPr>
              <w:t>ОМВД по  Усть-Лабинскому району</w:t>
            </w:r>
          </w:p>
        </w:tc>
        <w:tc>
          <w:tcPr>
            <w:tcW w:w="714" w:type="pct"/>
            <w:tcBorders>
              <w:top w:val="single" w:sz="4" w:space="0" w:color="auto"/>
              <w:left w:val="nil"/>
              <w:bottom w:val="single" w:sz="4" w:space="0" w:color="auto"/>
              <w:right w:val="single" w:sz="4" w:space="0" w:color="auto"/>
            </w:tcBorders>
            <w:shd w:val="clear" w:color="auto" w:fill="auto"/>
            <w:hideMark/>
          </w:tcPr>
          <w:p w14:paraId="3D6E8607" w14:textId="77777777" w:rsidR="006E4BD8" w:rsidRPr="00103DDE" w:rsidRDefault="006E4BD8" w:rsidP="00926521">
            <w:pPr>
              <w:spacing w:after="0" w:line="240" w:lineRule="auto"/>
              <w:jc w:val="center"/>
              <w:rPr>
                <w:rFonts w:ascii="Times New Roman" w:hAnsi="Times New Roman"/>
                <w:sz w:val="18"/>
                <w:szCs w:val="18"/>
              </w:rPr>
            </w:pPr>
            <w:r w:rsidRPr="00103DDE">
              <w:rPr>
                <w:rFonts w:ascii="Times New Roman" w:hAnsi="Times New Roman"/>
                <w:sz w:val="18"/>
                <w:szCs w:val="18"/>
              </w:rPr>
              <w:t>г. Усть-Лабинск, ул.Ободовского, 32</w:t>
            </w:r>
          </w:p>
        </w:tc>
        <w:tc>
          <w:tcPr>
            <w:tcW w:w="544" w:type="pct"/>
            <w:tcBorders>
              <w:top w:val="single" w:sz="4" w:space="0" w:color="auto"/>
              <w:left w:val="nil"/>
              <w:bottom w:val="single" w:sz="4" w:space="0" w:color="auto"/>
              <w:right w:val="single" w:sz="4" w:space="0" w:color="auto"/>
            </w:tcBorders>
            <w:shd w:val="clear" w:color="auto" w:fill="auto"/>
            <w:hideMark/>
          </w:tcPr>
          <w:p w14:paraId="54189DD2" w14:textId="77777777" w:rsidR="006E4BD8" w:rsidRPr="00103DDE" w:rsidRDefault="006E4BD8" w:rsidP="00926521">
            <w:pPr>
              <w:spacing w:after="0" w:line="240" w:lineRule="auto"/>
              <w:jc w:val="center"/>
              <w:rPr>
                <w:rFonts w:ascii="Times New Roman" w:hAnsi="Times New Roman"/>
                <w:sz w:val="18"/>
                <w:szCs w:val="18"/>
              </w:rPr>
            </w:pPr>
            <w:r w:rsidRPr="00103DDE">
              <w:rPr>
                <w:rFonts w:ascii="Times New Roman" w:hAnsi="Times New Roman"/>
                <w:sz w:val="18"/>
                <w:szCs w:val="18"/>
              </w:rPr>
              <w:t>242/62</w:t>
            </w:r>
          </w:p>
        </w:tc>
        <w:tc>
          <w:tcPr>
            <w:tcW w:w="468" w:type="pct"/>
            <w:tcBorders>
              <w:top w:val="single" w:sz="4" w:space="0" w:color="auto"/>
              <w:left w:val="nil"/>
              <w:bottom w:val="single" w:sz="4" w:space="0" w:color="auto"/>
              <w:right w:val="single" w:sz="4" w:space="0" w:color="auto"/>
            </w:tcBorders>
            <w:shd w:val="clear" w:color="auto" w:fill="auto"/>
            <w:hideMark/>
          </w:tcPr>
          <w:p w14:paraId="4F6B74FA" w14:textId="77777777" w:rsidR="006E4BD8" w:rsidRPr="00103DDE" w:rsidRDefault="006E4BD8" w:rsidP="00926521">
            <w:pPr>
              <w:spacing w:after="0" w:line="240" w:lineRule="auto"/>
              <w:jc w:val="center"/>
              <w:rPr>
                <w:rFonts w:ascii="Times New Roman" w:hAnsi="Times New Roman"/>
                <w:sz w:val="18"/>
                <w:szCs w:val="18"/>
              </w:rPr>
            </w:pPr>
            <w:r w:rsidRPr="00103DDE">
              <w:rPr>
                <w:rFonts w:ascii="Times New Roman" w:hAnsi="Times New Roman"/>
                <w:sz w:val="18"/>
                <w:szCs w:val="18"/>
              </w:rPr>
              <w:t>Автомобиля - 18</w:t>
            </w:r>
          </w:p>
        </w:tc>
        <w:tc>
          <w:tcPr>
            <w:tcW w:w="464" w:type="pct"/>
            <w:tcBorders>
              <w:top w:val="single" w:sz="4" w:space="0" w:color="auto"/>
              <w:left w:val="nil"/>
              <w:bottom w:val="single" w:sz="4" w:space="0" w:color="auto"/>
              <w:right w:val="single" w:sz="4" w:space="0" w:color="auto"/>
            </w:tcBorders>
            <w:shd w:val="clear" w:color="auto" w:fill="auto"/>
            <w:hideMark/>
          </w:tcPr>
          <w:p w14:paraId="6873860A" w14:textId="77777777" w:rsidR="006E4BD8" w:rsidRPr="00103DDE" w:rsidRDefault="006E4BD8" w:rsidP="00926521">
            <w:pPr>
              <w:spacing w:after="0" w:line="240" w:lineRule="auto"/>
              <w:jc w:val="center"/>
              <w:rPr>
                <w:rFonts w:ascii="Times New Roman" w:hAnsi="Times New Roman"/>
                <w:sz w:val="18"/>
                <w:szCs w:val="18"/>
              </w:rPr>
            </w:pPr>
            <w:r w:rsidRPr="00103DDE">
              <w:rPr>
                <w:rFonts w:ascii="Times New Roman" w:hAnsi="Times New Roman"/>
                <w:sz w:val="18"/>
                <w:szCs w:val="18"/>
              </w:rPr>
              <w:t>Чрезвычайные ситуации природного, техногенного и биолого-социального характера</w:t>
            </w:r>
          </w:p>
        </w:tc>
        <w:tc>
          <w:tcPr>
            <w:tcW w:w="611" w:type="pct"/>
            <w:tcBorders>
              <w:top w:val="single" w:sz="4" w:space="0" w:color="auto"/>
              <w:left w:val="nil"/>
              <w:bottom w:val="single" w:sz="4" w:space="0" w:color="auto"/>
              <w:right w:val="single" w:sz="4" w:space="0" w:color="auto"/>
            </w:tcBorders>
            <w:shd w:val="clear" w:color="auto" w:fill="auto"/>
            <w:hideMark/>
          </w:tcPr>
          <w:p w14:paraId="32EA2B10" w14:textId="77777777" w:rsidR="006E4BD8" w:rsidRPr="00103DDE" w:rsidRDefault="006E4BD8" w:rsidP="00926521">
            <w:pPr>
              <w:spacing w:after="0" w:line="240" w:lineRule="auto"/>
              <w:jc w:val="center"/>
              <w:rPr>
                <w:rFonts w:ascii="Times New Roman" w:hAnsi="Times New Roman"/>
                <w:sz w:val="18"/>
                <w:szCs w:val="18"/>
              </w:rPr>
            </w:pPr>
            <w:r w:rsidRPr="00103DDE">
              <w:rPr>
                <w:rFonts w:ascii="Times New Roman" w:hAnsi="Times New Roman"/>
                <w:sz w:val="18"/>
                <w:szCs w:val="18"/>
              </w:rPr>
              <w:t>Охрана общественного порядка и проведение следственных мероприятий</w:t>
            </w:r>
          </w:p>
        </w:tc>
        <w:tc>
          <w:tcPr>
            <w:tcW w:w="447" w:type="pct"/>
            <w:tcBorders>
              <w:top w:val="single" w:sz="4" w:space="0" w:color="auto"/>
              <w:left w:val="nil"/>
              <w:bottom w:val="single" w:sz="4" w:space="0" w:color="auto"/>
              <w:right w:val="single" w:sz="4" w:space="0" w:color="auto"/>
            </w:tcBorders>
            <w:shd w:val="clear" w:color="auto" w:fill="auto"/>
            <w:hideMark/>
          </w:tcPr>
          <w:p w14:paraId="5C82E133" w14:textId="77777777" w:rsidR="006E4BD8" w:rsidRPr="00103DDE" w:rsidRDefault="006E4BD8" w:rsidP="00926521">
            <w:pPr>
              <w:spacing w:after="0" w:line="240" w:lineRule="auto"/>
              <w:jc w:val="center"/>
              <w:rPr>
                <w:rFonts w:ascii="Times New Roman" w:hAnsi="Times New Roman"/>
                <w:sz w:val="18"/>
                <w:szCs w:val="18"/>
              </w:rPr>
            </w:pPr>
            <w:r w:rsidRPr="00103DDE">
              <w:rPr>
                <w:rFonts w:ascii="Times New Roman" w:hAnsi="Times New Roman"/>
                <w:sz w:val="18"/>
                <w:szCs w:val="18"/>
              </w:rPr>
              <w:t>По приказу начальника ОМВД</w:t>
            </w:r>
          </w:p>
        </w:tc>
        <w:tc>
          <w:tcPr>
            <w:tcW w:w="545" w:type="pct"/>
            <w:tcBorders>
              <w:top w:val="single" w:sz="4" w:space="0" w:color="auto"/>
              <w:left w:val="nil"/>
              <w:bottom w:val="single" w:sz="4" w:space="0" w:color="auto"/>
              <w:right w:val="single" w:sz="4" w:space="0" w:color="auto"/>
            </w:tcBorders>
            <w:shd w:val="clear" w:color="auto" w:fill="auto"/>
            <w:hideMark/>
          </w:tcPr>
          <w:p w14:paraId="240639F2" w14:textId="77777777" w:rsidR="006E4BD8" w:rsidRPr="00103DDE" w:rsidRDefault="006E4BD8" w:rsidP="00926521">
            <w:pPr>
              <w:spacing w:after="0" w:line="240" w:lineRule="auto"/>
              <w:jc w:val="center"/>
              <w:rPr>
                <w:rFonts w:ascii="Times New Roman" w:hAnsi="Times New Roman"/>
                <w:sz w:val="18"/>
                <w:szCs w:val="18"/>
              </w:rPr>
            </w:pPr>
            <w:r w:rsidRPr="00103DDE">
              <w:rPr>
                <w:rFonts w:ascii="Times New Roman" w:hAnsi="Times New Roman"/>
                <w:sz w:val="18"/>
                <w:szCs w:val="18"/>
              </w:rPr>
              <w:t>Аэропорт г.Краснодара, 65 км 1 ч. ж\д станция Усть-Лабинская 1 км 10 мин.</w:t>
            </w:r>
          </w:p>
        </w:tc>
        <w:tc>
          <w:tcPr>
            <w:tcW w:w="514" w:type="pct"/>
            <w:tcBorders>
              <w:top w:val="single" w:sz="4" w:space="0" w:color="auto"/>
              <w:left w:val="nil"/>
              <w:bottom w:val="single" w:sz="4" w:space="0" w:color="auto"/>
              <w:right w:val="single" w:sz="4" w:space="0" w:color="auto"/>
            </w:tcBorders>
            <w:shd w:val="clear" w:color="auto" w:fill="auto"/>
            <w:hideMark/>
          </w:tcPr>
          <w:p w14:paraId="1DE9B948" w14:textId="77777777" w:rsidR="006E4BD8" w:rsidRPr="00103DDE" w:rsidRDefault="006E4BD8" w:rsidP="00926521">
            <w:pPr>
              <w:spacing w:after="0" w:line="240" w:lineRule="auto"/>
              <w:jc w:val="center"/>
              <w:rPr>
                <w:rFonts w:ascii="Times New Roman" w:hAnsi="Times New Roman"/>
                <w:sz w:val="18"/>
                <w:szCs w:val="18"/>
              </w:rPr>
            </w:pPr>
            <w:r w:rsidRPr="00103DDE">
              <w:rPr>
                <w:rFonts w:ascii="Times New Roman" w:hAnsi="Times New Roman"/>
                <w:sz w:val="18"/>
                <w:szCs w:val="18"/>
              </w:rPr>
              <w:t>Федераьный</w:t>
            </w:r>
          </w:p>
        </w:tc>
      </w:tr>
      <w:tr w:rsidR="006E4BD8" w:rsidRPr="00103DDE" w14:paraId="27B2C1AE" w14:textId="77777777" w:rsidTr="00717C38">
        <w:trPr>
          <w:cantSplit/>
          <w:trHeight w:val="20"/>
        </w:trPr>
        <w:tc>
          <w:tcPr>
            <w:tcW w:w="134" w:type="pct"/>
            <w:tcBorders>
              <w:top w:val="single" w:sz="4" w:space="0" w:color="auto"/>
              <w:left w:val="single" w:sz="4" w:space="0" w:color="auto"/>
              <w:bottom w:val="single" w:sz="4" w:space="0" w:color="auto"/>
              <w:right w:val="single" w:sz="4" w:space="0" w:color="auto"/>
            </w:tcBorders>
            <w:shd w:val="clear" w:color="auto" w:fill="auto"/>
            <w:hideMark/>
          </w:tcPr>
          <w:p w14:paraId="007DE096"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3</w:t>
            </w:r>
          </w:p>
        </w:tc>
        <w:tc>
          <w:tcPr>
            <w:tcW w:w="560" w:type="pct"/>
            <w:tcBorders>
              <w:top w:val="single" w:sz="4" w:space="0" w:color="auto"/>
              <w:left w:val="nil"/>
              <w:bottom w:val="single" w:sz="4" w:space="0" w:color="auto"/>
              <w:right w:val="single" w:sz="4" w:space="0" w:color="auto"/>
            </w:tcBorders>
            <w:shd w:val="clear" w:color="auto" w:fill="auto"/>
            <w:hideMark/>
          </w:tcPr>
          <w:p w14:paraId="781D9C6D"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ПЧ 105</w:t>
            </w:r>
          </w:p>
        </w:tc>
        <w:tc>
          <w:tcPr>
            <w:tcW w:w="714" w:type="pct"/>
            <w:tcBorders>
              <w:top w:val="single" w:sz="4" w:space="0" w:color="auto"/>
              <w:left w:val="nil"/>
              <w:bottom w:val="single" w:sz="4" w:space="0" w:color="auto"/>
              <w:right w:val="single" w:sz="4" w:space="0" w:color="auto"/>
            </w:tcBorders>
            <w:shd w:val="clear" w:color="auto" w:fill="auto"/>
            <w:hideMark/>
          </w:tcPr>
          <w:p w14:paraId="2306FBCF"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г.Усть-Лабинск, ул.Монтажная, 6</w:t>
            </w:r>
          </w:p>
        </w:tc>
        <w:tc>
          <w:tcPr>
            <w:tcW w:w="544" w:type="pct"/>
            <w:tcBorders>
              <w:top w:val="single" w:sz="4" w:space="0" w:color="auto"/>
              <w:left w:val="nil"/>
              <w:bottom w:val="single" w:sz="4" w:space="0" w:color="auto"/>
              <w:right w:val="single" w:sz="4" w:space="0" w:color="auto"/>
            </w:tcBorders>
            <w:shd w:val="clear" w:color="auto" w:fill="auto"/>
            <w:hideMark/>
          </w:tcPr>
          <w:p w14:paraId="5DF6FD1A"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65/20</w:t>
            </w:r>
          </w:p>
        </w:tc>
        <w:tc>
          <w:tcPr>
            <w:tcW w:w="468" w:type="pct"/>
            <w:tcBorders>
              <w:top w:val="single" w:sz="4" w:space="0" w:color="auto"/>
              <w:left w:val="nil"/>
              <w:bottom w:val="single" w:sz="4" w:space="0" w:color="auto"/>
              <w:right w:val="single" w:sz="4" w:space="0" w:color="auto"/>
            </w:tcBorders>
            <w:shd w:val="clear" w:color="auto" w:fill="auto"/>
            <w:hideMark/>
          </w:tcPr>
          <w:p w14:paraId="6758C488" w14:textId="18F70FD6"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Пожарные машины-</w:t>
            </w:r>
            <w:r w:rsidR="003E4653">
              <w:rPr>
                <w:rFonts w:ascii="Times New Roman" w:hAnsi="Times New Roman"/>
                <w:sz w:val="18"/>
                <w:szCs w:val="18"/>
              </w:rPr>
              <w:t>4</w:t>
            </w:r>
            <w:r w:rsidRPr="00103DDE">
              <w:rPr>
                <w:rFonts w:ascii="Times New Roman" w:hAnsi="Times New Roman"/>
                <w:sz w:val="18"/>
                <w:szCs w:val="18"/>
              </w:rPr>
              <w:t>ед.</w:t>
            </w:r>
          </w:p>
        </w:tc>
        <w:tc>
          <w:tcPr>
            <w:tcW w:w="464" w:type="pct"/>
            <w:tcBorders>
              <w:top w:val="single" w:sz="4" w:space="0" w:color="auto"/>
              <w:left w:val="nil"/>
              <w:bottom w:val="single" w:sz="4" w:space="0" w:color="auto"/>
              <w:right w:val="single" w:sz="4" w:space="0" w:color="auto"/>
            </w:tcBorders>
            <w:shd w:val="clear" w:color="auto" w:fill="auto"/>
            <w:hideMark/>
          </w:tcPr>
          <w:p w14:paraId="5378796F"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Чрезвычайные ситуации природного и техногенного характера</w:t>
            </w:r>
          </w:p>
        </w:tc>
        <w:tc>
          <w:tcPr>
            <w:tcW w:w="611" w:type="pct"/>
            <w:tcBorders>
              <w:top w:val="single" w:sz="4" w:space="0" w:color="auto"/>
              <w:left w:val="nil"/>
              <w:bottom w:val="single" w:sz="4" w:space="0" w:color="auto"/>
              <w:right w:val="single" w:sz="4" w:space="0" w:color="000000"/>
            </w:tcBorders>
            <w:shd w:val="clear" w:color="auto" w:fill="auto"/>
            <w:hideMark/>
          </w:tcPr>
          <w:p w14:paraId="4FD783F8"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тушение пожаров и проведение АСДР</w:t>
            </w:r>
          </w:p>
        </w:tc>
        <w:tc>
          <w:tcPr>
            <w:tcW w:w="447" w:type="pct"/>
            <w:tcBorders>
              <w:top w:val="single" w:sz="4" w:space="0" w:color="auto"/>
              <w:left w:val="nil"/>
              <w:bottom w:val="single" w:sz="4" w:space="0" w:color="auto"/>
              <w:right w:val="single" w:sz="4" w:space="0" w:color="auto"/>
            </w:tcBorders>
            <w:shd w:val="clear" w:color="auto" w:fill="auto"/>
            <w:hideMark/>
          </w:tcPr>
          <w:p w14:paraId="19EEA979"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Привлекается  по приказу начальника ПЧ 105</w:t>
            </w:r>
          </w:p>
        </w:tc>
        <w:tc>
          <w:tcPr>
            <w:tcW w:w="545" w:type="pct"/>
            <w:tcBorders>
              <w:top w:val="single" w:sz="4" w:space="0" w:color="auto"/>
              <w:left w:val="nil"/>
              <w:bottom w:val="single" w:sz="4" w:space="0" w:color="auto"/>
              <w:right w:val="single" w:sz="4" w:space="0" w:color="auto"/>
            </w:tcBorders>
            <w:shd w:val="clear" w:color="auto" w:fill="auto"/>
            <w:hideMark/>
          </w:tcPr>
          <w:p w14:paraId="73E83B67"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Аэропорт г.Краснодара, 65 км 1 ч. ж\д станция Усть-Лабинская 1,5 км 1,5 мин.</w:t>
            </w:r>
          </w:p>
        </w:tc>
        <w:tc>
          <w:tcPr>
            <w:tcW w:w="514" w:type="pct"/>
            <w:tcBorders>
              <w:top w:val="single" w:sz="4" w:space="0" w:color="auto"/>
              <w:left w:val="nil"/>
              <w:bottom w:val="single" w:sz="4" w:space="0" w:color="auto"/>
              <w:right w:val="single" w:sz="4" w:space="0" w:color="auto"/>
            </w:tcBorders>
            <w:shd w:val="clear" w:color="auto" w:fill="auto"/>
            <w:hideMark/>
          </w:tcPr>
          <w:p w14:paraId="2F3BE451"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Федеральный</w:t>
            </w:r>
          </w:p>
        </w:tc>
      </w:tr>
      <w:tr w:rsidR="006E4BD8" w:rsidRPr="00103DDE" w14:paraId="7A0E8BED" w14:textId="77777777" w:rsidTr="00717C38">
        <w:trPr>
          <w:cantSplit/>
          <w:trHeight w:val="20"/>
        </w:trPr>
        <w:tc>
          <w:tcPr>
            <w:tcW w:w="134" w:type="pct"/>
            <w:tcBorders>
              <w:top w:val="single" w:sz="4" w:space="0" w:color="auto"/>
              <w:left w:val="single" w:sz="4" w:space="0" w:color="auto"/>
              <w:bottom w:val="single" w:sz="4" w:space="0" w:color="auto"/>
              <w:right w:val="single" w:sz="4" w:space="0" w:color="auto"/>
            </w:tcBorders>
            <w:shd w:val="clear" w:color="auto" w:fill="auto"/>
            <w:hideMark/>
          </w:tcPr>
          <w:p w14:paraId="0FBD0A47"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4</w:t>
            </w:r>
          </w:p>
        </w:tc>
        <w:tc>
          <w:tcPr>
            <w:tcW w:w="560" w:type="pct"/>
            <w:tcBorders>
              <w:top w:val="single" w:sz="4" w:space="0" w:color="auto"/>
              <w:left w:val="nil"/>
              <w:bottom w:val="single" w:sz="4" w:space="0" w:color="auto"/>
              <w:right w:val="single" w:sz="4" w:space="0" w:color="auto"/>
            </w:tcBorders>
            <w:shd w:val="clear" w:color="auto" w:fill="auto"/>
            <w:hideMark/>
          </w:tcPr>
          <w:p w14:paraId="62400601"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Скорая медпомощь</w:t>
            </w:r>
          </w:p>
        </w:tc>
        <w:tc>
          <w:tcPr>
            <w:tcW w:w="714" w:type="pct"/>
            <w:tcBorders>
              <w:top w:val="single" w:sz="4" w:space="0" w:color="auto"/>
              <w:left w:val="nil"/>
              <w:bottom w:val="single" w:sz="4" w:space="0" w:color="auto"/>
              <w:right w:val="single" w:sz="4" w:space="0" w:color="auto"/>
            </w:tcBorders>
            <w:shd w:val="clear" w:color="auto" w:fill="auto"/>
            <w:hideMark/>
          </w:tcPr>
          <w:p w14:paraId="4D3347C1"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г.Усть-Лабинск, Пролетарская, 1</w:t>
            </w:r>
          </w:p>
        </w:tc>
        <w:tc>
          <w:tcPr>
            <w:tcW w:w="544" w:type="pct"/>
            <w:tcBorders>
              <w:top w:val="single" w:sz="4" w:space="0" w:color="auto"/>
              <w:left w:val="nil"/>
              <w:bottom w:val="single" w:sz="4" w:space="0" w:color="auto"/>
              <w:right w:val="single" w:sz="4" w:space="0" w:color="auto"/>
            </w:tcBorders>
            <w:shd w:val="clear" w:color="auto" w:fill="auto"/>
            <w:hideMark/>
          </w:tcPr>
          <w:p w14:paraId="43548676"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64/22</w:t>
            </w:r>
          </w:p>
        </w:tc>
        <w:tc>
          <w:tcPr>
            <w:tcW w:w="468" w:type="pct"/>
            <w:tcBorders>
              <w:top w:val="single" w:sz="4" w:space="0" w:color="auto"/>
              <w:left w:val="nil"/>
              <w:bottom w:val="single" w:sz="4" w:space="0" w:color="auto"/>
              <w:right w:val="single" w:sz="4" w:space="0" w:color="auto"/>
            </w:tcBorders>
            <w:shd w:val="clear" w:color="auto" w:fill="auto"/>
            <w:hideMark/>
          </w:tcPr>
          <w:p w14:paraId="1CB7446C"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Машины медпомощи – 11 ед.</w:t>
            </w:r>
          </w:p>
        </w:tc>
        <w:tc>
          <w:tcPr>
            <w:tcW w:w="464" w:type="pct"/>
            <w:tcBorders>
              <w:top w:val="single" w:sz="4" w:space="0" w:color="auto"/>
              <w:left w:val="nil"/>
              <w:bottom w:val="single" w:sz="4" w:space="0" w:color="auto"/>
              <w:right w:val="single" w:sz="4" w:space="0" w:color="auto"/>
            </w:tcBorders>
            <w:shd w:val="clear" w:color="auto" w:fill="auto"/>
            <w:hideMark/>
          </w:tcPr>
          <w:p w14:paraId="3DC897C2"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Чрезвычайные ситуации природного, техногенного и биолого-социального характера</w:t>
            </w:r>
          </w:p>
        </w:tc>
        <w:tc>
          <w:tcPr>
            <w:tcW w:w="611" w:type="pct"/>
            <w:tcBorders>
              <w:top w:val="single" w:sz="4" w:space="0" w:color="auto"/>
              <w:left w:val="nil"/>
              <w:bottom w:val="single" w:sz="4" w:space="0" w:color="auto"/>
              <w:right w:val="single" w:sz="4" w:space="0" w:color="auto"/>
            </w:tcBorders>
            <w:shd w:val="clear" w:color="auto" w:fill="auto"/>
            <w:hideMark/>
          </w:tcPr>
          <w:p w14:paraId="5372D3FA"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Оказание медицинской помощи пострадавшим в очагах поражения</w:t>
            </w:r>
          </w:p>
        </w:tc>
        <w:tc>
          <w:tcPr>
            <w:tcW w:w="447" w:type="pct"/>
            <w:tcBorders>
              <w:top w:val="single" w:sz="4" w:space="0" w:color="auto"/>
              <w:left w:val="nil"/>
              <w:bottom w:val="single" w:sz="4" w:space="0" w:color="auto"/>
              <w:right w:val="single" w:sz="4" w:space="0" w:color="auto"/>
            </w:tcBorders>
            <w:shd w:val="clear" w:color="auto" w:fill="auto"/>
            <w:hideMark/>
          </w:tcPr>
          <w:p w14:paraId="773B0A3D"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По указанию глав врача ЦРБ</w:t>
            </w:r>
          </w:p>
        </w:tc>
        <w:tc>
          <w:tcPr>
            <w:tcW w:w="545" w:type="pct"/>
            <w:tcBorders>
              <w:top w:val="single" w:sz="4" w:space="0" w:color="auto"/>
              <w:left w:val="nil"/>
              <w:bottom w:val="single" w:sz="4" w:space="0" w:color="auto"/>
              <w:right w:val="single" w:sz="4" w:space="0" w:color="auto"/>
            </w:tcBorders>
            <w:shd w:val="clear" w:color="auto" w:fill="auto"/>
            <w:hideMark/>
          </w:tcPr>
          <w:p w14:paraId="2F04BFFF"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Аэропорт г.Краснодара, 65 км 1 ч. ж\д станция Усть-Лабинская 0,5 км 5 мин.</w:t>
            </w:r>
          </w:p>
        </w:tc>
        <w:tc>
          <w:tcPr>
            <w:tcW w:w="514" w:type="pct"/>
            <w:tcBorders>
              <w:top w:val="single" w:sz="4" w:space="0" w:color="auto"/>
              <w:left w:val="nil"/>
              <w:bottom w:val="single" w:sz="4" w:space="0" w:color="auto"/>
              <w:right w:val="single" w:sz="4" w:space="0" w:color="auto"/>
            </w:tcBorders>
            <w:shd w:val="clear" w:color="auto" w:fill="auto"/>
            <w:hideMark/>
          </w:tcPr>
          <w:p w14:paraId="64465A99"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Краевой</w:t>
            </w:r>
          </w:p>
        </w:tc>
      </w:tr>
      <w:tr w:rsidR="006E4BD8" w:rsidRPr="00103DDE" w14:paraId="12862B9E" w14:textId="77777777" w:rsidTr="00717C38">
        <w:trPr>
          <w:cantSplit/>
          <w:trHeight w:val="20"/>
        </w:trPr>
        <w:tc>
          <w:tcPr>
            <w:tcW w:w="134" w:type="pct"/>
            <w:tcBorders>
              <w:top w:val="single" w:sz="4" w:space="0" w:color="auto"/>
              <w:left w:val="single" w:sz="4" w:space="0" w:color="auto"/>
              <w:bottom w:val="single" w:sz="4" w:space="0" w:color="auto"/>
              <w:right w:val="single" w:sz="4" w:space="0" w:color="auto"/>
            </w:tcBorders>
            <w:shd w:val="clear" w:color="auto" w:fill="auto"/>
            <w:hideMark/>
          </w:tcPr>
          <w:p w14:paraId="1B1AF5F7"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5</w:t>
            </w:r>
          </w:p>
        </w:tc>
        <w:tc>
          <w:tcPr>
            <w:tcW w:w="560" w:type="pct"/>
            <w:tcBorders>
              <w:top w:val="single" w:sz="4" w:space="0" w:color="auto"/>
              <w:left w:val="nil"/>
              <w:bottom w:val="single" w:sz="4" w:space="0" w:color="auto"/>
              <w:right w:val="single" w:sz="4" w:space="0" w:color="auto"/>
            </w:tcBorders>
            <w:shd w:val="clear" w:color="auto" w:fill="auto"/>
            <w:hideMark/>
          </w:tcPr>
          <w:p w14:paraId="745AC9BD"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АТГ Райгаз</w:t>
            </w:r>
          </w:p>
        </w:tc>
        <w:tc>
          <w:tcPr>
            <w:tcW w:w="714" w:type="pct"/>
            <w:tcBorders>
              <w:top w:val="single" w:sz="4" w:space="0" w:color="auto"/>
              <w:left w:val="nil"/>
              <w:bottom w:val="single" w:sz="4" w:space="0" w:color="auto"/>
              <w:right w:val="single" w:sz="4" w:space="0" w:color="auto"/>
            </w:tcBorders>
            <w:shd w:val="clear" w:color="auto" w:fill="auto"/>
            <w:hideMark/>
          </w:tcPr>
          <w:p w14:paraId="59FA3CAA"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г.Усть-Лабинск, ул.Кавказкая,28</w:t>
            </w:r>
          </w:p>
        </w:tc>
        <w:tc>
          <w:tcPr>
            <w:tcW w:w="544" w:type="pct"/>
            <w:tcBorders>
              <w:top w:val="single" w:sz="4" w:space="0" w:color="auto"/>
              <w:left w:val="nil"/>
              <w:bottom w:val="single" w:sz="4" w:space="0" w:color="auto"/>
              <w:right w:val="single" w:sz="4" w:space="0" w:color="auto"/>
            </w:tcBorders>
            <w:shd w:val="clear" w:color="auto" w:fill="auto"/>
            <w:hideMark/>
          </w:tcPr>
          <w:p w14:paraId="6FF619E6"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 12/4</w:t>
            </w:r>
          </w:p>
        </w:tc>
        <w:tc>
          <w:tcPr>
            <w:tcW w:w="468" w:type="pct"/>
            <w:tcBorders>
              <w:top w:val="single" w:sz="4" w:space="0" w:color="auto"/>
              <w:left w:val="nil"/>
              <w:bottom w:val="single" w:sz="4" w:space="0" w:color="auto"/>
              <w:right w:val="single" w:sz="4" w:space="0" w:color="auto"/>
            </w:tcBorders>
            <w:shd w:val="clear" w:color="auto" w:fill="auto"/>
            <w:hideMark/>
          </w:tcPr>
          <w:p w14:paraId="4F4C8C15"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Аварийная машина - 1</w:t>
            </w:r>
          </w:p>
        </w:tc>
        <w:tc>
          <w:tcPr>
            <w:tcW w:w="464" w:type="pct"/>
            <w:tcBorders>
              <w:top w:val="single" w:sz="4" w:space="0" w:color="auto"/>
              <w:left w:val="nil"/>
              <w:bottom w:val="single" w:sz="4" w:space="0" w:color="auto"/>
              <w:right w:val="single" w:sz="4" w:space="0" w:color="auto"/>
            </w:tcBorders>
            <w:shd w:val="clear" w:color="auto" w:fill="auto"/>
            <w:hideMark/>
          </w:tcPr>
          <w:p w14:paraId="46A6E176"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Чрезвычайные ситуации техногенного характера</w:t>
            </w:r>
          </w:p>
        </w:tc>
        <w:tc>
          <w:tcPr>
            <w:tcW w:w="611" w:type="pct"/>
            <w:tcBorders>
              <w:top w:val="single" w:sz="4" w:space="0" w:color="auto"/>
              <w:left w:val="nil"/>
              <w:bottom w:val="single" w:sz="4" w:space="0" w:color="auto"/>
              <w:right w:val="single" w:sz="4" w:space="0" w:color="auto"/>
            </w:tcBorders>
            <w:shd w:val="clear" w:color="auto" w:fill="auto"/>
            <w:hideMark/>
          </w:tcPr>
          <w:p w14:paraId="0B2451EC"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Ремонт газовых сетей</w:t>
            </w:r>
          </w:p>
        </w:tc>
        <w:tc>
          <w:tcPr>
            <w:tcW w:w="447" w:type="pct"/>
            <w:tcBorders>
              <w:top w:val="single" w:sz="4" w:space="0" w:color="auto"/>
              <w:left w:val="nil"/>
              <w:bottom w:val="single" w:sz="4" w:space="0" w:color="auto"/>
              <w:right w:val="single" w:sz="4" w:space="0" w:color="auto"/>
            </w:tcBorders>
            <w:shd w:val="clear" w:color="auto" w:fill="auto"/>
            <w:hideMark/>
          </w:tcPr>
          <w:p w14:paraId="0B678D59"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По указанию руководителя организации</w:t>
            </w:r>
          </w:p>
        </w:tc>
        <w:tc>
          <w:tcPr>
            <w:tcW w:w="545" w:type="pct"/>
            <w:tcBorders>
              <w:top w:val="single" w:sz="4" w:space="0" w:color="auto"/>
              <w:left w:val="nil"/>
              <w:bottom w:val="single" w:sz="4" w:space="0" w:color="auto"/>
              <w:right w:val="single" w:sz="4" w:space="0" w:color="auto"/>
            </w:tcBorders>
            <w:shd w:val="clear" w:color="auto" w:fill="auto"/>
            <w:hideMark/>
          </w:tcPr>
          <w:p w14:paraId="1EA6552B"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Аэропорт г.Краснодара, 65 км 1 ч. ж\д станция Усть-Лабинская 2 км 25 мин.</w:t>
            </w:r>
          </w:p>
        </w:tc>
        <w:tc>
          <w:tcPr>
            <w:tcW w:w="514" w:type="pct"/>
            <w:tcBorders>
              <w:top w:val="single" w:sz="4" w:space="0" w:color="auto"/>
              <w:left w:val="nil"/>
              <w:bottom w:val="single" w:sz="4" w:space="0" w:color="auto"/>
              <w:right w:val="single" w:sz="4" w:space="0" w:color="auto"/>
            </w:tcBorders>
            <w:shd w:val="clear" w:color="auto" w:fill="auto"/>
            <w:hideMark/>
          </w:tcPr>
          <w:p w14:paraId="6E1E112F"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Объектовый</w:t>
            </w:r>
          </w:p>
        </w:tc>
      </w:tr>
      <w:tr w:rsidR="006E4BD8" w:rsidRPr="00103DDE" w14:paraId="2B0C6DE1" w14:textId="77777777" w:rsidTr="00717C38">
        <w:trPr>
          <w:cantSplit/>
          <w:trHeight w:val="20"/>
        </w:trPr>
        <w:tc>
          <w:tcPr>
            <w:tcW w:w="134" w:type="pct"/>
            <w:tcBorders>
              <w:top w:val="single" w:sz="4" w:space="0" w:color="auto"/>
              <w:left w:val="single" w:sz="4" w:space="0" w:color="auto"/>
              <w:bottom w:val="single" w:sz="4" w:space="0" w:color="auto"/>
              <w:right w:val="single" w:sz="4" w:space="0" w:color="auto"/>
            </w:tcBorders>
            <w:shd w:val="clear" w:color="auto" w:fill="auto"/>
            <w:hideMark/>
          </w:tcPr>
          <w:p w14:paraId="40440379"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6</w:t>
            </w:r>
          </w:p>
        </w:tc>
        <w:tc>
          <w:tcPr>
            <w:tcW w:w="560" w:type="pct"/>
            <w:tcBorders>
              <w:top w:val="single" w:sz="4" w:space="0" w:color="auto"/>
              <w:left w:val="nil"/>
              <w:bottom w:val="single" w:sz="4" w:space="0" w:color="auto"/>
              <w:right w:val="single" w:sz="4" w:space="0" w:color="auto"/>
            </w:tcBorders>
            <w:shd w:val="clear" w:color="auto" w:fill="auto"/>
            <w:hideMark/>
          </w:tcPr>
          <w:p w14:paraId="0C45FFD8"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АТГ Райэлектросети</w:t>
            </w:r>
          </w:p>
        </w:tc>
        <w:tc>
          <w:tcPr>
            <w:tcW w:w="714" w:type="pct"/>
            <w:tcBorders>
              <w:top w:val="single" w:sz="4" w:space="0" w:color="auto"/>
              <w:left w:val="nil"/>
              <w:bottom w:val="single" w:sz="4" w:space="0" w:color="auto"/>
              <w:right w:val="single" w:sz="4" w:space="0" w:color="auto"/>
            </w:tcBorders>
            <w:shd w:val="clear" w:color="auto" w:fill="auto"/>
            <w:hideMark/>
          </w:tcPr>
          <w:p w14:paraId="7474AE7F"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г.Усть-Лабинск, Краснодарская,4</w:t>
            </w:r>
          </w:p>
        </w:tc>
        <w:tc>
          <w:tcPr>
            <w:tcW w:w="544" w:type="pct"/>
            <w:tcBorders>
              <w:top w:val="single" w:sz="4" w:space="0" w:color="auto"/>
              <w:left w:val="nil"/>
              <w:bottom w:val="single" w:sz="4" w:space="0" w:color="auto"/>
              <w:right w:val="single" w:sz="4" w:space="0" w:color="auto"/>
            </w:tcBorders>
            <w:shd w:val="clear" w:color="auto" w:fill="auto"/>
            <w:hideMark/>
          </w:tcPr>
          <w:p w14:paraId="3B5744B5"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 24/3</w:t>
            </w:r>
          </w:p>
        </w:tc>
        <w:tc>
          <w:tcPr>
            <w:tcW w:w="468" w:type="pct"/>
            <w:tcBorders>
              <w:top w:val="single" w:sz="4" w:space="0" w:color="auto"/>
              <w:left w:val="nil"/>
              <w:bottom w:val="single" w:sz="4" w:space="0" w:color="auto"/>
              <w:right w:val="single" w:sz="4" w:space="0" w:color="auto"/>
            </w:tcBorders>
            <w:shd w:val="clear" w:color="auto" w:fill="auto"/>
            <w:hideMark/>
          </w:tcPr>
          <w:p w14:paraId="1DF3B649"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Аварийная машина - 1</w:t>
            </w:r>
          </w:p>
        </w:tc>
        <w:tc>
          <w:tcPr>
            <w:tcW w:w="464" w:type="pct"/>
            <w:tcBorders>
              <w:top w:val="single" w:sz="4" w:space="0" w:color="auto"/>
              <w:left w:val="nil"/>
              <w:bottom w:val="single" w:sz="4" w:space="0" w:color="auto"/>
              <w:right w:val="single" w:sz="4" w:space="0" w:color="auto"/>
            </w:tcBorders>
            <w:shd w:val="clear" w:color="auto" w:fill="auto"/>
            <w:hideMark/>
          </w:tcPr>
          <w:p w14:paraId="29A4E2E4"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Чрезвычайные ситуации  техногенного характера</w:t>
            </w:r>
          </w:p>
        </w:tc>
        <w:tc>
          <w:tcPr>
            <w:tcW w:w="611" w:type="pct"/>
            <w:tcBorders>
              <w:top w:val="single" w:sz="4" w:space="0" w:color="auto"/>
              <w:left w:val="nil"/>
              <w:bottom w:val="single" w:sz="4" w:space="0" w:color="auto"/>
              <w:right w:val="single" w:sz="4" w:space="0" w:color="auto"/>
            </w:tcBorders>
            <w:shd w:val="clear" w:color="auto" w:fill="auto"/>
            <w:hideMark/>
          </w:tcPr>
          <w:p w14:paraId="35A10C89"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Ремонт районных сетей</w:t>
            </w:r>
          </w:p>
        </w:tc>
        <w:tc>
          <w:tcPr>
            <w:tcW w:w="447" w:type="pct"/>
            <w:tcBorders>
              <w:top w:val="single" w:sz="4" w:space="0" w:color="auto"/>
              <w:left w:val="nil"/>
              <w:bottom w:val="single" w:sz="4" w:space="0" w:color="auto"/>
              <w:right w:val="single" w:sz="4" w:space="0" w:color="auto"/>
            </w:tcBorders>
            <w:shd w:val="clear" w:color="auto" w:fill="auto"/>
            <w:hideMark/>
          </w:tcPr>
          <w:p w14:paraId="7E6AB716"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По указанию руководителя организации</w:t>
            </w:r>
          </w:p>
        </w:tc>
        <w:tc>
          <w:tcPr>
            <w:tcW w:w="545" w:type="pct"/>
            <w:tcBorders>
              <w:top w:val="single" w:sz="4" w:space="0" w:color="auto"/>
              <w:left w:val="nil"/>
              <w:bottom w:val="single" w:sz="4" w:space="0" w:color="auto"/>
              <w:right w:val="single" w:sz="4" w:space="0" w:color="auto"/>
            </w:tcBorders>
            <w:shd w:val="clear" w:color="auto" w:fill="auto"/>
            <w:hideMark/>
          </w:tcPr>
          <w:p w14:paraId="5EFEC698"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Аэропорт г.Краснодара, 65 км 1 ч. ж\д станция Усть-Лабинская 3 км 30 мин.</w:t>
            </w:r>
          </w:p>
        </w:tc>
        <w:tc>
          <w:tcPr>
            <w:tcW w:w="514" w:type="pct"/>
            <w:tcBorders>
              <w:top w:val="single" w:sz="4" w:space="0" w:color="auto"/>
              <w:left w:val="nil"/>
              <w:bottom w:val="single" w:sz="4" w:space="0" w:color="auto"/>
              <w:right w:val="single" w:sz="4" w:space="0" w:color="auto"/>
            </w:tcBorders>
            <w:shd w:val="clear" w:color="auto" w:fill="auto"/>
            <w:hideMark/>
          </w:tcPr>
          <w:p w14:paraId="6F159BF1"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Объектовый</w:t>
            </w:r>
          </w:p>
        </w:tc>
      </w:tr>
      <w:tr w:rsidR="006E4BD8" w:rsidRPr="00103DDE" w14:paraId="21210405" w14:textId="77777777" w:rsidTr="00717C38">
        <w:trPr>
          <w:cantSplit/>
          <w:trHeight w:val="20"/>
        </w:trPr>
        <w:tc>
          <w:tcPr>
            <w:tcW w:w="134" w:type="pct"/>
            <w:tcBorders>
              <w:top w:val="single" w:sz="4" w:space="0" w:color="auto"/>
              <w:left w:val="single" w:sz="4" w:space="0" w:color="auto"/>
              <w:bottom w:val="single" w:sz="4" w:space="0" w:color="auto"/>
              <w:right w:val="single" w:sz="4" w:space="0" w:color="auto"/>
            </w:tcBorders>
            <w:shd w:val="clear" w:color="auto" w:fill="auto"/>
            <w:hideMark/>
          </w:tcPr>
          <w:p w14:paraId="16E017FF"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7</w:t>
            </w:r>
          </w:p>
        </w:tc>
        <w:tc>
          <w:tcPr>
            <w:tcW w:w="560" w:type="pct"/>
            <w:tcBorders>
              <w:top w:val="single" w:sz="4" w:space="0" w:color="auto"/>
              <w:left w:val="nil"/>
              <w:bottom w:val="single" w:sz="4" w:space="0" w:color="auto"/>
              <w:right w:val="single" w:sz="4" w:space="0" w:color="auto"/>
            </w:tcBorders>
            <w:shd w:val="clear" w:color="auto" w:fill="auto"/>
            <w:hideMark/>
          </w:tcPr>
          <w:p w14:paraId="2E056183"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АТГ Горэлектросети</w:t>
            </w:r>
          </w:p>
        </w:tc>
        <w:tc>
          <w:tcPr>
            <w:tcW w:w="714" w:type="pct"/>
            <w:tcBorders>
              <w:top w:val="single" w:sz="4" w:space="0" w:color="auto"/>
              <w:left w:val="nil"/>
              <w:bottom w:val="single" w:sz="4" w:space="0" w:color="auto"/>
              <w:right w:val="single" w:sz="4" w:space="0" w:color="auto"/>
            </w:tcBorders>
            <w:shd w:val="clear" w:color="auto" w:fill="auto"/>
            <w:hideMark/>
          </w:tcPr>
          <w:p w14:paraId="1F7AAA32"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г.Усть-Лабинск, ул.Партизанская,60</w:t>
            </w:r>
          </w:p>
        </w:tc>
        <w:tc>
          <w:tcPr>
            <w:tcW w:w="544" w:type="pct"/>
            <w:tcBorders>
              <w:top w:val="single" w:sz="4" w:space="0" w:color="auto"/>
              <w:left w:val="nil"/>
              <w:bottom w:val="single" w:sz="4" w:space="0" w:color="auto"/>
              <w:right w:val="single" w:sz="4" w:space="0" w:color="auto"/>
            </w:tcBorders>
            <w:shd w:val="clear" w:color="auto" w:fill="auto"/>
            <w:hideMark/>
          </w:tcPr>
          <w:p w14:paraId="3FDFFE34"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 18/3</w:t>
            </w:r>
          </w:p>
        </w:tc>
        <w:tc>
          <w:tcPr>
            <w:tcW w:w="468" w:type="pct"/>
            <w:tcBorders>
              <w:top w:val="single" w:sz="4" w:space="0" w:color="auto"/>
              <w:left w:val="nil"/>
              <w:bottom w:val="single" w:sz="4" w:space="0" w:color="auto"/>
              <w:right w:val="single" w:sz="4" w:space="0" w:color="auto"/>
            </w:tcBorders>
            <w:shd w:val="clear" w:color="auto" w:fill="auto"/>
            <w:hideMark/>
          </w:tcPr>
          <w:p w14:paraId="0F27FA05"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Аварийная машина - 1</w:t>
            </w:r>
          </w:p>
        </w:tc>
        <w:tc>
          <w:tcPr>
            <w:tcW w:w="464" w:type="pct"/>
            <w:tcBorders>
              <w:top w:val="single" w:sz="4" w:space="0" w:color="auto"/>
              <w:left w:val="nil"/>
              <w:bottom w:val="single" w:sz="4" w:space="0" w:color="auto"/>
              <w:right w:val="single" w:sz="4" w:space="0" w:color="auto"/>
            </w:tcBorders>
            <w:shd w:val="clear" w:color="auto" w:fill="auto"/>
            <w:hideMark/>
          </w:tcPr>
          <w:p w14:paraId="0BAF3F3A"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Чрезвычайные ситуации  техногенного характера</w:t>
            </w:r>
          </w:p>
        </w:tc>
        <w:tc>
          <w:tcPr>
            <w:tcW w:w="611" w:type="pct"/>
            <w:tcBorders>
              <w:top w:val="single" w:sz="4" w:space="0" w:color="auto"/>
              <w:left w:val="nil"/>
              <w:bottom w:val="single" w:sz="4" w:space="0" w:color="auto"/>
              <w:right w:val="single" w:sz="4" w:space="0" w:color="auto"/>
            </w:tcBorders>
            <w:shd w:val="clear" w:color="auto" w:fill="auto"/>
            <w:hideMark/>
          </w:tcPr>
          <w:p w14:paraId="5D194A64"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Ремонт городских электросетей</w:t>
            </w:r>
          </w:p>
        </w:tc>
        <w:tc>
          <w:tcPr>
            <w:tcW w:w="447" w:type="pct"/>
            <w:tcBorders>
              <w:top w:val="single" w:sz="4" w:space="0" w:color="auto"/>
              <w:left w:val="nil"/>
              <w:bottom w:val="single" w:sz="4" w:space="0" w:color="auto"/>
              <w:right w:val="single" w:sz="4" w:space="0" w:color="auto"/>
            </w:tcBorders>
            <w:shd w:val="clear" w:color="auto" w:fill="auto"/>
            <w:hideMark/>
          </w:tcPr>
          <w:p w14:paraId="2E47D29E"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По указанию руководителя организации</w:t>
            </w:r>
          </w:p>
        </w:tc>
        <w:tc>
          <w:tcPr>
            <w:tcW w:w="545" w:type="pct"/>
            <w:tcBorders>
              <w:top w:val="single" w:sz="4" w:space="0" w:color="auto"/>
              <w:left w:val="nil"/>
              <w:bottom w:val="single" w:sz="4" w:space="0" w:color="auto"/>
              <w:right w:val="single" w:sz="4" w:space="0" w:color="auto"/>
            </w:tcBorders>
            <w:shd w:val="clear" w:color="auto" w:fill="auto"/>
            <w:hideMark/>
          </w:tcPr>
          <w:p w14:paraId="1467CDA5"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Аэропорт г.Краснодара, 65 км 1 ч. ж\д станция Усть-Лабинская 3 км 30 мин.</w:t>
            </w:r>
          </w:p>
        </w:tc>
        <w:tc>
          <w:tcPr>
            <w:tcW w:w="514" w:type="pct"/>
            <w:tcBorders>
              <w:top w:val="single" w:sz="4" w:space="0" w:color="auto"/>
              <w:left w:val="nil"/>
              <w:bottom w:val="single" w:sz="4" w:space="0" w:color="auto"/>
              <w:right w:val="single" w:sz="4" w:space="0" w:color="auto"/>
            </w:tcBorders>
            <w:shd w:val="clear" w:color="auto" w:fill="auto"/>
            <w:hideMark/>
          </w:tcPr>
          <w:p w14:paraId="6D48E90A"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Объектовый</w:t>
            </w:r>
          </w:p>
        </w:tc>
      </w:tr>
      <w:tr w:rsidR="006E4BD8" w:rsidRPr="00103DDE" w14:paraId="519C6052" w14:textId="77777777" w:rsidTr="00717C38">
        <w:trPr>
          <w:cantSplit/>
          <w:trHeight w:val="20"/>
        </w:trPr>
        <w:tc>
          <w:tcPr>
            <w:tcW w:w="134" w:type="pct"/>
            <w:tcBorders>
              <w:top w:val="single" w:sz="4" w:space="0" w:color="auto"/>
              <w:left w:val="single" w:sz="4" w:space="0" w:color="auto"/>
              <w:bottom w:val="single" w:sz="4" w:space="0" w:color="auto"/>
              <w:right w:val="single" w:sz="4" w:space="0" w:color="auto"/>
            </w:tcBorders>
            <w:shd w:val="clear" w:color="auto" w:fill="auto"/>
            <w:hideMark/>
          </w:tcPr>
          <w:p w14:paraId="0AA3F023"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8</w:t>
            </w:r>
          </w:p>
        </w:tc>
        <w:tc>
          <w:tcPr>
            <w:tcW w:w="560" w:type="pct"/>
            <w:tcBorders>
              <w:top w:val="single" w:sz="4" w:space="0" w:color="auto"/>
              <w:left w:val="nil"/>
              <w:bottom w:val="single" w:sz="4" w:space="0" w:color="auto"/>
              <w:right w:val="single" w:sz="4" w:space="0" w:color="auto"/>
            </w:tcBorders>
            <w:shd w:val="clear" w:color="auto" w:fill="auto"/>
            <w:hideMark/>
          </w:tcPr>
          <w:p w14:paraId="4E402AA8"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АТГ Теплосети</w:t>
            </w:r>
          </w:p>
        </w:tc>
        <w:tc>
          <w:tcPr>
            <w:tcW w:w="714" w:type="pct"/>
            <w:tcBorders>
              <w:top w:val="single" w:sz="4" w:space="0" w:color="auto"/>
              <w:left w:val="nil"/>
              <w:bottom w:val="single" w:sz="4" w:space="0" w:color="auto"/>
              <w:right w:val="single" w:sz="4" w:space="0" w:color="auto"/>
            </w:tcBorders>
            <w:shd w:val="clear" w:color="auto" w:fill="auto"/>
            <w:hideMark/>
          </w:tcPr>
          <w:p w14:paraId="0EB154DD"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г.Усть-Лабинск, ул.Пролетарская,6</w:t>
            </w:r>
          </w:p>
        </w:tc>
        <w:tc>
          <w:tcPr>
            <w:tcW w:w="544" w:type="pct"/>
            <w:tcBorders>
              <w:top w:val="single" w:sz="4" w:space="0" w:color="auto"/>
              <w:left w:val="nil"/>
              <w:bottom w:val="single" w:sz="4" w:space="0" w:color="auto"/>
              <w:right w:val="single" w:sz="4" w:space="0" w:color="auto"/>
            </w:tcBorders>
            <w:shd w:val="clear" w:color="auto" w:fill="auto"/>
            <w:hideMark/>
          </w:tcPr>
          <w:p w14:paraId="44114FFE"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 15/4</w:t>
            </w:r>
          </w:p>
        </w:tc>
        <w:tc>
          <w:tcPr>
            <w:tcW w:w="468" w:type="pct"/>
            <w:tcBorders>
              <w:top w:val="single" w:sz="4" w:space="0" w:color="auto"/>
              <w:left w:val="nil"/>
              <w:bottom w:val="single" w:sz="4" w:space="0" w:color="auto"/>
              <w:right w:val="single" w:sz="4" w:space="0" w:color="auto"/>
            </w:tcBorders>
            <w:shd w:val="clear" w:color="auto" w:fill="auto"/>
            <w:hideMark/>
          </w:tcPr>
          <w:p w14:paraId="67369578"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Аварийная машина - 1</w:t>
            </w:r>
          </w:p>
        </w:tc>
        <w:tc>
          <w:tcPr>
            <w:tcW w:w="464" w:type="pct"/>
            <w:tcBorders>
              <w:top w:val="single" w:sz="4" w:space="0" w:color="auto"/>
              <w:left w:val="nil"/>
              <w:bottom w:val="single" w:sz="4" w:space="0" w:color="auto"/>
              <w:right w:val="single" w:sz="4" w:space="0" w:color="auto"/>
            </w:tcBorders>
            <w:shd w:val="clear" w:color="auto" w:fill="auto"/>
            <w:hideMark/>
          </w:tcPr>
          <w:p w14:paraId="34110066"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Чрезвычайные ситуации  техногенного характера</w:t>
            </w:r>
          </w:p>
        </w:tc>
        <w:tc>
          <w:tcPr>
            <w:tcW w:w="611" w:type="pct"/>
            <w:tcBorders>
              <w:top w:val="single" w:sz="4" w:space="0" w:color="auto"/>
              <w:left w:val="nil"/>
              <w:bottom w:val="single" w:sz="4" w:space="0" w:color="auto"/>
              <w:right w:val="single" w:sz="4" w:space="0" w:color="auto"/>
            </w:tcBorders>
            <w:shd w:val="clear" w:color="auto" w:fill="auto"/>
            <w:hideMark/>
          </w:tcPr>
          <w:p w14:paraId="0B4920CD"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Ремонт теплотрасс</w:t>
            </w:r>
          </w:p>
        </w:tc>
        <w:tc>
          <w:tcPr>
            <w:tcW w:w="447" w:type="pct"/>
            <w:tcBorders>
              <w:top w:val="single" w:sz="4" w:space="0" w:color="auto"/>
              <w:left w:val="nil"/>
              <w:bottom w:val="single" w:sz="4" w:space="0" w:color="auto"/>
              <w:right w:val="single" w:sz="4" w:space="0" w:color="auto"/>
            </w:tcBorders>
            <w:shd w:val="clear" w:color="auto" w:fill="auto"/>
            <w:hideMark/>
          </w:tcPr>
          <w:p w14:paraId="0F7C007D"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По указанию руководителя организации</w:t>
            </w:r>
          </w:p>
        </w:tc>
        <w:tc>
          <w:tcPr>
            <w:tcW w:w="545" w:type="pct"/>
            <w:tcBorders>
              <w:top w:val="single" w:sz="4" w:space="0" w:color="auto"/>
              <w:left w:val="nil"/>
              <w:bottom w:val="single" w:sz="4" w:space="0" w:color="auto"/>
              <w:right w:val="single" w:sz="4" w:space="0" w:color="auto"/>
            </w:tcBorders>
            <w:shd w:val="clear" w:color="auto" w:fill="auto"/>
            <w:hideMark/>
          </w:tcPr>
          <w:p w14:paraId="232B6EBD"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Аэропорт г.Краснодара, 65 км 1 ч. ж\д станция Усть-Лабинская 0,3 км 5 мин.</w:t>
            </w:r>
          </w:p>
        </w:tc>
        <w:tc>
          <w:tcPr>
            <w:tcW w:w="514" w:type="pct"/>
            <w:tcBorders>
              <w:top w:val="single" w:sz="4" w:space="0" w:color="auto"/>
              <w:left w:val="nil"/>
              <w:bottom w:val="single" w:sz="4" w:space="0" w:color="auto"/>
              <w:right w:val="single" w:sz="4" w:space="0" w:color="auto"/>
            </w:tcBorders>
            <w:shd w:val="clear" w:color="auto" w:fill="auto"/>
            <w:hideMark/>
          </w:tcPr>
          <w:p w14:paraId="54440C65"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Объектовый</w:t>
            </w:r>
          </w:p>
        </w:tc>
      </w:tr>
      <w:tr w:rsidR="006E4BD8" w:rsidRPr="00103DDE" w14:paraId="797368B4" w14:textId="77777777" w:rsidTr="00717C38">
        <w:trPr>
          <w:cantSplit/>
          <w:trHeight w:val="20"/>
        </w:trPr>
        <w:tc>
          <w:tcPr>
            <w:tcW w:w="134" w:type="pct"/>
            <w:tcBorders>
              <w:top w:val="single" w:sz="4" w:space="0" w:color="auto"/>
              <w:left w:val="single" w:sz="4" w:space="0" w:color="auto"/>
              <w:bottom w:val="single" w:sz="4" w:space="0" w:color="auto"/>
              <w:right w:val="single" w:sz="4" w:space="0" w:color="auto"/>
            </w:tcBorders>
            <w:shd w:val="clear" w:color="auto" w:fill="auto"/>
            <w:hideMark/>
          </w:tcPr>
          <w:p w14:paraId="77281DA0"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9</w:t>
            </w:r>
          </w:p>
        </w:tc>
        <w:tc>
          <w:tcPr>
            <w:tcW w:w="560" w:type="pct"/>
            <w:tcBorders>
              <w:top w:val="single" w:sz="4" w:space="0" w:color="auto"/>
              <w:left w:val="nil"/>
              <w:bottom w:val="single" w:sz="4" w:space="0" w:color="auto"/>
              <w:right w:val="single" w:sz="4" w:space="0" w:color="auto"/>
            </w:tcBorders>
            <w:shd w:val="clear" w:color="auto" w:fill="auto"/>
            <w:hideMark/>
          </w:tcPr>
          <w:p w14:paraId="59057C48"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АТГ Водопровод</w:t>
            </w:r>
          </w:p>
        </w:tc>
        <w:tc>
          <w:tcPr>
            <w:tcW w:w="714" w:type="pct"/>
            <w:tcBorders>
              <w:top w:val="single" w:sz="4" w:space="0" w:color="auto"/>
              <w:left w:val="nil"/>
              <w:bottom w:val="single" w:sz="4" w:space="0" w:color="auto"/>
              <w:right w:val="single" w:sz="4" w:space="0" w:color="auto"/>
            </w:tcBorders>
            <w:shd w:val="clear" w:color="auto" w:fill="auto"/>
            <w:hideMark/>
          </w:tcPr>
          <w:p w14:paraId="427DCB6B"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г.Усть-Лабинск, ул.Октябрьская,117</w:t>
            </w:r>
          </w:p>
        </w:tc>
        <w:tc>
          <w:tcPr>
            <w:tcW w:w="544" w:type="pct"/>
            <w:tcBorders>
              <w:top w:val="single" w:sz="4" w:space="0" w:color="auto"/>
              <w:left w:val="nil"/>
              <w:bottom w:val="single" w:sz="4" w:space="0" w:color="auto"/>
              <w:right w:val="single" w:sz="4" w:space="0" w:color="auto"/>
            </w:tcBorders>
            <w:shd w:val="clear" w:color="auto" w:fill="auto"/>
            <w:hideMark/>
          </w:tcPr>
          <w:p w14:paraId="6EF1ABF9"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 16/3</w:t>
            </w:r>
          </w:p>
        </w:tc>
        <w:tc>
          <w:tcPr>
            <w:tcW w:w="468" w:type="pct"/>
            <w:tcBorders>
              <w:top w:val="single" w:sz="4" w:space="0" w:color="auto"/>
              <w:left w:val="nil"/>
              <w:bottom w:val="single" w:sz="4" w:space="0" w:color="auto"/>
              <w:right w:val="single" w:sz="4" w:space="0" w:color="auto"/>
            </w:tcBorders>
            <w:shd w:val="clear" w:color="auto" w:fill="auto"/>
            <w:hideMark/>
          </w:tcPr>
          <w:p w14:paraId="485F6312"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Аварийная машина - 1</w:t>
            </w:r>
          </w:p>
        </w:tc>
        <w:tc>
          <w:tcPr>
            <w:tcW w:w="464" w:type="pct"/>
            <w:tcBorders>
              <w:top w:val="single" w:sz="4" w:space="0" w:color="auto"/>
              <w:left w:val="nil"/>
              <w:bottom w:val="single" w:sz="4" w:space="0" w:color="auto"/>
              <w:right w:val="single" w:sz="4" w:space="0" w:color="auto"/>
            </w:tcBorders>
            <w:shd w:val="clear" w:color="auto" w:fill="auto"/>
            <w:hideMark/>
          </w:tcPr>
          <w:p w14:paraId="0E688DDF"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Чрезвычайные ситуации  техногенного характера</w:t>
            </w:r>
          </w:p>
        </w:tc>
        <w:tc>
          <w:tcPr>
            <w:tcW w:w="611" w:type="pct"/>
            <w:tcBorders>
              <w:top w:val="single" w:sz="4" w:space="0" w:color="auto"/>
              <w:left w:val="nil"/>
              <w:bottom w:val="single" w:sz="4" w:space="0" w:color="auto"/>
              <w:right w:val="single" w:sz="4" w:space="0" w:color="auto"/>
            </w:tcBorders>
            <w:shd w:val="clear" w:color="auto" w:fill="auto"/>
            <w:hideMark/>
          </w:tcPr>
          <w:p w14:paraId="5C175FCE"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Ремонт водопроводных сетей</w:t>
            </w:r>
          </w:p>
        </w:tc>
        <w:tc>
          <w:tcPr>
            <w:tcW w:w="447" w:type="pct"/>
            <w:tcBorders>
              <w:top w:val="single" w:sz="4" w:space="0" w:color="auto"/>
              <w:left w:val="nil"/>
              <w:bottom w:val="single" w:sz="4" w:space="0" w:color="auto"/>
              <w:right w:val="single" w:sz="4" w:space="0" w:color="auto"/>
            </w:tcBorders>
            <w:shd w:val="clear" w:color="auto" w:fill="auto"/>
            <w:hideMark/>
          </w:tcPr>
          <w:p w14:paraId="07C339BB"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По указанию руководителя организации</w:t>
            </w:r>
          </w:p>
        </w:tc>
        <w:tc>
          <w:tcPr>
            <w:tcW w:w="545" w:type="pct"/>
            <w:tcBorders>
              <w:top w:val="single" w:sz="4" w:space="0" w:color="auto"/>
              <w:left w:val="nil"/>
              <w:bottom w:val="single" w:sz="4" w:space="0" w:color="auto"/>
              <w:right w:val="single" w:sz="4" w:space="0" w:color="auto"/>
            </w:tcBorders>
            <w:shd w:val="clear" w:color="auto" w:fill="auto"/>
            <w:hideMark/>
          </w:tcPr>
          <w:p w14:paraId="678A70E1"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Аэропорт г.Краснодара, 65 км 1 ч. ж\д станция Усть-Лабинская 3 км 30 мин.</w:t>
            </w:r>
          </w:p>
        </w:tc>
        <w:tc>
          <w:tcPr>
            <w:tcW w:w="514" w:type="pct"/>
            <w:tcBorders>
              <w:top w:val="single" w:sz="4" w:space="0" w:color="auto"/>
              <w:left w:val="nil"/>
              <w:bottom w:val="single" w:sz="4" w:space="0" w:color="auto"/>
              <w:right w:val="single" w:sz="4" w:space="0" w:color="auto"/>
            </w:tcBorders>
            <w:shd w:val="clear" w:color="auto" w:fill="auto"/>
            <w:hideMark/>
          </w:tcPr>
          <w:p w14:paraId="45195F8C"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Объектовый</w:t>
            </w:r>
          </w:p>
        </w:tc>
      </w:tr>
    </w:tbl>
    <w:p w14:paraId="5B84C257" w14:textId="77777777" w:rsidR="006E4BD8" w:rsidRPr="00103DDE" w:rsidRDefault="006E4BD8" w:rsidP="00A10073">
      <w:pPr>
        <w:spacing w:after="0" w:line="240" w:lineRule="auto"/>
        <w:ind w:firstLine="709"/>
        <w:jc w:val="both"/>
        <w:rPr>
          <w:rFonts w:ascii="Times New Roman" w:hAnsi="Times New Roman"/>
          <w:sz w:val="28"/>
          <w:szCs w:val="28"/>
        </w:rPr>
      </w:pPr>
    </w:p>
    <w:p w14:paraId="0F2074AD" w14:textId="77777777" w:rsidR="00897F1B" w:rsidRPr="00103DDE" w:rsidRDefault="00897F1B" w:rsidP="00A10073">
      <w:pPr>
        <w:spacing w:after="0" w:line="240" w:lineRule="auto"/>
        <w:ind w:firstLine="709"/>
        <w:jc w:val="both"/>
        <w:rPr>
          <w:rFonts w:ascii="Times New Roman" w:hAnsi="Times New Roman"/>
          <w:sz w:val="28"/>
          <w:szCs w:val="28"/>
        </w:rPr>
      </w:pPr>
    </w:p>
    <w:p w14:paraId="6B28C7FE" w14:textId="77777777" w:rsidR="00897F1B" w:rsidRPr="00103DDE" w:rsidRDefault="00897F1B" w:rsidP="00A10073">
      <w:pPr>
        <w:spacing w:after="0" w:line="240" w:lineRule="auto"/>
        <w:ind w:firstLine="709"/>
        <w:jc w:val="both"/>
        <w:rPr>
          <w:rFonts w:ascii="Times New Roman" w:hAnsi="Times New Roman"/>
          <w:sz w:val="28"/>
          <w:szCs w:val="28"/>
        </w:rPr>
        <w:sectPr w:rsidR="00897F1B" w:rsidRPr="00103DDE" w:rsidSect="00897F1B">
          <w:pgSz w:w="16838" w:h="11906" w:orient="landscape"/>
          <w:pgMar w:top="1701" w:right="1134" w:bottom="600" w:left="1134" w:header="708" w:footer="708" w:gutter="0"/>
          <w:cols w:space="708"/>
          <w:docGrid w:linePitch="360"/>
        </w:sectPr>
      </w:pPr>
    </w:p>
    <w:p w14:paraId="168D4F7D"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Для ликвидации чрезвычайных ситуаций создаются и используются резервы финансовых и материальных ресурсов муниципального образования Усть-Лабинский район, городского и сельских поселений, а также организаций, расположенных на территории муниципального образования Усть-Лабинский район.</w:t>
      </w:r>
    </w:p>
    <w:p w14:paraId="462F3DC2"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Порядок создания, использования и восполнения резервов, финансовых и материальных ресурсов определяется законодательством Российской Федерации, законодательством Краснодарского края и нормативными правовыми актами органов местного самоуправления и организациями.</w:t>
      </w:r>
    </w:p>
    <w:p w14:paraId="1D612308"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При недостаточности указанных сил и средств могут привлекаться в установленном порядке силы и средства органов исполнительной власти Краснодарского края, федеральных органов исполнительной власти.</w:t>
      </w:r>
    </w:p>
    <w:p w14:paraId="32899E6F"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Порядок организации и осуществления работ по профилактике пожаров и непосредственному их тушению, а также проведения аварийно-спасательных и других работ, возложенных на пожарную охрану, определяется законодательством и иными нормативными и правовыми актами в области пожарной безопасности, в том числе техническими регламентами.</w:t>
      </w:r>
    </w:p>
    <w:p w14:paraId="648FC876" w14:textId="046ED7C6"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Тушение пожаров в лесах осуществляется в соответствии с законодательством Российской Федерации и Краснодарского края, нормативно-правовыми и распорядительными актами Усть-Лабинского района, в т.ч. </w:t>
      </w:r>
      <w:r w:rsidR="00AF2455">
        <w:rPr>
          <w:rFonts w:ascii="Times New Roman" w:hAnsi="Times New Roman"/>
          <w:sz w:val="28"/>
          <w:szCs w:val="28"/>
        </w:rPr>
        <w:t>Александровского</w:t>
      </w:r>
      <w:r w:rsidR="00080250">
        <w:rPr>
          <w:rFonts w:ascii="Times New Roman" w:hAnsi="Times New Roman"/>
          <w:sz w:val="28"/>
          <w:szCs w:val="28"/>
        </w:rPr>
        <w:t xml:space="preserve"> сельского </w:t>
      </w:r>
      <w:r w:rsidRPr="00103DDE">
        <w:rPr>
          <w:rFonts w:ascii="Times New Roman" w:hAnsi="Times New Roman"/>
          <w:sz w:val="28"/>
          <w:szCs w:val="28"/>
        </w:rPr>
        <w:t>поселения.</w:t>
      </w:r>
    </w:p>
    <w:p w14:paraId="7B0A4349" w14:textId="7D14B12C"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Для оказания медицинской помощи населению Усть-Лабинского района, в т.ч. </w:t>
      </w:r>
      <w:r w:rsidR="00AF2455">
        <w:rPr>
          <w:rFonts w:ascii="Times New Roman" w:hAnsi="Times New Roman"/>
          <w:sz w:val="28"/>
          <w:szCs w:val="28"/>
        </w:rPr>
        <w:t>Александровского</w:t>
      </w:r>
      <w:r w:rsidR="00080250">
        <w:rPr>
          <w:rFonts w:ascii="Times New Roman" w:hAnsi="Times New Roman"/>
          <w:sz w:val="28"/>
          <w:szCs w:val="28"/>
        </w:rPr>
        <w:t xml:space="preserve"> сельского </w:t>
      </w:r>
      <w:r w:rsidRPr="00103DDE">
        <w:rPr>
          <w:rFonts w:ascii="Times New Roman" w:hAnsi="Times New Roman"/>
          <w:sz w:val="28"/>
          <w:szCs w:val="28"/>
        </w:rPr>
        <w:t>поселения, будут действовать мобильные медицинские формирования за счет персонала и средств существующих и проектируемых медицинских учреждений. С этой целью организуется подготовка бригад для проведения противоэпидемической профилактики населения, создаются запасы химреактивов для обеззараживания.</w:t>
      </w:r>
    </w:p>
    <w:p w14:paraId="53C4415A"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Управление осуществляется с использованием систем связи и оповещения, представляющих собой организационно-техническое объединение сил, средств связи и оповещения, сетей вещания, каналов сети связи общего пользования и ведомственных сетей связи, обеспечивающих доведение информации и сигналов оповещения до органов управления, сил территориальной подсистемы и населения.</w:t>
      </w:r>
    </w:p>
    <w:p w14:paraId="2B0C0106" w14:textId="6554ECAE"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В соответствии с Федеральным законом от 21 декабря 1994 года № 68-ФЗ «О защите населения и территорий от чрезвычайных ситуаций природного и техногенного характера», постановлением Правительства Российской Федерации от 10 ноября 1996 года № 1340 «О порядке создания и использования резервов материальных ресурсов для ликвидации чрезвычайных ситуаций природного и техногенного характера», методическими рекомендациями по определению номенклатуры и объемов создаваемых в целях гражданской обороны запасов материально-технических, продовольственных, медицинских и иных средств, накапливаемых федеральными органами исполнительной власти, органами исполнительной власти субъектов Российской Федерации, органами местного самоуправления и организациями (утв. Минэкономразвития России 27.04.2012, МЧС России 23.03.2012 № 43-2047-14),  постановлением главы администрации Краснодарского края от 25 октября 2005 года № 967 «О резерве материальных ресурсов Краснодарского края для ликвидации чрезвычайных ситуаций природного и техногенного характера», (в редакции постановление главы администрации (губернатора) Краснодарского края от 28 июня 2012 года № 758), руководствуясь ст. 7, 15 ФЗ от 6 октября 2003 года № 131 «</w:t>
      </w:r>
      <w:r w:rsidRPr="00103DDE">
        <w:rPr>
          <w:rFonts w:ascii="Times New Roman" w:hAnsi="Times New Roman"/>
          <w:bCs/>
          <w:sz w:val="28"/>
          <w:szCs w:val="28"/>
        </w:rPr>
        <w:t xml:space="preserve">Об общих принципах организации местного самоуправления в Российской Федерации» </w:t>
      </w:r>
      <w:r w:rsidRPr="00103DDE">
        <w:rPr>
          <w:rFonts w:ascii="Times New Roman" w:hAnsi="Times New Roman"/>
          <w:sz w:val="28"/>
          <w:szCs w:val="28"/>
        </w:rPr>
        <w:t xml:space="preserve">должен быть создан резерв материальных ресурсов </w:t>
      </w:r>
      <w:r w:rsidR="00AF2455">
        <w:rPr>
          <w:rFonts w:ascii="Times New Roman" w:hAnsi="Times New Roman"/>
          <w:sz w:val="28"/>
          <w:szCs w:val="28"/>
        </w:rPr>
        <w:t>Александровского</w:t>
      </w:r>
      <w:r w:rsidR="00080250">
        <w:rPr>
          <w:rFonts w:ascii="Times New Roman" w:hAnsi="Times New Roman"/>
          <w:sz w:val="28"/>
          <w:szCs w:val="28"/>
        </w:rPr>
        <w:t xml:space="preserve"> сельского </w:t>
      </w:r>
      <w:r w:rsidRPr="00103DDE">
        <w:rPr>
          <w:rFonts w:ascii="Times New Roman" w:hAnsi="Times New Roman"/>
          <w:sz w:val="28"/>
          <w:szCs w:val="28"/>
        </w:rPr>
        <w:t>поселения Усть-Лабинский район для ликвидации чрезвычайных ситуаций природного и техногенного характера.</w:t>
      </w:r>
    </w:p>
    <w:p w14:paraId="0690092B" w14:textId="1AB0CB31"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Резерв материальных ресурсов </w:t>
      </w:r>
      <w:r w:rsidR="00AF2455">
        <w:rPr>
          <w:rFonts w:ascii="Times New Roman" w:hAnsi="Times New Roman"/>
          <w:sz w:val="28"/>
          <w:szCs w:val="28"/>
        </w:rPr>
        <w:t>Александровского</w:t>
      </w:r>
      <w:r w:rsidR="00080250">
        <w:rPr>
          <w:rFonts w:ascii="Times New Roman" w:hAnsi="Times New Roman"/>
          <w:sz w:val="28"/>
          <w:szCs w:val="28"/>
        </w:rPr>
        <w:t xml:space="preserve"> сельского </w:t>
      </w:r>
      <w:r w:rsidRPr="00103DDE">
        <w:rPr>
          <w:rFonts w:ascii="Times New Roman" w:hAnsi="Times New Roman"/>
          <w:sz w:val="28"/>
          <w:szCs w:val="28"/>
        </w:rPr>
        <w:t>поселения Усть-Лабинского района объединяет объектовые резервы материальных ресурсов.</w:t>
      </w:r>
    </w:p>
    <w:p w14:paraId="5EBC5CC2"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Руководители объектов экономики создают объектовые резервы материальных ресурсов, для ликвидации чрезвычайных ситуаций природного и техногенного характера.</w:t>
      </w:r>
    </w:p>
    <w:p w14:paraId="7B3F69C5"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Резервы материальных ресурсов для ликвидации чрезвычайных ситуаций создаются заблаговременно в целях экстренного привлечения необходимых средств в случае возникновения чрезвычайных ситуаций и включает продовольствие, пищевое сырье, медицинское имущество, медикаменты, транспортные средства, средства связи, строительные материалы, топливо, средства индивидуальной защиты и другие материальные ресурсы.</w:t>
      </w:r>
    </w:p>
    <w:p w14:paraId="4AC9AEF7" w14:textId="5C846262"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Резерв материальных ресурсов </w:t>
      </w:r>
      <w:r w:rsidR="00AF2455">
        <w:rPr>
          <w:rFonts w:ascii="Times New Roman" w:hAnsi="Times New Roman"/>
          <w:sz w:val="28"/>
          <w:szCs w:val="28"/>
        </w:rPr>
        <w:t>Александровского</w:t>
      </w:r>
      <w:r w:rsidR="00080250">
        <w:rPr>
          <w:rFonts w:ascii="Times New Roman" w:hAnsi="Times New Roman"/>
          <w:sz w:val="28"/>
          <w:szCs w:val="28"/>
        </w:rPr>
        <w:t xml:space="preserve"> сельского </w:t>
      </w:r>
      <w:r w:rsidRPr="00103DDE">
        <w:rPr>
          <w:rFonts w:ascii="Times New Roman" w:hAnsi="Times New Roman"/>
          <w:sz w:val="28"/>
          <w:szCs w:val="28"/>
        </w:rPr>
        <w:t>поселения Усть-Лабинского района создается, размещается и хранится посредством заключения договоров (контрактов) в установленном законом порядке.</w:t>
      </w:r>
    </w:p>
    <w:p w14:paraId="364A1212"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Резервы материальных ресурсов для ликвидации чрезвычайных ситуаций используются при проведении аварийно-спасательных и других неотложных работ по устранению непосредственной опасности для жизни и здоровья людей, для развертывания и содержания временных пунктов проживания и питания пострадавших граждан, оказание материальной помощи и других первоочередных мероприятий, связанных с обеспечением пострадавшего населения.</w:t>
      </w:r>
    </w:p>
    <w:p w14:paraId="52A41C4C"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Организации, осуществляющей поставку медицинского имущества и медикаментов согласно договоров, допустимо проводить освежение и замену лекарственных средств их аналогами или новыми лекарственными формами.</w:t>
      </w:r>
    </w:p>
    <w:p w14:paraId="7CDE6EB1" w14:textId="0B7FB80B"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Контроль за созданием, хранением, использованием резерва материальных ресурсов для ликвидации чрезвычайных ситуаций возлагается на администрацию </w:t>
      </w:r>
      <w:r w:rsidR="00AF2455">
        <w:rPr>
          <w:rFonts w:ascii="Times New Roman" w:hAnsi="Times New Roman"/>
          <w:sz w:val="28"/>
          <w:szCs w:val="28"/>
        </w:rPr>
        <w:t>Александровского</w:t>
      </w:r>
      <w:r w:rsidR="00080250">
        <w:rPr>
          <w:rFonts w:ascii="Times New Roman" w:hAnsi="Times New Roman"/>
          <w:sz w:val="28"/>
          <w:szCs w:val="28"/>
        </w:rPr>
        <w:t xml:space="preserve"> сельского </w:t>
      </w:r>
      <w:r w:rsidRPr="00103DDE">
        <w:rPr>
          <w:rFonts w:ascii="Times New Roman" w:hAnsi="Times New Roman"/>
          <w:sz w:val="28"/>
          <w:szCs w:val="28"/>
        </w:rPr>
        <w:t>поселения Усть-Лабинского района.</w:t>
      </w:r>
    </w:p>
    <w:p w14:paraId="7C496965"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Предприятия и организации, на складских площадях которых хранятся резервы материальных ресурсов, ведут количественный и качественный учет наличия и состояния материальных средств в установленном порядке.</w:t>
      </w:r>
    </w:p>
    <w:p w14:paraId="05A0C238" w14:textId="28C4F67D" w:rsidR="00897F1B" w:rsidRPr="00103DDE" w:rsidRDefault="00897F1B" w:rsidP="003A399C">
      <w:pPr>
        <w:tabs>
          <w:tab w:val="left" w:pos="567"/>
        </w:tabs>
        <w:spacing w:before="120"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Наличие и размещение резерва материальных ресурсов на территории </w:t>
      </w:r>
      <w:r w:rsidR="00AF2455">
        <w:rPr>
          <w:rFonts w:ascii="Times New Roman" w:hAnsi="Times New Roman"/>
          <w:sz w:val="28"/>
          <w:szCs w:val="28"/>
        </w:rPr>
        <w:t>Александровского</w:t>
      </w:r>
      <w:r w:rsidR="00080250">
        <w:rPr>
          <w:rFonts w:ascii="Times New Roman" w:hAnsi="Times New Roman"/>
          <w:sz w:val="28"/>
          <w:szCs w:val="28"/>
        </w:rPr>
        <w:t xml:space="preserve"> сельского </w:t>
      </w:r>
      <w:r w:rsidRPr="00103DDE">
        <w:rPr>
          <w:rFonts w:ascii="Times New Roman" w:hAnsi="Times New Roman"/>
          <w:sz w:val="28"/>
          <w:szCs w:val="28"/>
        </w:rPr>
        <w:t>поселения Усть-Лабинского района для ликвидации чрезвычайных ситуаций природного и техногенного характера и обеспечения мероприятий гражданской обороны позволит силам ГО и ЧС своевременно использовать запасы для выполнения работ по ликвидации последствий ЧС на территории, обеспечить население рассматриваемой территории товарами и предметами первой необходимости.</w:t>
      </w:r>
    </w:p>
    <w:p w14:paraId="0347A109"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При возникновении и развитии опасных природных явлений и техногенных аварий, в т.ч. при их неблагоприятном сочетании, которые могут привести к ЧС, привлекаются силы и средства для выполнения аварийно-восстановительных работ (АВР).</w:t>
      </w:r>
    </w:p>
    <w:p w14:paraId="6DF97CB5"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Расчеты по определению состава группировки сил и средств должны проводиться на основе прогнозирования обстановки, в том числе и инженерной, которая может сложиться в той или иной чрезвычайной ситуации.</w:t>
      </w:r>
    </w:p>
    <w:p w14:paraId="17320C91"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Состав сил и средств должен обеспечивать круглосуточную работу в две смены в мирное время, а в условиях радиоактивного заражения местности в соответствии с режимами нахождения формирований на этой территории. Он должен обеспечивать выполнение спасательных работ в мирное время в пределах 5-ти суток, а в военное время - 2-х суток.</w:t>
      </w:r>
    </w:p>
    <w:p w14:paraId="7618D4F0"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Состав сил и средств мирного времени должен обеспечивать проведение мероприятий по поиску пострадавших, их спасению, оказанию медицинской  и других видов помощи, тушению пожаров, локализации и ликвидации очагов вторичных последствий на объектах со взрыво-, газо- и пожароопасной технологией.</w:t>
      </w:r>
    </w:p>
    <w:p w14:paraId="31ADF938"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Состав сил и средств инженерного обеспечения должен быть строго увязан с задачами инженерного обеспечения, их объемами, способами выполнения этих задач, условиями, в которых они выполняются, погодными и другими условиями.</w:t>
      </w:r>
    </w:p>
    <w:p w14:paraId="72F5CB24"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соответствии с постановлением Главы администрации Краснодарского края от 13 августа </w:t>
      </w:r>
      <w:smartTag w:uri="urn:schemas-microsoft-com:office:smarttags" w:element="metricconverter">
        <w:smartTagPr>
          <w:attr w:name="ProductID" w:val="1998 г"/>
        </w:smartTagPr>
        <w:r w:rsidRPr="00103DDE">
          <w:rPr>
            <w:rFonts w:ascii="Times New Roman" w:hAnsi="Times New Roman"/>
            <w:sz w:val="28"/>
            <w:szCs w:val="28"/>
          </w:rPr>
          <w:t>1998 г</w:t>
        </w:r>
      </w:smartTag>
      <w:r w:rsidRPr="00103DDE">
        <w:rPr>
          <w:rFonts w:ascii="Times New Roman" w:hAnsi="Times New Roman"/>
          <w:sz w:val="28"/>
          <w:szCs w:val="28"/>
        </w:rPr>
        <w:t xml:space="preserve">. № 461 «О создании единой дежурно-диспетчерской службы в городах, районах Краснодарского края», в городах и районах Краснодарского края создана единая дежурно-диспетчерская служба (ЕДДС), предназначенная для повышения оперативности реагирования органов местного самоуправления и служб гражданской обороны на угрозу или возникновение ЧС мирного и военного характера, эффективности взаимодействия привлекаемых сил и средств постоянной готовности, слаженности их совместных действий. </w:t>
      </w:r>
    </w:p>
    <w:p w14:paraId="5A7F07E2" w14:textId="60140A02" w:rsidR="00897F1B" w:rsidRDefault="002E28F4" w:rsidP="003A399C">
      <w:pPr>
        <w:tabs>
          <w:tab w:val="left" w:pos="567"/>
        </w:tabs>
        <w:spacing w:after="0" w:line="240" w:lineRule="auto"/>
        <w:ind w:firstLine="709"/>
        <w:jc w:val="both"/>
        <w:rPr>
          <w:rFonts w:ascii="Times New Roman" w:hAnsi="Times New Roman"/>
          <w:sz w:val="28"/>
          <w:szCs w:val="28"/>
        </w:rPr>
      </w:pPr>
      <w:r w:rsidRPr="002E28F4">
        <w:rPr>
          <w:rFonts w:ascii="Times New Roman" w:hAnsi="Times New Roman"/>
          <w:sz w:val="28"/>
          <w:szCs w:val="28"/>
        </w:rPr>
        <w:t>Управление по делам гражданской обороны  и чрезвычайным ситуациям</w:t>
      </w:r>
      <w:r>
        <w:rPr>
          <w:rFonts w:ascii="Times New Roman" w:hAnsi="Times New Roman"/>
          <w:sz w:val="28"/>
          <w:szCs w:val="28"/>
        </w:rPr>
        <w:t xml:space="preserve"> </w:t>
      </w:r>
      <w:r w:rsidR="00897F1B" w:rsidRPr="00103DDE">
        <w:rPr>
          <w:rFonts w:ascii="Times New Roman" w:hAnsi="Times New Roman"/>
          <w:sz w:val="28"/>
          <w:szCs w:val="28"/>
        </w:rPr>
        <w:t>является специально уполномоченным органом, созданным в целях решения задачи гражданской обороны, задачи в области защиты населения и территорий от чрезвычайных ситуаций и обеспечения первичных мер пожарной безопасности, мобилизационной подготовки и безопасности жизнедеятельности населения на территории муниципального образования Усть-Лабинский район.  Адрес: 352330, г. Усть-Лабинск, ул. Ленина, 38, кабинет 1.04 . Телефон факс: 8 (86135) 5-26-66.</w:t>
      </w:r>
    </w:p>
    <w:p w14:paraId="565E40D7"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На территории Усть-Лабинского района создана ЕДДС МКУ «Ситуационный Центр» адрес: г. Усть-Лабинск, ул. Ленина,36, старший оперативный дежурный администрации 5-26-66, дежурные диспетчера ЕДДС 4-00-75, 4-11-78, Аварийно-спасательный отряд 5-06-04.</w:t>
      </w:r>
    </w:p>
    <w:p w14:paraId="545E7428"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МКУ «Ситуационный центр» включает:</w:t>
      </w:r>
    </w:p>
    <w:p w14:paraId="469B0CB4" w14:textId="6BC63524"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ЕДДС (система-112, системы оповещения, мониторинга паводков). </w:t>
      </w:r>
    </w:p>
    <w:p w14:paraId="45433DFE"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Аварийно-спасательный отряд (АСО). Штатная численность АСО составляет 14 ед., из которых 1- начальник АСО, 1- медсестра, 12 спасателей.</w:t>
      </w:r>
    </w:p>
    <w:p w14:paraId="3FAE02A1"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Дежурство ЕДДС организовано в ситуационном зале (видеонаблюдение, мониторинг паводковой обстановки, оповещение населения об угрозе ЧС, прием вызовов в системе 112).  Для выполнения этих задач оборудовано 3 автоматизированных рабочих места (АРМ). </w:t>
      </w:r>
    </w:p>
    <w:p w14:paraId="11A7ADA9" w14:textId="5F7E77FF"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На базе МКУ «Ситуационный центр» (ЕДДС) эксплуатируются следующие системы (подсистемы) планируемые к интеграции с АПК «Безопасный город»</w:t>
      </w:r>
      <w:r w:rsidR="00A30635">
        <w:rPr>
          <w:rFonts w:ascii="Times New Roman" w:hAnsi="Times New Roman"/>
          <w:sz w:val="28"/>
          <w:szCs w:val="28"/>
        </w:rPr>
        <w:t>.</w:t>
      </w:r>
    </w:p>
    <w:p w14:paraId="35E475C9" w14:textId="1702C8B3"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На территории </w:t>
      </w:r>
      <w:r w:rsidR="00AF2455">
        <w:rPr>
          <w:rFonts w:ascii="Times New Roman" w:hAnsi="Times New Roman"/>
          <w:sz w:val="28"/>
          <w:szCs w:val="28"/>
        </w:rPr>
        <w:t>Александровского</w:t>
      </w:r>
      <w:r w:rsidR="00080250">
        <w:rPr>
          <w:rFonts w:ascii="Times New Roman" w:hAnsi="Times New Roman"/>
          <w:sz w:val="28"/>
          <w:szCs w:val="28"/>
        </w:rPr>
        <w:t xml:space="preserve"> сельского </w:t>
      </w:r>
      <w:r w:rsidRPr="00103DDE">
        <w:rPr>
          <w:rFonts w:ascii="Times New Roman" w:hAnsi="Times New Roman"/>
          <w:sz w:val="28"/>
          <w:szCs w:val="28"/>
        </w:rPr>
        <w:t>поселения установлены сирены региональной системы центрального оповещения населения, что позволяет охватить оповещением большую часть населения.</w:t>
      </w:r>
    </w:p>
    <w:p w14:paraId="18876A34" w14:textId="2E0E72D6"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Информация о системах оповещения на территории </w:t>
      </w:r>
      <w:r w:rsidR="00AF2455">
        <w:rPr>
          <w:rFonts w:ascii="Times New Roman" w:hAnsi="Times New Roman"/>
          <w:sz w:val="28"/>
          <w:szCs w:val="28"/>
        </w:rPr>
        <w:t>Александровского</w:t>
      </w:r>
      <w:r w:rsidR="00080250">
        <w:rPr>
          <w:rFonts w:ascii="Times New Roman" w:hAnsi="Times New Roman"/>
          <w:sz w:val="28"/>
          <w:szCs w:val="28"/>
        </w:rPr>
        <w:t xml:space="preserve"> сельского </w:t>
      </w:r>
      <w:r w:rsidRPr="00103DDE">
        <w:rPr>
          <w:rFonts w:ascii="Times New Roman" w:hAnsi="Times New Roman"/>
          <w:sz w:val="28"/>
          <w:szCs w:val="28"/>
        </w:rPr>
        <w:t>поселения Усть-Лабинский район приведена ниже:</w:t>
      </w:r>
    </w:p>
    <w:p w14:paraId="1E01F9A0" w14:textId="77777777" w:rsidR="00A10073" w:rsidRPr="00103DDE" w:rsidRDefault="00A10073" w:rsidP="00A10073">
      <w:pPr>
        <w:spacing w:after="0" w:line="240" w:lineRule="auto"/>
        <w:ind w:firstLine="709"/>
        <w:jc w:val="both"/>
        <w:rPr>
          <w:rFonts w:ascii="Times New Roman" w:hAnsi="Times New Roman"/>
          <w:sz w:val="28"/>
          <w:szCs w:val="28"/>
        </w:rPr>
      </w:pPr>
    </w:p>
    <w:p w14:paraId="4CD23376" w14:textId="77777777" w:rsidR="00897F1B" w:rsidRPr="00103DDE" w:rsidRDefault="00897F1B" w:rsidP="00A10073">
      <w:pPr>
        <w:spacing w:after="0" w:line="240" w:lineRule="auto"/>
        <w:ind w:firstLine="709"/>
        <w:jc w:val="both"/>
        <w:rPr>
          <w:rFonts w:ascii="Times New Roman" w:hAnsi="Times New Roman"/>
          <w:sz w:val="28"/>
          <w:szCs w:val="28"/>
        </w:rPr>
        <w:sectPr w:rsidR="00897F1B" w:rsidRPr="00103DDE" w:rsidSect="007432E5">
          <w:pgSz w:w="11906" w:h="16838"/>
          <w:pgMar w:top="1134" w:right="600" w:bottom="1134" w:left="1701" w:header="708" w:footer="708" w:gutter="0"/>
          <w:cols w:space="708"/>
          <w:docGrid w:linePitch="360"/>
        </w:sectPr>
      </w:pPr>
    </w:p>
    <w:p w14:paraId="370D0285" w14:textId="14D021BE" w:rsidR="003A399C" w:rsidRPr="00103DDE" w:rsidRDefault="003A399C" w:rsidP="003A399C">
      <w:pPr>
        <w:tabs>
          <w:tab w:val="left" w:pos="567"/>
        </w:tabs>
        <w:spacing w:after="120" w:line="240" w:lineRule="auto"/>
        <w:ind w:firstLine="709"/>
        <w:jc w:val="right"/>
        <w:rPr>
          <w:rFonts w:ascii="Times New Roman" w:hAnsi="Times New Roman"/>
          <w:sz w:val="28"/>
          <w:szCs w:val="28"/>
        </w:rPr>
      </w:pPr>
      <w:r w:rsidRPr="00103DDE">
        <w:rPr>
          <w:rFonts w:ascii="Times New Roman" w:hAnsi="Times New Roman"/>
          <w:sz w:val="28"/>
          <w:szCs w:val="28"/>
        </w:rPr>
        <w:t xml:space="preserve">Таблица </w:t>
      </w:r>
      <w:r w:rsidR="00425789">
        <w:rPr>
          <w:rFonts w:ascii="Times New Roman" w:hAnsi="Times New Roman"/>
          <w:sz w:val="28"/>
          <w:szCs w:val="28"/>
        </w:rPr>
        <w:t>44</w:t>
      </w:r>
    </w:p>
    <w:p w14:paraId="09267B31" w14:textId="77777777" w:rsidR="00897F1B" w:rsidRPr="00103DDE" w:rsidRDefault="00897F1B" w:rsidP="006E4BD8">
      <w:pPr>
        <w:spacing w:after="0" w:line="240" w:lineRule="auto"/>
        <w:ind w:firstLine="709"/>
        <w:jc w:val="right"/>
        <w:rPr>
          <w:rFonts w:ascii="Times New Roman" w:hAnsi="Times New Roman"/>
          <w:sz w:val="28"/>
          <w:szCs w:val="28"/>
        </w:rPr>
      </w:pPr>
    </w:p>
    <w:tbl>
      <w:tblPr>
        <w:tblW w:w="22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2"/>
        <w:gridCol w:w="852"/>
        <w:gridCol w:w="542"/>
        <w:gridCol w:w="574"/>
        <w:gridCol w:w="1036"/>
        <w:gridCol w:w="1396"/>
        <w:gridCol w:w="988"/>
        <w:gridCol w:w="1134"/>
        <w:gridCol w:w="851"/>
        <w:gridCol w:w="992"/>
        <w:gridCol w:w="690"/>
        <w:gridCol w:w="728"/>
        <w:gridCol w:w="850"/>
        <w:gridCol w:w="567"/>
        <w:gridCol w:w="742"/>
        <w:gridCol w:w="534"/>
        <w:gridCol w:w="743"/>
        <w:gridCol w:w="888"/>
        <w:gridCol w:w="712"/>
        <w:gridCol w:w="1201"/>
        <w:gridCol w:w="820"/>
        <w:gridCol w:w="992"/>
        <w:gridCol w:w="709"/>
        <w:gridCol w:w="567"/>
        <w:gridCol w:w="739"/>
        <w:gridCol w:w="567"/>
        <w:gridCol w:w="708"/>
        <w:gridCol w:w="880"/>
      </w:tblGrid>
      <w:tr w:rsidR="00897F1B" w:rsidRPr="00103DDE" w14:paraId="0DDBE387" w14:textId="77777777" w:rsidTr="003F11E8">
        <w:trPr>
          <w:cantSplit/>
          <w:trHeight w:val="20"/>
        </w:trPr>
        <w:tc>
          <w:tcPr>
            <w:tcW w:w="532" w:type="dxa"/>
            <w:shd w:val="clear" w:color="auto" w:fill="auto"/>
            <w:noWrap/>
            <w:vAlign w:val="bottom"/>
            <w:hideMark/>
          </w:tcPr>
          <w:p w14:paraId="2450B63B" w14:textId="77777777" w:rsidR="00897F1B" w:rsidRPr="00103DDE" w:rsidRDefault="00897F1B" w:rsidP="00897F1B">
            <w:pPr>
              <w:spacing w:after="0" w:line="240" w:lineRule="auto"/>
              <w:rPr>
                <w:rFonts w:ascii="Times New Roman" w:hAnsi="Times New Roman"/>
                <w:sz w:val="18"/>
                <w:szCs w:val="18"/>
              </w:rPr>
            </w:pPr>
            <w:bookmarkStart w:id="95" w:name="_Hlk139269953"/>
          </w:p>
        </w:tc>
        <w:tc>
          <w:tcPr>
            <w:tcW w:w="22002" w:type="dxa"/>
            <w:gridSpan w:val="27"/>
            <w:shd w:val="clear" w:color="auto" w:fill="auto"/>
            <w:noWrap/>
            <w:vAlign w:val="bottom"/>
            <w:hideMark/>
          </w:tcPr>
          <w:p w14:paraId="476BCE73" w14:textId="06736B55" w:rsidR="00897F1B" w:rsidRPr="00103DDE" w:rsidRDefault="00897F1B" w:rsidP="00897F1B">
            <w:pPr>
              <w:spacing w:after="0" w:line="240" w:lineRule="auto"/>
              <w:rPr>
                <w:rFonts w:ascii="Times New Roman" w:hAnsi="Times New Roman"/>
                <w:sz w:val="18"/>
                <w:szCs w:val="18"/>
              </w:rPr>
            </w:pPr>
            <w:r w:rsidRPr="00103DDE">
              <w:rPr>
                <w:rFonts w:ascii="Times New Roman" w:hAnsi="Times New Roman"/>
                <w:sz w:val="18"/>
                <w:szCs w:val="18"/>
              </w:rPr>
              <w:t xml:space="preserve">Информация о системах оповещения на территории муниципального образования </w:t>
            </w:r>
            <w:r w:rsidR="00AF2455">
              <w:rPr>
                <w:rFonts w:ascii="Times New Roman" w:hAnsi="Times New Roman"/>
                <w:sz w:val="18"/>
                <w:szCs w:val="18"/>
              </w:rPr>
              <w:t>Александровского</w:t>
            </w:r>
            <w:r w:rsidR="00080250">
              <w:rPr>
                <w:rFonts w:ascii="Times New Roman" w:hAnsi="Times New Roman"/>
                <w:sz w:val="18"/>
                <w:szCs w:val="18"/>
              </w:rPr>
              <w:t xml:space="preserve"> сельского </w:t>
            </w:r>
            <w:r w:rsidR="00926521">
              <w:rPr>
                <w:rFonts w:ascii="Times New Roman" w:hAnsi="Times New Roman"/>
                <w:sz w:val="18"/>
                <w:szCs w:val="18"/>
              </w:rPr>
              <w:t>поселения</w:t>
            </w:r>
          </w:p>
        </w:tc>
      </w:tr>
      <w:tr w:rsidR="00897F1B" w:rsidRPr="00103DDE" w14:paraId="5F3DF954" w14:textId="77777777" w:rsidTr="003F11E8">
        <w:trPr>
          <w:cantSplit/>
          <w:trHeight w:val="20"/>
        </w:trPr>
        <w:tc>
          <w:tcPr>
            <w:tcW w:w="532" w:type="dxa"/>
            <w:vMerge w:val="restart"/>
            <w:shd w:val="clear" w:color="auto" w:fill="auto"/>
            <w:hideMark/>
          </w:tcPr>
          <w:p w14:paraId="47B46C0A" w14:textId="77777777" w:rsidR="00897F1B" w:rsidRPr="00103DDE" w:rsidRDefault="00897F1B" w:rsidP="00897F1B">
            <w:pPr>
              <w:spacing w:after="0" w:line="240" w:lineRule="auto"/>
              <w:jc w:val="center"/>
              <w:rPr>
                <w:rFonts w:ascii="Times New Roman" w:hAnsi="Times New Roman"/>
                <w:sz w:val="18"/>
                <w:szCs w:val="18"/>
              </w:rPr>
            </w:pPr>
            <w:r w:rsidRPr="00103DDE">
              <w:rPr>
                <w:rFonts w:ascii="Times New Roman" w:hAnsi="Times New Roman"/>
                <w:sz w:val="18"/>
                <w:szCs w:val="18"/>
              </w:rPr>
              <w:t>№ п/п</w:t>
            </w:r>
          </w:p>
        </w:tc>
        <w:tc>
          <w:tcPr>
            <w:tcW w:w="852" w:type="dxa"/>
            <w:vMerge w:val="restart"/>
            <w:shd w:val="clear" w:color="auto" w:fill="auto"/>
            <w:hideMark/>
          </w:tcPr>
          <w:p w14:paraId="6FA185BC" w14:textId="77777777" w:rsidR="00897F1B" w:rsidRPr="00103DDE" w:rsidRDefault="00897F1B" w:rsidP="00897F1B">
            <w:pPr>
              <w:spacing w:after="0" w:line="240" w:lineRule="auto"/>
              <w:jc w:val="center"/>
              <w:rPr>
                <w:rFonts w:ascii="Times New Roman" w:hAnsi="Times New Roman"/>
                <w:sz w:val="18"/>
                <w:szCs w:val="18"/>
              </w:rPr>
            </w:pPr>
            <w:r w:rsidRPr="00103DDE">
              <w:rPr>
                <w:rFonts w:ascii="Times New Roman" w:hAnsi="Times New Roman"/>
                <w:sz w:val="18"/>
                <w:szCs w:val="18"/>
              </w:rPr>
              <w:t>Тип оконечного устройства</w:t>
            </w:r>
          </w:p>
        </w:tc>
        <w:tc>
          <w:tcPr>
            <w:tcW w:w="542" w:type="dxa"/>
            <w:vMerge w:val="restart"/>
            <w:shd w:val="clear" w:color="auto" w:fill="auto"/>
            <w:hideMark/>
          </w:tcPr>
          <w:p w14:paraId="22946FCA" w14:textId="77777777" w:rsidR="00897F1B" w:rsidRPr="00103DDE" w:rsidRDefault="00897F1B" w:rsidP="00897F1B">
            <w:pPr>
              <w:spacing w:after="0" w:line="240" w:lineRule="auto"/>
              <w:jc w:val="center"/>
              <w:rPr>
                <w:rFonts w:ascii="Times New Roman" w:hAnsi="Times New Roman"/>
                <w:sz w:val="18"/>
                <w:szCs w:val="18"/>
              </w:rPr>
            </w:pPr>
            <w:r w:rsidRPr="00103DDE">
              <w:rPr>
                <w:rFonts w:ascii="Times New Roman" w:hAnsi="Times New Roman"/>
                <w:sz w:val="18"/>
                <w:szCs w:val="18"/>
              </w:rPr>
              <w:t>Ед. изм.</w:t>
            </w:r>
          </w:p>
        </w:tc>
        <w:tc>
          <w:tcPr>
            <w:tcW w:w="574" w:type="dxa"/>
            <w:vMerge w:val="restart"/>
            <w:shd w:val="clear" w:color="auto" w:fill="auto"/>
            <w:hideMark/>
          </w:tcPr>
          <w:p w14:paraId="339160D7" w14:textId="77777777" w:rsidR="00897F1B" w:rsidRPr="00103DDE" w:rsidRDefault="00897F1B" w:rsidP="00897F1B">
            <w:pPr>
              <w:spacing w:after="0" w:line="240" w:lineRule="auto"/>
              <w:jc w:val="center"/>
              <w:rPr>
                <w:rFonts w:ascii="Times New Roman" w:hAnsi="Times New Roman"/>
                <w:sz w:val="18"/>
                <w:szCs w:val="18"/>
              </w:rPr>
            </w:pPr>
            <w:r w:rsidRPr="00103DDE">
              <w:rPr>
                <w:rFonts w:ascii="Times New Roman" w:hAnsi="Times New Roman"/>
                <w:sz w:val="18"/>
                <w:szCs w:val="18"/>
              </w:rPr>
              <w:t>Кол-во</w:t>
            </w:r>
          </w:p>
        </w:tc>
        <w:tc>
          <w:tcPr>
            <w:tcW w:w="1036" w:type="dxa"/>
            <w:vMerge w:val="restart"/>
            <w:shd w:val="clear" w:color="auto" w:fill="auto"/>
            <w:hideMark/>
          </w:tcPr>
          <w:p w14:paraId="6B3CE461" w14:textId="77777777" w:rsidR="00897F1B" w:rsidRPr="00103DDE" w:rsidRDefault="00897F1B" w:rsidP="00897F1B">
            <w:pPr>
              <w:spacing w:after="0" w:line="240" w:lineRule="auto"/>
              <w:jc w:val="center"/>
              <w:rPr>
                <w:rFonts w:ascii="Times New Roman" w:hAnsi="Times New Roman"/>
                <w:sz w:val="18"/>
                <w:szCs w:val="18"/>
              </w:rPr>
            </w:pPr>
            <w:r w:rsidRPr="00103DDE">
              <w:rPr>
                <w:rFonts w:ascii="Times New Roman" w:hAnsi="Times New Roman"/>
                <w:sz w:val="18"/>
                <w:szCs w:val="18"/>
              </w:rPr>
              <w:t>Статус (исправно/</w:t>
            </w:r>
            <w:r w:rsidRPr="00103DDE">
              <w:rPr>
                <w:rFonts w:ascii="Times New Roman" w:hAnsi="Times New Roman"/>
                <w:sz w:val="18"/>
                <w:szCs w:val="18"/>
              </w:rPr>
              <w:br/>
              <w:t>не исправно)</w:t>
            </w:r>
          </w:p>
        </w:tc>
        <w:tc>
          <w:tcPr>
            <w:tcW w:w="1396" w:type="dxa"/>
            <w:vMerge w:val="restart"/>
            <w:shd w:val="clear" w:color="auto" w:fill="auto"/>
            <w:hideMark/>
          </w:tcPr>
          <w:p w14:paraId="1A1259FF" w14:textId="77777777" w:rsidR="00897F1B" w:rsidRPr="00103DDE" w:rsidRDefault="00897F1B" w:rsidP="00897F1B">
            <w:pPr>
              <w:spacing w:after="0" w:line="240" w:lineRule="auto"/>
              <w:jc w:val="center"/>
              <w:rPr>
                <w:rFonts w:ascii="Times New Roman" w:hAnsi="Times New Roman"/>
                <w:sz w:val="18"/>
                <w:szCs w:val="18"/>
              </w:rPr>
            </w:pPr>
            <w:r w:rsidRPr="00103DDE">
              <w:rPr>
                <w:rFonts w:ascii="Times New Roman" w:hAnsi="Times New Roman"/>
                <w:sz w:val="18"/>
                <w:szCs w:val="18"/>
              </w:rPr>
              <w:t>Адрес размещения</w:t>
            </w:r>
          </w:p>
        </w:tc>
        <w:tc>
          <w:tcPr>
            <w:tcW w:w="988" w:type="dxa"/>
            <w:vMerge w:val="restart"/>
            <w:shd w:val="clear" w:color="auto" w:fill="auto"/>
            <w:hideMark/>
          </w:tcPr>
          <w:p w14:paraId="4D134FBF" w14:textId="77777777" w:rsidR="00897F1B" w:rsidRPr="00103DDE" w:rsidRDefault="00897F1B" w:rsidP="00897F1B">
            <w:pPr>
              <w:spacing w:after="0" w:line="240" w:lineRule="auto"/>
              <w:jc w:val="center"/>
              <w:rPr>
                <w:rFonts w:ascii="Times New Roman" w:hAnsi="Times New Roman"/>
                <w:sz w:val="18"/>
                <w:szCs w:val="18"/>
              </w:rPr>
            </w:pPr>
            <w:r w:rsidRPr="00103DDE">
              <w:rPr>
                <w:rFonts w:ascii="Times New Roman" w:hAnsi="Times New Roman"/>
                <w:sz w:val="18"/>
                <w:szCs w:val="18"/>
              </w:rPr>
              <w:t>Относится к системе оповещения</w:t>
            </w:r>
          </w:p>
        </w:tc>
        <w:tc>
          <w:tcPr>
            <w:tcW w:w="1134" w:type="dxa"/>
            <w:vMerge w:val="restart"/>
            <w:shd w:val="clear" w:color="auto" w:fill="auto"/>
            <w:hideMark/>
          </w:tcPr>
          <w:p w14:paraId="78E7307E" w14:textId="77777777" w:rsidR="00897F1B" w:rsidRPr="00103DDE" w:rsidRDefault="00897F1B" w:rsidP="00897F1B">
            <w:pPr>
              <w:spacing w:after="0" w:line="240" w:lineRule="auto"/>
              <w:jc w:val="center"/>
              <w:rPr>
                <w:rFonts w:ascii="Times New Roman" w:hAnsi="Times New Roman"/>
                <w:sz w:val="18"/>
                <w:szCs w:val="18"/>
              </w:rPr>
            </w:pPr>
            <w:r w:rsidRPr="00103DDE">
              <w:rPr>
                <w:rFonts w:ascii="Times New Roman" w:hAnsi="Times New Roman"/>
                <w:sz w:val="18"/>
                <w:szCs w:val="18"/>
              </w:rPr>
              <w:t>Собственность</w:t>
            </w:r>
          </w:p>
        </w:tc>
        <w:tc>
          <w:tcPr>
            <w:tcW w:w="851" w:type="dxa"/>
            <w:vMerge w:val="restart"/>
            <w:shd w:val="clear" w:color="auto" w:fill="auto"/>
            <w:hideMark/>
          </w:tcPr>
          <w:p w14:paraId="583C575F" w14:textId="77777777" w:rsidR="00897F1B" w:rsidRPr="00103DDE" w:rsidRDefault="00897F1B" w:rsidP="00897F1B">
            <w:pPr>
              <w:spacing w:after="0" w:line="240" w:lineRule="auto"/>
              <w:jc w:val="center"/>
              <w:rPr>
                <w:rFonts w:ascii="Times New Roman" w:hAnsi="Times New Roman"/>
                <w:sz w:val="18"/>
                <w:szCs w:val="18"/>
              </w:rPr>
            </w:pPr>
            <w:r w:rsidRPr="00103DDE">
              <w:rPr>
                <w:rFonts w:ascii="Times New Roman" w:hAnsi="Times New Roman"/>
                <w:sz w:val="18"/>
                <w:szCs w:val="18"/>
              </w:rPr>
              <w:t>Эксплуатирующая организация</w:t>
            </w:r>
          </w:p>
        </w:tc>
        <w:tc>
          <w:tcPr>
            <w:tcW w:w="992" w:type="dxa"/>
            <w:vMerge w:val="restart"/>
            <w:shd w:val="clear" w:color="auto" w:fill="auto"/>
            <w:hideMark/>
          </w:tcPr>
          <w:p w14:paraId="1DF0AC42" w14:textId="77777777" w:rsidR="00897F1B" w:rsidRPr="00103DDE" w:rsidRDefault="00897F1B" w:rsidP="00897F1B">
            <w:pPr>
              <w:spacing w:after="0" w:line="240" w:lineRule="auto"/>
              <w:jc w:val="center"/>
              <w:rPr>
                <w:rFonts w:ascii="Times New Roman" w:hAnsi="Times New Roman"/>
                <w:sz w:val="18"/>
                <w:szCs w:val="18"/>
              </w:rPr>
            </w:pPr>
            <w:r w:rsidRPr="00103DDE">
              <w:rPr>
                <w:rFonts w:ascii="Times New Roman" w:hAnsi="Times New Roman"/>
                <w:sz w:val="18"/>
                <w:szCs w:val="18"/>
              </w:rPr>
              <w:t>Обслуживающая организация</w:t>
            </w:r>
          </w:p>
        </w:tc>
        <w:tc>
          <w:tcPr>
            <w:tcW w:w="1418" w:type="dxa"/>
            <w:gridSpan w:val="2"/>
            <w:shd w:val="clear" w:color="auto" w:fill="auto"/>
            <w:hideMark/>
          </w:tcPr>
          <w:p w14:paraId="350D242A" w14:textId="77777777" w:rsidR="00897F1B" w:rsidRPr="00103DDE" w:rsidRDefault="00897F1B" w:rsidP="00897F1B">
            <w:pPr>
              <w:spacing w:after="0" w:line="240" w:lineRule="auto"/>
              <w:jc w:val="center"/>
              <w:rPr>
                <w:rFonts w:ascii="Times New Roman" w:hAnsi="Times New Roman"/>
                <w:sz w:val="18"/>
                <w:szCs w:val="18"/>
              </w:rPr>
            </w:pPr>
            <w:r w:rsidRPr="00103DDE">
              <w:rPr>
                <w:rFonts w:ascii="Times New Roman" w:hAnsi="Times New Roman"/>
                <w:sz w:val="18"/>
                <w:szCs w:val="18"/>
              </w:rPr>
              <w:t>Наличие связи с ПУ в ЕДДС</w:t>
            </w:r>
          </w:p>
        </w:tc>
        <w:tc>
          <w:tcPr>
            <w:tcW w:w="850" w:type="dxa"/>
            <w:vMerge w:val="restart"/>
            <w:shd w:val="clear" w:color="auto" w:fill="auto"/>
            <w:hideMark/>
          </w:tcPr>
          <w:p w14:paraId="54311DF9" w14:textId="77777777" w:rsidR="00897F1B" w:rsidRPr="00103DDE" w:rsidRDefault="00897F1B" w:rsidP="00897F1B">
            <w:pPr>
              <w:spacing w:after="0" w:line="240" w:lineRule="auto"/>
              <w:jc w:val="center"/>
              <w:rPr>
                <w:rFonts w:ascii="Times New Roman" w:hAnsi="Times New Roman"/>
                <w:sz w:val="18"/>
                <w:szCs w:val="18"/>
              </w:rPr>
            </w:pPr>
            <w:r w:rsidRPr="00103DDE">
              <w:rPr>
                <w:rFonts w:ascii="Times New Roman" w:hAnsi="Times New Roman"/>
                <w:sz w:val="18"/>
                <w:szCs w:val="18"/>
              </w:rPr>
              <w:t>Наличие связи с ПУ диспетчера на объекте</w:t>
            </w:r>
          </w:p>
        </w:tc>
        <w:tc>
          <w:tcPr>
            <w:tcW w:w="567" w:type="dxa"/>
            <w:vMerge w:val="restart"/>
            <w:shd w:val="clear" w:color="auto" w:fill="auto"/>
            <w:hideMark/>
          </w:tcPr>
          <w:p w14:paraId="7B57B491" w14:textId="77777777" w:rsidR="00897F1B" w:rsidRPr="00103DDE" w:rsidRDefault="00897F1B" w:rsidP="00897F1B">
            <w:pPr>
              <w:spacing w:after="0" w:line="240" w:lineRule="auto"/>
              <w:jc w:val="center"/>
              <w:rPr>
                <w:rFonts w:ascii="Times New Roman" w:hAnsi="Times New Roman"/>
                <w:sz w:val="18"/>
                <w:szCs w:val="18"/>
              </w:rPr>
            </w:pPr>
            <w:r w:rsidRPr="00103DDE">
              <w:rPr>
                <w:rFonts w:ascii="Times New Roman" w:hAnsi="Times New Roman"/>
                <w:sz w:val="18"/>
                <w:szCs w:val="18"/>
              </w:rPr>
              <w:t>Наличие БУС от РАСЦО</w:t>
            </w:r>
          </w:p>
        </w:tc>
        <w:tc>
          <w:tcPr>
            <w:tcW w:w="4820" w:type="dxa"/>
            <w:gridSpan w:val="6"/>
            <w:shd w:val="clear" w:color="auto" w:fill="auto"/>
            <w:hideMark/>
          </w:tcPr>
          <w:p w14:paraId="6EB71A15" w14:textId="77777777" w:rsidR="00897F1B" w:rsidRPr="00103DDE" w:rsidRDefault="00897F1B" w:rsidP="00897F1B">
            <w:pPr>
              <w:spacing w:after="0" w:line="240" w:lineRule="auto"/>
              <w:jc w:val="center"/>
              <w:rPr>
                <w:rFonts w:ascii="Times New Roman" w:hAnsi="Times New Roman"/>
                <w:sz w:val="18"/>
                <w:szCs w:val="18"/>
              </w:rPr>
            </w:pPr>
            <w:r w:rsidRPr="00103DDE">
              <w:rPr>
                <w:rFonts w:ascii="Times New Roman" w:hAnsi="Times New Roman"/>
                <w:sz w:val="18"/>
                <w:szCs w:val="18"/>
              </w:rPr>
              <w:t>Технические характеристики</w:t>
            </w:r>
          </w:p>
        </w:tc>
        <w:tc>
          <w:tcPr>
            <w:tcW w:w="1812" w:type="dxa"/>
            <w:gridSpan w:val="2"/>
            <w:shd w:val="clear" w:color="auto" w:fill="auto"/>
            <w:hideMark/>
          </w:tcPr>
          <w:p w14:paraId="017077C4" w14:textId="77777777" w:rsidR="00897F1B" w:rsidRPr="00103DDE" w:rsidRDefault="00897F1B" w:rsidP="00897F1B">
            <w:pPr>
              <w:spacing w:after="0" w:line="240" w:lineRule="auto"/>
              <w:jc w:val="center"/>
              <w:rPr>
                <w:rFonts w:ascii="Times New Roman" w:hAnsi="Times New Roman"/>
                <w:sz w:val="18"/>
                <w:szCs w:val="18"/>
              </w:rPr>
            </w:pPr>
            <w:r w:rsidRPr="00103DDE">
              <w:rPr>
                <w:rFonts w:ascii="Times New Roman" w:hAnsi="Times New Roman"/>
                <w:sz w:val="18"/>
                <w:szCs w:val="18"/>
              </w:rPr>
              <w:t>Объект установки (место)</w:t>
            </w:r>
          </w:p>
        </w:tc>
        <w:tc>
          <w:tcPr>
            <w:tcW w:w="2582" w:type="dxa"/>
            <w:gridSpan w:val="4"/>
            <w:shd w:val="clear" w:color="auto" w:fill="auto"/>
            <w:hideMark/>
          </w:tcPr>
          <w:p w14:paraId="52AF4F7A" w14:textId="77777777" w:rsidR="00897F1B" w:rsidRPr="00103DDE" w:rsidRDefault="00897F1B" w:rsidP="00897F1B">
            <w:pPr>
              <w:spacing w:after="0" w:line="240" w:lineRule="auto"/>
              <w:jc w:val="center"/>
              <w:rPr>
                <w:rFonts w:ascii="Times New Roman" w:hAnsi="Times New Roman"/>
                <w:sz w:val="18"/>
                <w:szCs w:val="18"/>
              </w:rPr>
            </w:pPr>
            <w:r w:rsidRPr="00103DDE">
              <w:rPr>
                <w:rFonts w:ascii="Times New Roman" w:hAnsi="Times New Roman"/>
                <w:sz w:val="18"/>
                <w:szCs w:val="18"/>
              </w:rPr>
              <w:t>Электропитание</w:t>
            </w:r>
          </w:p>
        </w:tc>
        <w:tc>
          <w:tcPr>
            <w:tcW w:w="1588" w:type="dxa"/>
            <w:gridSpan w:val="2"/>
            <w:shd w:val="clear" w:color="auto" w:fill="auto"/>
            <w:vAlign w:val="center"/>
            <w:hideMark/>
          </w:tcPr>
          <w:p w14:paraId="2A88DAC8" w14:textId="77777777" w:rsidR="00897F1B" w:rsidRPr="00103DDE" w:rsidRDefault="00897F1B" w:rsidP="00897F1B">
            <w:pPr>
              <w:spacing w:after="0" w:line="240" w:lineRule="auto"/>
              <w:jc w:val="center"/>
              <w:rPr>
                <w:rFonts w:ascii="Times New Roman" w:hAnsi="Times New Roman"/>
                <w:sz w:val="18"/>
                <w:szCs w:val="18"/>
              </w:rPr>
            </w:pPr>
            <w:r w:rsidRPr="00103DDE">
              <w:rPr>
                <w:rFonts w:ascii="Times New Roman" w:hAnsi="Times New Roman"/>
                <w:sz w:val="18"/>
                <w:szCs w:val="18"/>
              </w:rPr>
              <w:t>Соглашение (договор) на резмещение оборудования **</w:t>
            </w:r>
          </w:p>
        </w:tc>
      </w:tr>
      <w:tr w:rsidR="00F85458" w:rsidRPr="00103DDE" w14:paraId="284142C3" w14:textId="77777777" w:rsidTr="003F11E8">
        <w:trPr>
          <w:cantSplit/>
          <w:trHeight w:val="20"/>
        </w:trPr>
        <w:tc>
          <w:tcPr>
            <w:tcW w:w="532" w:type="dxa"/>
            <w:vMerge/>
            <w:vAlign w:val="center"/>
            <w:hideMark/>
          </w:tcPr>
          <w:p w14:paraId="67930113" w14:textId="77777777" w:rsidR="00F85458" w:rsidRPr="00103DDE" w:rsidRDefault="00F85458" w:rsidP="00F85458">
            <w:pPr>
              <w:spacing w:after="0" w:line="240" w:lineRule="auto"/>
              <w:rPr>
                <w:rFonts w:ascii="Times New Roman" w:hAnsi="Times New Roman"/>
                <w:sz w:val="18"/>
                <w:szCs w:val="18"/>
              </w:rPr>
            </w:pPr>
          </w:p>
        </w:tc>
        <w:tc>
          <w:tcPr>
            <w:tcW w:w="852" w:type="dxa"/>
            <w:vMerge/>
            <w:vAlign w:val="center"/>
            <w:hideMark/>
          </w:tcPr>
          <w:p w14:paraId="0D9D35E2" w14:textId="77777777" w:rsidR="00F85458" w:rsidRPr="00103DDE" w:rsidRDefault="00F85458" w:rsidP="00F85458">
            <w:pPr>
              <w:spacing w:after="0" w:line="240" w:lineRule="auto"/>
              <w:rPr>
                <w:rFonts w:ascii="Times New Roman" w:hAnsi="Times New Roman"/>
                <w:sz w:val="18"/>
                <w:szCs w:val="18"/>
              </w:rPr>
            </w:pPr>
          </w:p>
        </w:tc>
        <w:tc>
          <w:tcPr>
            <w:tcW w:w="542" w:type="dxa"/>
            <w:vMerge/>
            <w:vAlign w:val="center"/>
            <w:hideMark/>
          </w:tcPr>
          <w:p w14:paraId="6328DBDE" w14:textId="77777777" w:rsidR="00F85458" w:rsidRPr="00103DDE" w:rsidRDefault="00F85458" w:rsidP="00F85458">
            <w:pPr>
              <w:spacing w:after="0" w:line="240" w:lineRule="auto"/>
              <w:rPr>
                <w:rFonts w:ascii="Times New Roman" w:hAnsi="Times New Roman"/>
                <w:sz w:val="18"/>
                <w:szCs w:val="18"/>
              </w:rPr>
            </w:pPr>
          </w:p>
        </w:tc>
        <w:tc>
          <w:tcPr>
            <w:tcW w:w="574" w:type="dxa"/>
            <w:vMerge/>
            <w:vAlign w:val="center"/>
            <w:hideMark/>
          </w:tcPr>
          <w:p w14:paraId="3187B967" w14:textId="77777777" w:rsidR="00F85458" w:rsidRPr="00103DDE" w:rsidRDefault="00F85458" w:rsidP="00F85458">
            <w:pPr>
              <w:spacing w:after="0" w:line="240" w:lineRule="auto"/>
              <w:rPr>
                <w:rFonts w:ascii="Times New Roman" w:hAnsi="Times New Roman"/>
                <w:sz w:val="18"/>
                <w:szCs w:val="18"/>
              </w:rPr>
            </w:pPr>
          </w:p>
        </w:tc>
        <w:tc>
          <w:tcPr>
            <w:tcW w:w="1036" w:type="dxa"/>
            <w:vMerge/>
            <w:vAlign w:val="center"/>
            <w:hideMark/>
          </w:tcPr>
          <w:p w14:paraId="3EE07185" w14:textId="77777777" w:rsidR="00F85458" w:rsidRPr="00103DDE" w:rsidRDefault="00F85458" w:rsidP="00F85458">
            <w:pPr>
              <w:spacing w:after="0" w:line="240" w:lineRule="auto"/>
              <w:rPr>
                <w:rFonts w:ascii="Times New Roman" w:hAnsi="Times New Roman"/>
                <w:sz w:val="18"/>
                <w:szCs w:val="18"/>
              </w:rPr>
            </w:pPr>
          </w:p>
        </w:tc>
        <w:tc>
          <w:tcPr>
            <w:tcW w:w="1396" w:type="dxa"/>
            <w:vMerge/>
            <w:vAlign w:val="center"/>
            <w:hideMark/>
          </w:tcPr>
          <w:p w14:paraId="436FD1A2" w14:textId="77777777" w:rsidR="00F85458" w:rsidRPr="00103DDE" w:rsidRDefault="00F85458" w:rsidP="00F85458">
            <w:pPr>
              <w:spacing w:after="0" w:line="240" w:lineRule="auto"/>
              <w:rPr>
                <w:rFonts w:ascii="Times New Roman" w:hAnsi="Times New Roman"/>
                <w:sz w:val="18"/>
                <w:szCs w:val="18"/>
              </w:rPr>
            </w:pPr>
          </w:p>
        </w:tc>
        <w:tc>
          <w:tcPr>
            <w:tcW w:w="988" w:type="dxa"/>
            <w:vMerge/>
            <w:vAlign w:val="center"/>
            <w:hideMark/>
          </w:tcPr>
          <w:p w14:paraId="33CA1748" w14:textId="77777777" w:rsidR="00F85458" w:rsidRPr="00103DDE" w:rsidRDefault="00F85458" w:rsidP="00F85458">
            <w:pPr>
              <w:spacing w:after="0" w:line="240" w:lineRule="auto"/>
              <w:rPr>
                <w:rFonts w:ascii="Times New Roman" w:hAnsi="Times New Roman"/>
                <w:sz w:val="18"/>
                <w:szCs w:val="18"/>
              </w:rPr>
            </w:pPr>
          </w:p>
        </w:tc>
        <w:tc>
          <w:tcPr>
            <w:tcW w:w="1134" w:type="dxa"/>
            <w:vMerge/>
            <w:vAlign w:val="center"/>
            <w:hideMark/>
          </w:tcPr>
          <w:p w14:paraId="6AEC006B" w14:textId="77777777" w:rsidR="00F85458" w:rsidRPr="00103DDE" w:rsidRDefault="00F85458" w:rsidP="00F85458">
            <w:pPr>
              <w:spacing w:after="0" w:line="240" w:lineRule="auto"/>
              <w:rPr>
                <w:rFonts w:ascii="Times New Roman" w:hAnsi="Times New Roman"/>
                <w:sz w:val="18"/>
                <w:szCs w:val="18"/>
              </w:rPr>
            </w:pPr>
          </w:p>
        </w:tc>
        <w:tc>
          <w:tcPr>
            <w:tcW w:w="851" w:type="dxa"/>
            <w:vMerge/>
            <w:vAlign w:val="center"/>
            <w:hideMark/>
          </w:tcPr>
          <w:p w14:paraId="7AD8EBD9" w14:textId="77777777" w:rsidR="00F85458" w:rsidRPr="00103DDE" w:rsidRDefault="00F85458" w:rsidP="00F85458">
            <w:pPr>
              <w:spacing w:after="0" w:line="240" w:lineRule="auto"/>
              <w:rPr>
                <w:rFonts w:ascii="Times New Roman" w:hAnsi="Times New Roman"/>
                <w:sz w:val="18"/>
                <w:szCs w:val="18"/>
              </w:rPr>
            </w:pPr>
          </w:p>
        </w:tc>
        <w:tc>
          <w:tcPr>
            <w:tcW w:w="992" w:type="dxa"/>
            <w:vMerge/>
            <w:vAlign w:val="center"/>
            <w:hideMark/>
          </w:tcPr>
          <w:p w14:paraId="6EDCE215" w14:textId="77777777" w:rsidR="00F85458" w:rsidRPr="00103DDE" w:rsidRDefault="00F85458" w:rsidP="00F85458">
            <w:pPr>
              <w:spacing w:after="0" w:line="240" w:lineRule="auto"/>
              <w:rPr>
                <w:rFonts w:ascii="Times New Roman" w:hAnsi="Times New Roman"/>
                <w:sz w:val="18"/>
                <w:szCs w:val="18"/>
              </w:rPr>
            </w:pPr>
          </w:p>
        </w:tc>
        <w:tc>
          <w:tcPr>
            <w:tcW w:w="690" w:type="dxa"/>
            <w:shd w:val="clear" w:color="auto" w:fill="auto"/>
            <w:hideMark/>
          </w:tcPr>
          <w:p w14:paraId="2ADA4261" w14:textId="77777777" w:rsidR="00F85458" w:rsidRPr="00103DDE" w:rsidRDefault="00F85458" w:rsidP="00F85458">
            <w:pPr>
              <w:spacing w:after="0" w:line="240" w:lineRule="auto"/>
              <w:jc w:val="center"/>
              <w:rPr>
                <w:rFonts w:ascii="Times New Roman" w:hAnsi="Times New Roman"/>
                <w:sz w:val="18"/>
                <w:szCs w:val="18"/>
              </w:rPr>
            </w:pPr>
            <w:r w:rsidRPr="00103DDE">
              <w:rPr>
                <w:rFonts w:ascii="Times New Roman" w:hAnsi="Times New Roman"/>
                <w:sz w:val="18"/>
                <w:szCs w:val="18"/>
              </w:rPr>
              <w:t>Тип ПУ в ЕДДС</w:t>
            </w:r>
          </w:p>
        </w:tc>
        <w:tc>
          <w:tcPr>
            <w:tcW w:w="728" w:type="dxa"/>
            <w:shd w:val="clear" w:color="auto" w:fill="auto"/>
            <w:hideMark/>
          </w:tcPr>
          <w:p w14:paraId="12315BBB" w14:textId="77777777" w:rsidR="00F85458" w:rsidRPr="00103DDE" w:rsidRDefault="00F85458" w:rsidP="00F85458">
            <w:pPr>
              <w:spacing w:after="0" w:line="240" w:lineRule="auto"/>
              <w:jc w:val="center"/>
              <w:rPr>
                <w:rFonts w:ascii="Times New Roman" w:hAnsi="Times New Roman"/>
                <w:sz w:val="18"/>
                <w:szCs w:val="18"/>
              </w:rPr>
            </w:pPr>
            <w:r w:rsidRPr="00103DDE">
              <w:rPr>
                <w:rFonts w:ascii="Times New Roman" w:hAnsi="Times New Roman"/>
                <w:sz w:val="18"/>
                <w:szCs w:val="18"/>
              </w:rPr>
              <w:t>Тип канала связи</w:t>
            </w:r>
          </w:p>
        </w:tc>
        <w:tc>
          <w:tcPr>
            <w:tcW w:w="850" w:type="dxa"/>
            <w:vMerge/>
            <w:vAlign w:val="center"/>
            <w:hideMark/>
          </w:tcPr>
          <w:p w14:paraId="0A98DC45" w14:textId="77777777" w:rsidR="00F85458" w:rsidRPr="00103DDE" w:rsidRDefault="00F85458" w:rsidP="00F85458">
            <w:pPr>
              <w:spacing w:after="0" w:line="240" w:lineRule="auto"/>
              <w:rPr>
                <w:rFonts w:ascii="Times New Roman" w:hAnsi="Times New Roman"/>
                <w:sz w:val="18"/>
                <w:szCs w:val="18"/>
              </w:rPr>
            </w:pPr>
          </w:p>
        </w:tc>
        <w:tc>
          <w:tcPr>
            <w:tcW w:w="567" w:type="dxa"/>
            <w:vMerge/>
            <w:vAlign w:val="center"/>
            <w:hideMark/>
          </w:tcPr>
          <w:p w14:paraId="2546F38C" w14:textId="77777777" w:rsidR="00F85458" w:rsidRPr="00103DDE" w:rsidRDefault="00F85458" w:rsidP="00F85458">
            <w:pPr>
              <w:spacing w:after="0" w:line="240" w:lineRule="auto"/>
              <w:rPr>
                <w:rFonts w:ascii="Times New Roman" w:hAnsi="Times New Roman"/>
                <w:sz w:val="18"/>
                <w:szCs w:val="18"/>
              </w:rPr>
            </w:pPr>
          </w:p>
        </w:tc>
        <w:tc>
          <w:tcPr>
            <w:tcW w:w="742" w:type="dxa"/>
            <w:shd w:val="clear" w:color="auto" w:fill="auto"/>
            <w:hideMark/>
          </w:tcPr>
          <w:p w14:paraId="2DFA0958" w14:textId="77777777" w:rsidR="00F85458" w:rsidRPr="00103DDE" w:rsidRDefault="00F85458" w:rsidP="00F85458">
            <w:pPr>
              <w:spacing w:after="0" w:line="240" w:lineRule="auto"/>
              <w:jc w:val="center"/>
              <w:rPr>
                <w:rFonts w:ascii="Times New Roman" w:hAnsi="Times New Roman"/>
                <w:sz w:val="18"/>
                <w:szCs w:val="18"/>
              </w:rPr>
            </w:pPr>
            <w:r w:rsidRPr="00103DDE">
              <w:rPr>
                <w:rFonts w:ascii="Times New Roman" w:hAnsi="Times New Roman"/>
                <w:sz w:val="18"/>
                <w:szCs w:val="18"/>
              </w:rPr>
              <w:t>Год выпуска</w:t>
            </w:r>
          </w:p>
        </w:tc>
        <w:tc>
          <w:tcPr>
            <w:tcW w:w="534" w:type="dxa"/>
            <w:shd w:val="clear" w:color="auto" w:fill="auto"/>
            <w:hideMark/>
          </w:tcPr>
          <w:p w14:paraId="6C453362" w14:textId="77777777" w:rsidR="00F85458" w:rsidRPr="00103DDE" w:rsidRDefault="00F85458" w:rsidP="00F85458">
            <w:pPr>
              <w:spacing w:after="0" w:line="240" w:lineRule="auto"/>
              <w:jc w:val="center"/>
              <w:rPr>
                <w:rFonts w:ascii="Times New Roman" w:hAnsi="Times New Roman"/>
                <w:sz w:val="18"/>
                <w:szCs w:val="18"/>
              </w:rPr>
            </w:pPr>
            <w:r w:rsidRPr="00103DDE">
              <w:rPr>
                <w:rFonts w:ascii="Times New Roman" w:hAnsi="Times New Roman"/>
                <w:sz w:val="18"/>
                <w:szCs w:val="18"/>
              </w:rPr>
              <w:t>Год ввода в эксплуатацию</w:t>
            </w:r>
          </w:p>
        </w:tc>
        <w:tc>
          <w:tcPr>
            <w:tcW w:w="743" w:type="dxa"/>
            <w:shd w:val="clear" w:color="auto" w:fill="auto"/>
            <w:hideMark/>
          </w:tcPr>
          <w:p w14:paraId="35D11C35" w14:textId="77777777" w:rsidR="00F85458" w:rsidRPr="00103DDE" w:rsidRDefault="00F85458" w:rsidP="00F85458">
            <w:pPr>
              <w:spacing w:after="0" w:line="240" w:lineRule="auto"/>
              <w:jc w:val="center"/>
              <w:rPr>
                <w:rFonts w:ascii="Times New Roman" w:hAnsi="Times New Roman"/>
                <w:sz w:val="18"/>
                <w:szCs w:val="18"/>
              </w:rPr>
            </w:pPr>
            <w:r w:rsidRPr="00103DDE">
              <w:rPr>
                <w:rFonts w:ascii="Times New Roman" w:hAnsi="Times New Roman"/>
                <w:sz w:val="18"/>
                <w:szCs w:val="18"/>
              </w:rPr>
              <w:t>Инв.№</w:t>
            </w:r>
          </w:p>
        </w:tc>
        <w:tc>
          <w:tcPr>
            <w:tcW w:w="888" w:type="dxa"/>
            <w:shd w:val="clear" w:color="auto" w:fill="auto"/>
            <w:hideMark/>
          </w:tcPr>
          <w:p w14:paraId="3233DC6B" w14:textId="30E6B596" w:rsidR="00F85458" w:rsidRPr="00103DDE" w:rsidRDefault="00F85458" w:rsidP="00F85458">
            <w:pPr>
              <w:spacing w:after="0" w:line="240" w:lineRule="auto"/>
              <w:jc w:val="center"/>
              <w:rPr>
                <w:rFonts w:ascii="Times New Roman" w:hAnsi="Times New Roman"/>
                <w:sz w:val="18"/>
                <w:szCs w:val="18"/>
              </w:rPr>
            </w:pPr>
            <w:r>
              <w:rPr>
                <w:rFonts w:ascii="Times New Roman" w:hAnsi="Times New Roman"/>
                <w:sz w:val="18"/>
                <w:szCs w:val="18"/>
              </w:rPr>
              <w:t>Кол-во и мощность громкоговорителя</w:t>
            </w:r>
          </w:p>
        </w:tc>
        <w:tc>
          <w:tcPr>
            <w:tcW w:w="712" w:type="dxa"/>
            <w:shd w:val="clear" w:color="auto" w:fill="auto"/>
            <w:hideMark/>
          </w:tcPr>
          <w:p w14:paraId="0A9BD36F" w14:textId="77777777" w:rsidR="00F85458" w:rsidRPr="00103DDE" w:rsidRDefault="00F85458" w:rsidP="00F85458">
            <w:pPr>
              <w:spacing w:after="0" w:line="240" w:lineRule="auto"/>
              <w:jc w:val="center"/>
              <w:rPr>
                <w:rFonts w:ascii="Times New Roman" w:hAnsi="Times New Roman"/>
                <w:sz w:val="18"/>
                <w:szCs w:val="18"/>
              </w:rPr>
            </w:pPr>
            <w:r w:rsidRPr="00103DDE">
              <w:rPr>
                <w:rFonts w:ascii="Times New Roman" w:hAnsi="Times New Roman"/>
                <w:sz w:val="18"/>
                <w:szCs w:val="18"/>
              </w:rPr>
              <w:t>Марка</w:t>
            </w:r>
          </w:p>
        </w:tc>
        <w:tc>
          <w:tcPr>
            <w:tcW w:w="1201" w:type="dxa"/>
            <w:shd w:val="clear" w:color="auto" w:fill="auto"/>
            <w:hideMark/>
          </w:tcPr>
          <w:p w14:paraId="170B05A5" w14:textId="77777777" w:rsidR="00F85458" w:rsidRPr="00103DDE" w:rsidRDefault="00F85458" w:rsidP="00F85458">
            <w:pPr>
              <w:spacing w:after="0" w:line="240" w:lineRule="auto"/>
              <w:jc w:val="center"/>
              <w:rPr>
                <w:rFonts w:ascii="Times New Roman" w:hAnsi="Times New Roman"/>
                <w:sz w:val="18"/>
                <w:szCs w:val="18"/>
              </w:rPr>
            </w:pPr>
            <w:r w:rsidRPr="00103DDE">
              <w:rPr>
                <w:rFonts w:ascii="Times New Roman" w:hAnsi="Times New Roman"/>
                <w:sz w:val="18"/>
                <w:szCs w:val="18"/>
              </w:rPr>
              <w:t>Завод изготовитель</w:t>
            </w:r>
          </w:p>
        </w:tc>
        <w:tc>
          <w:tcPr>
            <w:tcW w:w="820" w:type="dxa"/>
            <w:shd w:val="clear" w:color="auto" w:fill="auto"/>
            <w:hideMark/>
          </w:tcPr>
          <w:p w14:paraId="1CE446E3" w14:textId="77777777" w:rsidR="00F85458" w:rsidRPr="00103DDE" w:rsidRDefault="00F85458" w:rsidP="00F85458">
            <w:pPr>
              <w:spacing w:after="0" w:line="240" w:lineRule="auto"/>
              <w:jc w:val="center"/>
              <w:rPr>
                <w:rFonts w:ascii="Times New Roman" w:hAnsi="Times New Roman"/>
                <w:sz w:val="18"/>
                <w:szCs w:val="18"/>
              </w:rPr>
            </w:pPr>
            <w:r w:rsidRPr="00103DDE">
              <w:rPr>
                <w:rFonts w:ascii="Times New Roman" w:hAnsi="Times New Roman"/>
                <w:sz w:val="18"/>
                <w:szCs w:val="18"/>
              </w:rPr>
              <w:t>Место установки оборудования*</w:t>
            </w:r>
          </w:p>
        </w:tc>
        <w:tc>
          <w:tcPr>
            <w:tcW w:w="992" w:type="dxa"/>
            <w:shd w:val="clear" w:color="auto" w:fill="auto"/>
            <w:hideMark/>
          </w:tcPr>
          <w:p w14:paraId="7C8031ED" w14:textId="77777777" w:rsidR="00F85458" w:rsidRPr="00103DDE" w:rsidRDefault="00F85458" w:rsidP="00F85458">
            <w:pPr>
              <w:spacing w:after="0" w:line="240" w:lineRule="auto"/>
              <w:jc w:val="center"/>
              <w:rPr>
                <w:rFonts w:ascii="Times New Roman" w:hAnsi="Times New Roman"/>
                <w:sz w:val="18"/>
                <w:szCs w:val="18"/>
              </w:rPr>
            </w:pPr>
            <w:r w:rsidRPr="00103DDE">
              <w:rPr>
                <w:rFonts w:ascii="Times New Roman" w:hAnsi="Times New Roman"/>
                <w:sz w:val="18"/>
                <w:szCs w:val="18"/>
              </w:rPr>
              <w:t>Собственник объекта (места)</w:t>
            </w:r>
          </w:p>
        </w:tc>
        <w:tc>
          <w:tcPr>
            <w:tcW w:w="709" w:type="dxa"/>
            <w:shd w:val="clear" w:color="auto" w:fill="auto"/>
            <w:hideMark/>
          </w:tcPr>
          <w:p w14:paraId="5D084B87" w14:textId="77777777" w:rsidR="00F85458" w:rsidRPr="00103DDE" w:rsidRDefault="00F85458" w:rsidP="00F85458">
            <w:pPr>
              <w:spacing w:after="0" w:line="240" w:lineRule="auto"/>
              <w:jc w:val="center"/>
              <w:rPr>
                <w:rFonts w:ascii="Times New Roman" w:hAnsi="Times New Roman"/>
                <w:sz w:val="18"/>
                <w:szCs w:val="18"/>
              </w:rPr>
            </w:pPr>
            <w:r w:rsidRPr="00103DDE">
              <w:rPr>
                <w:rFonts w:ascii="Times New Roman" w:hAnsi="Times New Roman"/>
                <w:sz w:val="18"/>
                <w:szCs w:val="18"/>
              </w:rPr>
              <w:t>Наличие договора (с кем заключен)</w:t>
            </w:r>
          </w:p>
        </w:tc>
        <w:tc>
          <w:tcPr>
            <w:tcW w:w="567" w:type="dxa"/>
            <w:shd w:val="clear" w:color="auto" w:fill="auto"/>
            <w:hideMark/>
          </w:tcPr>
          <w:p w14:paraId="224672C1" w14:textId="77777777" w:rsidR="00F85458" w:rsidRPr="00103DDE" w:rsidRDefault="00F85458" w:rsidP="00F85458">
            <w:pPr>
              <w:spacing w:after="0" w:line="240" w:lineRule="auto"/>
              <w:jc w:val="center"/>
              <w:rPr>
                <w:rFonts w:ascii="Times New Roman" w:hAnsi="Times New Roman"/>
                <w:sz w:val="18"/>
                <w:szCs w:val="18"/>
              </w:rPr>
            </w:pPr>
            <w:r w:rsidRPr="00103DDE">
              <w:rPr>
                <w:rFonts w:ascii="Times New Roman" w:hAnsi="Times New Roman"/>
                <w:sz w:val="18"/>
                <w:szCs w:val="18"/>
              </w:rPr>
              <w:t>Заказчик</w:t>
            </w:r>
          </w:p>
        </w:tc>
        <w:tc>
          <w:tcPr>
            <w:tcW w:w="739" w:type="dxa"/>
            <w:shd w:val="clear" w:color="auto" w:fill="auto"/>
            <w:hideMark/>
          </w:tcPr>
          <w:p w14:paraId="03AD217F" w14:textId="77777777" w:rsidR="00F85458" w:rsidRPr="00103DDE" w:rsidRDefault="00F85458" w:rsidP="00F85458">
            <w:pPr>
              <w:spacing w:after="0" w:line="240" w:lineRule="auto"/>
              <w:jc w:val="center"/>
              <w:rPr>
                <w:rFonts w:ascii="Times New Roman" w:hAnsi="Times New Roman"/>
                <w:sz w:val="18"/>
                <w:szCs w:val="18"/>
              </w:rPr>
            </w:pPr>
            <w:r w:rsidRPr="00103DDE">
              <w:rPr>
                <w:rFonts w:ascii="Times New Roman" w:hAnsi="Times New Roman"/>
                <w:sz w:val="18"/>
                <w:szCs w:val="18"/>
              </w:rPr>
              <w:t>Наличие электросчетчика</w:t>
            </w:r>
          </w:p>
        </w:tc>
        <w:tc>
          <w:tcPr>
            <w:tcW w:w="567" w:type="dxa"/>
            <w:shd w:val="clear" w:color="auto" w:fill="auto"/>
            <w:hideMark/>
          </w:tcPr>
          <w:p w14:paraId="23EAAE46" w14:textId="77777777" w:rsidR="00F85458" w:rsidRPr="00103DDE" w:rsidRDefault="00F85458" w:rsidP="00F85458">
            <w:pPr>
              <w:spacing w:after="0" w:line="240" w:lineRule="auto"/>
              <w:jc w:val="center"/>
              <w:rPr>
                <w:rFonts w:ascii="Times New Roman" w:hAnsi="Times New Roman"/>
                <w:sz w:val="18"/>
                <w:szCs w:val="18"/>
              </w:rPr>
            </w:pPr>
            <w:r w:rsidRPr="00103DDE">
              <w:rPr>
                <w:rFonts w:ascii="Times New Roman" w:hAnsi="Times New Roman"/>
                <w:sz w:val="18"/>
                <w:szCs w:val="18"/>
              </w:rPr>
              <w:t>Класс точности электросчетчика</w:t>
            </w:r>
          </w:p>
        </w:tc>
        <w:tc>
          <w:tcPr>
            <w:tcW w:w="708" w:type="dxa"/>
            <w:shd w:val="clear" w:color="auto" w:fill="auto"/>
            <w:hideMark/>
          </w:tcPr>
          <w:p w14:paraId="7D2C828D" w14:textId="77777777" w:rsidR="00F85458" w:rsidRPr="00103DDE" w:rsidRDefault="00F85458" w:rsidP="00F85458">
            <w:pPr>
              <w:spacing w:after="0" w:line="240" w:lineRule="auto"/>
              <w:jc w:val="center"/>
              <w:rPr>
                <w:rFonts w:ascii="Times New Roman" w:hAnsi="Times New Roman"/>
                <w:sz w:val="18"/>
                <w:szCs w:val="18"/>
              </w:rPr>
            </w:pPr>
            <w:r w:rsidRPr="00103DDE">
              <w:rPr>
                <w:rFonts w:ascii="Times New Roman" w:hAnsi="Times New Roman"/>
                <w:sz w:val="18"/>
                <w:szCs w:val="18"/>
              </w:rPr>
              <w:t>№ заключенного соглашения (договора)</w:t>
            </w:r>
          </w:p>
        </w:tc>
        <w:tc>
          <w:tcPr>
            <w:tcW w:w="880" w:type="dxa"/>
            <w:shd w:val="clear" w:color="auto" w:fill="auto"/>
            <w:hideMark/>
          </w:tcPr>
          <w:p w14:paraId="2F99543C" w14:textId="77777777" w:rsidR="00F85458" w:rsidRPr="00103DDE" w:rsidRDefault="00F85458" w:rsidP="00F85458">
            <w:pPr>
              <w:spacing w:after="0" w:line="240" w:lineRule="auto"/>
              <w:jc w:val="center"/>
              <w:rPr>
                <w:rFonts w:ascii="Times New Roman" w:hAnsi="Times New Roman"/>
                <w:sz w:val="18"/>
                <w:szCs w:val="18"/>
              </w:rPr>
            </w:pPr>
            <w:r w:rsidRPr="00103DDE">
              <w:rPr>
                <w:rFonts w:ascii="Times New Roman" w:hAnsi="Times New Roman"/>
                <w:sz w:val="18"/>
                <w:szCs w:val="18"/>
              </w:rPr>
              <w:t>Дата заключения</w:t>
            </w:r>
          </w:p>
        </w:tc>
      </w:tr>
      <w:tr w:rsidR="00CB4E89" w:rsidRPr="00103DDE" w14:paraId="5E797308" w14:textId="77777777" w:rsidTr="003F11E8">
        <w:trPr>
          <w:cantSplit/>
          <w:trHeight w:val="20"/>
        </w:trPr>
        <w:tc>
          <w:tcPr>
            <w:tcW w:w="532" w:type="dxa"/>
            <w:shd w:val="clear" w:color="auto" w:fill="auto"/>
            <w:noWrap/>
            <w:vAlign w:val="center"/>
            <w:hideMark/>
          </w:tcPr>
          <w:p w14:paraId="6AAAF8D2"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1</w:t>
            </w:r>
          </w:p>
        </w:tc>
        <w:tc>
          <w:tcPr>
            <w:tcW w:w="852" w:type="dxa"/>
            <w:shd w:val="clear" w:color="auto" w:fill="auto"/>
            <w:noWrap/>
            <w:vAlign w:val="center"/>
            <w:hideMark/>
          </w:tcPr>
          <w:p w14:paraId="3C188328"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2</w:t>
            </w:r>
          </w:p>
        </w:tc>
        <w:tc>
          <w:tcPr>
            <w:tcW w:w="542" w:type="dxa"/>
            <w:shd w:val="clear" w:color="auto" w:fill="auto"/>
            <w:noWrap/>
            <w:vAlign w:val="center"/>
            <w:hideMark/>
          </w:tcPr>
          <w:p w14:paraId="136C5A78"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3</w:t>
            </w:r>
          </w:p>
        </w:tc>
        <w:tc>
          <w:tcPr>
            <w:tcW w:w="574" w:type="dxa"/>
            <w:shd w:val="clear" w:color="auto" w:fill="auto"/>
            <w:noWrap/>
            <w:vAlign w:val="center"/>
            <w:hideMark/>
          </w:tcPr>
          <w:p w14:paraId="3ED76544"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4</w:t>
            </w:r>
          </w:p>
        </w:tc>
        <w:tc>
          <w:tcPr>
            <w:tcW w:w="1036" w:type="dxa"/>
            <w:shd w:val="clear" w:color="auto" w:fill="auto"/>
            <w:noWrap/>
            <w:vAlign w:val="center"/>
            <w:hideMark/>
          </w:tcPr>
          <w:p w14:paraId="6854B9F7"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5</w:t>
            </w:r>
          </w:p>
        </w:tc>
        <w:tc>
          <w:tcPr>
            <w:tcW w:w="1396" w:type="dxa"/>
            <w:shd w:val="clear" w:color="auto" w:fill="auto"/>
            <w:noWrap/>
            <w:vAlign w:val="center"/>
            <w:hideMark/>
          </w:tcPr>
          <w:p w14:paraId="156F37E3"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6</w:t>
            </w:r>
          </w:p>
        </w:tc>
        <w:tc>
          <w:tcPr>
            <w:tcW w:w="988" w:type="dxa"/>
            <w:shd w:val="clear" w:color="auto" w:fill="auto"/>
            <w:noWrap/>
            <w:vAlign w:val="center"/>
            <w:hideMark/>
          </w:tcPr>
          <w:p w14:paraId="66BFBC4E"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7</w:t>
            </w:r>
          </w:p>
        </w:tc>
        <w:tc>
          <w:tcPr>
            <w:tcW w:w="1134" w:type="dxa"/>
            <w:shd w:val="clear" w:color="auto" w:fill="auto"/>
            <w:noWrap/>
            <w:vAlign w:val="center"/>
            <w:hideMark/>
          </w:tcPr>
          <w:p w14:paraId="64A7E90E"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8</w:t>
            </w:r>
          </w:p>
        </w:tc>
        <w:tc>
          <w:tcPr>
            <w:tcW w:w="851" w:type="dxa"/>
            <w:shd w:val="clear" w:color="auto" w:fill="auto"/>
            <w:noWrap/>
            <w:vAlign w:val="center"/>
            <w:hideMark/>
          </w:tcPr>
          <w:p w14:paraId="18A4AD6F"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9</w:t>
            </w:r>
          </w:p>
        </w:tc>
        <w:tc>
          <w:tcPr>
            <w:tcW w:w="992" w:type="dxa"/>
            <w:shd w:val="clear" w:color="auto" w:fill="auto"/>
            <w:noWrap/>
            <w:vAlign w:val="center"/>
            <w:hideMark/>
          </w:tcPr>
          <w:p w14:paraId="009E2BA8"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10</w:t>
            </w:r>
          </w:p>
        </w:tc>
        <w:tc>
          <w:tcPr>
            <w:tcW w:w="690" w:type="dxa"/>
            <w:shd w:val="clear" w:color="auto" w:fill="auto"/>
            <w:noWrap/>
            <w:vAlign w:val="center"/>
            <w:hideMark/>
          </w:tcPr>
          <w:p w14:paraId="4EFD8593"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11</w:t>
            </w:r>
          </w:p>
        </w:tc>
        <w:tc>
          <w:tcPr>
            <w:tcW w:w="728" w:type="dxa"/>
            <w:shd w:val="clear" w:color="auto" w:fill="auto"/>
            <w:noWrap/>
            <w:vAlign w:val="center"/>
            <w:hideMark/>
          </w:tcPr>
          <w:p w14:paraId="6EFA456C"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12</w:t>
            </w:r>
          </w:p>
        </w:tc>
        <w:tc>
          <w:tcPr>
            <w:tcW w:w="850" w:type="dxa"/>
            <w:shd w:val="clear" w:color="auto" w:fill="auto"/>
            <w:noWrap/>
            <w:vAlign w:val="center"/>
            <w:hideMark/>
          </w:tcPr>
          <w:p w14:paraId="1246308E"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13</w:t>
            </w:r>
          </w:p>
        </w:tc>
        <w:tc>
          <w:tcPr>
            <w:tcW w:w="567" w:type="dxa"/>
            <w:shd w:val="clear" w:color="auto" w:fill="auto"/>
            <w:noWrap/>
            <w:vAlign w:val="center"/>
            <w:hideMark/>
          </w:tcPr>
          <w:p w14:paraId="29C175DA"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14</w:t>
            </w:r>
          </w:p>
        </w:tc>
        <w:tc>
          <w:tcPr>
            <w:tcW w:w="742" w:type="dxa"/>
            <w:shd w:val="clear" w:color="auto" w:fill="auto"/>
            <w:noWrap/>
            <w:vAlign w:val="center"/>
            <w:hideMark/>
          </w:tcPr>
          <w:p w14:paraId="7DD303DC"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15</w:t>
            </w:r>
          </w:p>
        </w:tc>
        <w:tc>
          <w:tcPr>
            <w:tcW w:w="534" w:type="dxa"/>
            <w:shd w:val="clear" w:color="auto" w:fill="auto"/>
            <w:noWrap/>
            <w:vAlign w:val="center"/>
            <w:hideMark/>
          </w:tcPr>
          <w:p w14:paraId="2347FCB2"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16</w:t>
            </w:r>
          </w:p>
        </w:tc>
        <w:tc>
          <w:tcPr>
            <w:tcW w:w="743" w:type="dxa"/>
            <w:shd w:val="clear" w:color="auto" w:fill="auto"/>
            <w:noWrap/>
            <w:vAlign w:val="center"/>
            <w:hideMark/>
          </w:tcPr>
          <w:p w14:paraId="1BB5F030"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17</w:t>
            </w:r>
          </w:p>
        </w:tc>
        <w:tc>
          <w:tcPr>
            <w:tcW w:w="888" w:type="dxa"/>
            <w:shd w:val="clear" w:color="auto" w:fill="auto"/>
            <w:noWrap/>
            <w:vAlign w:val="center"/>
            <w:hideMark/>
          </w:tcPr>
          <w:p w14:paraId="2DCC2BC5"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18</w:t>
            </w:r>
          </w:p>
        </w:tc>
        <w:tc>
          <w:tcPr>
            <w:tcW w:w="712" w:type="dxa"/>
            <w:shd w:val="clear" w:color="auto" w:fill="auto"/>
            <w:noWrap/>
            <w:vAlign w:val="center"/>
            <w:hideMark/>
          </w:tcPr>
          <w:p w14:paraId="0CB7DF3D"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19</w:t>
            </w:r>
          </w:p>
        </w:tc>
        <w:tc>
          <w:tcPr>
            <w:tcW w:w="1201" w:type="dxa"/>
            <w:shd w:val="clear" w:color="auto" w:fill="auto"/>
            <w:noWrap/>
            <w:vAlign w:val="center"/>
            <w:hideMark/>
          </w:tcPr>
          <w:p w14:paraId="04FBE342"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20</w:t>
            </w:r>
          </w:p>
        </w:tc>
        <w:tc>
          <w:tcPr>
            <w:tcW w:w="820" w:type="dxa"/>
            <w:shd w:val="clear" w:color="auto" w:fill="auto"/>
            <w:noWrap/>
            <w:vAlign w:val="center"/>
            <w:hideMark/>
          </w:tcPr>
          <w:p w14:paraId="4E4A0203"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21</w:t>
            </w:r>
          </w:p>
        </w:tc>
        <w:tc>
          <w:tcPr>
            <w:tcW w:w="992" w:type="dxa"/>
            <w:shd w:val="clear" w:color="auto" w:fill="auto"/>
            <w:noWrap/>
            <w:vAlign w:val="center"/>
            <w:hideMark/>
          </w:tcPr>
          <w:p w14:paraId="083C1F49"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22</w:t>
            </w:r>
          </w:p>
        </w:tc>
        <w:tc>
          <w:tcPr>
            <w:tcW w:w="709" w:type="dxa"/>
            <w:shd w:val="clear" w:color="auto" w:fill="auto"/>
            <w:noWrap/>
            <w:vAlign w:val="center"/>
            <w:hideMark/>
          </w:tcPr>
          <w:p w14:paraId="0588E01B"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23</w:t>
            </w:r>
          </w:p>
        </w:tc>
        <w:tc>
          <w:tcPr>
            <w:tcW w:w="567" w:type="dxa"/>
            <w:shd w:val="clear" w:color="auto" w:fill="auto"/>
            <w:noWrap/>
            <w:vAlign w:val="center"/>
            <w:hideMark/>
          </w:tcPr>
          <w:p w14:paraId="6F0A2234"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24</w:t>
            </w:r>
          </w:p>
        </w:tc>
        <w:tc>
          <w:tcPr>
            <w:tcW w:w="739" w:type="dxa"/>
            <w:shd w:val="clear" w:color="auto" w:fill="auto"/>
            <w:noWrap/>
            <w:vAlign w:val="center"/>
            <w:hideMark/>
          </w:tcPr>
          <w:p w14:paraId="72CF2025"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25</w:t>
            </w:r>
          </w:p>
        </w:tc>
        <w:tc>
          <w:tcPr>
            <w:tcW w:w="567" w:type="dxa"/>
            <w:shd w:val="clear" w:color="auto" w:fill="auto"/>
            <w:noWrap/>
            <w:vAlign w:val="center"/>
            <w:hideMark/>
          </w:tcPr>
          <w:p w14:paraId="0F112401"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26</w:t>
            </w:r>
          </w:p>
        </w:tc>
        <w:tc>
          <w:tcPr>
            <w:tcW w:w="708" w:type="dxa"/>
            <w:shd w:val="clear" w:color="auto" w:fill="auto"/>
            <w:noWrap/>
            <w:vAlign w:val="center"/>
            <w:hideMark/>
          </w:tcPr>
          <w:p w14:paraId="1F9EF7E2"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27</w:t>
            </w:r>
          </w:p>
        </w:tc>
        <w:tc>
          <w:tcPr>
            <w:tcW w:w="880" w:type="dxa"/>
            <w:shd w:val="clear" w:color="auto" w:fill="auto"/>
            <w:noWrap/>
            <w:vAlign w:val="center"/>
            <w:hideMark/>
          </w:tcPr>
          <w:p w14:paraId="30985173"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28</w:t>
            </w:r>
          </w:p>
        </w:tc>
      </w:tr>
      <w:tr w:rsidR="00F85458" w:rsidRPr="00103DDE" w14:paraId="331CBE24" w14:textId="77777777" w:rsidTr="003F11E8">
        <w:trPr>
          <w:cantSplit/>
          <w:trHeight w:val="20"/>
        </w:trPr>
        <w:tc>
          <w:tcPr>
            <w:tcW w:w="532" w:type="dxa"/>
            <w:shd w:val="clear" w:color="000000" w:fill="FFFFFF"/>
            <w:vAlign w:val="center"/>
            <w:hideMark/>
          </w:tcPr>
          <w:p w14:paraId="743ED3F8" w14:textId="1F4AAE7B" w:rsidR="00F85458" w:rsidRPr="00103DDE" w:rsidRDefault="00F85458" w:rsidP="00F85458">
            <w:pPr>
              <w:spacing w:after="0" w:line="240" w:lineRule="auto"/>
              <w:jc w:val="center"/>
              <w:rPr>
                <w:rFonts w:ascii="Times New Roman" w:hAnsi="Times New Roman"/>
                <w:iCs/>
                <w:sz w:val="18"/>
                <w:szCs w:val="18"/>
              </w:rPr>
            </w:pPr>
            <w:r>
              <w:rPr>
                <w:rFonts w:ascii="Times New Roman" w:hAnsi="Times New Roman"/>
                <w:iCs/>
                <w:sz w:val="18"/>
                <w:szCs w:val="18"/>
              </w:rPr>
              <w:t>1</w:t>
            </w:r>
          </w:p>
        </w:tc>
        <w:tc>
          <w:tcPr>
            <w:tcW w:w="852" w:type="dxa"/>
            <w:shd w:val="clear" w:color="000000" w:fill="FFFFFF"/>
            <w:vAlign w:val="center"/>
            <w:hideMark/>
          </w:tcPr>
          <w:p w14:paraId="2956B7AC" w14:textId="0C98103A" w:rsidR="00F85458" w:rsidRPr="00103DDE" w:rsidRDefault="00F85458" w:rsidP="00F85458">
            <w:pPr>
              <w:spacing w:after="0" w:line="240" w:lineRule="auto"/>
              <w:jc w:val="center"/>
              <w:rPr>
                <w:rFonts w:ascii="Times New Roman" w:hAnsi="Times New Roman"/>
                <w:iCs/>
                <w:sz w:val="18"/>
                <w:szCs w:val="18"/>
              </w:rPr>
            </w:pPr>
            <w:r>
              <w:rPr>
                <w:rFonts w:ascii="Times New Roman" w:hAnsi="Times New Roman"/>
                <w:iCs/>
                <w:sz w:val="18"/>
                <w:szCs w:val="18"/>
              </w:rPr>
              <w:t>БАО-600</w:t>
            </w:r>
          </w:p>
        </w:tc>
        <w:tc>
          <w:tcPr>
            <w:tcW w:w="542" w:type="dxa"/>
            <w:shd w:val="clear" w:color="000000" w:fill="FFFFFF"/>
            <w:vAlign w:val="center"/>
            <w:hideMark/>
          </w:tcPr>
          <w:p w14:paraId="7ED10E95" w14:textId="77777777"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шт.</w:t>
            </w:r>
          </w:p>
        </w:tc>
        <w:tc>
          <w:tcPr>
            <w:tcW w:w="574" w:type="dxa"/>
            <w:shd w:val="clear" w:color="000000" w:fill="FFFFFF"/>
            <w:vAlign w:val="center"/>
            <w:hideMark/>
          </w:tcPr>
          <w:p w14:paraId="352966D0" w14:textId="77777777"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1</w:t>
            </w:r>
          </w:p>
        </w:tc>
        <w:tc>
          <w:tcPr>
            <w:tcW w:w="1036" w:type="dxa"/>
            <w:shd w:val="clear" w:color="000000" w:fill="FFFFFF"/>
            <w:vAlign w:val="center"/>
            <w:hideMark/>
          </w:tcPr>
          <w:p w14:paraId="1059F6A2" w14:textId="77777777"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исправно</w:t>
            </w:r>
          </w:p>
        </w:tc>
        <w:tc>
          <w:tcPr>
            <w:tcW w:w="1396" w:type="dxa"/>
            <w:shd w:val="clear" w:color="000000" w:fill="FFFFFF"/>
            <w:vAlign w:val="center"/>
            <w:hideMark/>
          </w:tcPr>
          <w:p w14:paraId="665759C0" w14:textId="1F9ED071" w:rsidR="00F85458" w:rsidRPr="00103DDE" w:rsidRDefault="007655FF" w:rsidP="00F85458">
            <w:pPr>
              <w:spacing w:after="0" w:line="240" w:lineRule="auto"/>
              <w:jc w:val="center"/>
              <w:rPr>
                <w:rFonts w:ascii="Times New Roman" w:hAnsi="Times New Roman"/>
                <w:iCs/>
                <w:sz w:val="18"/>
                <w:szCs w:val="18"/>
              </w:rPr>
            </w:pPr>
            <w:r w:rsidRPr="007655FF">
              <w:rPr>
                <w:rFonts w:ascii="Times New Roman" w:hAnsi="Times New Roman"/>
                <w:iCs/>
                <w:sz w:val="18"/>
                <w:szCs w:val="18"/>
              </w:rPr>
              <w:t xml:space="preserve">Краснодарский край, Усть-Лабинский район, </w:t>
            </w:r>
            <w:r w:rsidR="00F45107">
              <w:rPr>
                <w:rFonts w:ascii="Times New Roman" w:hAnsi="Times New Roman"/>
                <w:iCs/>
                <w:sz w:val="18"/>
                <w:szCs w:val="18"/>
              </w:rPr>
              <w:t>х</w:t>
            </w:r>
            <w:r w:rsidR="0068704E">
              <w:rPr>
                <w:rFonts w:ascii="Times New Roman" w:hAnsi="Times New Roman"/>
                <w:iCs/>
                <w:sz w:val="18"/>
                <w:szCs w:val="18"/>
              </w:rPr>
              <w:t xml:space="preserve"> </w:t>
            </w:r>
            <w:r w:rsidR="004822B2">
              <w:rPr>
                <w:rFonts w:ascii="Times New Roman" w:hAnsi="Times New Roman"/>
                <w:iCs/>
                <w:sz w:val="18"/>
                <w:szCs w:val="18"/>
              </w:rPr>
              <w:t>Александровский</w:t>
            </w:r>
          </w:p>
        </w:tc>
        <w:tc>
          <w:tcPr>
            <w:tcW w:w="988" w:type="dxa"/>
            <w:shd w:val="clear" w:color="000000" w:fill="FFFFFF"/>
            <w:vAlign w:val="center"/>
            <w:hideMark/>
          </w:tcPr>
          <w:p w14:paraId="401AFDBB" w14:textId="77777777"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местная</w:t>
            </w:r>
          </w:p>
        </w:tc>
        <w:tc>
          <w:tcPr>
            <w:tcW w:w="1134" w:type="dxa"/>
            <w:shd w:val="clear" w:color="000000" w:fill="FFFFFF"/>
            <w:vAlign w:val="center"/>
            <w:hideMark/>
          </w:tcPr>
          <w:p w14:paraId="6684C6BF" w14:textId="77777777"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администрация поселения</w:t>
            </w:r>
          </w:p>
        </w:tc>
        <w:tc>
          <w:tcPr>
            <w:tcW w:w="851" w:type="dxa"/>
            <w:shd w:val="clear" w:color="000000" w:fill="FFFFFF"/>
            <w:vAlign w:val="center"/>
            <w:hideMark/>
          </w:tcPr>
          <w:p w14:paraId="0EC98919" w14:textId="77777777"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администрация поселения</w:t>
            </w:r>
          </w:p>
        </w:tc>
        <w:tc>
          <w:tcPr>
            <w:tcW w:w="992" w:type="dxa"/>
            <w:shd w:val="clear" w:color="000000" w:fill="FFFFFF"/>
            <w:vAlign w:val="center"/>
            <w:hideMark/>
          </w:tcPr>
          <w:p w14:paraId="649D3349" w14:textId="77777777"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администрация поселения</w:t>
            </w:r>
          </w:p>
        </w:tc>
        <w:tc>
          <w:tcPr>
            <w:tcW w:w="690" w:type="dxa"/>
            <w:shd w:val="clear" w:color="000000" w:fill="FFFFFF"/>
            <w:vAlign w:val="center"/>
            <w:hideMark/>
          </w:tcPr>
          <w:p w14:paraId="7DC561FD" w14:textId="45926C52" w:rsidR="00F85458" w:rsidRPr="006C260B" w:rsidRDefault="00F85458" w:rsidP="00F85458">
            <w:pPr>
              <w:spacing w:after="0" w:line="240" w:lineRule="auto"/>
              <w:jc w:val="center"/>
              <w:rPr>
                <w:rFonts w:ascii="Times New Roman" w:hAnsi="Times New Roman"/>
                <w:iCs/>
                <w:sz w:val="18"/>
                <w:szCs w:val="18"/>
                <w:lang w:val="en-US"/>
              </w:rPr>
            </w:pPr>
            <w:r>
              <w:rPr>
                <w:rFonts w:ascii="Times New Roman" w:hAnsi="Times New Roman"/>
                <w:iCs/>
                <w:sz w:val="18"/>
                <w:szCs w:val="18"/>
                <w:lang w:val="en-US"/>
              </w:rPr>
              <w:t>VipNet</w:t>
            </w:r>
          </w:p>
        </w:tc>
        <w:tc>
          <w:tcPr>
            <w:tcW w:w="728" w:type="dxa"/>
            <w:shd w:val="clear" w:color="000000" w:fill="FFFFFF"/>
            <w:vAlign w:val="center"/>
            <w:hideMark/>
          </w:tcPr>
          <w:p w14:paraId="184D2B63" w14:textId="4CAB2356" w:rsidR="00F85458" w:rsidRPr="006C260B" w:rsidRDefault="00F85458" w:rsidP="00F85458">
            <w:pPr>
              <w:spacing w:after="0" w:line="240" w:lineRule="auto"/>
              <w:jc w:val="center"/>
              <w:rPr>
                <w:rFonts w:ascii="Times New Roman" w:hAnsi="Times New Roman"/>
                <w:iCs/>
                <w:sz w:val="18"/>
                <w:szCs w:val="18"/>
                <w:lang w:val="en-US"/>
              </w:rPr>
            </w:pPr>
            <w:r>
              <w:rPr>
                <w:rFonts w:ascii="Times New Roman" w:hAnsi="Times New Roman"/>
                <w:iCs/>
                <w:sz w:val="18"/>
                <w:szCs w:val="18"/>
                <w:lang w:val="en-US"/>
              </w:rPr>
              <w:t>LTE</w:t>
            </w:r>
          </w:p>
        </w:tc>
        <w:tc>
          <w:tcPr>
            <w:tcW w:w="850" w:type="dxa"/>
            <w:shd w:val="clear" w:color="000000" w:fill="FFFFFF"/>
            <w:vAlign w:val="center"/>
            <w:hideMark/>
          </w:tcPr>
          <w:p w14:paraId="63862DD5" w14:textId="4FCCB677" w:rsidR="00F85458" w:rsidRPr="00103DDE" w:rsidRDefault="00F85458" w:rsidP="00F85458">
            <w:pPr>
              <w:spacing w:after="0" w:line="240" w:lineRule="auto"/>
              <w:jc w:val="center"/>
              <w:rPr>
                <w:rFonts w:ascii="Times New Roman" w:hAnsi="Times New Roman"/>
                <w:iCs/>
                <w:sz w:val="18"/>
                <w:szCs w:val="18"/>
              </w:rPr>
            </w:pPr>
            <w:r>
              <w:rPr>
                <w:rFonts w:ascii="Times New Roman" w:hAnsi="Times New Roman"/>
                <w:iCs/>
                <w:sz w:val="18"/>
                <w:szCs w:val="18"/>
              </w:rPr>
              <w:t>да</w:t>
            </w:r>
          </w:p>
        </w:tc>
        <w:tc>
          <w:tcPr>
            <w:tcW w:w="567" w:type="dxa"/>
            <w:shd w:val="clear" w:color="000000" w:fill="FFFFFF"/>
            <w:vAlign w:val="center"/>
            <w:hideMark/>
          </w:tcPr>
          <w:p w14:paraId="2D993F6A" w14:textId="5A2520B0" w:rsidR="00F85458" w:rsidRPr="00103DDE" w:rsidRDefault="00F85458" w:rsidP="00F85458">
            <w:pPr>
              <w:spacing w:after="0" w:line="240" w:lineRule="auto"/>
              <w:jc w:val="center"/>
              <w:rPr>
                <w:rFonts w:ascii="Times New Roman" w:hAnsi="Times New Roman"/>
                <w:iCs/>
                <w:sz w:val="18"/>
                <w:szCs w:val="18"/>
              </w:rPr>
            </w:pPr>
            <w:r>
              <w:rPr>
                <w:rFonts w:ascii="Times New Roman" w:hAnsi="Times New Roman"/>
                <w:iCs/>
                <w:sz w:val="18"/>
                <w:szCs w:val="18"/>
              </w:rPr>
              <w:t>да</w:t>
            </w:r>
          </w:p>
        </w:tc>
        <w:tc>
          <w:tcPr>
            <w:tcW w:w="742" w:type="dxa"/>
            <w:shd w:val="clear" w:color="000000" w:fill="FFFFFF"/>
            <w:vAlign w:val="center"/>
            <w:hideMark/>
          </w:tcPr>
          <w:p w14:paraId="6B2282B9" w14:textId="098215F8" w:rsidR="00F85458" w:rsidRPr="006C260B" w:rsidRDefault="00F85458" w:rsidP="00F85458">
            <w:pPr>
              <w:spacing w:after="0" w:line="240" w:lineRule="auto"/>
              <w:jc w:val="center"/>
              <w:rPr>
                <w:rFonts w:ascii="Times New Roman" w:hAnsi="Times New Roman"/>
                <w:iCs/>
                <w:sz w:val="18"/>
                <w:szCs w:val="18"/>
                <w:lang w:val="en-US"/>
              </w:rPr>
            </w:pPr>
            <w:r w:rsidRPr="00103DDE">
              <w:rPr>
                <w:rFonts w:ascii="Times New Roman" w:hAnsi="Times New Roman"/>
                <w:iCs/>
                <w:sz w:val="18"/>
                <w:szCs w:val="18"/>
              </w:rPr>
              <w:t>20</w:t>
            </w:r>
            <w:r>
              <w:rPr>
                <w:rFonts w:ascii="Times New Roman" w:hAnsi="Times New Roman"/>
                <w:iCs/>
                <w:sz w:val="18"/>
                <w:szCs w:val="18"/>
                <w:lang w:val="en-US"/>
              </w:rPr>
              <w:t>21</w:t>
            </w:r>
          </w:p>
        </w:tc>
        <w:tc>
          <w:tcPr>
            <w:tcW w:w="534" w:type="dxa"/>
            <w:shd w:val="clear" w:color="000000" w:fill="FFFFFF"/>
            <w:vAlign w:val="center"/>
            <w:hideMark/>
          </w:tcPr>
          <w:p w14:paraId="25FDDC69" w14:textId="060EEA35"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20</w:t>
            </w:r>
            <w:r>
              <w:rPr>
                <w:rFonts w:ascii="Times New Roman" w:hAnsi="Times New Roman"/>
                <w:iCs/>
                <w:sz w:val="18"/>
                <w:szCs w:val="18"/>
                <w:lang w:val="en-US"/>
              </w:rPr>
              <w:t>21</w:t>
            </w:r>
          </w:p>
        </w:tc>
        <w:tc>
          <w:tcPr>
            <w:tcW w:w="743" w:type="dxa"/>
            <w:shd w:val="clear" w:color="000000" w:fill="FFFFFF"/>
            <w:vAlign w:val="center"/>
            <w:hideMark/>
          </w:tcPr>
          <w:p w14:paraId="16FD5C86" w14:textId="77777777"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110          134 0311</w:t>
            </w:r>
          </w:p>
        </w:tc>
        <w:tc>
          <w:tcPr>
            <w:tcW w:w="888" w:type="dxa"/>
            <w:shd w:val="clear" w:color="000000" w:fill="FFFFFF"/>
            <w:vAlign w:val="center"/>
            <w:hideMark/>
          </w:tcPr>
          <w:p w14:paraId="10D332E3" w14:textId="3C7652C6" w:rsidR="00F85458" w:rsidRPr="00103DDE" w:rsidRDefault="00F85458" w:rsidP="00F85458">
            <w:pPr>
              <w:spacing w:after="0" w:line="240" w:lineRule="auto"/>
              <w:jc w:val="center"/>
              <w:rPr>
                <w:rFonts w:ascii="Times New Roman" w:hAnsi="Times New Roman"/>
                <w:iCs/>
                <w:sz w:val="18"/>
                <w:szCs w:val="18"/>
              </w:rPr>
            </w:pPr>
            <w:r>
              <w:rPr>
                <w:rFonts w:ascii="Times New Roman" w:hAnsi="Times New Roman"/>
                <w:iCs/>
                <w:sz w:val="18"/>
                <w:szCs w:val="18"/>
              </w:rPr>
              <w:t>2х300</w:t>
            </w:r>
          </w:p>
        </w:tc>
        <w:tc>
          <w:tcPr>
            <w:tcW w:w="712" w:type="dxa"/>
            <w:shd w:val="clear" w:color="000000" w:fill="FFFFFF"/>
            <w:vAlign w:val="center"/>
            <w:hideMark/>
          </w:tcPr>
          <w:p w14:paraId="1153D668" w14:textId="12726909" w:rsidR="00F85458" w:rsidRPr="006C260B" w:rsidRDefault="00F85458" w:rsidP="00F85458">
            <w:pPr>
              <w:spacing w:after="0" w:line="240" w:lineRule="auto"/>
              <w:jc w:val="center"/>
              <w:rPr>
                <w:rFonts w:ascii="Times New Roman" w:hAnsi="Times New Roman"/>
                <w:iCs/>
                <w:sz w:val="18"/>
                <w:szCs w:val="18"/>
              </w:rPr>
            </w:pPr>
            <w:r>
              <w:rPr>
                <w:rFonts w:ascii="Times New Roman" w:hAnsi="Times New Roman"/>
                <w:iCs/>
                <w:sz w:val="18"/>
                <w:szCs w:val="18"/>
              </w:rPr>
              <w:t>Марс-Арсенал</w:t>
            </w:r>
          </w:p>
        </w:tc>
        <w:tc>
          <w:tcPr>
            <w:tcW w:w="1201" w:type="dxa"/>
            <w:shd w:val="clear" w:color="000000" w:fill="FFFFFF"/>
            <w:vAlign w:val="center"/>
            <w:hideMark/>
          </w:tcPr>
          <w:p w14:paraId="58550023" w14:textId="5BEAAA48" w:rsidR="00F85458" w:rsidRPr="00103DDE" w:rsidRDefault="00F85458" w:rsidP="00F85458">
            <w:pPr>
              <w:spacing w:after="0" w:line="240" w:lineRule="auto"/>
              <w:jc w:val="center"/>
              <w:rPr>
                <w:rFonts w:ascii="Times New Roman" w:hAnsi="Times New Roman"/>
                <w:iCs/>
                <w:sz w:val="18"/>
                <w:szCs w:val="18"/>
              </w:rPr>
            </w:pPr>
            <w:r>
              <w:rPr>
                <w:rFonts w:ascii="Times New Roman" w:hAnsi="Times New Roman"/>
                <w:iCs/>
                <w:sz w:val="18"/>
                <w:szCs w:val="18"/>
              </w:rPr>
              <w:t>Триалинк</w:t>
            </w:r>
          </w:p>
        </w:tc>
        <w:tc>
          <w:tcPr>
            <w:tcW w:w="820" w:type="dxa"/>
            <w:shd w:val="clear" w:color="000000" w:fill="FFFFFF"/>
            <w:vAlign w:val="center"/>
            <w:hideMark/>
          </w:tcPr>
          <w:p w14:paraId="4FF32CEF" w14:textId="77777777"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здание</w:t>
            </w:r>
          </w:p>
        </w:tc>
        <w:tc>
          <w:tcPr>
            <w:tcW w:w="992" w:type="dxa"/>
            <w:shd w:val="clear" w:color="000000" w:fill="FFFFFF"/>
            <w:vAlign w:val="center"/>
            <w:hideMark/>
          </w:tcPr>
          <w:p w14:paraId="3F0FAE15" w14:textId="77777777"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администрация поселения</w:t>
            </w:r>
          </w:p>
        </w:tc>
        <w:tc>
          <w:tcPr>
            <w:tcW w:w="709" w:type="dxa"/>
            <w:shd w:val="clear" w:color="000000" w:fill="FFFFFF"/>
            <w:vAlign w:val="center"/>
            <w:hideMark/>
          </w:tcPr>
          <w:p w14:paraId="57962CA0" w14:textId="77777777"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не требуется</w:t>
            </w:r>
          </w:p>
        </w:tc>
        <w:tc>
          <w:tcPr>
            <w:tcW w:w="567" w:type="dxa"/>
            <w:shd w:val="clear" w:color="000000" w:fill="FFFFFF"/>
            <w:vAlign w:val="center"/>
            <w:hideMark/>
          </w:tcPr>
          <w:p w14:paraId="373ADD87" w14:textId="77777777"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отсутствует</w:t>
            </w:r>
          </w:p>
        </w:tc>
        <w:tc>
          <w:tcPr>
            <w:tcW w:w="739" w:type="dxa"/>
            <w:shd w:val="clear" w:color="000000" w:fill="FFFFFF"/>
            <w:vAlign w:val="center"/>
            <w:hideMark/>
          </w:tcPr>
          <w:p w14:paraId="685150FE" w14:textId="77777777"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да</w:t>
            </w:r>
          </w:p>
        </w:tc>
        <w:tc>
          <w:tcPr>
            <w:tcW w:w="567" w:type="dxa"/>
            <w:shd w:val="clear" w:color="000000" w:fill="FFFFFF"/>
            <w:vAlign w:val="center"/>
            <w:hideMark/>
          </w:tcPr>
          <w:p w14:paraId="129D0F05" w14:textId="77777777"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w:t>
            </w:r>
          </w:p>
        </w:tc>
        <w:tc>
          <w:tcPr>
            <w:tcW w:w="1588" w:type="dxa"/>
            <w:gridSpan w:val="2"/>
            <w:shd w:val="clear" w:color="000000" w:fill="FFFFFF"/>
            <w:vAlign w:val="center"/>
          </w:tcPr>
          <w:p w14:paraId="2E55F820" w14:textId="77777777"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не требуется заключение соглашение (договор) на размещение оборудования</w:t>
            </w:r>
          </w:p>
        </w:tc>
      </w:tr>
      <w:bookmarkEnd w:id="95"/>
      <w:tr w:rsidR="00F45107" w:rsidRPr="00103DDE" w14:paraId="347EF183" w14:textId="77777777" w:rsidTr="00F45107">
        <w:trPr>
          <w:cantSplit/>
          <w:trHeight w:val="20"/>
        </w:trPr>
        <w:tc>
          <w:tcPr>
            <w:tcW w:w="5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BA06B2D" w14:textId="0448F238" w:rsidR="00F45107" w:rsidRPr="00103DDE" w:rsidRDefault="00F45107" w:rsidP="00A528C8">
            <w:pPr>
              <w:spacing w:after="0" w:line="240" w:lineRule="auto"/>
              <w:jc w:val="center"/>
              <w:rPr>
                <w:rFonts w:ascii="Times New Roman" w:hAnsi="Times New Roman"/>
                <w:iCs/>
                <w:sz w:val="18"/>
                <w:szCs w:val="18"/>
              </w:rPr>
            </w:pPr>
            <w:r>
              <w:rPr>
                <w:rFonts w:ascii="Times New Roman" w:hAnsi="Times New Roman"/>
                <w:iCs/>
                <w:sz w:val="18"/>
                <w:szCs w:val="18"/>
              </w:rPr>
              <w:t>2</w:t>
            </w:r>
          </w:p>
        </w:tc>
        <w:tc>
          <w:tcPr>
            <w:tcW w:w="85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43C5552" w14:textId="77777777" w:rsidR="00F45107" w:rsidRPr="00103DDE" w:rsidRDefault="00F45107" w:rsidP="00A528C8">
            <w:pPr>
              <w:spacing w:after="0" w:line="240" w:lineRule="auto"/>
              <w:jc w:val="center"/>
              <w:rPr>
                <w:rFonts w:ascii="Times New Roman" w:hAnsi="Times New Roman"/>
                <w:iCs/>
                <w:sz w:val="18"/>
                <w:szCs w:val="18"/>
              </w:rPr>
            </w:pPr>
            <w:r>
              <w:rPr>
                <w:rFonts w:ascii="Times New Roman" w:hAnsi="Times New Roman"/>
                <w:iCs/>
                <w:sz w:val="18"/>
                <w:szCs w:val="18"/>
              </w:rPr>
              <w:t>БАО-600</w:t>
            </w:r>
          </w:p>
        </w:tc>
        <w:tc>
          <w:tcPr>
            <w:tcW w:w="54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9A1F890" w14:textId="77777777" w:rsidR="00F45107" w:rsidRPr="00103DDE" w:rsidRDefault="00F45107" w:rsidP="00A528C8">
            <w:pPr>
              <w:spacing w:after="0" w:line="240" w:lineRule="auto"/>
              <w:jc w:val="center"/>
              <w:rPr>
                <w:rFonts w:ascii="Times New Roman" w:hAnsi="Times New Roman"/>
                <w:iCs/>
                <w:sz w:val="18"/>
                <w:szCs w:val="18"/>
              </w:rPr>
            </w:pPr>
            <w:r w:rsidRPr="00103DDE">
              <w:rPr>
                <w:rFonts w:ascii="Times New Roman" w:hAnsi="Times New Roman"/>
                <w:iCs/>
                <w:sz w:val="18"/>
                <w:szCs w:val="18"/>
              </w:rPr>
              <w:t>шт.</w:t>
            </w:r>
          </w:p>
        </w:tc>
        <w:tc>
          <w:tcPr>
            <w:tcW w:w="57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5C99AFC" w14:textId="77777777" w:rsidR="00F45107" w:rsidRPr="00103DDE" w:rsidRDefault="00F45107" w:rsidP="00A528C8">
            <w:pPr>
              <w:spacing w:after="0" w:line="240" w:lineRule="auto"/>
              <w:jc w:val="center"/>
              <w:rPr>
                <w:rFonts w:ascii="Times New Roman" w:hAnsi="Times New Roman"/>
                <w:iCs/>
                <w:sz w:val="18"/>
                <w:szCs w:val="18"/>
              </w:rPr>
            </w:pPr>
            <w:r w:rsidRPr="00103DDE">
              <w:rPr>
                <w:rFonts w:ascii="Times New Roman" w:hAnsi="Times New Roman"/>
                <w:iCs/>
                <w:sz w:val="18"/>
                <w:szCs w:val="18"/>
              </w:rPr>
              <w:t>1</w:t>
            </w:r>
          </w:p>
        </w:tc>
        <w:tc>
          <w:tcPr>
            <w:tcW w:w="103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24B73E4" w14:textId="77777777" w:rsidR="00F45107" w:rsidRPr="00103DDE" w:rsidRDefault="00F45107" w:rsidP="00A528C8">
            <w:pPr>
              <w:spacing w:after="0" w:line="240" w:lineRule="auto"/>
              <w:jc w:val="center"/>
              <w:rPr>
                <w:rFonts w:ascii="Times New Roman" w:hAnsi="Times New Roman"/>
                <w:iCs/>
                <w:sz w:val="18"/>
                <w:szCs w:val="18"/>
              </w:rPr>
            </w:pPr>
            <w:r w:rsidRPr="00103DDE">
              <w:rPr>
                <w:rFonts w:ascii="Times New Roman" w:hAnsi="Times New Roman"/>
                <w:iCs/>
                <w:sz w:val="18"/>
                <w:szCs w:val="18"/>
              </w:rPr>
              <w:t>исправно</w:t>
            </w:r>
          </w:p>
        </w:tc>
        <w:tc>
          <w:tcPr>
            <w:tcW w:w="139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3A9AA19" w14:textId="06F8803B" w:rsidR="00F45107" w:rsidRPr="00103DDE" w:rsidRDefault="00F45107" w:rsidP="00A528C8">
            <w:pPr>
              <w:spacing w:after="0" w:line="240" w:lineRule="auto"/>
              <w:jc w:val="center"/>
              <w:rPr>
                <w:rFonts w:ascii="Times New Roman" w:hAnsi="Times New Roman"/>
                <w:iCs/>
                <w:sz w:val="18"/>
                <w:szCs w:val="18"/>
              </w:rPr>
            </w:pPr>
            <w:r w:rsidRPr="007655FF">
              <w:rPr>
                <w:rFonts w:ascii="Times New Roman" w:hAnsi="Times New Roman"/>
                <w:iCs/>
                <w:sz w:val="18"/>
                <w:szCs w:val="18"/>
              </w:rPr>
              <w:t xml:space="preserve">Краснодарский край, Усть-Лабинский район, </w:t>
            </w:r>
            <w:r>
              <w:rPr>
                <w:rFonts w:ascii="Times New Roman" w:hAnsi="Times New Roman"/>
                <w:iCs/>
                <w:sz w:val="18"/>
                <w:szCs w:val="18"/>
              </w:rPr>
              <w:t>х Красный</w:t>
            </w:r>
          </w:p>
        </w:tc>
        <w:tc>
          <w:tcPr>
            <w:tcW w:w="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EEF6ABB" w14:textId="77777777" w:rsidR="00F45107" w:rsidRPr="00103DDE" w:rsidRDefault="00F45107" w:rsidP="00A528C8">
            <w:pPr>
              <w:spacing w:after="0" w:line="240" w:lineRule="auto"/>
              <w:jc w:val="center"/>
              <w:rPr>
                <w:rFonts w:ascii="Times New Roman" w:hAnsi="Times New Roman"/>
                <w:iCs/>
                <w:sz w:val="18"/>
                <w:szCs w:val="18"/>
              </w:rPr>
            </w:pPr>
            <w:r w:rsidRPr="00103DDE">
              <w:rPr>
                <w:rFonts w:ascii="Times New Roman" w:hAnsi="Times New Roman"/>
                <w:iCs/>
                <w:sz w:val="18"/>
                <w:szCs w:val="18"/>
              </w:rPr>
              <w:t>местная</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1DE6644" w14:textId="77777777" w:rsidR="00F45107" w:rsidRPr="00103DDE" w:rsidRDefault="00F45107" w:rsidP="00A528C8">
            <w:pPr>
              <w:spacing w:after="0" w:line="240" w:lineRule="auto"/>
              <w:jc w:val="center"/>
              <w:rPr>
                <w:rFonts w:ascii="Times New Roman" w:hAnsi="Times New Roman"/>
                <w:iCs/>
                <w:sz w:val="18"/>
                <w:szCs w:val="18"/>
              </w:rPr>
            </w:pPr>
            <w:r w:rsidRPr="00103DDE">
              <w:rPr>
                <w:rFonts w:ascii="Times New Roman" w:hAnsi="Times New Roman"/>
                <w:iCs/>
                <w:sz w:val="18"/>
                <w:szCs w:val="18"/>
              </w:rPr>
              <w:t>администрация поселения</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C0632D7" w14:textId="77777777" w:rsidR="00F45107" w:rsidRPr="00103DDE" w:rsidRDefault="00F45107" w:rsidP="00A528C8">
            <w:pPr>
              <w:spacing w:after="0" w:line="240" w:lineRule="auto"/>
              <w:jc w:val="center"/>
              <w:rPr>
                <w:rFonts w:ascii="Times New Roman" w:hAnsi="Times New Roman"/>
                <w:iCs/>
                <w:sz w:val="18"/>
                <w:szCs w:val="18"/>
              </w:rPr>
            </w:pPr>
            <w:r w:rsidRPr="00103DDE">
              <w:rPr>
                <w:rFonts w:ascii="Times New Roman" w:hAnsi="Times New Roman"/>
                <w:iCs/>
                <w:sz w:val="18"/>
                <w:szCs w:val="18"/>
              </w:rPr>
              <w:t>администрация поселения</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4D950C6" w14:textId="77777777" w:rsidR="00F45107" w:rsidRPr="00103DDE" w:rsidRDefault="00F45107" w:rsidP="00A528C8">
            <w:pPr>
              <w:spacing w:after="0" w:line="240" w:lineRule="auto"/>
              <w:jc w:val="center"/>
              <w:rPr>
                <w:rFonts w:ascii="Times New Roman" w:hAnsi="Times New Roman"/>
                <w:iCs/>
                <w:sz w:val="18"/>
                <w:szCs w:val="18"/>
              </w:rPr>
            </w:pPr>
            <w:r w:rsidRPr="00103DDE">
              <w:rPr>
                <w:rFonts w:ascii="Times New Roman" w:hAnsi="Times New Roman"/>
                <w:iCs/>
                <w:sz w:val="18"/>
                <w:szCs w:val="18"/>
              </w:rPr>
              <w:t>администрация поселения</w:t>
            </w:r>
          </w:p>
        </w:tc>
        <w:tc>
          <w:tcPr>
            <w:tcW w:w="69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FFCA0A2" w14:textId="77777777" w:rsidR="00F45107" w:rsidRPr="006C260B" w:rsidRDefault="00F45107" w:rsidP="00A528C8">
            <w:pPr>
              <w:spacing w:after="0" w:line="240" w:lineRule="auto"/>
              <w:jc w:val="center"/>
              <w:rPr>
                <w:rFonts w:ascii="Times New Roman" w:hAnsi="Times New Roman"/>
                <w:iCs/>
                <w:sz w:val="18"/>
                <w:szCs w:val="18"/>
                <w:lang w:val="en-US"/>
              </w:rPr>
            </w:pPr>
            <w:r>
              <w:rPr>
                <w:rFonts w:ascii="Times New Roman" w:hAnsi="Times New Roman"/>
                <w:iCs/>
                <w:sz w:val="18"/>
                <w:szCs w:val="18"/>
                <w:lang w:val="en-US"/>
              </w:rPr>
              <w:t>VipNet</w:t>
            </w:r>
          </w:p>
        </w:tc>
        <w:tc>
          <w:tcPr>
            <w:tcW w:w="72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9AB457D" w14:textId="77777777" w:rsidR="00F45107" w:rsidRPr="006C260B" w:rsidRDefault="00F45107" w:rsidP="00A528C8">
            <w:pPr>
              <w:spacing w:after="0" w:line="240" w:lineRule="auto"/>
              <w:jc w:val="center"/>
              <w:rPr>
                <w:rFonts w:ascii="Times New Roman" w:hAnsi="Times New Roman"/>
                <w:iCs/>
                <w:sz w:val="18"/>
                <w:szCs w:val="18"/>
                <w:lang w:val="en-US"/>
              </w:rPr>
            </w:pPr>
            <w:r>
              <w:rPr>
                <w:rFonts w:ascii="Times New Roman" w:hAnsi="Times New Roman"/>
                <w:iCs/>
                <w:sz w:val="18"/>
                <w:szCs w:val="18"/>
                <w:lang w:val="en-US"/>
              </w:rPr>
              <w:t>LTE</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A958FB3" w14:textId="77777777" w:rsidR="00F45107" w:rsidRPr="00103DDE" w:rsidRDefault="00F45107" w:rsidP="00A528C8">
            <w:pPr>
              <w:spacing w:after="0" w:line="240" w:lineRule="auto"/>
              <w:jc w:val="center"/>
              <w:rPr>
                <w:rFonts w:ascii="Times New Roman" w:hAnsi="Times New Roman"/>
                <w:iCs/>
                <w:sz w:val="18"/>
                <w:szCs w:val="18"/>
              </w:rPr>
            </w:pPr>
            <w:r>
              <w:rPr>
                <w:rFonts w:ascii="Times New Roman" w:hAnsi="Times New Roman"/>
                <w:iCs/>
                <w:sz w:val="18"/>
                <w:szCs w:val="18"/>
              </w:rPr>
              <w:t>да</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6B67DD9" w14:textId="77777777" w:rsidR="00F45107" w:rsidRPr="00103DDE" w:rsidRDefault="00F45107" w:rsidP="00A528C8">
            <w:pPr>
              <w:spacing w:after="0" w:line="240" w:lineRule="auto"/>
              <w:jc w:val="center"/>
              <w:rPr>
                <w:rFonts w:ascii="Times New Roman" w:hAnsi="Times New Roman"/>
                <w:iCs/>
                <w:sz w:val="18"/>
                <w:szCs w:val="18"/>
              </w:rPr>
            </w:pPr>
            <w:r>
              <w:rPr>
                <w:rFonts w:ascii="Times New Roman" w:hAnsi="Times New Roman"/>
                <w:iCs/>
                <w:sz w:val="18"/>
                <w:szCs w:val="18"/>
              </w:rPr>
              <w:t>да</w:t>
            </w:r>
          </w:p>
        </w:tc>
        <w:tc>
          <w:tcPr>
            <w:tcW w:w="74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206D408" w14:textId="77777777" w:rsidR="00F45107" w:rsidRPr="00F45107" w:rsidRDefault="00F45107" w:rsidP="00A528C8">
            <w:pPr>
              <w:spacing w:after="0" w:line="240" w:lineRule="auto"/>
              <w:jc w:val="center"/>
              <w:rPr>
                <w:rFonts w:ascii="Times New Roman" w:hAnsi="Times New Roman"/>
                <w:iCs/>
                <w:sz w:val="18"/>
                <w:szCs w:val="18"/>
              </w:rPr>
            </w:pPr>
            <w:r w:rsidRPr="00103DDE">
              <w:rPr>
                <w:rFonts w:ascii="Times New Roman" w:hAnsi="Times New Roman"/>
                <w:iCs/>
                <w:sz w:val="18"/>
                <w:szCs w:val="18"/>
              </w:rPr>
              <w:t>20</w:t>
            </w:r>
            <w:r w:rsidRPr="00F45107">
              <w:rPr>
                <w:rFonts w:ascii="Times New Roman" w:hAnsi="Times New Roman"/>
                <w:iCs/>
                <w:sz w:val="18"/>
                <w:szCs w:val="18"/>
              </w:rPr>
              <w:t>21</w:t>
            </w:r>
          </w:p>
        </w:tc>
        <w:tc>
          <w:tcPr>
            <w:tcW w:w="53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B012DD1" w14:textId="77777777" w:rsidR="00F45107" w:rsidRPr="00103DDE" w:rsidRDefault="00F45107" w:rsidP="00A528C8">
            <w:pPr>
              <w:spacing w:after="0" w:line="240" w:lineRule="auto"/>
              <w:jc w:val="center"/>
              <w:rPr>
                <w:rFonts w:ascii="Times New Roman" w:hAnsi="Times New Roman"/>
                <w:iCs/>
                <w:sz w:val="18"/>
                <w:szCs w:val="18"/>
              </w:rPr>
            </w:pPr>
            <w:r w:rsidRPr="00103DDE">
              <w:rPr>
                <w:rFonts w:ascii="Times New Roman" w:hAnsi="Times New Roman"/>
                <w:iCs/>
                <w:sz w:val="18"/>
                <w:szCs w:val="18"/>
              </w:rPr>
              <w:t>20</w:t>
            </w:r>
            <w:r w:rsidRPr="00F45107">
              <w:rPr>
                <w:rFonts w:ascii="Times New Roman" w:hAnsi="Times New Roman"/>
                <w:iCs/>
                <w:sz w:val="18"/>
                <w:szCs w:val="18"/>
              </w:rPr>
              <w:t>21</w:t>
            </w:r>
          </w:p>
        </w:tc>
        <w:tc>
          <w:tcPr>
            <w:tcW w:w="74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7478EE2" w14:textId="77777777" w:rsidR="00F45107" w:rsidRPr="00103DDE" w:rsidRDefault="00F45107" w:rsidP="00A528C8">
            <w:pPr>
              <w:spacing w:after="0" w:line="240" w:lineRule="auto"/>
              <w:jc w:val="center"/>
              <w:rPr>
                <w:rFonts w:ascii="Times New Roman" w:hAnsi="Times New Roman"/>
                <w:iCs/>
                <w:sz w:val="18"/>
                <w:szCs w:val="18"/>
              </w:rPr>
            </w:pPr>
            <w:r w:rsidRPr="00103DDE">
              <w:rPr>
                <w:rFonts w:ascii="Times New Roman" w:hAnsi="Times New Roman"/>
                <w:iCs/>
                <w:sz w:val="18"/>
                <w:szCs w:val="18"/>
              </w:rPr>
              <w:t>110          134 0311</w:t>
            </w:r>
          </w:p>
        </w:tc>
        <w:tc>
          <w:tcPr>
            <w:tcW w:w="88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F41336A" w14:textId="77777777" w:rsidR="00F45107" w:rsidRPr="00103DDE" w:rsidRDefault="00F45107" w:rsidP="00A528C8">
            <w:pPr>
              <w:spacing w:after="0" w:line="240" w:lineRule="auto"/>
              <w:jc w:val="center"/>
              <w:rPr>
                <w:rFonts w:ascii="Times New Roman" w:hAnsi="Times New Roman"/>
                <w:iCs/>
                <w:sz w:val="18"/>
                <w:szCs w:val="18"/>
              </w:rPr>
            </w:pPr>
            <w:r>
              <w:rPr>
                <w:rFonts w:ascii="Times New Roman" w:hAnsi="Times New Roman"/>
                <w:iCs/>
                <w:sz w:val="18"/>
                <w:szCs w:val="18"/>
              </w:rPr>
              <w:t>2х300</w:t>
            </w:r>
          </w:p>
        </w:tc>
        <w:tc>
          <w:tcPr>
            <w:tcW w:w="71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35E5602" w14:textId="77777777" w:rsidR="00F45107" w:rsidRPr="006C260B" w:rsidRDefault="00F45107" w:rsidP="00A528C8">
            <w:pPr>
              <w:spacing w:after="0" w:line="240" w:lineRule="auto"/>
              <w:jc w:val="center"/>
              <w:rPr>
                <w:rFonts w:ascii="Times New Roman" w:hAnsi="Times New Roman"/>
                <w:iCs/>
                <w:sz w:val="18"/>
                <w:szCs w:val="18"/>
              </w:rPr>
            </w:pPr>
            <w:r>
              <w:rPr>
                <w:rFonts w:ascii="Times New Roman" w:hAnsi="Times New Roman"/>
                <w:iCs/>
                <w:sz w:val="18"/>
                <w:szCs w:val="18"/>
              </w:rPr>
              <w:t>Марс-Арсенал</w:t>
            </w:r>
          </w:p>
        </w:tc>
        <w:tc>
          <w:tcPr>
            <w:tcW w:w="12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5163ECE" w14:textId="77777777" w:rsidR="00F45107" w:rsidRPr="00103DDE" w:rsidRDefault="00F45107" w:rsidP="00A528C8">
            <w:pPr>
              <w:spacing w:after="0" w:line="240" w:lineRule="auto"/>
              <w:jc w:val="center"/>
              <w:rPr>
                <w:rFonts w:ascii="Times New Roman" w:hAnsi="Times New Roman"/>
                <w:iCs/>
                <w:sz w:val="18"/>
                <w:szCs w:val="18"/>
              </w:rPr>
            </w:pPr>
            <w:r>
              <w:rPr>
                <w:rFonts w:ascii="Times New Roman" w:hAnsi="Times New Roman"/>
                <w:iCs/>
                <w:sz w:val="18"/>
                <w:szCs w:val="18"/>
              </w:rPr>
              <w:t>Триалинк</w:t>
            </w:r>
          </w:p>
        </w:tc>
        <w:tc>
          <w:tcPr>
            <w:tcW w:w="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1742187" w14:textId="77777777" w:rsidR="00F45107" w:rsidRPr="00103DDE" w:rsidRDefault="00F45107" w:rsidP="00A528C8">
            <w:pPr>
              <w:spacing w:after="0" w:line="240" w:lineRule="auto"/>
              <w:jc w:val="center"/>
              <w:rPr>
                <w:rFonts w:ascii="Times New Roman" w:hAnsi="Times New Roman"/>
                <w:iCs/>
                <w:sz w:val="18"/>
                <w:szCs w:val="18"/>
              </w:rPr>
            </w:pPr>
            <w:r w:rsidRPr="00103DDE">
              <w:rPr>
                <w:rFonts w:ascii="Times New Roman" w:hAnsi="Times New Roman"/>
                <w:iCs/>
                <w:sz w:val="18"/>
                <w:szCs w:val="18"/>
              </w:rPr>
              <w:t>здание</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F3716D4" w14:textId="77777777" w:rsidR="00F45107" w:rsidRPr="00103DDE" w:rsidRDefault="00F45107" w:rsidP="00A528C8">
            <w:pPr>
              <w:spacing w:after="0" w:line="240" w:lineRule="auto"/>
              <w:jc w:val="center"/>
              <w:rPr>
                <w:rFonts w:ascii="Times New Roman" w:hAnsi="Times New Roman"/>
                <w:iCs/>
                <w:sz w:val="18"/>
                <w:szCs w:val="18"/>
              </w:rPr>
            </w:pPr>
            <w:r w:rsidRPr="00103DDE">
              <w:rPr>
                <w:rFonts w:ascii="Times New Roman" w:hAnsi="Times New Roman"/>
                <w:iCs/>
                <w:sz w:val="18"/>
                <w:szCs w:val="18"/>
              </w:rPr>
              <w:t>администрация поселения</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F73943D" w14:textId="77777777" w:rsidR="00F45107" w:rsidRPr="00103DDE" w:rsidRDefault="00F45107" w:rsidP="00A528C8">
            <w:pPr>
              <w:spacing w:after="0" w:line="240" w:lineRule="auto"/>
              <w:jc w:val="center"/>
              <w:rPr>
                <w:rFonts w:ascii="Times New Roman" w:hAnsi="Times New Roman"/>
                <w:iCs/>
                <w:sz w:val="18"/>
                <w:szCs w:val="18"/>
              </w:rPr>
            </w:pPr>
            <w:r w:rsidRPr="00103DDE">
              <w:rPr>
                <w:rFonts w:ascii="Times New Roman" w:hAnsi="Times New Roman"/>
                <w:iCs/>
                <w:sz w:val="18"/>
                <w:szCs w:val="18"/>
              </w:rPr>
              <w:t>не требуется</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00ABE1A" w14:textId="77777777" w:rsidR="00F45107" w:rsidRPr="00103DDE" w:rsidRDefault="00F45107" w:rsidP="00A528C8">
            <w:pPr>
              <w:spacing w:after="0" w:line="240" w:lineRule="auto"/>
              <w:jc w:val="center"/>
              <w:rPr>
                <w:rFonts w:ascii="Times New Roman" w:hAnsi="Times New Roman"/>
                <w:iCs/>
                <w:sz w:val="18"/>
                <w:szCs w:val="18"/>
              </w:rPr>
            </w:pPr>
            <w:r w:rsidRPr="00103DDE">
              <w:rPr>
                <w:rFonts w:ascii="Times New Roman" w:hAnsi="Times New Roman"/>
                <w:iCs/>
                <w:sz w:val="18"/>
                <w:szCs w:val="18"/>
              </w:rPr>
              <w:t>отсутствует</w:t>
            </w:r>
          </w:p>
        </w:tc>
        <w:tc>
          <w:tcPr>
            <w:tcW w:w="739" w:type="dxa"/>
            <w:shd w:val="clear" w:color="000000" w:fill="FFFFFF"/>
            <w:vAlign w:val="center"/>
            <w:hideMark/>
          </w:tcPr>
          <w:p w14:paraId="472BD266" w14:textId="77777777" w:rsidR="00F45107" w:rsidRPr="00103DDE" w:rsidRDefault="00F45107" w:rsidP="00A528C8">
            <w:pPr>
              <w:spacing w:after="0" w:line="240" w:lineRule="auto"/>
              <w:jc w:val="center"/>
              <w:rPr>
                <w:rFonts w:ascii="Times New Roman" w:hAnsi="Times New Roman"/>
                <w:iCs/>
                <w:sz w:val="18"/>
                <w:szCs w:val="18"/>
              </w:rPr>
            </w:pPr>
            <w:r w:rsidRPr="00103DDE">
              <w:rPr>
                <w:rFonts w:ascii="Times New Roman" w:hAnsi="Times New Roman"/>
                <w:iCs/>
                <w:sz w:val="18"/>
                <w:szCs w:val="18"/>
              </w:rPr>
              <w:t>да</w:t>
            </w:r>
          </w:p>
        </w:tc>
        <w:tc>
          <w:tcPr>
            <w:tcW w:w="567" w:type="dxa"/>
            <w:shd w:val="clear" w:color="000000" w:fill="FFFFFF"/>
            <w:vAlign w:val="center"/>
            <w:hideMark/>
          </w:tcPr>
          <w:p w14:paraId="77335C8E" w14:textId="77777777" w:rsidR="00F45107" w:rsidRPr="00103DDE" w:rsidRDefault="00F45107" w:rsidP="00A528C8">
            <w:pPr>
              <w:spacing w:after="0" w:line="240" w:lineRule="auto"/>
              <w:jc w:val="center"/>
              <w:rPr>
                <w:rFonts w:ascii="Times New Roman" w:hAnsi="Times New Roman"/>
                <w:iCs/>
                <w:sz w:val="18"/>
                <w:szCs w:val="18"/>
              </w:rPr>
            </w:pPr>
            <w:r w:rsidRPr="00103DDE">
              <w:rPr>
                <w:rFonts w:ascii="Times New Roman" w:hAnsi="Times New Roman"/>
                <w:iCs/>
                <w:sz w:val="18"/>
                <w:szCs w:val="18"/>
              </w:rPr>
              <w:t>-</w:t>
            </w:r>
          </w:p>
        </w:tc>
        <w:tc>
          <w:tcPr>
            <w:tcW w:w="1588" w:type="dxa"/>
            <w:gridSpan w:val="2"/>
            <w:shd w:val="clear" w:color="000000" w:fill="FFFFFF"/>
            <w:vAlign w:val="center"/>
          </w:tcPr>
          <w:p w14:paraId="0872BB0F" w14:textId="77777777" w:rsidR="00F45107" w:rsidRPr="00103DDE" w:rsidRDefault="00F45107" w:rsidP="00A528C8">
            <w:pPr>
              <w:spacing w:after="0" w:line="240" w:lineRule="auto"/>
              <w:jc w:val="center"/>
              <w:rPr>
                <w:rFonts w:ascii="Times New Roman" w:hAnsi="Times New Roman"/>
                <w:iCs/>
                <w:sz w:val="18"/>
                <w:szCs w:val="18"/>
              </w:rPr>
            </w:pPr>
            <w:r w:rsidRPr="00103DDE">
              <w:rPr>
                <w:rFonts w:ascii="Times New Roman" w:hAnsi="Times New Roman"/>
                <w:iCs/>
                <w:sz w:val="18"/>
                <w:szCs w:val="18"/>
              </w:rPr>
              <w:t>не требуется заключение соглашение (договор) на размещение оборудования</w:t>
            </w:r>
          </w:p>
        </w:tc>
      </w:tr>
    </w:tbl>
    <w:p w14:paraId="3E88E353" w14:textId="77777777" w:rsidR="00897F1B" w:rsidRPr="00103DDE" w:rsidRDefault="00897F1B" w:rsidP="00A10073">
      <w:pPr>
        <w:spacing w:after="0" w:line="240" w:lineRule="auto"/>
        <w:ind w:firstLine="709"/>
        <w:jc w:val="both"/>
        <w:rPr>
          <w:rFonts w:ascii="Times New Roman" w:hAnsi="Times New Roman"/>
          <w:sz w:val="28"/>
          <w:szCs w:val="28"/>
        </w:rPr>
      </w:pPr>
    </w:p>
    <w:p w14:paraId="2485B8E7" w14:textId="77777777" w:rsidR="00897F1B" w:rsidRPr="00103DDE" w:rsidRDefault="00897F1B" w:rsidP="00A10073">
      <w:pPr>
        <w:spacing w:after="0" w:line="240" w:lineRule="auto"/>
        <w:ind w:firstLine="709"/>
        <w:jc w:val="both"/>
        <w:rPr>
          <w:rFonts w:ascii="Times New Roman" w:hAnsi="Times New Roman"/>
          <w:sz w:val="28"/>
          <w:szCs w:val="28"/>
        </w:rPr>
        <w:sectPr w:rsidR="00897F1B" w:rsidRPr="00103DDE" w:rsidSect="00897F1B">
          <w:pgSz w:w="23814" w:h="16839" w:orient="landscape" w:code="8"/>
          <w:pgMar w:top="1701" w:right="1134" w:bottom="600" w:left="1134" w:header="708" w:footer="708" w:gutter="0"/>
          <w:cols w:space="708"/>
          <w:docGrid w:linePitch="360"/>
        </w:sectPr>
      </w:pPr>
    </w:p>
    <w:p w14:paraId="39132FEA" w14:textId="77777777" w:rsidR="00CB4E89" w:rsidRPr="00103DDE" w:rsidRDefault="00D15671" w:rsidP="003A399C">
      <w:pPr>
        <w:tabs>
          <w:tab w:val="left" w:pos="567"/>
        </w:tabs>
        <w:spacing w:before="120" w:after="0" w:line="240" w:lineRule="auto"/>
        <w:ind w:firstLine="709"/>
        <w:jc w:val="both"/>
        <w:rPr>
          <w:rFonts w:ascii="Times New Roman" w:hAnsi="Times New Roman"/>
          <w:sz w:val="28"/>
          <w:szCs w:val="28"/>
        </w:rPr>
      </w:pPr>
      <w:r w:rsidRPr="00103DDE">
        <w:rPr>
          <w:rFonts w:ascii="Times New Roman" w:hAnsi="Times New Roman"/>
          <w:sz w:val="28"/>
          <w:szCs w:val="28"/>
        </w:rPr>
        <w:t>Система</w:t>
      </w:r>
      <w:r w:rsidR="00CB4E89" w:rsidRPr="00103DDE">
        <w:rPr>
          <w:rFonts w:ascii="Times New Roman" w:hAnsi="Times New Roman"/>
          <w:sz w:val="28"/>
          <w:szCs w:val="28"/>
        </w:rPr>
        <w:t xml:space="preserve"> оповещения ГО и ЧС выполняется в соответствии с «Положением о системах оповещения населения», введенному в действие совместным приказом МЧС России, Министерства информационных технологий и связи РФ, Министерства культуры и массовых коммуникаций РФ от 25.07.2006 г. № 422/90/376.</w:t>
      </w:r>
    </w:p>
    <w:p w14:paraId="3021EE1D"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Системы оповещения предназначены для обеспечения своевременного доведения информации и сигналов оповещения до органов управления, сил и средств гражданской обороны, РСЧС и населения об опасностях, возникающих при ведении военных действий или вследствие этих действий, а также угрозе возникновения или возникновении чрезвычайных ситуаций природного и техногенного характера.</w:t>
      </w:r>
    </w:p>
    <w:p w14:paraId="20B89AAA"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При проектировании коммуникаций проектируемой территории следует предусматривать создание и поддержание в постоянной готовности системы оповещения людей об опасностях, возникающих при применении современных средств поражения, а также чрезвычайных ситуациях природного и техногенного характера.</w:t>
      </w:r>
    </w:p>
    <w:p w14:paraId="65123436"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Оповещение населения и обслуживающего персонала, находящегося вне зданий на рассматриваемой территории, организуется через уличные громкоговорители.</w:t>
      </w:r>
    </w:p>
    <w:p w14:paraId="0669EE43"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Сигналы оповещения населения будут доводиться через установленные громкоговорители с учетом 100 % оповещения населения, персонала объектов, находящегося вне служебных зданий. Радиус охвата сигнала сирены – не менее 1000 м. Точное количество громкоговорителей и сирен определяется при дальнейшем проектировании.</w:t>
      </w:r>
    </w:p>
    <w:p w14:paraId="28E6305F" w14:textId="77777777" w:rsidR="00A10073" w:rsidRPr="00103DDE" w:rsidRDefault="00CB4E89" w:rsidP="000D533F">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Также для оповещения населения по сигналам ГО и ЧС предусматривается использование радиотрансляционных устройств беспроводного или проводного вещания в местах постоянного или временного нахождения.</w:t>
      </w:r>
    </w:p>
    <w:p w14:paraId="597FCF51" w14:textId="77777777" w:rsidR="00CB4E89" w:rsidRPr="00103DDE" w:rsidRDefault="00CB4E89" w:rsidP="003A399C">
      <w:pPr>
        <w:tabs>
          <w:tab w:val="left" w:pos="567"/>
        </w:tabs>
        <w:spacing w:after="0" w:line="240" w:lineRule="auto"/>
        <w:ind w:firstLine="709"/>
        <w:jc w:val="both"/>
        <w:rPr>
          <w:rFonts w:ascii="Times New Roman" w:hAnsi="Times New Roman"/>
          <w:i/>
          <w:sz w:val="28"/>
          <w:szCs w:val="28"/>
          <w:u w:val="single"/>
        </w:rPr>
      </w:pPr>
      <w:r w:rsidRPr="00103DDE">
        <w:rPr>
          <w:rFonts w:ascii="Times New Roman" w:hAnsi="Times New Roman"/>
          <w:i/>
          <w:sz w:val="28"/>
          <w:szCs w:val="28"/>
          <w:u w:val="single"/>
        </w:rPr>
        <w:t>Мероприятия по предупреждению чрезвычайных ситуаций от техногенных и природных процессов.</w:t>
      </w:r>
    </w:p>
    <w:p w14:paraId="17414B8B"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Выбор средств и способов по инженерной защите от опасных геологических процессов на конкретных объектах строительства принадлежит проектировщику после инженерных изысканий соответствующей стадии и направленности.</w:t>
      </w:r>
    </w:p>
    <w:p w14:paraId="3EFBC34D"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В ходе эксплуатации проектируемой территории следует предусматривать контроль со стороны государственных надзорных органов, комиссии по чрезвычайным ситуациям за содержанием и исправностью строительных конструкций, инженерных коммуникаций, проведением планово-предупредительных ремонтов сооружений и инженерных сетей в установленные сроки, контроля выполнения правил дорожного движения и пожарной безопасности.</w:t>
      </w:r>
    </w:p>
    <w:p w14:paraId="5B803677"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Главной задачей этих мероприятий, обязательной для решения всеми территориальными, ведомственными и функциональными органами управления и регулирования, службами и формированиями, а также подсистемами, входящими в Российскую систему предупреждения и действий в ЧС, является обеспечение безопасности людей в ЧС.</w:t>
      </w:r>
    </w:p>
    <w:p w14:paraId="60B656BC"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Безопасность людей в ЧС обеспечивается:</w:t>
      </w:r>
    </w:p>
    <w:p w14:paraId="4E2A4C87"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снижением вероятности возникновения и уменьшением возможных масштабов источников природных и техногенных ЧС;</w:t>
      </w:r>
    </w:p>
    <w:p w14:paraId="47C6B5E7"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локализацией, блокированием, подавлением, сокращением времени существования, масштабов и ослабления действия поражающих факторов и источников ЧС;</w:t>
      </w:r>
    </w:p>
    <w:p w14:paraId="2D3D371C"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снижением опасности поражения людей в ЧС путем предъявления и реализации специальных требований к расселению людей, рациональному размещению потенциально опасных и иных производств, транспортных и прочих техногенно опасных и жизненно важных объектов и коммуникаций, созданию объектов с внутренне присущей безопасностью и средствами локализации и самоподавления аварий, а также путем рациональной планировки и застройки населенного пункта, строительства специфически устойчивых в конкретных ЧС зданий и сооружений, принятия соответствующих объемно-планировочных и конструктивных решений;</w:t>
      </w:r>
    </w:p>
    <w:p w14:paraId="2077FEFF"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повышением устойчивости функционирования систем и объектов жизнеобеспечения и профилактикой нарушений их работы, могущих создать угрозу для жизни и здоровья людей;</w:t>
      </w:r>
    </w:p>
    <w:p w14:paraId="367E3D9A"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организацией и проведением защитных мероприятий в отношении населения и персонала аварийных и прочих объектов при возникновении, развитии и распространении поражающих воздействий источников ЧС, а также осуществлением аварийно-спасательных и других неотложных работ по устранению непосредственной опасности для жизни и здоровья людей, восстановлению жизнеобеспечения населения на территориях, подвергшихся воздействию разрушительных и вредоносных сил природы и техногенных факторов;</w:t>
      </w:r>
    </w:p>
    <w:p w14:paraId="240E02EE"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ликвидацией последствий и реабилитацией населения, территорий и окружающей среды, подвергшихся воздействию при ЧС.</w:t>
      </w:r>
    </w:p>
    <w:p w14:paraId="489330F6"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Мероприятия по защите при ЧС, учитываемые при проектировании зданий и сооружений, устанавливаются требованиями:</w:t>
      </w:r>
    </w:p>
    <w:p w14:paraId="51CA38AA"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ФЗ от 29.12.2004 № 190-ФЗ Градостроительный кодекс РФ</w:t>
      </w:r>
    </w:p>
    <w:p w14:paraId="55ECAFCB"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ФЗ от 21.12.1994 № 68-ФЗ О защите населения и территорий от ЧС природного и техногенного характера </w:t>
      </w:r>
    </w:p>
    <w:p w14:paraId="7420D702"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ФЗ от 22.07.2008 № 123-ФЗ Технический регламент о требованиях пожарной безопасности </w:t>
      </w:r>
    </w:p>
    <w:p w14:paraId="2AE566E2"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ФЗ от 21.07.1997 №116-ФЗ О промышленной безопасности опасных производственных объектов </w:t>
      </w:r>
    </w:p>
    <w:p w14:paraId="3DA8A905"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ФЗ от 30.12.2009 № 384-ФЗ Технический регламент о безопасности зданий и сооружений </w:t>
      </w:r>
    </w:p>
    <w:p w14:paraId="0A68F225"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ПП Российской Федерации от 30 декабря 2003 г. N 794 «О единой государственной системе предупреждения и ликвидации чрезвычайных ситуаций» (РСЧС) </w:t>
      </w:r>
    </w:p>
    <w:p w14:paraId="771E3A4C"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ПП Российской Федерации от 1.03.1993 г. № 178 «О создании локальных систем оповещения в районах размещения потенциально опасных объектов»;</w:t>
      </w:r>
    </w:p>
    <w:p w14:paraId="5DAF730A"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 № 422/90/376 от 25.07.06 Положения о системах оповещения населения</w:t>
      </w:r>
    </w:p>
    <w:p w14:paraId="2EDD232C"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СП 88.13330.2014 Защитные сооружения гражданской обороны</w:t>
      </w:r>
    </w:p>
    <w:p w14:paraId="749B0EF8"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СНиП 2.06.15-85 Инженерная защита территорий от затопления и подтопления</w:t>
      </w:r>
    </w:p>
    <w:p w14:paraId="7B9A44F0"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СП 116.13330.2012 Инженерная защита территорий, зданий и сооружений от опасных геологических процессов. Основные положения</w:t>
      </w:r>
    </w:p>
    <w:p w14:paraId="6853AD56"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СП 14.13330.2010 Строительство в сейсмических районах</w:t>
      </w:r>
    </w:p>
    <w:p w14:paraId="6D2DA9B6"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СП 165.1325800.2014 Инженерно-технические мероприятия по гражданской обороне</w:t>
      </w:r>
    </w:p>
    <w:p w14:paraId="0BD4936C"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Мероприятия по подготовке к действиям по защите населения в ЧС планируются и осуществляются дифференцированно по видам и степеням возможной опасности на конкретной территории и с учетом насыщенности этой территории объектами промышленного назначения, гидросооружениями, объектами и системами производственной и социальной инфраструктуры; наличия, номенклатуры, мощности и размещения потенциально опасных объектов; характеристик, в том числе по стоимости и защитным свойствам в условиях ЧС, имеющихся зданий и сооружений и их строительных конструкций; особенностей расселения жителей; климатических и других местных условий.</w:t>
      </w:r>
    </w:p>
    <w:p w14:paraId="752843B7"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Мероприятия по защите населения в ЧС планируются и проводятся при рациональном расходовании материальных и финансовых ресурсов, максимальном использовании существующих, дооснащаемых и вновь создаваемых производств, зданий, сооружений и объектов инфраструктуры, технических защитных и спасательных средств, приспособлений, специальной оснастки, профилактических и лечебных препаратов и прочего имущества.</w:t>
      </w:r>
    </w:p>
    <w:p w14:paraId="24BAA723"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Для минимизации социального и материального ущерба на объектах ПОО и транспорте предусматриваются противопожарные разрывы, подземная прокладка коммуникаций, на последующих стадиях проектирования рекомендуется выполнение СЗЗ для указанных объектов, оповещение и эвакуация населения и материальных ценностей из зон действия поражающих факторов. </w:t>
      </w:r>
    </w:p>
    <w:p w14:paraId="27AAB3AC"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Предлагается осуществление следующих мер, направленных на снижение риска аварий на ПОО:</w:t>
      </w:r>
    </w:p>
    <w:p w14:paraId="5ABB8BAC"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Для предупреждения развития аварий и локализацию выбросов природного газа из систем газоснабжения предусматривается:</w:t>
      </w:r>
    </w:p>
    <w:p w14:paraId="67EA3C8B"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снижение давления газа в сети;</w:t>
      </w:r>
    </w:p>
    <w:p w14:paraId="20219264"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прекращение подачи газа газопотребляющим агрегатам и установкам;</w:t>
      </w:r>
    </w:p>
    <w:p w14:paraId="42F9BD67"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отключение от действующей сети поврежденного участка газопровода;</w:t>
      </w:r>
    </w:p>
    <w:p w14:paraId="01E3DF4E"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вентиляция естественная или принудительная загазованных помещений;</w:t>
      </w:r>
    </w:p>
    <w:p w14:paraId="1DFA605F"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недопущение в загазованных зонах, помещениях включения и выключения электроприборов, пользования открытым огнем, нагревательными приборами;</w:t>
      </w:r>
    </w:p>
    <w:p w14:paraId="294FD65C"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ограждение и охрана загазованных помещений, зон с целью предотвращения проникновения туда посторонних и внесения открытого огня;</w:t>
      </w:r>
    </w:p>
    <w:p w14:paraId="76DF5A97"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в необходимых случаях эвакуация из загазованных помещений людей.</w:t>
      </w:r>
    </w:p>
    <w:p w14:paraId="71A34485"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При аварийном проливе ЛВЖ в ходе операций по заполнению транспортных средств предусматривается:</w:t>
      </w:r>
    </w:p>
    <w:p w14:paraId="1F88914A"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немедленное прекращение работы перекачивающих насосов;</w:t>
      </w:r>
    </w:p>
    <w:p w14:paraId="553A77CF"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закрытие отсекающих устройств в напорной линии цистерны;</w:t>
      </w:r>
    </w:p>
    <w:p w14:paraId="3F131551"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локализация пролива подручными материалами – адсорбентом (песком, снегом);</w:t>
      </w:r>
    </w:p>
    <w:p w14:paraId="5A25AB73"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сбор адсорбента с последующей утилизацией.</w:t>
      </w:r>
    </w:p>
    <w:p w14:paraId="722F519C"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Предупреждение развития аварий и локализация выбросов опасных веществ на площадке объекта, обеспечивается следующими основными решениями:</w:t>
      </w:r>
    </w:p>
    <w:p w14:paraId="1C5AD106"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локализация растекания топлив при разгерметизации оборудования ограждающими стенками;</w:t>
      </w:r>
    </w:p>
    <w:p w14:paraId="631196B0"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отсечение аварийных участков запорной арматурой и прекращение перекачки топлив насосным оборудованием;</w:t>
      </w:r>
    </w:p>
    <w:p w14:paraId="34CED107"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тушение возможных возгораний системой пожаротушения.</w:t>
      </w:r>
    </w:p>
    <w:p w14:paraId="7D35D361"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Слив из аварийных трубопроводов и резервуаров следует предусматривать в аварийную емкость.</w:t>
      </w:r>
    </w:p>
    <w:p w14:paraId="14FB2847"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Для предупреждения возможности возникновения опасных искровых разрядов статического электричества на поверхности оборудования, насосов, емкостей, трубопроводов предусмотрен отвод зарядов путем заземления.</w:t>
      </w:r>
    </w:p>
    <w:p w14:paraId="0244DEF9"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Система обеспечения пожарной безопасности объектов должна включать в себя систему предотвращения пожара, систему противопожарной защиты, комплекс организационно-технических мероприятий по обеспечению пожарной безопасности.</w:t>
      </w:r>
    </w:p>
    <w:p w14:paraId="272AAC42" w14:textId="2874992E" w:rsidR="00CB4E89"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Размещение объектов капитального строительства на участке проектирования выполнено с учетом планировочных ограничений и режимов зон с особыми условиями использования территории, таких как: санитарно-защитная зона от охранных зон линейных объектов инженерной инфраструктуры, транспортной инфраструктуры, ПОО. Все вышеописанные зоны территории с особыми условиями использования являются планировочными ограничениями и учитываются при создании архитектурной композиции и назначении функционального использования территории. </w:t>
      </w:r>
    </w:p>
    <w:p w14:paraId="1C2530DC" w14:textId="77777777" w:rsidR="003E4653" w:rsidRPr="00103DDE" w:rsidRDefault="003E4653" w:rsidP="003A399C">
      <w:pPr>
        <w:tabs>
          <w:tab w:val="left" w:pos="567"/>
        </w:tabs>
        <w:spacing w:after="0" w:line="240" w:lineRule="auto"/>
        <w:ind w:firstLine="709"/>
        <w:jc w:val="both"/>
        <w:rPr>
          <w:rFonts w:ascii="Times New Roman" w:hAnsi="Times New Roman"/>
          <w:sz w:val="28"/>
          <w:szCs w:val="28"/>
        </w:rPr>
      </w:pPr>
    </w:p>
    <w:p w14:paraId="2B1F237E" w14:textId="59D035C5" w:rsidR="00CB4E89" w:rsidRPr="003E4653" w:rsidRDefault="00CB4E89" w:rsidP="003E4653">
      <w:pPr>
        <w:pStyle w:val="113"/>
        <w:jc w:val="center"/>
        <w:rPr>
          <w:rStyle w:val="afff8"/>
          <w:rFonts w:eastAsia="Calibri"/>
        </w:rPr>
      </w:pPr>
      <w:bookmarkStart w:id="96" w:name="_Toc181622141"/>
      <w:r w:rsidRPr="003E4653">
        <w:rPr>
          <w:rStyle w:val="afff8"/>
          <w:rFonts w:eastAsia="Calibri"/>
        </w:rPr>
        <w:t>Пожарная безопасность</w:t>
      </w:r>
      <w:bookmarkEnd w:id="96"/>
    </w:p>
    <w:p w14:paraId="64A15623" w14:textId="23ABBC35" w:rsidR="00CB4E89" w:rsidRDefault="00CB4E89" w:rsidP="003A399C">
      <w:pPr>
        <w:overflowPunct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Определяющая роль в системе обеспечения пожарной безопасности отводится органам государственной власти, органам местного самоуправления и гражданам, принимающим участие в обеспечении пожарной безопасности на основании законодательных норм Российской Федерации и её субъектов. </w:t>
      </w:r>
    </w:p>
    <w:p w14:paraId="3153CC20" w14:textId="7203CFB1" w:rsidR="008E7F76" w:rsidRDefault="003E4653" w:rsidP="003E4653">
      <w:pPr>
        <w:tabs>
          <w:tab w:val="left" w:pos="567"/>
        </w:tabs>
        <w:spacing w:after="0" w:line="240" w:lineRule="auto"/>
        <w:ind w:firstLine="709"/>
        <w:jc w:val="both"/>
        <w:rPr>
          <w:rFonts w:ascii="Times New Roman" w:hAnsi="Times New Roman"/>
          <w:sz w:val="28"/>
          <w:szCs w:val="28"/>
        </w:rPr>
      </w:pPr>
      <w:bookmarkStart w:id="97" w:name="_Hlk139042402"/>
      <w:r>
        <w:rPr>
          <w:rFonts w:ascii="Times New Roman" w:hAnsi="Times New Roman"/>
          <w:sz w:val="28"/>
          <w:szCs w:val="28"/>
        </w:rPr>
        <w:t xml:space="preserve">Территория </w:t>
      </w:r>
      <w:r w:rsidR="00AF2455">
        <w:rPr>
          <w:rFonts w:ascii="Times New Roman" w:hAnsi="Times New Roman"/>
          <w:sz w:val="28"/>
          <w:szCs w:val="28"/>
        </w:rPr>
        <w:t>Александровского</w:t>
      </w:r>
      <w:r w:rsidR="00080250">
        <w:rPr>
          <w:rFonts w:ascii="Times New Roman" w:hAnsi="Times New Roman"/>
          <w:sz w:val="28"/>
          <w:szCs w:val="28"/>
        </w:rPr>
        <w:t xml:space="preserve"> сельского </w:t>
      </w:r>
      <w:r>
        <w:rPr>
          <w:rFonts w:ascii="Times New Roman" w:hAnsi="Times New Roman"/>
          <w:sz w:val="28"/>
          <w:szCs w:val="28"/>
        </w:rPr>
        <w:t xml:space="preserve">поселения находится в оперативном ведении пожарно-спасательной части № 105, </w:t>
      </w:r>
      <w:r w:rsidRPr="00103DDE">
        <w:rPr>
          <w:rFonts w:ascii="Times New Roman" w:hAnsi="Times New Roman"/>
          <w:sz w:val="28"/>
          <w:szCs w:val="28"/>
        </w:rPr>
        <w:t xml:space="preserve">адрес: г. Усть-Лабинск, ул. </w:t>
      </w:r>
      <w:r>
        <w:rPr>
          <w:rFonts w:ascii="Times New Roman" w:hAnsi="Times New Roman"/>
          <w:sz w:val="28"/>
          <w:szCs w:val="28"/>
        </w:rPr>
        <w:t>Монтажная</w:t>
      </w:r>
      <w:r w:rsidRPr="00103DDE">
        <w:rPr>
          <w:rFonts w:ascii="Times New Roman" w:hAnsi="Times New Roman"/>
          <w:sz w:val="28"/>
          <w:szCs w:val="28"/>
        </w:rPr>
        <w:t>,</w:t>
      </w:r>
      <w:r>
        <w:rPr>
          <w:rFonts w:ascii="Times New Roman" w:hAnsi="Times New Roman"/>
          <w:sz w:val="28"/>
          <w:szCs w:val="28"/>
        </w:rPr>
        <w:t xml:space="preserve"> </w:t>
      </w:r>
      <w:r w:rsidRPr="00103DDE">
        <w:rPr>
          <w:rFonts w:ascii="Times New Roman" w:hAnsi="Times New Roman"/>
          <w:sz w:val="28"/>
          <w:szCs w:val="28"/>
        </w:rPr>
        <w:t>6</w:t>
      </w:r>
      <w:r>
        <w:rPr>
          <w:rFonts w:ascii="Times New Roman" w:hAnsi="Times New Roman"/>
          <w:sz w:val="28"/>
          <w:szCs w:val="28"/>
        </w:rPr>
        <w:t>. В распоряжении ПСЧ № 105 находится 4 спец. машин</w:t>
      </w:r>
      <w:r w:rsidR="000A3DC8">
        <w:rPr>
          <w:rFonts w:ascii="Times New Roman" w:hAnsi="Times New Roman"/>
          <w:sz w:val="28"/>
          <w:szCs w:val="28"/>
        </w:rPr>
        <w:t>ы, из них АЦ – 3 ед., АЛ – 1 ед</w:t>
      </w:r>
      <w:r>
        <w:rPr>
          <w:rFonts w:ascii="Times New Roman" w:hAnsi="Times New Roman"/>
          <w:sz w:val="28"/>
          <w:szCs w:val="28"/>
        </w:rPr>
        <w:t>.</w:t>
      </w:r>
      <w:r w:rsidR="000A3DC8">
        <w:rPr>
          <w:rFonts w:ascii="Times New Roman" w:hAnsi="Times New Roman"/>
          <w:sz w:val="28"/>
          <w:szCs w:val="28"/>
        </w:rPr>
        <w:t>, личный состав – 48 человек.</w:t>
      </w:r>
      <w:r>
        <w:rPr>
          <w:rFonts w:ascii="Times New Roman" w:hAnsi="Times New Roman"/>
          <w:sz w:val="28"/>
          <w:szCs w:val="28"/>
        </w:rPr>
        <w:t xml:space="preserve"> Время оперативно прибытия пожарно-спасательного отряда в </w:t>
      </w:r>
      <w:r w:rsidR="00AF2455">
        <w:rPr>
          <w:rFonts w:ascii="Times New Roman" w:hAnsi="Times New Roman"/>
          <w:sz w:val="28"/>
          <w:szCs w:val="28"/>
        </w:rPr>
        <w:t>Александровское</w:t>
      </w:r>
      <w:r w:rsidR="00080250">
        <w:rPr>
          <w:rFonts w:ascii="Times New Roman" w:hAnsi="Times New Roman"/>
          <w:sz w:val="28"/>
          <w:szCs w:val="28"/>
        </w:rPr>
        <w:t xml:space="preserve"> сельское </w:t>
      </w:r>
      <w:r>
        <w:rPr>
          <w:rFonts w:ascii="Times New Roman" w:hAnsi="Times New Roman"/>
          <w:sz w:val="28"/>
          <w:szCs w:val="28"/>
        </w:rPr>
        <w:t>поселение не превышает установленного норматива.</w:t>
      </w:r>
      <w:r w:rsidR="00E91B3E">
        <w:rPr>
          <w:rFonts w:ascii="Times New Roman" w:hAnsi="Times New Roman"/>
          <w:sz w:val="28"/>
          <w:szCs w:val="28"/>
        </w:rPr>
        <w:t xml:space="preserve"> </w:t>
      </w:r>
    </w:p>
    <w:bookmarkEnd w:id="97"/>
    <w:p w14:paraId="1C7273DA"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i/>
          <w:sz w:val="28"/>
          <w:szCs w:val="28"/>
        </w:rPr>
        <w:t xml:space="preserve">В соответствии с Федеральным законом от 22 июля 2008 г. № 123-ФЗ (глава 14, статья 63), первичные меры пожарной безопасности на территории </w:t>
      </w:r>
      <w:r w:rsidRPr="00103DDE">
        <w:rPr>
          <w:rFonts w:ascii="Times New Roman" w:hAnsi="Times New Roman"/>
          <w:sz w:val="28"/>
          <w:szCs w:val="28"/>
        </w:rPr>
        <w:t>включают в себя:</w:t>
      </w:r>
    </w:p>
    <w:p w14:paraId="6DD344B0"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1) реализацию полномочий органов местного самоуправления по решению вопросов организационно-правового, финансового, материально-технического обеспечения пожарной безопасности муниципального образования;</w:t>
      </w:r>
    </w:p>
    <w:p w14:paraId="5CFF139D"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2) разработку и осуществление мероприятий по обеспечению пожарной безопасности муниципального образования и объектов муниципальной собственности, которые должны предусматриваться в планах и программах развития территории, обеспечение надлежащего состояния источников противопожарного водоснабжения, содержание в исправном состоянии средств обеспечения пожарной безопасности жилых и общественных зданий, находящихся в муниципальной собственности; </w:t>
      </w:r>
    </w:p>
    <w:p w14:paraId="40A05BA8"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3) разработку и организацию выполнения муниципальных целевых программ по вопросам обеспечения пожарной безопасности;</w:t>
      </w:r>
    </w:p>
    <w:p w14:paraId="62E90BE7"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4) разработку плана привлечения сил и средств для тушения пожаров и проведения аварийно-спасательных работ на территории муниципального образования и контроль за его выполнением;</w:t>
      </w:r>
    </w:p>
    <w:p w14:paraId="217A8EE3"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5) установление особого противопожарного режима на территории муниципального образования, а также дополнительных требований пожарной безопасности на время его действия;</w:t>
      </w:r>
    </w:p>
    <w:p w14:paraId="75C85881"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6) обеспечение беспрепятственного проезда пожарной техники к месту пожара; </w:t>
      </w:r>
    </w:p>
    <w:p w14:paraId="21F835FD"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7) обеспечение связи и оповещения населения о пожаре;</w:t>
      </w:r>
    </w:p>
    <w:p w14:paraId="4A3BFEC1"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8) организацию обучения населения мерам пожарной безопасности и пропаганду в области пожарной безопасности, содействие распространению пожарно-технических знаний;</w:t>
      </w:r>
    </w:p>
    <w:p w14:paraId="7AA915C4"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9) социальное и экономическое стимулирование участия граждан и организаций в добровольной пожарной охране, в том числе участия в борьбе с пожарами.</w:t>
      </w:r>
    </w:p>
    <w:p w14:paraId="43B4F05F" w14:textId="2913C01D" w:rsidR="00CB4E89" w:rsidRPr="001847DC" w:rsidRDefault="00CB4E89" w:rsidP="003A399C">
      <w:pPr>
        <w:spacing w:after="0" w:line="240" w:lineRule="auto"/>
        <w:ind w:firstLine="709"/>
        <w:jc w:val="both"/>
        <w:rPr>
          <w:rFonts w:ascii="Times New Roman" w:hAnsi="Times New Roman"/>
          <w:sz w:val="28"/>
          <w:szCs w:val="28"/>
          <w:lang w:eastAsia="x-none"/>
        </w:rPr>
      </w:pPr>
      <w:r w:rsidRPr="00103DDE">
        <w:rPr>
          <w:rFonts w:ascii="Times New Roman" w:hAnsi="Times New Roman"/>
          <w:sz w:val="28"/>
          <w:szCs w:val="28"/>
          <w:lang w:val="x-none" w:eastAsia="x-none"/>
        </w:rPr>
        <w:t>Для вызова подразделений пожарной охраны в телефонных сетях установлен единый номер – «01»</w:t>
      </w:r>
      <w:r w:rsidR="001847DC">
        <w:rPr>
          <w:rFonts w:ascii="Times New Roman" w:hAnsi="Times New Roman"/>
          <w:sz w:val="28"/>
          <w:szCs w:val="28"/>
          <w:lang w:eastAsia="x-none"/>
        </w:rPr>
        <w:t>, либо общий телефонный номер экстренных служб «112».</w:t>
      </w:r>
    </w:p>
    <w:p w14:paraId="0F764335" w14:textId="6759CC39"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соответствии Федеральным законом от 22 июля 2008 г. № 123-ФЗ (глава 15, статьи 66, глава 16, статьи 69-75), при проектировании на территории </w:t>
      </w:r>
      <w:r w:rsidR="00AF2455">
        <w:rPr>
          <w:rFonts w:ascii="Times New Roman" w:hAnsi="Times New Roman"/>
          <w:sz w:val="28"/>
          <w:szCs w:val="28"/>
        </w:rPr>
        <w:t>Александровского</w:t>
      </w:r>
      <w:r w:rsidR="00080250">
        <w:rPr>
          <w:rFonts w:ascii="Times New Roman" w:hAnsi="Times New Roman"/>
          <w:sz w:val="28"/>
          <w:szCs w:val="28"/>
        </w:rPr>
        <w:t xml:space="preserve"> сельского </w:t>
      </w:r>
      <w:r w:rsidRPr="00103DDE">
        <w:rPr>
          <w:rFonts w:ascii="Times New Roman" w:hAnsi="Times New Roman"/>
          <w:sz w:val="28"/>
          <w:szCs w:val="28"/>
        </w:rPr>
        <w:t>поселения Усть-Лабинского района предусматривается соблюдение следующих требований пожарной безопасности:</w:t>
      </w:r>
    </w:p>
    <w:p w14:paraId="46FD01CC" w14:textId="77777777" w:rsidR="00CB4E89" w:rsidRPr="00103DDE" w:rsidRDefault="00CB4E89" w:rsidP="003A399C">
      <w:pPr>
        <w:spacing w:after="0" w:line="240" w:lineRule="auto"/>
        <w:ind w:firstLine="709"/>
        <w:jc w:val="both"/>
        <w:rPr>
          <w:rFonts w:ascii="Times New Roman" w:hAnsi="Times New Roman"/>
          <w:i/>
          <w:sz w:val="28"/>
          <w:szCs w:val="28"/>
        </w:rPr>
      </w:pPr>
      <w:bookmarkStart w:id="98" w:name="_Toc422747999"/>
      <w:r w:rsidRPr="00103DDE">
        <w:rPr>
          <w:rFonts w:ascii="Times New Roman" w:hAnsi="Times New Roman"/>
          <w:i/>
          <w:sz w:val="28"/>
          <w:szCs w:val="28"/>
        </w:rPr>
        <w:t>Размещение взрывопожароопасных объектов на территориях поселений и городских округов</w:t>
      </w:r>
      <w:bookmarkEnd w:id="98"/>
      <w:r w:rsidRPr="00103DDE">
        <w:rPr>
          <w:rFonts w:ascii="Times New Roman" w:hAnsi="Times New Roman"/>
          <w:i/>
          <w:sz w:val="28"/>
          <w:szCs w:val="28"/>
        </w:rPr>
        <w:t>:</w:t>
      </w:r>
    </w:p>
    <w:p w14:paraId="733ADC21"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Опасные производственные объекты, на которых производятся, используются, перерабатываются, образуются, хранятся, транспортируются, уничтожаются пожаровзрывоопасные вещества и материалы и для которых обязательна разработка декларации о промышленной безопасности (далее - взрывопожароопасные объекты), должны размещаться за границами поселений и городских округов, а если это невозможно или нецелесообразно, то должны быть разработаны меры по защите людей, зданий и сооружений, находящихся за пределами территории взрывопожароопасного объекта, от воздействия опасных факторов пожара и (или) взрыва. Иные производственные объекты, на территориях которых расположены здания и сооружения категорий А, Б и В по взрывопожарной и пожарной опасности, могут размещаться как на территориях, так и за границами поселений и городских округов. При этом расчетное значение пожарного риска не должно превышать допустимое значение пожарного риска, установленное настоящим Федеральным законом. При размещении взрывопожароопасных объектов в границах поселений и городских округов необходимо учитывать возможность воздействия опасных факторов пожара на соседние объекты защиты, климатические и географические особенности, рельеф местности, направление течения рек и преобладающее направление ветра. При этом расстояние от границ земельного участка производственного объекта до зданий классов функциональной опасности Ф1-Ф4, земельных участков дошкольных образовательных организаций, общеобразовательных организаций, медицинских организаций и учреждений отдыха должно составлять не менее 50 метров.</w:t>
      </w:r>
    </w:p>
    <w:p w14:paraId="341BC2D8"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Комплексы сжиженных природных газов должны располагаться с подветренной стороны от населенных пунктов. Склады сжиженных углеводородных газов 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 Земельные участки под размещение складов сжиженных углеводородных газов и легковоспламеняющихся жидкостей должны располагаться ниже по течению реки по отношению к населенным пунктам, пристаням, речным вокзалам, гидроэлектростанциям, судоремонтным и судостроительным организациям, мостам и сооружениям на расстоянии не менее 300 метров от них, если техническими регламентами, принятыми в соответствии с </w:t>
      </w:r>
      <w:hyperlink r:id="rId11" w:history="1">
        <w:r w:rsidRPr="00103DDE">
          <w:rPr>
            <w:rFonts w:ascii="Times New Roman" w:hAnsi="Times New Roman"/>
            <w:sz w:val="28"/>
            <w:szCs w:val="28"/>
          </w:rPr>
          <w:t>Федеральным законом "О техническом регулировании"</w:t>
        </w:r>
      </w:hyperlink>
      <w:r w:rsidRPr="00103DDE">
        <w:rPr>
          <w:rFonts w:ascii="Times New Roman" w:hAnsi="Times New Roman"/>
          <w:sz w:val="28"/>
          <w:szCs w:val="28"/>
        </w:rPr>
        <w:t>, не установлены большие расстояния от указанных сооружений. Допускается размещение складов выше по течению реки по отношению к указанным сооружениям на расстоянии не менее 3000 метров от них при условии оснащения складов средствами оповещения и связи, а также средствами локализации и тушения пожаров.</w:t>
      </w:r>
    </w:p>
    <w:p w14:paraId="280E9ED4"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Сооружения складов сжиженных углеводородных газов и легковоспламеняющихся жидкостей должны располагаться на земельных участках, имеющих более низкие уровни по сравнению с отметками территорий соседних населенных пунктов, организаций и путей железных дорог общей сети. Допускается размещение указанных складов на земельных участках, имеющих более высокие уровни по сравнению с отметками территорий соседних населенных пунктов, организаций и путей железных дорог общей сети, на расстоянии более 300 метров от них. На складах, расположенных на расстоянии от 100 до 300 метров, должны быть предусмотрены меры (в том числе второе обвалование, аварийные емкости, отводные каналы, траншеи), предотвращающие растекание жидкости на территории населенных пунктов, организаций и на пути железных дорог общей сети.</w:t>
      </w:r>
    </w:p>
    <w:p w14:paraId="53EFF3FF"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В пределах зон жилых застроек, общественно-деловых зон и зон рекреационного назначения поселений и городских округов допускается размещать производственные объекты, на территориях которых нет зданий и сооружений категорий А, Б и В по взрывопожарной и пожарной опасности. При этом расстояние от границ земельного участка производственного объекта до жилых зданий, зданий дошкольных образовательных организаций, общеобразовательных организаций, медицинских организаций и учреждений отдыха устанавливается в соответствии с требованиями настоящего Федерального закона.</w:t>
      </w:r>
    </w:p>
    <w:p w14:paraId="37705454"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В случае невозможности устранения воздействия на людей и жилые здания опасных факторов пожара и взрыва на взрывопожароопасных объектах, расположенных в пределах зоны жилой застройки, следует предусматривать уменьшение мощности, перепрофилирование организаций или отдельного производства либо перебазирование организации за пределы жилой застройки.</w:t>
      </w:r>
    </w:p>
    <w:p w14:paraId="6B5FFA6C" w14:textId="77777777" w:rsidR="00CB4E89" w:rsidRPr="00103DDE" w:rsidRDefault="00CB4E89" w:rsidP="003A399C">
      <w:pPr>
        <w:spacing w:after="0" w:line="240" w:lineRule="auto"/>
        <w:ind w:firstLine="709"/>
        <w:jc w:val="both"/>
        <w:rPr>
          <w:rFonts w:ascii="Times New Roman" w:hAnsi="Times New Roman"/>
          <w:i/>
          <w:sz w:val="28"/>
          <w:szCs w:val="28"/>
        </w:rPr>
      </w:pPr>
      <w:r w:rsidRPr="00103DDE">
        <w:rPr>
          <w:rFonts w:ascii="Times New Roman" w:hAnsi="Times New Roman"/>
          <w:i/>
          <w:sz w:val="28"/>
          <w:szCs w:val="28"/>
        </w:rPr>
        <w:t>Противопожарные расстояния между зданиями, сооружениями и лесничествами (лесопарками)</w:t>
      </w:r>
    </w:p>
    <w:p w14:paraId="5C16EE41"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Противопожарные расстояния между зданиями, сооружениями должны обеспечивать нераспространение пожара на соседние здания, сооружения. Допускается уменьшать указанные в </w:t>
      </w:r>
      <w:hyperlink r:id="rId12" w:history="1">
        <w:r w:rsidRPr="00103DDE">
          <w:rPr>
            <w:rFonts w:ascii="Times New Roman" w:hAnsi="Times New Roman"/>
            <w:sz w:val="28"/>
            <w:szCs w:val="28"/>
          </w:rPr>
          <w:t>таблицах 12</w:t>
        </w:r>
      </w:hyperlink>
      <w:r w:rsidRPr="00103DDE">
        <w:rPr>
          <w:rFonts w:ascii="Times New Roman" w:hAnsi="Times New Roman"/>
          <w:sz w:val="28"/>
          <w:szCs w:val="28"/>
        </w:rPr>
        <w:t>, </w:t>
      </w:r>
      <w:hyperlink r:id="rId13" w:history="1">
        <w:r w:rsidRPr="00103DDE">
          <w:rPr>
            <w:rFonts w:ascii="Times New Roman" w:hAnsi="Times New Roman"/>
            <w:sz w:val="28"/>
            <w:szCs w:val="28"/>
          </w:rPr>
          <w:t>15</w:t>
        </w:r>
      </w:hyperlink>
      <w:r w:rsidRPr="00103DDE">
        <w:rPr>
          <w:rFonts w:ascii="Times New Roman" w:hAnsi="Times New Roman"/>
          <w:sz w:val="28"/>
          <w:szCs w:val="28"/>
        </w:rPr>
        <w:t>, </w:t>
      </w:r>
      <w:hyperlink r:id="rId14" w:history="1">
        <w:r w:rsidRPr="00103DDE">
          <w:rPr>
            <w:rFonts w:ascii="Times New Roman" w:hAnsi="Times New Roman"/>
            <w:sz w:val="28"/>
            <w:szCs w:val="28"/>
          </w:rPr>
          <w:t>17</w:t>
        </w:r>
      </w:hyperlink>
      <w:r w:rsidRPr="00103DDE">
        <w:rPr>
          <w:rFonts w:ascii="Times New Roman" w:hAnsi="Times New Roman"/>
          <w:sz w:val="28"/>
          <w:szCs w:val="28"/>
        </w:rPr>
        <w:t>, </w:t>
      </w:r>
      <w:hyperlink r:id="rId15" w:history="1">
        <w:r w:rsidRPr="00103DDE">
          <w:rPr>
            <w:rFonts w:ascii="Times New Roman" w:hAnsi="Times New Roman"/>
            <w:sz w:val="28"/>
            <w:szCs w:val="28"/>
          </w:rPr>
          <w:t>18</w:t>
        </w:r>
      </w:hyperlink>
      <w:r w:rsidRPr="00103DDE">
        <w:rPr>
          <w:rFonts w:ascii="Times New Roman" w:hAnsi="Times New Roman"/>
          <w:sz w:val="28"/>
          <w:szCs w:val="28"/>
        </w:rPr>
        <w:t>, </w:t>
      </w:r>
      <w:hyperlink r:id="rId16" w:history="1">
        <w:r w:rsidRPr="00103DDE">
          <w:rPr>
            <w:rFonts w:ascii="Times New Roman" w:hAnsi="Times New Roman"/>
            <w:sz w:val="28"/>
            <w:szCs w:val="28"/>
          </w:rPr>
          <w:t>19</w:t>
        </w:r>
      </w:hyperlink>
      <w:r w:rsidRPr="00103DDE">
        <w:rPr>
          <w:rFonts w:ascii="Times New Roman" w:hAnsi="Times New Roman"/>
          <w:sz w:val="28"/>
          <w:szCs w:val="28"/>
        </w:rPr>
        <w:t> и </w:t>
      </w:r>
      <w:hyperlink r:id="rId17" w:history="1">
        <w:r w:rsidRPr="00103DDE">
          <w:rPr>
            <w:rFonts w:ascii="Times New Roman" w:hAnsi="Times New Roman"/>
            <w:sz w:val="28"/>
            <w:szCs w:val="28"/>
          </w:rPr>
          <w:t>20 приложения к настоящему Федеральному закону</w:t>
        </w:r>
      </w:hyperlink>
      <w:r w:rsidRPr="00103DDE">
        <w:rPr>
          <w:rFonts w:ascii="Times New Roman" w:hAnsi="Times New Roman"/>
          <w:sz w:val="28"/>
          <w:szCs w:val="28"/>
        </w:rPr>
        <w:t xml:space="preserve"> противопожарные расстояния от зданий, сооружений и технологических установок до граничащих с ними объектов защиты (за исключением жилых, общественных зданий, детских и спортивных площадок) при применении противопожарных преград, предусмотренных </w:t>
      </w:r>
      <w:hyperlink r:id="rId18" w:history="1">
        <w:r w:rsidRPr="00103DDE">
          <w:rPr>
            <w:rFonts w:ascii="Times New Roman" w:hAnsi="Times New Roman"/>
            <w:sz w:val="28"/>
            <w:szCs w:val="28"/>
          </w:rPr>
          <w:t>статьей 37 настоящего Федерального закона</w:t>
        </w:r>
      </w:hyperlink>
      <w:r w:rsidRPr="00103DDE">
        <w:rPr>
          <w:rFonts w:ascii="Times New Roman" w:hAnsi="Times New Roman"/>
          <w:sz w:val="28"/>
          <w:szCs w:val="28"/>
        </w:rPr>
        <w:t>. При этом расчетное значение пожарного риска не должно превышать допустимое значение пожарного риска, установленное </w:t>
      </w:r>
      <w:hyperlink r:id="rId19" w:history="1">
        <w:r w:rsidRPr="00103DDE">
          <w:rPr>
            <w:rFonts w:ascii="Times New Roman" w:hAnsi="Times New Roman"/>
            <w:sz w:val="28"/>
            <w:szCs w:val="28"/>
          </w:rPr>
          <w:t>статьей 93 настоящего Федерального закона</w:t>
        </w:r>
      </w:hyperlink>
      <w:r w:rsidRPr="00103DDE">
        <w:rPr>
          <w:rFonts w:ascii="Times New Roman" w:hAnsi="Times New Roman"/>
          <w:sz w:val="28"/>
          <w:szCs w:val="28"/>
        </w:rPr>
        <w:t>.</w:t>
      </w:r>
    </w:p>
    <w:p w14:paraId="76BF188A"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Противопожарные расстояния должны обеспечивать нераспространение пожара:</w:t>
      </w:r>
    </w:p>
    <w:p w14:paraId="1C1D59AD"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1) от лесных насаждений в лесничествах (лесопарках) до зданий и сооружений, расположенных: вне территорий лесничеств (лесопарков); на территориях лесничеств (лесопарков);</w:t>
      </w:r>
    </w:p>
    <w:p w14:paraId="2D05F8EC"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2) от лесных насаждений вне лесничеств (лесопарков) до зданий и сооружений.</w:t>
      </w:r>
    </w:p>
    <w:p w14:paraId="592B3C9E"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Противопожарные расстояния от критически важных для национальной безопасности Российской Федерации объектов до границ лесных насаждений в лесничествах (лесопарках) должны составлять не менее 100 метров, если иное не установлено законодательством Российской Федерации.</w:t>
      </w:r>
    </w:p>
    <w:p w14:paraId="6AC14CCB" w14:textId="77777777" w:rsidR="00CB4E89" w:rsidRPr="00103DDE" w:rsidRDefault="00CB4E89" w:rsidP="003A399C">
      <w:pPr>
        <w:spacing w:after="0" w:line="240" w:lineRule="auto"/>
        <w:ind w:firstLine="709"/>
        <w:jc w:val="both"/>
        <w:rPr>
          <w:rFonts w:ascii="Times New Roman" w:hAnsi="Times New Roman"/>
          <w:i/>
          <w:sz w:val="28"/>
          <w:szCs w:val="28"/>
        </w:rPr>
      </w:pPr>
      <w:r w:rsidRPr="00103DDE">
        <w:rPr>
          <w:rFonts w:ascii="Times New Roman" w:hAnsi="Times New Roman"/>
          <w:i/>
          <w:sz w:val="28"/>
          <w:szCs w:val="28"/>
        </w:rPr>
        <w:t>Противопожарные расстояния от зданий и сооружений складов нефти и нефтепродуктов до граничащих с ними объектов защиты</w:t>
      </w:r>
    </w:p>
    <w:p w14:paraId="14ABE7F5"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Противопожарные расстояния от зданий и сооружений категорий А, Б и В по взрывопожарной и пожарной опасности, расположенных на территориях складов нефти и нефтепродуктов, до граничащих с ними объектов защиты следует принимать в соответствии с </w:t>
      </w:r>
      <w:hyperlink r:id="rId20" w:history="1">
        <w:r w:rsidRPr="00103DDE">
          <w:rPr>
            <w:rFonts w:ascii="Times New Roman" w:hAnsi="Times New Roman"/>
            <w:sz w:val="28"/>
            <w:szCs w:val="28"/>
          </w:rPr>
          <w:t>таблицей 12 приложения к настоящему Федеральному закону</w:t>
        </w:r>
      </w:hyperlink>
      <w:r w:rsidRPr="00103DDE">
        <w:rPr>
          <w:rFonts w:ascii="Times New Roman" w:hAnsi="Times New Roman"/>
          <w:sz w:val="28"/>
          <w:szCs w:val="28"/>
        </w:rPr>
        <w:t>.</w:t>
      </w:r>
    </w:p>
    <w:p w14:paraId="21EE5E2C"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Расстояния, указанные в </w:t>
      </w:r>
      <w:hyperlink r:id="rId21" w:history="1">
        <w:r w:rsidRPr="00103DDE">
          <w:rPr>
            <w:rFonts w:ascii="Times New Roman" w:hAnsi="Times New Roman"/>
            <w:sz w:val="28"/>
            <w:szCs w:val="28"/>
          </w:rPr>
          <w:t>таблице 12 приложения к настоящему Федеральному закону</w:t>
        </w:r>
      </w:hyperlink>
      <w:r w:rsidRPr="00103DDE">
        <w:rPr>
          <w:rFonts w:ascii="Times New Roman" w:hAnsi="Times New Roman"/>
          <w:sz w:val="28"/>
          <w:szCs w:val="28"/>
        </w:rPr>
        <w:t> в скобках, следует принимать для складов II категории общей вместимостью более 50000 кубических метров. Расстояния, указанные в </w:t>
      </w:r>
      <w:hyperlink r:id="rId22" w:history="1">
        <w:r w:rsidRPr="00103DDE">
          <w:rPr>
            <w:rFonts w:ascii="Times New Roman" w:hAnsi="Times New Roman"/>
            <w:sz w:val="28"/>
            <w:szCs w:val="28"/>
          </w:rPr>
          <w:t>таблице 12 приложения к настоящему Федеральному закону</w:t>
        </w:r>
      </w:hyperlink>
      <w:r w:rsidRPr="00103DDE">
        <w:rPr>
          <w:rFonts w:ascii="Times New Roman" w:hAnsi="Times New Roman"/>
          <w:sz w:val="28"/>
          <w:szCs w:val="28"/>
        </w:rPr>
        <w:t>, определяются:</w:t>
      </w:r>
    </w:p>
    <w:p w14:paraId="509F925A"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1) между зданиями и сооружениями - как расстояние в свету между наружными стенами или конструкциями зданий и сооружений;</w:t>
      </w:r>
    </w:p>
    <w:p w14:paraId="14BE74C5"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2) от сливоналивных устройств - от оси железнодорожного пути со сливоналивными эстакадами;</w:t>
      </w:r>
    </w:p>
    <w:p w14:paraId="69925685"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3) от площадок (открытых и под навесами) для сливоналивных устройств автомобильных цистерн, для насосов, тары - от границ этих площадок;</w:t>
      </w:r>
    </w:p>
    <w:p w14:paraId="2E0E2BEC"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4) от технологических эстакад и трубопроводов - от крайнего трубопровода;</w:t>
      </w:r>
    </w:p>
    <w:p w14:paraId="70B7BD05"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5) от факельных установок - от ствола факела.</w:t>
      </w:r>
    </w:p>
    <w:p w14:paraId="53DB632C"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Расстояние от складов для хранения нефти и нефтепродуктов до границ лесных насаждений смешанных пород (хвойных и лиственных) лесничеств (лесопарков) допускается уменьшать в два раза. При этом вдоль границ лесных насаждений лесничеств (лесопарков) со складами нефти и нефтепродуктов должны предусматриваться шириной не менее 5 метров наземное покрытие из материалов, не распространяющих пламя по своей поверхности, или вспаханная полоса земли.</w:t>
      </w:r>
    </w:p>
    <w:p w14:paraId="227880A7"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При размещении резервуарных парков нефти и нефтепродуктов на площадках, имеющих более высокие отметки по сравнению с отметками территорий соседних населенных пунктов, организаций и путей железных дорог общей сети, расположенных на расстоянии до 200 метров от резервуарного парка, а также при размещении складов нефти и нефтепродуктов у берегов рек на расстоянии 200 и менее метров от уреза воды (при максимальном уровне) следует предусматривать дополнительные мероприятия, исключающие при аварии резервуаров возможность разлива нефти и нефтепродуктов на территории населенных пунктов, организаций, на пути железных дорог общей сети или в водоем. Территории складов нефти и нефтепродуктов должны быть ограждены продуваемой оградой из негорючих материалов высотой не менее 2 метров.</w:t>
      </w:r>
    </w:p>
    <w:p w14:paraId="03EC4F34"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Противопожарные расстояния от жилых домов и общественных зданий до складов нефти и нефтепродуктов общей вместимостью до 2000 кубических метров, находящихся в котельных, на дизельных электростанциях и других энергообъектах, обслуживающих жилые и общественные здания и сооружения, должны составлять не менее расстояний, приведенных в </w:t>
      </w:r>
      <w:hyperlink r:id="rId23" w:history="1">
        <w:r w:rsidRPr="00103DDE">
          <w:rPr>
            <w:rFonts w:ascii="Times New Roman" w:hAnsi="Times New Roman"/>
            <w:sz w:val="28"/>
            <w:szCs w:val="28"/>
          </w:rPr>
          <w:t>таблице 13 приложения к настоящему Федеральному закону</w:t>
        </w:r>
      </w:hyperlink>
      <w:r w:rsidRPr="00103DDE">
        <w:rPr>
          <w:rFonts w:ascii="Times New Roman" w:hAnsi="Times New Roman"/>
          <w:sz w:val="28"/>
          <w:szCs w:val="28"/>
        </w:rPr>
        <w:t>.</w:t>
      </w:r>
    </w:p>
    <w:p w14:paraId="1BA72AC6" w14:textId="77777777" w:rsidR="00CB4E89" w:rsidRPr="00103DDE" w:rsidRDefault="00CB4E89" w:rsidP="003A399C">
      <w:pPr>
        <w:spacing w:after="0" w:line="240" w:lineRule="auto"/>
        <w:ind w:firstLine="709"/>
        <w:jc w:val="both"/>
        <w:rPr>
          <w:rFonts w:ascii="Times New Roman" w:hAnsi="Times New Roman"/>
          <w:i/>
          <w:sz w:val="28"/>
          <w:szCs w:val="28"/>
        </w:rPr>
      </w:pPr>
      <w:r w:rsidRPr="00103DDE">
        <w:rPr>
          <w:rFonts w:ascii="Times New Roman" w:hAnsi="Times New Roman"/>
          <w:i/>
          <w:sz w:val="28"/>
          <w:szCs w:val="28"/>
        </w:rPr>
        <w:t>Противопожарные расстояния от зданий и сооружений автозаправочных станций до граничащих с ними объектов защиты</w:t>
      </w:r>
    </w:p>
    <w:p w14:paraId="7720C033"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При размещении автозаправочных станций на территориях населенных пунктов противопожарные расстояния следует определять от стенок резервуаров (сосудов) для хранения топлива и аварийных резервуаров, наземного оборудования, в котором обращаются топливо и (или) его пары, от дыхательной арматуры подземных резервуаров для хранения топлива и аварийных резервуаров, корпуса топливно-раздаточной колонки и раздаточных колонок сжиженных углеводородных газов или сжатого природного газа, от границ площадок для автоцистерн и технологических колодцев, от стенок технологического оборудования очистных сооружений, от границ площадок для стоянки транспортных средств и от наружных стен и конструкций зданий и сооружений автозаправочных станций с оборудованием, в котором присутствуют топливо или его пары:</w:t>
      </w:r>
    </w:p>
    <w:p w14:paraId="3E7A4F4D"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1) до границ земельных участков дошкольных образовательных организаций, общеобразовательных организаций, общеобразовательных организаций с наличием интерната, лечебных учреждений стационарного типа, одноквартирных жилых зданий;</w:t>
      </w:r>
    </w:p>
    <w:p w14:paraId="754110AA"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2) до окон или дверей (для жилых и общественных зданий).</w:t>
      </w:r>
    </w:p>
    <w:p w14:paraId="5C2945D6"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Противопожарные расстояния от автозаправочных станций моторного топлива до соседних объектов должны соответствовать требованиям, установленным в </w:t>
      </w:r>
      <w:hyperlink r:id="rId24" w:history="1">
        <w:r w:rsidRPr="00103DDE">
          <w:rPr>
            <w:rFonts w:ascii="Times New Roman" w:hAnsi="Times New Roman"/>
            <w:sz w:val="28"/>
            <w:szCs w:val="28"/>
          </w:rPr>
          <w:t>таблице 15 приложения к настоящему Федеральному закону</w:t>
        </w:r>
      </w:hyperlink>
      <w:r w:rsidRPr="00103DDE">
        <w:rPr>
          <w:rFonts w:ascii="Times New Roman" w:hAnsi="Times New Roman"/>
          <w:sz w:val="28"/>
          <w:szCs w:val="28"/>
        </w:rPr>
        <w:t>. Общая вместимость надземных резервуаров автозаправочных станций, размещаемых на территориях населенных пунктов, не должна превышать 40 кубических метров.</w:t>
      </w:r>
    </w:p>
    <w:p w14:paraId="36691B27"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Расстояние от автозаправочных станций до границ лесных насаждений смешанных пород (хвойных и лиственных) лесничеств (лесопарков) допускается уменьшать в два раза. При этом вдоль границ лесных насаждений лесничеств (лесопарков) с автозаправочными станциями должны предусматриваться шириной не менее 5 метров наземное покрытие из материалов, не распространяющих пламя по своей поверхности, или вспаханная полоса земли.</w:t>
      </w:r>
    </w:p>
    <w:p w14:paraId="79437D08"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При размещении автозаправочных станций вблизи посадок сельскохозяйственных культур, по которым возможно распространение пламени, вдоль прилегающих к посадкам границ автозаправочных станций должны предусматриваться наземное покрытие, выполненное из материалов, не распространяющих пламя по своей поверхности, или вспаханная полоса земли шириной не менее 5 метров.</w:t>
      </w:r>
    </w:p>
    <w:p w14:paraId="2D20A241"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Противопожарные расстояния от автозаправочных станций с подземными резервуарами для хранения жидкого топлива до границ земельных участков дошкольных образовательных организаций, общеобразовательных организаций, общеобразовательных организаций с наличием интерната, лечебных учреждений стационарного типа должны составлять не менее 50 метров.</w:t>
      </w:r>
    </w:p>
    <w:p w14:paraId="57FD6550" w14:textId="77777777" w:rsidR="00CB4E89" w:rsidRPr="00103DDE" w:rsidRDefault="00CB4E89" w:rsidP="003A399C">
      <w:pPr>
        <w:spacing w:after="0" w:line="240" w:lineRule="auto"/>
        <w:ind w:firstLine="709"/>
        <w:jc w:val="both"/>
        <w:rPr>
          <w:rFonts w:ascii="Times New Roman" w:hAnsi="Times New Roman"/>
          <w:i/>
          <w:sz w:val="28"/>
          <w:szCs w:val="28"/>
        </w:rPr>
      </w:pPr>
      <w:r w:rsidRPr="00103DDE">
        <w:rPr>
          <w:rFonts w:ascii="Times New Roman" w:hAnsi="Times New Roman"/>
          <w:i/>
          <w:sz w:val="28"/>
          <w:szCs w:val="28"/>
        </w:rPr>
        <w:t>Противопожарные расстояния от резервуаров сжиженных углеводородных газов до зданий и сооружений</w:t>
      </w:r>
    </w:p>
    <w:p w14:paraId="2F2495C4"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Противопожарные расстояния от резервуаров сжиженных углеводородных газов, размещаемых на складе организации, общей вместимостью до 10000 кубических метров при хранении под давлением или вместимостью до 40000 кубических метров при хранении изотермическим способом до других объектов, как входящих в состав организации, так и располагаемых вне территории организации, приведены в </w:t>
      </w:r>
      <w:hyperlink r:id="rId25" w:history="1">
        <w:r w:rsidRPr="00103DDE">
          <w:rPr>
            <w:rFonts w:ascii="Times New Roman" w:hAnsi="Times New Roman"/>
            <w:sz w:val="28"/>
            <w:szCs w:val="28"/>
          </w:rPr>
          <w:t>таблице 17 приложения к настоящему Федеральному закону</w:t>
        </w:r>
      </w:hyperlink>
      <w:r w:rsidRPr="00103DDE">
        <w:rPr>
          <w:rFonts w:ascii="Times New Roman" w:hAnsi="Times New Roman"/>
          <w:sz w:val="28"/>
          <w:szCs w:val="28"/>
        </w:rPr>
        <w:t>.</w:t>
      </w:r>
    </w:p>
    <w:p w14:paraId="299242AB"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Противопожарные расстояния от отдельно стоящей сливоналивной эстакады до соседних объектов, жилых домов и общественных зданий и сооружений принимаются как расстояния от резервуаров сжиженных углеводородных газов и легковоспламеняющихся жидкостей под давлением.</w:t>
      </w:r>
    </w:p>
    <w:p w14:paraId="6B145204"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Противопожарные расстояния от резервуаров сжиженных углеводородных газов, размещаемых на складе организации, общей вместимостью от 10000 до 20000 кубических метров при хранении под давлением либо вместимостью от 40000 до 60000 кубических метров при хранении изотермическим способом в надземных резервуарах или вместимостью от 40000 до 100000 кубических метров при хранении изотермическим способом в подземных резервуарах до других объектов, располагаемых как на территории организации, так и вне ее территории, приведены в </w:t>
      </w:r>
      <w:hyperlink r:id="rId26" w:history="1">
        <w:r w:rsidRPr="00103DDE">
          <w:rPr>
            <w:rFonts w:ascii="Times New Roman" w:hAnsi="Times New Roman"/>
            <w:sz w:val="28"/>
            <w:szCs w:val="28"/>
          </w:rPr>
          <w:t>таблице 18 приложения к настоящему Федеральному закону</w:t>
        </w:r>
      </w:hyperlink>
      <w:r w:rsidRPr="00103DDE">
        <w:rPr>
          <w:rFonts w:ascii="Times New Roman" w:hAnsi="Times New Roman"/>
          <w:sz w:val="28"/>
          <w:szCs w:val="28"/>
        </w:rPr>
        <w:t>.</w:t>
      </w:r>
    </w:p>
    <w:p w14:paraId="059B50A1" w14:textId="77777777" w:rsidR="00CB4E89" w:rsidRPr="00103DDE" w:rsidRDefault="00CB4E89" w:rsidP="003A399C">
      <w:pPr>
        <w:spacing w:after="0" w:line="240" w:lineRule="auto"/>
        <w:ind w:firstLine="709"/>
        <w:jc w:val="both"/>
        <w:rPr>
          <w:rFonts w:ascii="Times New Roman" w:hAnsi="Times New Roman"/>
          <w:i/>
          <w:sz w:val="28"/>
          <w:szCs w:val="28"/>
        </w:rPr>
      </w:pPr>
      <w:r w:rsidRPr="00103DDE">
        <w:rPr>
          <w:rFonts w:ascii="Times New Roman" w:hAnsi="Times New Roman"/>
          <w:i/>
          <w:sz w:val="28"/>
          <w:szCs w:val="28"/>
        </w:rPr>
        <w:t>Противопожарные расстояния от газопроводов, нефтепроводов, нефтепродуктопроводов, конденсатопроводов до соседних объектов защиты</w:t>
      </w:r>
    </w:p>
    <w:p w14:paraId="3270D6A1"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Противопожарные расстояния от оси подземных и надземных (в насыпи) магистральных, внутрипромысловых и местных распределительных газопроводов, нефтепроводов, нефтепродуктопроводов и конденсатопроводов до населенных пунктов, отдельных промышленных и сельскохозяйственных организаций, зданий и сооружений, а также от компрессорных станций, газораспределительных станций, нефтеперекачивающих станций до населенных пунктов, промышленных и сельскохозяйственных организаций, зданий и сооружений должны соответствовать требованиям к минимальным расстояниям, установленным техническими регламентами, принятыми в соответствии с </w:t>
      </w:r>
      <w:hyperlink r:id="rId27" w:history="1">
        <w:r w:rsidRPr="00103DDE">
          <w:rPr>
            <w:rFonts w:ascii="Times New Roman" w:hAnsi="Times New Roman"/>
            <w:sz w:val="28"/>
            <w:szCs w:val="28"/>
          </w:rPr>
          <w:t>Федеральным законом "О техническом регулировании"</w:t>
        </w:r>
      </w:hyperlink>
      <w:r w:rsidRPr="00103DDE">
        <w:rPr>
          <w:rFonts w:ascii="Times New Roman" w:hAnsi="Times New Roman"/>
          <w:sz w:val="28"/>
          <w:szCs w:val="28"/>
        </w:rPr>
        <w:t>, для этих объектов, в зависимости от уровня рабочего давления, диаметра, степени ответственности объектов, а для трубопроводов сжиженных углеводородных газов также от рельефа местности, вида и свойств перекачиваемых сжиженных углеводородных газов.</w:t>
      </w:r>
    </w:p>
    <w:p w14:paraId="2DE6A36C"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Противопожарные расстояния от резервуарных установок сжиженных углеводородных газов, предназначенных для обеспечения углеводородным газом потребителей, использующих газ в качестве топлива, считая от крайнего резервуара до зданий, сооружений и коммуникаций, приведены в </w:t>
      </w:r>
      <w:hyperlink r:id="rId28" w:history="1">
        <w:r w:rsidRPr="00103DDE">
          <w:rPr>
            <w:rFonts w:ascii="Times New Roman" w:hAnsi="Times New Roman"/>
            <w:sz w:val="28"/>
            <w:szCs w:val="28"/>
          </w:rPr>
          <w:t>таблицах 19</w:t>
        </w:r>
      </w:hyperlink>
      <w:r w:rsidRPr="00103DDE">
        <w:rPr>
          <w:rFonts w:ascii="Times New Roman" w:hAnsi="Times New Roman"/>
          <w:sz w:val="28"/>
          <w:szCs w:val="28"/>
        </w:rPr>
        <w:t> и </w:t>
      </w:r>
      <w:hyperlink r:id="rId29" w:history="1">
        <w:r w:rsidRPr="00103DDE">
          <w:rPr>
            <w:rFonts w:ascii="Times New Roman" w:hAnsi="Times New Roman"/>
            <w:sz w:val="28"/>
            <w:szCs w:val="28"/>
          </w:rPr>
          <w:t>20 приложения к настоящему Федеральному закону</w:t>
        </w:r>
      </w:hyperlink>
      <w:r w:rsidRPr="00103DDE">
        <w:rPr>
          <w:rFonts w:ascii="Times New Roman" w:hAnsi="Times New Roman"/>
          <w:sz w:val="28"/>
          <w:szCs w:val="28"/>
        </w:rPr>
        <w:t>.</w:t>
      </w:r>
    </w:p>
    <w:p w14:paraId="04184446"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При установке 2 резервуаров сжиженных углеводородных газов единичной вместимостью по 50 кубических метров противопожарные расстояния до зданий и сооружений (жилых, общественных, производственных), не относящихся к газонаполнительным станциям, допускается уменьшать для надземных резервуаров до 100 метров, для подземных - до 50 метров.</w:t>
      </w:r>
    </w:p>
    <w:p w14:paraId="31FFE355"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Противопожарные расстояния от надземных резервуаров до мест, где одновременно могут находиться более 800 человек (стадионов, рынков, парков, жилых домов), а также до границ земельных участков детских дошкольных общеобразовательных учреждений, образовательных учреждений и лечебных учреждений стационарного типа следует увеличить в два раза по сравнению с расстояниями, указанными в </w:t>
      </w:r>
      <w:hyperlink r:id="rId30" w:history="1">
        <w:r w:rsidRPr="00103DDE">
          <w:rPr>
            <w:rFonts w:ascii="Times New Roman" w:hAnsi="Times New Roman"/>
            <w:sz w:val="28"/>
            <w:szCs w:val="28"/>
          </w:rPr>
          <w:t>таблице 20 приложения к настоящему Федеральному закону</w:t>
        </w:r>
      </w:hyperlink>
      <w:r w:rsidRPr="00103DDE">
        <w:rPr>
          <w:rFonts w:ascii="Times New Roman" w:hAnsi="Times New Roman"/>
          <w:sz w:val="28"/>
          <w:szCs w:val="28"/>
        </w:rPr>
        <w:t>, независимо от количества мест.</w:t>
      </w:r>
    </w:p>
    <w:p w14:paraId="40C10CAB" w14:textId="77777777" w:rsidR="00CB4E89" w:rsidRPr="00103DDE" w:rsidRDefault="00CB4E89" w:rsidP="003A399C">
      <w:pPr>
        <w:spacing w:after="0" w:line="240" w:lineRule="auto"/>
        <w:ind w:firstLine="709"/>
        <w:jc w:val="both"/>
        <w:rPr>
          <w:rFonts w:ascii="Times New Roman" w:hAnsi="Times New Roman"/>
          <w:i/>
          <w:sz w:val="28"/>
          <w:szCs w:val="28"/>
        </w:rPr>
      </w:pPr>
      <w:r w:rsidRPr="00103DDE">
        <w:rPr>
          <w:rFonts w:ascii="Times New Roman" w:hAnsi="Times New Roman"/>
          <w:i/>
          <w:sz w:val="28"/>
          <w:szCs w:val="28"/>
        </w:rPr>
        <w:t>Противопожарное водоснабжение поселений и городских округов</w:t>
      </w:r>
    </w:p>
    <w:p w14:paraId="490FDF53"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На территориях поселений и городских округов должны быть источники наружного противопожарного водоснабжения.</w:t>
      </w:r>
    </w:p>
    <w:p w14:paraId="00F75FE1"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К источникам наружного противопожарного водоснабжения относятся:</w:t>
      </w:r>
    </w:p>
    <w:p w14:paraId="2D25DD5B"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1) наружные водопроводные сети с пожарными гидрантами;</w:t>
      </w:r>
    </w:p>
    <w:p w14:paraId="20A9C2C1"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2) водные объекты, используемые для целей пожаротушения в соответствии с законодательством Российской Федерации;</w:t>
      </w:r>
    </w:p>
    <w:p w14:paraId="2BA12B29"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3) противопожарные резервуары.</w:t>
      </w:r>
    </w:p>
    <w:p w14:paraId="61019933"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Поселения и городские округа должны быть оборудованы противопожарным водопроводом. При этом противопожарный водопровод допускается объединять с хозяйственно-питьевым или производственным водопроводом.</w:t>
      </w:r>
    </w:p>
    <w:p w14:paraId="155F1ECC"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В поселениях и городских округах с количеством жителей до 5000 человек, отдельно стоящих зданиях классов функциональной пожарной опасности Ф1.1, Ф1.2, Ф2, Ф3, Ф4 объемом до 1000 кубических метров, расположенных в поселениях и городских округах, не имеющих кольцевого противопожарного водопровода, зданиях и сооружениях класса функциональной пожарной опасности Ф5 с производствами категорий В, Г и Д по пожаровзрывоопасности и пожарной опасности при расходе воды на наружное пожаротушение 10 литров в секунду, на складах грубых кормов объемом до 1000 кубических метров, складах минеральных удобрений объемом до 5000 кубических метров, в зданиях радиотелевизионных передающих станций, зданиях холодильников и хранилищ овощей и фруктов допускается предусматривать в качестве источников наружного противопожарного водоснабжения природные или искусственные водоемы.</w:t>
      </w:r>
    </w:p>
    <w:p w14:paraId="7D2D2B0F"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Допускается не предусматривать наружное противопожарное водоснабжение населенных пунктов с числом жителей до 50 человек, а также расположенных вне населенных пунктов отдельно стоящих зданий и сооружений классов функциональной пожарной опасности Ф1.2, Ф1.3, Ф1.4, Ф2.3, Ф2.4, Ф3 (кроме Ф3.4), в которых одновременно могут находиться до 50 человек и объем которых не более 1000 кубических метров.</w:t>
      </w:r>
    </w:p>
    <w:p w14:paraId="48D9CC12" w14:textId="77777777" w:rsidR="00CB4E89" w:rsidRPr="00103DDE" w:rsidRDefault="00CB4E89" w:rsidP="003A399C">
      <w:pPr>
        <w:tabs>
          <w:tab w:val="left" w:pos="567"/>
        </w:tabs>
        <w:spacing w:after="0" w:line="240" w:lineRule="auto"/>
        <w:ind w:firstLine="709"/>
        <w:jc w:val="both"/>
        <w:rPr>
          <w:rFonts w:ascii="Times New Roman" w:hAnsi="Times New Roman"/>
          <w:bCs/>
          <w:sz w:val="28"/>
          <w:szCs w:val="28"/>
        </w:rPr>
      </w:pPr>
      <w:r w:rsidRPr="00103DDE">
        <w:rPr>
          <w:rFonts w:ascii="Times New Roman" w:hAnsi="Times New Roman"/>
          <w:sz w:val="28"/>
          <w:szCs w:val="28"/>
        </w:rPr>
        <w:t xml:space="preserve">Наружное пожаротушение предусматривается из хозпитьевого противопожарного объединенного водопровода через пожарные гидранты. Водопровод проектируется единый хозяйственно-питьевой противопожарный. </w:t>
      </w:r>
    </w:p>
    <w:p w14:paraId="66769E7C" w14:textId="77777777" w:rsidR="00CB4E89" w:rsidRPr="00103DDE" w:rsidRDefault="00CB4E89" w:rsidP="003A399C">
      <w:pPr>
        <w:tabs>
          <w:tab w:val="left" w:pos="567"/>
        </w:tabs>
        <w:spacing w:after="0" w:line="240" w:lineRule="auto"/>
        <w:ind w:firstLine="709"/>
        <w:jc w:val="both"/>
        <w:rPr>
          <w:rFonts w:ascii="Times New Roman" w:hAnsi="Times New Roman"/>
          <w:i/>
          <w:sz w:val="28"/>
          <w:szCs w:val="28"/>
        </w:rPr>
      </w:pPr>
      <w:r w:rsidRPr="00103DDE">
        <w:rPr>
          <w:rFonts w:ascii="Times New Roman" w:hAnsi="Times New Roman"/>
          <w:i/>
          <w:sz w:val="28"/>
          <w:szCs w:val="28"/>
        </w:rPr>
        <w:t>Противопожарные мероприятии следует предусматривать в соответствии с ФЗ от 22.07.2008 г. №123-ФЗ «Технический регламент о требованиях пожарной безопасности».</w:t>
      </w:r>
    </w:p>
    <w:p w14:paraId="6FAAF3FB" w14:textId="77777777" w:rsidR="00CB4E89" w:rsidRPr="00103DDE" w:rsidRDefault="00CB4E89" w:rsidP="003A399C">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соответствии с СП 11.13130.2009 «Места дислокации подразделений пожарной охраны. Порядок и методика определения», </w:t>
      </w:r>
      <w:r w:rsidRPr="00103DDE">
        <w:rPr>
          <w:rFonts w:ascii="Times New Roman" w:hAnsi="Times New Roman"/>
          <w:i/>
          <w:sz w:val="28"/>
          <w:szCs w:val="28"/>
        </w:rPr>
        <w:t>пожарное депо</w:t>
      </w:r>
      <w:r w:rsidRPr="00103DDE">
        <w:rPr>
          <w:rFonts w:ascii="Times New Roman" w:hAnsi="Times New Roman"/>
          <w:sz w:val="28"/>
          <w:szCs w:val="28"/>
        </w:rPr>
        <w:t xml:space="preserve"> – специальное здание (сооружение), в котором размещаются личный состав и пожарная техника оперативного подразделения пожарной охраны.</w:t>
      </w:r>
    </w:p>
    <w:p w14:paraId="0C5EC478" w14:textId="77777777" w:rsidR="00CB4E89" w:rsidRPr="00103DDE" w:rsidRDefault="00CB4E89" w:rsidP="003A399C">
      <w:pPr>
        <w:spacing w:after="0" w:line="240" w:lineRule="auto"/>
        <w:ind w:firstLine="709"/>
        <w:jc w:val="both"/>
        <w:rPr>
          <w:rFonts w:ascii="Times New Roman" w:hAnsi="Times New Roman"/>
          <w:sz w:val="28"/>
          <w:szCs w:val="28"/>
        </w:rPr>
      </w:pPr>
      <w:r w:rsidRPr="00103DDE">
        <w:rPr>
          <w:rFonts w:ascii="Times New Roman" w:hAnsi="Times New Roman"/>
          <w:sz w:val="28"/>
          <w:szCs w:val="28"/>
        </w:rPr>
        <w:t>Число и места дислокации подразделений пожарной охраны на территории  определяются на основании расчетного определения максимально допустимого расстояния от объекта предполагаемого пожара до ближайшего пожарного депо, определения пространственных зон размещения пожарного депо для каждого объекта предполагаемого пожара и областей пересечения указанных пространственных зон для всей совокупности объектов предполагаемого пожара (СП 11.13130.2009, подраздел 4. п. 4.1).</w:t>
      </w:r>
    </w:p>
    <w:p w14:paraId="2AA3F2CE" w14:textId="77777777" w:rsidR="00CB4E89" w:rsidRPr="00103DDE" w:rsidRDefault="00CB4E89" w:rsidP="003A399C">
      <w:pPr>
        <w:spacing w:after="0" w:line="240" w:lineRule="auto"/>
        <w:ind w:firstLine="709"/>
        <w:jc w:val="both"/>
        <w:rPr>
          <w:rFonts w:ascii="Times New Roman" w:hAnsi="Times New Roman"/>
          <w:sz w:val="28"/>
          <w:szCs w:val="28"/>
        </w:rPr>
      </w:pPr>
      <w:r w:rsidRPr="00103DDE">
        <w:rPr>
          <w:rFonts w:ascii="Times New Roman" w:hAnsi="Times New Roman"/>
          <w:sz w:val="28"/>
          <w:szCs w:val="28"/>
        </w:rPr>
        <w:t>В соответствии с Федеральным законом от 22 июля 2008 г. № 123-ФЗ «Технический регламент о требованиях пожарной безопасности», дислокация подразделений пожарной охраны определяется исходя из условия, что время прибытия первого подразделения к месту вызова в городских муниципальных образованиях и городских округах не должно превышать 10 минут, а в сельских муниципальных образованиях - 20 минут.</w:t>
      </w:r>
    </w:p>
    <w:p w14:paraId="6EA6A00D" w14:textId="77777777" w:rsidR="00CB4E89" w:rsidRPr="00103DDE" w:rsidRDefault="00CB4E89" w:rsidP="003A399C">
      <w:pPr>
        <w:spacing w:after="0" w:line="240" w:lineRule="auto"/>
        <w:ind w:firstLine="709"/>
        <w:jc w:val="both"/>
        <w:rPr>
          <w:rFonts w:ascii="Times New Roman" w:hAnsi="Times New Roman"/>
          <w:sz w:val="28"/>
          <w:szCs w:val="28"/>
        </w:rPr>
      </w:pPr>
      <w:r w:rsidRPr="00103DDE">
        <w:rPr>
          <w:rFonts w:ascii="Times New Roman" w:hAnsi="Times New Roman"/>
          <w:sz w:val="28"/>
          <w:szCs w:val="28"/>
        </w:rPr>
        <w:t>Подразделения пожарной охраны населенных пунктов должны размещаться в зданиях пожарных депо.</w:t>
      </w:r>
    </w:p>
    <w:p w14:paraId="0956FD0D" w14:textId="77777777" w:rsidR="00CB4E89" w:rsidRPr="00103DDE" w:rsidRDefault="00CB4E89" w:rsidP="003A399C">
      <w:pPr>
        <w:spacing w:after="0" w:line="240" w:lineRule="auto"/>
        <w:ind w:firstLine="709"/>
        <w:jc w:val="both"/>
        <w:rPr>
          <w:rFonts w:ascii="Times New Roman" w:hAnsi="Times New Roman"/>
          <w:sz w:val="28"/>
          <w:szCs w:val="28"/>
        </w:rPr>
      </w:pPr>
      <w:r w:rsidRPr="00103DDE">
        <w:rPr>
          <w:rFonts w:ascii="Times New Roman" w:hAnsi="Times New Roman"/>
          <w:sz w:val="28"/>
          <w:szCs w:val="28"/>
        </w:rPr>
        <w:t>Состав зданий и сооружений, размещаемых на территории пожарного депо, площади зданий и сооружений определяются техническим заданием на проектирование.</w:t>
      </w:r>
    </w:p>
    <w:p w14:paraId="6936859B" w14:textId="77777777" w:rsidR="00CB4E89" w:rsidRPr="00103DDE" w:rsidRDefault="00CB4E89" w:rsidP="003A399C">
      <w:pPr>
        <w:spacing w:after="0" w:line="240" w:lineRule="auto"/>
        <w:ind w:firstLine="709"/>
        <w:jc w:val="both"/>
        <w:rPr>
          <w:rFonts w:ascii="Times New Roman" w:hAnsi="Times New Roman"/>
          <w:sz w:val="28"/>
          <w:szCs w:val="28"/>
        </w:rPr>
      </w:pPr>
      <w:r w:rsidRPr="00103DDE">
        <w:rPr>
          <w:rFonts w:ascii="Times New Roman" w:hAnsi="Times New Roman"/>
          <w:sz w:val="28"/>
          <w:szCs w:val="28"/>
        </w:rPr>
        <w:t>Территория пожарного депо должна иметь два въезда (выезда). Ширина ворот на въезде (выезде) должна быть не менее 4,5 метра.</w:t>
      </w:r>
    </w:p>
    <w:p w14:paraId="6BB079C0" w14:textId="77777777" w:rsidR="00CB4E89" w:rsidRPr="00103DDE" w:rsidRDefault="00CB4E89" w:rsidP="003A399C">
      <w:pPr>
        <w:spacing w:after="0" w:line="240" w:lineRule="auto"/>
        <w:ind w:firstLine="709"/>
        <w:jc w:val="both"/>
        <w:rPr>
          <w:rFonts w:ascii="Times New Roman" w:hAnsi="Times New Roman"/>
          <w:sz w:val="28"/>
          <w:szCs w:val="28"/>
        </w:rPr>
      </w:pPr>
      <w:r w:rsidRPr="00103DDE">
        <w:rPr>
          <w:rFonts w:ascii="Times New Roman" w:hAnsi="Times New Roman"/>
          <w:sz w:val="28"/>
          <w:szCs w:val="28"/>
        </w:rPr>
        <w:t>Дороги и площадки на территории пожарного депо должны иметь твердое покрытие.</w:t>
      </w:r>
    </w:p>
    <w:p w14:paraId="6C3BB0E9" w14:textId="138C18C5" w:rsidR="00CB4E89" w:rsidRDefault="00CB4E89" w:rsidP="003A399C">
      <w:pPr>
        <w:spacing w:after="0" w:line="240" w:lineRule="auto"/>
        <w:ind w:firstLine="709"/>
        <w:jc w:val="both"/>
        <w:rPr>
          <w:rFonts w:ascii="Times New Roman" w:hAnsi="Times New Roman"/>
          <w:sz w:val="28"/>
          <w:szCs w:val="28"/>
        </w:rPr>
      </w:pPr>
      <w:r w:rsidRPr="00103DDE">
        <w:rPr>
          <w:rFonts w:ascii="Times New Roman" w:hAnsi="Times New Roman"/>
          <w:sz w:val="28"/>
          <w:szCs w:val="28"/>
        </w:rPr>
        <w:t>Проезжая часть улицы и тротуар напротив выездной площадки пожарного депо должны быть оборудованы светофором и (или) световым указателем с акустическим сигналом, позволяющим останавливать движение транспорта и пешеходов во время выезда пожарных автомобилей из гаража по сигналу тревоги. Включение и выключение светофора могут также осуществляться дистанционно из пункта связи пожарной охраны.</w:t>
      </w:r>
    </w:p>
    <w:p w14:paraId="009EEB47" w14:textId="077D02AC" w:rsidR="00071643" w:rsidRPr="00071643" w:rsidRDefault="00071643" w:rsidP="003A399C">
      <w:pPr>
        <w:spacing w:after="0" w:line="240" w:lineRule="auto"/>
        <w:ind w:firstLine="709"/>
        <w:jc w:val="both"/>
        <w:rPr>
          <w:rFonts w:ascii="Times New Roman" w:hAnsi="Times New Roman"/>
          <w:i/>
          <w:iCs/>
          <w:sz w:val="28"/>
          <w:szCs w:val="28"/>
        </w:rPr>
      </w:pPr>
      <w:r w:rsidRPr="00071643">
        <w:rPr>
          <w:rFonts w:ascii="Times New Roman" w:hAnsi="Times New Roman"/>
          <w:i/>
          <w:iCs/>
          <w:sz w:val="28"/>
          <w:szCs w:val="28"/>
        </w:rPr>
        <w:t>Меры противопожарной охраны объектов, граничащих с лесничествами</w:t>
      </w:r>
    </w:p>
    <w:p w14:paraId="61DC3874" w14:textId="77777777" w:rsidR="00071643" w:rsidRDefault="00071643" w:rsidP="00071643">
      <w:pPr>
        <w:spacing w:after="0" w:line="240" w:lineRule="auto"/>
        <w:ind w:firstLine="709"/>
        <w:jc w:val="both"/>
        <w:rPr>
          <w:rFonts w:ascii="Times New Roman" w:hAnsi="Times New Roman"/>
          <w:sz w:val="28"/>
          <w:szCs w:val="28"/>
        </w:rPr>
      </w:pPr>
      <w:r w:rsidRPr="00071643">
        <w:rPr>
          <w:rFonts w:ascii="Times New Roman" w:hAnsi="Times New Roman"/>
          <w:sz w:val="28"/>
          <w:szCs w:val="28"/>
        </w:rPr>
        <w:t>На объектах защиты, граничащих с лесничествами, предусматривается создание защитных противопожарных минерализованных полос шириной не менее 1,4 метра, противопожарных расстояний, удаление (сбор) в летний период сухой растительности, поросли, кустарников и осуществление других мероприятий, предупреждающих распространение огня при природных пожарах. Противопожарные минерализованные полосы не должны препятствовать проезду к населенным пунктам и водоисточникам в целях пожаротушения.</w:t>
      </w:r>
    </w:p>
    <w:p w14:paraId="586EAE47" w14:textId="77777777" w:rsidR="00071643" w:rsidRDefault="00071643" w:rsidP="00071643">
      <w:pPr>
        <w:spacing w:after="0" w:line="240" w:lineRule="auto"/>
        <w:ind w:firstLine="709"/>
        <w:jc w:val="both"/>
        <w:rPr>
          <w:rFonts w:ascii="Times New Roman" w:hAnsi="Times New Roman"/>
          <w:sz w:val="28"/>
          <w:szCs w:val="28"/>
        </w:rPr>
      </w:pPr>
      <w:r w:rsidRPr="00071643">
        <w:rPr>
          <w:rFonts w:ascii="Times New Roman" w:hAnsi="Times New Roman"/>
          <w:sz w:val="28"/>
          <w:szCs w:val="28"/>
        </w:rPr>
        <w:t>Запрещается использовать противопожарные минерализованные полосы и противопожарные расстояния для строительства различных сооружений и подсобных строений, ведения сельскохозяйственных работ, для складирования горючих материалов, мусора, бытовых отходов, а также отходов древесных, строительных и других горючих материалов.</w:t>
      </w:r>
    </w:p>
    <w:p w14:paraId="2920C877" w14:textId="77777777" w:rsidR="00071643" w:rsidRDefault="00071643" w:rsidP="00071643">
      <w:pPr>
        <w:spacing w:after="0" w:line="240" w:lineRule="auto"/>
        <w:ind w:firstLine="709"/>
        <w:jc w:val="both"/>
        <w:rPr>
          <w:rFonts w:ascii="Times New Roman" w:hAnsi="Times New Roman"/>
          <w:sz w:val="28"/>
          <w:szCs w:val="28"/>
        </w:rPr>
      </w:pPr>
      <w:r>
        <w:rPr>
          <w:rFonts w:ascii="Times New Roman" w:hAnsi="Times New Roman"/>
          <w:sz w:val="28"/>
          <w:szCs w:val="28"/>
        </w:rPr>
        <w:t xml:space="preserve">Информация о планируемых объектах </w:t>
      </w:r>
      <w:r w:rsidRPr="00071643">
        <w:rPr>
          <w:rFonts w:ascii="Times New Roman" w:hAnsi="Times New Roman"/>
          <w:sz w:val="28"/>
          <w:szCs w:val="28"/>
        </w:rPr>
        <w:t>Объекты лесопожарной охраны (</w:t>
      </w:r>
      <w:r>
        <w:rPr>
          <w:rFonts w:ascii="Times New Roman" w:hAnsi="Times New Roman"/>
          <w:sz w:val="28"/>
          <w:szCs w:val="28"/>
        </w:rPr>
        <w:t>минерализованных полосах</w:t>
      </w:r>
      <w:r w:rsidRPr="00071643">
        <w:rPr>
          <w:rFonts w:ascii="Times New Roman" w:hAnsi="Times New Roman"/>
          <w:sz w:val="28"/>
          <w:szCs w:val="28"/>
        </w:rPr>
        <w:t>)</w:t>
      </w:r>
      <w:r>
        <w:rPr>
          <w:rFonts w:ascii="Times New Roman" w:hAnsi="Times New Roman"/>
          <w:sz w:val="28"/>
          <w:szCs w:val="28"/>
        </w:rPr>
        <w:t xml:space="preserve"> также представлена в графической части проекта на карте ГП-7.</w:t>
      </w:r>
    </w:p>
    <w:p w14:paraId="17846611" w14:textId="77777777" w:rsidR="00BF58B4" w:rsidRPr="00103DDE" w:rsidRDefault="00BF58B4" w:rsidP="006E2A30">
      <w:pPr>
        <w:pStyle w:val="17"/>
        <w:rPr>
          <w:bCs/>
          <w:kern w:val="32"/>
          <w:szCs w:val="28"/>
          <w:lang w:eastAsia="ar-SA"/>
        </w:rPr>
      </w:pPr>
      <w:bookmarkStart w:id="99" w:name="_Toc181622142"/>
      <w:r w:rsidRPr="00103DDE">
        <w:rPr>
          <w:bCs/>
          <w:kern w:val="32"/>
          <w:szCs w:val="28"/>
          <w:lang w:eastAsia="ar-SA"/>
        </w:rPr>
        <w:t>4.</w:t>
      </w:r>
      <w:r w:rsidRPr="00103DDE">
        <w:rPr>
          <w:bCs/>
          <w:kern w:val="32"/>
          <w:szCs w:val="28"/>
          <w:lang w:eastAsia="ar-SA"/>
        </w:rPr>
        <w:tab/>
        <w:t xml:space="preserve">Оценка возможного влияния планируемых для размещения объектов местного значения </w:t>
      </w:r>
      <w:r w:rsidR="005D5374" w:rsidRPr="00103DDE">
        <w:rPr>
          <w:bCs/>
          <w:kern w:val="32"/>
          <w:szCs w:val="28"/>
          <w:lang w:eastAsia="ar-SA"/>
        </w:rPr>
        <w:t>сельского</w:t>
      </w:r>
      <w:r w:rsidRPr="00103DDE">
        <w:rPr>
          <w:bCs/>
          <w:kern w:val="32"/>
          <w:szCs w:val="28"/>
          <w:lang w:eastAsia="ar-SA"/>
        </w:rPr>
        <w:t xml:space="preserve"> поселения на комплексное развитие территории</w:t>
      </w:r>
      <w:bookmarkEnd w:id="99"/>
    </w:p>
    <w:p w14:paraId="4D4C5F2F" w14:textId="77777777" w:rsidR="00BF58B4" w:rsidRPr="00103DDE" w:rsidRDefault="00BF58B4" w:rsidP="00BF58B4">
      <w:pPr>
        <w:widowControl w:val="0"/>
        <w:spacing w:after="0" w:line="240" w:lineRule="auto"/>
        <w:ind w:firstLine="709"/>
        <w:contextualSpacing/>
        <w:jc w:val="both"/>
        <w:rPr>
          <w:rFonts w:ascii="Times New Roman" w:hAnsi="Times New Roman"/>
          <w:sz w:val="28"/>
          <w:szCs w:val="28"/>
        </w:rPr>
      </w:pPr>
    </w:p>
    <w:p w14:paraId="05EC7315" w14:textId="77777777" w:rsidR="00BF58B4" w:rsidRPr="00103DDE" w:rsidRDefault="00BF58B4" w:rsidP="00BF58B4">
      <w:pPr>
        <w:pStyle w:val="17"/>
        <w:widowControl w:val="0"/>
        <w:suppressAutoHyphens/>
        <w:overflowPunct/>
        <w:autoSpaceDE/>
        <w:autoSpaceDN/>
        <w:adjustRightInd/>
        <w:spacing w:before="240" w:after="60"/>
        <w:textAlignment w:val="auto"/>
        <w:rPr>
          <w:bCs/>
          <w:kern w:val="32"/>
          <w:szCs w:val="28"/>
          <w:lang w:eastAsia="ar-SA"/>
        </w:rPr>
      </w:pPr>
      <w:bookmarkStart w:id="100" w:name="_Toc181622143"/>
      <w:r w:rsidRPr="00103DDE">
        <w:rPr>
          <w:bCs/>
          <w:kern w:val="32"/>
          <w:szCs w:val="28"/>
          <w:lang w:eastAsia="ar-SA"/>
        </w:rPr>
        <w:t xml:space="preserve">4.1  Предложения по размещению объектов местного значения </w:t>
      </w:r>
      <w:r w:rsidR="005D5374" w:rsidRPr="00103DDE">
        <w:rPr>
          <w:bCs/>
          <w:kern w:val="32"/>
          <w:szCs w:val="28"/>
          <w:lang w:eastAsia="ar-SA"/>
        </w:rPr>
        <w:t>сельского</w:t>
      </w:r>
      <w:r w:rsidRPr="00103DDE">
        <w:rPr>
          <w:bCs/>
          <w:kern w:val="32"/>
          <w:szCs w:val="28"/>
          <w:lang w:eastAsia="ar-SA"/>
        </w:rPr>
        <w:t xml:space="preserve"> поселения</w:t>
      </w:r>
      <w:bookmarkEnd w:id="100"/>
    </w:p>
    <w:p w14:paraId="5B079A69" w14:textId="77777777" w:rsidR="00BF58B4" w:rsidRPr="00103DDE" w:rsidRDefault="00BF58B4" w:rsidP="00BF58B4">
      <w:pPr>
        <w:widowControl w:val="0"/>
        <w:spacing w:after="0" w:line="240" w:lineRule="auto"/>
        <w:ind w:firstLine="709"/>
        <w:contextualSpacing/>
        <w:jc w:val="both"/>
        <w:rPr>
          <w:rFonts w:ascii="Times New Roman" w:hAnsi="Times New Roman"/>
          <w:sz w:val="28"/>
          <w:szCs w:val="28"/>
        </w:rPr>
      </w:pPr>
    </w:p>
    <w:p w14:paraId="53D9F69A"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В соответствии с ст.23.1. Градостроительного кодекса Краснодарского края, к видам объектов местного значения, подлежащих отображению в генеральных планах городских и сельских поселений, городских округов подлежат отображению следующие виды объектов местного значения:</w:t>
      </w:r>
    </w:p>
    <w:p w14:paraId="6BD652FA" w14:textId="4B579C9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1) объекты, предназначенные для организации в границах сельского поселения электро-, тепло-, газо-, водоснабжения и водоотведения в пределах полномочий, установленных законодательством Российской Федерации, в том числе:</w:t>
      </w:r>
    </w:p>
    <w:p w14:paraId="183A2347"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а) линии электропередачи, подстанции, проектный номинальный класс напряжения которых составляет 0,4 - 10 кВ, за исключением видов объектов местного значения, подлежащих отображению на схеме территориального планирования муниципального района, и объектов, реконструкция которых (строительство и (или) реконструкция их частей, включая являющиеся неотъемлемой технологической частью здания, строения и сооружения) не приводит к изменению их основных характеристик (класс напряжения, установленная мощность) и осуществляется в границах соответствующего поселения, на территории которого расположены реконструируемые объекты;</w:t>
      </w:r>
    </w:p>
    <w:p w14:paraId="09682859"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б) газопроводы, предназначенные для транспортировки природного газа с рабочим давлением в газопроводе до 1,2 МПа включительно и сжиженного углеродного газа с рабочим давлением в газопроводе до 1,6 МПа включительно, за исключением видов объектов краевого значения, подлежащих отображению на схеме территориального планирования Краснодарского края, видов объектов местного значения, подлежащих отображению на схеме территориального планирования муниципального района, и объектов, реконструкция которых (строительство и (или) реконструкция их частей, включая здания, строения и сооружения, являющиеся неотъемлемыми технологическими частями объекта) не приводит к изменению их основных характеристик (рабочее давление) и осуществляется в границах соответствующего поселения, на территории которого расположены реконструируемые объекты;</w:t>
      </w:r>
    </w:p>
    <w:p w14:paraId="7BE091BB" w14:textId="26AB2AD5"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в) объекты, предназначенные для организации в границах сельского поселения тепло-, водоснабжения и водоотведения в соответствии с Федеральным законом от 6 октября 2003 года N 131-ФЗ "Об общих принципах организации местного самоуправления в Российской Федерации", Федеральным законом от 27 июля 2010 года N 190-ФЗ "О теплоснабжении", Федеральным законом от 7 декабря 2011 года N 416-ФЗ "О водоснабжении и водоотведении", Законом Краснодарского края от 8 августа 2016 года N 3459-КЗ "О закреплении за сельскими поселениями Краснодарского края отдельных вопросов местного значения городских поселений", за исключением объектов, реконструкция которых (строительство и (или) реконструкция их частей, включая здания, строения и сооружения, являющиеся неотъемлемыми технологическими частями объекта) осуществляется в границах соответствующего поселения, на территории которого расположены реконструируемые объекты;</w:t>
      </w:r>
    </w:p>
    <w:p w14:paraId="7143A3FF" w14:textId="2A5F81AE"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1(1)) объекты, предназначенные для организации в границах муниципального округа округа электро-, тепло-, газо-, водоснабжения и водоотведения в пределах полномочий, установленных законодательством Российской Федерации, в том числе:</w:t>
      </w:r>
    </w:p>
    <w:p w14:paraId="4AF77196"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а) линии электропередачи и подстанции, проектный номинальный класс напряжения которых составляет 0,4 - 35 кВ, за исключением видов объектов краевого значения, подлежащих отображению в схеме территориального планирования Краснодарского края, и объектов, реконструкция которых (строительство и (или) реконструкция их частей, включая здания, строения и сооружения, являющиеся неотъемлемыми технологическими частями объекта) не приводит к изменению их основных характеристик (класс напряжения, установленная мощность) и осуществляется в границах соответствующего муниципального округа, городского округа, на территории которого расположены реконструируемые объекты;</w:t>
      </w:r>
    </w:p>
    <w:p w14:paraId="11CD5C64"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б) газопроводы, предназначенные для транспортировки природного газа с рабочим давлением в газопроводе до 1,2 МПа включительно и сжиженного углеродного газа с рабочим давлением в газопроводе до 1,6 МПа включительно, за исключением видов объектов краевого значения, подлежащих отображению в схеме территориального планирования Краснодарского края, и объектов, реконструкция которых (строительство и (или) реконструкция их частей, включая здания, строения и сооружения, являющиеся неотъемлемыми технологическими частями объекта) не приводит к изменению их основных характеристик (рабочее давление) и осуществляется в границах соответствующего муниципального округа, городского округа, на территории которого расположены реконструируемые объекты;</w:t>
      </w:r>
    </w:p>
    <w:p w14:paraId="0E5E1417"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в) объекты, предназначенные для организации в границах муниципального округа, городского округа тепло-, водоснабжения и водоотведения на территории поселения в соответствии с Федеральным законом от 6 октября 2003 года N 131-ФЗ "Об общих принципах организации местного самоуправления в Российской Федерации", Федеральным законом от 27 июля 2010 года N 190-ФЗ "О теплоснабжении", Федеральным законом от 7 декабря 2011 года N 416-ФЗ "О водоснабжении и водоотведении", за исключением объектов, реконструкция которых (строительство и (или) реконструкция их частей, включая здания, строения и сооружения, являющиеся неотъемлемыми технологическими частями объекта) осуществляется в границах соответствующего муниципального округа, городского округа, на территории которого расположены реконструируемые объекты.</w:t>
      </w:r>
    </w:p>
    <w:p w14:paraId="4A356CD4"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2) автомобильные дороги местного значения в границах городского и сельского поселения, муниципального округа, городского округа;</w:t>
      </w:r>
    </w:p>
    <w:p w14:paraId="7E9CDCE0"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3) объекты, предназначенные для организации предоставления начального общего, основного общего, среднего общего образования по основным общеобразовательным программам, дополнительного образования детям (за исключением предоставления дополнительного образования детям в организациях регионального значения) и дошкольного образования на территории поселения, муниципального округа, городского округа (за исключением объектов регионального значения);</w:t>
      </w:r>
    </w:p>
    <w:p w14:paraId="62D271BD"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4) объекты, предназначенные для обеспечения развития на территории поселения, муниципального округа, городского округа физической культуры и массового спорта, организации проведения официальных физкультурно-оздоровительных и спортивных мероприятий поселения, муниципального округа, городского округа;</w:t>
      </w:r>
    </w:p>
    <w:p w14:paraId="3E623CF2"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5) территории и зоны охраны объектов культурного наследия (памятники истории и культуры) местного (муниципального) значения, расположенных на территории поселения, муниципального округа, городского округа и находящихся в собственности поселения, муниципального округа, городского округа;</w:t>
      </w:r>
    </w:p>
    <w:p w14:paraId="59C8EF39"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6) объекты, относящиеся к области предупреждения чрезвычайных ситуаций на территории поселения, муниципального округа, городского округа и ликвидации их последствий:</w:t>
      </w:r>
    </w:p>
    <w:p w14:paraId="0C8E3959"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а) объекты, предназначенные для организации и осуществления мероприятий по гражданской обороне, защите населения и территории поселения от чрезвычайных ситуаций природного и техногенного характера, а также организации деятельности аварийно-спасательных служб и (или) аварийно-спасательных формирований на территории поселения, муниципального округа, городского округа;</w:t>
      </w:r>
    </w:p>
    <w:p w14:paraId="473AC46D"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б) водоохранные зоны, зоны затопления, подтопления и прибрежные защитные полосы искусственных водных объектов в границах населенных пунктов поселения, муниципального округа, городского округа;</w:t>
      </w:r>
    </w:p>
    <w:p w14:paraId="348E732C"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в) санитарно-защитные зоны объектов капитального строительства местного значения поселения, муниципального округа, городского округа;</w:t>
      </w:r>
    </w:p>
    <w:p w14:paraId="57E53633"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г) объекты инженерной защиты и гидротехнические сооружения в границах населенного пункта поселения, муниципального округа, городского округа;</w:t>
      </w:r>
    </w:p>
    <w:p w14:paraId="0F5D2CDB"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д) объекты аварийно-спасательной службы и (или) аварийно-спасательных формирований, решения о создании которых принимают органы местного самоуправления;</w:t>
      </w:r>
    </w:p>
    <w:p w14:paraId="048E775F"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е) территории карьеров для проведения берегоукрепительных работ;</w:t>
      </w:r>
    </w:p>
    <w:p w14:paraId="6886389F"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7) лечебно-оздоровительные местности и курорты местного значения на территории поселения, муниципального округа, городского округа, а также объекты, предназначенные для их создания, развития и обеспечения охраны;</w:t>
      </w:r>
    </w:p>
    <w:p w14:paraId="0037260D"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8) особо охраняемые природные территории местного значения и объекты, размещение которых планируется в границах особо охраняемой природной территории местного значения;</w:t>
      </w:r>
    </w:p>
    <w:p w14:paraId="5EBB5E9E"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9) объекты, предназначенные для развития сельскохозяйственного производства на территории поселения, муниципального округа, городского округа;</w:t>
      </w:r>
    </w:p>
    <w:p w14:paraId="5529BF72"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10) объекты местного значения поселения, муниципального округа, городского округа, относящиеся к области жилищного строительства:</w:t>
      </w:r>
    </w:p>
    <w:p w14:paraId="3DA25DCB"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а) муниципальный жилищный фонд, в том числе специализированный;</w:t>
      </w:r>
    </w:p>
    <w:p w14:paraId="18F5055F"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б) территории для комплексного освоения в целях жилищного строительства;</w:t>
      </w:r>
    </w:p>
    <w:p w14:paraId="0ADBD213"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в) застроенная территория, в отношении которой в соответствии с Градостроительным кодексом Российской Федерации органом местного самоуправления принимается решение о ее развитии;</w:t>
      </w:r>
    </w:p>
    <w:p w14:paraId="2E16DE19"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11) объекты местного значения поселения, муниципального округа, городского округа, относящиеся к области организации ритуальных услуг:</w:t>
      </w:r>
    </w:p>
    <w:p w14:paraId="3E532B97"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а) территории мест захоронения;</w:t>
      </w:r>
    </w:p>
    <w:p w14:paraId="17BC16C6"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б) здания и сооружения организаций ритуального обслуживания;</w:t>
      </w:r>
    </w:p>
    <w:p w14:paraId="25C27862"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12) объекты местного значения поселения, муниципального округа, городского округа, относящиеся к области промышленности, агропромышленного комплекса, логистики и коммунально-складского назначения:</w:t>
      </w:r>
    </w:p>
    <w:p w14:paraId="309101E6"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а) промышленные, агропромышленные предприятия или несколько предприятий, деятельность которых осуществляется в рамках единого производственно-технологического процесса, находящиеся в собственности поселения, муниципального округа, городского округа, или решение о создании которых принимает орган местного самоуправления поселения, муниципального округа, городского округа;</w:t>
      </w:r>
    </w:p>
    <w:p w14:paraId="4602942B"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б) гаражи, паркинги, многоэтажные стоянки, находящиеся в собственности поселения, муниципального округа, городского округа;</w:t>
      </w:r>
    </w:p>
    <w:p w14:paraId="6BFB17A0"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в) логистические центры, комплексы, складские территории, параметры которых устанавливаются заданием на разработку генерального плана поселения, муниципального округа, городского округа;</w:t>
      </w:r>
    </w:p>
    <w:p w14:paraId="1AC64572"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13) объекты местного значения поселения, муниципального округа, городского округа, относящиеся к области благоустройства и озеленения территории поселения, муниципального округа, городского округа, использования, охраны, защиты, воспроизводства городских лесов, лесов особо охраняемых природных территорий:</w:t>
      </w:r>
    </w:p>
    <w:p w14:paraId="4362E4AE"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а) лесничества на землях поселений, населенных пунктов, на которых расположены городские леса;</w:t>
      </w:r>
    </w:p>
    <w:p w14:paraId="43EBBEE1"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б) парки, скверы, бульвары, набережные, ботанические сады в границах населенных пунктов поселения, муниципального округа, городского округа;</w:t>
      </w:r>
    </w:p>
    <w:p w14:paraId="46068525"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14) объекты местного значения поселения, муниципального округа, городского округа, относящиеся к области связи, общественного питания, торговли, бытового и коммунального обслуживания, к которым относятся здания и сооружения, параметры которых устанавливаются заданием на разработку генерального плана поселения, муниципального округа, городского округа, в том числе:</w:t>
      </w:r>
    </w:p>
    <w:p w14:paraId="032EBA41"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а) объекты, предназначенные для предоставления услуг связи;</w:t>
      </w:r>
    </w:p>
    <w:p w14:paraId="32AC12FA"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б) объекты торговли;</w:t>
      </w:r>
    </w:p>
    <w:p w14:paraId="0E60BF9E"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в) предприятия общественного питания;</w:t>
      </w:r>
    </w:p>
    <w:p w14:paraId="30A3BCC2"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г) рыночные комплексы;</w:t>
      </w:r>
    </w:p>
    <w:p w14:paraId="148D2656"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д) предприятия бытового обслуживания.</w:t>
      </w:r>
    </w:p>
    <w:p w14:paraId="72ED9410" w14:textId="77777777" w:rsidR="00294B1F" w:rsidRPr="00103DDE" w:rsidRDefault="00294B1F" w:rsidP="00BF58B4">
      <w:pPr>
        <w:widowControl w:val="0"/>
        <w:spacing w:after="0" w:line="240" w:lineRule="auto"/>
        <w:ind w:firstLine="709"/>
        <w:contextualSpacing/>
        <w:jc w:val="both"/>
        <w:rPr>
          <w:rFonts w:ascii="Times New Roman" w:hAnsi="Times New Roman"/>
          <w:sz w:val="28"/>
          <w:szCs w:val="28"/>
        </w:rPr>
      </w:pPr>
    </w:p>
    <w:p w14:paraId="1F5631BC" w14:textId="77777777" w:rsidR="00E04CAC" w:rsidRPr="00103DDE" w:rsidRDefault="00E04CAC" w:rsidP="00BF58B4">
      <w:pPr>
        <w:widowControl w:val="0"/>
        <w:spacing w:after="0" w:line="240" w:lineRule="auto"/>
        <w:ind w:firstLine="709"/>
        <w:contextualSpacing/>
        <w:jc w:val="both"/>
        <w:rPr>
          <w:rFonts w:ascii="Times New Roman" w:hAnsi="Times New Roman"/>
          <w:sz w:val="28"/>
          <w:szCs w:val="28"/>
        </w:rPr>
        <w:sectPr w:rsidR="00E04CAC" w:rsidRPr="00103DDE" w:rsidSect="007432E5">
          <w:pgSz w:w="11906" w:h="16838"/>
          <w:pgMar w:top="1134" w:right="600" w:bottom="1134" w:left="1701" w:header="708" w:footer="708" w:gutter="0"/>
          <w:cols w:space="708"/>
          <w:docGrid w:linePitch="360"/>
        </w:sectPr>
      </w:pPr>
    </w:p>
    <w:p w14:paraId="48BEBFF4" w14:textId="77777777" w:rsidR="00294B1F" w:rsidRPr="00CC2AA0" w:rsidRDefault="00D836DE" w:rsidP="00F04D77">
      <w:pPr>
        <w:widowControl w:val="0"/>
        <w:spacing w:after="0" w:line="240" w:lineRule="auto"/>
        <w:contextualSpacing/>
        <w:jc w:val="center"/>
        <w:rPr>
          <w:rFonts w:ascii="Times New Roman" w:hAnsi="Times New Roman"/>
          <w:b/>
          <w:bCs/>
          <w:sz w:val="28"/>
          <w:szCs w:val="28"/>
        </w:rPr>
      </w:pPr>
      <w:r w:rsidRPr="00CC2AA0">
        <w:rPr>
          <w:rFonts w:ascii="Times New Roman" w:hAnsi="Times New Roman"/>
          <w:b/>
          <w:bCs/>
          <w:sz w:val="28"/>
          <w:szCs w:val="28"/>
        </w:rPr>
        <w:t>Объекты социально-бытового и культурного обслуживания</w:t>
      </w:r>
    </w:p>
    <w:p w14:paraId="58D6D87E" w14:textId="36683058" w:rsidR="00D836DE" w:rsidRPr="00103DDE" w:rsidRDefault="00D836DE" w:rsidP="00D836DE">
      <w:pPr>
        <w:widowControl w:val="0"/>
        <w:spacing w:after="0" w:line="240" w:lineRule="auto"/>
        <w:ind w:firstLine="709"/>
        <w:contextualSpacing/>
        <w:jc w:val="right"/>
        <w:rPr>
          <w:rFonts w:ascii="Times New Roman" w:hAnsi="Times New Roman"/>
          <w:sz w:val="28"/>
          <w:szCs w:val="28"/>
        </w:rPr>
      </w:pPr>
      <w:r w:rsidRPr="00103DDE">
        <w:rPr>
          <w:rFonts w:ascii="Times New Roman" w:hAnsi="Times New Roman"/>
          <w:sz w:val="28"/>
          <w:szCs w:val="28"/>
        </w:rPr>
        <w:t xml:space="preserve">Таблица </w:t>
      </w:r>
      <w:r w:rsidR="00425789">
        <w:rPr>
          <w:rFonts w:ascii="Times New Roman" w:hAnsi="Times New Roman"/>
          <w:sz w:val="28"/>
          <w:szCs w:val="28"/>
        </w:rPr>
        <w:t>45</w:t>
      </w:r>
    </w:p>
    <w:tbl>
      <w:tblPr>
        <w:tblW w:w="15451" w:type="dxa"/>
        <w:tblInd w:w="-102" w:type="dxa"/>
        <w:tblLayout w:type="fixed"/>
        <w:tblCellMar>
          <w:left w:w="40" w:type="dxa"/>
          <w:right w:w="40" w:type="dxa"/>
        </w:tblCellMar>
        <w:tblLook w:val="0000" w:firstRow="0" w:lastRow="0" w:firstColumn="0" w:lastColumn="0" w:noHBand="0" w:noVBand="0"/>
      </w:tblPr>
      <w:tblGrid>
        <w:gridCol w:w="825"/>
        <w:gridCol w:w="26"/>
        <w:gridCol w:w="1159"/>
        <w:gridCol w:w="15"/>
        <w:gridCol w:w="2937"/>
        <w:gridCol w:w="3118"/>
        <w:gridCol w:w="2268"/>
        <w:gridCol w:w="1276"/>
        <w:gridCol w:w="1831"/>
        <w:gridCol w:w="12"/>
        <w:gridCol w:w="1984"/>
      </w:tblGrid>
      <w:tr w:rsidR="00724DB6" w:rsidRPr="00724DB6" w14:paraId="2B526AAE" w14:textId="77777777" w:rsidTr="00A528C8">
        <w:trPr>
          <w:trHeight w:val="20"/>
          <w:tblHeader/>
        </w:trPr>
        <w:tc>
          <w:tcPr>
            <w:tcW w:w="85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6A4194EE" w14:textId="77777777" w:rsidR="00724DB6" w:rsidRPr="00724DB6" w:rsidRDefault="00724DB6" w:rsidP="00A528C8">
            <w:pPr>
              <w:shd w:val="clear" w:color="auto" w:fill="FFFFFF"/>
              <w:autoSpaceDE w:val="0"/>
              <w:autoSpaceDN w:val="0"/>
              <w:adjustRightInd w:val="0"/>
              <w:spacing w:after="0" w:line="240" w:lineRule="auto"/>
              <w:ind w:right="-40"/>
              <w:jc w:val="center"/>
              <w:rPr>
                <w:rFonts w:ascii="Times New Roman" w:hAnsi="Times New Roman"/>
                <w:b/>
                <w:sz w:val="24"/>
                <w:szCs w:val="24"/>
              </w:rPr>
            </w:pPr>
            <w:bookmarkStart w:id="101" w:name="_Hlk165462034"/>
            <w:r w:rsidRPr="00724DB6">
              <w:rPr>
                <w:rFonts w:ascii="Times New Roman" w:hAnsi="Times New Roman"/>
                <w:b/>
                <w:sz w:val="24"/>
                <w:szCs w:val="24"/>
              </w:rPr>
              <w:t>№ п/п</w:t>
            </w:r>
          </w:p>
        </w:tc>
        <w:tc>
          <w:tcPr>
            <w:tcW w:w="117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70FB552F" w14:textId="77777777" w:rsidR="00724DB6" w:rsidRPr="00724DB6" w:rsidRDefault="00724DB6" w:rsidP="00A528C8">
            <w:pPr>
              <w:shd w:val="clear" w:color="auto" w:fill="FFFFFF"/>
              <w:autoSpaceDE w:val="0"/>
              <w:autoSpaceDN w:val="0"/>
              <w:adjustRightInd w:val="0"/>
              <w:spacing w:after="0" w:line="240" w:lineRule="auto"/>
              <w:ind w:right="-40"/>
              <w:jc w:val="center"/>
              <w:rPr>
                <w:rFonts w:ascii="Times New Roman" w:hAnsi="Times New Roman"/>
                <w:b/>
                <w:sz w:val="24"/>
                <w:szCs w:val="24"/>
              </w:rPr>
            </w:pPr>
            <w:r w:rsidRPr="00724DB6">
              <w:rPr>
                <w:rFonts w:ascii="Times New Roman" w:hAnsi="Times New Roman"/>
                <w:b/>
                <w:sz w:val="24"/>
                <w:szCs w:val="24"/>
              </w:rPr>
              <w:t>Номер объекта на карте</w:t>
            </w:r>
          </w:p>
        </w:tc>
        <w:tc>
          <w:tcPr>
            <w:tcW w:w="2937" w:type="dxa"/>
            <w:tcBorders>
              <w:top w:val="single" w:sz="6" w:space="0" w:color="auto"/>
              <w:left w:val="single" w:sz="6" w:space="0" w:color="auto"/>
              <w:bottom w:val="single" w:sz="6" w:space="0" w:color="auto"/>
              <w:right w:val="single" w:sz="6" w:space="0" w:color="auto"/>
            </w:tcBorders>
            <w:shd w:val="clear" w:color="auto" w:fill="FFFFFF"/>
            <w:vAlign w:val="center"/>
          </w:tcPr>
          <w:p w14:paraId="74FFED66" w14:textId="77777777" w:rsidR="00724DB6" w:rsidRPr="00724DB6" w:rsidRDefault="00724DB6" w:rsidP="00A528C8">
            <w:pPr>
              <w:shd w:val="clear" w:color="auto" w:fill="FFFFFF"/>
              <w:autoSpaceDE w:val="0"/>
              <w:autoSpaceDN w:val="0"/>
              <w:adjustRightInd w:val="0"/>
              <w:spacing w:after="0" w:line="240" w:lineRule="auto"/>
              <w:ind w:right="102"/>
              <w:jc w:val="center"/>
              <w:rPr>
                <w:rFonts w:ascii="Times New Roman" w:hAnsi="Times New Roman"/>
                <w:b/>
                <w:sz w:val="24"/>
                <w:szCs w:val="24"/>
              </w:rPr>
            </w:pPr>
            <w:r w:rsidRPr="00724DB6">
              <w:rPr>
                <w:rFonts w:ascii="Times New Roman" w:hAnsi="Times New Roman"/>
                <w:b/>
                <w:sz w:val="24"/>
                <w:szCs w:val="24"/>
              </w:rPr>
              <w:t>Наименование объекта</w:t>
            </w:r>
          </w:p>
        </w:tc>
        <w:tc>
          <w:tcPr>
            <w:tcW w:w="3118" w:type="dxa"/>
            <w:tcBorders>
              <w:top w:val="single" w:sz="6" w:space="0" w:color="auto"/>
              <w:left w:val="single" w:sz="6" w:space="0" w:color="auto"/>
              <w:bottom w:val="single" w:sz="6" w:space="0" w:color="auto"/>
              <w:right w:val="single" w:sz="6" w:space="0" w:color="auto"/>
            </w:tcBorders>
            <w:shd w:val="clear" w:color="auto" w:fill="FFFFFF"/>
            <w:vAlign w:val="center"/>
          </w:tcPr>
          <w:p w14:paraId="19434FAD" w14:textId="77777777" w:rsidR="00724DB6" w:rsidRPr="00724DB6" w:rsidRDefault="00724DB6" w:rsidP="00A528C8">
            <w:pPr>
              <w:shd w:val="clear" w:color="auto" w:fill="FFFFFF"/>
              <w:autoSpaceDE w:val="0"/>
              <w:autoSpaceDN w:val="0"/>
              <w:adjustRightInd w:val="0"/>
              <w:spacing w:after="0" w:line="240" w:lineRule="auto"/>
              <w:ind w:right="-40"/>
              <w:jc w:val="center"/>
              <w:rPr>
                <w:rFonts w:ascii="Times New Roman" w:hAnsi="Times New Roman"/>
                <w:b/>
                <w:sz w:val="24"/>
                <w:szCs w:val="24"/>
              </w:rPr>
            </w:pPr>
            <w:r w:rsidRPr="00724DB6">
              <w:rPr>
                <w:rFonts w:ascii="Times New Roman" w:hAnsi="Times New Roman"/>
                <w:b/>
                <w:sz w:val="24"/>
                <w:szCs w:val="24"/>
              </w:rPr>
              <w:t>Основные характеристики</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14:paraId="46546FCC" w14:textId="77777777" w:rsidR="00724DB6" w:rsidRPr="00724DB6" w:rsidRDefault="00724DB6" w:rsidP="00A528C8">
            <w:pPr>
              <w:shd w:val="clear" w:color="auto" w:fill="FFFFFF"/>
              <w:autoSpaceDE w:val="0"/>
              <w:autoSpaceDN w:val="0"/>
              <w:adjustRightInd w:val="0"/>
              <w:spacing w:after="0" w:line="240" w:lineRule="auto"/>
              <w:ind w:right="-40"/>
              <w:jc w:val="center"/>
              <w:rPr>
                <w:rFonts w:ascii="Times New Roman" w:hAnsi="Times New Roman"/>
                <w:b/>
                <w:sz w:val="24"/>
                <w:szCs w:val="24"/>
              </w:rPr>
            </w:pPr>
            <w:r w:rsidRPr="00724DB6">
              <w:rPr>
                <w:rFonts w:ascii="Times New Roman" w:hAnsi="Times New Roman"/>
                <w:b/>
                <w:sz w:val="24"/>
                <w:szCs w:val="24"/>
              </w:rPr>
              <w:t>Местоположение</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14:paraId="3051B7AE" w14:textId="77777777" w:rsidR="00724DB6" w:rsidRPr="00724DB6" w:rsidRDefault="00724DB6" w:rsidP="00A528C8">
            <w:pPr>
              <w:shd w:val="clear" w:color="auto" w:fill="FFFFFF"/>
              <w:autoSpaceDE w:val="0"/>
              <w:autoSpaceDN w:val="0"/>
              <w:adjustRightInd w:val="0"/>
              <w:spacing w:after="0" w:line="240" w:lineRule="auto"/>
              <w:ind w:right="-40"/>
              <w:jc w:val="center"/>
              <w:rPr>
                <w:rFonts w:ascii="Times New Roman" w:hAnsi="Times New Roman"/>
                <w:b/>
                <w:sz w:val="24"/>
                <w:szCs w:val="24"/>
              </w:rPr>
            </w:pPr>
            <w:r w:rsidRPr="00724DB6">
              <w:rPr>
                <w:rFonts w:ascii="Times New Roman" w:hAnsi="Times New Roman"/>
                <w:b/>
                <w:sz w:val="24"/>
                <w:szCs w:val="24"/>
              </w:rPr>
              <w:t>Значение</w:t>
            </w:r>
          </w:p>
        </w:tc>
        <w:tc>
          <w:tcPr>
            <w:tcW w:w="184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4A006E7E" w14:textId="77777777" w:rsidR="00724DB6" w:rsidRPr="00724DB6" w:rsidRDefault="00724DB6" w:rsidP="00A528C8">
            <w:pPr>
              <w:shd w:val="clear" w:color="auto" w:fill="FFFFFF"/>
              <w:autoSpaceDE w:val="0"/>
              <w:autoSpaceDN w:val="0"/>
              <w:adjustRightInd w:val="0"/>
              <w:spacing w:after="0" w:line="240" w:lineRule="auto"/>
              <w:ind w:left="102" w:right="-40"/>
              <w:jc w:val="center"/>
              <w:rPr>
                <w:rFonts w:ascii="Times New Roman" w:hAnsi="Times New Roman"/>
                <w:b/>
                <w:bCs/>
                <w:sz w:val="24"/>
                <w:szCs w:val="24"/>
              </w:rPr>
            </w:pPr>
            <w:r w:rsidRPr="00724DB6">
              <w:rPr>
                <w:rFonts w:ascii="Times New Roman" w:hAnsi="Times New Roman"/>
                <w:b/>
                <w:bCs/>
                <w:sz w:val="24"/>
                <w:szCs w:val="24"/>
              </w:rPr>
              <w:t>Статус</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14:paraId="0D9BC147" w14:textId="77777777" w:rsidR="00724DB6" w:rsidRPr="00724DB6" w:rsidRDefault="00724DB6" w:rsidP="00A528C8">
            <w:pPr>
              <w:shd w:val="clear" w:color="auto" w:fill="FFFFFF"/>
              <w:autoSpaceDE w:val="0"/>
              <w:autoSpaceDN w:val="0"/>
              <w:adjustRightInd w:val="0"/>
              <w:spacing w:after="0" w:line="240" w:lineRule="auto"/>
              <w:ind w:left="102" w:right="-40"/>
              <w:jc w:val="center"/>
              <w:rPr>
                <w:rFonts w:ascii="Times New Roman" w:hAnsi="Times New Roman"/>
                <w:b/>
                <w:sz w:val="24"/>
                <w:szCs w:val="24"/>
              </w:rPr>
            </w:pPr>
            <w:r w:rsidRPr="00724DB6">
              <w:rPr>
                <w:rFonts w:ascii="Times New Roman" w:hAnsi="Times New Roman"/>
                <w:b/>
                <w:bCs/>
                <w:sz w:val="24"/>
                <w:szCs w:val="24"/>
              </w:rPr>
              <w:t>Вид</w:t>
            </w:r>
            <w:r w:rsidRPr="00724DB6">
              <w:rPr>
                <w:rFonts w:ascii="Times New Roman" w:hAnsi="Times New Roman"/>
                <w:b/>
                <w:bCs/>
                <w:spacing w:val="21"/>
                <w:w w:val="99"/>
                <w:sz w:val="24"/>
                <w:szCs w:val="24"/>
              </w:rPr>
              <w:t xml:space="preserve"> </w:t>
            </w:r>
            <w:r w:rsidRPr="00724DB6">
              <w:rPr>
                <w:rFonts w:ascii="Times New Roman" w:hAnsi="Times New Roman"/>
                <w:b/>
                <w:bCs/>
                <w:w w:val="95"/>
                <w:sz w:val="24"/>
                <w:szCs w:val="24"/>
              </w:rPr>
              <w:t>функциональной</w:t>
            </w:r>
            <w:r w:rsidRPr="00724DB6">
              <w:rPr>
                <w:rFonts w:ascii="Times New Roman" w:hAnsi="Times New Roman"/>
                <w:b/>
                <w:bCs/>
                <w:spacing w:val="23"/>
                <w:w w:val="99"/>
                <w:sz w:val="24"/>
                <w:szCs w:val="24"/>
              </w:rPr>
              <w:t xml:space="preserve"> </w:t>
            </w:r>
            <w:r w:rsidRPr="00724DB6">
              <w:rPr>
                <w:rFonts w:ascii="Times New Roman" w:hAnsi="Times New Roman"/>
                <w:b/>
                <w:bCs/>
                <w:sz w:val="24"/>
                <w:szCs w:val="24"/>
              </w:rPr>
              <w:t>зоны</w:t>
            </w:r>
          </w:p>
        </w:tc>
      </w:tr>
      <w:tr w:rsidR="00724DB6" w:rsidRPr="00724DB6" w14:paraId="72D375EB" w14:textId="77777777" w:rsidTr="00A528C8">
        <w:trPr>
          <w:trHeight w:val="20"/>
          <w:tblHeader/>
        </w:trPr>
        <w:tc>
          <w:tcPr>
            <w:tcW w:w="85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13D35D4C" w14:textId="77777777" w:rsidR="00724DB6" w:rsidRPr="00724DB6" w:rsidRDefault="00724DB6" w:rsidP="00A528C8">
            <w:pPr>
              <w:shd w:val="clear" w:color="auto" w:fill="FFFFFF"/>
              <w:autoSpaceDE w:val="0"/>
              <w:autoSpaceDN w:val="0"/>
              <w:adjustRightInd w:val="0"/>
              <w:spacing w:after="0" w:line="240" w:lineRule="auto"/>
              <w:ind w:right="-40"/>
              <w:jc w:val="center"/>
              <w:rPr>
                <w:rFonts w:ascii="Times New Roman" w:hAnsi="Times New Roman"/>
                <w:b/>
                <w:sz w:val="24"/>
                <w:szCs w:val="24"/>
              </w:rPr>
            </w:pPr>
            <w:r w:rsidRPr="00724DB6">
              <w:rPr>
                <w:rFonts w:ascii="Times New Roman" w:hAnsi="Times New Roman"/>
                <w:b/>
                <w:sz w:val="24"/>
                <w:szCs w:val="24"/>
              </w:rPr>
              <w:t>1</w:t>
            </w:r>
          </w:p>
        </w:tc>
        <w:tc>
          <w:tcPr>
            <w:tcW w:w="117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2EAED60C" w14:textId="77777777" w:rsidR="00724DB6" w:rsidRPr="00724DB6" w:rsidRDefault="00724DB6" w:rsidP="00A528C8">
            <w:pPr>
              <w:shd w:val="clear" w:color="auto" w:fill="FFFFFF"/>
              <w:autoSpaceDE w:val="0"/>
              <w:autoSpaceDN w:val="0"/>
              <w:adjustRightInd w:val="0"/>
              <w:spacing w:after="0" w:line="240" w:lineRule="auto"/>
              <w:ind w:right="-40"/>
              <w:jc w:val="center"/>
              <w:rPr>
                <w:rFonts w:ascii="Times New Roman" w:hAnsi="Times New Roman"/>
                <w:b/>
                <w:sz w:val="24"/>
                <w:szCs w:val="24"/>
              </w:rPr>
            </w:pPr>
            <w:r w:rsidRPr="00724DB6">
              <w:rPr>
                <w:rFonts w:ascii="Times New Roman" w:hAnsi="Times New Roman"/>
                <w:b/>
                <w:sz w:val="24"/>
                <w:szCs w:val="24"/>
              </w:rPr>
              <w:t>2</w:t>
            </w:r>
          </w:p>
        </w:tc>
        <w:tc>
          <w:tcPr>
            <w:tcW w:w="2937" w:type="dxa"/>
            <w:tcBorders>
              <w:top w:val="single" w:sz="6" w:space="0" w:color="auto"/>
              <w:left w:val="single" w:sz="6" w:space="0" w:color="auto"/>
              <w:bottom w:val="single" w:sz="6" w:space="0" w:color="auto"/>
              <w:right w:val="single" w:sz="6" w:space="0" w:color="auto"/>
            </w:tcBorders>
            <w:shd w:val="clear" w:color="auto" w:fill="FFFFFF"/>
            <w:vAlign w:val="center"/>
          </w:tcPr>
          <w:p w14:paraId="04564EFF" w14:textId="77777777" w:rsidR="00724DB6" w:rsidRPr="00724DB6" w:rsidRDefault="00724DB6" w:rsidP="00A528C8">
            <w:pPr>
              <w:shd w:val="clear" w:color="auto" w:fill="FFFFFF"/>
              <w:autoSpaceDE w:val="0"/>
              <w:autoSpaceDN w:val="0"/>
              <w:adjustRightInd w:val="0"/>
              <w:spacing w:after="0" w:line="240" w:lineRule="auto"/>
              <w:ind w:right="102"/>
              <w:jc w:val="center"/>
              <w:rPr>
                <w:rFonts w:ascii="Times New Roman" w:hAnsi="Times New Roman"/>
                <w:b/>
                <w:sz w:val="24"/>
                <w:szCs w:val="24"/>
              </w:rPr>
            </w:pPr>
            <w:r w:rsidRPr="00724DB6">
              <w:rPr>
                <w:rFonts w:ascii="Times New Roman" w:hAnsi="Times New Roman"/>
                <w:b/>
                <w:sz w:val="24"/>
                <w:szCs w:val="24"/>
              </w:rPr>
              <w:t>3</w:t>
            </w:r>
          </w:p>
        </w:tc>
        <w:tc>
          <w:tcPr>
            <w:tcW w:w="3118" w:type="dxa"/>
            <w:tcBorders>
              <w:top w:val="single" w:sz="6" w:space="0" w:color="auto"/>
              <w:left w:val="single" w:sz="6" w:space="0" w:color="auto"/>
              <w:bottom w:val="single" w:sz="6" w:space="0" w:color="auto"/>
              <w:right w:val="single" w:sz="6" w:space="0" w:color="auto"/>
            </w:tcBorders>
            <w:shd w:val="clear" w:color="auto" w:fill="FFFFFF"/>
            <w:vAlign w:val="center"/>
          </w:tcPr>
          <w:p w14:paraId="7E214ECC" w14:textId="77777777" w:rsidR="00724DB6" w:rsidRPr="00724DB6" w:rsidRDefault="00724DB6" w:rsidP="00A528C8">
            <w:pPr>
              <w:shd w:val="clear" w:color="auto" w:fill="FFFFFF"/>
              <w:autoSpaceDE w:val="0"/>
              <w:autoSpaceDN w:val="0"/>
              <w:adjustRightInd w:val="0"/>
              <w:spacing w:after="0" w:line="240" w:lineRule="auto"/>
              <w:ind w:right="-40"/>
              <w:jc w:val="center"/>
              <w:rPr>
                <w:rFonts w:ascii="Times New Roman" w:hAnsi="Times New Roman"/>
                <w:b/>
                <w:sz w:val="24"/>
                <w:szCs w:val="24"/>
              </w:rPr>
            </w:pPr>
            <w:r w:rsidRPr="00724DB6">
              <w:rPr>
                <w:rFonts w:ascii="Times New Roman" w:hAnsi="Times New Roman"/>
                <w:b/>
                <w:sz w:val="24"/>
                <w:szCs w:val="24"/>
              </w:rPr>
              <w:t>4</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14:paraId="5ED8D0DC" w14:textId="77777777" w:rsidR="00724DB6" w:rsidRPr="00724DB6" w:rsidRDefault="00724DB6" w:rsidP="00A528C8">
            <w:pPr>
              <w:shd w:val="clear" w:color="auto" w:fill="FFFFFF"/>
              <w:autoSpaceDE w:val="0"/>
              <w:autoSpaceDN w:val="0"/>
              <w:adjustRightInd w:val="0"/>
              <w:spacing w:after="0" w:line="240" w:lineRule="auto"/>
              <w:ind w:right="-40"/>
              <w:jc w:val="center"/>
              <w:rPr>
                <w:rFonts w:ascii="Times New Roman" w:hAnsi="Times New Roman"/>
                <w:b/>
                <w:sz w:val="24"/>
                <w:szCs w:val="24"/>
              </w:rPr>
            </w:pPr>
            <w:r w:rsidRPr="00724DB6">
              <w:rPr>
                <w:rFonts w:ascii="Times New Roman" w:hAnsi="Times New Roman"/>
                <w:b/>
                <w:sz w:val="24"/>
                <w:szCs w:val="24"/>
              </w:rPr>
              <w:t>5</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14:paraId="3ED15F5D" w14:textId="77777777" w:rsidR="00724DB6" w:rsidRPr="00724DB6" w:rsidRDefault="00724DB6" w:rsidP="00A528C8">
            <w:pPr>
              <w:shd w:val="clear" w:color="auto" w:fill="FFFFFF"/>
              <w:autoSpaceDE w:val="0"/>
              <w:autoSpaceDN w:val="0"/>
              <w:adjustRightInd w:val="0"/>
              <w:spacing w:after="0" w:line="240" w:lineRule="auto"/>
              <w:ind w:right="-40"/>
              <w:jc w:val="center"/>
              <w:rPr>
                <w:rFonts w:ascii="Times New Roman" w:hAnsi="Times New Roman"/>
                <w:b/>
                <w:sz w:val="24"/>
                <w:szCs w:val="24"/>
              </w:rPr>
            </w:pPr>
            <w:r w:rsidRPr="00724DB6">
              <w:rPr>
                <w:rFonts w:ascii="Times New Roman" w:hAnsi="Times New Roman"/>
                <w:b/>
                <w:sz w:val="24"/>
                <w:szCs w:val="24"/>
              </w:rPr>
              <w:t>6</w:t>
            </w:r>
          </w:p>
        </w:tc>
        <w:tc>
          <w:tcPr>
            <w:tcW w:w="1843" w:type="dxa"/>
            <w:gridSpan w:val="2"/>
            <w:tcBorders>
              <w:top w:val="single" w:sz="6" w:space="0" w:color="auto"/>
              <w:left w:val="single" w:sz="6" w:space="0" w:color="auto"/>
              <w:bottom w:val="single" w:sz="6" w:space="0" w:color="auto"/>
              <w:right w:val="single" w:sz="6" w:space="0" w:color="auto"/>
            </w:tcBorders>
            <w:shd w:val="clear" w:color="auto" w:fill="FFFFFF"/>
          </w:tcPr>
          <w:p w14:paraId="01444BA7" w14:textId="77777777" w:rsidR="00724DB6" w:rsidRPr="00724DB6" w:rsidRDefault="00724DB6" w:rsidP="00A528C8">
            <w:pPr>
              <w:shd w:val="clear" w:color="auto" w:fill="FFFFFF"/>
              <w:autoSpaceDE w:val="0"/>
              <w:autoSpaceDN w:val="0"/>
              <w:adjustRightInd w:val="0"/>
              <w:spacing w:after="0" w:line="240" w:lineRule="auto"/>
              <w:ind w:left="102" w:right="-40"/>
              <w:jc w:val="center"/>
              <w:rPr>
                <w:rFonts w:ascii="Times New Roman" w:hAnsi="Times New Roman"/>
                <w:b/>
                <w:bCs/>
                <w:sz w:val="24"/>
                <w:szCs w:val="24"/>
              </w:rPr>
            </w:pPr>
            <w:r w:rsidRPr="00724DB6">
              <w:rPr>
                <w:rFonts w:ascii="Times New Roman" w:hAnsi="Times New Roman"/>
                <w:b/>
                <w:bCs/>
                <w:sz w:val="24"/>
                <w:szCs w:val="24"/>
              </w:rPr>
              <w:t>7</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14:paraId="3417097B" w14:textId="77777777" w:rsidR="00724DB6" w:rsidRPr="00724DB6" w:rsidRDefault="00724DB6" w:rsidP="00A528C8">
            <w:pPr>
              <w:shd w:val="clear" w:color="auto" w:fill="FFFFFF"/>
              <w:autoSpaceDE w:val="0"/>
              <w:autoSpaceDN w:val="0"/>
              <w:adjustRightInd w:val="0"/>
              <w:spacing w:after="0" w:line="240" w:lineRule="auto"/>
              <w:ind w:left="102" w:right="-40"/>
              <w:jc w:val="center"/>
              <w:rPr>
                <w:rFonts w:ascii="Times New Roman" w:hAnsi="Times New Roman"/>
                <w:b/>
                <w:bCs/>
                <w:sz w:val="24"/>
                <w:szCs w:val="24"/>
              </w:rPr>
            </w:pPr>
            <w:r w:rsidRPr="00724DB6">
              <w:rPr>
                <w:rFonts w:ascii="Times New Roman" w:hAnsi="Times New Roman"/>
                <w:b/>
                <w:bCs/>
                <w:sz w:val="24"/>
                <w:szCs w:val="24"/>
              </w:rPr>
              <w:t>8</w:t>
            </w:r>
          </w:p>
        </w:tc>
      </w:tr>
      <w:tr w:rsidR="00724DB6" w:rsidRPr="00724DB6" w14:paraId="337989CA" w14:textId="77777777" w:rsidTr="00A528C8">
        <w:trPr>
          <w:trHeight w:val="20"/>
        </w:trPr>
        <w:tc>
          <w:tcPr>
            <w:tcW w:w="15451" w:type="dxa"/>
            <w:gridSpan w:val="11"/>
            <w:tcBorders>
              <w:top w:val="single" w:sz="6" w:space="0" w:color="auto"/>
              <w:left w:val="single" w:sz="6" w:space="0" w:color="auto"/>
              <w:bottom w:val="single" w:sz="6" w:space="0" w:color="auto"/>
              <w:right w:val="single" w:sz="6" w:space="0" w:color="auto"/>
            </w:tcBorders>
            <w:shd w:val="clear" w:color="auto" w:fill="FFFFFF"/>
          </w:tcPr>
          <w:p w14:paraId="355FB397" w14:textId="77777777" w:rsidR="00724DB6" w:rsidRPr="00724DB6" w:rsidRDefault="00724DB6" w:rsidP="00A528C8">
            <w:pPr>
              <w:shd w:val="clear" w:color="auto" w:fill="FFFFFF"/>
              <w:autoSpaceDE w:val="0"/>
              <w:autoSpaceDN w:val="0"/>
              <w:adjustRightInd w:val="0"/>
              <w:spacing w:after="0" w:line="240" w:lineRule="auto"/>
              <w:ind w:left="102" w:right="-40"/>
              <w:jc w:val="center"/>
              <w:rPr>
                <w:rFonts w:ascii="Times New Roman" w:hAnsi="Times New Roman"/>
                <w:b/>
                <w:i/>
                <w:iCs/>
                <w:sz w:val="24"/>
                <w:szCs w:val="24"/>
              </w:rPr>
            </w:pPr>
            <w:r w:rsidRPr="00724DB6">
              <w:rPr>
                <w:rFonts w:ascii="Times New Roman" w:hAnsi="Times New Roman"/>
                <w:b/>
                <w:i/>
                <w:iCs/>
                <w:sz w:val="24"/>
                <w:szCs w:val="24"/>
              </w:rPr>
              <w:t>1. Объекты в области образования и науки</w:t>
            </w:r>
          </w:p>
        </w:tc>
      </w:tr>
      <w:tr w:rsidR="00724DB6" w:rsidRPr="00724DB6" w14:paraId="387E77D3" w14:textId="77777777" w:rsidTr="00A528C8">
        <w:trPr>
          <w:trHeight w:val="20"/>
        </w:trPr>
        <w:tc>
          <w:tcPr>
            <w:tcW w:w="15451" w:type="dxa"/>
            <w:gridSpan w:val="11"/>
            <w:tcBorders>
              <w:top w:val="single" w:sz="6" w:space="0" w:color="auto"/>
              <w:left w:val="single" w:sz="6" w:space="0" w:color="auto"/>
              <w:bottom w:val="single" w:sz="6" w:space="0" w:color="auto"/>
              <w:right w:val="single" w:sz="6" w:space="0" w:color="auto"/>
            </w:tcBorders>
            <w:shd w:val="clear" w:color="auto" w:fill="FFFFFF"/>
          </w:tcPr>
          <w:p w14:paraId="58A7CD5E" w14:textId="77777777" w:rsidR="00724DB6" w:rsidRPr="00724DB6" w:rsidRDefault="00724DB6" w:rsidP="00A528C8">
            <w:pPr>
              <w:spacing w:after="0" w:line="240" w:lineRule="auto"/>
              <w:ind w:left="102"/>
              <w:jc w:val="center"/>
              <w:rPr>
                <w:rFonts w:ascii="Times New Roman" w:hAnsi="Times New Roman"/>
                <w:i/>
                <w:iCs/>
                <w:sz w:val="24"/>
                <w:szCs w:val="24"/>
              </w:rPr>
            </w:pPr>
            <w:r w:rsidRPr="00724DB6">
              <w:rPr>
                <w:rFonts w:ascii="Times New Roman" w:hAnsi="Times New Roman"/>
                <w:b/>
                <w:i/>
                <w:iCs/>
                <w:sz w:val="24"/>
                <w:szCs w:val="24"/>
              </w:rPr>
              <w:t>2. Объекты в области культуры и искусства</w:t>
            </w:r>
          </w:p>
        </w:tc>
      </w:tr>
      <w:tr w:rsidR="00724DB6" w:rsidRPr="00724DB6" w14:paraId="14D0AADF" w14:textId="77777777" w:rsidTr="00A528C8">
        <w:trPr>
          <w:trHeight w:val="20"/>
        </w:trPr>
        <w:tc>
          <w:tcPr>
            <w:tcW w:w="15451" w:type="dxa"/>
            <w:gridSpan w:val="11"/>
            <w:tcBorders>
              <w:top w:val="single" w:sz="6" w:space="0" w:color="auto"/>
              <w:left w:val="single" w:sz="6" w:space="0" w:color="auto"/>
              <w:bottom w:val="single" w:sz="6" w:space="0" w:color="auto"/>
              <w:right w:val="single" w:sz="6" w:space="0" w:color="auto"/>
            </w:tcBorders>
            <w:shd w:val="clear" w:color="auto" w:fill="FFFFFF"/>
            <w:vAlign w:val="center"/>
          </w:tcPr>
          <w:p w14:paraId="66C7A9F9" w14:textId="77777777" w:rsidR="00724DB6" w:rsidRPr="00724DB6" w:rsidRDefault="00724DB6" w:rsidP="00A528C8">
            <w:pPr>
              <w:pStyle w:val="af5"/>
              <w:kinsoku w:val="0"/>
              <w:overflowPunct w:val="0"/>
              <w:jc w:val="center"/>
            </w:pPr>
            <w:r w:rsidRPr="00724DB6">
              <w:rPr>
                <w:b/>
                <w:bCs/>
                <w:i/>
                <w:iCs/>
              </w:rPr>
              <w:t>3. Объекты культурного наследия</w:t>
            </w:r>
          </w:p>
        </w:tc>
      </w:tr>
      <w:tr w:rsidR="00724DB6" w:rsidRPr="00724DB6" w14:paraId="124C6350" w14:textId="77777777" w:rsidTr="00A528C8">
        <w:trPr>
          <w:trHeight w:val="20"/>
        </w:trPr>
        <w:tc>
          <w:tcPr>
            <w:tcW w:w="15451" w:type="dxa"/>
            <w:gridSpan w:val="11"/>
            <w:tcBorders>
              <w:top w:val="single" w:sz="6" w:space="0" w:color="auto"/>
              <w:left w:val="single" w:sz="6" w:space="0" w:color="auto"/>
              <w:bottom w:val="single" w:sz="6" w:space="0" w:color="auto"/>
              <w:right w:val="single" w:sz="6" w:space="0" w:color="auto"/>
            </w:tcBorders>
            <w:shd w:val="clear" w:color="auto" w:fill="FFFFFF"/>
          </w:tcPr>
          <w:p w14:paraId="2437F8B1" w14:textId="77777777" w:rsidR="00724DB6" w:rsidRPr="00724DB6" w:rsidRDefault="00724DB6" w:rsidP="00A528C8">
            <w:pPr>
              <w:widowControl w:val="0"/>
              <w:kinsoku w:val="0"/>
              <w:overflowPunct w:val="0"/>
              <w:autoSpaceDE w:val="0"/>
              <w:autoSpaceDN w:val="0"/>
              <w:adjustRightInd w:val="0"/>
              <w:spacing w:after="0" w:line="240" w:lineRule="auto"/>
              <w:ind w:left="102" w:right="250" w:firstLine="11"/>
              <w:jc w:val="center"/>
              <w:rPr>
                <w:rFonts w:ascii="Times New Roman" w:hAnsi="Times New Roman"/>
                <w:i/>
                <w:iCs/>
                <w:sz w:val="24"/>
                <w:szCs w:val="24"/>
              </w:rPr>
            </w:pPr>
            <w:r w:rsidRPr="00724DB6">
              <w:rPr>
                <w:rFonts w:ascii="Times New Roman" w:eastAsia="Calibri" w:hAnsi="Times New Roman"/>
                <w:b/>
                <w:i/>
                <w:iCs/>
                <w:sz w:val="24"/>
                <w:szCs w:val="24"/>
              </w:rPr>
              <w:t>4. Объекты физической культуры и массового спорта</w:t>
            </w:r>
          </w:p>
        </w:tc>
      </w:tr>
      <w:tr w:rsidR="00724DB6" w:rsidRPr="00724DB6" w14:paraId="3EF67789" w14:textId="77777777" w:rsidTr="00A528C8">
        <w:trPr>
          <w:trHeight w:val="20"/>
        </w:trPr>
        <w:tc>
          <w:tcPr>
            <w:tcW w:w="15451" w:type="dxa"/>
            <w:gridSpan w:val="11"/>
            <w:tcBorders>
              <w:top w:val="single" w:sz="6" w:space="0" w:color="auto"/>
              <w:left w:val="single" w:sz="6" w:space="0" w:color="auto"/>
              <w:bottom w:val="single" w:sz="6" w:space="0" w:color="auto"/>
              <w:right w:val="single" w:sz="6" w:space="0" w:color="auto"/>
            </w:tcBorders>
            <w:shd w:val="clear" w:color="auto" w:fill="FFFFFF"/>
          </w:tcPr>
          <w:p w14:paraId="178AB2B5"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b/>
                <w:bCs/>
                <w:i/>
                <w:iCs/>
                <w:sz w:val="24"/>
                <w:szCs w:val="24"/>
              </w:rPr>
              <w:t>5. Объекты в области здравоохранения</w:t>
            </w:r>
          </w:p>
        </w:tc>
      </w:tr>
      <w:tr w:rsidR="00724DB6" w:rsidRPr="00724DB6" w14:paraId="18EEFF83" w14:textId="77777777" w:rsidTr="00A528C8">
        <w:trPr>
          <w:trHeight w:val="20"/>
        </w:trPr>
        <w:tc>
          <w:tcPr>
            <w:tcW w:w="15451" w:type="dxa"/>
            <w:gridSpan w:val="11"/>
            <w:tcBorders>
              <w:top w:val="single" w:sz="6" w:space="0" w:color="auto"/>
              <w:left w:val="single" w:sz="6" w:space="0" w:color="auto"/>
              <w:bottom w:val="single" w:sz="6" w:space="0" w:color="auto"/>
              <w:right w:val="single" w:sz="6" w:space="0" w:color="auto"/>
            </w:tcBorders>
            <w:shd w:val="clear" w:color="auto" w:fill="FFFFFF"/>
          </w:tcPr>
          <w:p w14:paraId="10549BF0"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b/>
                <w:bCs/>
                <w:i/>
                <w:iCs/>
                <w:sz w:val="24"/>
                <w:szCs w:val="24"/>
              </w:rPr>
              <w:t>6. Объекты социального обслуживания</w:t>
            </w:r>
          </w:p>
        </w:tc>
      </w:tr>
      <w:tr w:rsidR="00724DB6" w:rsidRPr="00724DB6" w14:paraId="091358D3" w14:textId="77777777" w:rsidTr="00A528C8">
        <w:trPr>
          <w:trHeight w:val="20"/>
        </w:trPr>
        <w:tc>
          <w:tcPr>
            <w:tcW w:w="15451" w:type="dxa"/>
            <w:gridSpan w:val="11"/>
            <w:tcBorders>
              <w:top w:val="single" w:sz="6" w:space="0" w:color="auto"/>
              <w:left w:val="single" w:sz="6" w:space="0" w:color="auto"/>
              <w:bottom w:val="single" w:sz="6" w:space="0" w:color="auto"/>
              <w:right w:val="single" w:sz="6" w:space="0" w:color="auto"/>
            </w:tcBorders>
            <w:shd w:val="clear" w:color="auto" w:fill="FFFFFF"/>
          </w:tcPr>
          <w:p w14:paraId="23CCF658" w14:textId="77777777" w:rsidR="00724DB6" w:rsidRPr="00724DB6" w:rsidRDefault="00724DB6" w:rsidP="00A528C8">
            <w:pPr>
              <w:spacing w:after="0" w:line="240" w:lineRule="auto"/>
              <w:jc w:val="center"/>
              <w:rPr>
                <w:rFonts w:ascii="Times New Roman" w:hAnsi="Times New Roman"/>
                <w:b/>
                <w:bCs/>
                <w:i/>
                <w:iCs/>
                <w:sz w:val="24"/>
                <w:szCs w:val="24"/>
              </w:rPr>
            </w:pPr>
            <w:r w:rsidRPr="00724DB6">
              <w:rPr>
                <w:rFonts w:ascii="Times New Roman" w:hAnsi="Times New Roman"/>
                <w:b/>
                <w:bCs/>
                <w:i/>
                <w:iCs/>
                <w:sz w:val="24"/>
                <w:szCs w:val="24"/>
              </w:rPr>
              <w:t>7.  Объекты отдыха и туризма</w:t>
            </w:r>
          </w:p>
        </w:tc>
      </w:tr>
      <w:tr w:rsidR="00724DB6" w:rsidRPr="00724DB6" w14:paraId="21232745" w14:textId="77777777" w:rsidTr="00A528C8">
        <w:trPr>
          <w:trHeight w:val="20"/>
        </w:trPr>
        <w:tc>
          <w:tcPr>
            <w:tcW w:w="15451" w:type="dxa"/>
            <w:gridSpan w:val="11"/>
            <w:tcBorders>
              <w:top w:val="single" w:sz="6" w:space="0" w:color="auto"/>
              <w:left w:val="single" w:sz="6" w:space="0" w:color="auto"/>
              <w:bottom w:val="single" w:sz="6" w:space="0" w:color="auto"/>
              <w:right w:val="single" w:sz="6" w:space="0" w:color="auto"/>
            </w:tcBorders>
            <w:shd w:val="clear" w:color="auto" w:fill="FFFFFF"/>
            <w:vAlign w:val="center"/>
          </w:tcPr>
          <w:p w14:paraId="46435BBC" w14:textId="77777777" w:rsidR="00724DB6" w:rsidRPr="00724DB6" w:rsidRDefault="00724DB6" w:rsidP="00A528C8">
            <w:pPr>
              <w:spacing w:after="0" w:line="240" w:lineRule="auto"/>
              <w:jc w:val="center"/>
              <w:rPr>
                <w:rFonts w:ascii="Times New Roman" w:hAnsi="Times New Roman"/>
                <w:b/>
                <w:bCs/>
                <w:i/>
                <w:iCs/>
                <w:sz w:val="24"/>
                <w:szCs w:val="24"/>
              </w:rPr>
            </w:pPr>
            <w:r w:rsidRPr="00724DB6">
              <w:rPr>
                <w:rFonts w:ascii="Times New Roman" w:hAnsi="Times New Roman"/>
                <w:b/>
                <w:bCs/>
                <w:i/>
                <w:iCs/>
                <w:sz w:val="24"/>
                <w:szCs w:val="24"/>
              </w:rPr>
              <w:t>8.  Объекты санитарно-курортного назначения</w:t>
            </w:r>
          </w:p>
        </w:tc>
      </w:tr>
      <w:tr w:rsidR="00724DB6" w:rsidRPr="00724DB6" w14:paraId="73A815E4" w14:textId="77777777" w:rsidTr="00A528C8">
        <w:trPr>
          <w:trHeight w:val="20"/>
        </w:trPr>
        <w:tc>
          <w:tcPr>
            <w:tcW w:w="15451" w:type="dxa"/>
            <w:gridSpan w:val="11"/>
            <w:tcBorders>
              <w:top w:val="single" w:sz="6" w:space="0" w:color="auto"/>
              <w:left w:val="single" w:sz="6" w:space="0" w:color="auto"/>
              <w:bottom w:val="single" w:sz="6" w:space="0" w:color="auto"/>
              <w:right w:val="single" w:sz="6" w:space="0" w:color="auto"/>
            </w:tcBorders>
            <w:shd w:val="clear" w:color="auto" w:fill="FFFFFF"/>
            <w:vAlign w:val="center"/>
          </w:tcPr>
          <w:p w14:paraId="5CA65217" w14:textId="77777777" w:rsidR="00724DB6" w:rsidRPr="00724DB6" w:rsidRDefault="00724DB6" w:rsidP="00A528C8">
            <w:pPr>
              <w:spacing w:after="0" w:line="240" w:lineRule="auto"/>
              <w:jc w:val="center"/>
              <w:rPr>
                <w:rFonts w:ascii="Times New Roman" w:hAnsi="Times New Roman"/>
                <w:b/>
                <w:bCs/>
                <w:i/>
                <w:iCs/>
                <w:sz w:val="24"/>
                <w:szCs w:val="24"/>
              </w:rPr>
            </w:pPr>
            <w:r w:rsidRPr="00724DB6">
              <w:rPr>
                <w:rFonts w:ascii="Times New Roman" w:hAnsi="Times New Roman"/>
                <w:b/>
                <w:bCs/>
                <w:i/>
                <w:iCs/>
                <w:sz w:val="24"/>
                <w:szCs w:val="24"/>
              </w:rPr>
              <w:t>9.  Прочие объекты обслуживания</w:t>
            </w:r>
          </w:p>
        </w:tc>
      </w:tr>
      <w:tr w:rsidR="00724DB6" w:rsidRPr="00724DB6" w14:paraId="0D653CB9" w14:textId="77777777" w:rsidTr="00A528C8">
        <w:trPr>
          <w:trHeight w:val="20"/>
        </w:trPr>
        <w:tc>
          <w:tcPr>
            <w:tcW w:w="15451" w:type="dxa"/>
            <w:gridSpan w:val="11"/>
            <w:tcBorders>
              <w:top w:val="single" w:sz="6" w:space="0" w:color="auto"/>
              <w:left w:val="single" w:sz="6" w:space="0" w:color="auto"/>
              <w:bottom w:val="single" w:sz="6" w:space="0" w:color="auto"/>
              <w:right w:val="single" w:sz="6" w:space="0" w:color="auto"/>
            </w:tcBorders>
            <w:shd w:val="clear" w:color="auto" w:fill="FFFFFF"/>
            <w:vAlign w:val="center"/>
          </w:tcPr>
          <w:p w14:paraId="125CCE5B" w14:textId="77777777" w:rsidR="00724DB6" w:rsidRPr="00724DB6" w:rsidRDefault="00724DB6" w:rsidP="00A528C8">
            <w:pPr>
              <w:spacing w:after="0" w:line="240" w:lineRule="auto"/>
              <w:jc w:val="center"/>
              <w:rPr>
                <w:rFonts w:ascii="Times New Roman" w:hAnsi="Times New Roman"/>
                <w:b/>
                <w:bCs/>
                <w:i/>
                <w:iCs/>
                <w:sz w:val="24"/>
                <w:szCs w:val="24"/>
              </w:rPr>
            </w:pPr>
            <w:r w:rsidRPr="00724DB6">
              <w:rPr>
                <w:rFonts w:ascii="Times New Roman" w:hAnsi="Times New Roman"/>
                <w:b/>
                <w:bCs/>
                <w:i/>
                <w:iCs/>
                <w:sz w:val="24"/>
                <w:szCs w:val="24"/>
              </w:rPr>
              <w:t>10.  Общественные пространства</w:t>
            </w:r>
          </w:p>
        </w:tc>
      </w:tr>
      <w:tr w:rsidR="00724DB6" w:rsidRPr="00724DB6" w14:paraId="2188F552" w14:textId="77777777" w:rsidTr="00A528C8">
        <w:trPr>
          <w:trHeight w:val="20"/>
        </w:trPr>
        <w:tc>
          <w:tcPr>
            <w:tcW w:w="825" w:type="dxa"/>
            <w:tcBorders>
              <w:top w:val="single" w:sz="6" w:space="0" w:color="auto"/>
              <w:left w:val="single" w:sz="6" w:space="0" w:color="auto"/>
              <w:bottom w:val="single" w:sz="6" w:space="0" w:color="auto"/>
              <w:right w:val="single" w:sz="4" w:space="0" w:color="auto"/>
            </w:tcBorders>
            <w:shd w:val="clear" w:color="auto" w:fill="FFFFFF"/>
            <w:vAlign w:val="center"/>
          </w:tcPr>
          <w:p w14:paraId="7FD73981"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1.</w:t>
            </w:r>
          </w:p>
        </w:tc>
        <w:tc>
          <w:tcPr>
            <w:tcW w:w="1185" w:type="dxa"/>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7EC601D2"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10.1</w:t>
            </w:r>
          </w:p>
        </w:tc>
        <w:tc>
          <w:tcPr>
            <w:tcW w:w="2952" w:type="dxa"/>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0D40CE27" w14:textId="77777777" w:rsidR="00724DB6" w:rsidRPr="00724DB6" w:rsidRDefault="00724DB6" w:rsidP="00A528C8">
            <w:pPr>
              <w:spacing w:after="0" w:line="240" w:lineRule="auto"/>
              <w:rPr>
                <w:rFonts w:ascii="Times New Roman" w:hAnsi="Times New Roman"/>
                <w:sz w:val="24"/>
                <w:szCs w:val="24"/>
              </w:rPr>
            </w:pPr>
            <w:r w:rsidRPr="00724DB6">
              <w:rPr>
                <w:rFonts w:ascii="Times New Roman" w:hAnsi="Times New Roman"/>
                <w:bCs/>
                <w:iCs/>
                <w:sz w:val="24"/>
                <w:szCs w:val="24"/>
              </w:rPr>
              <w:t xml:space="preserve">Парк культуры и отдыха </w:t>
            </w:r>
          </w:p>
        </w:tc>
        <w:tc>
          <w:tcPr>
            <w:tcW w:w="3118" w:type="dxa"/>
            <w:tcBorders>
              <w:top w:val="single" w:sz="6" w:space="0" w:color="auto"/>
              <w:left w:val="single" w:sz="4" w:space="0" w:color="auto"/>
              <w:bottom w:val="single" w:sz="6" w:space="0" w:color="auto"/>
              <w:right w:val="single" w:sz="4" w:space="0" w:color="auto"/>
            </w:tcBorders>
            <w:shd w:val="clear" w:color="auto" w:fill="FFFFFF"/>
            <w:vAlign w:val="center"/>
          </w:tcPr>
          <w:p w14:paraId="0A316133"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bCs/>
                <w:iCs/>
                <w:sz w:val="24"/>
                <w:szCs w:val="24"/>
              </w:rPr>
              <w:t>площадь 1,6 га</w:t>
            </w:r>
          </w:p>
        </w:tc>
        <w:tc>
          <w:tcPr>
            <w:tcW w:w="2268" w:type="dxa"/>
            <w:tcBorders>
              <w:top w:val="single" w:sz="6" w:space="0" w:color="auto"/>
              <w:left w:val="single" w:sz="4" w:space="0" w:color="auto"/>
              <w:bottom w:val="single" w:sz="6" w:space="0" w:color="auto"/>
              <w:right w:val="single" w:sz="4" w:space="0" w:color="auto"/>
            </w:tcBorders>
            <w:shd w:val="clear" w:color="auto" w:fill="FFFFFF"/>
            <w:vAlign w:val="center"/>
          </w:tcPr>
          <w:p w14:paraId="236A8964"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bCs/>
                <w:sz w:val="24"/>
                <w:szCs w:val="24"/>
              </w:rPr>
              <w:t>край Краснодарский, р-н Усть-Лабинский, х. Александровский, ул. Красная</w:t>
            </w:r>
          </w:p>
        </w:tc>
        <w:tc>
          <w:tcPr>
            <w:tcW w:w="1276" w:type="dxa"/>
            <w:tcBorders>
              <w:top w:val="single" w:sz="6" w:space="0" w:color="auto"/>
              <w:left w:val="single" w:sz="4" w:space="0" w:color="auto"/>
              <w:bottom w:val="single" w:sz="6" w:space="0" w:color="auto"/>
              <w:right w:val="single" w:sz="4" w:space="0" w:color="auto"/>
            </w:tcBorders>
            <w:shd w:val="clear" w:color="auto" w:fill="FFFFFF"/>
            <w:vAlign w:val="center"/>
          </w:tcPr>
          <w:p w14:paraId="49258D15"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местное</w:t>
            </w:r>
          </w:p>
        </w:tc>
        <w:tc>
          <w:tcPr>
            <w:tcW w:w="1831" w:type="dxa"/>
            <w:tcBorders>
              <w:top w:val="single" w:sz="6" w:space="0" w:color="auto"/>
              <w:left w:val="single" w:sz="4" w:space="0" w:color="auto"/>
              <w:bottom w:val="single" w:sz="6" w:space="0" w:color="auto"/>
              <w:right w:val="single" w:sz="4" w:space="0" w:color="auto"/>
            </w:tcBorders>
            <w:shd w:val="clear" w:color="auto" w:fill="FFFFFF"/>
            <w:vAlign w:val="center"/>
          </w:tcPr>
          <w:p w14:paraId="40A22A9B"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Планируемый к реконструкции</w:t>
            </w:r>
          </w:p>
        </w:tc>
        <w:tc>
          <w:tcPr>
            <w:tcW w:w="1996" w:type="dxa"/>
            <w:gridSpan w:val="2"/>
            <w:tcBorders>
              <w:top w:val="single" w:sz="6" w:space="0" w:color="auto"/>
              <w:left w:val="single" w:sz="4" w:space="0" w:color="auto"/>
              <w:bottom w:val="single" w:sz="6" w:space="0" w:color="auto"/>
              <w:right w:val="single" w:sz="6" w:space="0" w:color="auto"/>
            </w:tcBorders>
            <w:shd w:val="clear" w:color="auto" w:fill="FFFFFF"/>
            <w:vAlign w:val="center"/>
          </w:tcPr>
          <w:p w14:paraId="28495D31"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Зона озелененных территорий общего пользования (лесопарки, парки, сады, скверы, бульвары, городские леса)</w:t>
            </w:r>
          </w:p>
        </w:tc>
      </w:tr>
      <w:tr w:rsidR="00724DB6" w:rsidRPr="00724DB6" w14:paraId="6A410D66" w14:textId="77777777" w:rsidTr="00A528C8">
        <w:trPr>
          <w:trHeight w:val="20"/>
        </w:trPr>
        <w:tc>
          <w:tcPr>
            <w:tcW w:w="15451" w:type="dxa"/>
            <w:gridSpan w:val="11"/>
            <w:tcBorders>
              <w:top w:val="single" w:sz="6" w:space="0" w:color="auto"/>
              <w:left w:val="single" w:sz="6" w:space="0" w:color="auto"/>
              <w:bottom w:val="single" w:sz="6" w:space="0" w:color="auto"/>
              <w:right w:val="single" w:sz="6" w:space="0" w:color="auto"/>
            </w:tcBorders>
            <w:shd w:val="clear" w:color="auto" w:fill="FFFFFF"/>
            <w:vAlign w:val="center"/>
          </w:tcPr>
          <w:p w14:paraId="1E38206F"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b/>
                <w:bCs/>
                <w:i/>
                <w:iCs/>
                <w:sz w:val="24"/>
                <w:szCs w:val="24"/>
              </w:rPr>
              <w:t>11.  Предприятия и объекты добывающей и обрабатывающей промышленности</w:t>
            </w:r>
          </w:p>
        </w:tc>
      </w:tr>
      <w:tr w:rsidR="00724DB6" w:rsidRPr="00724DB6" w14:paraId="4DE52F64" w14:textId="77777777" w:rsidTr="00A528C8">
        <w:trPr>
          <w:trHeight w:val="20"/>
        </w:trPr>
        <w:tc>
          <w:tcPr>
            <w:tcW w:w="15451" w:type="dxa"/>
            <w:gridSpan w:val="11"/>
            <w:tcBorders>
              <w:top w:val="single" w:sz="6" w:space="0" w:color="auto"/>
              <w:left w:val="single" w:sz="6" w:space="0" w:color="auto"/>
              <w:bottom w:val="single" w:sz="6" w:space="0" w:color="auto"/>
              <w:right w:val="single" w:sz="6" w:space="0" w:color="auto"/>
            </w:tcBorders>
            <w:shd w:val="clear" w:color="auto" w:fill="FFFFFF"/>
            <w:vAlign w:val="center"/>
          </w:tcPr>
          <w:p w14:paraId="5CAC0268"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b/>
                <w:bCs/>
                <w:i/>
                <w:iCs/>
                <w:sz w:val="24"/>
                <w:szCs w:val="24"/>
              </w:rPr>
              <w:t>12.  Предприятия и объекты сельского и лесного хозяйства, рыболовства и рыбоводства</w:t>
            </w:r>
          </w:p>
        </w:tc>
      </w:tr>
      <w:tr w:rsidR="00724DB6" w:rsidRPr="00724DB6" w14:paraId="024B774D" w14:textId="77777777" w:rsidTr="00A528C8">
        <w:trPr>
          <w:trHeight w:val="20"/>
        </w:trPr>
        <w:tc>
          <w:tcPr>
            <w:tcW w:w="15451" w:type="dxa"/>
            <w:gridSpan w:val="11"/>
            <w:tcBorders>
              <w:top w:val="single" w:sz="6" w:space="0" w:color="auto"/>
              <w:left w:val="single" w:sz="6" w:space="0" w:color="auto"/>
              <w:bottom w:val="single" w:sz="6" w:space="0" w:color="auto"/>
              <w:right w:val="single" w:sz="6" w:space="0" w:color="auto"/>
            </w:tcBorders>
            <w:shd w:val="clear" w:color="auto" w:fill="FFFFFF"/>
            <w:vAlign w:val="center"/>
          </w:tcPr>
          <w:p w14:paraId="6C57E079"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b/>
                <w:bCs/>
                <w:i/>
                <w:iCs/>
                <w:sz w:val="24"/>
                <w:szCs w:val="24"/>
              </w:rPr>
              <w:t>13.  Прочие объекты, связанные с производственной деятельностью</w:t>
            </w:r>
          </w:p>
        </w:tc>
      </w:tr>
      <w:tr w:rsidR="00724DB6" w:rsidRPr="00724DB6" w14:paraId="55F0C9A9" w14:textId="77777777" w:rsidTr="00A528C8">
        <w:trPr>
          <w:trHeight w:val="20"/>
        </w:trPr>
        <w:tc>
          <w:tcPr>
            <w:tcW w:w="15451" w:type="dxa"/>
            <w:gridSpan w:val="11"/>
            <w:tcBorders>
              <w:top w:val="single" w:sz="6" w:space="0" w:color="auto"/>
              <w:left w:val="single" w:sz="6" w:space="0" w:color="auto"/>
              <w:bottom w:val="single" w:sz="6" w:space="0" w:color="auto"/>
              <w:right w:val="single" w:sz="6" w:space="0" w:color="auto"/>
            </w:tcBorders>
            <w:shd w:val="clear" w:color="auto" w:fill="FFFFFF"/>
            <w:vAlign w:val="center"/>
          </w:tcPr>
          <w:p w14:paraId="242C6378"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b/>
                <w:bCs/>
                <w:i/>
                <w:iCs/>
                <w:sz w:val="24"/>
                <w:szCs w:val="24"/>
              </w:rPr>
              <w:t>14.  Объекты утилизации, обезвреживания, размещения отходов производства и потребления</w:t>
            </w:r>
          </w:p>
        </w:tc>
      </w:tr>
      <w:bookmarkEnd w:id="101"/>
    </w:tbl>
    <w:p w14:paraId="531B6FC5" w14:textId="77777777" w:rsidR="008554B6" w:rsidRPr="00103DDE" w:rsidRDefault="008554B6" w:rsidP="007C37AC">
      <w:pPr>
        <w:widowControl w:val="0"/>
        <w:spacing w:after="0" w:line="240" w:lineRule="auto"/>
        <w:ind w:firstLine="709"/>
        <w:contextualSpacing/>
        <w:jc w:val="center"/>
        <w:rPr>
          <w:rFonts w:ascii="Times New Roman" w:hAnsi="Times New Roman"/>
          <w:sz w:val="28"/>
          <w:szCs w:val="28"/>
        </w:rPr>
      </w:pPr>
    </w:p>
    <w:p w14:paraId="5E9BB075" w14:textId="19388E01" w:rsidR="007C37AC" w:rsidRPr="00867F7B" w:rsidRDefault="00F314FF" w:rsidP="00867F7B">
      <w:pPr>
        <w:jc w:val="center"/>
        <w:rPr>
          <w:rFonts w:ascii="Times New Roman" w:hAnsi="Times New Roman"/>
          <w:b/>
          <w:bCs/>
          <w:sz w:val="28"/>
          <w:szCs w:val="28"/>
        </w:rPr>
      </w:pPr>
      <w:r w:rsidRPr="00103DDE">
        <w:rPr>
          <w:rFonts w:ascii="Times New Roman" w:hAnsi="Times New Roman"/>
          <w:sz w:val="28"/>
          <w:szCs w:val="28"/>
        </w:rPr>
        <w:br w:type="page"/>
      </w:r>
      <w:r w:rsidR="007C37AC" w:rsidRPr="00867F7B">
        <w:rPr>
          <w:rFonts w:ascii="Times New Roman" w:hAnsi="Times New Roman"/>
          <w:b/>
          <w:bCs/>
          <w:sz w:val="28"/>
          <w:szCs w:val="28"/>
        </w:rPr>
        <w:t>Перечень объекто</w:t>
      </w:r>
      <w:r w:rsidR="000A4A19" w:rsidRPr="00867F7B">
        <w:rPr>
          <w:rFonts w:ascii="Times New Roman" w:hAnsi="Times New Roman"/>
          <w:b/>
          <w:bCs/>
          <w:sz w:val="28"/>
          <w:szCs w:val="28"/>
        </w:rPr>
        <w:t>в</w:t>
      </w:r>
      <w:r w:rsidR="007C37AC" w:rsidRPr="00867F7B">
        <w:rPr>
          <w:rFonts w:ascii="Times New Roman" w:hAnsi="Times New Roman"/>
          <w:b/>
          <w:bCs/>
          <w:sz w:val="28"/>
          <w:szCs w:val="28"/>
        </w:rPr>
        <w:t xml:space="preserve"> местного значения в области электро-, газо-, теплоснабжения, водоснабжения населения, водоотведения</w:t>
      </w:r>
      <w:r w:rsidR="00CC2AA0" w:rsidRPr="00867F7B">
        <w:rPr>
          <w:rFonts w:ascii="Times New Roman" w:hAnsi="Times New Roman"/>
          <w:b/>
          <w:bCs/>
          <w:sz w:val="28"/>
          <w:szCs w:val="28"/>
        </w:rPr>
        <w:t xml:space="preserve">, </w:t>
      </w:r>
      <w:r w:rsidR="00CC2AA0" w:rsidRPr="00867F7B">
        <w:rPr>
          <w:rFonts w:ascii="Times New Roman" w:hAnsi="Times New Roman"/>
          <w:b/>
          <w:bCs/>
          <w:spacing w:val="-1"/>
          <w:sz w:val="28"/>
          <w:szCs w:val="28"/>
        </w:rPr>
        <w:t>транспортной инфраструктуры, специального назначения, пожарной безопасности</w:t>
      </w:r>
    </w:p>
    <w:p w14:paraId="15CD54D2" w14:textId="2F1AAC31" w:rsidR="007C37AC" w:rsidRPr="00103DDE" w:rsidRDefault="007C37AC" w:rsidP="005B1802">
      <w:pPr>
        <w:widowControl w:val="0"/>
        <w:spacing w:after="0" w:line="240" w:lineRule="auto"/>
        <w:ind w:firstLine="709"/>
        <w:contextualSpacing/>
        <w:jc w:val="right"/>
        <w:rPr>
          <w:rFonts w:ascii="Times New Roman" w:hAnsi="Times New Roman"/>
          <w:sz w:val="28"/>
          <w:szCs w:val="28"/>
        </w:rPr>
      </w:pPr>
      <w:r w:rsidRPr="00103DDE">
        <w:rPr>
          <w:rFonts w:ascii="Times New Roman" w:hAnsi="Times New Roman"/>
          <w:sz w:val="28"/>
          <w:szCs w:val="28"/>
        </w:rPr>
        <w:t>Таблица</w:t>
      </w:r>
      <w:r w:rsidR="00C37CE2" w:rsidRPr="00103DDE">
        <w:rPr>
          <w:rFonts w:ascii="Times New Roman" w:hAnsi="Times New Roman"/>
          <w:sz w:val="28"/>
          <w:szCs w:val="28"/>
        </w:rPr>
        <w:t xml:space="preserve"> </w:t>
      </w:r>
      <w:r w:rsidR="00425789">
        <w:rPr>
          <w:rFonts w:ascii="Times New Roman" w:hAnsi="Times New Roman"/>
          <w:sz w:val="28"/>
          <w:szCs w:val="28"/>
        </w:rPr>
        <w:t>46</w:t>
      </w:r>
    </w:p>
    <w:tbl>
      <w:tblPr>
        <w:tblW w:w="1616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9"/>
        <w:gridCol w:w="14"/>
        <w:gridCol w:w="13"/>
        <w:gridCol w:w="1248"/>
        <w:gridCol w:w="14"/>
        <w:gridCol w:w="13"/>
        <w:gridCol w:w="2101"/>
        <w:gridCol w:w="15"/>
        <w:gridCol w:w="7"/>
        <w:gridCol w:w="2796"/>
        <w:gridCol w:w="45"/>
        <w:gridCol w:w="24"/>
        <w:gridCol w:w="1236"/>
        <w:gridCol w:w="15"/>
        <w:gridCol w:w="25"/>
        <w:gridCol w:w="1939"/>
        <w:gridCol w:w="20"/>
        <w:gridCol w:w="2473"/>
        <w:gridCol w:w="40"/>
        <w:gridCol w:w="7"/>
        <w:gridCol w:w="28"/>
        <w:gridCol w:w="1629"/>
        <w:gridCol w:w="65"/>
        <w:gridCol w:w="9"/>
        <w:gridCol w:w="24"/>
        <w:gridCol w:w="1821"/>
      </w:tblGrid>
      <w:tr w:rsidR="00724DB6" w:rsidRPr="00724DB6" w14:paraId="2EE231F6" w14:textId="77777777" w:rsidTr="00A528C8">
        <w:trPr>
          <w:tblHeader/>
        </w:trPr>
        <w:tc>
          <w:tcPr>
            <w:tcW w:w="566" w:type="dxa"/>
            <w:gridSpan w:val="3"/>
            <w:shd w:val="clear" w:color="auto" w:fill="auto"/>
            <w:vAlign w:val="center"/>
          </w:tcPr>
          <w:p w14:paraId="44A4BA4C" w14:textId="77777777" w:rsidR="00724DB6" w:rsidRPr="00724DB6" w:rsidRDefault="00724DB6" w:rsidP="00A528C8">
            <w:pPr>
              <w:spacing w:after="0" w:line="240" w:lineRule="auto"/>
              <w:jc w:val="center"/>
              <w:rPr>
                <w:rFonts w:ascii="Times New Roman" w:hAnsi="Times New Roman"/>
                <w:b/>
                <w:sz w:val="24"/>
                <w:szCs w:val="24"/>
              </w:rPr>
            </w:pPr>
            <w:bookmarkStart w:id="102" w:name="_Hlk165462085"/>
            <w:r w:rsidRPr="00724DB6">
              <w:rPr>
                <w:rFonts w:ascii="Times New Roman" w:hAnsi="Times New Roman"/>
                <w:b/>
                <w:sz w:val="24"/>
                <w:szCs w:val="24"/>
              </w:rPr>
              <w:t>№ п/п</w:t>
            </w:r>
          </w:p>
        </w:tc>
        <w:tc>
          <w:tcPr>
            <w:tcW w:w="1275" w:type="dxa"/>
            <w:gridSpan w:val="3"/>
            <w:shd w:val="clear" w:color="auto" w:fill="auto"/>
            <w:vAlign w:val="center"/>
          </w:tcPr>
          <w:p w14:paraId="7E8BC687" w14:textId="77777777" w:rsidR="00724DB6" w:rsidRPr="00724DB6" w:rsidRDefault="00724DB6" w:rsidP="00A528C8">
            <w:pPr>
              <w:spacing w:after="0" w:line="240" w:lineRule="auto"/>
              <w:jc w:val="center"/>
              <w:rPr>
                <w:rFonts w:ascii="Times New Roman" w:hAnsi="Times New Roman"/>
                <w:b/>
                <w:sz w:val="24"/>
                <w:szCs w:val="24"/>
              </w:rPr>
            </w:pPr>
            <w:r w:rsidRPr="00724DB6">
              <w:rPr>
                <w:rFonts w:ascii="Times New Roman" w:hAnsi="Times New Roman"/>
                <w:b/>
                <w:sz w:val="24"/>
                <w:szCs w:val="24"/>
              </w:rPr>
              <w:t>Номер объекта на карте</w:t>
            </w:r>
          </w:p>
        </w:tc>
        <w:tc>
          <w:tcPr>
            <w:tcW w:w="2123" w:type="dxa"/>
            <w:gridSpan w:val="3"/>
            <w:shd w:val="clear" w:color="auto" w:fill="auto"/>
            <w:vAlign w:val="center"/>
          </w:tcPr>
          <w:p w14:paraId="534C2FD7" w14:textId="77777777" w:rsidR="00724DB6" w:rsidRPr="00724DB6" w:rsidRDefault="00724DB6" w:rsidP="00A528C8">
            <w:pPr>
              <w:spacing w:after="0" w:line="240" w:lineRule="auto"/>
              <w:jc w:val="center"/>
              <w:rPr>
                <w:rFonts w:ascii="Times New Roman" w:hAnsi="Times New Roman"/>
                <w:b/>
                <w:sz w:val="24"/>
                <w:szCs w:val="24"/>
              </w:rPr>
            </w:pPr>
            <w:r w:rsidRPr="00724DB6">
              <w:rPr>
                <w:rFonts w:ascii="Times New Roman" w:hAnsi="Times New Roman"/>
                <w:b/>
                <w:sz w:val="24"/>
                <w:szCs w:val="24"/>
              </w:rPr>
              <w:t>Наименование</w:t>
            </w:r>
          </w:p>
        </w:tc>
        <w:tc>
          <w:tcPr>
            <w:tcW w:w="2841" w:type="dxa"/>
            <w:gridSpan w:val="2"/>
            <w:vAlign w:val="center"/>
          </w:tcPr>
          <w:p w14:paraId="2CD41C41" w14:textId="77777777" w:rsidR="00724DB6" w:rsidRPr="00724DB6" w:rsidRDefault="00724DB6" w:rsidP="00A528C8">
            <w:pPr>
              <w:spacing w:after="0" w:line="240" w:lineRule="auto"/>
              <w:jc w:val="center"/>
              <w:rPr>
                <w:rFonts w:ascii="Times New Roman" w:hAnsi="Times New Roman"/>
                <w:b/>
                <w:sz w:val="24"/>
                <w:szCs w:val="24"/>
              </w:rPr>
            </w:pPr>
            <w:r w:rsidRPr="00724DB6">
              <w:rPr>
                <w:rFonts w:ascii="Times New Roman" w:hAnsi="Times New Roman"/>
                <w:b/>
                <w:sz w:val="24"/>
                <w:szCs w:val="24"/>
              </w:rPr>
              <w:t>Основные характеристики</w:t>
            </w:r>
          </w:p>
        </w:tc>
        <w:tc>
          <w:tcPr>
            <w:tcW w:w="1275" w:type="dxa"/>
            <w:gridSpan w:val="3"/>
            <w:shd w:val="clear" w:color="auto" w:fill="auto"/>
            <w:vAlign w:val="center"/>
          </w:tcPr>
          <w:p w14:paraId="604CB896" w14:textId="77777777" w:rsidR="00724DB6" w:rsidRPr="00724DB6" w:rsidRDefault="00724DB6" w:rsidP="00A528C8">
            <w:pPr>
              <w:spacing w:after="0" w:line="240" w:lineRule="auto"/>
              <w:jc w:val="center"/>
              <w:rPr>
                <w:rFonts w:ascii="Times New Roman" w:hAnsi="Times New Roman"/>
                <w:b/>
                <w:sz w:val="24"/>
                <w:szCs w:val="24"/>
              </w:rPr>
            </w:pPr>
            <w:r w:rsidRPr="00724DB6">
              <w:rPr>
                <w:rFonts w:ascii="Times New Roman" w:hAnsi="Times New Roman"/>
                <w:b/>
                <w:sz w:val="24"/>
                <w:szCs w:val="24"/>
              </w:rPr>
              <w:t>Значение объекта</w:t>
            </w:r>
          </w:p>
        </w:tc>
        <w:tc>
          <w:tcPr>
            <w:tcW w:w="1984" w:type="dxa"/>
            <w:gridSpan w:val="3"/>
            <w:vAlign w:val="center"/>
          </w:tcPr>
          <w:p w14:paraId="7A523D90" w14:textId="77777777" w:rsidR="00724DB6" w:rsidRPr="00724DB6" w:rsidRDefault="00724DB6" w:rsidP="00A528C8">
            <w:pPr>
              <w:spacing w:after="0" w:line="240" w:lineRule="auto"/>
              <w:jc w:val="center"/>
              <w:rPr>
                <w:rFonts w:ascii="Times New Roman" w:hAnsi="Times New Roman"/>
                <w:b/>
                <w:sz w:val="24"/>
                <w:szCs w:val="24"/>
              </w:rPr>
            </w:pPr>
            <w:r w:rsidRPr="00724DB6">
              <w:rPr>
                <w:rFonts w:ascii="Times New Roman" w:hAnsi="Times New Roman"/>
                <w:b/>
                <w:sz w:val="24"/>
                <w:szCs w:val="24"/>
              </w:rPr>
              <w:t>Статус объекта</w:t>
            </w:r>
          </w:p>
        </w:tc>
        <w:tc>
          <w:tcPr>
            <w:tcW w:w="2548" w:type="dxa"/>
            <w:gridSpan w:val="4"/>
            <w:shd w:val="clear" w:color="auto" w:fill="auto"/>
            <w:vAlign w:val="center"/>
          </w:tcPr>
          <w:p w14:paraId="4010ACCE" w14:textId="77777777" w:rsidR="00724DB6" w:rsidRPr="00724DB6" w:rsidRDefault="00724DB6" w:rsidP="00A528C8">
            <w:pPr>
              <w:spacing w:after="0" w:line="240" w:lineRule="auto"/>
              <w:jc w:val="center"/>
              <w:rPr>
                <w:rFonts w:ascii="Times New Roman" w:hAnsi="Times New Roman"/>
                <w:b/>
                <w:sz w:val="24"/>
                <w:szCs w:val="24"/>
              </w:rPr>
            </w:pPr>
            <w:r w:rsidRPr="00724DB6">
              <w:rPr>
                <w:rFonts w:ascii="Times New Roman" w:hAnsi="Times New Roman"/>
                <w:b/>
                <w:sz w:val="24"/>
                <w:szCs w:val="24"/>
              </w:rPr>
              <w:t>Местоположение</w:t>
            </w:r>
          </w:p>
        </w:tc>
        <w:tc>
          <w:tcPr>
            <w:tcW w:w="1703" w:type="dxa"/>
            <w:gridSpan w:val="3"/>
            <w:shd w:val="clear" w:color="auto" w:fill="auto"/>
            <w:vAlign w:val="center"/>
          </w:tcPr>
          <w:p w14:paraId="5AC23F77" w14:textId="77777777" w:rsidR="00724DB6" w:rsidRPr="00724DB6" w:rsidRDefault="00724DB6" w:rsidP="00A528C8">
            <w:pPr>
              <w:spacing w:after="0" w:line="240" w:lineRule="auto"/>
              <w:jc w:val="center"/>
              <w:rPr>
                <w:rFonts w:ascii="Times New Roman" w:hAnsi="Times New Roman"/>
                <w:b/>
                <w:sz w:val="24"/>
                <w:szCs w:val="24"/>
              </w:rPr>
            </w:pPr>
            <w:r w:rsidRPr="00724DB6">
              <w:rPr>
                <w:rFonts w:ascii="Times New Roman" w:hAnsi="Times New Roman"/>
                <w:b/>
                <w:bCs/>
                <w:sz w:val="24"/>
                <w:szCs w:val="24"/>
              </w:rPr>
              <w:t>Вид</w:t>
            </w:r>
            <w:r w:rsidRPr="00724DB6">
              <w:rPr>
                <w:rFonts w:ascii="Times New Roman" w:hAnsi="Times New Roman"/>
                <w:b/>
                <w:bCs/>
                <w:spacing w:val="21"/>
                <w:w w:val="99"/>
                <w:sz w:val="24"/>
                <w:szCs w:val="24"/>
              </w:rPr>
              <w:t xml:space="preserve"> </w:t>
            </w:r>
            <w:r w:rsidRPr="00724DB6">
              <w:rPr>
                <w:rFonts w:ascii="Times New Roman" w:hAnsi="Times New Roman"/>
                <w:b/>
                <w:bCs/>
                <w:w w:val="95"/>
                <w:sz w:val="24"/>
                <w:szCs w:val="24"/>
              </w:rPr>
              <w:t>функциональной</w:t>
            </w:r>
            <w:r w:rsidRPr="00724DB6">
              <w:rPr>
                <w:rFonts w:ascii="Times New Roman" w:hAnsi="Times New Roman"/>
                <w:b/>
                <w:bCs/>
                <w:spacing w:val="23"/>
                <w:w w:val="99"/>
                <w:sz w:val="24"/>
                <w:szCs w:val="24"/>
              </w:rPr>
              <w:t xml:space="preserve"> </w:t>
            </w:r>
            <w:r w:rsidRPr="00724DB6">
              <w:rPr>
                <w:rFonts w:ascii="Times New Roman" w:hAnsi="Times New Roman"/>
                <w:b/>
                <w:bCs/>
                <w:sz w:val="24"/>
                <w:szCs w:val="24"/>
              </w:rPr>
              <w:t>зоны (за исключением линейного объекта)</w:t>
            </w:r>
          </w:p>
        </w:tc>
        <w:tc>
          <w:tcPr>
            <w:tcW w:w="1845" w:type="dxa"/>
            <w:gridSpan w:val="2"/>
            <w:shd w:val="clear" w:color="auto" w:fill="auto"/>
            <w:vAlign w:val="center"/>
          </w:tcPr>
          <w:p w14:paraId="69098FE5" w14:textId="77777777" w:rsidR="00724DB6" w:rsidRPr="00724DB6" w:rsidRDefault="00724DB6" w:rsidP="00A528C8">
            <w:pPr>
              <w:spacing w:after="0" w:line="240" w:lineRule="auto"/>
              <w:jc w:val="center"/>
              <w:rPr>
                <w:rFonts w:ascii="Times New Roman" w:hAnsi="Times New Roman"/>
                <w:b/>
                <w:sz w:val="24"/>
                <w:szCs w:val="24"/>
              </w:rPr>
            </w:pPr>
            <w:r w:rsidRPr="00724DB6">
              <w:rPr>
                <w:rFonts w:ascii="Times New Roman" w:hAnsi="Times New Roman"/>
                <w:b/>
                <w:bCs/>
                <w:sz w:val="24"/>
                <w:szCs w:val="24"/>
              </w:rPr>
              <w:t>Зоны</w:t>
            </w:r>
            <w:r w:rsidRPr="00724DB6">
              <w:rPr>
                <w:rFonts w:ascii="Times New Roman" w:hAnsi="Times New Roman"/>
                <w:b/>
                <w:bCs/>
                <w:spacing w:val="-6"/>
                <w:sz w:val="24"/>
                <w:szCs w:val="24"/>
              </w:rPr>
              <w:t xml:space="preserve"> </w:t>
            </w:r>
            <w:r w:rsidRPr="00724DB6">
              <w:rPr>
                <w:rFonts w:ascii="Times New Roman" w:hAnsi="Times New Roman"/>
                <w:b/>
                <w:bCs/>
                <w:sz w:val="24"/>
                <w:szCs w:val="24"/>
              </w:rPr>
              <w:t>с</w:t>
            </w:r>
            <w:r w:rsidRPr="00724DB6">
              <w:rPr>
                <w:rFonts w:ascii="Times New Roman" w:hAnsi="Times New Roman"/>
                <w:b/>
                <w:bCs/>
                <w:spacing w:val="21"/>
                <w:w w:val="99"/>
                <w:sz w:val="24"/>
                <w:szCs w:val="24"/>
              </w:rPr>
              <w:t xml:space="preserve"> </w:t>
            </w:r>
            <w:r w:rsidRPr="00724DB6">
              <w:rPr>
                <w:rFonts w:ascii="Times New Roman" w:hAnsi="Times New Roman"/>
                <w:b/>
                <w:bCs/>
                <w:sz w:val="24"/>
                <w:szCs w:val="24"/>
              </w:rPr>
              <w:t>особыми</w:t>
            </w:r>
            <w:r w:rsidRPr="00724DB6">
              <w:rPr>
                <w:rFonts w:ascii="Times New Roman" w:hAnsi="Times New Roman"/>
                <w:b/>
                <w:bCs/>
                <w:spacing w:val="24"/>
                <w:w w:val="99"/>
                <w:sz w:val="24"/>
                <w:szCs w:val="24"/>
              </w:rPr>
              <w:t xml:space="preserve"> </w:t>
            </w:r>
            <w:r w:rsidRPr="00724DB6">
              <w:rPr>
                <w:rFonts w:ascii="Times New Roman" w:hAnsi="Times New Roman"/>
                <w:b/>
                <w:bCs/>
                <w:sz w:val="24"/>
                <w:szCs w:val="24"/>
              </w:rPr>
              <w:t>условиями</w:t>
            </w:r>
            <w:r w:rsidRPr="00724DB6">
              <w:rPr>
                <w:rFonts w:ascii="Times New Roman" w:hAnsi="Times New Roman"/>
                <w:b/>
                <w:bCs/>
                <w:spacing w:val="24"/>
                <w:w w:val="99"/>
                <w:sz w:val="24"/>
                <w:szCs w:val="24"/>
              </w:rPr>
              <w:t xml:space="preserve"> </w:t>
            </w:r>
            <w:r w:rsidRPr="00724DB6">
              <w:rPr>
                <w:rFonts w:ascii="Times New Roman" w:hAnsi="Times New Roman"/>
                <w:b/>
                <w:bCs/>
                <w:w w:val="95"/>
                <w:sz w:val="24"/>
                <w:szCs w:val="24"/>
              </w:rPr>
              <w:t>использовани</w:t>
            </w:r>
            <w:r w:rsidRPr="00724DB6">
              <w:rPr>
                <w:rFonts w:ascii="Times New Roman" w:hAnsi="Times New Roman"/>
                <w:b/>
                <w:bCs/>
                <w:sz w:val="24"/>
                <w:szCs w:val="24"/>
              </w:rPr>
              <w:t>я</w:t>
            </w:r>
            <w:r w:rsidRPr="00724DB6">
              <w:rPr>
                <w:rFonts w:ascii="Times New Roman" w:hAnsi="Times New Roman"/>
                <w:b/>
                <w:bCs/>
                <w:spacing w:val="-14"/>
                <w:sz w:val="24"/>
                <w:szCs w:val="24"/>
              </w:rPr>
              <w:t xml:space="preserve"> </w:t>
            </w:r>
            <w:r w:rsidRPr="00724DB6">
              <w:rPr>
                <w:rFonts w:ascii="Times New Roman" w:hAnsi="Times New Roman"/>
                <w:b/>
                <w:bCs/>
                <w:sz w:val="24"/>
                <w:szCs w:val="24"/>
              </w:rPr>
              <w:t>территорий</w:t>
            </w:r>
          </w:p>
        </w:tc>
      </w:tr>
      <w:tr w:rsidR="00724DB6" w:rsidRPr="00724DB6" w14:paraId="4A63F2BC" w14:textId="77777777" w:rsidTr="00A528C8">
        <w:trPr>
          <w:tblHeader/>
        </w:trPr>
        <w:tc>
          <w:tcPr>
            <w:tcW w:w="566" w:type="dxa"/>
            <w:gridSpan w:val="3"/>
            <w:shd w:val="clear" w:color="auto" w:fill="auto"/>
            <w:vAlign w:val="center"/>
          </w:tcPr>
          <w:p w14:paraId="36A3882E" w14:textId="77777777" w:rsidR="00724DB6" w:rsidRPr="00724DB6" w:rsidRDefault="00724DB6" w:rsidP="00A528C8">
            <w:pPr>
              <w:spacing w:after="0" w:line="240" w:lineRule="auto"/>
              <w:jc w:val="center"/>
              <w:rPr>
                <w:rFonts w:ascii="Times New Roman" w:hAnsi="Times New Roman"/>
                <w:b/>
                <w:sz w:val="24"/>
                <w:szCs w:val="24"/>
              </w:rPr>
            </w:pPr>
            <w:r w:rsidRPr="00724DB6">
              <w:rPr>
                <w:rFonts w:ascii="Times New Roman" w:hAnsi="Times New Roman"/>
                <w:b/>
                <w:sz w:val="24"/>
                <w:szCs w:val="24"/>
              </w:rPr>
              <w:t>1</w:t>
            </w:r>
          </w:p>
        </w:tc>
        <w:tc>
          <w:tcPr>
            <w:tcW w:w="1275" w:type="dxa"/>
            <w:gridSpan w:val="3"/>
            <w:shd w:val="clear" w:color="auto" w:fill="auto"/>
            <w:vAlign w:val="center"/>
          </w:tcPr>
          <w:p w14:paraId="3AAC1012" w14:textId="77777777" w:rsidR="00724DB6" w:rsidRPr="00724DB6" w:rsidRDefault="00724DB6" w:rsidP="00A528C8">
            <w:pPr>
              <w:spacing w:after="0" w:line="240" w:lineRule="auto"/>
              <w:jc w:val="center"/>
              <w:rPr>
                <w:rFonts w:ascii="Times New Roman" w:hAnsi="Times New Roman"/>
                <w:b/>
                <w:sz w:val="24"/>
                <w:szCs w:val="24"/>
              </w:rPr>
            </w:pPr>
            <w:r w:rsidRPr="00724DB6">
              <w:rPr>
                <w:rFonts w:ascii="Times New Roman" w:hAnsi="Times New Roman"/>
                <w:b/>
                <w:sz w:val="24"/>
                <w:szCs w:val="24"/>
              </w:rPr>
              <w:t>2</w:t>
            </w:r>
          </w:p>
        </w:tc>
        <w:tc>
          <w:tcPr>
            <w:tcW w:w="2123" w:type="dxa"/>
            <w:gridSpan w:val="3"/>
            <w:shd w:val="clear" w:color="auto" w:fill="auto"/>
            <w:vAlign w:val="center"/>
          </w:tcPr>
          <w:p w14:paraId="75F167B0" w14:textId="77777777" w:rsidR="00724DB6" w:rsidRPr="00724DB6" w:rsidRDefault="00724DB6" w:rsidP="00A528C8">
            <w:pPr>
              <w:spacing w:after="0" w:line="240" w:lineRule="auto"/>
              <w:jc w:val="center"/>
              <w:rPr>
                <w:rFonts w:ascii="Times New Roman" w:hAnsi="Times New Roman"/>
                <w:b/>
                <w:sz w:val="24"/>
                <w:szCs w:val="24"/>
              </w:rPr>
            </w:pPr>
            <w:r w:rsidRPr="00724DB6">
              <w:rPr>
                <w:rFonts w:ascii="Times New Roman" w:hAnsi="Times New Roman"/>
                <w:b/>
                <w:sz w:val="24"/>
                <w:szCs w:val="24"/>
              </w:rPr>
              <w:t>3</w:t>
            </w:r>
          </w:p>
        </w:tc>
        <w:tc>
          <w:tcPr>
            <w:tcW w:w="2841" w:type="dxa"/>
            <w:gridSpan w:val="2"/>
          </w:tcPr>
          <w:p w14:paraId="4923D362" w14:textId="77777777" w:rsidR="00724DB6" w:rsidRPr="00724DB6" w:rsidRDefault="00724DB6" w:rsidP="00A528C8">
            <w:pPr>
              <w:spacing w:after="0" w:line="240" w:lineRule="auto"/>
              <w:jc w:val="center"/>
              <w:rPr>
                <w:rFonts w:ascii="Times New Roman" w:hAnsi="Times New Roman"/>
                <w:b/>
                <w:sz w:val="24"/>
                <w:szCs w:val="24"/>
              </w:rPr>
            </w:pPr>
            <w:r w:rsidRPr="00724DB6">
              <w:rPr>
                <w:rFonts w:ascii="Times New Roman" w:hAnsi="Times New Roman"/>
                <w:b/>
                <w:sz w:val="24"/>
                <w:szCs w:val="24"/>
              </w:rPr>
              <w:t>4</w:t>
            </w:r>
          </w:p>
        </w:tc>
        <w:tc>
          <w:tcPr>
            <w:tcW w:w="1275" w:type="dxa"/>
            <w:gridSpan w:val="3"/>
            <w:shd w:val="clear" w:color="auto" w:fill="auto"/>
            <w:vAlign w:val="center"/>
          </w:tcPr>
          <w:p w14:paraId="7E712798" w14:textId="77777777" w:rsidR="00724DB6" w:rsidRPr="00724DB6" w:rsidRDefault="00724DB6" w:rsidP="00A528C8">
            <w:pPr>
              <w:spacing w:after="0" w:line="240" w:lineRule="auto"/>
              <w:jc w:val="center"/>
              <w:rPr>
                <w:rFonts w:ascii="Times New Roman" w:hAnsi="Times New Roman"/>
                <w:b/>
                <w:sz w:val="24"/>
                <w:szCs w:val="24"/>
              </w:rPr>
            </w:pPr>
            <w:r w:rsidRPr="00724DB6">
              <w:rPr>
                <w:rFonts w:ascii="Times New Roman" w:hAnsi="Times New Roman"/>
                <w:b/>
                <w:sz w:val="24"/>
                <w:szCs w:val="24"/>
              </w:rPr>
              <w:t>5</w:t>
            </w:r>
          </w:p>
        </w:tc>
        <w:tc>
          <w:tcPr>
            <w:tcW w:w="1984" w:type="dxa"/>
            <w:gridSpan w:val="3"/>
          </w:tcPr>
          <w:p w14:paraId="5608FFFB" w14:textId="77777777" w:rsidR="00724DB6" w:rsidRPr="00724DB6" w:rsidRDefault="00724DB6" w:rsidP="00A528C8">
            <w:pPr>
              <w:spacing w:after="0" w:line="240" w:lineRule="auto"/>
              <w:jc w:val="center"/>
              <w:rPr>
                <w:rFonts w:ascii="Times New Roman" w:hAnsi="Times New Roman"/>
                <w:b/>
                <w:sz w:val="24"/>
                <w:szCs w:val="24"/>
              </w:rPr>
            </w:pPr>
            <w:r w:rsidRPr="00724DB6">
              <w:rPr>
                <w:rFonts w:ascii="Times New Roman" w:hAnsi="Times New Roman"/>
                <w:b/>
                <w:sz w:val="24"/>
                <w:szCs w:val="24"/>
              </w:rPr>
              <w:t>6</w:t>
            </w:r>
          </w:p>
        </w:tc>
        <w:tc>
          <w:tcPr>
            <w:tcW w:w="2548" w:type="dxa"/>
            <w:gridSpan w:val="4"/>
            <w:shd w:val="clear" w:color="auto" w:fill="auto"/>
            <w:vAlign w:val="center"/>
          </w:tcPr>
          <w:p w14:paraId="32513380" w14:textId="77777777" w:rsidR="00724DB6" w:rsidRPr="00724DB6" w:rsidRDefault="00724DB6" w:rsidP="00A528C8">
            <w:pPr>
              <w:spacing w:after="0" w:line="240" w:lineRule="auto"/>
              <w:jc w:val="center"/>
              <w:rPr>
                <w:rFonts w:ascii="Times New Roman" w:hAnsi="Times New Roman"/>
                <w:b/>
                <w:sz w:val="24"/>
                <w:szCs w:val="24"/>
              </w:rPr>
            </w:pPr>
            <w:r w:rsidRPr="00724DB6">
              <w:rPr>
                <w:rFonts w:ascii="Times New Roman" w:hAnsi="Times New Roman"/>
                <w:b/>
                <w:sz w:val="24"/>
                <w:szCs w:val="24"/>
              </w:rPr>
              <w:t>7</w:t>
            </w:r>
          </w:p>
        </w:tc>
        <w:tc>
          <w:tcPr>
            <w:tcW w:w="1703" w:type="dxa"/>
            <w:gridSpan w:val="3"/>
            <w:shd w:val="clear" w:color="auto" w:fill="auto"/>
            <w:vAlign w:val="center"/>
          </w:tcPr>
          <w:p w14:paraId="70317DE1" w14:textId="77777777" w:rsidR="00724DB6" w:rsidRPr="00724DB6" w:rsidRDefault="00724DB6" w:rsidP="00A528C8">
            <w:pPr>
              <w:spacing w:after="0" w:line="240" w:lineRule="auto"/>
              <w:jc w:val="center"/>
              <w:rPr>
                <w:rFonts w:ascii="Times New Roman" w:hAnsi="Times New Roman"/>
                <w:b/>
                <w:sz w:val="24"/>
                <w:szCs w:val="24"/>
              </w:rPr>
            </w:pPr>
            <w:r w:rsidRPr="00724DB6">
              <w:rPr>
                <w:rFonts w:ascii="Times New Roman" w:hAnsi="Times New Roman"/>
                <w:b/>
                <w:sz w:val="24"/>
                <w:szCs w:val="24"/>
              </w:rPr>
              <w:t>8</w:t>
            </w:r>
          </w:p>
        </w:tc>
        <w:tc>
          <w:tcPr>
            <w:tcW w:w="1845" w:type="dxa"/>
            <w:gridSpan w:val="2"/>
            <w:shd w:val="clear" w:color="auto" w:fill="auto"/>
            <w:vAlign w:val="center"/>
          </w:tcPr>
          <w:p w14:paraId="35B70C69" w14:textId="77777777" w:rsidR="00724DB6" w:rsidRPr="00724DB6" w:rsidRDefault="00724DB6" w:rsidP="00A528C8">
            <w:pPr>
              <w:spacing w:after="0" w:line="240" w:lineRule="auto"/>
              <w:jc w:val="center"/>
              <w:rPr>
                <w:rFonts w:ascii="Times New Roman" w:hAnsi="Times New Roman"/>
                <w:b/>
                <w:sz w:val="24"/>
                <w:szCs w:val="24"/>
              </w:rPr>
            </w:pPr>
            <w:r w:rsidRPr="00724DB6">
              <w:rPr>
                <w:rFonts w:ascii="Times New Roman" w:hAnsi="Times New Roman"/>
                <w:b/>
                <w:sz w:val="24"/>
                <w:szCs w:val="24"/>
              </w:rPr>
              <w:t>9</w:t>
            </w:r>
          </w:p>
        </w:tc>
      </w:tr>
      <w:tr w:rsidR="00724DB6" w:rsidRPr="00724DB6" w14:paraId="4DB8BAA4" w14:textId="77777777" w:rsidTr="00A528C8">
        <w:tc>
          <w:tcPr>
            <w:tcW w:w="16160" w:type="dxa"/>
            <w:gridSpan w:val="26"/>
            <w:shd w:val="clear" w:color="auto" w:fill="auto"/>
            <w:vAlign w:val="center"/>
          </w:tcPr>
          <w:p w14:paraId="7763E0EC" w14:textId="77777777" w:rsidR="00724DB6" w:rsidRPr="00724DB6" w:rsidRDefault="00724DB6" w:rsidP="00A528C8">
            <w:pPr>
              <w:spacing w:after="0" w:line="240" w:lineRule="auto"/>
              <w:jc w:val="center"/>
              <w:rPr>
                <w:rFonts w:ascii="Times New Roman" w:eastAsia="Calibri" w:hAnsi="Times New Roman"/>
                <w:i/>
                <w:iCs/>
                <w:sz w:val="24"/>
                <w:szCs w:val="24"/>
                <w:lang w:eastAsia="x-none"/>
              </w:rPr>
            </w:pPr>
            <w:r w:rsidRPr="00724DB6">
              <w:rPr>
                <w:rFonts w:ascii="Times New Roman" w:hAnsi="Times New Roman"/>
                <w:b/>
                <w:bCs/>
                <w:i/>
                <w:iCs/>
                <w:sz w:val="24"/>
                <w:szCs w:val="24"/>
              </w:rPr>
              <w:t>15.  Объекты транспортной инфраструктуры</w:t>
            </w:r>
          </w:p>
        </w:tc>
      </w:tr>
      <w:tr w:rsidR="00724DB6" w:rsidRPr="00724DB6" w14:paraId="3A6A2DA1" w14:textId="77777777" w:rsidTr="00A528C8">
        <w:tc>
          <w:tcPr>
            <w:tcW w:w="553" w:type="dxa"/>
            <w:gridSpan w:val="2"/>
            <w:shd w:val="clear" w:color="auto" w:fill="auto"/>
            <w:vAlign w:val="center"/>
          </w:tcPr>
          <w:p w14:paraId="42DCF7A0"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1.</w:t>
            </w:r>
          </w:p>
        </w:tc>
        <w:tc>
          <w:tcPr>
            <w:tcW w:w="1275" w:type="dxa"/>
            <w:gridSpan w:val="3"/>
            <w:shd w:val="clear" w:color="auto" w:fill="auto"/>
            <w:vAlign w:val="center"/>
          </w:tcPr>
          <w:p w14:paraId="32148AFE"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15.1</w:t>
            </w:r>
          </w:p>
        </w:tc>
        <w:tc>
          <w:tcPr>
            <w:tcW w:w="2129" w:type="dxa"/>
            <w:gridSpan w:val="3"/>
            <w:shd w:val="clear" w:color="auto" w:fill="auto"/>
            <w:vAlign w:val="center"/>
          </w:tcPr>
          <w:p w14:paraId="59251241" w14:textId="77777777" w:rsidR="00724DB6" w:rsidRPr="00724DB6" w:rsidRDefault="00724DB6" w:rsidP="00A528C8">
            <w:pPr>
              <w:spacing w:after="0" w:line="240" w:lineRule="auto"/>
              <w:rPr>
                <w:rFonts w:ascii="Times New Roman" w:hAnsi="Times New Roman"/>
                <w:sz w:val="24"/>
                <w:szCs w:val="24"/>
              </w:rPr>
            </w:pPr>
            <w:r w:rsidRPr="00724DB6">
              <w:rPr>
                <w:rFonts w:ascii="Times New Roman" w:hAnsi="Times New Roman"/>
                <w:sz w:val="24"/>
                <w:szCs w:val="24"/>
              </w:rPr>
              <w:t>Улица в жилой застройке</w:t>
            </w:r>
          </w:p>
        </w:tc>
        <w:tc>
          <w:tcPr>
            <w:tcW w:w="2803" w:type="dxa"/>
            <w:gridSpan w:val="2"/>
            <w:shd w:val="clear" w:color="auto" w:fill="auto"/>
            <w:vAlign w:val="center"/>
          </w:tcPr>
          <w:p w14:paraId="7E3A3B99"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протяжённость 3,2 км.</w:t>
            </w:r>
          </w:p>
        </w:tc>
        <w:tc>
          <w:tcPr>
            <w:tcW w:w="1345" w:type="dxa"/>
            <w:gridSpan w:val="5"/>
            <w:shd w:val="clear" w:color="auto" w:fill="auto"/>
            <w:vAlign w:val="center"/>
          </w:tcPr>
          <w:p w14:paraId="1B0D63AE"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местное</w:t>
            </w:r>
          </w:p>
        </w:tc>
        <w:tc>
          <w:tcPr>
            <w:tcW w:w="1939" w:type="dxa"/>
            <w:shd w:val="clear" w:color="auto" w:fill="auto"/>
            <w:vAlign w:val="center"/>
          </w:tcPr>
          <w:p w14:paraId="6BB5D0DE"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планируемый к размещению</w:t>
            </w:r>
          </w:p>
        </w:tc>
        <w:tc>
          <w:tcPr>
            <w:tcW w:w="2533" w:type="dxa"/>
            <w:gridSpan w:val="3"/>
            <w:shd w:val="clear" w:color="auto" w:fill="auto"/>
            <w:vAlign w:val="center"/>
          </w:tcPr>
          <w:p w14:paraId="391AB981"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bCs/>
                <w:sz w:val="24"/>
                <w:szCs w:val="24"/>
              </w:rPr>
              <w:t>край Краснодарский, р-н Усть-Лабинский, х. Александровский</w:t>
            </w:r>
          </w:p>
        </w:tc>
        <w:tc>
          <w:tcPr>
            <w:tcW w:w="1664" w:type="dxa"/>
            <w:gridSpan w:val="3"/>
            <w:shd w:val="clear" w:color="auto" w:fill="auto"/>
            <w:vAlign w:val="center"/>
          </w:tcPr>
          <w:p w14:paraId="514B5038"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_</w:t>
            </w:r>
          </w:p>
        </w:tc>
        <w:tc>
          <w:tcPr>
            <w:tcW w:w="1919" w:type="dxa"/>
            <w:gridSpan w:val="4"/>
            <w:shd w:val="clear" w:color="auto" w:fill="auto"/>
            <w:vAlign w:val="center"/>
          </w:tcPr>
          <w:p w14:paraId="515163B0"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_</w:t>
            </w:r>
          </w:p>
        </w:tc>
      </w:tr>
      <w:tr w:rsidR="00724DB6" w:rsidRPr="00724DB6" w14:paraId="492364B6" w14:textId="77777777" w:rsidTr="00A528C8">
        <w:tc>
          <w:tcPr>
            <w:tcW w:w="16160" w:type="dxa"/>
            <w:gridSpan w:val="26"/>
            <w:shd w:val="clear" w:color="auto" w:fill="auto"/>
            <w:vAlign w:val="center"/>
          </w:tcPr>
          <w:p w14:paraId="16655966" w14:textId="77777777" w:rsidR="00724DB6" w:rsidRPr="00724DB6" w:rsidRDefault="00724DB6" w:rsidP="00A528C8">
            <w:pPr>
              <w:spacing w:after="0" w:line="240" w:lineRule="auto"/>
              <w:jc w:val="center"/>
              <w:rPr>
                <w:rFonts w:ascii="Times New Roman" w:hAnsi="Times New Roman"/>
                <w:b/>
                <w:i/>
                <w:iCs/>
                <w:sz w:val="24"/>
                <w:szCs w:val="24"/>
              </w:rPr>
            </w:pPr>
            <w:r w:rsidRPr="00724DB6">
              <w:rPr>
                <w:rFonts w:ascii="Times New Roman" w:hAnsi="Times New Roman"/>
                <w:b/>
                <w:i/>
                <w:iCs/>
                <w:sz w:val="24"/>
                <w:szCs w:val="24"/>
              </w:rPr>
              <w:t>16. Объекты электроснабжения</w:t>
            </w:r>
          </w:p>
        </w:tc>
      </w:tr>
      <w:tr w:rsidR="00724DB6" w:rsidRPr="00724DB6" w14:paraId="18A2DCAB" w14:textId="77777777" w:rsidTr="00A528C8">
        <w:tc>
          <w:tcPr>
            <w:tcW w:w="16160" w:type="dxa"/>
            <w:gridSpan w:val="26"/>
            <w:shd w:val="clear" w:color="auto" w:fill="auto"/>
            <w:vAlign w:val="center"/>
          </w:tcPr>
          <w:p w14:paraId="6DDB7EF8" w14:textId="77777777" w:rsidR="00724DB6" w:rsidRPr="00724DB6" w:rsidRDefault="00724DB6" w:rsidP="00A528C8">
            <w:pPr>
              <w:spacing w:after="0" w:line="240" w:lineRule="auto"/>
              <w:jc w:val="center"/>
              <w:rPr>
                <w:rFonts w:ascii="Times New Roman" w:hAnsi="Times New Roman"/>
                <w:b/>
                <w:i/>
                <w:iCs/>
                <w:sz w:val="24"/>
                <w:szCs w:val="24"/>
              </w:rPr>
            </w:pPr>
            <w:r w:rsidRPr="00724DB6">
              <w:rPr>
                <w:rFonts w:ascii="Times New Roman" w:hAnsi="Times New Roman"/>
                <w:b/>
                <w:i/>
                <w:iCs/>
                <w:sz w:val="24"/>
                <w:szCs w:val="24"/>
              </w:rPr>
              <w:t>17. Объекты газоснабжения</w:t>
            </w:r>
          </w:p>
        </w:tc>
      </w:tr>
      <w:tr w:rsidR="00724DB6" w:rsidRPr="00724DB6" w14:paraId="27FEB2E1" w14:textId="77777777" w:rsidTr="00A528C8">
        <w:tc>
          <w:tcPr>
            <w:tcW w:w="553" w:type="dxa"/>
            <w:gridSpan w:val="2"/>
            <w:shd w:val="clear" w:color="auto" w:fill="auto"/>
            <w:vAlign w:val="center"/>
          </w:tcPr>
          <w:p w14:paraId="3AF8473D" w14:textId="77777777" w:rsidR="00724DB6" w:rsidRPr="00724DB6" w:rsidRDefault="00724DB6" w:rsidP="00A528C8">
            <w:pPr>
              <w:spacing w:after="0" w:line="240" w:lineRule="auto"/>
              <w:jc w:val="center"/>
              <w:rPr>
                <w:rFonts w:ascii="Times New Roman" w:hAnsi="Times New Roman"/>
                <w:b/>
                <w:i/>
                <w:iCs/>
                <w:sz w:val="24"/>
                <w:szCs w:val="24"/>
              </w:rPr>
            </w:pPr>
            <w:r w:rsidRPr="00724DB6">
              <w:rPr>
                <w:rFonts w:ascii="Times New Roman" w:hAnsi="Times New Roman"/>
                <w:sz w:val="24"/>
                <w:szCs w:val="24"/>
              </w:rPr>
              <w:t>1.</w:t>
            </w:r>
          </w:p>
        </w:tc>
        <w:tc>
          <w:tcPr>
            <w:tcW w:w="1261" w:type="dxa"/>
            <w:gridSpan w:val="2"/>
            <w:shd w:val="clear" w:color="auto" w:fill="auto"/>
            <w:vAlign w:val="center"/>
          </w:tcPr>
          <w:p w14:paraId="61D1D510" w14:textId="77777777" w:rsidR="00724DB6" w:rsidRPr="00724DB6" w:rsidRDefault="00724DB6" w:rsidP="00A528C8">
            <w:pPr>
              <w:spacing w:after="0" w:line="240" w:lineRule="auto"/>
              <w:jc w:val="center"/>
              <w:rPr>
                <w:rFonts w:ascii="Times New Roman" w:hAnsi="Times New Roman"/>
                <w:b/>
                <w:i/>
                <w:iCs/>
                <w:sz w:val="24"/>
                <w:szCs w:val="24"/>
              </w:rPr>
            </w:pPr>
            <w:r w:rsidRPr="00724DB6">
              <w:rPr>
                <w:rFonts w:ascii="Times New Roman" w:hAnsi="Times New Roman"/>
                <w:sz w:val="24"/>
                <w:szCs w:val="24"/>
              </w:rPr>
              <w:t>17.1</w:t>
            </w:r>
          </w:p>
        </w:tc>
        <w:tc>
          <w:tcPr>
            <w:tcW w:w="2143" w:type="dxa"/>
            <w:gridSpan w:val="4"/>
            <w:shd w:val="clear" w:color="auto" w:fill="auto"/>
            <w:vAlign w:val="center"/>
          </w:tcPr>
          <w:p w14:paraId="49E7A1DA" w14:textId="77777777" w:rsidR="00724DB6" w:rsidRPr="00724DB6" w:rsidRDefault="00724DB6" w:rsidP="00A528C8">
            <w:pPr>
              <w:spacing w:after="0" w:line="240" w:lineRule="auto"/>
              <w:rPr>
                <w:rFonts w:ascii="Times New Roman" w:hAnsi="Times New Roman"/>
                <w:b/>
                <w:i/>
                <w:iCs/>
                <w:sz w:val="24"/>
                <w:szCs w:val="24"/>
              </w:rPr>
            </w:pPr>
            <w:r w:rsidRPr="00724DB6">
              <w:rPr>
                <w:rFonts w:ascii="Times New Roman" w:hAnsi="Times New Roman"/>
                <w:sz w:val="24"/>
                <w:szCs w:val="24"/>
              </w:rPr>
              <w:t>Газопровод высокого давления</w:t>
            </w:r>
          </w:p>
        </w:tc>
        <w:tc>
          <w:tcPr>
            <w:tcW w:w="2872" w:type="dxa"/>
            <w:gridSpan w:val="4"/>
            <w:shd w:val="clear" w:color="auto" w:fill="auto"/>
            <w:vAlign w:val="center"/>
          </w:tcPr>
          <w:p w14:paraId="5638F645" w14:textId="77777777" w:rsidR="00724DB6" w:rsidRPr="00724DB6" w:rsidRDefault="00724DB6" w:rsidP="00A528C8">
            <w:pPr>
              <w:spacing w:after="0" w:line="240" w:lineRule="auto"/>
              <w:jc w:val="center"/>
              <w:rPr>
                <w:rFonts w:ascii="Times New Roman" w:hAnsi="Times New Roman"/>
                <w:b/>
                <w:i/>
                <w:iCs/>
                <w:sz w:val="24"/>
                <w:szCs w:val="24"/>
              </w:rPr>
            </w:pPr>
            <w:r w:rsidRPr="00724DB6">
              <w:rPr>
                <w:rFonts w:ascii="Times New Roman" w:hAnsi="Times New Roman"/>
                <w:sz w:val="24"/>
                <w:szCs w:val="24"/>
              </w:rPr>
              <w:t>протяжённость 20,7 км.</w:t>
            </w:r>
          </w:p>
        </w:tc>
        <w:tc>
          <w:tcPr>
            <w:tcW w:w="1276" w:type="dxa"/>
            <w:gridSpan w:val="3"/>
            <w:shd w:val="clear" w:color="auto" w:fill="auto"/>
            <w:vAlign w:val="center"/>
          </w:tcPr>
          <w:p w14:paraId="624C993E" w14:textId="77777777" w:rsidR="00724DB6" w:rsidRPr="00724DB6" w:rsidRDefault="00724DB6" w:rsidP="00A528C8">
            <w:pPr>
              <w:spacing w:after="0" w:line="240" w:lineRule="auto"/>
              <w:jc w:val="center"/>
              <w:rPr>
                <w:rFonts w:ascii="Times New Roman" w:hAnsi="Times New Roman"/>
                <w:b/>
                <w:i/>
                <w:iCs/>
                <w:sz w:val="24"/>
                <w:szCs w:val="24"/>
              </w:rPr>
            </w:pPr>
            <w:r w:rsidRPr="00724DB6">
              <w:rPr>
                <w:rFonts w:ascii="Times New Roman" w:hAnsi="Times New Roman"/>
                <w:sz w:val="24"/>
                <w:szCs w:val="24"/>
              </w:rPr>
              <w:t>местное</w:t>
            </w:r>
          </w:p>
        </w:tc>
        <w:tc>
          <w:tcPr>
            <w:tcW w:w="1959" w:type="dxa"/>
            <w:gridSpan w:val="2"/>
            <w:shd w:val="clear" w:color="auto" w:fill="auto"/>
            <w:vAlign w:val="center"/>
          </w:tcPr>
          <w:p w14:paraId="2F9FDA1C" w14:textId="77777777" w:rsidR="00724DB6" w:rsidRPr="00724DB6" w:rsidRDefault="00724DB6" w:rsidP="00A528C8">
            <w:pPr>
              <w:spacing w:after="0" w:line="240" w:lineRule="auto"/>
              <w:jc w:val="center"/>
              <w:rPr>
                <w:rFonts w:ascii="Times New Roman" w:hAnsi="Times New Roman"/>
                <w:b/>
                <w:i/>
                <w:iCs/>
                <w:sz w:val="24"/>
                <w:szCs w:val="24"/>
              </w:rPr>
            </w:pPr>
            <w:r w:rsidRPr="00724DB6">
              <w:rPr>
                <w:rFonts w:ascii="Times New Roman" w:hAnsi="Times New Roman"/>
                <w:sz w:val="24"/>
                <w:szCs w:val="24"/>
              </w:rPr>
              <w:t>планируемый к размещению</w:t>
            </w:r>
          </w:p>
        </w:tc>
        <w:tc>
          <w:tcPr>
            <w:tcW w:w="2473" w:type="dxa"/>
            <w:shd w:val="clear" w:color="auto" w:fill="auto"/>
            <w:vAlign w:val="center"/>
          </w:tcPr>
          <w:p w14:paraId="227F1DF2" w14:textId="77777777" w:rsidR="00724DB6" w:rsidRPr="00724DB6" w:rsidRDefault="00724DB6" w:rsidP="00A528C8">
            <w:pPr>
              <w:spacing w:after="0" w:line="240" w:lineRule="auto"/>
              <w:jc w:val="center"/>
              <w:rPr>
                <w:rFonts w:ascii="Times New Roman" w:hAnsi="Times New Roman"/>
                <w:b/>
                <w:i/>
                <w:iCs/>
                <w:sz w:val="24"/>
                <w:szCs w:val="24"/>
              </w:rPr>
            </w:pPr>
            <w:r w:rsidRPr="00724DB6">
              <w:rPr>
                <w:rFonts w:ascii="Times New Roman" w:hAnsi="Times New Roman"/>
                <w:bCs/>
                <w:sz w:val="24"/>
                <w:szCs w:val="24"/>
              </w:rPr>
              <w:t>край Краснодарский, р-н Усть-Лабинский, Александровское сельское поселение</w:t>
            </w:r>
          </w:p>
        </w:tc>
        <w:tc>
          <w:tcPr>
            <w:tcW w:w="1769" w:type="dxa"/>
            <w:gridSpan w:val="5"/>
            <w:shd w:val="clear" w:color="auto" w:fill="auto"/>
            <w:vAlign w:val="center"/>
          </w:tcPr>
          <w:p w14:paraId="01AC821E" w14:textId="77777777" w:rsidR="00724DB6" w:rsidRPr="00724DB6" w:rsidRDefault="00724DB6" w:rsidP="00A528C8">
            <w:pPr>
              <w:spacing w:after="0" w:line="240" w:lineRule="auto"/>
              <w:jc w:val="center"/>
              <w:rPr>
                <w:rFonts w:ascii="Times New Roman" w:hAnsi="Times New Roman"/>
                <w:b/>
                <w:i/>
                <w:iCs/>
                <w:sz w:val="24"/>
                <w:szCs w:val="24"/>
              </w:rPr>
            </w:pPr>
            <w:r w:rsidRPr="00724DB6">
              <w:rPr>
                <w:rFonts w:ascii="Times New Roman" w:hAnsi="Times New Roman"/>
                <w:sz w:val="24"/>
                <w:szCs w:val="24"/>
              </w:rPr>
              <w:t>_</w:t>
            </w:r>
          </w:p>
        </w:tc>
        <w:tc>
          <w:tcPr>
            <w:tcW w:w="1854" w:type="dxa"/>
            <w:gridSpan w:val="3"/>
            <w:shd w:val="clear" w:color="auto" w:fill="auto"/>
            <w:vAlign w:val="center"/>
          </w:tcPr>
          <w:p w14:paraId="52086B06" w14:textId="77777777" w:rsidR="00724DB6" w:rsidRPr="00724DB6" w:rsidRDefault="00724DB6" w:rsidP="00A528C8">
            <w:pPr>
              <w:spacing w:after="0" w:line="240" w:lineRule="auto"/>
              <w:jc w:val="center"/>
              <w:rPr>
                <w:rFonts w:ascii="Times New Roman" w:hAnsi="Times New Roman"/>
                <w:b/>
                <w:i/>
                <w:iCs/>
                <w:sz w:val="24"/>
                <w:szCs w:val="24"/>
              </w:rPr>
            </w:pPr>
            <w:r w:rsidRPr="00724DB6">
              <w:rPr>
                <w:rFonts w:ascii="Times New Roman" w:eastAsia="Calibri" w:hAnsi="Times New Roman"/>
                <w:sz w:val="24"/>
                <w:szCs w:val="24"/>
                <w:lang w:eastAsia="x-none"/>
              </w:rPr>
              <w:t>Охранная зона 10 метров от оси в обе стороны</w:t>
            </w:r>
          </w:p>
        </w:tc>
      </w:tr>
      <w:tr w:rsidR="00724DB6" w:rsidRPr="00724DB6" w14:paraId="52C94863" w14:textId="77777777" w:rsidTr="00A528C8">
        <w:tc>
          <w:tcPr>
            <w:tcW w:w="553" w:type="dxa"/>
            <w:gridSpan w:val="2"/>
            <w:shd w:val="clear" w:color="auto" w:fill="auto"/>
            <w:vAlign w:val="center"/>
          </w:tcPr>
          <w:p w14:paraId="71212938"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2</w:t>
            </w:r>
          </w:p>
        </w:tc>
        <w:tc>
          <w:tcPr>
            <w:tcW w:w="1261" w:type="dxa"/>
            <w:gridSpan w:val="2"/>
            <w:shd w:val="clear" w:color="auto" w:fill="auto"/>
            <w:vAlign w:val="center"/>
          </w:tcPr>
          <w:p w14:paraId="20372E20"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17.2</w:t>
            </w:r>
          </w:p>
        </w:tc>
        <w:tc>
          <w:tcPr>
            <w:tcW w:w="2143" w:type="dxa"/>
            <w:gridSpan w:val="4"/>
            <w:shd w:val="clear" w:color="auto" w:fill="auto"/>
            <w:vAlign w:val="center"/>
          </w:tcPr>
          <w:p w14:paraId="7FF140F0" w14:textId="77777777" w:rsidR="00724DB6" w:rsidRPr="00724DB6" w:rsidRDefault="00724DB6" w:rsidP="00A528C8">
            <w:pPr>
              <w:spacing w:after="0" w:line="240" w:lineRule="auto"/>
              <w:rPr>
                <w:rFonts w:ascii="Times New Roman" w:hAnsi="Times New Roman"/>
                <w:sz w:val="24"/>
                <w:szCs w:val="24"/>
              </w:rPr>
            </w:pPr>
            <w:r w:rsidRPr="00724DB6">
              <w:rPr>
                <w:rFonts w:ascii="Times New Roman" w:hAnsi="Times New Roman"/>
                <w:sz w:val="24"/>
                <w:szCs w:val="24"/>
              </w:rPr>
              <w:t>Газорегуляторный пункт</w:t>
            </w:r>
          </w:p>
        </w:tc>
        <w:tc>
          <w:tcPr>
            <w:tcW w:w="2872" w:type="dxa"/>
            <w:gridSpan w:val="4"/>
            <w:shd w:val="clear" w:color="auto" w:fill="auto"/>
            <w:vAlign w:val="center"/>
          </w:tcPr>
          <w:p w14:paraId="655523AF"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выходное давление 3,0 кПа (300 кгс/м2.)</w:t>
            </w:r>
          </w:p>
        </w:tc>
        <w:tc>
          <w:tcPr>
            <w:tcW w:w="1276" w:type="dxa"/>
            <w:gridSpan w:val="3"/>
            <w:shd w:val="clear" w:color="auto" w:fill="auto"/>
            <w:vAlign w:val="center"/>
          </w:tcPr>
          <w:p w14:paraId="0E46CB04"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местное</w:t>
            </w:r>
          </w:p>
        </w:tc>
        <w:tc>
          <w:tcPr>
            <w:tcW w:w="1959" w:type="dxa"/>
            <w:gridSpan w:val="2"/>
            <w:shd w:val="clear" w:color="auto" w:fill="auto"/>
            <w:vAlign w:val="center"/>
          </w:tcPr>
          <w:p w14:paraId="4CE71525"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планируемый к размещению</w:t>
            </w:r>
          </w:p>
        </w:tc>
        <w:tc>
          <w:tcPr>
            <w:tcW w:w="2473" w:type="dxa"/>
            <w:shd w:val="clear" w:color="auto" w:fill="auto"/>
            <w:vAlign w:val="center"/>
          </w:tcPr>
          <w:p w14:paraId="58230B39" w14:textId="77777777" w:rsidR="00724DB6" w:rsidRPr="00724DB6" w:rsidRDefault="00724DB6" w:rsidP="00A528C8">
            <w:pPr>
              <w:spacing w:after="0" w:line="240" w:lineRule="auto"/>
              <w:jc w:val="center"/>
              <w:rPr>
                <w:rFonts w:ascii="Times New Roman" w:hAnsi="Times New Roman"/>
                <w:bCs/>
                <w:sz w:val="24"/>
                <w:szCs w:val="24"/>
              </w:rPr>
            </w:pPr>
            <w:r w:rsidRPr="00724DB6">
              <w:rPr>
                <w:rFonts w:ascii="Times New Roman" w:hAnsi="Times New Roman"/>
                <w:bCs/>
                <w:sz w:val="24"/>
                <w:szCs w:val="24"/>
              </w:rPr>
              <w:t>край Краснодарский, р-н Усть-Лабинский, х. Александровский</w:t>
            </w:r>
          </w:p>
        </w:tc>
        <w:tc>
          <w:tcPr>
            <w:tcW w:w="1769" w:type="dxa"/>
            <w:gridSpan w:val="5"/>
            <w:shd w:val="clear" w:color="auto" w:fill="auto"/>
            <w:vAlign w:val="center"/>
          </w:tcPr>
          <w:p w14:paraId="5372814B"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_</w:t>
            </w:r>
          </w:p>
        </w:tc>
        <w:tc>
          <w:tcPr>
            <w:tcW w:w="1854" w:type="dxa"/>
            <w:gridSpan w:val="3"/>
            <w:shd w:val="clear" w:color="auto" w:fill="auto"/>
            <w:vAlign w:val="center"/>
          </w:tcPr>
          <w:p w14:paraId="6AD6F030" w14:textId="77777777" w:rsidR="00724DB6" w:rsidRPr="00724DB6" w:rsidRDefault="00724DB6" w:rsidP="00A528C8">
            <w:pPr>
              <w:spacing w:after="0" w:line="240" w:lineRule="auto"/>
              <w:jc w:val="center"/>
              <w:rPr>
                <w:rFonts w:ascii="Times New Roman" w:eastAsia="Calibri" w:hAnsi="Times New Roman"/>
                <w:sz w:val="24"/>
                <w:szCs w:val="24"/>
                <w:lang w:eastAsia="x-none"/>
              </w:rPr>
            </w:pPr>
            <w:r w:rsidRPr="00724DB6">
              <w:rPr>
                <w:rFonts w:ascii="Times New Roman" w:eastAsia="Calibri" w:hAnsi="Times New Roman"/>
                <w:sz w:val="24"/>
                <w:szCs w:val="24"/>
                <w:lang w:eastAsia="x-none"/>
              </w:rPr>
              <w:t>Охранная зона 10 метров</w:t>
            </w:r>
          </w:p>
        </w:tc>
      </w:tr>
      <w:tr w:rsidR="00724DB6" w:rsidRPr="00724DB6" w14:paraId="620B485A" w14:textId="77777777" w:rsidTr="00A528C8">
        <w:tc>
          <w:tcPr>
            <w:tcW w:w="553" w:type="dxa"/>
            <w:gridSpan w:val="2"/>
            <w:shd w:val="clear" w:color="auto" w:fill="auto"/>
            <w:vAlign w:val="center"/>
          </w:tcPr>
          <w:p w14:paraId="0EEAEDFC"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3</w:t>
            </w:r>
          </w:p>
        </w:tc>
        <w:tc>
          <w:tcPr>
            <w:tcW w:w="1261" w:type="dxa"/>
            <w:gridSpan w:val="2"/>
            <w:shd w:val="clear" w:color="auto" w:fill="auto"/>
            <w:vAlign w:val="center"/>
          </w:tcPr>
          <w:p w14:paraId="65B8A53A"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17.3</w:t>
            </w:r>
          </w:p>
        </w:tc>
        <w:tc>
          <w:tcPr>
            <w:tcW w:w="2143" w:type="dxa"/>
            <w:gridSpan w:val="4"/>
            <w:shd w:val="clear" w:color="auto" w:fill="auto"/>
            <w:vAlign w:val="center"/>
          </w:tcPr>
          <w:p w14:paraId="77A78340" w14:textId="77777777" w:rsidR="00724DB6" w:rsidRPr="00724DB6" w:rsidRDefault="00724DB6" w:rsidP="00A528C8">
            <w:pPr>
              <w:spacing w:after="0" w:line="240" w:lineRule="auto"/>
              <w:rPr>
                <w:rFonts w:ascii="Times New Roman" w:hAnsi="Times New Roman"/>
                <w:sz w:val="24"/>
                <w:szCs w:val="24"/>
              </w:rPr>
            </w:pPr>
            <w:r w:rsidRPr="00724DB6">
              <w:rPr>
                <w:rFonts w:ascii="Times New Roman" w:hAnsi="Times New Roman"/>
                <w:sz w:val="24"/>
                <w:szCs w:val="24"/>
              </w:rPr>
              <w:t>Газорегуляторный пункт</w:t>
            </w:r>
          </w:p>
        </w:tc>
        <w:tc>
          <w:tcPr>
            <w:tcW w:w="2872" w:type="dxa"/>
            <w:gridSpan w:val="4"/>
            <w:shd w:val="clear" w:color="auto" w:fill="auto"/>
            <w:vAlign w:val="center"/>
          </w:tcPr>
          <w:p w14:paraId="70631EA4"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выходное давление 3,0 кПа (300 кгс/м2.)</w:t>
            </w:r>
          </w:p>
        </w:tc>
        <w:tc>
          <w:tcPr>
            <w:tcW w:w="1276" w:type="dxa"/>
            <w:gridSpan w:val="3"/>
            <w:shd w:val="clear" w:color="auto" w:fill="auto"/>
            <w:vAlign w:val="center"/>
          </w:tcPr>
          <w:p w14:paraId="259B651A"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местное</w:t>
            </w:r>
          </w:p>
        </w:tc>
        <w:tc>
          <w:tcPr>
            <w:tcW w:w="1959" w:type="dxa"/>
            <w:gridSpan w:val="2"/>
            <w:shd w:val="clear" w:color="auto" w:fill="auto"/>
            <w:vAlign w:val="center"/>
          </w:tcPr>
          <w:p w14:paraId="55826319"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планируемый к размещению</w:t>
            </w:r>
          </w:p>
        </w:tc>
        <w:tc>
          <w:tcPr>
            <w:tcW w:w="2473" w:type="dxa"/>
            <w:shd w:val="clear" w:color="auto" w:fill="auto"/>
            <w:vAlign w:val="center"/>
          </w:tcPr>
          <w:p w14:paraId="062088F5" w14:textId="77777777" w:rsidR="00724DB6" w:rsidRPr="00724DB6" w:rsidRDefault="00724DB6" w:rsidP="00A528C8">
            <w:pPr>
              <w:spacing w:after="0" w:line="240" w:lineRule="auto"/>
              <w:jc w:val="center"/>
              <w:rPr>
                <w:rFonts w:ascii="Times New Roman" w:hAnsi="Times New Roman"/>
                <w:bCs/>
                <w:sz w:val="24"/>
                <w:szCs w:val="24"/>
              </w:rPr>
            </w:pPr>
            <w:r w:rsidRPr="00724DB6">
              <w:rPr>
                <w:rFonts w:ascii="Times New Roman" w:hAnsi="Times New Roman"/>
                <w:bCs/>
                <w:sz w:val="24"/>
                <w:szCs w:val="24"/>
              </w:rPr>
              <w:t>край Краснодарский, р-н Усть-Лабинский, х. Пятихатский</w:t>
            </w:r>
          </w:p>
        </w:tc>
        <w:tc>
          <w:tcPr>
            <w:tcW w:w="1769" w:type="dxa"/>
            <w:gridSpan w:val="5"/>
            <w:shd w:val="clear" w:color="auto" w:fill="auto"/>
            <w:vAlign w:val="center"/>
          </w:tcPr>
          <w:p w14:paraId="2932CE6F"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_</w:t>
            </w:r>
          </w:p>
        </w:tc>
        <w:tc>
          <w:tcPr>
            <w:tcW w:w="1854" w:type="dxa"/>
            <w:gridSpan w:val="3"/>
            <w:shd w:val="clear" w:color="auto" w:fill="auto"/>
            <w:vAlign w:val="center"/>
          </w:tcPr>
          <w:p w14:paraId="1D265157" w14:textId="77777777" w:rsidR="00724DB6" w:rsidRPr="00724DB6" w:rsidRDefault="00724DB6" w:rsidP="00A528C8">
            <w:pPr>
              <w:spacing w:after="0" w:line="240" w:lineRule="auto"/>
              <w:jc w:val="center"/>
              <w:rPr>
                <w:rFonts w:ascii="Times New Roman" w:eastAsia="Calibri" w:hAnsi="Times New Roman"/>
                <w:sz w:val="24"/>
                <w:szCs w:val="24"/>
                <w:lang w:eastAsia="x-none"/>
              </w:rPr>
            </w:pPr>
            <w:r w:rsidRPr="00724DB6">
              <w:rPr>
                <w:rFonts w:ascii="Times New Roman" w:eastAsia="Calibri" w:hAnsi="Times New Roman"/>
                <w:sz w:val="24"/>
                <w:szCs w:val="24"/>
                <w:lang w:eastAsia="x-none"/>
              </w:rPr>
              <w:t>Охранная зона 10 метров</w:t>
            </w:r>
          </w:p>
        </w:tc>
      </w:tr>
      <w:tr w:rsidR="00724DB6" w:rsidRPr="00724DB6" w14:paraId="08A9F2EF" w14:textId="77777777" w:rsidTr="00A528C8">
        <w:tc>
          <w:tcPr>
            <w:tcW w:w="553" w:type="dxa"/>
            <w:gridSpan w:val="2"/>
            <w:shd w:val="clear" w:color="auto" w:fill="auto"/>
            <w:vAlign w:val="center"/>
          </w:tcPr>
          <w:p w14:paraId="65E3850D"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4</w:t>
            </w:r>
          </w:p>
        </w:tc>
        <w:tc>
          <w:tcPr>
            <w:tcW w:w="1261" w:type="dxa"/>
            <w:gridSpan w:val="2"/>
            <w:shd w:val="clear" w:color="auto" w:fill="auto"/>
            <w:vAlign w:val="center"/>
          </w:tcPr>
          <w:p w14:paraId="64743430"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17.4</w:t>
            </w:r>
          </w:p>
        </w:tc>
        <w:tc>
          <w:tcPr>
            <w:tcW w:w="2143" w:type="dxa"/>
            <w:gridSpan w:val="4"/>
            <w:shd w:val="clear" w:color="auto" w:fill="auto"/>
            <w:vAlign w:val="center"/>
          </w:tcPr>
          <w:p w14:paraId="590307ED" w14:textId="77777777" w:rsidR="00724DB6" w:rsidRPr="00724DB6" w:rsidRDefault="00724DB6" w:rsidP="00A528C8">
            <w:pPr>
              <w:spacing w:after="0" w:line="240" w:lineRule="auto"/>
              <w:rPr>
                <w:rFonts w:ascii="Times New Roman" w:hAnsi="Times New Roman"/>
                <w:sz w:val="24"/>
                <w:szCs w:val="24"/>
              </w:rPr>
            </w:pPr>
            <w:r w:rsidRPr="00724DB6">
              <w:rPr>
                <w:rFonts w:ascii="Times New Roman" w:hAnsi="Times New Roman"/>
                <w:sz w:val="24"/>
                <w:szCs w:val="24"/>
              </w:rPr>
              <w:t>Газорегуляторный пункт</w:t>
            </w:r>
          </w:p>
        </w:tc>
        <w:tc>
          <w:tcPr>
            <w:tcW w:w="2872" w:type="dxa"/>
            <w:gridSpan w:val="4"/>
            <w:shd w:val="clear" w:color="auto" w:fill="auto"/>
            <w:vAlign w:val="center"/>
          </w:tcPr>
          <w:p w14:paraId="6453FDEA"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выходное давление 3,0 кПа (300 кгс/м2.)</w:t>
            </w:r>
          </w:p>
        </w:tc>
        <w:tc>
          <w:tcPr>
            <w:tcW w:w="1276" w:type="dxa"/>
            <w:gridSpan w:val="3"/>
            <w:shd w:val="clear" w:color="auto" w:fill="auto"/>
            <w:vAlign w:val="center"/>
          </w:tcPr>
          <w:p w14:paraId="0540ECA7"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местное</w:t>
            </w:r>
          </w:p>
        </w:tc>
        <w:tc>
          <w:tcPr>
            <w:tcW w:w="1959" w:type="dxa"/>
            <w:gridSpan w:val="2"/>
            <w:shd w:val="clear" w:color="auto" w:fill="auto"/>
            <w:vAlign w:val="center"/>
          </w:tcPr>
          <w:p w14:paraId="26C372B3"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планируемый к размещению</w:t>
            </w:r>
          </w:p>
        </w:tc>
        <w:tc>
          <w:tcPr>
            <w:tcW w:w="2473" w:type="dxa"/>
            <w:shd w:val="clear" w:color="auto" w:fill="auto"/>
            <w:vAlign w:val="center"/>
          </w:tcPr>
          <w:p w14:paraId="33140110" w14:textId="77777777" w:rsidR="00724DB6" w:rsidRPr="00724DB6" w:rsidRDefault="00724DB6" w:rsidP="00A528C8">
            <w:pPr>
              <w:spacing w:after="0" w:line="240" w:lineRule="auto"/>
              <w:jc w:val="center"/>
              <w:rPr>
                <w:rFonts w:ascii="Times New Roman" w:hAnsi="Times New Roman"/>
                <w:bCs/>
                <w:sz w:val="24"/>
                <w:szCs w:val="24"/>
              </w:rPr>
            </w:pPr>
            <w:r w:rsidRPr="00724DB6">
              <w:rPr>
                <w:rFonts w:ascii="Times New Roman" w:hAnsi="Times New Roman"/>
                <w:bCs/>
                <w:sz w:val="24"/>
                <w:szCs w:val="24"/>
              </w:rPr>
              <w:t>край Краснодарский, р-н Усть-Лабинский, х. Финогеновский</w:t>
            </w:r>
          </w:p>
        </w:tc>
        <w:tc>
          <w:tcPr>
            <w:tcW w:w="1769" w:type="dxa"/>
            <w:gridSpan w:val="5"/>
            <w:shd w:val="clear" w:color="auto" w:fill="auto"/>
            <w:vAlign w:val="center"/>
          </w:tcPr>
          <w:p w14:paraId="217999F5"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_</w:t>
            </w:r>
          </w:p>
        </w:tc>
        <w:tc>
          <w:tcPr>
            <w:tcW w:w="1854" w:type="dxa"/>
            <w:gridSpan w:val="3"/>
            <w:shd w:val="clear" w:color="auto" w:fill="auto"/>
            <w:vAlign w:val="center"/>
          </w:tcPr>
          <w:p w14:paraId="511408FF" w14:textId="77777777" w:rsidR="00724DB6" w:rsidRPr="00724DB6" w:rsidRDefault="00724DB6" w:rsidP="00A528C8">
            <w:pPr>
              <w:spacing w:after="0" w:line="240" w:lineRule="auto"/>
              <w:jc w:val="center"/>
              <w:rPr>
                <w:rFonts w:ascii="Times New Roman" w:eastAsia="Calibri" w:hAnsi="Times New Roman"/>
                <w:sz w:val="24"/>
                <w:szCs w:val="24"/>
                <w:lang w:eastAsia="x-none"/>
              </w:rPr>
            </w:pPr>
            <w:r w:rsidRPr="00724DB6">
              <w:rPr>
                <w:rFonts w:ascii="Times New Roman" w:eastAsia="Calibri" w:hAnsi="Times New Roman"/>
                <w:sz w:val="24"/>
                <w:szCs w:val="24"/>
                <w:lang w:eastAsia="x-none"/>
              </w:rPr>
              <w:t>Охранная зона 10 метров</w:t>
            </w:r>
          </w:p>
        </w:tc>
      </w:tr>
      <w:tr w:rsidR="00724DB6" w:rsidRPr="00724DB6" w14:paraId="75DDF557" w14:textId="77777777" w:rsidTr="00A528C8">
        <w:tc>
          <w:tcPr>
            <w:tcW w:w="553" w:type="dxa"/>
            <w:gridSpan w:val="2"/>
            <w:shd w:val="clear" w:color="auto" w:fill="auto"/>
            <w:vAlign w:val="center"/>
          </w:tcPr>
          <w:p w14:paraId="7AD97B8F"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5</w:t>
            </w:r>
          </w:p>
        </w:tc>
        <w:tc>
          <w:tcPr>
            <w:tcW w:w="1261" w:type="dxa"/>
            <w:gridSpan w:val="2"/>
            <w:shd w:val="clear" w:color="auto" w:fill="auto"/>
            <w:vAlign w:val="center"/>
          </w:tcPr>
          <w:p w14:paraId="04661AC2"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17.5</w:t>
            </w:r>
          </w:p>
        </w:tc>
        <w:tc>
          <w:tcPr>
            <w:tcW w:w="2143" w:type="dxa"/>
            <w:gridSpan w:val="4"/>
            <w:shd w:val="clear" w:color="auto" w:fill="auto"/>
            <w:vAlign w:val="center"/>
          </w:tcPr>
          <w:p w14:paraId="5C1D370D" w14:textId="77777777" w:rsidR="00724DB6" w:rsidRPr="00724DB6" w:rsidRDefault="00724DB6" w:rsidP="00A528C8">
            <w:pPr>
              <w:spacing w:after="0" w:line="240" w:lineRule="auto"/>
              <w:rPr>
                <w:rFonts w:ascii="Times New Roman" w:hAnsi="Times New Roman"/>
                <w:sz w:val="24"/>
                <w:szCs w:val="24"/>
              </w:rPr>
            </w:pPr>
            <w:r w:rsidRPr="00724DB6">
              <w:rPr>
                <w:rFonts w:ascii="Times New Roman" w:hAnsi="Times New Roman"/>
                <w:sz w:val="24"/>
                <w:szCs w:val="24"/>
              </w:rPr>
              <w:t>Газорегуляторный пункт</w:t>
            </w:r>
          </w:p>
        </w:tc>
        <w:tc>
          <w:tcPr>
            <w:tcW w:w="2872" w:type="dxa"/>
            <w:gridSpan w:val="4"/>
            <w:shd w:val="clear" w:color="auto" w:fill="auto"/>
            <w:vAlign w:val="center"/>
          </w:tcPr>
          <w:p w14:paraId="67D5DEDD"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выходное давление 3,0 кПа (300 кгс/м2.)</w:t>
            </w:r>
          </w:p>
        </w:tc>
        <w:tc>
          <w:tcPr>
            <w:tcW w:w="1276" w:type="dxa"/>
            <w:gridSpan w:val="3"/>
            <w:shd w:val="clear" w:color="auto" w:fill="auto"/>
            <w:vAlign w:val="center"/>
          </w:tcPr>
          <w:p w14:paraId="12D3A8C4"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местное</w:t>
            </w:r>
          </w:p>
        </w:tc>
        <w:tc>
          <w:tcPr>
            <w:tcW w:w="1959" w:type="dxa"/>
            <w:gridSpan w:val="2"/>
            <w:shd w:val="clear" w:color="auto" w:fill="auto"/>
            <w:vAlign w:val="center"/>
          </w:tcPr>
          <w:p w14:paraId="5CFE30EE"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планируемый к размещению</w:t>
            </w:r>
          </w:p>
        </w:tc>
        <w:tc>
          <w:tcPr>
            <w:tcW w:w="2473" w:type="dxa"/>
            <w:shd w:val="clear" w:color="auto" w:fill="auto"/>
            <w:vAlign w:val="center"/>
          </w:tcPr>
          <w:p w14:paraId="1EA8107A" w14:textId="77777777" w:rsidR="00724DB6" w:rsidRPr="00724DB6" w:rsidRDefault="00724DB6" w:rsidP="00A528C8">
            <w:pPr>
              <w:spacing w:after="0" w:line="240" w:lineRule="auto"/>
              <w:jc w:val="center"/>
              <w:rPr>
                <w:rFonts w:ascii="Times New Roman" w:hAnsi="Times New Roman"/>
                <w:bCs/>
                <w:sz w:val="24"/>
                <w:szCs w:val="24"/>
              </w:rPr>
            </w:pPr>
            <w:r w:rsidRPr="00724DB6">
              <w:rPr>
                <w:rFonts w:ascii="Times New Roman" w:hAnsi="Times New Roman"/>
                <w:bCs/>
                <w:sz w:val="24"/>
                <w:szCs w:val="24"/>
              </w:rPr>
              <w:t>край Краснодарский, р-н Усть-Лабинский, х. Финогеновский</w:t>
            </w:r>
          </w:p>
        </w:tc>
        <w:tc>
          <w:tcPr>
            <w:tcW w:w="1769" w:type="dxa"/>
            <w:gridSpan w:val="5"/>
            <w:shd w:val="clear" w:color="auto" w:fill="auto"/>
            <w:vAlign w:val="center"/>
          </w:tcPr>
          <w:p w14:paraId="308CCF05"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_</w:t>
            </w:r>
          </w:p>
        </w:tc>
        <w:tc>
          <w:tcPr>
            <w:tcW w:w="1854" w:type="dxa"/>
            <w:gridSpan w:val="3"/>
            <w:shd w:val="clear" w:color="auto" w:fill="auto"/>
            <w:vAlign w:val="center"/>
          </w:tcPr>
          <w:p w14:paraId="24EEBD39" w14:textId="77777777" w:rsidR="00724DB6" w:rsidRPr="00724DB6" w:rsidRDefault="00724DB6" w:rsidP="00A528C8">
            <w:pPr>
              <w:spacing w:after="0" w:line="240" w:lineRule="auto"/>
              <w:jc w:val="center"/>
              <w:rPr>
                <w:rFonts w:ascii="Times New Roman" w:eastAsia="Calibri" w:hAnsi="Times New Roman"/>
                <w:sz w:val="24"/>
                <w:szCs w:val="24"/>
                <w:lang w:eastAsia="x-none"/>
              </w:rPr>
            </w:pPr>
            <w:r w:rsidRPr="00724DB6">
              <w:rPr>
                <w:rFonts w:ascii="Times New Roman" w:eastAsia="Calibri" w:hAnsi="Times New Roman"/>
                <w:sz w:val="24"/>
                <w:szCs w:val="24"/>
                <w:lang w:eastAsia="x-none"/>
              </w:rPr>
              <w:t>Охранная зона 10 метров</w:t>
            </w:r>
          </w:p>
        </w:tc>
      </w:tr>
      <w:tr w:rsidR="00724DB6" w:rsidRPr="00724DB6" w14:paraId="2ED9102B" w14:textId="77777777" w:rsidTr="00A528C8">
        <w:tc>
          <w:tcPr>
            <w:tcW w:w="553" w:type="dxa"/>
            <w:gridSpan w:val="2"/>
            <w:shd w:val="clear" w:color="auto" w:fill="auto"/>
            <w:vAlign w:val="center"/>
          </w:tcPr>
          <w:p w14:paraId="5F1A0F4D"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6</w:t>
            </w:r>
          </w:p>
        </w:tc>
        <w:tc>
          <w:tcPr>
            <w:tcW w:w="1261" w:type="dxa"/>
            <w:gridSpan w:val="2"/>
            <w:shd w:val="clear" w:color="auto" w:fill="auto"/>
            <w:vAlign w:val="center"/>
          </w:tcPr>
          <w:p w14:paraId="05C9F131"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17.6</w:t>
            </w:r>
          </w:p>
        </w:tc>
        <w:tc>
          <w:tcPr>
            <w:tcW w:w="2143" w:type="dxa"/>
            <w:gridSpan w:val="4"/>
            <w:shd w:val="clear" w:color="auto" w:fill="auto"/>
            <w:vAlign w:val="center"/>
          </w:tcPr>
          <w:p w14:paraId="2F368DB7" w14:textId="77777777" w:rsidR="00724DB6" w:rsidRPr="00724DB6" w:rsidRDefault="00724DB6" w:rsidP="00A528C8">
            <w:pPr>
              <w:spacing w:after="0" w:line="240" w:lineRule="auto"/>
              <w:rPr>
                <w:rFonts w:ascii="Times New Roman" w:hAnsi="Times New Roman"/>
                <w:sz w:val="24"/>
                <w:szCs w:val="24"/>
              </w:rPr>
            </w:pPr>
            <w:r w:rsidRPr="00724DB6">
              <w:rPr>
                <w:rFonts w:ascii="Times New Roman" w:hAnsi="Times New Roman"/>
                <w:sz w:val="24"/>
                <w:szCs w:val="24"/>
              </w:rPr>
              <w:t>Газорегуляторный пункт</w:t>
            </w:r>
          </w:p>
        </w:tc>
        <w:tc>
          <w:tcPr>
            <w:tcW w:w="2872" w:type="dxa"/>
            <w:gridSpan w:val="4"/>
            <w:shd w:val="clear" w:color="auto" w:fill="auto"/>
            <w:vAlign w:val="center"/>
          </w:tcPr>
          <w:p w14:paraId="5AE75FB3"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выходное давление 3,0 кПа (300 кгс/м2.)</w:t>
            </w:r>
          </w:p>
        </w:tc>
        <w:tc>
          <w:tcPr>
            <w:tcW w:w="1276" w:type="dxa"/>
            <w:gridSpan w:val="3"/>
            <w:shd w:val="clear" w:color="auto" w:fill="auto"/>
            <w:vAlign w:val="center"/>
          </w:tcPr>
          <w:p w14:paraId="794F3509"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местное</w:t>
            </w:r>
          </w:p>
        </w:tc>
        <w:tc>
          <w:tcPr>
            <w:tcW w:w="1959" w:type="dxa"/>
            <w:gridSpan w:val="2"/>
            <w:shd w:val="clear" w:color="auto" w:fill="auto"/>
            <w:vAlign w:val="center"/>
          </w:tcPr>
          <w:p w14:paraId="6EB28065"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планируемый к размещению</w:t>
            </w:r>
          </w:p>
        </w:tc>
        <w:tc>
          <w:tcPr>
            <w:tcW w:w="2473" w:type="dxa"/>
            <w:shd w:val="clear" w:color="auto" w:fill="auto"/>
            <w:vAlign w:val="center"/>
          </w:tcPr>
          <w:p w14:paraId="50F492B5" w14:textId="77777777" w:rsidR="00724DB6" w:rsidRPr="00724DB6" w:rsidRDefault="00724DB6" w:rsidP="00A528C8">
            <w:pPr>
              <w:spacing w:after="0" w:line="240" w:lineRule="auto"/>
              <w:jc w:val="center"/>
              <w:rPr>
                <w:rFonts w:ascii="Times New Roman" w:hAnsi="Times New Roman"/>
                <w:bCs/>
                <w:sz w:val="24"/>
                <w:szCs w:val="24"/>
              </w:rPr>
            </w:pPr>
            <w:r w:rsidRPr="00724DB6">
              <w:rPr>
                <w:rFonts w:ascii="Times New Roman" w:hAnsi="Times New Roman"/>
                <w:bCs/>
                <w:sz w:val="24"/>
                <w:szCs w:val="24"/>
              </w:rPr>
              <w:t>край Краснодарский, р-н Усть-Лабинский, х. Согласный</w:t>
            </w:r>
          </w:p>
        </w:tc>
        <w:tc>
          <w:tcPr>
            <w:tcW w:w="1769" w:type="dxa"/>
            <w:gridSpan w:val="5"/>
            <w:shd w:val="clear" w:color="auto" w:fill="auto"/>
            <w:vAlign w:val="center"/>
          </w:tcPr>
          <w:p w14:paraId="51AD18DF"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_</w:t>
            </w:r>
          </w:p>
        </w:tc>
        <w:tc>
          <w:tcPr>
            <w:tcW w:w="1854" w:type="dxa"/>
            <w:gridSpan w:val="3"/>
            <w:shd w:val="clear" w:color="auto" w:fill="auto"/>
            <w:vAlign w:val="center"/>
          </w:tcPr>
          <w:p w14:paraId="78A00B29" w14:textId="77777777" w:rsidR="00724DB6" w:rsidRPr="00724DB6" w:rsidRDefault="00724DB6" w:rsidP="00A528C8">
            <w:pPr>
              <w:spacing w:after="0" w:line="240" w:lineRule="auto"/>
              <w:jc w:val="center"/>
              <w:rPr>
                <w:rFonts w:ascii="Times New Roman" w:eastAsia="Calibri" w:hAnsi="Times New Roman"/>
                <w:sz w:val="24"/>
                <w:szCs w:val="24"/>
                <w:lang w:eastAsia="x-none"/>
              </w:rPr>
            </w:pPr>
            <w:r w:rsidRPr="00724DB6">
              <w:rPr>
                <w:rFonts w:ascii="Times New Roman" w:eastAsia="Calibri" w:hAnsi="Times New Roman"/>
                <w:sz w:val="24"/>
                <w:szCs w:val="24"/>
                <w:lang w:eastAsia="x-none"/>
              </w:rPr>
              <w:t>Охранная зона 10 метров</w:t>
            </w:r>
          </w:p>
        </w:tc>
      </w:tr>
      <w:tr w:rsidR="00724DB6" w:rsidRPr="00724DB6" w14:paraId="675024EE" w14:textId="77777777" w:rsidTr="00A528C8">
        <w:tc>
          <w:tcPr>
            <w:tcW w:w="553" w:type="dxa"/>
            <w:gridSpan w:val="2"/>
            <w:shd w:val="clear" w:color="auto" w:fill="auto"/>
            <w:vAlign w:val="center"/>
          </w:tcPr>
          <w:p w14:paraId="584E073A"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7</w:t>
            </w:r>
          </w:p>
        </w:tc>
        <w:tc>
          <w:tcPr>
            <w:tcW w:w="1261" w:type="dxa"/>
            <w:gridSpan w:val="2"/>
            <w:shd w:val="clear" w:color="auto" w:fill="auto"/>
            <w:vAlign w:val="center"/>
          </w:tcPr>
          <w:p w14:paraId="44783275"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17.7</w:t>
            </w:r>
          </w:p>
        </w:tc>
        <w:tc>
          <w:tcPr>
            <w:tcW w:w="2143" w:type="dxa"/>
            <w:gridSpan w:val="4"/>
            <w:shd w:val="clear" w:color="auto" w:fill="auto"/>
            <w:vAlign w:val="center"/>
          </w:tcPr>
          <w:p w14:paraId="52348C0B" w14:textId="77777777" w:rsidR="00724DB6" w:rsidRPr="00724DB6" w:rsidRDefault="00724DB6" w:rsidP="00A528C8">
            <w:pPr>
              <w:spacing w:after="0" w:line="240" w:lineRule="auto"/>
              <w:rPr>
                <w:rFonts w:ascii="Times New Roman" w:hAnsi="Times New Roman"/>
                <w:sz w:val="24"/>
                <w:szCs w:val="24"/>
              </w:rPr>
            </w:pPr>
            <w:r w:rsidRPr="00724DB6">
              <w:rPr>
                <w:rFonts w:ascii="Times New Roman" w:hAnsi="Times New Roman"/>
                <w:sz w:val="24"/>
                <w:szCs w:val="24"/>
              </w:rPr>
              <w:t>Газорегуляторный пункт</w:t>
            </w:r>
          </w:p>
        </w:tc>
        <w:tc>
          <w:tcPr>
            <w:tcW w:w="2872" w:type="dxa"/>
            <w:gridSpan w:val="4"/>
            <w:shd w:val="clear" w:color="auto" w:fill="auto"/>
            <w:vAlign w:val="center"/>
          </w:tcPr>
          <w:p w14:paraId="44ED5E28"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выходное давление 3,0 кПа (300 кгс/м2.)</w:t>
            </w:r>
          </w:p>
        </w:tc>
        <w:tc>
          <w:tcPr>
            <w:tcW w:w="1276" w:type="dxa"/>
            <w:gridSpan w:val="3"/>
            <w:shd w:val="clear" w:color="auto" w:fill="auto"/>
            <w:vAlign w:val="center"/>
          </w:tcPr>
          <w:p w14:paraId="61420E67"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местное</w:t>
            </w:r>
          </w:p>
        </w:tc>
        <w:tc>
          <w:tcPr>
            <w:tcW w:w="1959" w:type="dxa"/>
            <w:gridSpan w:val="2"/>
            <w:shd w:val="clear" w:color="auto" w:fill="auto"/>
            <w:vAlign w:val="center"/>
          </w:tcPr>
          <w:p w14:paraId="3E2F7882"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планируемый к размещению</w:t>
            </w:r>
          </w:p>
        </w:tc>
        <w:tc>
          <w:tcPr>
            <w:tcW w:w="2473" w:type="dxa"/>
            <w:shd w:val="clear" w:color="auto" w:fill="auto"/>
            <w:vAlign w:val="center"/>
          </w:tcPr>
          <w:p w14:paraId="3E2EED11" w14:textId="77777777" w:rsidR="00724DB6" w:rsidRPr="00724DB6" w:rsidRDefault="00724DB6" w:rsidP="00A528C8">
            <w:pPr>
              <w:spacing w:after="0" w:line="240" w:lineRule="auto"/>
              <w:jc w:val="center"/>
              <w:rPr>
                <w:rFonts w:ascii="Times New Roman" w:hAnsi="Times New Roman"/>
                <w:bCs/>
                <w:sz w:val="24"/>
                <w:szCs w:val="24"/>
              </w:rPr>
            </w:pPr>
            <w:r w:rsidRPr="00724DB6">
              <w:rPr>
                <w:rFonts w:ascii="Times New Roman" w:hAnsi="Times New Roman"/>
                <w:bCs/>
                <w:sz w:val="24"/>
                <w:szCs w:val="24"/>
              </w:rPr>
              <w:t>край Краснодарский, р-н Усть-Лабинский, х. Нееленский</w:t>
            </w:r>
          </w:p>
        </w:tc>
        <w:tc>
          <w:tcPr>
            <w:tcW w:w="1769" w:type="dxa"/>
            <w:gridSpan w:val="5"/>
            <w:shd w:val="clear" w:color="auto" w:fill="auto"/>
            <w:vAlign w:val="center"/>
          </w:tcPr>
          <w:p w14:paraId="294976D9"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_</w:t>
            </w:r>
          </w:p>
        </w:tc>
        <w:tc>
          <w:tcPr>
            <w:tcW w:w="1854" w:type="dxa"/>
            <w:gridSpan w:val="3"/>
            <w:shd w:val="clear" w:color="auto" w:fill="auto"/>
            <w:vAlign w:val="center"/>
          </w:tcPr>
          <w:p w14:paraId="02613C3A" w14:textId="77777777" w:rsidR="00724DB6" w:rsidRPr="00724DB6" w:rsidRDefault="00724DB6" w:rsidP="00A528C8">
            <w:pPr>
              <w:spacing w:after="0" w:line="240" w:lineRule="auto"/>
              <w:jc w:val="center"/>
              <w:rPr>
                <w:rFonts w:ascii="Times New Roman" w:eastAsia="Calibri" w:hAnsi="Times New Roman"/>
                <w:sz w:val="24"/>
                <w:szCs w:val="24"/>
                <w:lang w:eastAsia="x-none"/>
              </w:rPr>
            </w:pPr>
            <w:r w:rsidRPr="00724DB6">
              <w:rPr>
                <w:rFonts w:ascii="Times New Roman" w:eastAsia="Calibri" w:hAnsi="Times New Roman"/>
                <w:sz w:val="24"/>
                <w:szCs w:val="24"/>
                <w:lang w:eastAsia="x-none"/>
              </w:rPr>
              <w:t>Охранная зона 10 метров</w:t>
            </w:r>
          </w:p>
        </w:tc>
      </w:tr>
      <w:tr w:rsidR="00724DB6" w:rsidRPr="00724DB6" w14:paraId="4A4E76FA" w14:textId="77777777" w:rsidTr="00A528C8">
        <w:tc>
          <w:tcPr>
            <w:tcW w:w="553" w:type="dxa"/>
            <w:gridSpan w:val="2"/>
            <w:shd w:val="clear" w:color="auto" w:fill="auto"/>
            <w:vAlign w:val="center"/>
          </w:tcPr>
          <w:p w14:paraId="08A5B095"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8</w:t>
            </w:r>
          </w:p>
        </w:tc>
        <w:tc>
          <w:tcPr>
            <w:tcW w:w="1261" w:type="dxa"/>
            <w:gridSpan w:val="2"/>
            <w:shd w:val="clear" w:color="auto" w:fill="auto"/>
            <w:vAlign w:val="center"/>
          </w:tcPr>
          <w:p w14:paraId="577400BF"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17.8</w:t>
            </w:r>
          </w:p>
        </w:tc>
        <w:tc>
          <w:tcPr>
            <w:tcW w:w="2143" w:type="dxa"/>
            <w:gridSpan w:val="4"/>
            <w:shd w:val="clear" w:color="auto" w:fill="auto"/>
            <w:vAlign w:val="center"/>
          </w:tcPr>
          <w:p w14:paraId="184D7735" w14:textId="77777777" w:rsidR="00724DB6" w:rsidRPr="00724DB6" w:rsidRDefault="00724DB6" w:rsidP="00A528C8">
            <w:pPr>
              <w:spacing w:after="0" w:line="240" w:lineRule="auto"/>
              <w:rPr>
                <w:rFonts w:ascii="Times New Roman" w:hAnsi="Times New Roman"/>
                <w:sz w:val="24"/>
                <w:szCs w:val="24"/>
              </w:rPr>
            </w:pPr>
            <w:r w:rsidRPr="00724DB6">
              <w:rPr>
                <w:rFonts w:ascii="Times New Roman" w:hAnsi="Times New Roman"/>
                <w:sz w:val="24"/>
                <w:szCs w:val="24"/>
              </w:rPr>
              <w:t>Газорегуляторный пункт</w:t>
            </w:r>
          </w:p>
        </w:tc>
        <w:tc>
          <w:tcPr>
            <w:tcW w:w="2872" w:type="dxa"/>
            <w:gridSpan w:val="4"/>
            <w:shd w:val="clear" w:color="auto" w:fill="auto"/>
            <w:vAlign w:val="center"/>
          </w:tcPr>
          <w:p w14:paraId="6EE2DB3B"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выходное давление 3,0 кПа (300 кгс/м2.)</w:t>
            </w:r>
          </w:p>
        </w:tc>
        <w:tc>
          <w:tcPr>
            <w:tcW w:w="1276" w:type="dxa"/>
            <w:gridSpan w:val="3"/>
            <w:shd w:val="clear" w:color="auto" w:fill="auto"/>
            <w:vAlign w:val="center"/>
          </w:tcPr>
          <w:p w14:paraId="1001625E"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местное</w:t>
            </w:r>
          </w:p>
        </w:tc>
        <w:tc>
          <w:tcPr>
            <w:tcW w:w="1959" w:type="dxa"/>
            <w:gridSpan w:val="2"/>
            <w:shd w:val="clear" w:color="auto" w:fill="auto"/>
            <w:vAlign w:val="center"/>
          </w:tcPr>
          <w:p w14:paraId="20277469"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планируемый к размещению</w:t>
            </w:r>
          </w:p>
        </w:tc>
        <w:tc>
          <w:tcPr>
            <w:tcW w:w="2473" w:type="dxa"/>
            <w:shd w:val="clear" w:color="auto" w:fill="auto"/>
            <w:vAlign w:val="center"/>
          </w:tcPr>
          <w:p w14:paraId="24A9A5D4" w14:textId="77777777" w:rsidR="00724DB6" w:rsidRPr="00724DB6" w:rsidRDefault="00724DB6" w:rsidP="00A528C8">
            <w:pPr>
              <w:spacing w:after="0" w:line="240" w:lineRule="auto"/>
              <w:jc w:val="center"/>
              <w:rPr>
                <w:rFonts w:ascii="Times New Roman" w:hAnsi="Times New Roman"/>
                <w:bCs/>
                <w:sz w:val="24"/>
                <w:szCs w:val="24"/>
              </w:rPr>
            </w:pPr>
            <w:r w:rsidRPr="00724DB6">
              <w:rPr>
                <w:rFonts w:ascii="Times New Roman" w:hAnsi="Times New Roman"/>
                <w:bCs/>
                <w:sz w:val="24"/>
                <w:szCs w:val="24"/>
              </w:rPr>
              <w:t>край Краснодарский, р-н Усть-Лабинский, х. Красный</w:t>
            </w:r>
          </w:p>
        </w:tc>
        <w:tc>
          <w:tcPr>
            <w:tcW w:w="1769" w:type="dxa"/>
            <w:gridSpan w:val="5"/>
            <w:shd w:val="clear" w:color="auto" w:fill="auto"/>
            <w:vAlign w:val="center"/>
          </w:tcPr>
          <w:p w14:paraId="1B4B8D03"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_</w:t>
            </w:r>
          </w:p>
        </w:tc>
        <w:tc>
          <w:tcPr>
            <w:tcW w:w="1854" w:type="dxa"/>
            <w:gridSpan w:val="3"/>
            <w:shd w:val="clear" w:color="auto" w:fill="auto"/>
            <w:vAlign w:val="center"/>
          </w:tcPr>
          <w:p w14:paraId="3C6D5B25" w14:textId="77777777" w:rsidR="00724DB6" w:rsidRPr="00724DB6" w:rsidRDefault="00724DB6" w:rsidP="00A528C8">
            <w:pPr>
              <w:spacing w:after="0" w:line="240" w:lineRule="auto"/>
              <w:jc w:val="center"/>
              <w:rPr>
                <w:rFonts w:ascii="Times New Roman" w:eastAsia="Calibri" w:hAnsi="Times New Roman"/>
                <w:sz w:val="24"/>
                <w:szCs w:val="24"/>
                <w:lang w:eastAsia="x-none"/>
              </w:rPr>
            </w:pPr>
            <w:r w:rsidRPr="00724DB6">
              <w:rPr>
                <w:rFonts w:ascii="Times New Roman" w:eastAsia="Calibri" w:hAnsi="Times New Roman"/>
                <w:sz w:val="24"/>
                <w:szCs w:val="24"/>
                <w:lang w:eastAsia="x-none"/>
              </w:rPr>
              <w:t>Охранная зона 10 метров</w:t>
            </w:r>
          </w:p>
        </w:tc>
      </w:tr>
      <w:tr w:rsidR="00724DB6" w:rsidRPr="00724DB6" w14:paraId="5529D8BD" w14:textId="77777777" w:rsidTr="00A528C8">
        <w:tc>
          <w:tcPr>
            <w:tcW w:w="553" w:type="dxa"/>
            <w:gridSpan w:val="2"/>
            <w:shd w:val="clear" w:color="auto" w:fill="auto"/>
            <w:vAlign w:val="center"/>
          </w:tcPr>
          <w:p w14:paraId="3F373B2C"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9</w:t>
            </w:r>
          </w:p>
        </w:tc>
        <w:tc>
          <w:tcPr>
            <w:tcW w:w="1261" w:type="dxa"/>
            <w:gridSpan w:val="2"/>
            <w:shd w:val="clear" w:color="auto" w:fill="auto"/>
            <w:vAlign w:val="center"/>
          </w:tcPr>
          <w:p w14:paraId="44E5E578"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17.9</w:t>
            </w:r>
          </w:p>
        </w:tc>
        <w:tc>
          <w:tcPr>
            <w:tcW w:w="2143" w:type="dxa"/>
            <w:gridSpan w:val="4"/>
            <w:shd w:val="clear" w:color="auto" w:fill="auto"/>
            <w:vAlign w:val="center"/>
          </w:tcPr>
          <w:p w14:paraId="42A1084E" w14:textId="77777777" w:rsidR="00724DB6" w:rsidRPr="00724DB6" w:rsidRDefault="00724DB6" w:rsidP="00A528C8">
            <w:pPr>
              <w:spacing w:after="0" w:line="240" w:lineRule="auto"/>
              <w:rPr>
                <w:rFonts w:ascii="Times New Roman" w:hAnsi="Times New Roman"/>
                <w:sz w:val="24"/>
                <w:szCs w:val="24"/>
              </w:rPr>
            </w:pPr>
            <w:r w:rsidRPr="00724DB6">
              <w:rPr>
                <w:rFonts w:ascii="Times New Roman" w:hAnsi="Times New Roman"/>
                <w:sz w:val="24"/>
                <w:szCs w:val="24"/>
              </w:rPr>
              <w:t>Газорегуляторный пункт</w:t>
            </w:r>
          </w:p>
        </w:tc>
        <w:tc>
          <w:tcPr>
            <w:tcW w:w="2872" w:type="dxa"/>
            <w:gridSpan w:val="4"/>
            <w:shd w:val="clear" w:color="auto" w:fill="auto"/>
            <w:vAlign w:val="center"/>
          </w:tcPr>
          <w:p w14:paraId="36C87EC4"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выходное давление 3,0 кПа (300 кгс/м2.)</w:t>
            </w:r>
          </w:p>
        </w:tc>
        <w:tc>
          <w:tcPr>
            <w:tcW w:w="1276" w:type="dxa"/>
            <w:gridSpan w:val="3"/>
            <w:shd w:val="clear" w:color="auto" w:fill="auto"/>
            <w:vAlign w:val="center"/>
          </w:tcPr>
          <w:p w14:paraId="44B3E44B"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местное</w:t>
            </w:r>
          </w:p>
        </w:tc>
        <w:tc>
          <w:tcPr>
            <w:tcW w:w="1959" w:type="dxa"/>
            <w:gridSpan w:val="2"/>
            <w:shd w:val="clear" w:color="auto" w:fill="auto"/>
            <w:vAlign w:val="center"/>
          </w:tcPr>
          <w:p w14:paraId="4449E8D6"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планируемый к размещению</w:t>
            </w:r>
          </w:p>
        </w:tc>
        <w:tc>
          <w:tcPr>
            <w:tcW w:w="2473" w:type="dxa"/>
            <w:shd w:val="clear" w:color="auto" w:fill="auto"/>
            <w:vAlign w:val="center"/>
          </w:tcPr>
          <w:p w14:paraId="6276408B" w14:textId="77777777" w:rsidR="00724DB6" w:rsidRPr="00724DB6" w:rsidRDefault="00724DB6" w:rsidP="00A528C8">
            <w:pPr>
              <w:spacing w:after="0" w:line="240" w:lineRule="auto"/>
              <w:jc w:val="center"/>
              <w:rPr>
                <w:rFonts w:ascii="Times New Roman" w:hAnsi="Times New Roman"/>
                <w:bCs/>
                <w:sz w:val="24"/>
                <w:szCs w:val="24"/>
              </w:rPr>
            </w:pPr>
            <w:r w:rsidRPr="00724DB6">
              <w:rPr>
                <w:rFonts w:ascii="Times New Roman" w:hAnsi="Times New Roman"/>
                <w:bCs/>
                <w:sz w:val="24"/>
                <w:szCs w:val="24"/>
              </w:rPr>
              <w:t>край Краснодарский, р-н Усть-Лабинский, х. Новониколаевка</w:t>
            </w:r>
          </w:p>
        </w:tc>
        <w:tc>
          <w:tcPr>
            <w:tcW w:w="1769" w:type="dxa"/>
            <w:gridSpan w:val="5"/>
            <w:shd w:val="clear" w:color="auto" w:fill="auto"/>
            <w:vAlign w:val="center"/>
          </w:tcPr>
          <w:p w14:paraId="6D96F66D"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_</w:t>
            </w:r>
          </w:p>
        </w:tc>
        <w:tc>
          <w:tcPr>
            <w:tcW w:w="1854" w:type="dxa"/>
            <w:gridSpan w:val="3"/>
            <w:shd w:val="clear" w:color="auto" w:fill="auto"/>
            <w:vAlign w:val="center"/>
          </w:tcPr>
          <w:p w14:paraId="53789CF2" w14:textId="77777777" w:rsidR="00724DB6" w:rsidRPr="00724DB6" w:rsidRDefault="00724DB6" w:rsidP="00A528C8">
            <w:pPr>
              <w:spacing w:after="0" w:line="240" w:lineRule="auto"/>
              <w:jc w:val="center"/>
              <w:rPr>
                <w:rFonts w:ascii="Times New Roman" w:eastAsia="Calibri" w:hAnsi="Times New Roman"/>
                <w:sz w:val="24"/>
                <w:szCs w:val="24"/>
                <w:lang w:eastAsia="x-none"/>
              </w:rPr>
            </w:pPr>
            <w:r w:rsidRPr="00724DB6">
              <w:rPr>
                <w:rFonts w:ascii="Times New Roman" w:eastAsia="Calibri" w:hAnsi="Times New Roman"/>
                <w:sz w:val="24"/>
                <w:szCs w:val="24"/>
                <w:lang w:eastAsia="x-none"/>
              </w:rPr>
              <w:t>Охранная зона 10 метров</w:t>
            </w:r>
          </w:p>
        </w:tc>
      </w:tr>
      <w:tr w:rsidR="00724DB6" w:rsidRPr="00724DB6" w14:paraId="3CFF79AE" w14:textId="77777777" w:rsidTr="00A528C8">
        <w:tc>
          <w:tcPr>
            <w:tcW w:w="553" w:type="dxa"/>
            <w:gridSpan w:val="2"/>
            <w:shd w:val="clear" w:color="auto" w:fill="auto"/>
            <w:vAlign w:val="center"/>
          </w:tcPr>
          <w:p w14:paraId="416CA8EC"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10</w:t>
            </w:r>
          </w:p>
        </w:tc>
        <w:tc>
          <w:tcPr>
            <w:tcW w:w="1261" w:type="dxa"/>
            <w:gridSpan w:val="2"/>
            <w:shd w:val="clear" w:color="auto" w:fill="auto"/>
            <w:vAlign w:val="center"/>
          </w:tcPr>
          <w:p w14:paraId="00992C8C"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17.10</w:t>
            </w:r>
          </w:p>
        </w:tc>
        <w:tc>
          <w:tcPr>
            <w:tcW w:w="2143" w:type="dxa"/>
            <w:gridSpan w:val="4"/>
            <w:shd w:val="clear" w:color="auto" w:fill="auto"/>
            <w:vAlign w:val="center"/>
          </w:tcPr>
          <w:p w14:paraId="0F4E9CED" w14:textId="77777777" w:rsidR="00724DB6" w:rsidRPr="00724DB6" w:rsidRDefault="00724DB6" w:rsidP="00A528C8">
            <w:pPr>
              <w:spacing w:after="0" w:line="240" w:lineRule="auto"/>
              <w:rPr>
                <w:rFonts w:ascii="Times New Roman" w:hAnsi="Times New Roman"/>
                <w:sz w:val="24"/>
                <w:szCs w:val="24"/>
              </w:rPr>
            </w:pPr>
            <w:r w:rsidRPr="00724DB6">
              <w:rPr>
                <w:rFonts w:ascii="Times New Roman" w:hAnsi="Times New Roman"/>
                <w:sz w:val="24"/>
                <w:szCs w:val="24"/>
              </w:rPr>
              <w:t>Газорегуляторный пункт</w:t>
            </w:r>
          </w:p>
        </w:tc>
        <w:tc>
          <w:tcPr>
            <w:tcW w:w="2872" w:type="dxa"/>
            <w:gridSpan w:val="4"/>
            <w:shd w:val="clear" w:color="auto" w:fill="auto"/>
            <w:vAlign w:val="center"/>
          </w:tcPr>
          <w:p w14:paraId="55E6EE10"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выходное давление 3,0 кПа (300 кгс/м2.)</w:t>
            </w:r>
          </w:p>
        </w:tc>
        <w:tc>
          <w:tcPr>
            <w:tcW w:w="1276" w:type="dxa"/>
            <w:gridSpan w:val="3"/>
            <w:shd w:val="clear" w:color="auto" w:fill="auto"/>
            <w:vAlign w:val="center"/>
          </w:tcPr>
          <w:p w14:paraId="1747C979"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местное</w:t>
            </w:r>
          </w:p>
        </w:tc>
        <w:tc>
          <w:tcPr>
            <w:tcW w:w="1959" w:type="dxa"/>
            <w:gridSpan w:val="2"/>
            <w:shd w:val="clear" w:color="auto" w:fill="auto"/>
            <w:vAlign w:val="center"/>
          </w:tcPr>
          <w:p w14:paraId="3808E719"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планируемый к размещению</w:t>
            </w:r>
          </w:p>
        </w:tc>
        <w:tc>
          <w:tcPr>
            <w:tcW w:w="2473" w:type="dxa"/>
            <w:shd w:val="clear" w:color="auto" w:fill="auto"/>
            <w:vAlign w:val="center"/>
          </w:tcPr>
          <w:p w14:paraId="48967024" w14:textId="77777777" w:rsidR="00724DB6" w:rsidRPr="00724DB6" w:rsidRDefault="00724DB6" w:rsidP="00A528C8">
            <w:pPr>
              <w:spacing w:after="0" w:line="240" w:lineRule="auto"/>
              <w:jc w:val="center"/>
              <w:rPr>
                <w:rFonts w:ascii="Times New Roman" w:hAnsi="Times New Roman"/>
                <w:bCs/>
                <w:sz w:val="24"/>
                <w:szCs w:val="24"/>
              </w:rPr>
            </w:pPr>
            <w:r w:rsidRPr="00724DB6">
              <w:rPr>
                <w:rFonts w:ascii="Times New Roman" w:hAnsi="Times New Roman"/>
                <w:bCs/>
                <w:sz w:val="24"/>
                <w:szCs w:val="24"/>
              </w:rPr>
              <w:t>край Краснодарский, р-н Усть-Лабинский, х. Семёновка</w:t>
            </w:r>
          </w:p>
        </w:tc>
        <w:tc>
          <w:tcPr>
            <w:tcW w:w="1769" w:type="dxa"/>
            <w:gridSpan w:val="5"/>
            <w:shd w:val="clear" w:color="auto" w:fill="auto"/>
            <w:vAlign w:val="center"/>
          </w:tcPr>
          <w:p w14:paraId="4E58E88C"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_</w:t>
            </w:r>
          </w:p>
        </w:tc>
        <w:tc>
          <w:tcPr>
            <w:tcW w:w="1854" w:type="dxa"/>
            <w:gridSpan w:val="3"/>
            <w:shd w:val="clear" w:color="auto" w:fill="auto"/>
            <w:vAlign w:val="center"/>
          </w:tcPr>
          <w:p w14:paraId="43DE2A09" w14:textId="77777777" w:rsidR="00724DB6" w:rsidRPr="00724DB6" w:rsidRDefault="00724DB6" w:rsidP="00A528C8">
            <w:pPr>
              <w:spacing w:after="0" w:line="240" w:lineRule="auto"/>
              <w:jc w:val="center"/>
              <w:rPr>
                <w:rFonts w:ascii="Times New Roman" w:eastAsia="Calibri" w:hAnsi="Times New Roman"/>
                <w:sz w:val="24"/>
                <w:szCs w:val="24"/>
                <w:lang w:eastAsia="x-none"/>
              </w:rPr>
            </w:pPr>
            <w:r w:rsidRPr="00724DB6">
              <w:rPr>
                <w:rFonts w:ascii="Times New Roman" w:eastAsia="Calibri" w:hAnsi="Times New Roman"/>
                <w:sz w:val="24"/>
                <w:szCs w:val="24"/>
                <w:lang w:eastAsia="x-none"/>
              </w:rPr>
              <w:t>Охранная зона 10 метров</w:t>
            </w:r>
          </w:p>
        </w:tc>
      </w:tr>
      <w:tr w:rsidR="00724DB6" w:rsidRPr="00724DB6" w14:paraId="06886731" w14:textId="77777777" w:rsidTr="00A528C8">
        <w:tc>
          <w:tcPr>
            <w:tcW w:w="16160" w:type="dxa"/>
            <w:gridSpan w:val="26"/>
            <w:shd w:val="clear" w:color="auto" w:fill="auto"/>
            <w:vAlign w:val="center"/>
          </w:tcPr>
          <w:p w14:paraId="2FEBDCF5" w14:textId="77777777" w:rsidR="00724DB6" w:rsidRPr="00724DB6" w:rsidRDefault="00724DB6" w:rsidP="00A528C8">
            <w:pPr>
              <w:spacing w:after="0" w:line="240" w:lineRule="auto"/>
              <w:jc w:val="center"/>
              <w:rPr>
                <w:rFonts w:ascii="Times New Roman" w:eastAsia="Calibri" w:hAnsi="Times New Roman"/>
                <w:sz w:val="24"/>
                <w:szCs w:val="24"/>
                <w:lang w:eastAsia="x-none"/>
              </w:rPr>
            </w:pPr>
            <w:r w:rsidRPr="00724DB6">
              <w:rPr>
                <w:rFonts w:ascii="Times New Roman" w:hAnsi="Times New Roman"/>
                <w:b/>
                <w:bCs/>
                <w:i/>
                <w:iCs/>
                <w:sz w:val="24"/>
                <w:szCs w:val="24"/>
              </w:rPr>
              <w:t>18.  Объекты теплоснабжения</w:t>
            </w:r>
          </w:p>
        </w:tc>
      </w:tr>
      <w:tr w:rsidR="00724DB6" w:rsidRPr="00724DB6" w14:paraId="1AD48012" w14:textId="77777777" w:rsidTr="00A528C8">
        <w:tc>
          <w:tcPr>
            <w:tcW w:w="16160" w:type="dxa"/>
            <w:gridSpan w:val="26"/>
            <w:shd w:val="clear" w:color="auto" w:fill="auto"/>
            <w:vAlign w:val="center"/>
          </w:tcPr>
          <w:p w14:paraId="39EB8184" w14:textId="77777777" w:rsidR="00724DB6" w:rsidRPr="00724DB6" w:rsidRDefault="00724DB6" w:rsidP="00A528C8">
            <w:pPr>
              <w:spacing w:after="0" w:line="240" w:lineRule="auto"/>
              <w:jc w:val="center"/>
              <w:rPr>
                <w:rFonts w:ascii="Times New Roman" w:eastAsia="Calibri" w:hAnsi="Times New Roman"/>
                <w:sz w:val="24"/>
                <w:szCs w:val="24"/>
                <w:lang w:eastAsia="x-none"/>
              </w:rPr>
            </w:pPr>
            <w:r w:rsidRPr="00724DB6">
              <w:rPr>
                <w:rFonts w:ascii="Times New Roman" w:hAnsi="Times New Roman"/>
                <w:b/>
                <w:bCs/>
                <w:i/>
                <w:iCs/>
                <w:sz w:val="24"/>
                <w:szCs w:val="24"/>
              </w:rPr>
              <w:t>19.  Объекты водоснабжения</w:t>
            </w:r>
          </w:p>
        </w:tc>
      </w:tr>
      <w:tr w:rsidR="00724DB6" w:rsidRPr="00724DB6" w14:paraId="1216E635" w14:textId="77777777" w:rsidTr="00A528C8">
        <w:tc>
          <w:tcPr>
            <w:tcW w:w="566" w:type="dxa"/>
            <w:gridSpan w:val="3"/>
            <w:shd w:val="clear" w:color="auto" w:fill="auto"/>
            <w:vAlign w:val="center"/>
          </w:tcPr>
          <w:p w14:paraId="6541E138" w14:textId="77777777" w:rsidR="00724DB6" w:rsidRPr="00724DB6" w:rsidRDefault="00724DB6" w:rsidP="00A528C8">
            <w:pPr>
              <w:contextualSpacing/>
              <w:jc w:val="center"/>
              <w:rPr>
                <w:rFonts w:ascii="Times New Roman" w:hAnsi="Times New Roman"/>
                <w:sz w:val="24"/>
                <w:szCs w:val="24"/>
              </w:rPr>
            </w:pPr>
            <w:r w:rsidRPr="00724DB6">
              <w:rPr>
                <w:rFonts w:ascii="Times New Roman" w:hAnsi="Times New Roman"/>
                <w:sz w:val="24"/>
                <w:szCs w:val="24"/>
              </w:rPr>
              <w:t>11.</w:t>
            </w:r>
          </w:p>
        </w:tc>
        <w:tc>
          <w:tcPr>
            <w:tcW w:w="1275" w:type="dxa"/>
            <w:gridSpan w:val="3"/>
            <w:shd w:val="clear" w:color="auto" w:fill="auto"/>
            <w:vAlign w:val="center"/>
          </w:tcPr>
          <w:p w14:paraId="2B6A0167"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19.1</w:t>
            </w:r>
          </w:p>
        </w:tc>
        <w:tc>
          <w:tcPr>
            <w:tcW w:w="2123" w:type="dxa"/>
            <w:gridSpan w:val="3"/>
            <w:shd w:val="clear" w:color="auto" w:fill="auto"/>
            <w:vAlign w:val="center"/>
          </w:tcPr>
          <w:p w14:paraId="1CC4A104" w14:textId="77777777" w:rsidR="00724DB6" w:rsidRPr="00724DB6" w:rsidRDefault="00724DB6" w:rsidP="00A528C8">
            <w:pPr>
              <w:autoSpaceDE w:val="0"/>
              <w:autoSpaceDN w:val="0"/>
              <w:adjustRightInd w:val="0"/>
              <w:spacing w:after="0" w:line="240" w:lineRule="auto"/>
              <w:rPr>
                <w:rFonts w:ascii="Times New Roman" w:hAnsi="Times New Roman"/>
                <w:sz w:val="24"/>
                <w:szCs w:val="24"/>
              </w:rPr>
            </w:pPr>
            <w:r w:rsidRPr="00724DB6">
              <w:rPr>
                <w:rFonts w:ascii="Times New Roman" w:hAnsi="Times New Roman"/>
                <w:sz w:val="24"/>
                <w:szCs w:val="24"/>
              </w:rPr>
              <w:t>Водопровод</w:t>
            </w:r>
          </w:p>
        </w:tc>
        <w:tc>
          <w:tcPr>
            <w:tcW w:w="2841" w:type="dxa"/>
            <w:gridSpan w:val="2"/>
            <w:vAlign w:val="center"/>
          </w:tcPr>
          <w:p w14:paraId="3E61CCB4"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протяжённость 17,2 км.</w:t>
            </w:r>
          </w:p>
        </w:tc>
        <w:tc>
          <w:tcPr>
            <w:tcW w:w="1275" w:type="dxa"/>
            <w:gridSpan w:val="3"/>
            <w:shd w:val="clear" w:color="auto" w:fill="auto"/>
            <w:vAlign w:val="center"/>
          </w:tcPr>
          <w:p w14:paraId="48F6DC59"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местное</w:t>
            </w:r>
          </w:p>
        </w:tc>
        <w:tc>
          <w:tcPr>
            <w:tcW w:w="1984" w:type="dxa"/>
            <w:gridSpan w:val="3"/>
            <w:vAlign w:val="center"/>
          </w:tcPr>
          <w:p w14:paraId="41701CB2"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планируемый к размещению</w:t>
            </w:r>
          </w:p>
        </w:tc>
        <w:tc>
          <w:tcPr>
            <w:tcW w:w="2548" w:type="dxa"/>
            <w:gridSpan w:val="4"/>
            <w:shd w:val="clear" w:color="auto" w:fill="auto"/>
            <w:vAlign w:val="center"/>
          </w:tcPr>
          <w:p w14:paraId="0509B4C1" w14:textId="77777777" w:rsidR="00724DB6" w:rsidRPr="00724DB6" w:rsidRDefault="00724DB6" w:rsidP="00A528C8">
            <w:pPr>
              <w:spacing w:line="240" w:lineRule="auto"/>
              <w:jc w:val="center"/>
              <w:rPr>
                <w:rFonts w:ascii="Times New Roman" w:hAnsi="Times New Roman"/>
                <w:sz w:val="24"/>
                <w:szCs w:val="24"/>
                <w:highlight w:val="yellow"/>
              </w:rPr>
            </w:pPr>
            <w:r w:rsidRPr="00724DB6">
              <w:rPr>
                <w:rFonts w:ascii="Times New Roman" w:hAnsi="Times New Roman"/>
                <w:bCs/>
                <w:sz w:val="24"/>
                <w:szCs w:val="24"/>
              </w:rPr>
              <w:t>край Краснодарский, р-н Усть-Лабинский, Александровское сельское поселение</w:t>
            </w:r>
          </w:p>
        </w:tc>
        <w:tc>
          <w:tcPr>
            <w:tcW w:w="1703" w:type="dxa"/>
            <w:gridSpan w:val="3"/>
            <w:shd w:val="clear" w:color="auto" w:fill="auto"/>
            <w:vAlign w:val="center"/>
          </w:tcPr>
          <w:p w14:paraId="60680CA7"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_</w:t>
            </w:r>
          </w:p>
        </w:tc>
        <w:tc>
          <w:tcPr>
            <w:tcW w:w="1845" w:type="dxa"/>
            <w:gridSpan w:val="2"/>
            <w:shd w:val="clear" w:color="auto" w:fill="auto"/>
            <w:vAlign w:val="center"/>
          </w:tcPr>
          <w:p w14:paraId="12BA59E2" w14:textId="77777777" w:rsidR="00724DB6" w:rsidRPr="00724DB6" w:rsidRDefault="00724DB6" w:rsidP="00A528C8">
            <w:pPr>
              <w:spacing w:after="0" w:line="240" w:lineRule="auto"/>
              <w:jc w:val="center"/>
              <w:rPr>
                <w:rFonts w:ascii="Times New Roman" w:eastAsia="Calibri" w:hAnsi="Times New Roman"/>
                <w:sz w:val="24"/>
                <w:szCs w:val="24"/>
                <w:lang w:eastAsia="x-none"/>
              </w:rPr>
            </w:pPr>
            <w:r w:rsidRPr="00724DB6">
              <w:rPr>
                <w:rFonts w:ascii="Times New Roman" w:eastAsia="Calibri" w:hAnsi="Times New Roman"/>
                <w:sz w:val="24"/>
                <w:szCs w:val="24"/>
                <w:lang w:eastAsia="x-none"/>
              </w:rPr>
              <w:t>Санитарная зона 2 м. от оси</w:t>
            </w:r>
          </w:p>
        </w:tc>
      </w:tr>
      <w:tr w:rsidR="00724DB6" w:rsidRPr="00724DB6" w14:paraId="2827BF4D" w14:textId="77777777" w:rsidTr="00A528C8">
        <w:tc>
          <w:tcPr>
            <w:tcW w:w="566" w:type="dxa"/>
            <w:gridSpan w:val="3"/>
            <w:shd w:val="clear" w:color="auto" w:fill="auto"/>
            <w:vAlign w:val="center"/>
          </w:tcPr>
          <w:p w14:paraId="138A2E16" w14:textId="77777777" w:rsidR="00724DB6" w:rsidRPr="00724DB6" w:rsidRDefault="00724DB6" w:rsidP="00A528C8">
            <w:pPr>
              <w:contextualSpacing/>
              <w:jc w:val="center"/>
              <w:rPr>
                <w:rFonts w:ascii="Times New Roman" w:hAnsi="Times New Roman"/>
                <w:sz w:val="24"/>
                <w:szCs w:val="24"/>
              </w:rPr>
            </w:pPr>
            <w:r w:rsidRPr="00724DB6">
              <w:rPr>
                <w:rFonts w:ascii="Times New Roman" w:hAnsi="Times New Roman"/>
                <w:sz w:val="24"/>
                <w:szCs w:val="24"/>
              </w:rPr>
              <w:t>12.</w:t>
            </w:r>
          </w:p>
        </w:tc>
        <w:tc>
          <w:tcPr>
            <w:tcW w:w="1275" w:type="dxa"/>
            <w:gridSpan w:val="3"/>
            <w:shd w:val="clear" w:color="auto" w:fill="auto"/>
            <w:vAlign w:val="center"/>
          </w:tcPr>
          <w:p w14:paraId="3716C9A0"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19.2</w:t>
            </w:r>
          </w:p>
        </w:tc>
        <w:tc>
          <w:tcPr>
            <w:tcW w:w="2123" w:type="dxa"/>
            <w:gridSpan w:val="3"/>
            <w:shd w:val="clear" w:color="auto" w:fill="auto"/>
            <w:vAlign w:val="center"/>
          </w:tcPr>
          <w:p w14:paraId="0041CB7B" w14:textId="77777777" w:rsidR="00724DB6" w:rsidRPr="00724DB6" w:rsidRDefault="00724DB6" w:rsidP="00A528C8">
            <w:pPr>
              <w:autoSpaceDE w:val="0"/>
              <w:autoSpaceDN w:val="0"/>
              <w:adjustRightInd w:val="0"/>
              <w:spacing w:after="0" w:line="240" w:lineRule="auto"/>
              <w:rPr>
                <w:rFonts w:ascii="Times New Roman" w:hAnsi="Times New Roman"/>
                <w:sz w:val="24"/>
                <w:szCs w:val="24"/>
              </w:rPr>
            </w:pPr>
            <w:r w:rsidRPr="00724DB6">
              <w:rPr>
                <w:rFonts w:ascii="Times New Roman" w:hAnsi="Times New Roman"/>
                <w:sz w:val="24"/>
                <w:szCs w:val="24"/>
              </w:rPr>
              <w:t>Водозабор</w:t>
            </w:r>
          </w:p>
        </w:tc>
        <w:tc>
          <w:tcPr>
            <w:tcW w:w="2841" w:type="dxa"/>
            <w:gridSpan w:val="2"/>
            <w:vAlign w:val="center"/>
          </w:tcPr>
          <w:p w14:paraId="7727E4AE" w14:textId="77777777" w:rsidR="00724DB6" w:rsidRPr="00724DB6" w:rsidRDefault="00724DB6" w:rsidP="00A528C8">
            <w:pPr>
              <w:spacing w:after="0" w:line="240" w:lineRule="auto"/>
              <w:rPr>
                <w:rFonts w:ascii="Times New Roman" w:hAnsi="Times New Roman"/>
                <w:sz w:val="24"/>
                <w:szCs w:val="24"/>
              </w:rPr>
            </w:pPr>
            <w:r w:rsidRPr="00724DB6">
              <w:rPr>
                <w:rFonts w:ascii="Times New Roman" w:hAnsi="Times New Roman"/>
                <w:sz w:val="24"/>
                <w:szCs w:val="24"/>
              </w:rPr>
              <w:t xml:space="preserve">- скважина, реконструируемая дебитом 15 м3/час; </w:t>
            </w:r>
          </w:p>
          <w:p w14:paraId="507CCD7D" w14:textId="77777777" w:rsidR="00724DB6" w:rsidRPr="00724DB6" w:rsidRDefault="00724DB6" w:rsidP="00A528C8">
            <w:pPr>
              <w:spacing w:after="0" w:line="240" w:lineRule="auto"/>
              <w:rPr>
                <w:rFonts w:ascii="Times New Roman" w:hAnsi="Times New Roman"/>
                <w:sz w:val="24"/>
                <w:szCs w:val="24"/>
              </w:rPr>
            </w:pPr>
            <w:r w:rsidRPr="00724DB6">
              <w:rPr>
                <w:rFonts w:ascii="Times New Roman" w:hAnsi="Times New Roman"/>
                <w:sz w:val="24"/>
                <w:szCs w:val="24"/>
              </w:rPr>
              <w:t>- скважина проектируемая резервная дебитом 20 м3/час;</w:t>
            </w:r>
          </w:p>
          <w:p w14:paraId="5EE41A63" w14:textId="77777777" w:rsidR="00724DB6" w:rsidRPr="00724DB6" w:rsidRDefault="00724DB6" w:rsidP="00A528C8">
            <w:pPr>
              <w:spacing w:after="0" w:line="240" w:lineRule="auto"/>
              <w:rPr>
                <w:rFonts w:ascii="Times New Roman" w:hAnsi="Times New Roman"/>
                <w:sz w:val="24"/>
                <w:szCs w:val="24"/>
              </w:rPr>
            </w:pPr>
            <w:r w:rsidRPr="00724DB6">
              <w:rPr>
                <w:rFonts w:ascii="Times New Roman" w:hAnsi="Times New Roman"/>
                <w:sz w:val="24"/>
                <w:szCs w:val="24"/>
              </w:rPr>
              <w:t>- резервуар запаса воды V=150м3 - 2шт;</w:t>
            </w:r>
          </w:p>
          <w:p w14:paraId="6FD529F8" w14:textId="77777777" w:rsidR="00724DB6" w:rsidRPr="00724DB6" w:rsidRDefault="00724DB6" w:rsidP="00A528C8">
            <w:pPr>
              <w:spacing w:after="0" w:line="240" w:lineRule="auto"/>
              <w:rPr>
                <w:rFonts w:ascii="Times New Roman" w:hAnsi="Times New Roman"/>
                <w:sz w:val="24"/>
                <w:szCs w:val="24"/>
              </w:rPr>
            </w:pPr>
            <w:r w:rsidRPr="00724DB6">
              <w:rPr>
                <w:rFonts w:ascii="Times New Roman" w:hAnsi="Times New Roman"/>
                <w:sz w:val="24"/>
                <w:szCs w:val="24"/>
              </w:rPr>
              <w:t xml:space="preserve">- насосная станция II подъема </w:t>
            </w:r>
          </w:p>
          <w:p w14:paraId="5FB7FF69" w14:textId="77777777" w:rsidR="00724DB6" w:rsidRPr="00724DB6" w:rsidRDefault="00724DB6" w:rsidP="00A528C8">
            <w:pPr>
              <w:spacing w:after="0" w:line="240" w:lineRule="auto"/>
              <w:rPr>
                <w:rFonts w:ascii="Times New Roman" w:hAnsi="Times New Roman"/>
                <w:sz w:val="24"/>
                <w:szCs w:val="24"/>
              </w:rPr>
            </w:pPr>
            <w:r w:rsidRPr="00724DB6">
              <w:rPr>
                <w:rFonts w:ascii="Times New Roman" w:hAnsi="Times New Roman"/>
                <w:sz w:val="24"/>
                <w:szCs w:val="24"/>
              </w:rPr>
              <w:t>производительностью 840,0 м3/сут;</w:t>
            </w:r>
          </w:p>
          <w:p w14:paraId="30CE43C6" w14:textId="77777777" w:rsidR="00724DB6" w:rsidRPr="00724DB6" w:rsidRDefault="00724DB6" w:rsidP="00A528C8">
            <w:pPr>
              <w:spacing w:after="0" w:line="240" w:lineRule="auto"/>
              <w:rPr>
                <w:rFonts w:ascii="Times New Roman" w:hAnsi="Times New Roman"/>
                <w:sz w:val="24"/>
                <w:szCs w:val="24"/>
              </w:rPr>
            </w:pPr>
            <w:r w:rsidRPr="00724DB6">
              <w:rPr>
                <w:rFonts w:ascii="Times New Roman" w:hAnsi="Times New Roman"/>
                <w:sz w:val="24"/>
                <w:szCs w:val="24"/>
              </w:rPr>
              <w:t>- электролизная</w:t>
            </w:r>
          </w:p>
        </w:tc>
        <w:tc>
          <w:tcPr>
            <w:tcW w:w="1275" w:type="dxa"/>
            <w:gridSpan w:val="3"/>
            <w:shd w:val="clear" w:color="auto" w:fill="auto"/>
            <w:vAlign w:val="center"/>
          </w:tcPr>
          <w:p w14:paraId="740ADA98"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местное</w:t>
            </w:r>
          </w:p>
        </w:tc>
        <w:tc>
          <w:tcPr>
            <w:tcW w:w="1984" w:type="dxa"/>
            <w:gridSpan w:val="3"/>
            <w:vAlign w:val="center"/>
          </w:tcPr>
          <w:p w14:paraId="5F70E6FD"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планируемый к реконструкции</w:t>
            </w:r>
          </w:p>
        </w:tc>
        <w:tc>
          <w:tcPr>
            <w:tcW w:w="2548" w:type="dxa"/>
            <w:gridSpan w:val="4"/>
            <w:shd w:val="clear" w:color="auto" w:fill="auto"/>
            <w:vAlign w:val="center"/>
          </w:tcPr>
          <w:p w14:paraId="095A55CD" w14:textId="77777777" w:rsidR="00724DB6" w:rsidRPr="00724DB6" w:rsidRDefault="00724DB6" w:rsidP="00A528C8">
            <w:pPr>
              <w:spacing w:line="240" w:lineRule="auto"/>
              <w:jc w:val="center"/>
              <w:rPr>
                <w:rFonts w:ascii="Times New Roman" w:hAnsi="Times New Roman"/>
                <w:bCs/>
                <w:sz w:val="24"/>
                <w:szCs w:val="24"/>
              </w:rPr>
            </w:pPr>
            <w:r w:rsidRPr="00724DB6">
              <w:rPr>
                <w:rFonts w:ascii="Times New Roman" w:hAnsi="Times New Roman"/>
                <w:bCs/>
                <w:sz w:val="24"/>
                <w:szCs w:val="24"/>
              </w:rPr>
              <w:t>край Краснодарский, р-н Усть-Лабинский, х. Александровский</w:t>
            </w:r>
          </w:p>
        </w:tc>
        <w:tc>
          <w:tcPr>
            <w:tcW w:w="1703" w:type="dxa"/>
            <w:gridSpan w:val="3"/>
            <w:shd w:val="clear" w:color="auto" w:fill="auto"/>
            <w:vAlign w:val="center"/>
          </w:tcPr>
          <w:p w14:paraId="699A3D70"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_</w:t>
            </w:r>
          </w:p>
        </w:tc>
        <w:tc>
          <w:tcPr>
            <w:tcW w:w="1845" w:type="dxa"/>
            <w:gridSpan w:val="2"/>
            <w:shd w:val="clear" w:color="auto" w:fill="auto"/>
            <w:vAlign w:val="center"/>
          </w:tcPr>
          <w:p w14:paraId="5D33D2B8" w14:textId="77777777" w:rsidR="00724DB6" w:rsidRPr="00724DB6" w:rsidRDefault="00724DB6" w:rsidP="00A528C8">
            <w:pPr>
              <w:spacing w:after="0" w:line="240" w:lineRule="auto"/>
              <w:jc w:val="center"/>
              <w:rPr>
                <w:rFonts w:ascii="Times New Roman" w:eastAsia="Calibri" w:hAnsi="Times New Roman"/>
                <w:sz w:val="24"/>
                <w:szCs w:val="24"/>
                <w:lang w:eastAsia="x-none"/>
              </w:rPr>
            </w:pPr>
            <w:r w:rsidRPr="00724DB6">
              <w:rPr>
                <w:rFonts w:ascii="Times New Roman" w:eastAsia="Calibri" w:hAnsi="Times New Roman"/>
                <w:sz w:val="24"/>
                <w:szCs w:val="24"/>
                <w:lang w:eastAsia="x-none"/>
              </w:rPr>
              <w:t>ЗСО от устья скважины по проекту</w:t>
            </w:r>
          </w:p>
        </w:tc>
      </w:tr>
      <w:tr w:rsidR="00724DB6" w:rsidRPr="00724DB6" w14:paraId="330ED68F" w14:textId="77777777" w:rsidTr="00A528C8">
        <w:tc>
          <w:tcPr>
            <w:tcW w:w="566" w:type="dxa"/>
            <w:gridSpan w:val="3"/>
            <w:shd w:val="clear" w:color="auto" w:fill="auto"/>
            <w:vAlign w:val="center"/>
          </w:tcPr>
          <w:p w14:paraId="17E2BA60" w14:textId="77777777" w:rsidR="00724DB6" w:rsidRPr="00724DB6" w:rsidRDefault="00724DB6" w:rsidP="00A528C8">
            <w:pPr>
              <w:contextualSpacing/>
              <w:jc w:val="center"/>
              <w:rPr>
                <w:rFonts w:ascii="Times New Roman" w:hAnsi="Times New Roman"/>
                <w:sz w:val="24"/>
                <w:szCs w:val="24"/>
              </w:rPr>
            </w:pPr>
            <w:r w:rsidRPr="00724DB6">
              <w:rPr>
                <w:rFonts w:ascii="Times New Roman" w:hAnsi="Times New Roman"/>
                <w:sz w:val="24"/>
                <w:szCs w:val="24"/>
              </w:rPr>
              <w:t>13.</w:t>
            </w:r>
          </w:p>
        </w:tc>
        <w:tc>
          <w:tcPr>
            <w:tcW w:w="1275" w:type="dxa"/>
            <w:gridSpan w:val="3"/>
            <w:shd w:val="clear" w:color="auto" w:fill="auto"/>
            <w:vAlign w:val="center"/>
          </w:tcPr>
          <w:p w14:paraId="7014C0B3"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19.3</w:t>
            </w:r>
          </w:p>
        </w:tc>
        <w:tc>
          <w:tcPr>
            <w:tcW w:w="2123" w:type="dxa"/>
            <w:gridSpan w:val="3"/>
            <w:shd w:val="clear" w:color="auto" w:fill="auto"/>
            <w:vAlign w:val="center"/>
          </w:tcPr>
          <w:p w14:paraId="67318C56" w14:textId="77777777" w:rsidR="00724DB6" w:rsidRPr="00724DB6" w:rsidRDefault="00724DB6" w:rsidP="00A528C8">
            <w:pPr>
              <w:autoSpaceDE w:val="0"/>
              <w:autoSpaceDN w:val="0"/>
              <w:adjustRightInd w:val="0"/>
              <w:spacing w:after="0" w:line="240" w:lineRule="auto"/>
              <w:rPr>
                <w:rFonts w:ascii="Times New Roman" w:hAnsi="Times New Roman"/>
                <w:sz w:val="24"/>
                <w:szCs w:val="24"/>
              </w:rPr>
            </w:pPr>
            <w:r w:rsidRPr="00724DB6">
              <w:rPr>
                <w:rFonts w:ascii="Times New Roman" w:hAnsi="Times New Roman"/>
                <w:sz w:val="24"/>
                <w:szCs w:val="24"/>
              </w:rPr>
              <w:t>Водозабор</w:t>
            </w:r>
          </w:p>
        </w:tc>
        <w:tc>
          <w:tcPr>
            <w:tcW w:w="2841" w:type="dxa"/>
            <w:gridSpan w:val="2"/>
            <w:vAlign w:val="center"/>
          </w:tcPr>
          <w:p w14:paraId="72E19C13" w14:textId="77777777" w:rsidR="00724DB6" w:rsidRPr="00724DB6" w:rsidRDefault="00724DB6" w:rsidP="00A528C8">
            <w:pPr>
              <w:spacing w:after="0" w:line="240" w:lineRule="auto"/>
              <w:rPr>
                <w:rFonts w:ascii="Times New Roman" w:hAnsi="Times New Roman"/>
                <w:sz w:val="24"/>
                <w:szCs w:val="24"/>
              </w:rPr>
            </w:pPr>
            <w:r w:rsidRPr="00724DB6">
              <w:rPr>
                <w:rFonts w:ascii="Times New Roman" w:hAnsi="Times New Roman"/>
                <w:sz w:val="24"/>
                <w:szCs w:val="24"/>
              </w:rPr>
              <w:t xml:space="preserve">- скважина реконструируемая дебитом 10 м3/час; </w:t>
            </w:r>
          </w:p>
          <w:p w14:paraId="542D8720" w14:textId="77777777" w:rsidR="00724DB6" w:rsidRPr="00724DB6" w:rsidRDefault="00724DB6" w:rsidP="00A528C8">
            <w:pPr>
              <w:spacing w:after="0" w:line="240" w:lineRule="auto"/>
              <w:rPr>
                <w:rFonts w:ascii="Times New Roman" w:hAnsi="Times New Roman"/>
                <w:sz w:val="24"/>
                <w:szCs w:val="24"/>
              </w:rPr>
            </w:pPr>
            <w:r w:rsidRPr="00724DB6">
              <w:rPr>
                <w:rFonts w:ascii="Times New Roman" w:hAnsi="Times New Roman"/>
                <w:sz w:val="24"/>
                <w:szCs w:val="24"/>
              </w:rPr>
              <w:t>- скважина проектируемая резервная дебитом 10 м3/час;</w:t>
            </w:r>
          </w:p>
          <w:p w14:paraId="71A5CB23" w14:textId="77777777" w:rsidR="00724DB6" w:rsidRPr="00724DB6" w:rsidRDefault="00724DB6" w:rsidP="00A528C8">
            <w:pPr>
              <w:spacing w:after="0" w:line="240" w:lineRule="auto"/>
              <w:rPr>
                <w:rFonts w:ascii="Times New Roman" w:hAnsi="Times New Roman"/>
                <w:sz w:val="24"/>
                <w:szCs w:val="24"/>
              </w:rPr>
            </w:pPr>
            <w:r w:rsidRPr="00724DB6">
              <w:rPr>
                <w:rFonts w:ascii="Times New Roman" w:hAnsi="Times New Roman"/>
                <w:sz w:val="24"/>
                <w:szCs w:val="24"/>
              </w:rPr>
              <w:t>- резервуар запаса воды V=75м3 - 2шт;</w:t>
            </w:r>
          </w:p>
          <w:p w14:paraId="006EE8DE" w14:textId="77777777" w:rsidR="00724DB6" w:rsidRPr="00724DB6" w:rsidRDefault="00724DB6" w:rsidP="00A528C8">
            <w:pPr>
              <w:spacing w:after="0" w:line="240" w:lineRule="auto"/>
              <w:rPr>
                <w:rFonts w:ascii="Times New Roman" w:hAnsi="Times New Roman"/>
                <w:sz w:val="24"/>
                <w:szCs w:val="24"/>
              </w:rPr>
            </w:pPr>
            <w:r w:rsidRPr="00724DB6">
              <w:rPr>
                <w:rFonts w:ascii="Times New Roman" w:hAnsi="Times New Roman"/>
                <w:sz w:val="24"/>
                <w:szCs w:val="24"/>
              </w:rPr>
              <w:t xml:space="preserve">- насосная станция II подъема </w:t>
            </w:r>
          </w:p>
          <w:p w14:paraId="39E83689" w14:textId="77777777" w:rsidR="00724DB6" w:rsidRPr="00724DB6" w:rsidRDefault="00724DB6" w:rsidP="00A528C8">
            <w:pPr>
              <w:spacing w:after="0" w:line="240" w:lineRule="auto"/>
              <w:rPr>
                <w:rFonts w:ascii="Times New Roman" w:hAnsi="Times New Roman"/>
                <w:sz w:val="24"/>
                <w:szCs w:val="24"/>
              </w:rPr>
            </w:pPr>
            <w:r w:rsidRPr="00724DB6">
              <w:rPr>
                <w:rFonts w:ascii="Times New Roman" w:hAnsi="Times New Roman"/>
                <w:sz w:val="24"/>
                <w:szCs w:val="24"/>
              </w:rPr>
              <w:t>производительностью 240,0 м3/сут;</w:t>
            </w:r>
          </w:p>
          <w:p w14:paraId="1C80EDDB" w14:textId="77777777" w:rsidR="00724DB6" w:rsidRPr="00724DB6" w:rsidRDefault="00724DB6" w:rsidP="00A528C8">
            <w:pPr>
              <w:spacing w:after="0" w:line="240" w:lineRule="auto"/>
              <w:rPr>
                <w:rFonts w:ascii="Times New Roman" w:hAnsi="Times New Roman"/>
                <w:sz w:val="24"/>
                <w:szCs w:val="24"/>
              </w:rPr>
            </w:pPr>
            <w:r w:rsidRPr="00724DB6">
              <w:rPr>
                <w:rFonts w:ascii="Times New Roman" w:hAnsi="Times New Roman"/>
                <w:sz w:val="24"/>
                <w:szCs w:val="24"/>
              </w:rPr>
              <w:t>- электролизная.</w:t>
            </w:r>
          </w:p>
        </w:tc>
        <w:tc>
          <w:tcPr>
            <w:tcW w:w="1275" w:type="dxa"/>
            <w:gridSpan w:val="3"/>
            <w:shd w:val="clear" w:color="auto" w:fill="auto"/>
            <w:vAlign w:val="center"/>
          </w:tcPr>
          <w:p w14:paraId="19319F76"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местное</w:t>
            </w:r>
          </w:p>
        </w:tc>
        <w:tc>
          <w:tcPr>
            <w:tcW w:w="1984" w:type="dxa"/>
            <w:gridSpan w:val="3"/>
            <w:vAlign w:val="center"/>
          </w:tcPr>
          <w:p w14:paraId="1FBF2E7D"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планируемый к реконструкции</w:t>
            </w:r>
          </w:p>
        </w:tc>
        <w:tc>
          <w:tcPr>
            <w:tcW w:w="2548" w:type="dxa"/>
            <w:gridSpan w:val="4"/>
            <w:shd w:val="clear" w:color="auto" w:fill="auto"/>
            <w:vAlign w:val="center"/>
          </w:tcPr>
          <w:p w14:paraId="046722DE" w14:textId="77777777" w:rsidR="00724DB6" w:rsidRPr="00724DB6" w:rsidRDefault="00724DB6" w:rsidP="00A528C8">
            <w:pPr>
              <w:spacing w:line="240" w:lineRule="auto"/>
              <w:jc w:val="center"/>
              <w:rPr>
                <w:rFonts w:ascii="Times New Roman" w:hAnsi="Times New Roman"/>
                <w:bCs/>
                <w:sz w:val="24"/>
                <w:szCs w:val="24"/>
              </w:rPr>
            </w:pPr>
            <w:r w:rsidRPr="00724DB6">
              <w:rPr>
                <w:rFonts w:ascii="Times New Roman" w:hAnsi="Times New Roman"/>
                <w:bCs/>
                <w:sz w:val="24"/>
                <w:szCs w:val="24"/>
              </w:rPr>
              <w:t>край Краснодарский, р-н Усть-Лабинский, х. Согласный</w:t>
            </w:r>
          </w:p>
        </w:tc>
        <w:tc>
          <w:tcPr>
            <w:tcW w:w="1703" w:type="dxa"/>
            <w:gridSpan w:val="3"/>
            <w:shd w:val="clear" w:color="auto" w:fill="auto"/>
            <w:vAlign w:val="center"/>
          </w:tcPr>
          <w:p w14:paraId="03B14DA2"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_</w:t>
            </w:r>
          </w:p>
        </w:tc>
        <w:tc>
          <w:tcPr>
            <w:tcW w:w="1845" w:type="dxa"/>
            <w:gridSpan w:val="2"/>
            <w:shd w:val="clear" w:color="auto" w:fill="auto"/>
            <w:vAlign w:val="center"/>
          </w:tcPr>
          <w:p w14:paraId="43FBEF0E" w14:textId="77777777" w:rsidR="00724DB6" w:rsidRPr="00724DB6" w:rsidRDefault="00724DB6" w:rsidP="00A528C8">
            <w:pPr>
              <w:spacing w:after="0" w:line="240" w:lineRule="auto"/>
              <w:jc w:val="center"/>
              <w:rPr>
                <w:rFonts w:ascii="Times New Roman" w:eastAsia="Calibri" w:hAnsi="Times New Roman"/>
                <w:sz w:val="24"/>
                <w:szCs w:val="24"/>
                <w:lang w:eastAsia="x-none"/>
              </w:rPr>
            </w:pPr>
            <w:r w:rsidRPr="00724DB6">
              <w:rPr>
                <w:rFonts w:ascii="Times New Roman" w:eastAsia="Calibri" w:hAnsi="Times New Roman"/>
                <w:sz w:val="24"/>
                <w:szCs w:val="24"/>
                <w:lang w:eastAsia="x-none"/>
              </w:rPr>
              <w:t>ЗСО от устья скважины по проекту</w:t>
            </w:r>
          </w:p>
        </w:tc>
      </w:tr>
      <w:tr w:rsidR="00724DB6" w:rsidRPr="00724DB6" w14:paraId="4447F051" w14:textId="77777777" w:rsidTr="00A528C8">
        <w:tc>
          <w:tcPr>
            <w:tcW w:w="566" w:type="dxa"/>
            <w:gridSpan w:val="3"/>
            <w:shd w:val="clear" w:color="auto" w:fill="auto"/>
            <w:vAlign w:val="center"/>
          </w:tcPr>
          <w:p w14:paraId="5B4A0A0F" w14:textId="77777777" w:rsidR="00724DB6" w:rsidRPr="00724DB6" w:rsidRDefault="00724DB6" w:rsidP="00A528C8">
            <w:pPr>
              <w:contextualSpacing/>
              <w:jc w:val="center"/>
              <w:rPr>
                <w:rFonts w:ascii="Times New Roman" w:hAnsi="Times New Roman"/>
                <w:sz w:val="24"/>
                <w:szCs w:val="24"/>
              </w:rPr>
            </w:pPr>
            <w:r w:rsidRPr="00724DB6">
              <w:rPr>
                <w:rFonts w:ascii="Times New Roman" w:hAnsi="Times New Roman"/>
                <w:sz w:val="24"/>
                <w:szCs w:val="24"/>
              </w:rPr>
              <w:t>14.</w:t>
            </w:r>
          </w:p>
        </w:tc>
        <w:tc>
          <w:tcPr>
            <w:tcW w:w="1275" w:type="dxa"/>
            <w:gridSpan w:val="3"/>
            <w:shd w:val="clear" w:color="auto" w:fill="auto"/>
            <w:vAlign w:val="center"/>
          </w:tcPr>
          <w:p w14:paraId="4270C0AF"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19.4</w:t>
            </w:r>
          </w:p>
        </w:tc>
        <w:tc>
          <w:tcPr>
            <w:tcW w:w="2123" w:type="dxa"/>
            <w:gridSpan w:val="3"/>
            <w:shd w:val="clear" w:color="auto" w:fill="auto"/>
            <w:vAlign w:val="center"/>
          </w:tcPr>
          <w:p w14:paraId="7A9CCE3D" w14:textId="77777777" w:rsidR="00724DB6" w:rsidRPr="00724DB6" w:rsidRDefault="00724DB6" w:rsidP="00A528C8">
            <w:pPr>
              <w:autoSpaceDE w:val="0"/>
              <w:autoSpaceDN w:val="0"/>
              <w:adjustRightInd w:val="0"/>
              <w:spacing w:after="0" w:line="240" w:lineRule="auto"/>
              <w:rPr>
                <w:rFonts w:ascii="Times New Roman" w:hAnsi="Times New Roman"/>
                <w:sz w:val="24"/>
                <w:szCs w:val="24"/>
              </w:rPr>
            </w:pPr>
            <w:r w:rsidRPr="00724DB6">
              <w:rPr>
                <w:rFonts w:ascii="Times New Roman" w:hAnsi="Times New Roman"/>
                <w:sz w:val="24"/>
                <w:szCs w:val="24"/>
              </w:rPr>
              <w:t>Водозабор</w:t>
            </w:r>
          </w:p>
        </w:tc>
        <w:tc>
          <w:tcPr>
            <w:tcW w:w="2841" w:type="dxa"/>
            <w:gridSpan w:val="2"/>
            <w:vAlign w:val="center"/>
          </w:tcPr>
          <w:p w14:paraId="6CA1041A" w14:textId="77777777" w:rsidR="00724DB6" w:rsidRPr="00724DB6" w:rsidRDefault="00724DB6" w:rsidP="00A528C8">
            <w:pPr>
              <w:spacing w:after="0" w:line="240" w:lineRule="auto"/>
              <w:rPr>
                <w:rFonts w:ascii="Times New Roman" w:hAnsi="Times New Roman"/>
                <w:sz w:val="24"/>
                <w:szCs w:val="24"/>
              </w:rPr>
            </w:pPr>
            <w:r w:rsidRPr="00724DB6">
              <w:rPr>
                <w:rFonts w:ascii="Times New Roman" w:hAnsi="Times New Roman"/>
                <w:sz w:val="24"/>
                <w:szCs w:val="24"/>
              </w:rPr>
              <w:t xml:space="preserve">- скважина реконструируемая дебитом 20 м3/час; </w:t>
            </w:r>
          </w:p>
          <w:p w14:paraId="782742B7" w14:textId="77777777" w:rsidR="00724DB6" w:rsidRPr="00724DB6" w:rsidRDefault="00724DB6" w:rsidP="00A528C8">
            <w:pPr>
              <w:spacing w:after="0" w:line="240" w:lineRule="auto"/>
              <w:rPr>
                <w:rFonts w:ascii="Times New Roman" w:hAnsi="Times New Roman"/>
                <w:sz w:val="24"/>
                <w:szCs w:val="24"/>
              </w:rPr>
            </w:pPr>
            <w:r w:rsidRPr="00724DB6">
              <w:rPr>
                <w:rFonts w:ascii="Times New Roman" w:hAnsi="Times New Roman"/>
                <w:sz w:val="24"/>
                <w:szCs w:val="24"/>
              </w:rPr>
              <w:t>- скважина проектируемая резервная дебитом 20 м3/час;</w:t>
            </w:r>
          </w:p>
          <w:p w14:paraId="15376EA1" w14:textId="77777777" w:rsidR="00724DB6" w:rsidRPr="00724DB6" w:rsidRDefault="00724DB6" w:rsidP="00A528C8">
            <w:pPr>
              <w:spacing w:after="0" w:line="240" w:lineRule="auto"/>
              <w:rPr>
                <w:rFonts w:ascii="Times New Roman" w:hAnsi="Times New Roman"/>
                <w:sz w:val="24"/>
                <w:szCs w:val="24"/>
              </w:rPr>
            </w:pPr>
            <w:r w:rsidRPr="00724DB6">
              <w:rPr>
                <w:rFonts w:ascii="Times New Roman" w:hAnsi="Times New Roman"/>
                <w:sz w:val="24"/>
                <w:szCs w:val="24"/>
              </w:rPr>
              <w:t>- резервуар запаса воды V=120м3 - 2шт;</w:t>
            </w:r>
          </w:p>
          <w:p w14:paraId="0A9BCB9E" w14:textId="77777777" w:rsidR="00724DB6" w:rsidRPr="00724DB6" w:rsidRDefault="00724DB6" w:rsidP="00A528C8">
            <w:pPr>
              <w:spacing w:after="0" w:line="240" w:lineRule="auto"/>
              <w:rPr>
                <w:rFonts w:ascii="Times New Roman" w:hAnsi="Times New Roman"/>
                <w:sz w:val="24"/>
                <w:szCs w:val="24"/>
              </w:rPr>
            </w:pPr>
            <w:r w:rsidRPr="00724DB6">
              <w:rPr>
                <w:rFonts w:ascii="Times New Roman" w:hAnsi="Times New Roman"/>
                <w:sz w:val="24"/>
                <w:szCs w:val="24"/>
              </w:rPr>
              <w:t xml:space="preserve">- насосная станция II подъема </w:t>
            </w:r>
          </w:p>
          <w:p w14:paraId="15DF178F" w14:textId="77777777" w:rsidR="00724DB6" w:rsidRPr="00724DB6" w:rsidRDefault="00724DB6" w:rsidP="00A528C8">
            <w:pPr>
              <w:spacing w:after="0" w:line="240" w:lineRule="auto"/>
              <w:rPr>
                <w:rFonts w:ascii="Times New Roman" w:hAnsi="Times New Roman"/>
                <w:sz w:val="24"/>
                <w:szCs w:val="24"/>
              </w:rPr>
            </w:pPr>
            <w:r w:rsidRPr="00724DB6">
              <w:rPr>
                <w:rFonts w:ascii="Times New Roman" w:hAnsi="Times New Roman"/>
                <w:sz w:val="24"/>
                <w:szCs w:val="24"/>
              </w:rPr>
              <w:t>производительностью 465,0 м3/сут;</w:t>
            </w:r>
          </w:p>
          <w:p w14:paraId="2A979467" w14:textId="77777777" w:rsidR="00724DB6" w:rsidRPr="00724DB6" w:rsidRDefault="00724DB6" w:rsidP="00A528C8">
            <w:pPr>
              <w:spacing w:after="0" w:line="240" w:lineRule="auto"/>
              <w:rPr>
                <w:rFonts w:ascii="Times New Roman" w:hAnsi="Times New Roman"/>
                <w:sz w:val="24"/>
                <w:szCs w:val="24"/>
              </w:rPr>
            </w:pPr>
            <w:r w:rsidRPr="00724DB6">
              <w:rPr>
                <w:rFonts w:ascii="Times New Roman" w:hAnsi="Times New Roman"/>
                <w:sz w:val="24"/>
                <w:szCs w:val="24"/>
              </w:rPr>
              <w:t>- электролизная.</w:t>
            </w:r>
          </w:p>
        </w:tc>
        <w:tc>
          <w:tcPr>
            <w:tcW w:w="1275" w:type="dxa"/>
            <w:gridSpan w:val="3"/>
            <w:shd w:val="clear" w:color="auto" w:fill="auto"/>
            <w:vAlign w:val="center"/>
          </w:tcPr>
          <w:p w14:paraId="142509E3"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местное</w:t>
            </w:r>
          </w:p>
        </w:tc>
        <w:tc>
          <w:tcPr>
            <w:tcW w:w="1984" w:type="dxa"/>
            <w:gridSpan w:val="3"/>
            <w:vAlign w:val="center"/>
          </w:tcPr>
          <w:p w14:paraId="6BF91477"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планируемый к реконструкции</w:t>
            </w:r>
          </w:p>
        </w:tc>
        <w:tc>
          <w:tcPr>
            <w:tcW w:w="2548" w:type="dxa"/>
            <w:gridSpan w:val="4"/>
            <w:shd w:val="clear" w:color="auto" w:fill="auto"/>
            <w:vAlign w:val="center"/>
          </w:tcPr>
          <w:p w14:paraId="4D93129D" w14:textId="77777777" w:rsidR="00724DB6" w:rsidRPr="00724DB6" w:rsidRDefault="00724DB6" w:rsidP="00A528C8">
            <w:pPr>
              <w:spacing w:line="240" w:lineRule="auto"/>
              <w:jc w:val="center"/>
              <w:rPr>
                <w:rFonts w:ascii="Times New Roman" w:hAnsi="Times New Roman"/>
                <w:bCs/>
                <w:sz w:val="24"/>
                <w:szCs w:val="24"/>
              </w:rPr>
            </w:pPr>
            <w:r w:rsidRPr="00724DB6">
              <w:rPr>
                <w:rFonts w:ascii="Times New Roman" w:hAnsi="Times New Roman"/>
                <w:bCs/>
                <w:sz w:val="24"/>
                <w:szCs w:val="24"/>
              </w:rPr>
              <w:t>край Краснодарский, р-н Усть-Лабинский, х. Нееленский</w:t>
            </w:r>
          </w:p>
        </w:tc>
        <w:tc>
          <w:tcPr>
            <w:tcW w:w="1703" w:type="dxa"/>
            <w:gridSpan w:val="3"/>
            <w:shd w:val="clear" w:color="auto" w:fill="auto"/>
            <w:vAlign w:val="center"/>
          </w:tcPr>
          <w:p w14:paraId="1E3DF4C4"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_</w:t>
            </w:r>
          </w:p>
        </w:tc>
        <w:tc>
          <w:tcPr>
            <w:tcW w:w="1845" w:type="dxa"/>
            <w:gridSpan w:val="2"/>
            <w:shd w:val="clear" w:color="auto" w:fill="auto"/>
            <w:vAlign w:val="center"/>
          </w:tcPr>
          <w:p w14:paraId="49E3D3FA" w14:textId="77777777" w:rsidR="00724DB6" w:rsidRPr="00724DB6" w:rsidRDefault="00724DB6" w:rsidP="00A528C8">
            <w:pPr>
              <w:spacing w:after="0" w:line="240" w:lineRule="auto"/>
              <w:jc w:val="center"/>
              <w:rPr>
                <w:rFonts w:ascii="Times New Roman" w:eastAsia="Calibri" w:hAnsi="Times New Roman"/>
                <w:sz w:val="24"/>
                <w:szCs w:val="24"/>
                <w:lang w:eastAsia="x-none"/>
              </w:rPr>
            </w:pPr>
            <w:r w:rsidRPr="00724DB6">
              <w:rPr>
                <w:rFonts w:ascii="Times New Roman" w:eastAsia="Calibri" w:hAnsi="Times New Roman"/>
                <w:sz w:val="24"/>
                <w:szCs w:val="24"/>
                <w:lang w:eastAsia="x-none"/>
              </w:rPr>
              <w:t>ЗСО от устья скважины по проекту</w:t>
            </w:r>
          </w:p>
        </w:tc>
      </w:tr>
      <w:tr w:rsidR="00724DB6" w:rsidRPr="00724DB6" w14:paraId="71503C47" w14:textId="77777777" w:rsidTr="00A528C8">
        <w:tc>
          <w:tcPr>
            <w:tcW w:w="16160" w:type="dxa"/>
            <w:gridSpan w:val="26"/>
            <w:shd w:val="clear" w:color="auto" w:fill="auto"/>
            <w:vAlign w:val="center"/>
          </w:tcPr>
          <w:p w14:paraId="16DB2CBE" w14:textId="77777777" w:rsidR="00724DB6" w:rsidRPr="00724DB6" w:rsidRDefault="00724DB6" w:rsidP="00A528C8">
            <w:pPr>
              <w:spacing w:after="0" w:line="240" w:lineRule="auto"/>
              <w:jc w:val="center"/>
              <w:rPr>
                <w:rFonts w:ascii="Times New Roman" w:eastAsia="Calibri" w:hAnsi="Times New Roman"/>
                <w:sz w:val="24"/>
                <w:szCs w:val="24"/>
                <w:lang w:eastAsia="x-none"/>
              </w:rPr>
            </w:pPr>
            <w:r w:rsidRPr="00724DB6">
              <w:rPr>
                <w:rFonts w:ascii="Times New Roman" w:hAnsi="Times New Roman"/>
                <w:b/>
                <w:bCs/>
                <w:i/>
                <w:iCs/>
                <w:sz w:val="24"/>
                <w:szCs w:val="24"/>
              </w:rPr>
              <w:t>20.  Объекты водоотведения</w:t>
            </w:r>
          </w:p>
        </w:tc>
      </w:tr>
      <w:tr w:rsidR="00724DB6" w:rsidRPr="00724DB6" w14:paraId="5532BFC5" w14:textId="77777777" w:rsidTr="00A528C8">
        <w:tc>
          <w:tcPr>
            <w:tcW w:w="539" w:type="dxa"/>
            <w:shd w:val="clear" w:color="auto" w:fill="auto"/>
            <w:vAlign w:val="center"/>
          </w:tcPr>
          <w:p w14:paraId="2E256608"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15.</w:t>
            </w:r>
          </w:p>
        </w:tc>
        <w:tc>
          <w:tcPr>
            <w:tcW w:w="1275" w:type="dxa"/>
            <w:gridSpan w:val="3"/>
            <w:shd w:val="clear" w:color="auto" w:fill="auto"/>
            <w:vAlign w:val="center"/>
          </w:tcPr>
          <w:p w14:paraId="6BC80CA8"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20.1</w:t>
            </w:r>
          </w:p>
        </w:tc>
        <w:tc>
          <w:tcPr>
            <w:tcW w:w="2128" w:type="dxa"/>
            <w:gridSpan w:val="3"/>
            <w:shd w:val="clear" w:color="auto" w:fill="auto"/>
            <w:vAlign w:val="center"/>
          </w:tcPr>
          <w:p w14:paraId="749A7B5E"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Канализация самотечная</w:t>
            </w:r>
          </w:p>
        </w:tc>
        <w:tc>
          <w:tcPr>
            <w:tcW w:w="2863" w:type="dxa"/>
            <w:gridSpan w:val="4"/>
            <w:shd w:val="clear" w:color="auto" w:fill="auto"/>
            <w:vAlign w:val="center"/>
          </w:tcPr>
          <w:p w14:paraId="657BCC8B"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Протяжённость 34,1 км.</w:t>
            </w:r>
          </w:p>
        </w:tc>
        <w:tc>
          <w:tcPr>
            <w:tcW w:w="1260" w:type="dxa"/>
            <w:gridSpan w:val="2"/>
            <w:shd w:val="clear" w:color="auto" w:fill="auto"/>
            <w:vAlign w:val="center"/>
          </w:tcPr>
          <w:p w14:paraId="5962D307"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местное</w:t>
            </w:r>
          </w:p>
        </w:tc>
        <w:tc>
          <w:tcPr>
            <w:tcW w:w="1999" w:type="dxa"/>
            <w:gridSpan w:val="4"/>
            <w:shd w:val="clear" w:color="auto" w:fill="auto"/>
            <w:vAlign w:val="center"/>
          </w:tcPr>
          <w:p w14:paraId="3F4687EA"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планируемый к размещению</w:t>
            </w:r>
          </w:p>
        </w:tc>
        <w:tc>
          <w:tcPr>
            <w:tcW w:w="2520" w:type="dxa"/>
            <w:gridSpan w:val="3"/>
            <w:shd w:val="clear" w:color="auto" w:fill="auto"/>
            <w:vAlign w:val="center"/>
          </w:tcPr>
          <w:p w14:paraId="0FD8E3B8"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bCs/>
                <w:sz w:val="24"/>
                <w:szCs w:val="24"/>
              </w:rPr>
              <w:t>край Краснодарский, р-н Усть-Лабинский, Александровское сельское поселение</w:t>
            </w:r>
          </w:p>
        </w:tc>
        <w:tc>
          <w:tcPr>
            <w:tcW w:w="1755" w:type="dxa"/>
            <w:gridSpan w:val="5"/>
            <w:shd w:val="clear" w:color="auto" w:fill="auto"/>
            <w:vAlign w:val="center"/>
          </w:tcPr>
          <w:p w14:paraId="0EA4B6CE"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_</w:t>
            </w:r>
          </w:p>
        </w:tc>
        <w:tc>
          <w:tcPr>
            <w:tcW w:w="1821" w:type="dxa"/>
            <w:shd w:val="clear" w:color="auto" w:fill="auto"/>
            <w:vAlign w:val="center"/>
          </w:tcPr>
          <w:p w14:paraId="6005AFB6"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_</w:t>
            </w:r>
          </w:p>
        </w:tc>
      </w:tr>
      <w:tr w:rsidR="00724DB6" w:rsidRPr="00724DB6" w14:paraId="0211B474" w14:textId="77777777" w:rsidTr="00A528C8">
        <w:tc>
          <w:tcPr>
            <w:tcW w:w="539" w:type="dxa"/>
            <w:shd w:val="clear" w:color="auto" w:fill="auto"/>
            <w:vAlign w:val="center"/>
          </w:tcPr>
          <w:p w14:paraId="16F3BC90"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16.</w:t>
            </w:r>
          </w:p>
        </w:tc>
        <w:tc>
          <w:tcPr>
            <w:tcW w:w="1275" w:type="dxa"/>
            <w:gridSpan w:val="3"/>
            <w:shd w:val="clear" w:color="auto" w:fill="auto"/>
            <w:vAlign w:val="center"/>
          </w:tcPr>
          <w:p w14:paraId="1F95AB8B"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20.2</w:t>
            </w:r>
          </w:p>
        </w:tc>
        <w:tc>
          <w:tcPr>
            <w:tcW w:w="2128" w:type="dxa"/>
            <w:gridSpan w:val="3"/>
            <w:shd w:val="clear" w:color="auto" w:fill="auto"/>
            <w:vAlign w:val="center"/>
          </w:tcPr>
          <w:p w14:paraId="4BE2B50F"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Канализация напорная</w:t>
            </w:r>
          </w:p>
        </w:tc>
        <w:tc>
          <w:tcPr>
            <w:tcW w:w="2863" w:type="dxa"/>
            <w:gridSpan w:val="4"/>
            <w:shd w:val="clear" w:color="auto" w:fill="auto"/>
            <w:vAlign w:val="center"/>
          </w:tcPr>
          <w:p w14:paraId="5348D7D1"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Протяжённость 18,5 км.</w:t>
            </w:r>
          </w:p>
        </w:tc>
        <w:tc>
          <w:tcPr>
            <w:tcW w:w="1260" w:type="dxa"/>
            <w:gridSpan w:val="2"/>
            <w:shd w:val="clear" w:color="auto" w:fill="auto"/>
            <w:vAlign w:val="center"/>
          </w:tcPr>
          <w:p w14:paraId="2C8C3ED3"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местное</w:t>
            </w:r>
          </w:p>
        </w:tc>
        <w:tc>
          <w:tcPr>
            <w:tcW w:w="1999" w:type="dxa"/>
            <w:gridSpan w:val="4"/>
            <w:shd w:val="clear" w:color="auto" w:fill="auto"/>
            <w:vAlign w:val="center"/>
          </w:tcPr>
          <w:p w14:paraId="1B52EC96"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планируемый к размещению</w:t>
            </w:r>
          </w:p>
        </w:tc>
        <w:tc>
          <w:tcPr>
            <w:tcW w:w="2520" w:type="dxa"/>
            <w:gridSpan w:val="3"/>
            <w:shd w:val="clear" w:color="auto" w:fill="auto"/>
            <w:vAlign w:val="center"/>
          </w:tcPr>
          <w:p w14:paraId="574AF85A" w14:textId="77777777" w:rsidR="00724DB6" w:rsidRPr="00724DB6" w:rsidRDefault="00724DB6" w:rsidP="00A528C8">
            <w:pPr>
              <w:spacing w:after="0" w:line="240" w:lineRule="auto"/>
              <w:jc w:val="center"/>
              <w:rPr>
                <w:rFonts w:ascii="Times New Roman" w:hAnsi="Times New Roman"/>
                <w:bCs/>
                <w:sz w:val="24"/>
                <w:szCs w:val="24"/>
              </w:rPr>
            </w:pPr>
            <w:r w:rsidRPr="00724DB6">
              <w:rPr>
                <w:rFonts w:ascii="Times New Roman" w:hAnsi="Times New Roman"/>
                <w:bCs/>
                <w:sz w:val="24"/>
                <w:szCs w:val="24"/>
              </w:rPr>
              <w:t>край Краснодарский, р-н Усть-Лабинский, Александровское сельское поселение</w:t>
            </w:r>
          </w:p>
        </w:tc>
        <w:tc>
          <w:tcPr>
            <w:tcW w:w="1755" w:type="dxa"/>
            <w:gridSpan w:val="5"/>
            <w:shd w:val="clear" w:color="auto" w:fill="auto"/>
            <w:vAlign w:val="center"/>
          </w:tcPr>
          <w:p w14:paraId="722687EF"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_</w:t>
            </w:r>
          </w:p>
        </w:tc>
        <w:tc>
          <w:tcPr>
            <w:tcW w:w="1821" w:type="dxa"/>
            <w:shd w:val="clear" w:color="auto" w:fill="auto"/>
            <w:vAlign w:val="center"/>
          </w:tcPr>
          <w:p w14:paraId="4B39C399" w14:textId="77777777" w:rsidR="00724DB6" w:rsidRPr="00724DB6" w:rsidRDefault="00724DB6" w:rsidP="00A528C8">
            <w:pPr>
              <w:spacing w:after="0" w:line="240" w:lineRule="auto"/>
              <w:jc w:val="center"/>
              <w:rPr>
                <w:rFonts w:ascii="Times New Roman" w:eastAsia="Calibri" w:hAnsi="Times New Roman"/>
                <w:sz w:val="24"/>
                <w:szCs w:val="24"/>
                <w:lang w:eastAsia="x-none"/>
              </w:rPr>
            </w:pPr>
            <w:r w:rsidRPr="00724DB6">
              <w:rPr>
                <w:rFonts w:ascii="Times New Roman" w:hAnsi="Times New Roman"/>
                <w:sz w:val="24"/>
                <w:szCs w:val="24"/>
              </w:rPr>
              <w:t>_</w:t>
            </w:r>
          </w:p>
        </w:tc>
      </w:tr>
      <w:tr w:rsidR="00724DB6" w:rsidRPr="00724DB6" w14:paraId="3737207D" w14:textId="77777777" w:rsidTr="00A528C8">
        <w:tc>
          <w:tcPr>
            <w:tcW w:w="539" w:type="dxa"/>
            <w:shd w:val="clear" w:color="auto" w:fill="auto"/>
            <w:vAlign w:val="center"/>
          </w:tcPr>
          <w:p w14:paraId="7C4480E2"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17.</w:t>
            </w:r>
          </w:p>
        </w:tc>
        <w:tc>
          <w:tcPr>
            <w:tcW w:w="1275" w:type="dxa"/>
            <w:gridSpan w:val="3"/>
            <w:shd w:val="clear" w:color="auto" w:fill="auto"/>
            <w:vAlign w:val="center"/>
          </w:tcPr>
          <w:p w14:paraId="6B114787"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20.3</w:t>
            </w:r>
          </w:p>
        </w:tc>
        <w:tc>
          <w:tcPr>
            <w:tcW w:w="2128" w:type="dxa"/>
            <w:gridSpan w:val="3"/>
            <w:shd w:val="clear" w:color="auto" w:fill="auto"/>
            <w:vAlign w:val="center"/>
          </w:tcPr>
          <w:p w14:paraId="10F1E654"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Очистные сооружения (КОС)</w:t>
            </w:r>
          </w:p>
        </w:tc>
        <w:tc>
          <w:tcPr>
            <w:tcW w:w="2863" w:type="dxa"/>
            <w:gridSpan w:val="4"/>
            <w:shd w:val="clear" w:color="auto" w:fill="auto"/>
            <w:vAlign w:val="center"/>
          </w:tcPr>
          <w:p w14:paraId="2B1DE7BA"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Производительность 115,0 м3/сут</w:t>
            </w:r>
          </w:p>
        </w:tc>
        <w:tc>
          <w:tcPr>
            <w:tcW w:w="1260" w:type="dxa"/>
            <w:gridSpan w:val="2"/>
            <w:shd w:val="clear" w:color="auto" w:fill="auto"/>
            <w:vAlign w:val="center"/>
          </w:tcPr>
          <w:p w14:paraId="354FA1CA"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местное</w:t>
            </w:r>
          </w:p>
        </w:tc>
        <w:tc>
          <w:tcPr>
            <w:tcW w:w="1999" w:type="dxa"/>
            <w:gridSpan w:val="4"/>
            <w:shd w:val="clear" w:color="auto" w:fill="auto"/>
            <w:vAlign w:val="center"/>
          </w:tcPr>
          <w:p w14:paraId="4AFE8658"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планируемый к размещению</w:t>
            </w:r>
          </w:p>
        </w:tc>
        <w:tc>
          <w:tcPr>
            <w:tcW w:w="2520" w:type="dxa"/>
            <w:gridSpan w:val="3"/>
            <w:shd w:val="clear" w:color="auto" w:fill="auto"/>
            <w:vAlign w:val="center"/>
          </w:tcPr>
          <w:p w14:paraId="2174AE25" w14:textId="77777777" w:rsidR="00724DB6" w:rsidRPr="00724DB6" w:rsidRDefault="00724DB6" w:rsidP="00A528C8">
            <w:pPr>
              <w:spacing w:after="0" w:line="240" w:lineRule="auto"/>
              <w:jc w:val="center"/>
              <w:rPr>
                <w:rFonts w:ascii="Times New Roman" w:hAnsi="Times New Roman"/>
                <w:bCs/>
                <w:sz w:val="24"/>
                <w:szCs w:val="24"/>
              </w:rPr>
            </w:pPr>
            <w:r w:rsidRPr="00724DB6">
              <w:rPr>
                <w:rFonts w:ascii="Times New Roman" w:hAnsi="Times New Roman"/>
                <w:bCs/>
                <w:sz w:val="24"/>
                <w:szCs w:val="24"/>
              </w:rPr>
              <w:t>край Краснодарский, р-н Усть-Лабинский, х. Семёновка</w:t>
            </w:r>
          </w:p>
        </w:tc>
        <w:tc>
          <w:tcPr>
            <w:tcW w:w="1755" w:type="dxa"/>
            <w:gridSpan w:val="5"/>
            <w:shd w:val="clear" w:color="auto" w:fill="auto"/>
            <w:vAlign w:val="center"/>
          </w:tcPr>
          <w:p w14:paraId="1449828F"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_</w:t>
            </w:r>
          </w:p>
        </w:tc>
        <w:tc>
          <w:tcPr>
            <w:tcW w:w="1821" w:type="dxa"/>
            <w:shd w:val="clear" w:color="auto" w:fill="auto"/>
            <w:vAlign w:val="center"/>
          </w:tcPr>
          <w:p w14:paraId="63225581" w14:textId="77777777" w:rsidR="00724DB6" w:rsidRPr="00724DB6" w:rsidRDefault="00724DB6" w:rsidP="00A528C8">
            <w:pPr>
              <w:spacing w:after="0" w:line="240" w:lineRule="auto"/>
              <w:jc w:val="center"/>
              <w:rPr>
                <w:rFonts w:ascii="Times New Roman" w:eastAsia="Calibri" w:hAnsi="Times New Roman"/>
                <w:sz w:val="24"/>
                <w:szCs w:val="24"/>
                <w:lang w:eastAsia="x-none"/>
              </w:rPr>
            </w:pPr>
            <w:r w:rsidRPr="00724DB6">
              <w:rPr>
                <w:rFonts w:ascii="Times New Roman" w:eastAsia="Calibri" w:hAnsi="Times New Roman"/>
                <w:sz w:val="24"/>
                <w:szCs w:val="24"/>
                <w:lang w:eastAsia="x-none"/>
              </w:rPr>
              <w:t>Санитарно-защитная зона – 100 м.</w:t>
            </w:r>
          </w:p>
        </w:tc>
      </w:tr>
      <w:tr w:rsidR="00724DB6" w:rsidRPr="00724DB6" w14:paraId="11EE790B" w14:textId="77777777" w:rsidTr="00A528C8">
        <w:tc>
          <w:tcPr>
            <w:tcW w:w="539" w:type="dxa"/>
            <w:shd w:val="clear" w:color="auto" w:fill="auto"/>
            <w:vAlign w:val="center"/>
          </w:tcPr>
          <w:p w14:paraId="58E62118"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18.</w:t>
            </w:r>
          </w:p>
        </w:tc>
        <w:tc>
          <w:tcPr>
            <w:tcW w:w="1275" w:type="dxa"/>
            <w:gridSpan w:val="3"/>
            <w:shd w:val="clear" w:color="auto" w:fill="auto"/>
            <w:vAlign w:val="center"/>
          </w:tcPr>
          <w:p w14:paraId="0F906CB7"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20.4</w:t>
            </w:r>
          </w:p>
        </w:tc>
        <w:tc>
          <w:tcPr>
            <w:tcW w:w="2128" w:type="dxa"/>
            <w:gridSpan w:val="3"/>
            <w:shd w:val="clear" w:color="auto" w:fill="auto"/>
            <w:vAlign w:val="center"/>
          </w:tcPr>
          <w:p w14:paraId="32A75789"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Канализационная насосная станция (КНС) № 1</w:t>
            </w:r>
          </w:p>
        </w:tc>
        <w:tc>
          <w:tcPr>
            <w:tcW w:w="2863" w:type="dxa"/>
            <w:gridSpan w:val="4"/>
            <w:shd w:val="clear" w:color="auto" w:fill="auto"/>
            <w:vAlign w:val="center"/>
          </w:tcPr>
          <w:p w14:paraId="58D5FF4E"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Производительность 45,0 м3/сут</w:t>
            </w:r>
          </w:p>
        </w:tc>
        <w:tc>
          <w:tcPr>
            <w:tcW w:w="1260" w:type="dxa"/>
            <w:gridSpan w:val="2"/>
            <w:shd w:val="clear" w:color="auto" w:fill="auto"/>
            <w:vAlign w:val="center"/>
          </w:tcPr>
          <w:p w14:paraId="24B039B1"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местное</w:t>
            </w:r>
          </w:p>
        </w:tc>
        <w:tc>
          <w:tcPr>
            <w:tcW w:w="1999" w:type="dxa"/>
            <w:gridSpan w:val="4"/>
            <w:shd w:val="clear" w:color="auto" w:fill="auto"/>
            <w:vAlign w:val="center"/>
          </w:tcPr>
          <w:p w14:paraId="17A1F36D"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планируемый к размещению</w:t>
            </w:r>
          </w:p>
        </w:tc>
        <w:tc>
          <w:tcPr>
            <w:tcW w:w="2520" w:type="dxa"/>
            <w:gridSpan w:val="3"/>
            <w:shd w:val="clear" w:color="auto" w:fill="auto"/>
            <w:vAlign w:val="center"/>
          </w:tcPr>
          <w:p w14:paraId="3B0451F2" w14:textId="77777777" w:rsidR="00724DB6" w:rsidRPr="00724DB6" w:rsidRDefault="00724DB6" w:rsidP="00A528C8">
            <w:pPr>
              <w:spacing w:after="0" w:line="240" w:lineRule="auto"/>
              <w:jc w:val="center"/>
              <w:rPr>
                <w:rFonts w:ascii="Times New Roman" w:hAnsi="Times New Roman"/>
                <w:bCs/>
                <w:sz w:val="24"/>
                <w:szCs w:val="24"/>
              </w:rPr>
            </w:pPr>
            <w:r w:rsidRPr="00724DB6">
              <w:rPr>
                <w:rFonts w:ascii="Times New Roman" w:hAnsi="Times New Roman"/>
                <w:bCs/>
                <w:sz w:val="24"/>
                <w:szCs w:val="24"/>
              </w:rPr>
              <w:t>край Краснодарский, р-н Усть-Лабинский, х. Семёновка</w:t>
            </w:r>
          </w:p>
        </w:tc>
        <w:tc>
          <w:tcPr>
            <w:tcW w:w="1755" w:type="dxa"/>
            <w:gridSpan w:val="5"/>
            <w:shd w:val="clear" w:color="auto" w:fill="auto"/>
            <w:vAlign w:val="center"/>
          </w:tcPr>
          <w:p w14:paraId="2FC89758"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_</w:t>
            </w:r>
          </w:p>
        </w:tc>
        <w:tc>
          <w:tcPr>
            <w:tcW w:w="1821" w:type="dxa"/>
            <w:shd w:val="clear" w:color="auto" w:fill="auto"/>
            <w:vAlign w:val="center"/>
          </w:tcPr>
          <w:p w14:paraId="3D62CA0F" w14:textId="77777777" w:rsidR="00724DB6" w:rsidRPr="00724DB6" w:rsidRDefault="00724DB6" w:rsidP="00A528C8">
            <w:pPr>
              <w:spacing w:after="0" w:line="240" w:lineRule="auto"/>
              <w:jc w:val="center"/>
              <w:rPr>
                <w:rFonts w:ascii="Times New Roman" w:eastAsia="Calibri" w:hAnsi="Times New Roman"/>
                <w:sz w:val="24"/>
                <w:szCs w:val="24"/>
                <w:lang w:eastAsia="x-none"/>
              </w:rPr>
            </w:pPr>
            <w:r w:rsidRPr="00724DB6">
              <w:rPr>
                <w:rFonts w:ascii="Times New Roman" w:hAnsi="Times New Roman"/>
                <w:sz w:val="24"/>
                <w:szCs w:val="24"/>
              </w:rPr>
              <w:t>_</w:t>
            </w:r>
          </w:p>
        </w:tc>
      </w:tr>
      <w:tr w:rsidR="00724DB6" w:rsidRPr="00724DB6" w14:paraId="1BD1DB0E" w14:textId="77777777" w:rsidTr="00A528C8">
        <w:tc>
          <w:tcPr>
            <w:tcW w:w="539" w:type="dxa"/>
            <w:shd w:val="clear" w:color="auto" w:fill="auto"/>
            <w:vAlign w:val="center"/>
          </w:tcPr>
          <w:p w14:paraId="04A65B70"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19.</w:t>
            </w:r>
          </w:p>
        </w:tc>
        <w:tc>
          <w:tcPr>
            <w:tcW w:w="1275" w:type="dxa"/>
            <w:gridSpan w:val="3"/>
            <w:shd w:val="clear" w:color="auto" w:fill="auto"/>
            <w:vAlign w:val="center"/>
          </w:tcPr>
          <w:p w14:paraId="7D0E9341"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20.5</w:t>
            </w:r>
          </w:p>
        </w:tc>
        <w:tc>
          <w:tcPr>
            <w:tcW w:w="2128" w:type="dxa"/>
            <w:gridSpan w:val="3"/>
            <w:shd w:val="clear" w:color="auto" w:fill="auto"/>
            <w:vAlign w:val="center"/>
          </w:tcPr>
          <w:p w14:paraId="33340DF7"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Канализационная насосная станция (КНС) № 2</w:t>
            </w:r>
          </w:p>
        </w:tc>
        <w:tc>
          <w:tcPr>
            <w:tcW w:w="2863" w:type="dxa"/>
            <w:gridSpan w:val="4"/>
            <w:shd w:val="clear" w:color="auto" w:fill="auto"/>
            <w:vAlign w:val="center"/>
          </w:tcPr>
          <w:p w14:paraId="6F087F30"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Производительность 70,0 м3/сут</w:t>
            </w:r>
          </w:p>
        </w:tc>
        <w:tc>
          <w:tcPr>
            <w:tcW w:w="1260" w:type="dxa"/>
            <w:gridSpan w:val="2"/>
            <w:shd w:val="clear" w:color="auto" w:fill="auto"/>
            <w:vAlign w:val="center"/>
          </w:tcPr>
          <w:p w14:paraId="34045910"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местное</w:t>
            </w:r>
          </w:p>
        </w:tc>
        <w:tc>
          <w:tcPr>
            <w:tcW w:w="1999" w:type="dxa"/>
            <w:gridSpan w:val="4"/>
            <w:shd w:val="clear" w:color="auto" w:fill="auto"/>
            <w:vAlign w:val="center"/>
          </w:tcPr>
          <w:p w14:paraId="25D981C6"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планируемый к размещению</w:t>
            </w:r>
          </w:p>
        </w:tc>
        <w:tc>
          <w:tcPr>
            <w:tcW w:w="2520" w:type="dxa"/>
            <w:gridSpan w:val="3"/>
            <w:shd w:val="clear" w:color="auto" w:fill="auto"/>
            <w:vAlign w:val="center"/>
          </w:tcPr>
          <w:p w14:paraId="24543CEF" w14:textId="77777777" w:rsidR="00724DB6" w:rsidRPr="00724DB6" w:rsidRDefault="00724DB6" w:rsidP="00A528C8">
            <w:pPr>
              <w:spacing w:after="0" w:line="240" w:lineRule="auto"/>
              <w:jc w:val="center"/>
              <w:rPr>
                <w:rFonts w:ascii="Times New Roman" w:hAnsi="Times New Roman"/>
                <w:bCs/>
                <w:sz w:val="24"/>
                <w:szCs w:val="24"/>
              </w:rPr>
            </w:pPr>
            <w:r w:rsidRPr="00724DB6">
              <w:rPr>
                <w:rFonts w:ascii="Times New Roman" w:hAnsi="Times New Roman"/>
                <w:bCs/>
                <w:sz w:val="24"/>
                <w:szCs w:val="24"/>
              </w:rPr>
              <w:t>край Краснодарский, р-н Усть-Лабинский, х. Семёновка</w:t>
            </w:r>
          </w:p>
        </w:tc>
        <w:tc>
          <w:tcPr>
            <w:tcW w:w="1755" w:type="dxa"/>
            <w:gridSpan w:val="5"/>
            <w:shd w:val="clear" w:color="auto" w:fill="auto"/>
            <w:vAlign w:val="center"/>
          </w:tcPr>
          <w:p w14:paraId="4EB2528C"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_</w:t>
            </w:r>
          </w:p>
        </w:tc>
        <w:tc>
          <w:tcPr>
            <w:tcW w:w="1821" w:type="dxa"/>
            <w:shd w:val="clear" w:color="auto" w:fill="auto"/>
            <w:vAlign w:val="center"/>
          </w:tcPr>
          <w:p w14:paraId="2A15A7C4" w14:textId="77777777" w:rsidR="00724DB6" w:rsidRPr="00724DB6" w:rsidRDefault="00724DB6" w:rsidP="00A528C8">
            <w:pPr>
              <w:spacing w:after="0" w:line="240" w:lineRule="auto"/>
              <w:jc w:val="center"/>
              <w:rPr>
                <w:rFonts w:ascii="Times New Roman" w:eastAsia="Calibri" w:hAnsi="Times New Roman"/>
                <w:sz w:val="24"/>
                <w:szCs w:val="24"/>
                <w:lang w:eastAsia="x-none"/>
              </w:rPr>
            </w:pPr>
            <w:r w:rsidRPr="00724DB6">
              <w:rPr>
                <w:rFonts w:ascii="Times New Roman" w:hAnsi="Times New Roman"/>
                <w:sz w:val="24"/>
                <w:szCs w:val="24"/>
              </w:rPr>
              <w:t>_</w:t>
            </w:r>
          </w:p>
        </w:tc>
      </w:tr>
      <w:tr w:rsidR="00724DB6" w:rsidRPr="00724DB6" w14:paraId="64A69713" w14:textId="77777777" w:rsidTr="00A528C8">
        <w:tc>
          <w:tcPr>
            <w:tcW w:w="539" w:type="dxa"/>
            <w:shd w:val="clear" w:color="auto" w:fill="auto"/>
            <w:vAlign w:val="center"/>
          </w:tcPr>
          <w:p w14:paraId="5CCD5B30"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20.</w:t>
            </w:r>
          </w:p>
        </w:tc>
        <w:tc>
          <w:tcPr>
            <w:tcW w:w="1275" w:type="dxa"/>
            <w:gridSpan w:val="3"/>
            <w:shd w:val="clear" w:color="auto" w:fill="auto"/>
            <w:vAlign w:val="center"/>
          </w:tcPr>
          <w:p w14:paraId="4D3015A1"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20.6</w:t>
            </w:r>
          </w:p>
        </w:tc>
        <w:tc>
          <w:tcPr>
            <w:tcW w:w="2128" w:type="dxa"/>
            <w:gridSpan w:val="3"/>
            <w:shd w:val="clear" w:color="auto" w:fill="auto"/>
            <w:vAlign w:val="center"/>
          </w:tcPr>
          <w:p w14:paraId="48BAAF7C"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Очистные сооружения (КОС)</w:t>
            </w:r>
          </w:p>
        </w:tc>
        <w:tc>
          <w:tcPr>
            <w:tcW w:w="2863" w:type="dxa"/>
            <w:gridSpan w:val="4"/>
            <w:shd w:val="clear" w:color="auto" w:fill="auto"/>
            <w:vAlign w:val="center"/>
          </w:tcPr>
          <w:p w14:paraId="3CEAF466"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Производительность 740,0 м3/сут</w:t>
            </w:r>
          </w:p>
        </w:tc>
        <w:tc>
          <w:tcPr>
            <w:tcW w:w="1260" w:type="dxa"/>
            <w:gridSpan w:val="2"/>
            <w:shd w:val="clear" w:color="auto" w:fill="auto"/>
            <w:vAlign w:val="center"/>
          </w:tcPr>
          <w:p w14:paraId="1CAECA6B"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местное</w:t>
            </w:r>
          </w:p>
        </w:tc>
        <w:tc>
          <w:tcPr>
            <w:tcW w:w="1999" w:type="dxa"/>
            <w:gridSpan w:val="4"/>
            <w:shd w:val="clear" w:color="auto" w:fill="auto"/>
            <w:vAlign w:val="center"/>
          </w:tcPr>
          <w:p w14:paraId="78982AC8"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планируемый к размещению</w:t>
            </w:r>
          </w:p>
        </w:tc>
        <w:tc>
          <w:tcPr>
            <w:tcW w:w="2520" w:type="dxa"/>
            <w:gridSpan w:val="3"/>
            <w:shd w:val="clear" w:color="auto" w:fill="auto"/>
            <w:vAlign w:val="center"/>
          </w:tcPr>
          <w:p w14:paraId="00AE388A" w14:textId="77777777" w:rsidR="00724DB6" w:rsidRPr="00724DB6" w:rsidRDefault="00724DB6" w:rsidP="00A528C8">
            <w:pPr>
              <w:spacing w:after="0" w:line="240" w:lineRule="auto"/>
              <w:jc w:val="center"/>
              <w:rPr>
                <w:rFonts w:ascii="Times New Roman" w:hAnsi="Times New Roman"/>
                <w:bCs/>
                <w:sz w:val="24"/>
                <w:szCs w:val="24"/>
              </w:rPr>
            </w:pPr>
            <w:r w:rsidRPr="00724DB6">
              <w:rPr>
                <w:rFonts w:ascii="Times New Roman" w:hAnsi="Times New Roman"/>
                <w:bCs/>
                <w:sz w:val="24"/>
                <w:szCs w:val="24"/>
              </w:rPr>
              <w:t>край Краснодарский, р-н Усть-Лабинский, х. Александровский</w:t>
            </w:r>
          </w:p>
        </w:tc>
        <w:tc>
          <w:tcPr>
            <w:tcW w:w="1755" w:type="dxa"/>
            <w:gridSpan w:val="5"/>
            <w:shd w:val="clear" w:color="auto" w:fill="auto"/>
            <w:vAlign w:val="center"/>
          </w:tcPr>
          <w:p w14:paraId="36BBBF9B"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_</w:t>
            </w:r>
          </w:p>
        </w:tc>
        <w:tc>
          <w:tcPr>
            <w:tcW w:w="1821" w:type="dxa"/>
            <w:shd w:val="clear" w:color="auto" w:fill="auto"/>
            <w:vAlign w:val="center"/>
          </w:tcPr>
          <w:p w14:paraId="5BB25CFF"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eastAsia="Calibri" w:hAnsi="Times New Roman"/>
                <w:sz w:val="24"/>
                <w:szCs w:val="24"/>
                <w:lang w:eastAsia="x-none"/>
              </w:rPr>
              <w:t>Санитарно-защитная зона – 150 м.</w:t>
            </w:r>
          </w:p>
        </w:tc>
      </w:tr>
      <w:tr w:rsidR="00724DB6" w:rsidRPr="00724DB6" w14:paraId="22CD5436" w14:textId="77777777" w:rsidTr="00A528C8">
        <w:tc>
          <w:tcPr>
            <w:tcW w:w="539" w:type="dxa"/>
            <w:shd w:val="clear" w:color="auto" w:fill="auto"/>
            <w:vAlign w:val="center"/>
          </w:tcPr>
          <w:p w14:paraId="65FE9814"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21.</w:t>
            </w:r>
          </w:p>
        </w:tc>
        <w:tc>
          <w:tcPr>
            <w:tcW w:w="1275" w:type="dxa"/>
            <w:gridSpan w:val="3"/>
            <w:shd w:val="clear" w:color="auto" w:fill="auto"/>
            <w:vAlign w:val="center"/>
          </w:tcPr>
          <w:p w14:paraId="731D31D8"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20.7</w:t>
            </w:r>
          </w:p>
        </w:tc>
        <w:tc>
          <w:tcPr>
            <w:tcW w:w="2128" w:type="dxa"/>
            <w:gridSpan w:val="3"/>
            <w:shd w:val="clear" w:color="auto" w:fill="auto"/>
            <w:vAlign w:val="center"/>
          </w:tcPr>
          <w:p w14:paraId="420E31F7"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Канализационная насосная станция (КНС) № 2</w:t>
            </w:r>
          </w:p>
        </w:tc>
        <w:tc>
          <w:tcPr>
            <w:tcW w:w="2863" w:type="dxa"/>
            <w:gridSpan w:val="4"/>
            <w:shd w:val="clear" w:color="auto" w:fill="auto"/>
            <w:vAlign w:val="center"/>
          </w:tcPr>
          <w:p w14:paraId="359FAC5E"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Производительность 123,3 м3/сут</w:t>
            </w:r>
          </w:p>
        </w:tc>
        <w:tc>
          <w:tcPr>
            <w:tcW w:w="1260" w:type="dxa"/>
            <w:gridSpan w:val="2"/>
            <w:shd w:val="clear" w:color="auto" w:fill="auto"/>
            <w:vAlign w:val="center"/>
          </w:tcPr>
          <w:p w14:paraId="49A4719B"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местное</w:t>
            </w:r>
          </w:p>
        </w:tc>
        <w:tc>
          <w:tcPr>
            <w:tcW w:w="1999" w:type="dxa"/>
            <w:gridSpan w:val="4"/>
            <w:shd w:val="clear" w:color="auto" w:fill="auto"/>
            <w:vAlign w:val="center"/>
          </w:tcPr>
          <w:p w14:paraId="44A730E2"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планируемый к размещению</w:t>
            </w:r>
          </w:p>
        </w:tc>
        <w:tc>
          <w:tcPr>
            <w:tcW w:w="2520" w:type="dxa"/>
            <w:gridSpan w:val="3"/>
            <w:shd w:val="clear" w:color="auto" w:fill="auto"/>
            <w:vAlign w:val="center"/>
          </w:tcPr>
          <w:p w14:paraId="5D0B2551" w14:textId="77777777" w:rsidR="00724DB6" w:rsidRPr="00724DB6" w:rsidRDefault="00724DB6" w:rsidP="00A528C8">
            <w:pPr>
              <w:spacing w:after="0" w:line="240" w:lineRule="auto"/>
              <w:jc w:val="center"/>
              <w:rPr>
                <w:rFonts w:ascii="Times New Roman" w:hAnsi="Times New Roman"/>
                <w:bCs/>
                <w:sz w:val="24"/>
                <w:szCs w:val="24"/>
              </w:rPr>
            </w:pPr>
            <w:r w:rsidRPr="00724DB6">
              <w:rPr>
                <w:rFonts w:ascii="Times New Roman" w:hAnsi="Times New Roman"/>
                <w:bCs/>
                <w:sz w:val="24"/>
                <w:szCs w:val="24"/>
              </w:rPr>
              <w:t>край Краснодарский, р-н Усть-Лабинский, х. Александровский</w:t>
            </w:r>
          </w:p>
        </w:tc>
        <w:tc>
          <w:tcPr>
            <w:tcW w:w="1755" w:type="dxa"/>
            <w:gridSpan w:val="5"/>
            <w:shd w:val="clear" w:color="auto" w:fill="auto"/>
            <w:vAlign w:val="center"/>
          </w:tcPr>
          <w:p w14:paraId="0FA37EC1"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_</w:t>
            </w:r>
          </w:p>
        </w:tc>
        <w:tc>
          <w:tcPr>
            <w:tcW w:w="1821" w:type="dxa"/>
            <w:shd w:val="clear" w:color="auto" w:fill="auto"/>
            <w:vAlign w:val="center"/>
          </w:tcPr>
          <w:p w14:paraId="0E425BED"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_</w:t>
            </w:r>
          </w:p>
        </w:tc>
      </w:tr>
      <w:tr w:rsidR="00724DB6" w:rsidRPr="00724DB6" w14:paraId="579C0D3F" w14:textId="77777777" w:rsidTr="00A528C8">
        <w:tc>
          <w:tcPr>
            <w:tcW w:w="539" w:type="dxa"/>
            <w:shd w:val="clear" w:color="auto" w:fill="auto"/>
            <w:vAlign w:val="center"/>
          </w:tcPr>
          <w:p w14:paraId="3A246F8A"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22.</w:t>
            </w:r>
          </w:p>
        </w:tc>
        <w:tc>
          <w:tcPr>
            <w:tcW w:w="1275" w:type="dxa"/>
            <w:gridSpan w:val="3"/>
            <w:shd w:val="clear" w:color="auto" w:fill="auto"/>
            <w:vAlign w:val="center"/>
          </w:tcPr>
          <w:p w14:paraId="22D7C565"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20.8</w:t>
            </w:r>
          </w:p>
        </w:tc>
        <w:tc>
          <w:tcPr>
            <w:tcW w:w="2128" w:type="dxa"/>
            <w:gridSpan w:val="3"/>
            <w:shd w:val="clear" w:color="auto" w:fill="auto"/>
            <w:vAlign w:val="center"/>
          </w:tcPr>
          <w:p w14:paraId="4ABC7960"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Канализационная насосная станция (КНС) № 3</w:t>
            </w:r>
          </w:p>
        </w:tc>
        <w:tc>
          <w:tcPr>
            <w:tcW w:w="2863" w:type="dxa"/>
            <w:gridSpan w:val="4"/>
            <w:shd w:val="clear" w:color="auto" w:fill="auto"/>
          </w:tcPr>
          <w:p w14:paraId="3B892EDE"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Производительность 123,3 м3/сут</w:t>
            </w:r>
          </w:p>
        </w:tc>
        <w:tc>
          <w:tcPr>
            <w:tcW w:w="1260" w:type="dxa"/>
            <w:gridSpan w:val="2"/>
            <w:shd w:val="clear" w:color="auto" w:fill="auto"/>
            <w:vAlign w:val="center"/>
          </w:tcPr>
          <w:p w14:paraId="18D7D012"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местное</w:t>
            </w:r>
          </w:p>
        </w:tc>
        <w:tc>
          <w:tcPr>
            <w:tcW w:w="1999" w:type="dxa"/>
            <w:gridSpan w:val="4"/>
            <w:shd w:val="clear" w:color="auto" w:fill="auto"/>
            <w:vAlign w:val="center"/>
          </w:tcPr>
          <w:p w14:paraId="2A55F8B7"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планируемый к размещению</w:t>
            </w:r>
          </w:p>
        </w:tc>
        <w:tc>
          <w:tcPr>
            <w:tcW w:w="2520" w:type="dxa"/>
            <w:gridSpan w:val="3"/>
            <w:shd w:val="clear" w:color="auto" w:fill="auto"/>
            <w:vAlign w:val="center"/>
          </w:tcPr>
          <w:p w14:paraId="3F334478" w14:textId="77777777" w:rsidR="00724DB6" w:rsidRPr="00724DB6" w:rsidRDefault="00724DB6" w:rsidP="00A528C8">
            <w:pPr>
              <w:spacing w:after="0" w:line="240" w:lineRule="auto"/>
              <w:jc w:val="center"/>
              <w:rPr>
                <w:rFonts w:ascii="Times New Roman" w:hAnsi="Times New Roman"/>
                <w:bCs/>
                <w:sz w:val="24"/>
                <w:szCs w:val="24"/>
              </w:rPr>
            </w:pPr>
            <w:r w:rsidRPr="00724DB6">
              <w:rPr>
                <w:rFonts w:ascii="Times New Roman" w:hAnsi="Times New Roman"/>
                <w:bCs/>
                <w:sz w:val="24"/>
                <w:szCs w:val="24"/>
              </w:rPr>
              <w:t>край Краснодарский, р-н Усть-Лабинский, х. Александровский</w:t>
            </w:r>
          </w:p>
        </w:tc>
        <w:tc>
          <w:tcPr>
            <w:tcW w:w="1755" w:type="dxa"/>
            <w:gridSpan w:val="5"/>
            <w:shd w:val="clear" w:color="auto" w:fill="auto"/>
            <w:vAlign w:val="center"/>
          </w:tcPr>
          <w:p w14:paraId="2CD68E14"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_</w:t>
            </w:r>
          </w:p>
        </w:tc>
        <w:tc>
          <w:tcPr>
            <w:tcW w:w="1821" w:type="dxa"/>
            <w:shd w:val="clear" w:color="auto" w:fill="auto"/>
            <w:vAlign w:val="center"/>
          </w:tcPr>
          <w:p w14:paraId="3E1570FA"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_</w:t>
            </w:r>
          </w:p>
        </w:tc>
      </w:tr>
      <w:tr w:rsidR="00724DB6" w:rsidRPr="00724DB6" w14:paraId="4D4A642F" w14:textId="77777777" w:rsidTr="00A528C8">
        <w:tc>
          <w:tcPr>
            <w:tcW w:w="539" w:type="dxa"/>
            <w:shd w:val="clear" w:color="auto" w:fill="auto"/>
            <w:vAlign w:val="center"/>
          </w:tcPr>
          <w:p w14:paraId="18B50F58"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23.</w:t>
            </w:r>
          </w:p>
        </w:tc>
        <w:tc>
          <w:tcPr>
            <w:tcW w:w="1275" w:type="dxa"/>
            <w:gridSpan w:val="3"/>
            <w:shd w:val="clear" w:color="auto" w:fill="auto"/>
            <w:vAlign w:val="center"/>
          </w:tcPr>
          <w:p w14:paraId="751A5432"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20.9</w:t>
            </w:r>
          </w:p>
        </w:tc>
        <w:tc>
          <w:tcPr>
            <w:tcW w:w="2128" w:type="dxa"/>
            <w:gridSpan w:val="3"/>
            <w:shd w:val="clear" w:color="auto" w:fill="auto"/>
            <w:vAlign w:val="center"/>
          </w:tcPr>
          <w:p w14:paraId="0E1CE8F8"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Канализационная насосная станция (КНС) № 4</w:t>
            </w:r>
          </w:p>
        </w:tc>
        <w:tc>
          <w:tcPr>
            <w:tcW w:w="2863" w:type="dxa"/>
            <w:gridSpan w:val="4"/>
            <w:shd w:val="clear" w:color="auto" w:fill="auto"/>
          </w:tcPr>
          <w:p w14:paraId="06222DAA"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Производительность 123,3 м3/сут</w:t>
            </w:r>
          </w:p>
        </w:tc>
        <w:tc>
          <w:tcPr>
            <w:tcW w:w="1260" w:type="dxa"/>
            <w:gridSpan w:val="2"/>
            <w:shd w:val="clear" w:color="auto" w:fill="auto"/>
            <w:vAlign w:val="center"/>
          </w:tcPr>
          <w:p w14:paraId="683E95BE"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местное</w:t>
            </w:r>
          </w:p>
        </w:tc>
        <w:tc>
          <w:tcPr>
            <w:tcW w:w="1999" w:type="dxa"/>
            <w:gridSpan w:val="4"/>
            <w:shd w:val="clear" w:color="auto" w:fill="auto"/>
            <w:vAlign w:val="center"/>
          </w:tcPr>
          <w:p w14:paraId="440382B3"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планируемый к размещению</w:t>
            </w:r>
          </w:p>
        </w:tc>
        <w:tc>
          <w:tcPr>
            <w:tcW w:w="2520" w:type="dxa"/>
            <w:gridSpan w:val="3"/>
            <w:shd w:val="clear" w:color="auto" w:fill="auto"/>
            <w:vAlign w:val="center"/>
          </w:tcPr>
          <w:p w14:paraId="55B9DD59" w14:textId="77777777" w:rsidR="00724DB6" w:rsidRPr="00724DB6" w:rsidRDefault="00724DB6" w:rsidP="00A528C8">
            <w:pPr>
              <w:spacing w:after="0" w:line="240" w:lineRule="auto"/>
              <w:jc w:val="center"/>
              <w:rPr>
                <w:rFonts w:ascii="Times New Roman" w:hAnsi="Times New Roman"/>
                <w:bCs/>
                <w:sz w:val="24"/>
                <w:szCs w:val="24"/>
              </w:rPr>
            </w:pPr>
            <w:r w:rsidRPr="00724DB6">
              <w:rPr>
                <w:rFonts w:ascii="Times New Roman" w:hAnsi="Times New Roman"/>
                <w:bCs/>
                <w:sz w:val="24"/>
                <w:szCs w:val="24"/>
              </w:rPr>
              <w:t>край Краснодарский, р-н Усть-Лабинский, х. Александровский</w:t>
            </w:r>
          </w:p>
        </w:tc>
        <w:tc>
          <w:tcPr>
            <w:tcW w:w="1755" w:type="dxa"/>
            <w:gridSpan w:val="5"/>
            <w:shd w:val="clear" w:color="auto" w:fill="auto"/>
            <w:vAlign w:val="center"/>
          </w:tcPr>
          <w:p w14:paraId="566D94BE"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_</w:t>
            </w:r>
          </w:p>
        </w:tc>
        <w:tc>
          <w:tcPr>
            <w:tcW w:w="1821" w:type="dxa"/>
            <w:shd w:val="clear" w:color="auto" w:fill="auto"/>
            <w:vAlign w:val="center"/>
          </w:tcPr>
          <w:p w14:paraId="44F02F10"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_</w:t>
            </w:r>
          </w:p>
        </w:tc>
      </w:tr>
      <w:tr w:rsidR="00724DB6" w:rsidRPr="00724DB6" w14:paraId="5E4700DE" w14:textId="77777777" w:rsidTr="00A528C8">
        <w:tc>
          <w:tcPr>
            <w:tcW w:w="539" w:type="dxa"/>
            <w:shd w:val="clear" w:color="auto" w:fill="auto"/>
            <w:vAlign w:val="center"/>
          </w:tcPr>
          <w:p w14:paraId="39F24414"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24.</w:t>
            </w:r>
          </w:p>
        </w:tc>
        <w:tc>
          <w:tcPr>
            <w:tcW w:w="1275" w:type="dxa"/>
            <w:gridSpan w:val="3"/>
            <w:shd w:val="clear" w:color="auto" w:fill="auto"/>
            <w:vAlign w:val="center"/>
          </w:tcPr>
          <w:p w14:paraId="1E2A876A"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20.10</w:t>
            </w:r>
          </w:p>
        </w:tc>
        <w:tc>
          <w:tcPr>
            <w:tcW w:w="2128" w:type="dxa"/>
            <w:gridSpan w:val="3"/>
            <w:shd w:val="clear" w:color="auto" w:fill="auto"/>
            <w:vAlign w:val="center"/>
          </w:tcPr>
          <w:p w14:paraId="6099A04F"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Канализационная насосная станция (КНС) № 5</w:t>
            </w:r>
          </w:p>
        </w:tc>
        <w:tc>
          <w:tcPr>
            <w:tcW w:w="2863" w:type="dxa"/>
            <w:gridSpan w:val="4"/>
            <w:shd w:val="clear" w:color="auto" w:fill="auto"/>
          </w:tcPr>
          <w:p w14:paraId="00A7D663"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Производительность 123,3 м3/сут</w:t>
            </w:r>
          </w:p>
        </w:tc>
        <w:tc>
          <w:tcPr>
            <w:tcW w:w="1260" w:type="dxa"/>
            <w:gridSpan w:val="2"/>
            <w:shd w:val="clear" w:color="auto" w:fill="auto"/>
            <w:vAlign w:val="center"/>
          </w:tcPr>
          <w:p w14:paraId="41D845B8"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местное</w:t>
            </w:r>
          </w:p>
        </w:tc>
        <w:tc>
          <w:tcPr>
            <w:tcW w:w="1999" w:type="dxa"/>
            <w:gridSpan w:val="4"/>
            <w:shd w:val="clear" w:color="auto" w:fill="auto"/>
            <w:vAlign w:val="center"/>
          </w:tcPr>
          <w:p w14:paraId="20F76EB3"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планируемый к размещению</w:t>
            </w:r>
          </w:p>
        </w:tc>
        <w:tc>
          <w:tcPr>
            <w:tcW w:w="2520" w:type="dxa"/>
            <w:gridSpan w:val="3"/>
            <w:shd w:val="clear" w:color="auto" w:fill="auto"/>
            <w:vAlign w:val="center"/>
          </w:tcPr>
          <w:p w14:paraId="4F5E9993" w14:textId="77777777" w:rsidR="00724DB6" w:rsidRPr="00724DB6" w:rsidRDefault="00724DB6" w:rsidP="00A528C8">
            <w:pPr>
              <w:spacing w:after="0" w:line="240" w:lineRule="auto"/>
              <w:jc w:val="center"/>
              <w:rPr>
                <w:rFonts w:ascii="Times New Roman" w:hAnsi="Times New Roman"/>
                <w:bCs/>
                <w:sz w:val="24"/>
                <w:szCs w:val="24"/>
              </w:rPr>
            </w:pPr>
            <w:r w:rsidRPr="00724DB6">
              <w:rPr>
                <w:rFonts w:ascii="Times New Roman" w:hAnsi="Times New Roman"/>
                <w:bCs/>
                <w:sz w:val="24"/>
                <w:szCs w:val="24"/>
              </w:rPr>
              <w:t>край Краснодарский, р-н Усть-Лабинский, х. Александровский</w:t>
            </w:r>
          </w:p>
        </w:tc>
        <w:tc>
          <w:tcPr>
            <w:tcW w:w="1755" w:type="dxa"/>
            <w:gridSpan w:val="5"/>
            <w:shd w:val="clear" w:color="auto" w:fill="auto"/>
            <w:vAlign w:val="center"/>
          </w:tcPr>
          <w:p w14:paraId="7B36805A"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_</w:t>
            </w:r>
          </w:p>
        </w:tc>
        <w:tc>
          <w:tcPr>
            <w:tcW w:w="1821" w:type="dxa"/>
            <w:shd w:val="clear" w:color="auto" w:fill="auto"/>
            <w:vAlign w:val="center"/>
          </w:tcPr>
          <w:p w14:paraId="74E708BC"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_</w:t>
            </w:r>
          </w:p>
        </w:tc>
      </w:tr>
      <w:tr w:rsidR="00724DB6" w:rsidRPr="00724DB6" w14:paraId="3194A7F2" w14:textId="77777777" w:rsidTr="00A528C8">
        <w:tc>
          <w:tcPr>
            <w:tcW w:w="539" w:type="dxa"/>
            <w:shd w:val="clear" w:color="auto" w:fill="auto"/>
            <w:vAlign w:val="center"/>
          </w:tcPr>
          <w:p w14:paraId="64F92621"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25.</w:t>
            </w:r>
          </w:p>
        </w:tc>
        <w:tc>
          <w:tcPr>
            <w:tcW w:w="1275" w:type="dxa"/>
            <w:gridSpan w:val="3"/>
            <w:shd w:val="clear" w:color="auto" w:fill="auto"/>
            <w:vAlign w:val="center"/>
          </w:tcPr>
          <w:p w14:paraId="4538A5E4"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20.11</w:t>
            </w:r>
          </w:p>
        </w:tc>
        <w:tc>
          <w:tcPr>
            <w:tcW w:w="2128" w:type="dxa"/>
            <w:gridSpan w:val="3"/>
            <w:shd w:val="clear" w:color="auto" w:fill="auto"/>
            <w:vAlign w:val="center"/>
          </w:tcPr>
          <w:p w14:paraId="2940F6DE"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Канализационная насосная станция (КНС) № 6</w:t>
            </w:r>
          </w:p>
        </w:tc>
        <w:tc>
          <w:tcPr>
            <w:tcW w:w="2863" w:type="dxa"/>
            <w:gridSpan w:val="4"/>
            <w:shd w:val="clear" w:color="auto" w:fill="auto"/>
          </w:tcPr>
          <w:p w14:paraId="3C4B70B9"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Производительность 123,3 м3/сут</w:t>
            </w:r>
          </w:p>
        </w:tc>
        <w:tc>
          <w:tcPr>
            <w:tcW w:w="1260" w:type="dxa"/>
            <w:gridSpan w:val="2"/>
            <w:shd w:val="clear" w:color="auto" w:fill="auto"/>
            <w:vAlign w:val="center"/>
          </w:tcPr>
          <w:p w14:paraId="35304D63"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местное</w:t>
            </w:r>
          </w:p>
        </w:tc>
        <w:tc>
          <w:tcPr>
            <w:tcW w:w="1999" w:type="dxa"/>
            <w:gridSpan w:val="4"/>
            <w:shd w:val="clear" w:color="auto" w:fill="auto"/>
            <w:vAlign w:val="center"/>
          </w:tcPr>
          <w:p w14:paraId="1915A330"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планируемый к размещению</w:t>
            </w:r>
          </w:p>
        </w:tc>
        <w:tc>
          <w:tcPr>
            <w:tcW w:w="2520" w:type="dxa"/>
            <w:gridSpan w:val="3"/>
            <w:shd w:val="clear" w:color="auto" w:fill="auto"/>
            <w:vAlign w:val="center"/>
          </w:tcPr>
          <w:p w14:paraId="6E222234" w14:textId="77777777" w:rsidR="00724DB6" w:rsidRPr="00724DB6" w:rsidRDefault="00724DB6" w:rsidP="00A528C8">
            <w:pPr>
              <w:spacing w:after="0" w:line="240" w:lineRule="auto"/>
              <w:jc w:val="center"/>
              <w:rPr>
                <w:rFonts w:ascii="Times New Roman" w:hAnsi="Times New Roman"/>
                <w:bCs/>
                <w:sz w:val="24"/>
                <w:szCs w:val="24"/>
              </w:rPr>
            </w:pPr>
            <w:r w:rsidRPr="00724DB6">
              <w:rPr>
                <w:rFonts w:ascii="Times New Roman" w:hAnsi="Times New Roman"/>
                <w:bCs/>
                <w:sz w:val="24"/>
                <w:szCs w:val="24"/>
              </w:rPr>
              <w:t>край Краснодарский, р-н Усть-Лабинский, х. Александровский</w:t>
            </w:r>
          </w:p>
        </w:tc>
        <w:tc>
          <w:tcPr>
            <w:tcW w:w="1755" w:type="dxa"/>
            <w:gridSpan w:val="5"/>
            <w:shd w:val="clear" w:color="auto" w:fill="auto"/>
            <w:vAlign w:val="center"/>
          </w:tcPr>
          <w:p w14:paraId="2E8726D1"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_</w:t>
            </w:r>
          </w:p>
        </w:tc>
        <w:tc>
          <w:tcPr>
            <w:tcW w:w="1821" w:type="dxa"/>
            <w:shd w:val="clear" w:color="auto" w:fill="auto"/>
            <w:vAlign w:val="center"/>
          </w:tcPr>
          <w:p w14:paraId="11E8F892"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_</w:t>
            </w:r>
          </w:p>
        </w:tc>
      </w:tr>
      <w:tr w:rsidR="00724DB6" w:rsidRPr="00724DB6" w14:paraId="4583239A" w14:textId="77777777" w:rsidTr="00A528C8">
        <w:tc>
          <w:tcPr>
            <w:tcW w:w="539" w:type="dxa"/>
            <w:shd w:val="clear" w:color="auto" w:fill="auto"/>
            <w:vAlign w:val="center"/>
          </w:tcPr>
          <w:p w14:paraId="2EFBBD84"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26.</w:t>
            </w:r>
          </w:p>
        </w:tc>
        <w:tc>
          <w:tcPr>
            <w:tcW w:w="1275" w:type="dxa"/>
            <w:gridSpan w:val="3"/>
            <w:shd w:val="clear" w:color="auto" w:fill="auto"/>
            <w:vAlign w:val="center"/>
          </w:tcPr>
          <w:p w14:paraId="0AA23930"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20.12</w:t>
            </w:r>
          </w:p>
        </w:tc>
        <w:tc>
          <w:tcPr>
            <w:tcW w:w="2128" w:type="dxa"/>
            <w:gridSpan w:val="3"/>
            <w:shd w:val="clear" w:color="auto" w:fill="auto"/>
            <w:vAlign w:val="center"/>
          </w:tcPr>
          <w:p w14:paraId="0C789DD0"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Канализационная насосная станция (КНС) № 1</w:t>
            </w:r>
          </w:p>
        </w:tc>
        <w:tc>
          <w:tcPr>
            <w:tcW w:w="2863" w:type="dxa"/>
            <w:gridSpan w:val="4"/>
            <w:shd w:val="clear" w:color="auto" w:fill="auto"/>
          </w:tcPr>
          <w:p w14:paraId="0A4AF0F5"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Производительность 123,3 м3/сут</w:t>
            </w:r>
          </w:p>
        </w:tc>
        <w:tc>
          <w:tcPr>
            <w:tcW w:w="1260" w:type="dxa"/>
            <w:gridSpan w:val="2"/>
            <w:shd w:val="clear" w:color="auto" w:fill="auto"/>
            <w:vAlign w:val="center"/>
          </w:tcPr>
          <w:p w14:paraId="780AA9E9"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местное</w:t>
            </w:r>
          </w:p>
        </w:tc>
        <w:tc>
          <w:tcPr>
            <w:tcW w:w="1999" w:type="dxa"/>
            <w:gridSpan w:val="4"/>
            <w:shd w:val="clear" w:color="auto" w:fill="auto"/>
            <w:vAlign w:val="center"/>
          </w:tcPr>
          <w:p w14:paraId="4C2557B7"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планируемый к размещению</w:t>
            </w:r>
          </w:p>
        </w:tc>
        <w:tc>
          <w:tcPr>
            <w:tcW w:w="2520" w:type="dxa"/>
            <w:gridSpan w:val="3"/>
            <w:shd w:val="clear" w:color="auto" w:fill="auto"/>
            <w:vAlign w:val="center"/>
          </w:tcPr>
          <w:p w14:paraId="4FA2DBED" w14:textId="77777777" w:rsidR="00724DB6" w:rsidRPr="00724DB6" w:rsidRDefault="00724DB6" w:rsidP="00A528C8">
            <w:pPr>
              <w:spacing w:after="0" w:line="240" w:lineRule="auto"/>
              <w:jc w:val="center"/>
              <w:rPr>
                <w:rFonts w:ascii="Times New Roman" w:hAnsi="Times New Roman"/>
                <w:bCs/>
                <w:sz w:val="24"/>
                <w:szCs w:val="24"/>
              </w:rPr>
            </w:pPr>
            <w:r w:rsidRPr="00724DB6">
              <w:rPr>
                <w:rFonts w:ascii="Times New Roman" w:hAnsi="Times New Roman"/>
                <w:bCs/>
                <w:sz w:val="24"/>
                <w:szCs w:val="24"/>
              </w:rPr>
              <w:t>край Краснодарский, р-н Усть-Лабинский, х. Александровский</w:t>
            </w:r>
          </w:p>
        </w:tc>
        <w:tc>
          <w:tcPr>
            <w:tcW w:w="1755" w:type="dxa"/>
            <w:gridSpan w:val="5"/>
            <w:shd w:val="clear" w:color="auto" w:fill="auto"/>
            <w:vAlign w:val="center"/>
          </w:tcPr>
          <w:p w14:paraId="35DBE1C6"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_</w:t>
            </w:r>
          </w:p>
        </w:tc>
        <w:tc>
          <w:tcPr>
            <w:tcW w:w="1821" w:type="dxa"/>
            <w:shd w:val="clear" w:color="auto" w:fill="auto"/>
            <w:vAlign w:val="center"/>
          </w:tcPr>
          <w:p w14:paraId="4F713821"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_</w:t>
            </w:r>
          </w:p>
        </w:tc>
      </w:tr>
      <w:tr w:rsidR="00724DB6" w:rsidRPr="00724DB6" w14:paraId="36B544C6" w14:textId="77777777" w:rsidTr="00A528C8">
        <w:tc>
          <w:tcPr>
            <w:tcW w:w="539" w:type="dxa"/>
            <w:shd w:val="clear" w:color="auto" w:fill="auto"/>
            <w:vAlign w:val="center"/>
          </w:tcPr>
          <w:p w14:paraId="52F9AE13"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27.</w:t>
            </w:r>
          </w:p>
        </w:tc>
        <w:tc>
          <w:tcPr>
            <w:tcW w:w="1275" w:type="dxa"/>
            <w:gridSpan w:val="3"/>
            <w:shd w:val="clear" w:color="auto" w:fill="auto"/>
            <w:vAlign w:val="center"/>
          </w:tcPr>
          <w:p w14:paraId="4F97F4A8"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20.13</w:t>
            </w:r>
          </w:p>
        </w:tc>
        <w:tc>
          <w:tcPr>
            <w:tcW w:w="2128" w:type="dxa"/>
            <w:gridSpan w:val="3"/>
            <w:shd w:val="clear" w:color="auto" w:fill="auto"/>
            <w:vAlign w:val="center"/>
          </w:tcPr>
          <w:p w14:paraId="13919E23"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Очистные сооружения (КОС)</w:t>
            </w:r>
          </w:p>
        </w:tc>
        <w:tc>
          <w:tcPr>
            <w:tcW w:w="2863" w:type="dxa"/>
            <w:gridSpan w:val="4"/>
            <w:shd w:val="clear" w:color="auto" w:fill="auto"/>
            <w:vAlign w:val="center"/>
          </w:tcPr>
          <w:p w14:paraId="546C54AB"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Производительность 40,0 м3/сут</w:t>
            </w:r>
          </w:p>
        </w:tc>
        <w:tc>
          <w:tcPr>
            <w:tcW w:w="1260" w:type="dxa"/>
            <w:gridSpan w:val="2"/>
            <w:shd w:val="clear" w:color="auto" w:fill="auto"/>
            <w:vAlign w:val="center"/>
          </w:tcPr>
          <w:p w14:paraId="5AF9078D"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местное</w:t>
            </w:r>
          </w:p>
        </w:tc>
        <w:tc>
          <w:tcPr>
            <w:tcW w:w="1999" w:type="dxa"/>
            <w:gridSpan w:val="4"/>
            <w:shd w:val="clear" w:color="auto" w:fill="auto"/>
            <w:vAlign w:val="center"/>
          </w:tcPr>
          <w:p w14:paraId="1EA3877D"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планируемый к размещению</w:t>
            </w:r>
          </w:p>
        </w:tc>
        <w:tc>
          <w:tcPr>
            <w:tcW w:w="2520" w:type="dxa"/>
            <w:gridSpan w:val="3"/>
            <w:shd w:val="clear" w:color="auto" w:fill="auto"/>
            <w:vAlign w:val="center"/>
          </w:tcPr>
          <w:p w14:paraId="02918308" w14:textId="77777777" w:rsidR="00724DB6" w:rsidRPr="00724DB6" w:rsidRDefault="00724DB6" w:rsidP="00A528C8">
            <w:pPr>
              <w:spacing w:after="0" w:line="240" w:lineRule="auto"/>
              <w:jc w:val="center"/>
              <w:rPr>
                <w:rFonts w:ascii="Times New Roman" w:hAnsi="Times New Roman"/>
                <w:bCs/>
                <w:sz w:val="24"/>
                <w:szCs w:val="24"/>
              </w:rPr>
            </w:pPr>
            <w:r w:rsidRPr="00724DB6">
              <w:rPr>
                <w:rFonts w:ascii="Times New Roman" w:hAnsi="Times New Roman"/>
                <w:bCs/>
                <w:sz w:val="24"/>
                <w:szCs w:val="24"/>
              </w:rPr>
              <w:t>край Краснодарский, р-н Усть-Лабинский, х. Пятихатский</w:t>
            </w:r>
          </w:p>
        </w:tc>
        <w:tc>
          <w:tcPr>
            <w:tcW w:w="1755" w:type="dxa"/>
            <w:gridSpan w:val="5"/>
            <w:shd w:val="clear" w:color="auto" w:fill="auto"/>
            <w:vAlign w:val="center"/>
          </w:tcPr>
          <w:p w14:paraId="235C7B5C"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_</w:t>
            </w:r>
          </w:p>
        </w:tc>
        <w:tc>
          <w:tcPr>
            <w:tcW w:w="1821" w:type="dxa"/>
            <w:shd w:val="clear" w:color="auto" w:fill="auto"/>
            <w:vAlign w:val="center"/>
          </w:tcPr>
          <w:p w14:paraId="2DF54DC5"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eastAsia="Calibri" w:hAnsi="Times New Roman"/>
                <w:sz w:val="24"/>
                <w:szCs w:val="24"/>
                <w:lang w:eastAsia="x-none"/>
              </w:rPr>
              <w:t>Санитарно-защитная зона – 100 м.</w:t>
            </w:r>
          </w:p>
        </w:tc>
      </w:tr>
      <w:tr w:rsidR="00724DB6" w:rsidRPr="00724DB6" w14:paraId="76294828" w14:textId="77777777" w:rsidTr="00A528C8">
        <w:tc>
          <w:tcPr>
            <w:tcW w:w="539" w:type="dxa"/>
            <w:shd w:val="clear" w:color="auto" w:fill="auto"/>
            <w:vAlign w:val="center"/>
          </w:tcPr>
          <w:p w14:paraId="631C4156"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28.</w:t>
            </w:r>
          </w:p>
        </w:tc>
        <w:tc>
          <w:tcPr>
            <w:tcW w:w="1275" w:type="dxa"/>
            <w:gridSpan w:val="3"/>
            <w:shd w:val="clear" w:color="auto" w:fill="auto"/>
            <w:vAlign w:val="center"/>
          </w:tcPr>
          <w:p w14:paraId="4E035F2D"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20.14</w:t>
            </w:r>
          </w:p>
        </w:tc>
        <w:tc>
          <w:tcPr>
            <w:tcW w:w="2128" w:type="dxa"/>
            <w:gridSpan w:val="3"/>
            <w:shd w:val="clear" w:color="auto" w:fill="auto"/>
            <w:vAlign w:val="center"/>
          </w:tcPr>
          <w:p w14:paraId="72672081"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Канализационная насосная станция (КНС) № 1</w:t>
            </w:r>
          </w:p>
        </w:tc>
        <w:tc>
          <w:tcPr>
            <w:tcW w:w="2863" w:type="dxa"/>
            <w:gridSpan w:val="4"/>
            <w:shd w:val="clear" w:color="auto" w:fill="auto"/>
          </w:tcPr>
          <w:p w14:paraId="7956E8ED"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Производительность 40,0 м3/сут</w:t>
            </w:r>
          </w:p>
        </w:tc>
        <w:tc>
          <w:tcPr>
            <w:tcW w:w="1260" w:type="dxa"/>
            <w:gridSpan w:val="2"/>
            <w:shd w:val="clear" w:color="auto" w:fill="auto"/>
            <w:vAlign w:val="center"/>
          </w:tcPr>
          <w:p w14:paraId="1632B3E0"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местное</w:t>
            </w:r>
          </w:p>
        </w:tc>
        <w:tc>
          <w:tcPr>
            <w:tcW w:w="1999" w:type="dxa"/>
            <w:gridSpan w:val="4"/>
            <w:shd w:val="clear" w:color="auto" w:fill="auto"/>
            <w:vAlign w:val="center"/>
          </w:tcPr>
          <w:p w14:paraId="322B61E1"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планируемый к размещению</w:t>
            </w:r>
          </w:p>
        </w:tc>
        <w:tc>
          <w:tcPr>
            <w:tcW w:w="2520" w:type="dxa"/>
            <w:gridSpan w:val="3"/>
            <w:shd w:val="clear" w:color="auto" w:fill="auto"/>
            <w:vAlign w:val="center"/>
          </w:tcPr>
          <w:p w14:paraId="4556D5D8" w14:textId="77777777" w:rsidR="00724DB6" w:rsidRPr="00724DB6" w:rsidRDefault="00724DB6" w:rsidP="00A528C8">
            <w:pPr>
              <w:spacing w:after="0" w:line="240" w:lineRule="auto"/>
              <w:jc w:val="center"/>
              <w:rPr>
                <w:rFonts w:ascii="Times New Roman" w:hAnsi="Times New Roman"/>
                <w:bCs/>
                <w:sz w:val="24"/>
                <w:szCs w:val="24"/>
              </w:rPr>
            </w:pPr>
            <w:r w:rsidRPr="00724DB6">
              <w:rPr>
                <w:rFonts w:ascii="Times New Roman" w:hAnsi="Times New Roman"/>
                <w:bCs/>
                <w:sz w:val="24"/>
                <w:szCs w:val="24"/>
              </w:rPr>
              <w:t>край Краснодарский, р-н Усть-Лабинский, х. Пятихатский</w:t>
            </w:r>
          </w:p>
        </w:tc>
        <w:tc>
          <w:tcPr>
            <w:tcW w:w="1755" w:type="dxa"/>
            <w:gridSpan w:val="5"/>
            <w:shd w:val="clear" w:color="auto" w:fill="auto"/>
            <w:vAlign w:val="center"/>
          </w:tcPr>
          <w:p w14:paraId="2F56A8E5"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_</w:t>
            </w:r>
          </w:p>
        </w:tc>
        <w:tc>
          <w:tcPr>
            <w:tcW w:w="1821" w:type="dxa"/>
            <w:shd w:val="clear" w:color="auto" w:fill="auto"/>
            <w:vAlign w:val="center"/>
          </w:tcPr>
          <w:p w14:paraId="2A9A2279"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_</w:t>
            </w:r>
          </w:p>
        </w:tc>
      </w:tr>
      <w:tr w:rsidR="00724DB6" w:rsidRPr="00724DB6" w14:paraId="5333B7A3" w14:textId="77777777" w:rsidTr="00A528C8">
        <w:tc>
          <w:tcPr>
            <w:tcW w:w="539" w:type="dxa"/>
            <w:shd w:val="clear" w:color="auto" w:fill="auto"/>
            <w:vAlign w:val="center"/>
          </w:tcPr>
          <w:p w14:paraId="28C21C52"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29.</w:t>
            </w:r>
          </w:p>
        </w:tc>
        <w:tc>
          <w:tcPr>
            <w:tcW w:w="1275" w:type="dxa"/>
            <w:gridSpan w:val="3"/>
            <w:shd w:val="clear" w:color="auto" w:fill="auto"/>
            <w:vAlign w:val="center"/>
          </w:tcPr>
          <w:p w14:paraId="39C53DF2"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20.15</w:t>
            </w:r>
          </w:p>
        </w:tc>
        <w:tc>
          <w:tcPr>
            <w:tcW w:w="2128" w:type="dxa"/>
            <w:gridSpan w:val="3"/>
            <w:shd w:val="clear" w:color="auto" w:fill="auto"/>
            <w:vAlign w:val="center"/>
          </w:tcPr>
          <w:p w14:paraId="5EE643AE"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Очистные сооружения (КОС)</w:t>
            </w:r>
          </w:p>
        </w:tc>
        <w:tc>
          <w:tcPr>
            <w:tcW w:w="2863" w:type="dxa"/>
            <w:gridSpan w:val="4"/>
            <w:shd w:val="clear" w:color="auto" w:fill="auto"/>
            <w:vAlign w:val="center"/>
          </w:tcPr>
          <w:p w14:paraId="42BF5116"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Производительность 270,0 м3/сут</w:t>
            </w:r>
          </w:p>
        </w:tc>
        <w:tc>
          <w:tcPr>
            <w:tcW w:w="1260" w:type="dxa"/>
            <w:gridSpan w:val="2"/>
            <w:shd w:val="clear" w:color="auto" w:fill="auto"/>
            <w:vAlign w:val="center"/>
          </w:tcPr>
          <w:p w14:paraId="4096A1E4"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местное</w:t>
            </w:r>
          </w:p>
        </w:tc>
        <w:tc>
          <w:tcPr>
            <w:tcW w:w="1999" w:type="dxa"/>
            <w:gridSpan w:val="4"/>
            <w:shd w:val="clear" w:color="auto" w:fill="auto"/>
            <w:vAlign w:val="center"/>
          </w:tcPr>
          <w:p w14:paraId="6DCD8D0E"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планируемый к размещению</w:t>
            </w:r>
          </w:p>
        </w:tc>
        <w:tc>
          <w:tcPr>
            <w:tcW w:w="2520" w:type="dxa"/>
            <w:gridSpan w:val="3"/>
            <w:shd w:val="clear" w:color="auto" w:fill="auto"/>
            <w:vAlign w:val="center"/>
          </w:tcPr>
          <w:p w14:paraId="01A93B24" w14:textId="77777777" w:rsidR="00724DB6" w:rsidRPr="00724DB6" w:rsidRDefault="00724DB6" w:rsidP="00A528C8">
            <w:pPr>
              <w:spacing w:after="0" w:line="240" w:lineRule="auto"/>
              <w:jc w:val="center"/>
              <w:rPr>
                <w:rFonts w:ascii="Times New Roman" w:hAnsi="Times New Roman"/>
                <w:bCs/>
                <w:sz w:val="24"/>
                <w:szCs w:val="24"/>
              </w:rPr>
            </w:pPr>
            <w:r w:rsidRPr="00724DB6">
              <w:rPr>
                <w:rFonts w:ascii="Times New Roman" w:hAnsi="Times New Roman"/>
                <w:bCs/>
                <w:sz w:val="24"/>
                <w:szCs w:val="24"/>
              </w:rPr>
              <w:t>край Краснодарский, р-н Усть-Лабинский, х. Финогеновский</w:t>
            </w:r>
          </w:p>
        </w:tc>
        <w:tc>
          <w:tcPr>
            <w:tcW w:w="1755" w:type="dxa"/>
            <w:gridSpan w:val="5"/>
            <w:shd w:val="clear" w:color="auto" w:fill="auto"/>
            <w:vAlign w:val="center"/>
          </w:tcPr>
          <w:p w14:paraId="544E7AAA"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_</w:t>
            </w:r>
          </w:p>
        </w:tc>
        <w:tc>
          <w:tcPr>
            <w:tcW w:w="1821" w:type="dxa"/>
            <w:shd w:val="clear" w:color="auto" w:fill="auto"/>
            <w:vAlign w:val="center"/>
          </w:tcPr>
          <w:p w14:paraId="61C4BA80"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eastAsia="Calibri" w:hAnsi="Times New Roman"/>
                <w:sz w:val="24"/>
                <w:szCs w:val="24"/>
                <w:lang w:eastAsia="x-none"/>
              </w:rPr>
              <w:t>Санитарно-защитная зона – 150 м.</w:t>
            </w:r>
          </w:p>
        </w:tc>
      </w:tr>
      <w:tr w:rsidR="00724DB6" w:rsidRPr="00724DB6" w14:paraId="5E499695" w14:textId="77777777" w:rsidTr="00A528C8">
        <w:tc>
          <w:tcPr>
            <w:tcW w:w="539" w:type="dxa"/>
            <w:shd w:val="clear" w:color="auto" w:fill="auto"/>
            <w:vAlign w:val="center"/>
          </w:tcPr>
          <w:p w14:paraId="0218BAB7"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30.</w:t>
            </w:r>
          </w:p>
        </w:tc>
        <w:tc>
          <w:tcPr>
            <w:tcW w:w="1275" w:type="dxa"/>
            <w:gridSpan w:val="3"/>
            <w:shd w:val="clear" w:color="auto" w:fill="auto"/>
            <w:vAlign w:val="center"/>
          </w:tcPr>
          <w:p w14:paraId="09BFB16F"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20.16</w:t>
            </w:r>
          </w:p>
        </w:tc>
        <w:tc>
          <w:tcPr>
            <w:tcW w:w="2128" w:type="dxa"/>
            <w:gridSpan w:val="3"/>
            <w:shd w:val="clear" w:color="auto" w:fill="auto"/>
            <w:vAlign w:val="center"/>
          </w:tcPr>
          <w:p w14:paraId="1A06B696"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Канализационная насосная станция (КНС) № 1</w:t>
            </w:r>
          </w:p>
        </w:tc>
        <w:tc>
          <w:tcPr>
            <w:tcW w:w="2863" w:type="dxa"/>
            <w:gridSpan w:val="4"/>
            <w:shd w:val="clear" w:color="auto" w:fill="auto"/>
          </w:tcPr>
          <w:p w14:paraId="0E975900"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Производительность 45,0 м3/сут</w:t>
            </w:r>
          </w:p>
        </w:tc>
        <w:tc>
          <w:tcPr>
            <w:tcW w:w="1260" w:type="dxa"/>
            <w:gridSpan w:val="2"/>
            <w:shd w:val="clear" w:color="auto" w:fill="auto"/>
            <w:vAlign w:val="center"/>
          </w:tcPr>
          <w:p w14:paraId="5F3E0849"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местное</w:t>
            </w:r>
          </w:p>
        </w:tc>
        <w:tc>
          <w:tcPr>
            <w:tcW w:w="1999" w:type="dxa"/>
            <w:gridSpan w:val="4"/>
            <w:shd w:val="clear" w:color="auto" w:fill="auto"/>
            <w:vAlign w:val="center"/>
          </w:tcPr>
          <w:p w14:paraId="69D0D250"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планируемый к размещению</w:t>
            </w:r>
          </w:p>
        </w:tc>
        <w:tc>
          <w:tcPr>
            <w:tcW w:w="2520" w:type="dxa"/>
            <w:gridSpan w:val="3"/>
            <w:shd w:val="clear" w:color="auto" w:fill="auto"/>
            <w:vAlign w:val="center"/>
          </w:tcPr>
          <w:p w14:paraId="0B213DE7" w14:textId="77777777" w:rsidR="00724DB6" w:rsidRPr="00724DB6" w:rsidRDefault="00724DB6" w:rsidP="00A528C8">
            <w:pPr>
              <w:spacing w:after="0" w:line="240" w:lineRule="auto"/>
              <w:jc w:val="center"/>
              <w:rPr>
                <w:rFonts w:ascii="Times New Roman" w:hAnsi="Times New Roman"/>
                <w:bCs/>
                <w:sz w:val="24"/>
                <w:szCs w:val="24"/>
              </w:rPr>
            </w:pPr>
            <w:r w:rsidRPr="00724DB6">
              <w:rPr>
                <w:rFonts w:ascii="Times New Roman" w:hAnsi="Times New Roman"/>
                <w:bCs/>
                <w:sz w:val="24"/>
                <w:szCs w:val="24"/>
              </w:rPr>
              <w:t>край Краснодарский, р-н Усть-Лабинский, х. Финогеновский</w:t>
            </w:r>
          </w:p>
        </w:tc>
        <w:tc>
          <w:tcPr>
            <w:tcW w:w="1755" w:type="dxa"/>
            <w:gridSpan w:val="5"/>
            <w:shd w:val="clear" w:color="auto" w:fill="auto"/>
            <w:vAlign w:val="center"/>
          </w:tcPr>
          <w:p w14:paraId="15507D8B"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_</w:t>
            </w:r>
          </w:p>
        </w:tc>
        <w:tc>
          <w:tcPr>
            <w:tcW w:w="1821" w:type="dxa"/>
            <w:shd w:val="clear" w:color="auto" w:fill="auto"/>
            <w:vAlign w:val="center"/>
          </w:tcPr>
          <w:p w14:paraId="4BED00EE"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_</w:t>
            </w:r>
          </w:p>
        </w:tc>
      </w:tr>
      <w:tr w:rsidR="00724DB6" w:rsidRPr="00724DB6" w14:paraId="47087AEB" w14:textId="77777777" w:rsidTr="00A528C8">
        <w:tc>
          <w:tcPr>
            <w:tcW w:w="539" w:type="dxa"/>
            <w:shd w:val="clear" w:color="auto" w:fill="auto"/>
            <w:vAlign w:val="center"/>
          </w:tcPr>
          <w:p w14:paraId="4822B017"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31</w:t>
            </w:r>
          </w:p>
        </w:tc>
        <w:tc>
          <w:tcPr>
            <w:tcW w:w="1275" w:type="dxa"/>
            <w:gridSpan w:val="3"/>
            <w:shd w:val="clear" w:color="auto" w:fill="auto"/>
            <w:vAlign w:val="center"/>
          </w:tcPr>
          <w:p w14:paraId="75CA33A6"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20.17</w:t>
            </w:r>
          </w:p>
        </w:tc>
        <w:tc>
          <w:tcPr>
            <w:tcW w:w="2128" w:type="dxa"/>
            <w:gridSpan w:val="3"/>
            <w:shd w:val="clear" w:color="auto" w:fill="auto"/>
            <w:vAlign w:val="center"/>
          </w:tcPr>
          <w:p w14:paraId="692C6A94"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Канализационная насосная станция (КНС) № 1</w:t>
            </w:r>
          </w:p>
        </w:tc>
        <w:tc>
          <w:tcPr>
            <w:tcW w:w="2863" w:type="dxa"/>
            <w:gridSpan w:val="4"/>
            <w:shd w:val="clear" w:color="auto" w:fill="auto"/>
          </w:tcPr>
          <w:p w14:paraId="68019298"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Производительность 50,25 м3/сут</w:t>
            </w:r>
          </w:p>
        </w:tc>
        <w:tc>
          <w:tcPr>
            <w:tcW w:w="1260" w:type="dxa"/>
            <w:gridSpan w:val="2"/>
            <w:shd w:val="clear" w:color="auto" w:fill="auto"/>
            <w:vAlign w:val="center"/>
          </w:tcPr>
          <w:p w14:paraId="1F61C177"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местное</w:t>
            </w:r>
          </w:p>
        </w:tc>
        <w:tc>
          <w:tcPr>
            <w:tcW w:w="1999" w:type="dxa"/>
            <w:gridSpan w:val="4"/>
            <w:shd w:val="clear" w:color="auto" w:fill="auto"/>
            <w:vAlign w:val="center"/>
          </w:tcPr>
          <w:p w14:paraId="0447A975"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планируемый к размещению</w:t>
            </w:r>
          </w:p>
        </w:tc>
        <w:tc>
          <w:tcPr>
            <w:tcW w:w="2520" w:type="dxa"/>
            <w:gridSpan w:val="3"/>
            <w:shd w:val="clear" w:color="auto" w:fill="auto"/>
            <w:vAlign w:val="center"/>
          </w:tcPr>
          <w:p w14:paraId="4C3C9BF6" w14:textId="77777777" w:rsidR="00724DB6" w:rsidRPr="00724DB6" w:rsidRDefault="00724DB6" w:rsidP="00A528C8">
            <w:pPr>
              <w:spacing w:after="0" w:line="240" w:lineRule="auto"/>
              <w:jc w:val="center"/>
              <w:rPr>
                <w:rFonts w:ascii="Times New Roman" w:hAnsi="Times New Roman"/>
                <w:bCs/>
                <w:sz w:val="24"/>
                <w:szCs w:val="24"/>
              </w:rPr>
            </w:pPr>
            <w:r w:rsidRPr="00724DB6">
              <w:rPr>
                <w:rFonts w:ascii="Times New Roman" w:hAnsi="Times New Roman"/>
                <w:bCs/>
                <w:sz w:val="24"/>
                <w:szCs w:val="24"/>
              </w:rPr>
              <w:t>край Краснодарский, р-н Усть-Лабинский, х. Согласный</w:t>
            </w:r>
          </w:p>
        </w:tc>
        <w:tc>
          <w:tcPr>
            <w:tcW w:w="1755" w:type="dxa"/>
            <w:gridSpan w:val="5"/>
            <w:shd w:val="clear" w:color="auto" w:fill="auto"/>
            <w:vAlign w:val="center"/>
          </w:tcPr>
          <w:p w14:paraId="4C37F785"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_</w:t>
            </w:r>
          </w:p>
        </w:tc>
        <w:tc>
          <w:tcPr>
            <w:tcW w:w="1821" w:type="dxa"/>
            <w:shd w:val="clear" w:color="auto" w:fill="auto"/>
            <w:vAlign w:val="center"/>
          </w:tcPr>
          <w:p w14:paraId="1A1F8A47"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_</w:t>
            </w:r>
          </w:p>
        </w:tc>
      </w:tr>
      <w:tr w:rsidR="00724DB6" w:rsidRPr="00724DB6" w14:paraId="3C9E0D25" w14:textId="77777777" w:rsidTr="00A528C8">
        <w:tc>
          <w:tcPr>
            <w:tcW w:w="539" w:type="dxa"/>
            <w:shd w:val="clear" w:color="auto" w:fill="auto"/>
            <w:vAlign w:val="center"/>
          </w:tcPr>
          <w:p w14:paraId="2B605AE5"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32</w:t>
            </w:r>
          </w:p>
        </w:tc>
        <w:tc>
          <w:tcPr>
            <w:tcW w:w="1275" w:type="dxa"/>
            <w:gridSpan w:val="3"/>
            <w:shd w:val="clear" w:color="auto" w:fill="auto"/>
            <w:vAlign w:val="center"/>
          </w:tcPr>
          <w:p w14:paraId="2A8BCEA5"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20.18</w:t>
            </w:r>
          </w:p>
        </w:tc>
        <w:tc>
          <w:tcPr>
            <w:tcW w:w="2128" w:type="dxa"/>
            <w:gridSpan w:val="3"/>
            <w:shd w:val="clear" w:color="auto" w:fill="auto"/>
            <w:vAlign w:val="center"/>
          </w:tcPr>
          <w:p w14:paraId="50836668"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Канализационная насосная станция (КНС) № 2</w:t>
            </w:r>
          </w:p>
        </w:tc>
        <w:tc>
          <w:tcPr>
            <w:tcW w:w="2863" w:type="dxa"/>
            <w:gridSpan w:val="4"/>
            <w:shd w:val="clear" w:color="auto" w:fill="auto"/>
          </w:tcPr>
          <w:p w14:paraId="5BFC9525"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Производительность 50,25 м3/сут</w:t>
            </w:r>
          </w:p>
        </w:tc>
        <w:tc>
          <w:tcPr>
            <w:tcW w:w="1260" w:type="dxa"/>
            <w:gridSpan w:val="2"/>
            <w:shd w:val="clear" w:color="auto" w:fill="auto"/>
            <w:vAlign w:val="center"/>
          </w:tcPr>
          <w:p w14:paraId="03F2A5D4"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местное</w:t>
            </w:r>
          </w:p>
        </w:tc>
        <w:tc>
          <w:tcPr>
            <w:tcW w:w="1999" w:type="dxa"/>
            <w:gridSpan w:val="4"/>
            <w:shd w:val="clear" w:color="auto" w:fill="auto"/>
            <w:vAlign w:val="center"/>
          </w:tcPr>
          <w:p w14:paraId="0ED07363"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планируемый к размещению</w:t>
            </w:r>
          </w:p>
        </w:tc>
        <w:tc>
          <w:tcPr>
            <w:tcW w:w="2520" w:type="dxa"/>
            <w:gridSpan w:val="3"/>
            <w:shd w:val="clear" w:color="auto" w:fill="auto"/>
            <w:vAlign w:val="center"/>
          </w:tcPr>
          <w:p w14:paraId="6DE7475F" w14:textId="77777777" w:rsidR="00724DB6" w:rsidRPr="00724DB6" w:rsidRDefault="00724DB6" w:rsidP="00A528C8">
            <w:pPr>
              <w:spacing w:after="0" w:line="240" w:lineRule="auto"/>
              <w:jc w:val="center"/>
              <w:rPr>
                <w:rFonts w:ascii="Times New Roman" w:hAnsi="Times New Roman"/>
                <w:bCs/>
                <w:sz w:val="24"/>
                <w:szCs w:val="24"/>
              </w:rPr>
            </w:pPr>
            <w:r w:rsidRPr="00724DB6">
              <w:rPr>
                <w:rFonts w:ascii="Times New Roman" w:hAnsi="Times New Roman"/>
                <w:bCs/>
                <w:sz w:val="24"/>
                <w:szCs w:val="24"/>
              </w:rPr>
              <w:t>край Краснодарский, р-н Усть-Лабинский, х. Согласный</w:t>
            </w:r>
          </w:p>
        </w:tc>
        <w:tc>
          <w:tcPr>
            <w:tcW w:w="1755" w:type="dxa"/>
            <w:gridSpan w:val="5"/>
            <w:shd w:val="clear" w:color="auto" w:fill="auto"/>
            <w:vAlign w:val="center"/>
          </w:tcPr>
          <w:p w14:paraId="5CAA005F"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_</w:t>
            </w:r>
          </w:p>
        </w:tc>
        <w:tc>
          <w:tcPr>
            <w:tcW w:w="1821" w:type="dxa"/>
            <w:shd w:val="clear" w:color="auto" w:fill="auto"/>
            <w:vAlign w:val="center"/>
          </w:tcPr>
          <w:p w14:paraId="00DD15E8"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_</w:t>
            </w:r>
          </w:p>
        </w:tc>
      </w:tr>
      <w:tr w:rsidR="00724DB6" w:rsidRPr="00724DB6" w14:paraId="5C26DF4D" w14:textId="77777777" w:rsidTr="00A528C8">
        <w:tc>
          <w:tcPr>
            <w:tcW w:w="539" w:type="dxa"/>
            <w:shd w:val="clear" w:color="auto" w:fill="auto"/>
            <w:vAlign w:val="center"/>
          </w:tcPr>
          <w:p w14:paraId="166B1033"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33</w:t>
            </w:r>
          </w:p>
        </w:tc>
        <w:tc>
          <w:tcPr>
            <w:tcW w:w="1275" w:type="dxa"/>
            <w:gridSpan w:val="3"/>
            <w:shd w:val="clear" w:color="auto" w:fill="auto"/>
            <w:vAlign w:val="center"/>
          </w:tcPr>
          <w:p w14:paraId="2459259B"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20.19</w:t>
            </w:r>
          </w:p>
        </w:tc>
        <w:tc>
          <w:tcPr>
            <w:tcW w:w="2128" w:type="dxa"/>
            <w:gridSpan w:val="3"/>
            <w:shd w:val="clear" w:color="auto" w:fill="auto"/>
            <w:vAlign w:val="center"/>
          </w:tcPr>
          <w:p w14:paraId="0B04842D"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Канализационная насосная станция (КНС) № 3</w:t>
            </w:r>
          </w:p>
        </w:tc>
        <w:tc>
          <w:tcPr>
            <w:tcW w:w="2863" w:type="dxa"/>
            <w:gridSpan w:val="4"/>
            <w:shd w:val="clear" w:color="auto" w:fill="auto"/>
          </w:tcPr>
          <w:p w14:paraId="474F7628"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Производительность 50,25 м3/сут</w:t>
            </w:r>
          </w:p>
        </w:tc>
        <w:tc>
          <w:tcPr>
            <w:tcW w:w="1260" w:type="dxa"/>
            <w:gridSpan w:val="2"/>
            <w:shd w:val="clear" w:color="auto" w:fill="auto"/>
            <w:vAlign w:val="center"/>
          </w:tcPr>
          <w:p w14:paraId="4E74C521"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местное</w:t>
            </w:r>
          </w:p>
        </w:tc>
        <w:tc>
          <w:tcPr>
            <w:tcW w:w="1999" w:type="dxa"/>
            <w:gridSpan w:val="4"/>
            <w:shd w:val="clear" w:color="auto" w:fill="auto"/>
            <w:vAlign w:val="center"/>
          </w:tcPr>
          <w:p w14:paraId="70BB72B4"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планируемый к размещению</w:t>
            </w:r>
          </w:p>
        </w:tc>
        <w:tc>
          <w:tcPr>
            <w:tcW w:w="2520" w:type="dxa"/>
            <w:gridSpan w:val="3"/>
            <w:shd w:val="clear" w:color="auto" w:fill="auto"/>
            <w:vAlign w:val="center"/>
          </w:tcPr>
          <w:p w14:paraId="622C5CEC" w14:textId="77777777" w:rsidR="00724DB6" w:rsidRPr="00724DB6" w:rsidRDefault="00724DB6" w:rsidP="00A528C8">
            <w:pPr>
              <w:spacing w:after="0" w:line="240" w:lineRule="auto"/>
              <w:jc w:val="center"/>
              <w:rPr>
                <w:rFonts w:ascii="Times New Roman" w:hAnsi="Times New Roman"/>
                <w:bCs/>
                <w:sz w:val="24"/>
                <w:szCs w:val="24"/>
              </w:rPr>
            </w:pPr>
            <w:r w:rsidRPr="00724DB6">
              <w:rPr>
                <w:rFonts w:ascii="Times New Roman" w:hAnsi="Times New Roman"/>
                <w:bCs/>
                <w:sz w:val="24"/>
                <w:szCs w:val="24"/>
              </w:rPr>
              <w:t>край Краснодарский, р-н Усть-Лабинский, х. Согласный</w:t>
            </w:r>
          </w:p>
        </w:tc>
        <w:tc>
          <w:tcPr>
            <w:tcW w:w="1755" w:type="dxa"/>
            <w:gridSpan w:val="5"/>
            <w:shd w:val="clear" w:color="auto" w:fill="auto"/>
            <w:vAlign w:val="center"/>
          </w:tcPr>
          <w:p w14:paraId="5AF5BB8D"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_</w:t>
            </w:r>
          </w:p>
        </w:tc>
        <w:tc>
          <w:tcPr>
            <w:tcW w:w="1821" w:type="dxa"/>
            <w:shd w:val="clear" w:color="auto" w:fill="auto"/>
            <w:vAlign w:val="center"/>
          </w:tcPr>
          <w:p w14:paraId="2028E6B1"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_</w:t>
            </w:r>
          </w:p>
        </w:tc>
      </w:tr>
      <w:tr w:rsidR="00724DB6" w:rsidRPr="00724DB6" w14:paraId="34B68F4B" w14:textId="77777777" w:rsidTr="00A528C8">
        <w:tc>
          <w:tcPr>
            <w:tcW w:w="539" w:type="dxa"/>
            <w:shd w:val="clear" w:color="auto" w:fill="auto"/>
            <w:vAlign w:val="center"/>
          </w:tcPr>
          <w:p w14:paraId="5A51865B"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34</w:t>
            </w:r>
          </w:p>
        </w:tc>
        <w:tc>
          <w:tcPr>
            <w:tcW w:w="1275" w:type="dxa"/>
            <w:gridSpan w:val="3"/>
            <w:shd w:val="clear" w:color="auto" w:fill="auto"/>
            <w:vAlign w:val="center"/>
          </w:tcPr>
          <w:p w14:paraId="049C34CB"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20.20</w:t>
            </w:r>
          </w:p>
        </w:tc>
        <w:tc>
          <w:tcPr>
            <w:tcW w:w="2128" w:type="dxa"/>
            <w:gridSpan w:val="3"/>
            <w:shd w:val="clear" w:color="auto" w:fill="auto"/>
            <w:vAlign w:val="center"/>
          </w:tcPr>
          <w:p w14:paraId="77A1FA27"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Канализационная насосная станция (КНС) № 4</w:t>
            </w:r>
          </w:p>
        </w:tc>
        <w:tc>
          <w:tcPr>
            <w:tcW w:w="2863" w:type="dxa"/>
            <w:gridSpan w:val="4"/>
            <w:shd w:val="clear" w:color="auto" w:fill="auto"/>
          </w:tcPr>
          <w:p w14:paraId="1C06A308"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Производительность 50,25 м3/сут</w:t>
            </w:r>
          </w:p>
        </w:tc>
        <w:tc>
          <w:tcPr>
            <w:tcW w:w="1260" w:type="dxa"/>
            <w:gridSpan w:val="2"/>
            <w:shd w:val="clear" w:color="auto" w:fill="auto"/>
            <w:vAlign w:val="center"/>
          </w:tcPr>
          <w:p w14:paraId="45A91CEF"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местное</w:t>
            </w:r>
          </w:p>
        </w:tc>
        <w:tc>
          <w:tcPr>
            <w:tcW w:w="1999" w:type="dxa"/>
            <w:gridSpan w:val="4"/>
            <w:shd w:val="clear" w:color="auto" w:fill="auto"/>
            <w:vAlign w:val="center"/>
          </w:tcPr>
          <w:p w14:paraId="03C7CB0E"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планируемый к размещению</w:t>
            </w:r>
          </w:p>
        </w:tc>
        <w:tc>
          <w:tcPr>
            <w:tcW w:w="2520" w:type="dxa"/>
            <w:gridSpan w:val="3"/>
            <w:shd w:val="clear" w:color="auto" w:fill="auto"/>
            <w:vAlign w:val="center"/>
          </w:tcPr>
          <w:p w14:paraId="22C57D7A" w14:textId="77777777" w:rsidR="00724DB6" w:rsidRPr="00724DB6" w:rsidRDefault="00724DB6" w:rsidP="00A528C8">
            <w:pPr>
              <w:spacing w:after="0" w:line="240" w:lineRule="auto"/>
              <w:jc w:val="center"/>
              <w:rPr>
                <w:rFonts w:ascii="Times New Roman" w:hAnsi="Times New Roman"/>
                <w:bCs/>
                <w:sz w:val="24"/>
                <w:szCs w:val="24"/>
              </w:rPr>
            </w:pPr>
            <w:r w:rsidRPr="00724DB6">
              <w:rPr>
                <w:rFonts w:ascii="Times New Roman" w:hAnsi="Times New Roman"/>
                <w:bCs/>
                <w:sz w:val="24"/>
                <w:szCs w:val="24"/>
              </w:rPr>
              <w:t>край Краснодарский, р-н Усть-Лабинский, х. Согласный</w:t>
            </w:r>
          </w:p>
        </w:tc>
        <w:tc>
          <w:tcPr>
            <w:tcW w:w="1755" w:type="dxa"/>
            <w:gridSpan w:val="5"/>
            <w:shd w:val="clear" w:color="auto" w:fill="auto"/>
            <w:vAlign w:val="center"/>
          </w:tcPr>
          <w:p w14:paraId="0D6B7D4D"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_</w:t>
            </w:r>
          </w:p>
        </w:tc>
        <w:tc>
          <w:tcPr>
            <w:tcW w:w="1821" w:type="dxa"/>
            <w:shd w:val="clear" w:color="auto" w:fill="auto"/>
            <w:vAlign w:val="center"/>
          </w:tcPr>
          <w:p w14:paraId="6FB2AD7D"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_</w:t>
            </w:r>
          </w:p>
        </w:tc>
      </w:tr>
      <w:tr w:rsidR="00724DB6" w:rsidRPr="00724DB6" w14:paraId="639196CB" w14:textId="77777777" w:rsidTr="00A528C8">
        <w:tc>
          <w:tcPr>
            <w:tcW w:w="539" w:type="dxa"/>
            <w:shd w:val="clear" w:color="auto" w:fill="auto"/>
            <w:vAlign w:val="center"/>
          </w:tcPr>
          <w:p w14:paraId="5AA405E3"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35</w:t>
            </w:r>
          </w:p>
        </w:tc>
        <w:tc>
          <w:tcPr>
            <w:tcW w:w="1275" w:type="dxa"/>
            <w:gridSpan w:val="3"/>
            <w:shd w:val="clear" w:color="auto" w:fill="auto"/>
            <w:vAlign w:val="center"/>
          </w:tcPr>
          <w:p w14:paraId="6182C6E8"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20.21</w:t>
            </w:r>
          </w:p>
        </w:tc>
        <w:tc>
          <w:tcPr>
            <w:tcW w:w="2128" w:type="dxa"/>
            <w:gridSpan w:val="3"/>
            <w:shd w:val="clear" w:color="auto" w:fill="auto"/>
            <w:vAlign w:val="center"/>
          </w:tcPr>
          <w:p w14:paraId="71158C44"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Очистные сооружения (КОС)</w:t>
            </w:r>
          </w:p>
        </w:tc>
        <w:tc>
          <w:tcPr>
            <w:tcW w:w="2863" w:type="dxa"/>
            <w:gridSpan w:val="4"/>
            <w:shd w:val="clear" w:color="auto" w:fill="auto"/>
            <w:vAlign w:val="center"/>
          </w:tcPr>
          <w:p w14:paraId="62B312AC"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Производительность 510,0 м3/сут</w:t>
            </w:r>
          </w:p>
        </w:tc>
        <w:tc>
          <w:tcPr>
            <w:tcW w:w="1260" w:type="dxa"/>
            <w:gridSpan w:val="2"/>
            <w:shd w:val="clear" w:color="auto" w:fill="auto"/>
            <w:vAlign w:val="center"/>
          </w:tcPr>
          <w:p w14:paraId="0AE04800"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местное</w:t>
            </w:r>
          </w:p>
        </w:tc>
        <w:tc>
          <w:tcPr>
            <w:tcW w:w="1999" w:type="dxa"/>
            <w:gridSpan w:val="4"/>
            <w:shd w:val="clear" w:color="auto" w:fill="auto"/>
            <w:vAlign w:val="center"/>
          </w:tcPr>
          <w:p w14:paraId="5936D09C"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планируемый к размещению</w:t>
            </w:r>
          </w:p>
        </w:tc>
        <w:tc>
          <w:tcPr>
            <w:tcW w:w="2520" w:type="dxa"/>
            <w:gridSpan w:val="3"/>
            <w:shd w:val="clear" w:color="auto" w:fill="auto"/>
            <w:vAlign w:val="center"/>
          </w:tcPr>
          <w:p w14:paraId="26EDDBBF" w14:textId="77777777" w:rsidR="00724DB6" w:rsidRPr="00724DB6" w:rsidRDefault="00724DB6" w:rsidP="00A528C8">
            <w:pPr>
              <w:spacing w:after="0" w:line="240" w:lineRule="auto"/>
              <w:jc w:val="center"/>
              <w:rPr>
                <w:rFonts w:ascii="Times New Roman" w:hAnsi="Times New Roman"/>
                <w:bCs/>
                <w:sz w:val="24"/>
                <w:szCs w:val="24"/>
              </w:rPr>
            </w:pPr>
            <w:r w:rsidRPr="00724DB6">
              <w:rPr>
                <w:rFonts w:ascii="Times New Roman" w:hAnsi="Times New Roman"/>
                <w:bCs/>
                <w:sz w:val="24"/>
                <w:szCs w:val="24"/>
              </w:rPr>
              <w:t>край Краснодарский, р-н Усть-Лабинский, х. Нееленский, х. Красный</w:t>
            </w:r>
          </w:p>
        </w:tc>
        <w:tc>
          <w:tcPr>
            <w:tcW w:w="1755" w:type="dxa"/>
            <w:gridSpan w:val="5"/>
            <w:shd w:val="clear" w:color="auto" w:fill="auto"/>
            <w:vAlign w:val="center"/>
          </w:tcPr>
          <w:p w14:paraId="0E13F785"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_</w:t>
            </w:r>
          </w:p>
        </w:tc>
        <w:tc>
          <w:tcPr>
            <w:tcW w:w="1821" w:type="dxa"/>
            <w:shd w:val="clear" w:color="auto" w:fill="auto"/>
            <w:vAlign w:val="center"/>
          </w:tcPr>
          <w:p w14:paraId="2F0B6795"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eastAsia="Calibri" w:hAnsi="Times New Roman"/>
                <w:sz w:val="24"/>
                <w:szCs w:val="24"/>
                <w:lang w:eastAsia="x-none"/>
              </w:rPr>
              <w:t>Санитарно-защитная зона – 150 м.</w:t>
            </w:r>
          </w:p>
        </w:tc>
      </w:tr>
      <w:tr w:rsidR="00724DB6" w:rsidRPr="00724DB6" w14:paraId="0D121B89" w14:textId="77777777" w:rsidTr="00A528C8">
        <w:tc>
          <w:tcPr>
            <w:tcW w:w="539" w:type="dxa"/>
            <w:shd w:val="clear" w:color="auto" w:fill="auto"/>
            <w:vAlign w:val="center"/>
          </w:tcPr>
          <w:p w14:paraId="6352D784"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36</w:t>
            </w:r>
          </w:p>
        </w:tc>
        <w:tc>
          <w:tcPr>
            <w:tcW w:w="1275" w:type="dxa"/>
            <w:gridSpan w:val="3"/>
            <w:shd w:val="clear" w:color="auto" w:fill="auto"/>
            <w:vAlign w:val="center"/>
          </w:tcPr>
          <w:p w14:paraId="7C22C0C3"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20.22</w:t>
            </w:r>
          </w:p>
        </w:tc>
        <w:tc>
          <w:tcPr>
            <w:tcW w:w="2128" w:type="dxa"/>
            <w:gridSpan w:val="3"/>
            <w:shd w:val="clear" w:color="auto" w:fill="auto"/>
            <w:vAlign w:val="center"/>
          </w:tcPr>
          <w:p w14:paraId="5C49E290"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Канализационная насосная станция (КНС) № 1</w:t>
            </w:r>
          </w:p>
        </w:tc>
        <w:tc>
          <w:tcPr>
            <w:tcW w:w="2863" w:type="dxa"/>
            <w:gridSpan w:val="4"/>
            <w:shd w:val="clear" w:color="auto" w:fill="auto"/>
          </w:tcPr>
          <w:p w14:paraId="1985938B"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Производительность 165,0 м3/сут</w:t>
            </w:r>
          </w:p>
        </w:tc>
        <w:tc>
          <w:tcPr>
            <w:tcW w:w="1260" w:type="dxa"/>
            <w:gridSpan w:val="2"/>
            <w:shd w:val="clear" w:color="auto" w:fill="auto"/>
            <w:vAlign w:val="center"/>
          </w:tcPr>
          <w:p w14:paraId="3479FE2F"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местное</w:t>
            </w:r>
          </w:p>
        </w:tc>
        <w:tc>
          <w:tcPr>
            <w:tcW w:w="1999" w:type="dxa"/>
            <w:gridSpan w:val="4"/>
            <w:shd w:val="clear" w:color="auto" w:fill="auto"/>
            <w:vAlign w:val="center"/>
          </w:tcPr>
          <w:p w14:paraId="47191DE0"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планируемый к размещению</w:t>
            </w:r>
          </w:p>
        </w:tc>
        <w:tc>
          <w:tcPr>
            <w:tcW w:w="2520" w:type="dxa"/>
            <w:gridSpan w:val="3"/>
            <w:shd w:val="clear" w:color="auto" w:fill="auto"/>
            <w:vAlign w:val="center"/>
          </w:tcPr>
          <w:p w14:paraId="299BFB2F" w14:textId="77777777" w:rsidR="00724DB6" w:rsidRPr="00724DB6" w:rsidRDefault="00724DB6" w:rsidP="00A528C8">
            <w:pPr>
              <w:spacing w:after="0" w:line="240" w:lineRule="auto"/>
              <w:jc w:val="center"/>
              <w:rPr>
                <w:rFonts w:ascii="Times New Roman" w:hAnsi="Times New Roman"/>
                <w:bCs/>
                <w:sz w:val="24"/>
                <w:szCs w:val="24"/>
              </w:rPr>
            </w:pPr>
            <w:r w:rsidRPr="00724DB6">
              <w:rPr>
                <w:rFonts w:ascii="Times New Roman" w:hAnsi="Times New Roman"/>
                <w:bCs/>
                <w:sz w:val="24"/>
                <w:szCs w:val="24"/>
              </w:rPr>
              <w:t>край Краснодарский, р-н Усть-Лабинский, х. Нееленский</w:t>
            </w:r>
          </w:p>
        </w:tc>
        <w:tc>
          <w:tcPr>
            <w:tcW w:w="1755" w:type="dxa"/>
            <w:gridSpan w:val="5"/>
            <w:shd w:val="clear" w:color="auto" w:fill="auto"/>
            <w:vAlign w:val="center"/>
          </w:tcPr>
          <w:p w14:paraId="600007A0"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_</w:t>
            </w:r>
          </w:p>
        </w:tc>
        <w:tc>
          <w:tcPr>
            <w:tcW w:w="1821" w:type="dxa"/>
            <w:shd w:val="clear" w:color="auto" w:fill="auto"/>
            <w:vAlign w:val="center"/>
          </w:tcPr>
          <w:p w14:paraId="7C315EE3"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_</w:t>
            </w:r>
          </w:p>
        </w:tc>
      </w:tr>
      <w:tr w:rsidR="00724DB6" w:rsidRPr="00724DB6" w14:paraId="3F76B8B6" w14:textId="77777777" w:rsidTr="00A528C8">
        <w:tc>
          <w:tcPr>
            <w:tcW w:w="539" w:type="dxa"/>
            <w:shd w:val="clear" w:color="auto" w:fill="auto"/>
            <w:vAlign w:val="center"/>
          </w:tcPr>
          <w:p w14:paraId="0AB70DFF"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37</w:t>
            </w:r>
          </w:p>
        </w:tc>
        <w:tc>
          <w:tcPr>
            <w:tcW w:w="1275" w:type="dxa"/>
            <w:gridSpan w:val="3"/>
            <w:shd w:val="clear" w:color="auto" w:fill="auto"/>
            <w:vAlign w:val="center"/>
          </w:tcPr>
          <w:p w14:paraId="2BA09E18"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20.23</w:t>
            </w:r>
          </w:p>
        </w:tc>
        <w:tc>
          <w:tcPr>
            <w:tcW w:w="2128" w:type="dxa"/>
            <w:gridSpan w:val="3"/>
            <w:shd w:val="clear" w:color="auto" w:fill="auto"/>
            <w:vAlign w:val="center"/>
          </w:tcPr>
          <w:p w14:paraId="4BDDC9DF"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Канализационная насосная станция (КНС) № 2</w:t>
            </w:r>
          </w:p>
        </w:tc>
        <w:tc>
          <w:tcPr>
            <w:tcW w:w="2863" w:type="dxa"/>
            <w:gridSpan w:val="4"/>
            <w:shd w:val="clear" w:color="auto" w:fill="auto"/>
          </w:tcPr>
          <w:p w14:paraId="169650F9"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Производительность 180,0 м3/сут</w:t>
            </w:r>
          </w:p>
        </w:tc>
        <w:tc>
          <w:tcPr>
            <w:tcW w:w="1260" w:type="dxa"/>
            <w:gridSpan w:val="2"/>
            <w:shd w:val="clear" w:color="auto" w:fill="auto"/>
            <w:vAlign w:val="center"/>
          </w:tcPr>
          <w:p w14:paraId="1FAD1595"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местное</w:t>
            </w:r>
          </w:p>
        </w:tc>
        <w:tc>
          <w:tcPr>
            <w:tcW w:w="1999" w:type="dxa"/>
            <w:gridSpan w:val="4"/>
            <w:shd w:val="clear" w:color="auto" w:fill="auto"/>
            <w:vAlign w:val="center"/>
          </w:tcPr>
          <w:p w14:paraId="4E21C6A6"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планируемый к размещению</w:t>
            </w:r>
          </w:p>
        </w:tc>
        <w:tc>
          <w:tcPr>
            <w:tcW w:w="2520" w:type="dxa"/>
            <w:gridSpan w:val="3"/>
            <w:shd w:val="clear" w:color="auto" w:fill="auto"/>
            <w:vAlign w:val="center"/>
          </w:tcPr>
          <w:p w14:paraId="00CEC020" w14:textId="77777777" w:rsidR="00724DB6" w:rsidRPr="00724DB6" w:rsidRDefault="00724DB6" w:rsidP="00A528C8">
            <w:pPr>
              <w:spacing w:after="0" w:line="240" w:lineRule="auto"/>
              <w:jc w:val="center"/>
              <w:rPr>
                <w:rFonts w:ascii="Times New Roman" w:hAnsi="Times New Roman"/>
                <w:bCs/>
                <w:sz w:val="24"/>
                <w:szCs w:val="24"/>
              </w:rPr>
            </w:pPr>
            <w:r w:rsidRPr="00724DB6">
              <w:rPr>
                <w:rFonts w:ascii="Times New Roman" w:hAnsi="Times New Roman"/>
                <w:bCs/>
                <w:sz w:val="24"/>
                <w:szCs w:val="24"/>
              </w:rPr>
              <w:t>край Краснодарский, р-н Усть-Лабинский, х. Новониколаевка</w:t>
            </w:r>
          </w:p>
        </w:tc>
        <w:tc>
          <w:tcPr>
            <w:tcW w:w="1755" w:type="dxa"/>
            <w:gridSpan w:val="5"/>
            <w:shd w:val="clear" w:color="auto" w:fill="auto"/>
            <w:vAlign w:val="center"/>
          </w:tcPr>
          <w:p w14:paraId="16AD3BBB"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_</w:t>
            </w:r>
          </w:p>
        </w:tc>
        <w:tc>
          <w:tcPr>
            <w:tcW w:w="1821" w:type="dxa"/>
            <w:shd w:val="clear" w:color="auto" w:fill="auto"/>
            <w:vAlign w:val="center"/>
          </w:tcPr>
          <w:p w14:paraId="0ED93FF1"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_</w:t>
            </w:r>
          </w:p>
        </w:tc>
      </w:tr>
      <w:tr w:rsidR="00724DB6" w:rsidRPr="00724DB6" w14:paraId="02DBDE63" w14:textId="77777777" w:rsidTr="00A528C8">
        <w:tc>
          <w:tcPr>
            <w:tcW w:w="539" w:type="dxa"/>
            <w:shd w:val="clear" w:color="auto" w:fill="auto"/>
            <w:vAlign w:val="center"/>
          </w:tcPr>
          <w:p w14:paraId="4898EA22"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38</w:t>
            </w:r>
          </w:p>
        </w:tc>
        <w:tc>
          <w:tcPr>
            <w:tcW w:w="1275" w:type="dxa"/>
            <w:gridSpan w:val="3"/>
            <w:shd w:val="clear" w:color="auto" w:fill="auto"/>
            <w:vAlign w:val="center"/>
          </w:tcPr>
          <w:p w14:paraId="2D5AEB93"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20.24</w:t>
            </w:r>
          </w:p>
        </w:tc>
        <w:tc>
          <w:tcPr>
            <w:tcW w:w="2128" w:type="dxa"/>
            <w:gridSpan w:val="3"/>
            <w:shd w:val="clear" w:color="auto" w:fill="auto"/>
            <w:vAlign w:val="center"/>
          </w:tcPr>
          <w:p w14:paraId="140C3C59"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Канализационная насосная станция (КНС) № 3</w:t>
            </w:r>
          </w:p>
        </w:tc>
        <w:tc>
          <w:tcPr>
            <w:tcW w:w="2863" w:type="dxa"/>
            <w:gridSpan w:val="4"/>
            <w:shd w:val="clear" w:color="auto" w:fill="auto"/>
          </w:tcPr>
          <w:p w14:paraId="3473E2EC"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Производительность 165,0 м3/сут</w:t>
            </w:r>
          </w:p>
        </w:tc>
        <w:tc>
          <w:tcPr>
            <w:tcW w:w="1260" w:type="dxa"/>
            <w:gridSpan w:val="2"/>
            <w:shd w:val="clear" w:color="auto" w:fill="auto"/>
            <w:vAlign w:val="center"/>
          </w:tcPr>
          <w:p w14:paraId="5CD5413D"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местное</w:t>
            </w:r>
          </w:p>
        </w:tc>
        <w:tc>
          <w:tcPr>
            <w:tcW w:w="1999" w:type="dxa"/>
            <w:gridSpan w:val="4"/>
            <w:shd w:val="clear" w:color="auto" w:fill="auto"/>
            <w:vAlign w:val="center"/>
          </w:tcPr>
          <w:p w14:paraId="7C34A244"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планируемый к размещению</w:t>
            </w:r>
          </w:p>
        </w:tc>
        <w:tc>
          <w:tcPr>
            <w:tcW w:w="2520" w:type="dxa"/>
            <w:gridSpan w:val="3"/>
            <w:shd w:val="clear" w:color="auto" w:fill="auto"/>
            <w:vAlign w:val="center"/>
          </w:tcPr>
          <w:p w14:paraId="0A41F421" w14:textId="77777777" w:rsidR="00724DB6" w:rsidRPr="00724DB6" w:rsidRDefault="00724DB6" w:rsidP="00A528C8">
            <w:pPr>
              <w:spacing w:after="0" w:line="240" w:lineRule="auto"/>
              <w:jc w:val="center"/>
              <w:rPr>
                <w:rFonts w:ascii="Times New Roman" w:hAnsi="Times New Roman"/>
                <w:bCs/>
                <w:sz w:val="24"/>
                <w:szCs w:val="24"/>
              </w:rPr>
            </w:pPr>
            <w:r w:rsidRPr="00724DB6">
              <w:rPr>
                <w:rFonts w:ascii="Times New Roman" w:hAnsi="Times New Roman"/>
                <w:bCs/>
                <w:sz w:val="24"/>
                <w:szCs w:val="24"/>
              </w:rPr>
              <w:t>край Краснодарский, р-н Усть-Лабинский, х. Красный</w:t>
            </w:r>
          </w:p>
        </w:tc>
        <w:tc>
          <w:tcPr>
            <w:tcW w:w="1755" w:type="dxa"/>
            <w:gridSpan w:val="5"/>
            <w:shd w:val="clear" w:color="auto" w:fill="auto"/>
            <w:vAlign w:val="center"/>
          </w:tcPr>
          <w:p w14:paraId="1F3F5F58"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_</w:t>
            </w:r>
          </w:p>
        </w:tc>
        <w:tc>
          <w:tcPr>
            <w:tcW w:w="1821" w:type="dxa"/>
            <w:shd w:val="clear" w:color="auto" w:fill="auto"/>
            <w:vAlign w:val="center"/>
          </w:tcPr>
          <w:p w14:paraId="5D398623" w14:textId="77777777" w:rsidR="00724DB6" w:rsidRPr="00724DB6" w:rsidRDefault="00724DB6" w:rsidP="00A528C8">
            <w:pPr>
              <w:spacing w:after="0" w:line="240" w:lineRule="auto"/>
              <w:jc w:val="center"/>
              <w:rPr>
                <w:rFonts w:ascii="Times New Roman" w:hAnsi="Times New Roman"/>
                <w:sz w:val="24"/>
                <w:szCs w:val="24"/>
              </w:rPr>
            </w:pPr>
            <w:r w:rsidRPr="00724DB6">
              <w:rPr>
                <w:rFonts w:ascii="Times New Roman" w:hAnsi="Times New Roman"/>
                <w:sz w:val="24"/>
                <w:szCs w:val="24"/>
              </w:rPr>
              <w:t>_</w:t>
            </w:r>
          </w:p>
        </w:tc>
      </w:tr>
      <w:tr w:rsidR="00724DB6" w:rsidRPr="00724DB6" w14:paraId="3B63D19A" w14:textId="77777777" w:rsidTr="00A528C8">
        <w:tc>
          <w:tcPr>
            <w:tcW w:w="16160" w:type="dxa"/>
            <w:gridSpan w:val="26"/>
            <w:shd w:val="clear" w:color="auto" w:fill="auto"/>
            <w:vAlign w:val="center"/>
          </w:tcPr>
          <w:p w14:paraId="47EF1E22" w14:textId="77777777" w:rsidR="00724DB6" w:rsidRPr="00724DB6" w:rsidRDefault="00724DB6" w:rsidP="00A528C8">
            <w:pPr>
              <w:spacing w:after="0" w:line="240" w:lineRule="auto"/>
              <w:jc w:val="center"/>
              <w:rPr>
                <w:rFonts w:ascii="Times New Roman" w:eastAsia="Calibri" w:hAnsi="Times New Roman"/>
                <w:sz w:val="24"/>
                <w:szCs w:val="24"/>
                <w:lang w:eastAsia="x-none"/>
              </w:rPr>
            </w:pPr>
            <w:r w:rsidRPr="00724DB6">
              <w:rPr>
                <w:rFonts w:ascii="Times New Roman" w:hAnsi="Times New Roman"/>
                <w:b/>
                <w:bCs/>
                <w:i/>
                <w:iCs/>
                <w:sz w:val="24"/>
                <w:szCs w:val="24"/>
              </w:rPr>
              <w:t>21.  Кладбища</w:t>
            </w:r>
          </w:p>
        </w:tc>
      </w:tr>
      <w:tr w:rsidR="00724DB6" w:rsidRPr="00724DB6" w14:paraId="0AA28A45" w14:textId="77777777" w:rsidTr="00A528C8">
        <w:tc>
          <w:tcPr>
            <w:tcW w:w="16160" w:type="dxa"/>
            <w:gridSpan w:val="26"/>
            <w:shd w:val="clear" w:color="auto" w:fill="auto"/>
            <w:vAlign w:val="center"/>
          </w:tcPr>
          <w:p w14:paraId="7F6CC3DA" w14:textId="77777777" w:rsidR="00724DB6" w:rsidRPr="00724DB6" w:rsidRDefault="00724DB6" w:rsidP="00A528C8">
            <w:pPr>
              <w:spacing w:after="0" w:line="240" w:lineRule="auto"/>
              <w:jc w:val="center"/>
              <w:rPr>
                <w:rFonts w:ascii="Times New Roman" w:eastAsia="Calibri" w:hAnsi="Times New Roman"/>
                <w:b/>
                <w:bCs/>
                <w:i/>
                <w:iCs/>
                <w:sz w:val="24"/>
                <w:szCs w:val="24"/>
                <w:lang w:eastAsia="x-none"/>
              </w:rPr>
            </w:pPr>
            <w:r w:rsidRPr="00724DB6">
              <w:rPr>
                <w:rFonts w:ascii="Times New Roman" w:eastAsia="Calibri" w:hAnsi="Times New Roman"/>
                <w:b/>
                <w:bCs/>
                <w:i/>
                <w:iCs/>
                <w:sz w:val="24"/>
                <w:szCs w:val="24"/>
                <w:lang w:eastAsia="x-none"/>
              </w:rPr>
              <w:t>22. Объекты единой государственной системы предупреждения и ликвидации чрезвычайных ситуаций</w:t>
            </w:r>
          </w:p>
        </w:tc>
      </w:tr>
      <w:bookmarkEnd w:id="102"/>
    </w:tbl>
    <w:p w14:paraId="1F50B16E" w14:textId="77777777" w:rsidR="00E04CAC" w:rsidRDefault="00E04CAC" w:rsidP="00CC2AA0">
      <w:pPr>
        <w:widowControl w:val="0"/>
        <w:spacing w:after="0" w:line="240" w:lineRule="auto"/>
        <w:contextualSpacing/>
        <w:jc w:val="both"/>
        <w:rPr>
          <w:rFonts w:ascii="Times New Roman" w:hAnsi="Times New Roman"/>
          <w:sz w:val="28"/>
          <w:szCs w:val="28"/>
        </w:rPr>
      </w:pPr>
    </w:p>
    <w:p w14:paraId="777EC8BE" w14:textId="055FDC55" w:rsidR="008C671E" w:rsidRPr="00103DDE" w:rsidRDefault="008C671E" w:rsidP="00CC2AA0">
      <w:pPr>
        <w:widowControl w:val="0"/>
        <w:spacing w:after="0" w:line="240" w:lineRule="auto"/>
        <w:contextualSpacing/>
        <w:jc w:val="both"/>
        <w:rPr>
          <w:rFonts w:ascii="Times New Roman" w:hAnsi="Times New Roman"/>
          <w:sz w:val="28"/>
          <w:szCs w:val="28"/>
        </w:rPr>
        <w:sectPr w:rsidR="008C671E" w:rsidRPr="00103DDE" w:rsidSect="008C671E">
          <w:pgSz w:w="16838" w:h="11906" w:orient="landscape"/>
          <w:pgMar w:top="1418" w:right="962" w:bottom="600" w:left="851" w:header="708" w:footer="708" w:gutter="0"/>
          <w:cols w:space="708"/>
          <w:docGrid w:linePitch="360"/>
        </w:sectPr>
      </w:pPr>
    </w:p>
    <w:p w14:paraId="55E81922" w14:textId="77777777" w:rsidR="00136689" w:rsidRPr="00103DDE" w:rsidRDefault="001615BA" w:rsidP="003A2303">
      <w:pPr>
        <w:pStyle w:val="17"/>
        <w:widowControl w:val="0"/>
        <w:suppressAutoHyphens/>
        <w:overflowPunct/>
        <w:autoSpaceDE/>
        <w:autoSpaceDN/>
        <w:adjustRightInd/>
        <w:spacing w:before="240" w:after="60"/>
        <w:ind w:firstLine="709"/>
        <w:textAlignment w:val="auto"/>
        <w:rPr>
          <w:bCs/>
          <w:kern w:val="32"/>
          <w:szCs w:val="28"/>
          <w:lang w:eastAsia="ar-SA"/>
        </w:rPr>
      </w:pPr>
      <w:bookmarkStart w:id="103" w:name="_Toc469070920"/>
      <w:bookmarkStart w:id="104" w:name="_Toc469589676"/>
      <w:bookmarkStart w:id="105" w:name="_Toc181622144"/>
      <w:r w:rsidRPr="00103DDE">
        <w:rPr>
          <w:bCs/>
          <w:kern w:val="32"/>
          <w:szCs w:val="28"/>
          <w:lang w:eastAsia="ar-SA"/>
        </w:rPr>
        <w:t>4.2</w:t>
      </w:r>
      <w:r w:rsidR="0027527C" w:rsidRPr="00103DDE">
        <w:rPr>
          <w:bCs/>
          <w:kern w:val="32"/>
          <w:szCs w:val="28"/>
          <w:lang w:eastAsia="ar-SA"/>
        </w:rPr>
        <w:t xml:space="preserve">  </w:t>
      </w:r>
      <w:r w:rsidR="00136689" w:rsidRPr="00103DDE">
        <w:rPr>
          <w:bCs/>
          <w:kern w:val="32"/>
          <w:szCs w:val="28"/>
          <w:lang w:eastAsia="ar-SA"/>
        </w:rPr>
        <w:t>Планируемые зоны с особыми условиями использования территорий</w:t>
      </w:r>
      <w:bookmarkEnd w:id="103"/>
      <w:bookmarkEnd w:id="104"/>
      <w:bookmarkEnd w:id="105"/>
    </w:p>
    <w:p w14:paraId="44190DC9" w14:textId="77777777" w:rsidR="008B1518" w:rsidRPr="00103DDE" w:rsidRDefault="008B1518" w:rsidP="008B1518">
      <w:pPr>
        <w:pStyle w:val="af5"/>
        <w:rPr>
          <w:lang w:eastAsia="ar-SA"/>
        </w:rPr>
      </w:pPr>
    </w:p>
    <w:p w14:paraId="7F132C08" w14:textId="77777777" w:rsidR="00F31CC2" w:rsidRPr="007A64AB" w:rsidRDefault="00F31CC2" w:rsidP="00F31CC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Зоны с особыми условиями использования территорий</w:t>
      </w:r>
    </w:p>
    <w:p w14:paraId="1D8D2DD6" w14:textId="6AABB590" w:rsidR="00F31CC2" w:rsidRPr="007A64AB" w:rsidRDefault="00F31CC2" w:rsidP="00F31CC2">
      <w:pPr>
        <w:widowControl w:val="0"/>
        <w:spacing w:after="0" w:line="240" w:lineRule="auto"/>
        <w:ind w:firstLine="709"/>
        <w:jc w:val="right"/>
        <w:rPr>
          <w:rFonts w:ascii="Times New Roman" w:hAnsi="Times New Roman"/>
          <w:sz w:val="28"/>
          <w:szCs w:val="28"/>
        </w:rPr>
      </w:pPr>
      <w:r w:rsidRPr="007A64AB">
        <w:rPr>
          <w:rFonts w:ascii="Times New Roman" w:hAnsi="Times New Roman"/>
          <w:sz w:val="28"/>
          <w:szCs w:val="28"/>
        </w:rPr>
        <w:t xml:space="preserve">Таблица </w:t>
      </w:r>
      <w:r w:rsidR="00425789">
        <w:rPr>
          <w:rFonts w:ascii="Times New Roman" w:hAnsi="Times New Roman"/>
          <w:sz w:val="28"/>
          <w:szCs w:val="28"/>
        </w:rPr>
        <w:t>47</w:t>
      </w:r>
    </w:p>
    <w:tbl>
      <w:tblPr>
        <w:tblW w:w="960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5492"/>
      </w:tblGrid>
      <w:tr w:rsidR="00F31CC2" w:rsidRPr="007A64AB" w14:paraId="7F4C877A" w14:textId="77777777" w:rsidTr="00A528C8">
        <w:trPr>
          <w:trHeight w:val="20"/>
          <w:tblHeader/>
        </w:trPr>
        <w:tc>
          <w:tcPr>
            <w:tcW w:w="4111" w:type="dxa"/>
            <w:shd w:val="clear" w:color="auto" w:fill="auto"/>
            <w:vAlign w:val="center"/>
          </w:tcPr>
          <w:p w14:paraId="4C243931" w14:textId="77777777" w:rsidR="00F31CC2" w:rsidRPr="007A64AB" w:rsidRDefault="00F31CC2" w:rsidP="00A528C8">
            <w:pPr>
              <w:suppressAutoHyphens/>
              <w:spacing w:after="0" w:line="240" w:lineRule="auto"/>
              <w:contextualSpacing/>
              <w:jc w:val="center"/>
              <w:rPr>
                <w:rFonts w:ascii="Times New Roman" w:hAnsi="Times New Roman" w:cs="Calibri"/>
                <w:b/>
                <w:sz w:val="24"/>
                <w:szCs w:val="24"/>
                <w:lang w:eastAsia="ar-SA"/>
              </w:rPr>
            </w:pPr>
            <w:r w:rsidRPr="007A64AB">
              <w:rPr>
                <w:rFonts w:ascii="Times New Roman" w:hAnsi="Times New Roman" w:cs="Calibri"/>
                <w:b/>
                <w:sz w:val="24"/>
                <w:szCs w:val="24"/>
                <w:lang w:eastAsia="ar-SA"/>
              </w:rPr>
              <w:t>Вид зон</w:t>
            </w:r>
          </w:p>
        </w:tc>
        <w:tc>
          <w:tcPr>
            <w:tcW w:w="5492" w:type="dxa"/>
            <w:shd w:val="clear" w:color="auto" w:fill="auto"/>
            <w:vAlign w:val="center"/>
          </w:tcPr>
          <w:p w14:paraId="24B2ED76" w14:textId="77777777" w:rsidR="00F31CC2" w:rsidRPr="007A64AB" w:rsidRDefault="00F31CC2" w:rsidP="00A528C8">
            <w:pPr>
              <w:suppressAutoHyphens/>
              <w:spacing w:after="0" w:line="240" w:lineRule="auto"/>
              <w:contextualSpacing/>
              <w:jc w:val="center"/>
              <w:rPr>
                <w:rFonts w:ascii="Times New Roman" w:hAnsi="Times New Roman" w:cs="Calibri"/>
                <w:b/>
                <w:sz w:val="24"/>
                <w:szCs w:val="24"/>
                <w:lang w:eastAsia="ar-SA"/>
              </w:rPr>
            </w:pPr>
            <w:r w:rsidRPr="007A64AB">
              <w:rPr>
                <w:rFonts w:ascii="Times New Roman" w:hAnsi="Times New Roman" w:cs="Calibri"/>
                <w:b/>
                <w:sz w:val="24"/>
                <w:szCs w:val="24"/>
                <w:lang w:eastAsia="ar-SA"/>
              </w:rPr>
              <w:t>Нормативно-правовое основание установления зоны</w:t>
            </w:r>
          </w:p>
        </w:tc>
      </w:tr>
      <w:tr w:rsidR="00F31CC2" w:rsidRPr="007A64AB" w14:paraId="5C2DB351" w14:textId="77777777" w:rsidTr="00A528C8">
        <w:trPr>
          <w:trHeight w:val="20"/>
        </w:trPr>
        <w:tc>
          <w:tcPr>
            <w:tcW w:w="4111" w:type="dxa"/>
            <w:shd w:val="clear" w:color="auto" w:fill="auto"/>
            <w:vAlign w:val="center"/>
          </w:tcPr>
          <w:p w14:paraId="35F65BB1" w14:textId="77777777" w:rsidR="00F31CC2" w:rsidRPr="007A64AB" w:rsidRDefault="00F31CC2" w:rsidP="00A528C8">
            <w:pPr>
              <w:suppressAutoHyphens/>
              <w:spacing w:after="0" w:line="240" w:lineRule="auto"/>
              <w:contextualSpacing/>
              <w:jc w:val="center"/>
              <w:rPr>
                <w:rFonts w:ascii="Times New Roman" w:hAnsi="Times New Roman" w:cs="Calibri"/>
                <w:sz w:val="24"/>
                <w:szCs w:val="24"/>
                <w:lang w:eastAsia="ar-SA"/>
              </w:rPr>
            </w:pPr>
            <w:r w:rsidRPr="007A64AB">
              <w:rPr>
                <w:rFonts w:ascii="Times New Roman" w:hAnsi="Times New Roman" w:cs="Calibri"/>
                <w:sz w:val="24"/>
                <w:szCs w:val="24"/>
                <w:lang w:eastAsia="ar-SA"/>
              </w:rPr>
              <w:t>Охранные зоны объектов электросетевого хозяйства</w:t>
            </w:r>
          </w:p>
        </w:tc>
        <w:tc>
          <w:tcPr>
            <w:tcW w:w="5492" w:type="dxa"/>
            <w:shd w:val="clear" w:color="auto" w:fill="auto"/>
            <w:vAlign w:val="center"/>
          </w:tcPr>
          <w:p w14:paraId="47285F41" w14:textId="77777777" w:rsidR="00F31CC2" w:rsidRPr="007A64AB" w:rsidRDefault="00F31CC2" w:rsidP="00A528C8">
            <w:pPr>
              <w:autoSpaceDE w:val="0"/>
              <w:autoSpaceDN w:val="0"/>
              <w:adjustRightInd w:val="0"/>
              <w:spacing w:after="0" w:line="240" w:lineRule="auto"/>
              <w:contextualSpacing/>
              <w:rPr>
                <w:rFonts w:ascii="Times New Roman" w:hAnsi="Times New Roman"/>
                <w:sz w:val="24"/>
                <w:szCs w:val="24"/>
              </w:rPr>
            </w:pPr>
            <w:r w:rsidRPr="007A64AB">
              <w:rPr>
                <w:rFonts w:ascii="Times New Roman" w:hAnsi="Times New Roman"/>
                <w:sz w:val="24"/>
                <w:szCs w:val="24"/>
              </w:rPr>
              <w:t>Постановление Правительства Российской Федерации от 24.02. 2009 г. №160</w:t>
            </w:r>
          </w:p>
          <w:p w14:paraId="72DB252A" w14:textId="77777777" w:rsidR="00F31CC2" w:rsidRPr="007A64AB" w:rsidRDefault="00F31CC2" w:rsidP="00A528C8">
            <w:pPr>
              <w:autoSpaceDE w:val="0"/>
              <w:autoSpaceDN w:val="0"/>
              <w:adjustRightInd w:val="0"/>
              <w:spacing w:after="0" w:line="240" w:lineRule="auto"/>
              <w:contextualSpacing/>
              <w:rPr>
                <w:rFonts w:ascii="Times New Roman" w:hAnsi="Times New Roman" w:cs="Calibri"/>
                <w:sz w:val="24"/>
                <w:szCs w:val="24"/>
                <w:lang w:eastAsia="ar-SA"/>
              </w:rPr>
            </w:pPr>
            <w:r w:rsidRPr="007A64AB">
              <w:rPr>
                <w:rFonts w:ascii="Times New Roman" w:hAnsi="Times New Roman"/>
                <w:sz w:val="24"/>
                <w:szCs w:val="24"/>
              </w:rPr>
              <w:t xml:space="preserve"> </w:t>
            </w:r>
            <w:r w:rsidRPr="007A64AB">
              <w:rPr>
                <w:rFonts w:ascii="Times New Roman" w:hAnsi="Times New Roman" w:cs="Calibri"/>
                <w:sz w:val="24"/>
                <w:szCs w:val="24"/>
                <w:lang w:eastAsia="ar-SA"/>
              </w:rPr>
              <w:t>«О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tc>
      </w:tr>
      <w:tr w:rsidR="00F31CC2" w:rsidRPr="007A64AB" w14:paraId="7CE45237" w14:textId="77777777" w:rsidTr="00A528C8">
        <w:trPr>
          <w:trHeight w:val="20"/>
        </w:trPr>
        <w:tc>
          <w:tcPr>
            <w:tcW w:w="4111" w:type="dxa"/>
            <w:shd w:val="clear" w:color="auto" w:fill="auto"/>
            <w:vAlign w:val="center"/>
          </w:tcPr>
          <w:p w14:paraId="60451C64" w14:textId="77777777" w:rsidR="00F31CC2" w:rsidRPr="007A64AB" w:rsidRDefault="00F31CC2" w:rsidP="00A528C8">
            <w:pPr>
              <w:suppressAutoHyphens/>
              <w:spacing w:after="0" w:line="240" w:lineRule="auto"/>
              <w:contextualSpacing/>
              <w:jc w:val="center"/>
              <w:rPr>
                <w:rFonts w:ascii="Times New Roman" w:hAnsi="Times New Roman" w:cs="Calibri"/>
                <w:sz w:val="24"/>
                <w:szCs w:val="24"/>
                <w:lang w:eastAsia="ar-SA"/>
              </w:rPr>
            </w:pPr>
            <w:r w:rsidRPr="007A64AB">
              <w:rPr>
                <w:rFonts w:ascii="Times New Roman" w:hAnsi="Times New Roman" w:cs="Calibri"/>
                <w:sz w:val="24"/>
                <w:szCs w:val="24"/>
                <w:lang w:eastAsia="ar-SA"/>
              </w:rPr>
              <w:t>Охранные зоны объектов системы газоснабжения</w:t>
            </w:r>
          </w:p>
        </w:tc>
        <w:tc>
          <w:tcPr>
            <w:tcW w:w="5492" w:type="dxa"/>
            <w:shd w:val="clear" w:color="auto" w:fill="auto"/>
            <w:vAlign w:val="center"/>
          </w:tcPr>
          <w:p w14:paraId="565F0CBB" w14:textId="77777777" w:rsidR="00F31CC2" w:rsidRPr="007A64AB" w:rsidRDefault="00F31CC2" w:rsidP="00A528C8">
            <w:pPr>
              <w:autoSpaceDE w:val="0"/>
              <w:autoSpaceDN w:val="0"/>
              <w:adjustRightInd w:val="0"/>
              <w:spacing w:after="0" w:line="240" w:lineRule="auto"/>
              <w:contextualSpacing/>
              <w:jc w:val="both"/>
              <w:rPr>
                <w:rFonts w:ascii="Times New Roman" w:hAnsi="Times New Roman"/>
                <w:sz w:val="24"/>
                <w:szCs w:val="24"/>
              </w:rPr>
            </w:pPr>
            <w:r w:rsidRPr="007A64AB">
              <w:rPr>
                <w:rFonts w:ascii="Times New Roman" w:hAnsi="Times New Roman"/>
                <w:sz w:val="24"/>
                <w:szCs w:val="24"/>
              </w:rPr>
              <w:t>Федеральный закон от 31.03.1999 г.</w:t>
            </w:r>
          </w:p>
          <w:p w14:paraId="17784B10" w14:textId="77777777" w:rsidR="00F31CC2" w:rsidRPr="007A64AB" w:rsidRDefault="00F31CC2" w:rsidP="00A528C8">
            <w:pPr>
              <w:suppressAutoHyphens/>
              <w:spacing w:after="0" w:line="240" w:lineRule="auto"/>
              <w:contextualSpacing/>
              <w:jc w:val="both"/>
              <w:rPr>
                <w:rFonts w:ascii="Times New Roman" w:hAnsi="Times New Roman" w:cs="Calibri"/>
                <w:sz w:val="24"/>
                <w:szCs w:val="24"/>
                <w:lang w:eastAsia="ar-SA"/>
              </w:rPr>
            </w:pPr>
            <w:r w:rsidRPr="007A64AB">
              <w:rPr>
                <w:rFonts w:ascii="Times New Roman" w:hAnsi="Times New Roman" w:cs="Calibri"/>
                <w:sz w:val="24"/>
                <w:szCs w:val="24"/>
                <w:lang w:eastAsia="ar-SA"/>
              </w:rPr>
              <w:t xml:space="preserve">№ 69-ФЗ «О газоснабжении в Российской Федерации»; Постановление Правительства Российской Федерации от 20.11.2000г. № 878 «Об утверждении Правил охраны газораспределительных сетей» </w:t>
            </w:r>
          </w:p>
        </w:tc>
      </w:tr>
      <w:tr w:rsidR="00F31CC2" w:rsidRPr="007A64AB" w14:paraId="5D78447E" w14:textId="77777777" w:rsidTr="00A528C8">
        <w:trPr>
          <w:trHeight w:val="20"/>
        </w:trPr>
        <w:tc>
          <w:tcPr>
            <w:tcW w:w="4111" w:type="dxa"/>
            <w:shd w:val="clear" w:color="auto" w:fill="auto"/>
            <w:vAlign w:val="center"/>
          </w:tcPr>
          <w:p w14:paraId="5E330B07" w14:textId="77777777" w:rsidR="00F31CC2" w:rsidRPr="007A64AB" w:rsidRDefault="00F31CC2" w:rsidP="00A528C8">
            <w:pPr>
              <w:suppressAutoHyphens/>
              <w:spacing w:after="0" w:line="240" w:lineRule="auto"/>
              <w:contextualSpacing/>
              <w:jc w:val="center"/>
              <w:rPr>
                <w:rFonts w:ascii="Times New Roman" w:hAnsi="Times New Roman" w:cs="Calibri"/>
                <w:sz w:val="24"/>
                <w:szCs w:val="24"/>
                <w:lang w:eastAsia="ar-SA"/>
              </w:rPr>
            </w:pPr>
            <w:r w:rsidRPr="007A64AB">
              <w:rPr>
                <w:rFonts w:ascii="Times New Roman" w:hAnsi="Times New Roman" w:cs="Calibri"/>
                <w:sz w:val="24"/>
                <w:szCs w:val="24"/>
                <w:lang w:eastAsia="ar-SA"/>
              </w:rPr>
              <w:t>Охранные зоны магистральных трубопроводов</w:t>
            </w:r>
          </w:p>
        </w:tc>
        <w:tc>
          <w:tcPr>
            <w:tcW w:w="5492" w:type="dxa"/>
            <w:shd w:val="clear" w:color="auto" w:fill="auto"/>
            <w:vAlign w:val="center"/>
          </w:tcPr>
          <w:p w14:paraId="673AFFE8" w14:textId="77777777" w:rsidR="00F31CC2" w:rsidRPr="007A64AB" w:rsidRDefault="00F31CC2" w:rsidP="00A528C8">
            <w:pPr>
              <w:autoSpaceDE w:val="0"/>
              <w:autoSpaceDN w:val="0"/>
              <w:adjustRightInd w:val="0"/>
              <w:spacing w:after="0" w:line="240" w:lineRule="auto"/>
              <w:contextualSpacing/>
              <w:jc w:val="both"/>
              <w:rPr>
                <w:rFonts w:ascii="Times New Roman" w:hAnsi="Times New Roman"/>
                <w:sz w:val="24"/>
                <w:szCs w:val="24"/>
              </w:rPr>
            </w:pPr>
            <w:r w:rsidRPr="007A64AB">
              <w:rPr>
                <w:rFonts w:ascii="Times New Roman" w:hAnsi="Times New Roman"/>
                <w:sz w:val="24"/>
                <w:szCs w:val="24"/>
              </w:rPr>
              <w:t>СП 36.13330.2012 «Магистральные трубопроводы. Актуализированная редакция СНиП 2.05.06-85*»</w:t>
            </w:r>
          </w:p>
        </w:tc>
      </w:tr>
      <w:tr w:rsidR="00F31CC2" w:rsidRPr="007A64AB" w14:paraId="515DD254" w14:textId="77777777" w:rsidTr="00A528C8">
        <w:trPr>
          <w:trHeight w:val="20"/>
        </w:trPr>
        <w:tc>
          <w:tcPr>
            <w:tcW w:w="4111" w:type="dxa"/>
            <w:shd w:val="clear" w:color="auto" w:fill="auto"/>
            <w:vAlign w:val="center"/>
          </w:tcPr>
          <w:p w14:paraId="69E86E1D" w14:textId="77777777" w:rsidR="00F31CC2" w:rsidRPr="007A64AB" w:rsidRDefault="00F31CC2" w:rsidP="00A528C8">
            <w:pPr>
              <w:autoSpaceDE w:val="0"/>
              <w:autoSpaceDN w:val="0"/>
              <w:adjustRightInd w:val="0"/>
              <w:spacing w:after="0" w:line="240" w:lineRule="auto"/>
              <w:contextualSpacing/>
              <w:jc w:val="center"/>
              <w:rPr>
                <w:rFonts w:ascii="Times New Roman" w:hAnsi="Times New Roman"/>
                <w:sz w:val="24"/>
                <w:szCs w:val="24"/>
              </w:rPr>
            </w:pPr>
            <w:r w:rsidRPr="007A64AB">
              <w:rPr>
                <w:rFonts w:ascii="Times New Roman" w:hAnsi="Times New Roman"/>
                <w:sz w:val="24"/>
                <w:szCs w:val="24"/>
              </w:rPr>
              <w:t>Охранные зоны канализационных систем и сооружений</w:t>
            </w:r>
          </w:p>
        </w:tc>
        <w:tc>
          <w:tcPr>
            <w:tcW w:w="5492" w:type="dxa"/>
            <w:shd w:val="clear" w:color="auto" w:fill="auto"/>
            <w:vAlign w:val="center"/>
          </w:tcPr>
          <w:p w14:paraId="14D52E4C" w14:textId="77777777" w:rsidR="00F31CC2" w:rsidRPr="007A64AB" w:rsidRDefault="00F31CC2" w:rsidP="00A528C8">
            <w:pPr>
              <w:autoSpaceDE w:val="0"/>
              <w:autoSpaceDN w:val="0"/>
              <w:adjustRightInd w:val="0"/>
              <w:spacing w:after="0" w:line="240" w:lineRule="auto"/>
              <w:contextualSpacing/>
              <w:jc w:val="both"/>
              <w:rPr>
                <w:rFonts w:ascii="Times New Roman" w:hAnsi="Times New Roman"/>
                <w:sz w:val="24"/>
                <w:szCs w:val="24"/>
              </w:rPr>
            </w:pPr>
            <w:r w:rsidRPr="007A64AB">
              <w:rPr>
                <w:rFonts w:ascii="Times New Roman" w:hAnsi="Times New Roman"/>
                <w:sz w:val="24"/>
                <w:szCs w:val="24"/>
              </w:rPr>
              <w:t>МДК 3-02.2001. Правила технической эксплуатации систем и сооружений коммунального водоснабжения и канализации</w:t>
            </w:r>
          </w:p>
        </w:tc>
      </w:tr>
      <w:tr w:rsidR="00F31CC2" w:rsidRPr="007A64AB" w14:paraId="59277B7D" w14:textId="77777777" w:rsidTr="00A528C8">
        <w:trPr>
          <w:trHeight w:val="20"/>
        </w:trPr>
        <w:tc>
          <w:tcPr>
            <w:tcW w:w="4111" w:type="dxa"/>
            <w:shd w:val="clear" w:color="auto" w:fill="auto"/>
            <w:vAlign w:val="center"/>
          </w:tcPr>
          <w:p w14:paraId="175ACD9D" w14:textId="77777777" w:rsidR="00F31CC2" w:rsidRPr="007A64AB" w:rsidRDefault="00F31CC2" w:rsidP="00A528C8">
            <w:pPr>
              <w:tabs>
                <w:tab w:val="left" w:pos="0"/>
              </w:tabs>
              <w:suppressAutoHyphens/>
              <w:spacing w:after="0" w:line="240" w:lineRule="auto"/>
              <w:contextualSpacing/>
              <w:jc w:val="center"/>
              <w:rPr>
                <w:rFonts w:ascii="Times New Roman" w:hAnsi="Times New Roman" w:cs="Calibri"/>
                <w:sz w:val="24"/>
                <w:szCs w:val="24"/>
                <w:lang w:eastAsia="ar-SA"/>
              </w:rPr>
            </w:pPr>
            <w:r w:rsidRPr="007A64AB">
              <w:rPr>
                <w:rFonts w:ascii="Times New Roman" w:hAnsi="Times New Roman" w:cs="Calibri"/>
                <w:sz w:val="24"/>
                <w:szCs w:val="24"/>
                <w:lang w:eastAsia="ar-SA"/>
              </w:rPr>
              <w:t>Придорожные полосы автомобильных дорог</w:t>
            </w:r>
          </w:p>
        </w:tc>
        <w:tc>
          <w:tcPr>
            <w:tcW w:w="5492" w:type="dxa"/>
            <w:shd w:val="clear" w:color="auto" w:fill="auto"/>
            <w:vAlign w:val="center"/>
          </w:tcPr>
          <w:p w14:paraId="118EC57F" w14:textId="77777777" w:rsidR="00F31CC2" w:rsidRPr="007A64AB" w:rsidRDefault="00F31CC2" w:rsidP="00A528C8">
            <w:pPr>
              <w:autoSpaceDE w:val="0"/>
              <w:autoSpaceDN w:val="0"/>
              <w:adjustRightInd w:val="0"/>
              <w:spacing w:after="0" w:line="240" w:lineRule="auto"/>
              <w:contextualSpacing/>
              <w:jc w:val="both"/>
              <w:rPr>
                <w:rFonts w:ascii="Times New Roman" w:hAnsi="Times New Roman"/>
                <w:bCs/>
                <w:sz w:val="24"/>
                <w:szCs w:val="24"/>
              </w:rPr>
            </w:pPr>
            <w:r w:rsidRPr="007A64AB">
              <w:rPr>
                <w:rFonts w:ascii="Times New Roman" w:hAnsi="Times New Roman"/>
                <w:sz w:val="24"/>
                <w:szCs w:val="24"/>
              </w:rPr>
              <w:t>Федеральный закон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Pr="007A64AB">
              <w:rPr>
                <w:rFonts w:ascii="Times New Roman" w:hAnsi="Times New Roman"/>
                <w:bCs/>
                <w:sz w:val="24"/>
                <w:szCs w:val="24"/>
              </w:rPr>
              <w:t>;</w:t>
            </w:r>
          </w:p>
          <w:p w14:paraId="2D3B5B3A" w14:textId="77777777" w:rsidR="00F31CC2" w:rsidRPr="007A64AB" w:rsidRDefault="00F31CC2" w:rsidP="00A528C8">
            <w:pPr>
              <w:autoSpaceDE w:val="0"/>
              <w:autoSpaceDN w:val="0"/>
              <w:adjustRightInd w:val="0"/>
              <w:spacing w:after="0" w:line="240" w:lineRule="auto"/>
              <w:contextualSpacing/>
              <w:jc w:val="both"/>
              <w:rPr>
                <w:rFonts w:ascii="Times New Roman" w:hAnsi="Times New Roman"/>
                <w:sz w:val="24"/>
                <w:szCs w:val="24"/>
              </w:rPr>
            </w:pPr>
            <w:r w:rsidRPr="007A64AB">
              <w:rPr>
                <w:rFonts w:ascii="Times New Roman" w:hAnsi="Times New Roman"/>
                <w:sz w:val="24"/>
                <w:szCs w:val="24"/>
              </w:rPr>
              <w:t>Приказ Минтранса РФ</w:t>
            </w:r>
            <w:r w:rsidRPr="007A64AB">
              <w:rPr>
                <w:rFonts w:ascii="Arial" w:hAnsi="Arial" w:cs="Arial"/>
                <w:spacing w:val="2"/>
                <w:sz w:val="31"/>
                <w:szCs w:val="31"/>
                <w:shd w:val="clear" w:color="auto" w:fill="FFFFFF"/>
                <w:lang w:eastAsia="ar-SA"/>
              </w:rPr>
              <w:t xml:space="preserve"> </w:t>
            </w:r>
            <w:r w:rsidRPr="007A64AB">
              <w:rPr>
                <w:rFonts w:ascii="Times New Roman" w:hAnsi="Times New Roman"/>
                <w:sz w:val="24"/>
                <w:szCs w:val="24"/>
              </w:rPr>
              <w:t>от 3 апреля 2018 года N 125 «О внесении изменений в </w:t>
            </w:r>
            <w:hyperlink r:id="rId31" w:history="1">
              <w:r w:rsidRPr="007A64AB">
                <w:rPr>
                  <w:rFonts w:ascii="Times New Roman" w:hAnsi="Times New Roman"/>
                  <w:sz w:val="24"/>
                  <w:szCs w:val="24"/>
                </w:rPr>
                <w:t>Порядок установления и использования придорожных полос автомобильных дорог федерального значения</w:t>
              </w:r>
            </w:hyperlink>
            <w:r w:rsidRPr="007A64AB">
              <w:rPr>
                <w:rFonts w:ascii="Times New Roman" w:hAnsi="Times New Roman"/>
                <w:sz w:val="24"/>
                <w:szCs w:val="24"/>
              </w:rPr>
              <w:t>, утвержденный </w:t>
            </w:r>
            <w:hyperlink r:id="rId32" w:history="1">
              <w:r w:rsidRPr="007A64AB">
                <w:rPr>
                  <w:rFonts w:ascii="Times New Roman" w:hAnsi="Times New Roman"/>
                  <w:sz w:val="24"/>
                  <w:szCs w:val="24"/>
                </w:rPr>
                <w:t>приказом Министерства транспорта Российской Федерации от 13 января 2010 г. N 4</w:t>
              </w:r>
            </w:hyperlink>
          </w:p>
        </w:tc>
      </w:tr>
      <w:tr w:rsidR="00F31CC2" w:rsidRPr="007A64AB" w14:paraId="103512D5" w14:textId="77777777" w:rsidTr="00A528C8">
        <w:trPr>
          <w:trHeight w:val="20"/>
        </w:trPr>
        <w:tc>
          <w:tcPr>
            <w:tcW w:w="4111" w:type="dxa"/>
            <w:shd w:val="clear" w:color="auto" w:fill="auto"/>
            <w:vAlign w:val="center"/>
          </w:tcPr>
          <w:p w14:paraId="5AB945D2" w14:textId="77777777" w:rsidR="00F31CC2" w:rsidRPr="007A64AB" w:rsidRDefault="00F31CC2" w:rsidP="00A528C8">
            <w:pPr>
              <w:autoSpaceDE w:val="0"/>
              <w:autoSpaceDN w:val="0"/>
              <w:adjustRightInd w:val="0"/>
              <w:spacing w:after="0" w:line="240" w:lineRule="auto"/>
              <w:contextualSpacing/>
              <w:jc w:val="center"/>
              <w:rPr>
                <w:rFonts w:ascii="Times New Roman" w:hAnsi="Times New Roman"/>
                <w:sz w:val="24"/>
                <w:szCs w:val="24"/>
              </w:rPr>
            </w:pPr>
            <w:r w:rsidRPr="007A64AB">
              <w:rPr>
                <w:rFonts w:ascii="Times New Roman" w:hAnsi="Times New Roman"/>
                <w:sz w:val="24"/>
                <w:szCs w:val="24"/>
              </w:rPr>
              <w:t>Охранные зоны воинских захоронений</w:t>
            </w:r>
          </w:p>
        </w:tc>
        <w:tc>
          <w:tcPr>
            <w:tcW w:w="5492" w:type="dxa"/>
            <w:shd w:val="clear" w:color="auto" w:fill="auto"/>
            <w:vAlign w:val="center"/>
          </w:tcPr>
          <w:p w14:paraId="10B87A36" w14:textId="77777777" w:rsidR="00F31CC2" w:rsidRPr="007A64AB" w:rsidRDefault="00F31CC2" w:rsidP="00A528C8">
            <w:pPr>
              <w:autoSpaceDE w:val="0"/>
              <w:autoSpaceDN w:val="0"/>
              <w:adjustRightInd w:val="0"/>
              <w:spacing w:after="0" w:line="240" w:lineRule="auto"/>
              <w:contextualSpacing/>
              <w:jc w:val="both"/>
              <w:rPr>
                <w:rFonts w:ascii="Times New Roman" w:hAnsi="Times New Roman"/>
                <w:sz w:val="24"/>
                <w:szCs w:val="24"/>
              </w:rPr>
            </w:pPr>
            <w:r w:rsidRPr="007A64AB">
              <w:rPr>
                <w:rFonts w:ascii="Times New Roman" w:hAnsi="Times New Roman"/>
                <w:sz w:val="24"/>
                <w:szCs w:val="24"/>
              </w:rPr>
              <w:t xml:space="preserve">Закон РФ от 14.01.1993 г. № 4292-1 «Об увековечении памяти погибших при защите Отечества» </w:t>
            </w:r>
          </w:p>
        </w:tc>
      </w:tr>
      <w:tr w:rsidR="00F31CC2" w:rsidRPr="007A64AB" w14:paraId="7F7E95FC" w14:textId="77777777" w:rsidTr="00A528C8">
        <w:trPr>
          <w:trHeight w:val="20"/>
        </w:trPr>
        <w:tc>
          <w:tcPr>
            <w:tcW w:w="4111" w:type="dxa"/>
            <w:shd w:val="clear" w:color="auto" w:fill="auto"/>
            <w:vAlign w:val="center"/>
          </w:tcPr>
          <w:p w14:paraId="5F20251B" w14:textId="77777777" w:rsidR="00F31CC2" w:rsidRPr="007A64AB" w:rsidRDefault="00F31CC2" w:rsidP="00A528C8">
            <w:pPr>
              <w:autoSpaceDE w:val="0"/>
              <w:autoSpaceDN w:val="0"/>
              <w:adjustRightInd w:val="0"/>
              <w:spacing w:after="0" w:line="240" w:lineRule="auto"/>
              <w:contextualSpacing/>
              <w:jc w:val="center"/>
              <w:rPr>
                <w:rFonts w:ascii="Times New Roman" w:hAnsi="Times New Roman"/>
                <w:sz w:val="24"/>
                <w:szCs w:val="24"/>
              </w:rPr>
            </w:pPr>
            <w:r w:rsidRPr="007A64AB">
              <w:rPr>
                <w:rFonts w:ascii="Times New Roman" w:hAnsi="Times New Roman"/>
                <w:sz w:val="24"/>
                <w:szCs w:val="24"/>
              </w:rPr>
              <w:t>Водоохранные зоны рек, ручьев</w:t>
            </w:r>
          </w:p>
        </w:tc>
        <w:tc>
          <w:tcPr>
            <w:tcW w:w="5492" w:type="dxa"/>
            <w:vMerge w:val="restart"/>
            <w:shd w:val="clear" w:color="auto" w:fill="auto"/>
            <w:vAlign w:val="center"/>
          </w:tcPr>
          <w:p w14:paraId="6F3C71B2" w14:textId="77777777" w:rsidR="00F31CC2" w:rsidRPr="007A64AB" w:rsidRDefault="00F31CC2" w:rsidP="00A528C8">
            <w:pPr>
              <w:autoSpaceDE w:val="0"/>
              <w:autoSpaceDN w:val="0"/>
              <w:adjustRightInd w:val="0"/>
              <w:spacing w:after="0" w:line="240" w:lineRule="auto"/>
              <w:contextualSpacing/>
              <w:jc w:val="both"/>
              <w:rPr>
                <w:rFonts w:ascii="Times New Roman" w:hAnsi="Times New Roman"/>
                <w:sz w:val="24"/>
                <w:szCs w:val="24"/>
              </w:rPr>
            </w:pPr>
            <w:r w:rsidRPr="007A64AB">
              <w:rPr>
                <w:rFonts w:ascii="Times New Roman" w:hAnsi="Times New Roman"/>
                <w:sz w:val="24"/>
                <w:szCs w:val="24"/>
              </w:rPr>
              <w:t xml:space="preserve">Водный кодекс Российской Федерации, </w:t>
            </w:r>
            <w:r w:rsidRPr="007A64AB">
              <w:rPr>
                <w:rFonts w:ascii="Times New Roman" w:hAnsi="Times New Roman"/>
                <w:sz w:val="24"/>
                <w:szCs w:val="24"/>
              </w:rPr>
              <w:br/>
              <w:t>от 03.06.2006 №74-ФЗ</w:t>
            </w:r>
          </w:p>
          <w:p w14:paraId="7CE2A149" w14:textId="77777777" w:rsidR="00F31CC2" w:rsidRPr="007A64AB" w:rsidRDefault="00F31CC2" w:rsidP="00A528C8">
            <w:pPr>
              <w:autoSpaceDE w:val="0"/>
              <w:autoSpaceDN w:val="0"/>
              <w:adjustRightInd w:val="0"/>
              <w:spacing w:after="0" w:line="240" w:lineRule="auto"/>
              <w:contextualSpacing/>
              <w:jc w:val="both"/>
              <w:rPr>
                <w:rFonts w:ascii="Times New Roman" w:hAnsi="Times New Roman"/>
                <w:sz w:val="24"/>
                <w:szCs w:val="24"/>
              </w:rPr>
            </w:pPr>
          </w:p>
          <w:p w14:paraId="1D5275D1" w14:textId="77777777" w:rsidR="00F31CC2" w:rsidRPr="007A64AB" w:rsidRDefault="00F31CC2" w:rsidP="00A528C8">
            <w:pPr>
              <w:autoSpaceDE w:val="0"/>
              <w:autoSpaceDN w:val="0"/>
              <w:adjustRightInd w:val="0"/>
              <w:spacing w:after="0" w:line="240" w:lineRule="auto"/>
              <w:contextualSpacing/>
              <w:jc w:val="both"/>
              <w:rPr>
                <w:rFonts w:ascii="Times New Roman" w:hAnsi="Times New Roman"/>
                <w:sz w:val="24"/>
                <w:szCs w:val="24"/>
              </w:rPr>
            </w:pPr>
            <w:r w:rsidRPr="007A64AB">
              <w:rPr>
                <w:rFonts w:ascii="Times New Roman" w:hAnsi="Times New Roman"/>
                <w:sz w:val="24"/>
                <w:szCs w:val="24"/>
              </w:rPr>
              <w:t xml:space="preserve">Земельный кодекс Российской Федерации </w:t>
            </w:r>
          </w:p>
        </w:tc>
      </w:tr>
      <w:tr w:rsidR="00F31CC2" w:rsidRPr="007A64AB" w14:paraId="75923D87" w14:textId="77777777" w:rsidTr="00A528C8">
        <w:trPr>
          <w:trHeight w:val="20"/>
        </w:trPr>
        <w:tc>
          <w:tcPr>
            <w:tcW w:w="4111" w:type="dxa"/>
            <w:shd w:val="clear" w:color="auto" w:fill="auto"/>
            <w:vAlign w:val="center"/>
          </w:tcPr>
          <w:p w14:paraId="364CD431" w14:textId="77777777" w:rsidR="00F31CC2" w:rsidRPr="007A64AB" w:rsidRDefault="00F31CC2" w:rsidP="00A528C8">
            <w:pPr>
              <w:autoSpaceDE w:val="0"/>
              <w:autoSpaceDN w:val="0"/>
              <w:adjustRightInd w:val="0"/>
              <w:spacing w:after="0" w:line="240" w:lineRule="auto"/>
              <w:contextualSpacing/>
              <w:jc w:val="center"/>
              <w:rPr>
                <w:rFonts w:ascii="Times New Roman" w:hAnsi="Times New Roman"/>
                <w:sz w:val="24"/>
                <w:szCs w:val="24"/>
              </w:rPr>
            </w:pPr>
            <w:r w:rsidRPr="007A64AB">
              <w:rPr>
                <w:rFonts w:ascii="Times New Roman" w:hAnsi="Times New Roman"/>
                <w:sz w:val="24"/>
                <w:szCs w:val="24"/>
              </w:rPr>
              <w:t>Водоохранные зоны озер, водохранилищ</w:t>
            </w:r>
          </w:p>
        </w:tc>
        <w:tc>
          <w:tcPr>
            <w:tcW w:w="5492" w:type="dxa"/>
            <w:vMerge/>
            <w:shd w:val="clear" w:color="auto" w:fill="auto"/>
            <w:vAlign w:val="center"/>
          </w:tcPr>
          <w:p w14:paraId="3C752827" w14:textId="77777777" w:rsidR="00F31CC2" w:rsidRPr="007A64AB" w:rsidRDefault="00F31CC2" w:rsidP="00A528C8">
            <w:pPr>
              <w:suppressAutoHyphens/>
              <w:spacing w:after="0" w:line="240" w:lineRule="auto"/>
              <w:contextualSpacing/>
              <w:jc w:val="both"/>
              <w:rPr>
                <w:rFonts w:ascii="Times New Roman" w:hAnsi="Times New Roman" w:cs="Calibri"/>
                <w:sz w:val="24"/>
                <w:szCs w:val="24"/>
                <w:lang w:eastAsia="ar-SA"/>
              </w:rPr>
            </w:pPr>
          </w:p>
        </w:tc>
      </w:tr>
      <w:tr w:rsidR="00F31CC2" w:rsidRPr="007A64AB" w14:paraId="6205870A" w14:textId="77777777" w:rsidTr="00A528C8">
        <w:trPr>
          <w:trHeight w:val="20"/>
        </w:trPr>
        <w:tc>
          <w:tcPr>
            <w:tcW w:w="4111" w:type="dxa"/>
            <w:shd w:val="clear" w:color="auto" w:fill="auto"/>
            <w:vAlign w:val="center"/>
          </w:tcPr>
          <w:p w14:paraId="064F4A53" w14:textId="77777777" w:rsidR="00F31CC2" w:rsidRPr="007A64AB" w:rsidRDefault="00F31CC2" w:rsidP="00A528C8">
            <w:pPr>
              <w:autoSpaceDE w:val="0"/>
              <w:autoSpaceDN w:val="0"/>
              <w:adjustRightInd w:val="0"/>
              <w:spacing w:after="0" w:line="240" w:lineRule="auto"/>
              <w:contextualSpacing/>
              <w:jc w:val="center"/>
              <w:rPr>
                <w:rFonts w:ascii="Times New Roman" w:hAnsi="Times New Roman"/>
                <w:sz w:val="24"/>
                <w:szCs w:val="24"/>
              </w:rPr>
            </w:pPr>
            <w:r w:rsidRPr="007A64AB">
              <w:rPr>
                <w:rFonts w:ascii="Times New Roman" w:hAnsi="Times New Roman"/>
                <w:sz w:val="24"/>
                <w:szCs w:val="24"/>
              </w:rPr>
              <w:t>Прибрежная защитная полоса</w:t>
            </w:r>
          </w:p>
        </w:tc>
        <w:tc>
          <w:tcPr>
            <w:tcW w:w="5492" w:type="dxa"/>
            <w:vMerge/>
            <w:shd w:val="clear" w:color="auto" w:fill="auto"/>
            <w:vAlign w:val="center"/>
          </w:tcPr>
          <w:p w14:paraId="2AE30362" w14:textId="77777777" w:rsidR="00F31CC2" w:rsidRPr="007A64AB" w:rsidRDefault="00F31CC2" w:rsidP="00A528C8">
            <w:pPr>
              <w:suppressAutoHyphens/>
              <w:spacing w:after="0" w:line="240" w:lineRule="auto"/>
              <w:contextualSpacing/>
              <w:jc w:val="both"/>
              <w:rPr>
                <w:rFonts w:ascii="Times New Roman" w:hAnsi="Times New Roman" w:cs="Calibri"/>
                <w:sz w:val="24"/>
                <w:szCs w:val="24"/>
                <w:lang w:eastAsia="ar-SA"/>
              </w:rPr>
            </w:pPr>
          </w:p>
        </w:tc>
      </w:tr>
      <w:tr w:rsidR="00F31CC2" w:rsidRPr="007A64AB" w14:paraId="021C8FDE" w14:textId="77777777" w:rsidTr="00A528C8">
        <w:trPr>
          <w:trHeight w:val="20"/>
        </w:trPr>
        <w:tc>
          <w:tcPr>
            <w:tcW w:w="4111" w:type="dxa"/>
            <w:shd w:val="clear" w:color="auto" w:fill="auto"/>
            <w:vAlign w:val="center"/>
          </w:tcPr>
          <w:p w14:paraId="091A6C91" w14:textId="77777777" w:rsidR="00F31CC2" w:rsidRPr="007A64AB" w:rsidRDefault="00F31CC2" w:rsidP="00A528C8">
            <w:pPr>
              <w:autoSpaceDE w:val="0"/>
              <w:autoSpaceDN w:val="0"/>
              <w:adjustRightInd w:val="0"/>
              <w:spacing w:after="0" w:line="240" w:lineRule="auto"/>
              <w:contextualSpacing/>
              <w:jc w:val="center"/>
              <w:rPr>
                <w:rFonts w:ascii="Times New Roman" w:hAnsi="Times New Roman"/>
                <w:sz w:val="24"/>
                <w:szCs w:val="24"/>
              </w:rPr>
            </w:pPr>
            <w:r w:rsidRPr="007A64AB">
              <w:rPr>
                <w:rFonts w:ascii="Times New Roman" w:hAnsi="Times New Roman"/>
                <w:sz w:val="24"/>
                <w:szCs w:val="24"/>
              </w:rPr>
              <w:t>Охранная зона объекта культурного наследия</w:t>
            </w:r>
          </w:p>
        </w:tc>
        <w:tc>
          <w:tcPr>
            <w:tcW w:w="5492" w:type="dxa"/>
            <w:vMerge w:val="restart"/>
            <w:shd w:val="clear" w:color="auto" w:fill="auto"/>
            <w:vAlign w:val="center"/>
          </w:tcPr>
          <w:p w14:paraId="55C3B9A9" w14:textId="77777777" w:rsidR="00F31CC2" w:rsidRPr="007A64AB" w:rsidRDefault="00F31CC2" w:rsidP="00A528C8">
            <w:pPr>
              <w:autoSpaceDE w:val="0"/>
              <w:autoSpaceDN w:val="0"/>
              <w:adjustRightInd w:val="0"/>
              <w:spacing w:after="0" w:line="240" w:lineRule="auto"/>
              <w:contextualSpacing/>
              <w:jc w:val="both"/>
              <w:rPr>
                <w:rFonts w:ascii="Times New Roman" w:hAnsi="Times New Roman"/>
                <w:sz w:val="24"/>
                <w:szCs w:val="24"/>
              </w:rPr>
            </w:pPr>
            <w:r w:rsidRPr="007A64AB">
              <w:rPr>
                <w:rFonts w:ascii="Times New Roman" w:hAnsi="Times New Roman"/>
                <w:sz w:val="24"/>
                <w:szCs w:val="24"/>
              </w:rPr>
              <w:t>Федеральный закон от 25.06.2002г.</w:t>
            </w:r>
          </w:p>
          <w:p w14:paraId="50B67112" w14:textId="77777777" w:rsidR="00F31CC2" w:rsidRPr="007A64AB" w:rsidRDefault="00F31CC2" w:rsidP="00A528C8">
            <w:pPr>
              <w:suppressAutoHyphens/>
              <w:spacing w:after="0" w:line="240" w:lineRule="auto"/>
              <w:contextualSpacing/>
              <w:jc w:val="both"/>
              <w:rPr>
                <w:rFonts w:ascii="Times New Roman" w:hAnsi="Times New Roman" w:cs="Calibri"/>
                <w:sz w:val="24"/>
                <w:szCs w:val="24"/>
                <w:lang w:eastAsia="ar-SA"/>
              </w:rPr>
            </w:pPr>
            <w:r w:rsidRPr="007A64AB">
              <w:rPr>
                <w:rFonts w:ascii="Times New Roman" w:hAnsi="Times New Roman" w:cs="Calibri"/>
                <w:sz w:val="24"/>
                <w:szCs w:val="24"/>
                <w:lang w:eastAsia="ar-SA"/>
              </w:rPr>
              <w:t>№73-ФЗ «Об объектах культурного наследия (памятниках истории и культуры) народов Российской Федерации»</w:t>
            </w:r>
          </w:p>
        </w:tc>
      </w:tr>
      <w:tr w:rsidR="00F31CC2" w:rsidRPr="007A64AB" w14:paraId="0CA74FC0" w14:textId="77777777" w:rsidTr="00A528C8">
        <w:trPr>
          <w:trHeight w:val="20"/>
        </w:trPr>
        <w:tc>
          <w:tcPr>
            <w:tcW w:w="4111" w:type="dxa"/>
            <w:shd w:val="clear" w:color="auto" w:fill="auto"/>
            <w:vAlign w:val="center"/>
          </w:tcPr>
          <w:p w14:paraId="1CC7E056" w14:textId="77777777" w:rsidR="00F31CC2" w:rsidRPr="007A64AB" w:rsidRDefault="00F31CC2" w:rsidP="00A528C8">
            <w:pPr>
              <w:tabs>
                <w:tab w:val="left" w:pos="1263"/>
              </w:tabs>
              <w:autoSpaceDE w:val="0"/>
              <w:autoSpaceDN w:val="0"/>
              <w:adjustRightInd w:val="0"/>
              <w:spacing w:after="0" w:line="240" w:lineRule="auto"/>
              <w:contextualSpacing/>
              <w:jc w:val="center"/>
              <w:rPr>
                <w:rFonts w:ascii="Times New Roman" w:hAnsi="Times New Roman"/>
                <w:sz w:val="24"/>
                <w:szCs w:val="24"/>
              </w:rPr>
            </w:pPr>
            <w:r w:rsidRPr="007A64AB">
              <w:rPr>
                <w:rFonts w:ascii="Times New Roman" w:hAnsi="Times New Roman"/>
                <w:sz w:val="24"/>
                <w:szCs w:val="24"/>
              </w:rPr>
              <w:t>Зона регулирования застройки и хозяйственной деятельности</w:t>
            </w:r>
          </w:p>
        </w:tc>
        <w:tc>
          <w:tcPr>
            <w:tcW w:w="5492" w:type="dxa"/>
            <w:vMerge/>
            <w:shd w:val="clear" w:color="auto" w:fill="auto"/>
            <w:vAlign w:val="center"/>
          </w:tcPr>
          <w:p w14:paraId="3AF60EEC" w14:textId="77777777" w:rsidR="00F31CC2" w:rsidRPr="007A64AB" w:rsidRDefault="00F31CC2" w:rsidP="00A528C8">
            <w:pPr>
              <w:suppressAutoHyphens/>
              <w:spacing w:after="0" w:line="240" w:lineRule="auto"/>
              <w:contextualSpacing/>
              <w:jc w:val="both"/>
              <w:rPr>
                <w:rFonts w:ascii="Times New Roman" w:hAnsi="Times New Roman" w:cs="Calibri"/>
                <w:sz w:val="24"/>
                <w:szCs w:val="24"/>
                <w:lang w:eastAsia="ar-SA"/>
              </w:rPr>
            </w:pPr>
          </w:p>
        </w:tc>
      </w:tr>
      <w:tr w:rsidR="00F31CC2" w:rsidRPr="007A64AB" w14:paraId="7DDAAD59" w14:textId="77777777" w:rsidTr="00A528C8">
        <w:trPr>
          <w:trHeight w:val="20"/>
        </w:trPr>
        <w:tc>
          <w:tcPr>
            <w:tcW w:w="4111" w:type="dxa"/>
            <w:shd w:val="clear" w:color="auto" w:fill="auto"/>
            <w:vAlign w:val="center"/>
          </w:tcPr>
          <w:p w14:paraId="09AB2E54" w14:textId="77777777" w:rsidR="00F31CC2" w:rsidRPr="007A64AB" w:rsidRDefault="00F31CC2" w:rsidP="00A528C8">
            <w:pPr>
              <w:tabs>
                <w:tab w:val="left" w:pos="1182"/>
              </w:tabs>
              <w:autoSpaceDE w:val="0"/>
              <w:autoSpaceDN w:val="0"/>
              <w:adjustRightInd w:val="0"/>
              <w:spacing w:after="0" w:line="240" w:lineRule="auto"/>
              <w:contextualSpacing/>
              <w:jc w:val="center"/>
              <w:rPr>
                <w:rFonts w:ascii="Times New Roman" w:hAnsi="Times New Roman"/>
                <w:sz w:val="24"/>
                <w:szCs w:val="24"/>
              </w:rPr>
            </w:pPr>
            <w:r w:rsidRPr="007A64AB">
              <w:rPr>
                <w:rFonts w:ascii="Times New Roman" w:hAnsi="Times New Roman"/>
                <w:sz w:val="24"/>
                <w:szCs w:val="24"/>
              </w:rPr>
              <w:t>Зона охраняемого природного ландшафта</w:t>
            </w:r>
          </w:p>
        </w:tc>
        <w:tc>
          <w:tcPr>
            <w:tcW w:w="5492" w:type="dxa"/>
            <w:vMerge/>
            <w:shd w:val="clear" w:color="auto" w:fill="auto"/>
            <w:vAlign w:val="center"/>
          </w:tcPr>
          <w:p w14:paraId="071CFB20" w14:textId="77777777" w:rsidR="00F31CC2" w:rsidRPr="007A64AB" w:rsidRDefault="00F31CC2" w:rsidP="00A528C8">
            <w:pPr>
              <w:suppressAutoHyphens/>
              <w:spacing w:after="0" w:line="240" w:lineRule="auto"/>
              <w:contextualSpacing/>
              <w:jc w:val="both"/>
              <w:rPr>
                <w:rFonts w:ascii="Times New Roman" w:hAnsi="Times New Roman" w:cs="Calibri"/>
                <w:sz w:val="24"/>
                <w:szCs w:val="24"/>
                <w:lang w:eastAsia="ar-SA"/>
              </w:rPr>
            </w:pPr>
          </w:p>
        </w:tc>
      </w:tr>
      <w:tr w:rsidR="00F31CC2" w:rsidRPr="007A64AB" w14:paraId="39E9D015" w14:textId="77777777" w:rsidTr="00A528C8">
        <w:trPr>
          <w:trHeight w:val="20"/>
        </w:trPr>
        <w:tc>
          <w:tcPr>
            <w:tcW w:w="4111" w:type="dxa"/>
            <w:shd w:val="clear" w:color="auto" w:fill="auto"/>
            <w:vAlign w:val="center"/>
          </w:tcPr>
          <w:p w14:paraId="49392E69" w14:textId="77777777" w:rsidR="00F31CC2" w:rsidRPr="007A64AB" w:rsidRDefault="00F31CC2" w:rsidP="00A528C8">
            <w:pPr>
              <w:autoSpaceDE w:val="0"/>
              <w:autoSpaceDN w:val="0"/>
              <w:adjustRightInd w:val="0"/>
              <w:spacing w:after="0" w:line="240" w:lineRule="auto"/>
              <w:contextualSpacing/>
              <w:jc w:val="center"/>
              <w:rPr>
                <w:rFonts w:ascii="Times New Roman" w:hAnsi="Times New Roman"/>
                <w:sz w:val="24"/>
                <w:szCs w:val="24"/>
              </w:rPr>
            </w:pPr>
            <w:r w:rsidRPr="007A64AB">
              <w:rPr>
                <w:rFonts w:ascii="Times New Roman" w:hAnsi="Times New Roman"/>
                <w:sz w:val="24"/>
                <w:szCs w:val="24"/>
              </w:rPr>
              <w:t>Зоны санитарной охраны источников и водопроводов питьевого назначения</w:t>
            </w:r>
          </w:p>
        </w:tc>
        <w:tc>
          <w:tcPr>
            <w:tcW w:w="5492" w:type="dxa"/>
            <w:shd w:val="clear" w:color="auto" w:fill="auto"/>
            <w:vAlign w:val="center"/>
          </w:tcPr>
          <w:p w14:paraId="31B64E62" w14:textId="77777777" w:rsidR="00F31CC2" w:rsidRPr="007A64AB" w:rsidRDefault="00F31CC2" w:rsidP="00A528C8">
            <w:pPr>
              <w:autoSpaceDE w:val="0"/>
              <w:autoSpaceDN w:val="0"/>
              <w:adjustRightInd w:val="0"/>
              <w:spacing w:after="0" w:line="240" w:lineRule="auto"/>
              <w:contextualSpacing/>
              <w:jc w:val="both"/>
              <w:rPr>
                <w:rFonts w:ascii="Times New Roman" w:hAnsi="Times New Roman"/>
                <w:sz w:val="24"/>
                <w:szCs w:val="24"/>
              </w:rPr>
            </w:pPr>
            <w:r w:rsidRPr="007A64AB">
              <w:rPr>
                <w:rFonts w:ascii="Times New Roman" w:hAnsi="Times New Roman"/>
                <w:sz w:val="24"/>
                <w:szCs w:val="24"/>
              </w:rPr>
              <w:t xml:space="preserve">СанПиН 2.1.4.1110-02 «Зоны санитарной охраны источников водоснабжения и водопроводов питьевого назначения» </w:t>
            </w:r>
          </w:p>
        </w:tc>
      </w:tr>
      <w:tr w:rsidR="00F31CC2" w:rsidRPr="007A64AB" w14:paraId="50E138CC" w14:textId="77777777" w:rsidTr="00A528C8">
        <w:trPr>
          <w:trHeight w:val="20"/>
        </w:trPr>
        <w:tc>
          <w:tcPr>
            <w:tcW w:w="4111" w:type="dxa"/>
            <w:shd w:val="clear" w:color="auto" w:fill="auto"/>
            <w:vAlign w:val="center"/>
          </w:tcPr>
          <w:p w14:paraId="59E07E3C" w14:textId="77777777" w:rsidR="00F31CC2" w:rsidRPr="007A64AB" w:rsidRDefault="00F31CC2" w:rsidP="00A528C8">
            <w:pPr>
              <w:autoSpaceDE w:val="0"/>
              <w:autoSpaceDN w:val="0"/>
              <w:adjustRightInd w:val="0"/>
              <w:spacing w:after="0" w:line="240" w:lineRule="auto"/>
              <w:contextualSpacing/>
              <w:jc w:val="center"/>
              <w:rPr>
                <w:rFonts w:ascii="Times New Roman" w:hAnsi="Times New Roman"/>
                <w:sz w:val="24"/>
                <w:szCs w:val="24"/>
              </w:rPr>
            </w:pPr>
            <w:r w:rsidRPr="007A64AB">
              <w:rPr>
                <w:rFonts w:ascii="Times New Roman" w:hAnsi="Times New Roman"/>
                <w:sz w:val="24"/>
                <w:szCs w:val="24"/>
              </w:rPr>
              <w:t>Санитарно-защитные зоны предприятий, сооружений и иных объектов I-V классов вредности</w:t>
            </w:r>
          </w:p>
        </w:tc>
        <w:tc>
          <w:tcPr>
            <w:tcW w:w="5492" w:type="dxa"/>
            <w:shd w:val="clear" w:color="auto" w:fill="auto"/>
            <w:vAlign w:val="center"/>
          </w:tcPr>
          <w:p w14:paraId="14579E03" w14:textId="77777777" w:rsidR="00F31CC2" w:rsidRPr="007A64AB" w:rsidRDefault="00F31CC2" w:rsidP="00A528C8">
            <w:pPr>
              <w:autoSpaceDE w:val="0"/>
              <w:autoSpaceDN w:val="0"/>
              <w:adjustRightInd w:val="0"/>
              <w:spacing w:after="0" w:line="240" w:lineRule="auto"/>
              <w:contextualSpacing/>
              <w:jc w:val="both"/>
              <w:rPr>
                <w:rFonts w:ascii="Times New Roman" w:hAnsi="Times New Roman"/>
                <w:sz w:val="24"/>
                <w:szCs w:val="24"/>
              </w:rPr>
            </w:pPr>
            <w:r w:rsidRPr="007A64AB">
              <w:rPr>
                <w:rFonts w:ascii="Times New Roman" w:hAnsi="Times New Roman"/>
                <w:sz w:val="24"/>
                <w:szCs w:val="24"/>
              </w:rPr>
              <w:t>СанПиН 2.2.1/2.1.1.1200-03</w:t>
            </w:r>
          </w:p>
          <w:p w14:paraId="0055A73F" w14:textId="77777777" w:rsidR="00F31CC2" w:rsidRPr="007A64AB" w:rsidRDefault="00F31CC2" w:rsidP="00A528C8">
            <w:pPr>
              <w:suppressAutoHyphens/>
              <w:spacing w:after="0" w:line="240" w:lineRule="auto"/>
              <w:contextualSpacing/>
              <w:jc w:val="both"/>
              <w:rPr>
                <w:rFonts w:ascii="Times New Roman" w:hAnsi="Times New Roman" w:cs="Calibri"/>
                <w:sz w:val="24"/>
                <w:szCs w:val="24"/>
                <w:lang w:eastAsia="ar-SA"/>
              </w:rPr>
            </w:pPr>
            <w:r w:rsidRPr="007A64AB">
              <w:rPr>
                <w:rFonts w:ascii="Times New Roman" w:hAnsi="Times New Roman" w:cs="Calibri"/>
                <w:sz w:val="24"/>
                <w:szCs w:val="24"/>
                <w:lang w:eastAsia="ar-SA"/>
              </w:rPr>
              <w:t xml:space="preserve">«Санитарно-защитные зоны и санитарная классификация предприятий, сооружений и иных объектов», </w:t>
            </w:r>
          </w:p>
          <w:p w14:paraId="70FDBA4E" w14:textId="77777777" w:rsidR="00F31CC2" w:rsidRPr="007A64AB" w:rsidRDefault="00F31CC2" w:rsidP="00A528C8">
            <w:pPr>
              <w:suppressAutoHyphens/>
              <w:spacing w:after="0" w:line="240" w:lineRule="auto"/>
              <w:contextualSpacing/>
              <w:jc w:val="both"/>
              <w:rPr>
                <w:rFonts w:ascii="Times New Roman" w:hAnsi="Times New Roman" w:cs="Calibri"/>
                <w:sz w:val="24"/>
                <w:szCs w:val="24"/>
                <w:lang w:eastAsia="ar-SA"/>
              </w:rPr>
            </w:pPr>
            <w:r w:rsidRPr="007A64AB">
              <w:rPr>
                <w:rFonts w:ascii="Times New Roman" w:hAnsi="Times New Roman" w:cs="Calibri"/>
                <w:bCs/>
                <w:sz w:val="24"/>
                <w:szCs w:val="24"/>
                <w:lang w:eastAsia="ar-SA"/>
              </w:rPr>
              <w:t xml:space="preserve">Постановление Главного государственного санитарного врача РФ от 28.01.2021 N 3 «Об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(вместе с "СанПиН 2.1.3684-21. Санитарные правила и нормы...") </w:t>
            </w:r>
          </w:p>
        </w:tc>
      </w:tr>
      <w:tr w:rsidR="00F31CC2" w:rsidRPr="007A64AB" w14:paraId="2CA272D6" w14:textId="77777777" w:rsidTr="00A528C8">
        <w:trPr>
          <w:trHeight w:val="20"/>
        </w:trPr>
        <w:tc>
          <w:tcPr>
            <w:tcW w:w="4111" w:type="dxa"/>
            <w:shd w:val="clear" w:color="auto" w:fill="auto"/>
            <w:vAlign w:val="center"/>
          </w:tcPr>
          <w:p w14:paraId="6B4CD913" w14:textId="77777777" w:rsidR="00F31CC2" w:rsidRPr="007A64AB" w:rsidRDefault="00F31CC2" w:rsidP="00A528C8">
            <w:pPr>
              <w:autoSpaceDE w:val="0"/>
              <w:autoSpaceDN w:val="0"/>
              <w:adjustRightInd w:val="0"/>
              <w:spacing w:after="0" w:line="240" w:lineRule="auto"/>
              <w:contextualSpacing/>
              <w:jc w:val="center"/>
              <w:rPr>
                <w:rFonts w:ascii="Times New Roman" w:hAnsi="Times New Roman"/>
                <w:sz w:val="24"/>
                <w:szCs w:val="24"/>
              </w:rPr>
            </w:pPr>
            <w:r w:rsidRPr="007A64AB">
              <w:rPr>
                <w:rFonts w:ascii="Times New Roman" w:hAnsi="Times New Roman"/>
                <w:sz w:val="24"/>
                <w:szCs w:val="24"/>
              </w:rPr>
              <w:t>Зоны затопления, подтопления</w:t>
            </w:r>
          </w:p>
        </w:tc>
        <w:tc>
          <w:tcPr>
            <w:tcW w:w="5492" w:type="dxa"/>
            <w:shd w:val="clear" w:color="auto" w:fill="auto"/>
            <w:vAlign w:val="center"/>
          </w:tcPr>
          <w:p w14:paraId="7E30AE7A" w14:textId="77777777" w:rsidR="00F31CC2" w:rsidRPr="007A64AB" w:rsidRDefault="00F31CC2" w:rsidP="00A528C8">
            <w:pPr>
              <w:autoSpaceDE w:val="0"/>
              <w:autoSpaceDN w:val="0"/>
              <w:adjustRightInd w:val="0"/>
              <w:spacing w:after="0" w:line="240" w:lineRule="auto"/>
              <w:contextualSpacing/>
              <w:jc w:val="both"/>
              <w:rPr>
                <w:rFonts w:ascii="Times New Roman" w:hAnsi="Times New Roman"/>
                <w:sz w:val="24"/>
                <w:szCs w:val="24"/>
              </w:rPr>
            </w:pPr>
            <w:r w:rsidRPr="007A64AB">
              <w:rPr>
                <w:rFonts w:ascii="Times New Roman" w:hAnsi="Times New Roman"/>
                <w:sz w:val="24"/>
                <w:szCs w:val="24"/>
              </w:rPr>
              <w:t xml:space="preserve">Водный кодекс Российской Федерации, </w:t>
            </w:r>
            <w:r w:rsidRPr="007A64AB">
              <w:rPr>
                <w:rFonts w:ascii="Times New Roman" w:hAnsi="Times New Roman"/>
                <w:sz w:val="24"/>
                <w:szCs w:val="24"/>
              </w:rPr>
              <w:br/>
              <w:t>от 03.06.2006 №74-ФЗ</w:t>
            </w:r>
          </w:p>
        </w:tc>
      </w:tr>
    </w:tbl>
    <w:p w14:paraId="37F70090" w14:textId="77777777" w:rsidR="00136689" w:rsidRPr="00103DDE" w:rsidRDefault="00136689" w:rsidP="00ED2036">
      <w:pPr>
        <w:spacing w:after="0" w:line="240" w:lineRule="auto"/>
        <w:rPr>
          <w:rFonts w:ascii="Times New Roman" w:hAnsi="Times New Roman"/>
          <w:bCs/>
          <w:kern w:val="32"/>
          <w:sz w:val="28"/>
          <w:szCs w:val="28"/>
          <w:lang w:eastAsia="ar-SA"/>
        </w:rPr>
      </w:pPr>
    </w:p>
    <w:p w14:paraId="19DD65C3" w14:textId="77777777" w:rsidR="00136890" w:rsidRPr="00103DDE" w:rsidRDefault="00136890" w:rsidP="00ED2036">
      <w:pPr>
        <w:spacing w:after="0" w:line="240" w:lineRule="auto"/>
        <w:rPr>
          <w:rFonts w:ascii="Times New Roman" w:hAnsi="Times New Roman"/>
          <w:bCs/>
          <w:kern w:val="32"/>
          <w:sz w:val="28"/>
          <w:szCs w:val="28"/>
          <w:lang w:eastAsia="ar-SA"/>
        </w:rPr>
      </w:pPr>
    </w:p>
    <w:p w14:paraId="5D95AE53" w14:textId="77777777" w:rsidR="007D4983" w:rsidRPr="00103DDE" w:rsidRDefault="001615BA" w:rsidP="00136890">
      <w:pPr>
        <w:pStyle w:val="17"/>
        <w:widowControl w:val="0"/>
        <w:suppressAutoHyphens/>
        <w:overflowPunct/>
        <w:autoSpaceDE/>
        <w:autoSpaceDN/>
        <w:adjustRightInd/>
        <w:spacing w:before="240" w:after="60"/>
        <w:ind w:left="709"/>
        <w:textAlignment w:val="auto"/>
        <w:rPr>
          <w:bCs/>
          <w:kern w:val="32"/>
          <w:szCs w:val="28"/>
          <w:lang w:eastAsia="ar-SA"/>
        </w:rPr>
      </w:pPr>
      <w:bookmarkStart w:id="106" w:name="_Toc475112689"/>
      <w:bookmarkStart w:id="107" w:name="_Toc181622145"/>
      <w:r w:rsidRPr="00103DDE">
        <w:rPr>
          <w:bCs/>
          <w:kern w:val="32"/>
          <w:szCs w:val="28"/>
          <w:lang w:eastAsia="ar-SA"/>
        </w:rPr>
        <w:t xml:space="preserve">5. </w:t>
      </w:r>
      <w:r w:rsidR="007D4983" w:rsidRPr="00103DDE">
        <w:rPr>
          <w:bCs/>
          <w:kern w:val="32"/>
          <w:szCs w:val="28"/>
          <w:lang w:eastAsia="ar-SA"/>
        </w:rPr>
        <w:t>Перечень земельных участков, которые включаются в границы населенных пунктов, входящих в состав поселения или исключаются из их границ</w:t>
      </w:r>
      <w:bookmarkEnd w:id="106"/>
      <w:bookmarkEnd w:id="107"/>
    </w:p>
    <w:p w14:paraId="524D80BD" w14:textId="77777777" w:rsidR="007D4983" w:rsidRPr="00103DDE" w:rsidRDefault="007D4983" w:rsidP="007D4983">
      <w:pPr>
        <w:pStyle w:val="ConsPlusNormal"/>
        <w:ind w:firstLine="0"/>
        <w:jc w:val="center"/>
        <w:rPr>
          <w:rFonts w:ascii="Times New Roman" w:hAnsi="Times New Roman" w:cs="Times New Roman"/>
          <w:b/>
          <w:sz w:val="28"/>
          <w:szCs w:val="28"/>
        </w:rPr>
      </w:pPr>
    </w:p>
    <w:p w14:paraId="6D831E88" w14:textId="66B35A59" w:rsidR="005759DA" w:rsidRDefault="00807FAC" w:rsidP="00737A48">
      <w:pPr>
        <w:pStyle w:val="ConsPlusNormal"/>
        <w:jc w:val="both"/>
        <w:rPr>
          <w:rFonts w:ascii="Times New Roman" w:hAnsi="Times New Roman" w:cs="Times New Roman"/>
          <w:bCs/>
          <w:sz w:val="28"/>
          <w:szCs w:val="28"/>
        </w:rPr>
      </w:pPr>
      <w:r w:rsidRPr="00103DDE">
        <w:rPr>
          <w:rFonts w:ascii="Times New Roman" w:hAnsi="Times New Roman" w:cs="Times New Roman"/>
          <w:sz w:val="28"/>
          <w:szCs w:val="28"/>
        </w:rPr>
        <w:t>Проектом внесения изменений в г</w:t>
      </w:r>
      <w:r w:rsidR="0042534B" w:rsidRPr="00103DDE">
        <w:rPr>
          <w:rFonts w:ascii="Times New Roman" w:hAnsi="Times New Roman" w:cs="Times New Roman"/>
          <w:sz w:val="28"/>
          <w:szCs w:val="28"/>
        </w:rPr>
        <w:t>енеральны</w:t>
      </w:r>
      <w:r w:rsidRPr="00103DDE">
        <w:rPr>
          <w:rFonts w:ascii="Times New Roman" w:hAnsi="Times New Roman" w:cs="Times New Roman"/>
          <w:sz w:val="28"/>
          <w:szCs w:val="28"/>
        </w:rPr>
        <w:t>й</w:t>
      </w:r>
      <w:r w:rsidR="0042534B" w:rsidRPr="00103DDE">
        <w:rPr>
          <w:rFonts w:ascii="Times New Roman" w:hAnsi="Times New Roman" w:cs="Times New Roman"/>
          <w:sz w:val="28"/>
          <w:szCs w:val="28"/>
        </w:rPr>
        <w:t xml:space="preserve"> план </w:t>
      </w:r>
      <w:r w:rsidR="00AF2455">
        <w:rPr>
          <w:rFonts w:ascii="Times New Roman" w:hAnsi="Times New Roman" w:cs="Times New Roman"/>
          <w:sz w:val="28"/>
          <w:szCs w:val="28"/>
        </w:rPr>
        <w:t>Александровского</w:t>
      </w:r>
      <w:r w:rsidR="00080250">
        <w:rPr>
          <w:rFonts w:ascii="Times New Roman" w:hAnsi="Times New Roman" w:cs="Times New Roman"/>
          <w:sz w:val="28"/>
          <w:szCs w:val="28"/>
        </w:rPr>
        <w:t xml:space="preserve"> сельского </w:t>
      </w:r>
      <w:r w:rsidRPr="00103DDE">
        <w:rPr>
          <w:rFonts w:ascii="Times New Roman" w:hAnsi="Times New Roman" w:cs="Times New Roman"/>
          <w:sz w:val="28"/>
          <w:szCs w:val="28"/>
        </w:rPr>
        <w:t xml:space="preserve">поселения </w:t>
      </w:r>
      <w:r w:rsidR="00E05E4C" w:rsidRPr="00103DDE">
        <w:rPr>
          <w:rFonts w:ascii="Times New Roman" w:hAnsi="Times New Roman" w:cs="Times New Roman"/>
          <w:sz w:val="28"/>
          <w:szCs w:val="28"/>
        </w:rPr>
        <w:t>Усть-Лабинского</w:t>
      </w:r>
      <w:r w:rsidRPr="00103DDE">
        <w:rPr>
          <w:rFonts w:ascii="Times New Roman" w:hAnsi="Times New Roman" w:cs="Times New Roman"/>
          <w:sz w:val="28"/>
          <w:szCs w:val="28"/>
        </w:rPr>
        <w:t xml:space="preserve"> района</w:t>
      </w:r>
      <w:r w:rsidR="0042534B" w:rsidRPr="00103DDE">
        <w:rPr>
          <w:rFonts w:ascii="Times New Roman" w:hAnsi="Times New Roman" w:cs="Times New Roman"/>
          <w:sz w:val="28"/>
          <w:szCs w:val="28"/>
        </w:rPr>
        <w:t xml:space="preserve"> </w:t>
      </w:r>
      <w:r w:rsidR="007E7ECD">
        <w:rPr>
          <w:rFonts w:ascii="Times New Roman" w:hAnsi="Times New Roman" w:cs="Times New Roman"/>
          <w:b/>
          <w:bCs/>
          <w:sz w:val="28"/>
          <w:szCs w:val="28"/>
        </w:rPr>
        <w:t>предусмотрено изменение</w:t>
      </w:r>
      <w:r w:rsidR="000B27C9">
        <w:rPr>
          <w:rFonts w:ascii="Times New Roman" w:hAnsi="Times New Roman" w:cs="Times New Roman"/>
          <w:bCs/>
          <w:sz w:val="28"/>
          <w:szCs w:val="28"/>
        </w:rPr>
        <w:t xml:space="preserve"> границ населённ</w:t>
      </w:r>
      <w:r w:rsidR="00724DB6">
        <w:rPr>
          <w:rFonts w:ascii="Times New Roman" w:hAnsi="Times New Roman" w:cs="Times New Roman"/>
          <w:bCs/>
          <w:sz w:val="28"/>
          <w:szCs w:val="28"/>
        </w:rPr>
        <w:t>ых</w:t>
      </w:r>
      <w:r w:rsidR="000B27C9">
        <w:rPr>
          <w:rFonts w:ascii="Times New Roman" w:hAnsi="Times New Roman" w:cs="Times New Roman"/>
          <w:bCs/>
          <w:sz w:val="28"/>
          <w:szCs w:val="28"/>
        </w:rPr>
        <w:t xml:space="preserve"> пункт</w:t>
      </w:r>
      <w:r w:rsidR="00724DB6">
        <w:rPr>
          <w:rFonts w:ascii="Times New Roman" w:hAnsi="Times New Roman" w:cs="Times New Roman"/>
          <w:bCs/>
          <w:sz w:val="28"/>
          <w:szCs w:val="28"/>
        </w:rPr>
        <w:t>ов.</w:t>
      </w:r>
    </w:p>
    <w:p w14:paraId="63DF50C8" w14:textId="092AE3D9" w:rsidR="007E7ECD" w:rsidRDefault="007E7ECD" w:rsidP="00737A48">
      <w:pPr>
        <w:pStyle w:val="ConsPlusNormal"/>
        <w:jc w:val="both"/>
        <w:rPr>
          <w:rFonts w:ascii="Times New Roman" w:hAnsi="Times New Roman" w:cs="Times New Roman"/>
          <w:bCs/>
          <w:sz w:val="28"/>
          <w:szCs w:val="28"/>
        </w:rPr>
      </w:pPr>
    </w:p>
    <w:p w14:paraId="4D73BCF2" w14:textId="3C26D2C2" w:rsidR="007E7ECD" w:rsidRDefault="007E7ECD" w:rsidP="00737A48">
      <w:pPr>
        <w:pStyle w:val="ConsPlusNormal"/>
        <w:jc w:val="both"/>
        <w:rPr>
          <w:rFonts w:ascii="Times New Roman" w:hAnsi="Times New Roman" w:cs="Times New Roman"/>
          <w:bCs/>
          <w:sz w:val="28"/>
          <w:szCs w:val="28"/>
        </w:rPr>
      </w:pPr>
      <w:r>
        <w:rPr>
          <w:rFonts w:ascii="Times New Roman" w:hAnsi="Times New Roman" w:cs="Times New Roman"/>
          <w:bCs/>
          <w:sz w:val="28"/>
          <w:szCs w:val="28"/>
        </w:rPr>
        <w:t>В границ</w:t>
      </w:r>
      <w:r w:rsidR="00772AB5">
        <w:rPr>
          <w:rFonts w:ascii="Times New Roman" w:hAnsi="Times New Roman" w:cs="Times New Roman"/>
          <w:bCs/>
          <w:sz w:val="28"/>
          <w:szCs w:val="28"/>
        </w:rPr>
        <w:t>ы</w:t>
      </w:r>
      <w:r>
        <w:rPr>
          <w:rFonts w:ascii="Times New Roman" w:hAnsi="Times New Roman" w:cs="Times New Roman"/>
          <w:bCs/>
          <w:sz w:val="28"/>
          <w:szCs w:val="28"/>
        </w:rPr>
        <w:t xml:space="preserve"> </w:t>
      </w:r>
      <w:r w:rsidR="00772AB5">
        <w:rPr>
          <w:rFonts w:ascii="Times New Roman" w:hAnsi="Times New Roman" w:cs="Times New Roman"/>
          <w:bCs/>
          <w:sz w:val="28"/>
          <w:szCs w:val="28"/>
        </w:rPr>
        <w:t>населённых</w:t>
      </w:r>
      <w:r>
        <w:rPr>
          <w:rFonts w:ascii="Times New Roman" w:hAnsi="Times New Roman" w:cs="Times New Roman"/>
          <w:bCs/>
          <w:sz w:val="28"/>
          <w:szCs w:val="28"/>
        </w:rPr>
        <w:t xml:space="preserve"> пункт</w:t>
      </w:r>
      <w:r w:rsidR="00772AB5">
        <w:rPr>
          <w:rFonts w:ascii="Times New Roman" w:hAnsi="Times New Roman" w:cs="Times New Roman"/>
          <w:bCs/>
          <w:sz w:val="28"/>
          <w:szCs w:val="28"/>
        </w:rPr>
        <w:t>ов</w:t>
      </w:r>
      <w:r>
        <w:rPr>
          <w:rFonts w:ascii="Times New Roman" w:hAnsi="Times New Roman" w:cs="Times New Roman"/>
          <w:bCs/>
          <w:sz w:val="28"/>
          <w:szCs w:val="28"/>
        </w:rPr>
        <w:t xml:space="preserve"> </w:t>
      </w:r>
      <w:r w:rsidR="00772AB5">
        <w:rPr>
          <w:rFonts w:ascii="Times New Roman" w:hAnsi="Times New Roman" w:cs="Times New Roman"/>
          <w:bCs/>
          <w:sz w:val="28"/>
          <w:szCs w:val="28"/>
        </w:rPr>
        <w:t>Александровского поселения</w:t>
      </w:r>
      <w:r>
        <w:rPr>
          <w:rFonts w:ascii="Times New Roman" w:hAnsi="Times New Roman" w:cs="Times New Roman"/>
          <w:bCs/>
          <w:sz w:val="28"/>
          <w:szCs w:val="28"/>
        </w:rPr>
        <w:t xml:space="preserve"> </w:t>
      </w:r>
      <w:r w:rsidRPr="00B71B4A">
        <w:rPr>
          <w:rFonts w:ascii="Times New Roman" w:hAnsi="Times New Roman" w:cs="Times New Roman"/>
          <w:b/>
          <w:sz w:val="28"/>
          <w:szCs w:val="28"/>
        </w:rPr>
        <w:t>не планируется включение</w:t>
      </w:r>
      <w:r>
        <w:rPr>
          <w:rFonts w:ascii="Times New Roman" w:hAnsi="Times New Roman" w:cs="Times New Roman"/>
          <w:bCs/>
          <w:sz w:val="28"/>
          <w:szCs w:val="28"/>
        </w:rPr>
        <w:t xml:space="preserve"> земельных участков из земель других категорий.</w:t>
      </w:r>
    </w:p>
    <w:p w14:paraId="1D8BCBE2" w14:textId="77777777" w:rsidR="007E7ECD" w:rsidRDefault="007E7ECD" w:rsidP="00737A48">
      <w:pPr>
        <w:pStyle w:val="ConsPlusNormal"/>
        <w:jc w:val="both"/>
        <w:rPr>
          <w:rFonts w:ascii="Times New Roman" w:hAnsi="Times New Roman" w:cs="Times New Roman"/>
          <w:bCs/>
          <w:sz w:val="28"/>
          <w:szCs w:val="28"/>
        </w:rPr>
      </w:pPr>
    </w:p>
    <w:p w14:paraId="6EF6ED29" w14:textId="77777777" w:rsidR="009C23A6" w:rsidRDefault="008E0606" w:rsidP="00B71B4A">
      <w:pPr>
        <w:pStyle w:val="ConsPlusNormal"/>
        <w:ind w:firstLine="709"/>
        <w:jc w:val="both"/>
        <w:rPr>
          <w:rFonts w:ascii="Times New Roman" w:hAnsi="Times New Roman"/>
          <w:b/>
          <w:sz w:val="28"/>
        </w:rPr>
      </w:pPr>
      <w:r w:rsidRPr="008E0606">
        <w:rPr>
          <w:rFonts w:ascii="Times New Roman" w:hAnsi="Times New Roman"/>
          <w:bCs/>
          <w:sz w:val="28"/>
        </w:rPr>
        <w:t>Из границ населённ</w:t>
      </w:r>
      <w:r w:rsidR="00772AB5">
        <w:rPr>
          <w:rFonts w:ascii="Times New Roman" w:hAnsi="Times New Roman"/>
          <w:bCs/>
          <w:sz w:val="28"/>
        </w:rPr>
        <w:t>ых</w:t>
      </w:r>
      <w:r w:rsidRPr="008E0606">
        <w:rPr>
          <w:rFonts w:ascii="Times New Roman" w:hAnsi="Times New Roman"/>
          <w:bCs/>
          <w:sz w:val="28"/>
        </w:rPr>
        <w:t xml:space="preserve"> пункт</w:t>
      </w:r>
      <w:r w:rsidR="00772AB5">
        <w:rPr>
          <w:rFonts w:ascii="Times New Roman" w:hAnsi="Times New Roman"/>
          <w:bCs/>
          <w:sz w:val="28"/>
        </w:rPr>
        <w:t>ов</w:t>
      </w:r>
      <w:r w:rsidRPr="008E0606">
        <w:rPr>
          <w:rFonts w:ascii="Times New Roman" w:hAnsi="Times New Roman"/>
          <w:bCs/>
          <w:sz w:val="28"/>
        </w:rPr>
        <w:t xml:space="preserve"> </w:t>
      </w:r>
      <w:r w:rsidR="00772AB5">
        <w:rPr>
          <w:rFonts w:ascii="Times New Roman" w:hAnsi="Times New Roman"/>
          <w:bCs/>
          <w:sz w:val="28"/>
        </w:rPr>
        <w:t xml:space="preserve">х. </w:t>
      </w:r>
      <w:r w:rsidR="004822B2">
        <w:rPr>
          <w:rFonts w:ascii="Times New Roman" w:hAnsi="Times New Roman"/>
          <w:bCs/>
          <w:sz w:val="28"/>
        </w:rPr>
        <w:t>Александровский</w:t>
      </w:r>
      <w:r w:rsidR="00772AB5">
        <w:rPr>
          <w:rFonts w:ascii="Times New Roman" w:hAnsi="Times New Roman"/>
          <w:bCs/>
          <w:sz w:val="28"/>
        </w:rPr>
        <w:t>, х. Финогеновский, х. Согласный, х. Нееленский, х. Красный, х. Новониколаевка, х. Семёновка</w:t>
      </w:r>
      <w:r w:rsidRPr="008E0606">
        <w:rPr>
          <w:rFonts w:ascii="Times New Roman" w:hAnsi="Times New Roman"/>
          <w:bCs/>
          <w:sz w:val="28"/>
        </w:rPr>
        <w:t xml:space="preserve"> </w:t>
      </w:r>
      <w:r w:rsidRPr="008E0606">
        <w:rPr>
          <w:rFonts w:ascii="Times New Roman" w:hAnsi="Times New Roman"/>
          <w:b/>
          <w:sz w:val="28"/>
        </w:rPr>
        <w:t>исключаются</w:t>
      </w:r>
      <w:r w:rsidR="009C23A6">
        <w:rPr>
          <w:rFonts w:ascii="Times New Roman" w:hAnsi="Times New Roman"/>
          <w:b/>
          <w:sz w:val="28"/>
        </w:rPr>
        <w:t>:</w:t>
      </w:r>
    </w:p>
    <w:p w14:paraId="6A8C0E8E" w14:textId="479C1129" w:rsidR="009C23A6" w:rsidRDefault="009C23A6" w:rsidP="00B71B4A">
      <w:pPr>
        <w:pStyle w:val="ConsPlusNormal"/>
        <w:ind w:firstLine="709"/>
        <w:jc w:val="both"/>
        <w:rPr>
          <w:rFonts w:ascii="Times New Roman" w:hAnsi="Times New Roman"/>
          <w:bCs/>
          <w:sz w:val="28"/>
        </w:rPr>
      </w:pPr>
      <w:r>
        <w:rPr>
          <w:rFonts w:ascii="Times New Roman" w:hAnsi="Times New Roman"/>
          <w:b/>
          <w:sz w:val="28"/>
        </w:rPr>
        <w:t>-</w:t>
      </w:r>
      <w:r w:rsidR="008E0606" w:rsidRPr="008E0606">
        <w:rPr>
          <w:rFonts w:ascii="Times New Roman" w:hAnsi="Times New Roman"/>
          <w:bCs/>
          <w:sz w:val="28"/>
        </w:rPr>
        <w:t xml:space="preserve"> земельные участк</w:t>
      </w:r>
      <w:r w:rsidR="008E0606">
        <w:rPr>
          <w:rFonts w:ascii="Times New Roman" w:hAnsi="Times New Roman"/>
          <w:bCs/>
          <w:sz w:val="28"/>
        </w:rPr>
        <w:t xml:space="preserve">и </w:t>
      </w:r>
      <w:r w:rsidR="008E0606" w:rsidRPr="008E0606">
        <w:rPr>
          <w:rFonts w:ascii="Times New Roman" w:hAnsi="Times New Roman"/>
          <w:bCs/>
          <w:sz w:val="28"/>
        </w:rPr>
        <w:t>под сельскохозяйственными угодьями, которые не получили освоения в виде застройки территории</w:t>
      </w:r>
      <w:r>
        <w:rPr>
          <w:rFonts w:ascii="Times New Roman" w:hAnsi="Times New Roman"/>
          <w:bCs/>
          <w:sz w:val="28"/>
        </w:rPr>
        <w:t>;</w:t>
      </w:r>
    </w:p>
    <w:p w14:paraId="641BB9FE" w14:textId="77777777" w:rsidR="00507D4B" w:rsidRDefault="00507D4B" w:rsidP="00507D4B">
      <w:pPr>
        <w:pStyle w:val="ConsPlusNormal"/>
        <w:ind w:firstLine="709"/>
        <w:jc w:val="both"/>
        <w:rPr>
          <w:rFonts w:ascii="Times New Roman" w:hAnsi="Times New Roman"/>
          <w:bCs/>
          <w:sz w:val="28"/>
        </w:rPr>
      </w:pPr>
      <w:r>
        <w:rPr>
          <w:rFonts w:ascii="Times New Roman" w:hAnsi="Times New Roman"/>
          <w:bCs/>
          <w:sz w:val="28"/>
        </w:rPr>
        <w:t>- земельный участок под карьером по добычи глины;</w:t>
      </w:r>
    </w:p>
    <w:p w14:paraId="187559BC" w14:textId="7B24631C" w:rsidR="009C23A6" w:rsidRDefault="009C23A6" w:rsidP="00B71B4A">
      <w:pPr>
        <w:pStyle w:val="ConsPlusNormal"/>
        <w:ind w:firstLine="709"/>
        <w:jc w:val="both"/>
        <w:rPr>
          <w:rFonts w:ascii="Times New Roman" w:hAnsi="Times New Roman"/>
          <w:bCs/>
          <w:sz w:val="28"/>
        </w:rPr>
      </w:pPr>
      <w:r>
        <w:rPr>
          <w:rFonts w:ascii="Times New Roman" w:hAnsi="Times New Roman"/>
          <w:bCs/>
          <w:sz w:val="28"/>
        </w:rPr>
        <w:t>-</w:t>
      </w:r>
      <w:r w:rsidR="004930B2">
        <w:rPr>
          <w:rFonts w:ascii="Times New Roman" w:hAnsi="Times New Roman"/>
          <w:bCs/>
          <w:sz w:val="28"/>
        </w:rPr>
        <w:t xml:space="preserve"> </w:t>
      </w:r>
      <w:r>
        <w:rPr>
          <w:rFonts w:ascii="Times New Roman" w:hAnsi="Times New Roman"/>
          <w:bCs/>
          <w:sz w:val="28"/>
        </w:rPr>
        <w:t>земельный участок поверхностного водозабора;</w:t>
      </w:r>
    </w:p>
    <w:p w14:paraId="3DFB2807" w14:textId="19D69A1E" w:rsidR="00507D4B" w:rsidRDefault="00507D4B" w:rsidP="00B71B4A">
      <w:pPr>
        <w:pStyle w:val="ConsPlusNormal"/>
        <w:ind w:firstLine="709"/>
        <w:jc w:val="both"/>
        <w:rPr>
          <w:rFonts w:ascii="Times New Roman" w:hAnsi="Times New Roman"/>
          <w:bCs/>
          <w:sz w:val="28"/>
        </w:rPr>
      </w:pPr>
      <w:r>
        <w:rPr>
          <w:rFonts w:ascii="Times New Roman" w:hAnsi="Times New Roman"/>
          <w:bCs/>
          <w:sz w:val="28"/>
        </w:rPr>
        <w:t>- земельный участок под линейным объектом – магистральный поливной трубопровод;</w:t>
      </w:r>
    </w:p>
    <w:p w14:paraId="14AA4F5C" w14:textId="77777777" w:rsidR="00507D4B" w:rsidRDefault="009C23A6" w:rsidP="00B71B4A">
      <w:pPr>
        <w:pStyle w:val="ConsPlusNormal"/>
        <w:ind w:firstLine="709"/>
        <w:jc w:val="both"/>
        <w:rPr>
          <w:rFonts w:ascii="Times New Roman" w:hAnsi="Times New Roman"/>
          <w:bCs/>
          <w:sz w:val="28"/>
        </w:rPr>
      </w:pPr>
      <w:r>
        <w:rPr>
          <w:rFonts w:ascii="Times New Roman" w:hAnsi="Times New Roman"/>
          <w:bCs/>
          <w:sz w:val="28"/>
        </w:rPr>
        <w:t xml:space="preserve">-  </w:t>
      </w:r>
      <w:r w:rsidR="004930B2">
        <w:rPr>
          <w:rFonts w:ascii="Times New Roman" w:hAnsi="Times New Roman"/>
          <w:bCs/>
          <w:sz w:val="28"/>
        </w:rPr>
        <w:t>земельн</w:t>
      </w:r>
      <w:r w:rsidR="00507D4B">
        <w:rPr>
          <w:rFonts w:ascii="Times New Roman" w:hAnsi="Times New Roman"/>
          <w:bCs/>
          <w:sz w:val="28"/>
        </w:rPr>
        <w:t>ый</w:t>
      </w:r>
      <w:r w:rsidR="004930B2">
        <w:rPr>
          <w:rFonts w:ascii="Times New Roman" w:hAnsi="Times New Roman"/>
          <w:bCs/>
          <w:sz w:val="28"/>
        </w:rPr>
        <w:t xml:space="preserve"> участ</w:t>
      </w:r>
      <w:r w:rsidR="00507D4B">
        <w:rPr>
          <w:rFonts w:ascii="Times New Roman" w:hAnsi="Times New Roman"/>
          <w:bCs/>
          <w:sz w:val="28"/>
        </w:rPr>
        <w:t>ок</w:t>
      </w:r>
      <w:r w:rsidR="004930B2">
        <w:rPr>
          <w:rFonts w:ascii="Times New Roman" w:hAnsi="Times New Roman"/>
          <w:bCs/>
          <w:sz w:val="28"/>
        </w:rPr>
        <w:t xml:space="preserve"> под </w:t>
      </w:r>
      <w:r>
        <w:rPr>
          <w:rFonts w:ascii="Times New Roman" w:hAnsi="Times New Roman"/>
          <w:bCs/>
          <w:sz w:val="28"/>
        </w:rPr>
        <w:t xml:space="preserve">линейным объектом - </w:t>
      </w:r>
      <w:r w:rsidR="004930B2">
        <w:rPr>
          <w:rFonts w:ascii="Times New Roman" w:hAnsi="Times New Roman"/>
          <w:bCs/>
          <w:sz w:val="28"/>
        </w:rPr>
        <w:t>автомобильной дорогой регионального значения</w:t>
      </w:r>
      <w:r w:rsidR="00507D4B">
        <w:rPr>
          <w:rFonts w:ascii="Times New Roman" w:hAnsi="Times New Roman"/>
          <w:bCs/>
          <w:sz w:val="28"/>
        </w:rPr>
        <w:t>;</w:t>
      </w:r>
    </w:p>
    <w:p w14:paraId="066061EA" w14:textId="4F5904BD" w:rsidR="00E547C8" w:rsidRDefault="00507D4B" w:rsidP="00B71B4A">
      <w:pPr>
        <w:pStyle w:val="ConsPlusNormal"/>
        <w:ind w:firstLine="709"/>
        <w:jc w:val="both"/>
        <w:rPr>
          <w:rFonts w:ascii="Times New Roman" w:hAnsi="Times New Roman"/>
          <w:bCs/>
          <w:sz w:val="28"/>
        </w:rPr>
      </w:pPr>
      <w:r>
        <w:rPr>
          <w:rFonts w:ascii="Times New Roman" w:hAnsi="Times New Roman"/>
          <w:bCs/>
          <w:sz w:val="28"/>
        </w:rPr>
        <w:t>-</w:t>
      </w:r>
      <w:r w:rsidR="009C23A6">
        <w:rPr>
          <w:rFonts w:ascii="Times New Roman" w:hAnsi="Times New Roman"/>
          <w:bCs/>
          <w:sz w:val="28"/>
        </w:rPr>
        <w:t xml:space="preserve"> земельн</w:t>
      </w:r>
      <w:r>
        <w:rPr>
          <w:rFonts w:ascii="Times New Roman" w:hAnsi="Times New Roman"/>
          <w:bCs/>
          <w:sz w:val="28"/>
        </w:rPr>
        <w:t>ый</w:t>
      </w:r>
      <w:r w:rsidR="009C23A6">
        <w:rPr>
          <w:rFonts w:ascii="Times New Roman" w:hAnsi="Times New Roman"/>
          <w:bCs/>
          <w:sz w:val="28"/>
        </w:rPr>
        <w:t xml:space="preserve"> участ</w:t>
      </w:r>
      <w:r>
        <w:rPr>
          <w:rFonts w:ascii="Times New Roman" w:hAnsi="Times New Roman"/>
          <w:bCs/>
          <w:sz w:val="28"/>
        </w:rPr>
        <w:t>ок</w:t>
      </w:r>
      <w:r w:rsidR="009C23A6">
        <w:rPr>
          <w:rFonts w:ascii="Times New Roman" w:hAnsi="Times New Roman"/>
          <w:bCs/>
          <w:sz w:val="28"/>
        </w:rPr>
        <w:t xml:space="preserve"> под линейным объектом – газопровод к АГРС.</w:t>
      </w:r>
    </w:p>
    <w:p w14:paraId="2120FCAE" w14:textId="098A5949" w:rsidR="00772AB5" w:rsidRDefault="00772AB5" w:rsidP="00B71B4A">
      <w:pPr>
        <w:pStyle w:val="ConsPlusNormal"/>
        <w:ind w:firstLine="709"/>
        <w:jc w:val="both"/>
        <w:rPr>
          <w:rFonts w:ascii="Times New Roman" w:hAnsi="Times New Roman"/>
          <w:bCs/>
          <w:sz w:val="28"/>
        </w:rPr>
      </w:pPr>
    </w:p>
    <w:p w14:paraId="1B8FF03B" w14:textId="2517B628" w:rsidR="00772AB5" w:rsidRDefault="00772AB5" w:rsidP="00B71B4A">
      <w:pPr>
        <w:pStyle w:val="ConsPlusNormal"/>
        <w:ind w:firstLine="709"/>
        <w:jc w:val="both"/>
        <w:rPr>
          <w:rFonts w:ascii="Times New Roman" w:hAnsi="Times New Roman"/>
          <w:bCs/>
          <w:sz w:val="28"/>
        </w:rPr>
      </w:pPr>
      <w:r>
        <w:rPr>
          <w:rFonts w:ascii="Times New Roman" w:hAnsi="Times New Roman"/>
          <w:bCs/>
          <w:sz w:val="28"/>
        </w:rPr>
        <w:t>Планируемые границы населённых пунктов установлены с учётом исправления реестровых ошибок, возникших ранее в результате пересечения существующих границ земельных участков с установленными границами населённых пунктов.</w:t>
      </w:r>
    </w:p>
    <w:p w14:paraId="1CAE10C2" w14:textId="77777777" w:rsidR="009C23A6" w:rsidRDefault="009C23A6" w:rsidP="00B71B4A">
      <w:pPr>
        <w:pStyle w:val="ConsPlusNormal"/>
        <w:ind w:firstLine="709"/>
        <w:jc w:val="both"/>
        <w:rPr>
          <w:rFonts w:ascii="Times New Roman" w:hAnsi="Times New Roman"/>
          <w:bCs/>
          <w:sz w:val="28"/>
        </w:rPr>
      </w:pPr>
    </w:p>
    <w:p w14:paraId="6F4E069F" w14:textId="70A96BA0" w:rsidR="008E0606" w:rsidRDefault="0032160D" w:rsidP="008E0606">
      <w:pPr>
        <w:pStyle w:val="afff2"/>
        <w:ind w:firstLine="0"/>
        <w:jc w:val="center"/>
        <w:rPr>
          <w:b/>
        </w:rPr>
      </w:pPr>
      <w:r>
        <w:rPr>
          <w:b/>
        </w:rPr>
        <w:t>Земельные у</w:t>
      </w:r>
      <w:r w:rsidR="008E0606" w:rsidRPr="00CA6F52">
        <w:rPr>
          <w:b/>
        </w:rPr>
        <w:t xml:space="preserve">частки, исключаемые из границ населенных пунктов </w:t>
      </w:r>
    </w:p>
    <w:p w14:paraId="1F61027E" w14:textId="06668509" w:rsidR="008E0606" w:rsidRPr="008E0606" w:rsidRDefault="008E0606" w:rsidP="008E0606">
      <w:pPr>
        <w:pStyle w:val="afff2"/>
        <w:spacing w:after="0"/>
        <w:ind w:firstLine="0"/>
        <w:jc w:val="right"/>
        <w:rPr>
          <w:bCs/>
        </w:rPr>
      </w:pPr>
      <w:r w:rsidRPr="008E0606">
        <w:rPr>
          <w:bCs/>
        </w:rPr>
        <w:t xml:space="preserve">Таблица </w:t>
      </w:r>
      <w:r w:rsidR="00425789">
        <w:rPr>
          <w:bCs/>
        </w:rPr>
        <w:t>48</w:t>
      </w:r>
    </w:p>
    <w:tbl>
      <w:tblPr>
        <w:tblpPr w:leftFromText="180" w:rightFromText="180" w:vertAnchor="text" w:tblpY="1"/>
        <w:tblOverlap w:val="never"/>
        <w:tblW w:w="5000" w:type="pct"/>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4A0" w:firstRow="1" w:lastRow="0" w:firstColumn="1" w:lastColumn="0" w:noHBand="0" w:noVBand="1"/>
      </w:tblPr>
      <w:tblGrid>
        <w:gridCol w:w="1837"/>
        <w:gridCol w:w="994"/>
        <w:gridCol w:w="1218"/>
        <w:gridCol w:w="1578"/>
        <w:gridCol w:w="1991"/>
        <w:gridCol w:w="1991"/>
      </w:tblGrid>
      <w:tr w:rsidR="007E733B" w:rsidRPr="00074DAB" w14:paraId="6A97CA70" w14:textId="049279F9" w:rsidTr="00074DAB">
        <w:trPr>
          <w:cantSplit/>
          <w:trHeight w:val="20"/>
          <w:tblHeader/>
        </w:trPr>
        <w:tc>
          <w:tcPr>
            <w:tcW w:w="956"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14:paraId="67A951A5" w14:textId="77777777" w:rsidR="007E733B" w:rsidRPr="00074DAB" w:rsidRDefault="007E733B" w:rsidP="00074DAB">
            <w:pPr>
              <w:spacing w:after="0"/>
              <w:jc w:val="center"/>
              <w:rPr>
                <w:rFonts w:ascii="Times New Roman" w:hAnsi="Times New Roman"/>
                <w:b/>
                <w:lang w:eastAsia="ar-SA" w:bidi="en-US"/>
              </w:rPr>
            </w:pPr>
            <w:r w:rsidRPr="00074DAB">
              <w:rPr>
                <w:rFonts w:ascii="Times New Roman" w:hAnsi="Times New Roman"/>
                <w:b/>
                <w:lang w:eastAsia="ar-SA" w:bidi="en-US"/>
              </w:rPr>
              <w:t>Кадастровый номер земельного участка</w:t>
            </w:r>
          </w:p>
        </w:tc>
        <w:tc>
          <w:tcPr>
            <w:tcW w:w="517"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14:paraId="65AE17C8" w14:textId="77777777" w:rsidR="007E733B" w:rsidRPr="00074DAB" w:rsidRDefault="007E733B" w:rsidP="00074DAB">
            <w:pPr>
              <w:spacing w:after="0"/>
              <w:jc w:val="center"/>
              <w:rPr>
                <w:rFonts w:ascii="Times New Roman" w:hAnsi="Times New Roman"/>
                <w:b/>
                <w:lang w:eastAsia="ar-SA" w:bidi="en-US"/>
              </w:rPr>
            </w:pPr>
            <w:r w:rsidRPr="00074DAB">
              <w:rPr>
                <w:rFonts w:ascii="Times New Roman" w:hAnsi="Times New Roman"/>
                <w:b/>
                <w:lang w:eastAsia="ar-SA" w:bidi="en-US"/>
              </w:rPr>
              <w:t>Площадь земельного участка, га</w:t>
            </w:r>
          </w:p>
        </w:tc>
        <w:tc>
          <w:tcPr>
            <w:tcW w:w="634"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14:paraId="62D342A0" w14:textId="77777777" w:rsidR="007E733B" w:rsidRPr="00074DAB" w:rsidRDefault="007E733B" w:rsidP="00074DAB">
            <w:pPr>
              <w:spacing w:after="0"/>
              <w:jc w:val="center"/>
              <w:rPr>
                <w:rFonts w:ascii="Times New Roman" w:hAnsi="Times New Roman"/>
                <w:b/>
                <w:lang w:eastAsia="ar-SA" w:bidi="en-US"/>
              </w:rPr>
            </w:pPr>
            <w:r w:rsidRPr="00074DAB">
              <w:rPr>
                <w:rFonts w:ascii="Times New Roman" w:hAnsi="Times New Roman"/>
                <w:b/>
                <w:lang w:eastAsia="ar-SA" w:bidi="en-US"/>
              </w:rPr>
              <w:t>Категория земель земельного участка согласно данным ЕГРН</w:t>
            </w:r>
          </w:p>
        </w:tc>
        <w:tc>
          <w:tcPr>
            <w:tcW w:w="821"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14:paraId="5DAFCE56" w14:textId="77777777" w:rsidR="007E733B" w:rsidRPr="00074DAB" w:rsidRDefault="007E733B" w:rsidP="00074DAB">
            <w:pPr>
              <w:spacing w:after="0"/>
              <w:jc w:val="center"/>
              <w:rPr>
                <w:rFonts w:ascii="Times New Roman" w:hAnsi="Times New Roman"/>
                <w:b/>
                <w:lang w:eastAsia="ar-SA" w:bidi="en-US"/>
              </w:rPr>
            </w:pPr>
            <w:r w:rsidRPr="00074DAB">
              <w:rPr>
                <w:rFonts w:ascii="Times New Roman" w:hAnsi="Times New Roman"/>
                <w:b/>
                <w:lang w:eastAsia="ar-SA" w:bidi="en-US"/>
              </w:rPr>
              <w:t>Наименование населенного пункта, из границ которого исключаются земельный участок</w:t>
            </w:r>
          </w:p>
        </w:tc>
        <w:tc>
          <w:tcPr>
            <w:tcW w:w="1036"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14:paraId="3C8BADC2" w14:textId="77777777" w:rsidR="007E733B" w:rsidRPr="00074DAB" w:rsidRDefault="007E733B" w:rsidP="00074DAB">
            <w:pPr>
              <w:spacing w:after="0"/>
              <w:jc w:val="center"/>
              <w:rPr>
                <w:rFonts w:ascii="Times New Roman" w:hAnsi="Times New Roman"/>
                <w:b/>
                <w:lang w:eastAsia="ar-SA" w:bidi="en-US"/>
              </w:rPr>
            </w:pPr>
            <w:r w:rsidRPr="00074DAB">
              <w:rPr>
                <w:rFonts w:ascii="Times New Roman" w:hAnsi="Times New Roman"/>
                <w:b/>
                <w:lang w:eastAsia="ar-SA" w:bidi="en-US"/>
              </w:rPr>
              <w:t>Категория земель, к которой планируется отнести земельный участок</w:t>
            </w:r>
          </w:p>
        </w:tc>
        <w:tc>
          <w:tcPr>
            <w:tcW w:w="1036" w:type="pct"/>
            <w:tcBorders>
              <w:top w:val="single" w:sz="12" w:space="0" w:color="000000"/>
              <w:left w:val="single" w:sz="12" w:space="0" w:color="000000"/>
              <w:bottom w:val="single" w:sz="12" w:space="0" w:color="000000"/>
              <w:right w:val="single" w:sz="12" w:space="0" w:color="000000"/>
            </w:tcBorders>
            <w:vAlign w:val="center"/>
          </w:tcPr>
          <w:p w14:paraId="025E09CC" w14:textId="22102108" w:rsidR="007E733B" w:rsidRPr="00074DAB" w:rsidRDefault="007E733B" w:rsidP="00074DAB">
            <w:pPr>
              <w:spacing w:after="0"/>
              <w:jc w:val="center"/>
              <w:rPr>
                <w:rFonts w:ascii="Times New Roman" w:hAnsi="Times New Roman"/>
                <w:b/>
                <w:lang w:eastAsia="ar-SA" w:bidi="en-US"/>
              </w:rPr>
            </w:pPr>
            <w:r w:rsidRPr="00074DAB">
              <w:rPr>
                <w:rFonts w:ascii="Times New Roman" w:hAnsi="Times New Roman"/>
                <w:b/>
                <w:lang w:eastAsia="ar-SA" w:bidi="en-US"/>
              </w:rPr>
              <w:t>Установленный вид разрешённого использования земельного участка</w:t>
            </w:r>
          </w:p>
        </w:tc>
      </w:tr>
      <w:tr w:rsidR="007E733B" w:rsidRPr="00074DAB" w14:paraId="7AA31C2C" w14:textId="6CAA7D65" w:rsidTr="00074DAB">
        <w:trPr>
          <w:cantSplit/>
          <w:trHeight w:val="20"/>
          <w:tblHeader/>
        </w:trPr>
        <w:tc>
          <w:tcPr>
            <w:tcW w:w="95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7B73F6A9" w14:textId="4AFE9DC2" w:rsidR="007E733B" w:rsidRPr="00074DAB" w:rsidRDefault="007E733B" w:rsidP="00074DAB">
            <w:pPr>
              <w:spacing w:after="0"/>
              <w:jc w:val="center"/>
              <w:rPr>
                <w:rFonts w:ascii="Times New Roman" w:hAnsi="Times New Roman"/>
                <w:bCs/>
                <w:lang w:eastAsia="ar-SA" w:bidi="en-US"/>
              </w:rPr>
            </w:pPr>
            <w:r w:rsidRPr="00074DAB">
              <w:rPr>
                <w:rFonts w:ascii="Times New Roman" w:hAnsi="Times New Roman"/>
                <w:bCs/>
                <w:lang w:eastAsia="ar-SA" w:bidi="en-US"/>
              </w:rPr>
              <w:t>23:35:1118001:100</w:t>
            </w:r>
          </w:p>
        </w:tc>
        <w:tc>
          <w:tcPr>
            <w:tcW w:w="51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2ACAA8FB" w14:textId="62F372FC" w:rsidR="007E733B" w:rsidRPr="00074DAB" w:rsidRDefault="007E733B" w:rsidP="00074DAB">
            <w:pPr>
              <w:spacing w:after="0"/>
              <w:jc w:val="center"/>
              <w:rPr>
                <w:rFonts w:ascii="Times New Roman" w:hAnsi="Times New Roman"/>
                <w:bCs/>
                <w:lang w:eastAsia="ar-SA" w:bidi="en-US"/>
              </w:rPr>
            </w:pPr>
            <w:r w:rsidRPr="00074DAB">
              <w:rPr>
                <w:rFonts w:ascii="Times New Roman" w:hAnsi="Times New Roman"/>
                <w:bCs/>
                <w:lang w:eastAsia="ar-SA" w:bidi="en-US"/>
              </w:rPr>
              <w:t>1,4</w:t>
            </w:r>
          </w:p>
        </w:tc>
        <w:tc>
          <w:tcPr>
            <w:tcW w:w="634"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3BC17B20" w14:textId="6DD3D636" w:rsidR="007E733B" w:rsidRPr="00074DAB" w:rsidRDefault="007E733B" w:rsidP="00074DAB">
            <w:pPr>
              <w:spacing w:after="0"/>
              <w:jc w:val="center"/>
              <w:rPr>
                <w:rFonts w:ascii="Times New Roman" w:hAnsi="Times New Roman"/>
                <w:bCs/>
                <w:lang w:eastAsia="ar-SA" w:bidi="en-US"/>
              </w:rPr>
            </w:pPr>
            <w:r w:rsidRPr="00074DAB">
              <w:rPr>
                <w:rFonts w:ascii="Times New Roman" w:hAnsi="Times New Roman"/>
              </w:rPr>
              <w:t>Земли населенных пунктов</w:t>
            </w:r>
          </w:p>
        </w:tc>
        <w:tc>
          <w:tcPr>
            <w:tcW w:w="821"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089D6195" w14:textId="734494DB" w:rsidR="007E733B" w:rsidRPr="00074DAB" w:rsidRDefault="007E733B" w:rsidP="00074DAB">
            <w:pPr>
              <w:spacing w:after="0"/>
              <w:jc w:val="center"/>
              <w:rPr>
                <w:rFonts w:ascii="Times New Roman" w:hAnsi="Times New Roman"/>
                <w:bCs/>
                <w:lang w:eastAsia="ar-SA" w:bidi="en-US"/>
              </w:rPr>
            </w:pPr>
            <w:r w:rsidRPr="00074DAB">
              <w:rPr>
                <w:rFonts w:ascii="Times New Roman" w:hAnsi="Times New Roman"/>
                <w:lang w:eastAsia="ar-SA" w:bidi="en-US"/>
              </w:rPr>
              <w:t>х. Финогеновский</w:t>
            </w:r>
          </w:p>
        </w:tc>
        <w:tc>
          <w:tcPr>
            <w:tcW w:w="103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18B53446" w14:textId="262FDC1E" w:rsidR="007E733B" w:rsidRPr="00074DAB" w:rsidRDefault="007E733B" w:rsidP="00074DAB">
            <w:pPr>
              <w:spacing w:after="0"/>
              <w:jc w:val="center"/>
              <w:rPr>
                <w:rFonts w:ascii="Times New Roman" w:hAnsi="Times New Roman"/>
                <w:bCs/>
                <w:lang w:eastAsia="ar-SA" w:bidi="en-US"/>
              </w:rPr>
            </w:pPr>
            <w:r w:rsidRPr="00074DAB">
              <w:rPr>
                <w:rFonts w:ascii="Times New Roman" w:hAnsi="Times New Roman"/>
              </w:rPr>
              <w:t>Земли сельскохозяйственного назначения</w:t>
            </w:r>
          </w:p>
        </w:tc>
        <w:tc>
          <w:tcPr>
            <w:tcW w:w="1036" w:type="pct"/>
            <w:tcBorders>
              <w:top w:val="single" w:sz="12" w:space="0" w:color="000000"/>
              <w:left w:val="single" w:sz="12" w:space="0" w:color="000000"/>
              <w:bottom w:val="single" w:sz="12" w:space="0" w:color="000000"/>
              <w:right w:val="single" w:sz="12" w:space="0" w:color="000000"/>
            </w:tcBorders>
            <w:vAlign w:val="center"/>
          </w:tcPr>
          <w:p w14:paraId="639984ED" w14:textId="7EF09BD1" w:rsidR="007E733B" w:rsidRPr="00074DAB" w:rsidRDefault="007E733B" w:rsidP="00074DAB">
            <w:pPr>
              <w:spacing w:after="0"/>
              <w:jc w:val="center"/>
              <w:rPr>
                <w:rFonts w:ascii="Times New Roman" w:hAnsi="Times New Roman"/>
              </w:rPr>
            </w:pPr>
            <w:r w:rsidRPr="00074DAB">
              <w:rPr>
                <w:rFonts w:ascii="Times New Roman" w:hAnsi="Times New Roman"/>
              </w:rPr>
              <w:t>ЛПХ</w:t>
            </w:r>
          </w:p>
        </w:tc>
      </w:tr>
      <w:tr w:rsidR="007E733B" w:rsidRPr="00074DAB" w14:paraId="49E8F72D" w14:textId="138D64F9" w:rsidTr="00074DAB">
        <w:trPr>
          <w:cantSplit/>
          <w:trHeight w:val="20"/>
        </w:trPr>
        <w:tc>
          <w:tcPr>
            <w:tcW w:w="956"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14:paraId="5C3E0B32" w14:textId="5B59E5B8" w:rsidR="007E733B" w:rsidRPr="00074DAB" w:rsidRDefault="007E733B" w:rsidP="00074DAB">
            <w:pPr>
              <w:spacing w:after="0" w:line="240" w:lineRule="auto"/>
              <w:jc w:val="center"/>
              <w:rPr>
                <w:rFonts w:ascii="Times New Roman" w:hAnsi="Times New Roman"/>
                <w:bCs/>
              </w:rPr>
            </w:pPr>
            <w:r w:rsidRPr="00074DAB">
              <w:rPr>
                <w:rFonts w:ascii="Times New Roman" w:hAnsi="Times New Roman"/>
                <w:bCs/>
              </w:rPr>
              <w:t>23:35:1101000:172</w:t>
            </w:r>
          </w:p>
        </w:tc>
        <w:tc>
          <w:tcPr>
            <w:tcW w:w="517"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14:paraId="53405534" w14:textId="54F1FF6C" w:rsidR="007E733B" w:rsidRPr="00074DAB" w:rsidRDefault="007E733B" w:rsidP="00074DAB">
            <w:pPr>
              <w:spacing w:after="0" w:line="240" w:lineRule="auto"/>
              <w:jc w:val="center"/>
              <w:rPr>
                <w:rFonts w:ascii="Times New Roman" w:hAnsi="Times New Roman"/>
              </w:rPr>
            </w:pPr>
            <w:r w:rsidRPr="00074DAB">
              <w:rPr>
                <w:rFonts w:ascii="Times New Roman" w:hAnsi="Times New Roman"/>
              </w:rPr>
              <w:t>0,27</w:t>
            </w:r>
          </w:p>
        </w:tc>
        <w:tc>
          <w:tcPr>
            <w:tcW w:w="634"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14:paraId="66119623" w14:textId="77777777" w:rsidR="007E733B" w:rsidRPr="00074DAB" w:rsidRDefault="007E733B" w:rsidP="00074DAB">
            <w:pPr>
              <w:spacing w:after="0" w:line="240" w:lineRule="auto"/>
              <w:jc w:val="center"/>
              <w:rPr>
                <w:rFonts w:ascii="Times New Roman" w:hAnsi="Times New Roman"/>
              </w:rPr>
            </w:pPr>
            <w:r w:rsidRPr="00074DAB">
              <w:rPr>
                <w:rFonts w:ascii="Times New Roman" w:hAnsi="Times New Roman"/>
              </w:rPr>
              <w:t>Земли населенных пунктов</w:t>
            </w:r>
          </w:p>
        </w:tc>
        <w:tc>
          <w:tcPr>
            <w:tcW w:w="821"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14:paraId="4BB9AC48" w14:textId="161E608E" w:rsidR="007E733B" w:rsidRPr="00074DAB" w:rsidRDefault="007E733B" w:rsidP="00074DAB">
            <w:pPr>
              <w:spacing w:after="0" w:line="240" w:lineRule="auto"/>
              <w:jc w:val="center"/>
              <w:rPr>
                <w:rFonts w:ascii="Times New Roman" w:hAnsi="Times New Roman"/>
                <w:lang w:eastAsia="ar-SA" w:bidi="en-US"/>
              </w:rPr>
            </w:pPr>
            <w:r w:rsidRPr="00074DAB">
              <w:rPr>
                <w:rFonts w:ascii="Times New Roman" w:hAnsi="Times New Roman"/>
                <w:lang w:eastAsia="ar-SA" w:bidi="en-US"/>
              </w:rPr>
              <w:t>х. Александровский</w:t>
            </w:r>
          </w:p>
        </w:tc>
        <w:tc>
          <w:tcPr>
            <w:tcW w:w="1036"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14:paraId="2D1331C1" w14:textId="4FAD0B11" w:rsidR="007E733B" w:rsidRPr="00074DAB" w:rsidRDefault="007E733B" w:rsidP="00074DAB">
            <w:pPr>
              <w:spacing w:after="0" w:line="240" w:lineRule="auto"/>
              <w:jc w:val="center"/>
              <w:rPr>
                <w:rFonts w:ascii="Times New Roman" w:hAnsi="Times New Roman"/>
              </w:rPr>
            </w:pPr>
            <w:r w:rsidRPr="00074DAB">
              <w:rPr>
                <w:rFonts w:ascii="Times New Roman" w:hAnsi="Times New Roman"/>
                <w:bCs/>
                <w:lang w:eastAsia="ar-SA" w:bidi="en-US"/>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036" w:type="pct"/>
            <w:tcBorders>
              <w:top w:val="single" w:sz="12" w:space="0" w:color="000000"/>
              <w:left w:val="single" w:sz="12" w:space="0" w:color="000000"/>
              <w:bottom w:val="single" w:sz="12" w:space="0" w:color="000000"/>
              <w:right w:val="single" w:sz="12" w:space="0" w:color="000000"/>
            </w:tcBorders>
            <w:vAlign w:val="center"/>
          </w:tcPr>
          <w:p w14:paraId="32675503" w14:textId="41AE26ED" w:rsidR="007E733B" w:rsidRPr="00074DAB" w:rsidRDefault="007E733B" w:rsidP="00074DAB">
            <w:pPr>
              <w:spacing w:after="0" w:line="240" w:lineRule="auto"/>
              <w:jc w:val="center"/>
              <w:rPr>
                <w:rFonts w:ascii="Times New Roman" w:hAnsi="Times New Roman"/>
                <w:bCs/>
                <w:lang w:eastAsia="ar-SA" w:bidi="en-US"/>
              </w:rPr>
            </w:pPr>
            <w:r w:rsidRPr="00074DAB">
              <w:rPr>
                <w:rFonts w:ascii="Times New Roman" w:hAnsi="Times New Roman"/>
                <w:bCs/>
                <w:lang w:eastAsia="ar-SA" w:bidi="en-US"/>
              </w:rPr>
              <w:t>Для строительства АГРС, дома оператора, кабеля диспетчерской связи и газопровода-отвода к х. Александровскому</w:t>
            </w:r>
          </w:p>
        </w:tc>
      </w:tr>
      <w:tr w:rsidR="007E733B" w:rsidRPr="00074DAB" w14:paraId="6425A8DC" w14:textId="4135228A" w:rsidTr="00074DAB">
        <w:trPr>
          <w:cantSplit/>
          <w:trHeight w:val="20"/>
        </w:trPr>
        <w:tc>
          <w:tcPr>
            <w:tcW w:w="95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095F53A4" w14:textId="12958893" w:rsidR="007E733B" w:rsidRPr="00074DAB" w:rsidRDefault="007E733B" w:rsidP="00074DAB">
            <w:pPr>
              <w:spacing w:after="0" w:line="240" w:lineRule="auto"/>
              <w:jc w:val="center"/>
              <w:rPr>
                <w:rFonts w:ascii="Times New Roman" w:hAnsi="Times New Roman"/>
                <w:bCs/>
              </w:rPr>
            </w:pPr>
            <w:r w:rsidRPr="00074DAB">
              <w:rPr>
                <w:rFonts w:ascii="Times New Roman" w:hAnsi="Times New Roman"/>
                <w:bCs/>
              </w:rPr>
              <w:t>23:35:1102005:18</w:t>
            </w:r>
          </w:p>
        </w:tc>
        <w:tc>
          <w:tcPr>
            <w:tcW w:w="51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29186956" w14:textId="494755BE" w:rsidR="007E733B" w:rsidRPr="00074DAB" w:rsidRDefault="007E733B" w:rsidP="00074DAB">
            <w:pPr>
              <w:spacing w:after="0" w:line="240" w:lineRule="auto"/>
              <w:jc w:val="center"/>
              <w:rPr>
                <w:rFonts w:ascii="Times New Roman" w:hAnsi="Times New Roman"/>
              </w:rPr>
            </w:pPr>
            <w:r w:rsidRPr="00074DAB">
              <w:rPr>
                <w:rFonts w:ascii="Times New Roman" w:hAnsi="Times New Roman"/>
              </w:rPr>
              <w:t>3,89</w:t>
            </w:r>
          </w:p>
        </w:tc>
        <w:tc>
          <w:tcPr>
            <w:tcW w:w="634"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288DC8E8" w14:textId="77777777" w:rsidR="007E733B" w:rsidRPr="00074DAB" w:rsidRDefault="007E733B" w:rsidP="00074DAB">
            <w:pPr>
              <w:spacing w:after="0" w:line="240" w:lineRule="auto"/>
              <w:jc w:val="center"/>
              <w:rPr>
                <w:rFonts w:ascii="Times New Roman" w:hAnsi="Times New Roman"/>
              </w:rPr>
            </w:pPr>
            <w:r w:rsidRPr="00074DAB">
              <w:rPr>
                <w:rFonts w:ascii="Times New Roman" w:hAnsi="Times New Roman"/>
              </w:rPr>
              <w:t>Земли населенных пунктов</w:t>
            </w:r>
          </w:p>
        </w:tc>
        <w:tc>
          <w:tcPr>
            <w:tcW w:w="821"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62613CC1" w14:textId="5B8B0050" w:rsidR="007E733B" w:rsidRPr="00074DAB" w:rsidRDefault="007E733B" w:rsidP="00074DAB">
            <w:pPr>
              <w:spacing w:after="0" w:line="240" w:lineRule="auto"/>
              <w:jc w:val="center"/>
              <w:rPr>
                <w:rFonts w:ascii="Times New Roman" w:hAnsi="Times New Roman"/>
                <w:lang w:eastAsia="ar-SA" w:bidi="en-US"/>
              </w:rPr>
            </w:pPr>
            <w:r w:rsidRPr="00074DAB">
              <w:rPr>
                <w:rFonts w:ascii="Times New Roman" w:hAnsi="Times New Roman"/>
                <w:lang w:eastAsia="ar-SA" w:bidi="en-US"/>
              </w:rPr>
              <w:t>х. Красный</w:t>
            </w:r>
          </w:p>
        </w:tc>
        <w:tc>
          <w:tcPr>
            <w:tcW w:w="103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47649519" w14:textId="2D746B62" w:rsidR="007E733B" w:rsidRPr="00074DAB" w:rsidRDefault="007E733B" w:rsidP="00074DAB">
            <w:pPr>
              <w:spacing w:after="0" w:line="240" w:lineRule="auto"/>
              <w:jc w:val="center"/>
              <w:rPr>
                <w:rFonts w:ascii="Times New Roman" w:hAnsi="Times New Roman"/>
              </w:rPr>
            </w:pPr>
            <w:r w:rsidRPr="00074DAB">
              <w:rPr>
                <w:rFonts w:ascii="Times New Roman" w:hAnsi="Times New Roman"/>
                <w:bCs/>
                <w:lang w:eastAsia="ar-SA" w:bidi="en-US"/>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036" w:type="pct"/>
            <w:tcBorders>
              <w:top w:val="single" w:sz="12" w:space="0" w:color="000000"/>
              <w:left w:val="single" w:sz="12" w:space="0" w:color="000000"/>
              <w:bottom w:val="single" w:sz="12" w:space="0" w:color="000000"/>
              <w:right w:val="single" w:sz="12" w:space="0" w:color="000000"/>
            </w:tcBorders>
            <w:vAlign w:val="center"/>
          </w:tcPr>
          <w:p w14:paraId="2E7AE8CB" w14:textId="59701B1F" w:rsidR="007E733B" w:rsidRPr="00074DAB" w:rsidRDefault="007E733B" w:rsidP="00074DAB">
            <w:pPr>
              <w:spacing w:after="0" w:line="240" w:lineRule="auto"/>
              <w:jc w:val="center"/>
              <w:rPr>
                <w:rFonts w:ascii="Times New Roman" w:hAnsi="Times New Roman"/>
                <w:bCs/>
                <w:lang w:eastAsia="ar-SA" w:bidi="en-US"/>
              </w:rPr>
            </w:pPr>
            <w:r w:rsidRPr="00074DAB">
              <w:rPr>
                <w:rFonts w:ascii="Times New Roman" w:hAnsi="Times New Roman"/>
                <w:bCs/>
                <w:lang w:eastAsia="ar-SA" w:bidi="en-US"/>
              </w:rPr>
              <w:t>Для размещения полиэтиленового трубопровода (магистральный, поливные)</w:t>
            </w:r>
          </w:p>
        </w:tc>
      </w:tr>
      <w:tr w:rsidR="007E733B" w:rsidRPr="00074DAB" w14:paraId="74CF686C" w14:textId="3C41735C" w:rsidTr="00074DAB">
        <w:trPr>
          <w:cantSplit/>
          <w:trHeight w:val="20"/>
        </w:trPr>
        <w:tc>
          <w:tcPr>
            <w:tcW w:w="95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2054A187" w14:textId="2ADD0FB7" w:rsidR="007E733B" w:rsidRPr="00074DAB" w:rsidRDefault="007E733B" w:rsidP="00074DAB">
            <w:pPr>
              <w:spacing w:after="0" w:line="240" w:lineRule="auto"/>
              <w:jc w:val="center"/>
              <w:rPr>
                <w:rFonts w:ascii="Times New Roman" w:hAnsi="Times New Roman"/>
                <w:bCs/>
              </w:rPr>
            </w:pPr>
            <w:r w:rsidRPr="00074DAB">
              <w:rPr>
                <w:rFonts w:ascii="Times New Roman" w:hAnsi="Times New Roman"/>
                <w:bCs/>
              </w:rPr>
              <w:t>23:35:0000000:516</w:t>
            </w:r>
          </w:p>
        </w:tc>
        <w:tc>
          <w:tcPr>
            <w:tcW w:w="51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69C569B8" w14:textId="60295E15" w:rsidR="007E733B" w:rsidRPr="00074DAB" w:rsidRDefault="007E733B" w:rsidP="00074DAB">
            <w:pPr>
              <w:spacing w:after="0" w:line="240" w:lineRule="auto"/>
              <w:jc w:val="center"/>
              <w:rPr>
                <w:rFonts w:ascii="Times New Roman" w:hAnsi="Times New Roman"/>
              </w:rPr>
            </w:pPr>
            <w:r w:rsidRPr="00074DAB">
              <w:rPr>
                <w:rFonts w:ascii="Times New Roman" w:hAnsi="Times New Roman"/>
              </w:rPr>
              <w:t>0,3</w:t>
            </w:r>
          </w:p>
        </w:tc>
        <w:tc>
          <w:tcPr>
            <w:tcW w:w="634"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5575A217" w14:textId="0D6E2A20" w:rsidR="007E733B" w:rsidRPr="00074DAB" w:rsidRDefault="007E733B" w:rsidP="00074DAB">
            <w:pPr>
              <w:spacing w:after="0" w:line="240" w:lineRule="auto"/>
              <w:jc w:val="center"/>
              <w:rPr>
                <w:rFonts w:ascii="Times New Roman" w:hAnsi="Times New Roman"/>
              </w:rPr>
            </w:pPr>
            <w:r w:rsidRPr="00074DAB">
              <w:rPr>
                <w:rFonts w:ascii="Times New Roman" w:hAnsi="Times New Roman"/>
              </w:rPr>
              <w:t>Земли населенных пунктов</w:t>
            </w:r>
          </w:p>
        </w:tc>
        <w:tc>
          <w:tcPr>
            <w:tcW w:w="821"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1CD83BED" w14:textId="5652C5E5" w:rsidR="007E733B" w:rsidRPr="00074DAB" w:rsidRDefault="007E733B" w:rsidP="00074DAB">
            <w:pPr>
              <w:spacing w:after="0" w:line="240" w:lineRule="auto"/>
              <w:jc w:val="center"/>
              <w:rPr>
                <w:rFonts w:ascii="Times New Roman" w:hAnsi="Times New Roman"/>
                <w:lang w:eastAsia="ar-SA" w:bidi="en-US"/>
              </w:rPr>
            </w:pPr>
            <w:r w:rsidRPr="00074DAB">
              <w:rPr>
                <w:rFonts w:ascii="Times New Roman" w:hAnsi="Times New Roman"/>
                <w:lang w:eastAsia="ar-SA" w:bidi="en-US"/>
              </w:rPr>
              <w:t>х. Красный</w:t>
            </w:r>
          </w:p>
        </w:tc>
        <w:tc>
          <w:tcPr>
            <w:tcW w:w="103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2E7FB855" w14:textId="407ECBD7" w:rsidR="007E733B" w:rsidRPr="00074DAB" w:rsidRDefault="007E733B" w:rsidP="00074DAB">
            <w:pPr>
              <w:spacing w:after="0" w:line="240" w:lineRule="auto"/>
              <w:jc w:val="center"/>
              <w:rPr>
                <w:rFonts w:ascii="Times New Roman" w:hAnsi="Times New Roman"/>
                <w:bCs/>
                <w:lang w:eastAsia="ar-SA" w:bidi="en-US"/>
              </w:rPr>
            </w:pPr>
            <w:r w:rsidRPr="00074DAB">
              <w:rPr>
                <w:rFonts w:ascii="Times New Roman" w:hAnsi="Times New Roman"/>
                <w:bCs/>
                <w:lang w:eastAsia="ar-SA" w:bidi="en-US"/>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036" w:type="pct"/>
            <w:tcBorders>
              <w:top w:val="single" w:sz="12" w:space="0" w:color="000000"/>
              <w:left w:val="single" w:sz="12" w:space="0" w:color="000000"/>
              <w:bottom w:val="single" w:sz="12" w:space="0" w:color="000000"/>
              <w:right w:val="single" w:sz="12" w:space="0" w:color="000000"/>
            </w:tcBorders>
            <w:vAlign w:val="center"/>
          </w:tcPr>
          <w:p w14:paraId="35F3726E" w14:textId="16CD1A98" w:rsidR="007E733B" w:rsidRPr="00074DAB" w:rsidRDefault="007E733B" w:rsidP="00074DAB">
            <w:pPr>
              <w:spacing w:after="0" w:line="240" w:lineRule="auto"/>
              <w:jc w:val="center"/>
              <w:rPr>
                <w:rFonts w:ascii="Times New Roman" w:hAnsi="Times New Roman"/>
                <w:bCs/>
                <w:lang w:eastAsia="ar-SA" w:bidi="en-US"/>
              </w:rPr>
            </w:pPr>
            <w:r w:rsidRPr="00074DAB">
              <w:rPr>
                <w:rFonts w:ascii="Times New Roman" w:hAnsi="Times New Roman"/>
                <w:bCs/>
                <w:lang w:eastAsia="ar-SA" w:bidi="en-US"/>
              </w:rPr>
              <w:t>Для размещения водозаборного узла</w:t>
            </w:r>
          </w:p>
        </w:tc>
      </w:tr>
      <w:tr w:rsidR="007E733B" w:rsidRPr="00074DAB" w14:paraId="3E1DD909" w14:textId="77777777" w:rsidTr="00074DAB">
        <w:trPr>
          <w:cantSplit/>
          <w:trHeight w:val="20"/>
        </w:trPr>
        <w:tc>
          <w:tcPr>
            <w:tcW w:w="95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4CA02AD6" w14:textId="288F9554" w:rsidR="007E733B" w:rsidRPr="00074DAB" w:rsidRDefault="007E733B" w:rsidP="00074DAB">
            <w:pPr>
              <w:spacing w:after="0" w:line="240" w:lineRule="auto"/>
              <w:jc w:val="center"/>
              <w:rPr>
                <w:rFonts w:ascii="Times New Roman" w:hAnsi="Times New Roman"/>
                <w:bCs/>
              </w:rPr>
            </w:pPr>
            <w:r w:rsidRPr="00074DAB">
              <w:rPr>
                <w:rFonts w:ascii="Times New Roman" w:hAnsi="Times New Roman"/>
                <w:bCs/>
              </w:rPr>
              <w:t>23:35:1102002:54</w:t>
            </w:r>
          </w:p>
        </w:tc>
        <w:tc>
          <w:tcPr>
            <w:tcW w:w="51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37983AEB" w14:textId="39FAF82D" w:rsidR="007E733B" w:rsidRPr="00074DAB" w:rsidRDefault="007E733B" w:rsidP="00074DAB">
            <w:pPr>
              <w:spacing w:after="0" w:line="240" w:lineRule="auto"/>
              <w:jc w:val="center"/>
              <w:rPr>
                <w:rFonts w:ascii="Times New Roman" w:hAnsi="Times New Roman"/>
              </w:rPr>
            </w:pPr>
            <w:r w:rsidRPr="00074DAB">
              <w:rPr>
                <w:rFonts w:ascii="Times New Roman" w:hAnsi="Times New Roman"/>
              </w:rPr>
              <w:t>0,5</w:t>
            </w:r>
          </w:p>
        </w:tc>
        <w:tc>
          <w:tcPr>
            <w:tcW w:w="634"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661927C7" w14:textId="6E0E510C" w:rsidR="007E733B" w:rsidRPr="00074DAB" w:rsidRDefault="007E733B" w:rsidP="00074DAB">
            <w:pPr>
              <w:spacing w:after="0" w:line="240" w:lineRule="auto"/>
              <w:jc w:val="center"/>
              <w:rPr>
                <w:rFonts w:ascii="Times New Roman" w:hAnsi="Times New Roman"/>
              </w:rPr>
            </w:pPr>
            <w:r w:rsidRPr="00074DAB">
              <w:rPr>
                <w:rFonts w:ascii="Times New Roman" w:hAnsi="Times New Roman"/>
              </w:rPr>
              <w:t>Земли населенных пунктов</w:t>
            </w:r>
          </w:p>
        </w:tc>
        <w:tc>
          <w:tcPr>
            <w:tcW w:w="821"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6E17F866" w14:textId="162C5E06" w:rsidR="007E733B" w:rsidRPr="00074DAB" w:rsidRDefault="007E733B" w:rsidP="00074DAB">
            <w:pPr>
              <w:spacing w:after="0" w:line="240" w:lineRule="auto"/>
              <w:jc w:val="center"/>
              <w:rPr>
                <w:rFonts w:ascii="Times New Roman" w:hAnsi="Times New Roman"/>
                <w:lang w:eastAsia="ar-SA" w:bidi="en-US"/>
              </w:rPr>
            </w:pPr>
            <w:r w:rsidRPr="00074DAB">
              <w:rPr>
                <w:rFonts w:ascii="Times New Roman" w:hAnsi="Times New Roman"/>
                <w:lang w:eastAsia="ar-SA" w:bidi="en-US"/>
              </w:rPr>
              <w:t>х. Александровский</w:t>
            </w:r>
          </w:p>
        </w:tc>
        <w:tc>
          <w:tcPr>
            <w:tcW w:w="103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28A14B9B" w14:textId="088AE108" w:rsidR="007E733B" w:rsidRPr="00074DAB" w:rsidRDefault="007E733B" w:rsidP="00074DAB">
            <w:pPr>
              <w:spacing w:after="0" w:line="240" w:lineRule="auto"/>
              <w:jc w:val="center"/>
              <w:rPr>
                <w:rFonts w:ascii="Times New Roman" w:hAnsi="Times New Roman"/>
                <w:bCs/>
                <w:lang w:eastAsia="ar-SA" w:bidi="en-US"/>
              </w:rPr>
            </w:pPr>
            <w:r w:rsidRPr="00074DAB">
              <w:rPr>
                <w:rFonts w:ascii="Times New Roman" w:hAnsi="Times New Roman"/>
                <w:bCs/>
                <w:lang w:eastAsia="ar-SA" w:bidi="en-US"/>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036" w:type="pct"/>
            <w:tcBorders>
              <w:top w:val="single" w:sz="12" w:space="0" w:color="000000"/>
              <w:left w:val="single" w:sz="12" w:space="0" w:color="000000"/>
              <w:bottom w:val="single" w:sz="12" w:space="0" w:color="000000"/>
              <w:right w:val="single" w:sz="12" w:space="0" w:color="000000"/>
            </w:tcBorders>
            <w:vAlign w:val="center"/>
          </w:tcPr>
          <w:p w14:paraId="4EDE382C" w14:textId="0BE3AABC" w:rsidR="007E733B" w:rsidRPr="00074DAB" w:rsidRDefault="007E733B" w:rsidP="00074DAB">
            <w:pPr>
              <w:spacing w:after="0" w:line="240" w:lineRule="auto"/>
              <w:jc w:val="center"/>
              <w:rPr>
                <w:rFonts w:ascii="Times New Roman" w:hAnsi="Times New Roman"/>
                <w:bCs/>
                <w:lang w:eastAsia="ar-SA" w:bidi="en-US"/>
              </w:rPr>
            </w:pPr>
            <w:r w:rsidRPr="00074DAB">
              <w:rPr>
                <w:rFonts w:ascii="Times New Roman" w:hAnsi="Times New Roman"/>
                <w:bCs/>
                <w:lang w:eastAsia="ar-SA" w:bidi="en-US"/>
              </w:rPr>
              <w:t>под автомобильную дорогу</w:t>
            </w:r>
          </w:p>
        </w:tc>
      </w:tr>
      <w:tr w:rsidR="007E733B" w:rsidRPr="00074DAB" w14:paraId="58AE96C1" w14:textId="77777777" w:rsidTr="00074DAB">
        <w:trPr>
          <w:cantSplit/>
          <w:trHeight w:val="20"/>
        </w:trPr>
        <w:tc>
          <w:tcPr>
            <w:tcW w:w="95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16FD6234" w14:textId="52334B31" w:rsidR="007E733B" w:rsidRPr="00074DAB" w:rsidRDefault="007E733B" w:rsidP="00074DAB">
            <w:pPr>
              <w:spacing w:after="0" w:line="240" w:lineRule="auto"/>
              <w:jc w:val="center"/>
              <w:rPr>
                <w:rFonts w:ascii="Times New Roman" w:hAnsi="Times New Roman"/>
                <w:bCs/>
              </w:rPr>
            </w:pPr>
            <w:r w:rsidRPr="00074DAB">
              <w:rPr>
                <w:rFonts w:ascii="Times New Roman" w:hAnsi="Times New Roman"/>
                <w:bCs/>
              </w:rPr>
              <w:t>23:35:1102002:62</w:t>
            </w:r>
          </w:p>
        </w:tc>
        <w:tc>
          <w:tcPr>
            <w:tcW w:w="51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11AD2ACD" w14:textId="30D2D472" w:rsidR="007E733B" w:rsidRPr="00074DAB" w:rsidRDefault="007E733B" w:rsidP="00074DAB">
            <w:pPr>
              <w:spacing w:after="0" w:line="240" w:lineRule="auto"/>
              <w:jc w:val="center"/>
              <w:rPr>
                <w:rFonts w:ascii="Times New Roman" w:hAnsi="Times New Roman"/>
                <w:lang w:val="en-US"/>
              </w:rPr>
            </w:pPr>
            <w:r w:rsidRPr="00074DAB">
              <w:rPr>
                <w:rFonts w:ascii="Times New Roman" w:hAnsi="Times New Roman"/>
              </w:rPr>
              <w:t>3,09</w:t>
            </w:r>
          </w:p>
        </w:tc>
        <w:tc>
          <w:tcPr>
            <w:tcW w:w="634"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3B4FC002" w14:textId="2E034489" w:rsidR="007E733B" w:rsidRPr="00074DAB" w:rsidRDefault="007E733B" w:rsidP="00074DAB">
            <w:pPr>
              <w:spacing w:after="0" w:line="240" w:lineRule="auto"/>
              <w:jc w:val="center"/>
              <w:rPr>
                <w:rFonts w:ascii="Times New Roman" w:hAnsi="Times New Roman"/>
              </w:rPr>
            </w:pPr>
            <w:r w:rsidRPr="00074DAB">
              <w:rPr>
                <w:rFonts w:ascii="Times New Roman" w:hAnsi="Times New Roman"/>
              </w:rPr>
              <w:t>Земли населенных пунктов</w:t>
            </w:r>
          </w:p>
        </w:tc>
        <w:tc>
          <w:tcPr>
            <w:tcW w:w="821"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7D85D5C7" w14:textId="4E6901FA" w:rsidR="007E733B" w:rsidRPr="00074DAB" w:rsidRDefault="007E733B" w:rsidP="00074DAB">
            <w:pPr>
              <w:spacing w:after="0" w:line="240" w:lineRule="auto"/>
              <w:jc w:val="center"/>
              <w:rPr>
                <w:rFonts w:ascii="Times New Roman" w:hAnsi="Times New Roman"/>
                <w:lang w:eastAsia="ar-SA" w:bidi="en-US"/>
              </w:rPr>
            </w:pPr>
            <w:r w:rsidRPr="00074DAB">
              <w:rPr>
                <w:rFonts w:ascii="Times New Roman" w:hAnsi="Times New Roman"/>
                <w:lang w:eastAsia="ar-SA" w:bidi="en-US"/>
              </w:rPr>
              <w:t>х. Красный</w:t>
            </w:r>
          </w:p>
        </w:tc>
        <w:tc>
          <w:tcPr>
            <w:tcW w:w="103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12673752" w14:textId="2D7DB53B" w:rsidR="007E733B" w:rsidRPr="00074DAB" w:rsidRDefault="007E733B" w:rsidP="00074DAB">
            <w:pPr>
              <w:spacing w:after="0" w:line="240" w:lineRule="auto"/>
              <w:jc w:val="center"/>
              <w:rPr>
                <w:rFonts w:ascii="Times New Roman" w:hAnsi="Times New Roman"/>
                <w:bCs/>
                <w:lang w:eastAsia="ar-SA" w:bidi="en-US"/>
              </w:rPr>
            </w:pPr>
            <w:r w:rsidRPr="00074DAB">
              <w:rPr>
                <w:rFonts w:ascii="Times New Roman" w:hAnsi="Times New Roman"/>
                <w:bCs/>
                <w:lang w:eastAsia="ar-SA" w:bidi="en-US"/>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036" w:type="pct"/>
            <w:tcBorders>
              <w:top w:val="single" w:sz="12" w:space="0" w:color="000000"/>
              <w:left w:val="single" w:sz="12" w:space="0" w:color="000000"/>
              <w:bottom w:val="single" w:sz="12" w:space="0" w:color="000000"/>
              <w:right w:val="single" w:sz="12" w:space="0" w:color="000000"/>
            </w:tcBorders>
            <w:vAlign w:val="center"/>
          </w:tcPr>
          <w:p w14:paraId="1CC1FA5E" w14:textId="439685FB" w:rsidR="007E733B" w:rsidRPr="00074DAB" w:rsidRDefault="007E733B" w:rsidP="00074DAB">
            <w:pPr>
              <w:spacing w:after="0" w:line="240" w:lineRule="auto"/>
              <w:jc w:val="center"/>
              <w:rPr>
                <w:rFonts w:ascii="Times New Roman" w:hAnsi="Times New Roman"/>
                <w:bCs/>
                <w:lang w:eastAsia="ar-SA" w:bidi="en-US"/>
              </w:rPr>
            </w:pPr>
            <w:r w:rsidRPr="00074DAB">
              <w:rPr>
                <w:rFonts w:ascii="Times New Roman" w:hAnsi="Times New Roman"/>
                <w:bCs/>
                <w:lang w:eastAsia="ar-SA" w:bidi="en-US"/>
              </w:rPr>
              <w:t>Карьер КДХ им.</w:t>
            </w:r>
            <w:r w:rsidRPr="00074DAB">
              <w:rPr>
                <w:rFonts w:ascii="Times New Roman" w:hAnsi="Times New Roman"/>
                <w:bCs/>
                <w:lang w:val="en-US" w:eastAsia="ar-SA" w:bidi="en-US"/>
              </w:rPr>
              <w:t xml:space="preserve"> </w:t>
            </w:r>
            <w:r w:rsidRPr="00074DAB">
              <w:rPr>
                <w:rFonts w:ascii="Times New Roman" w:hAnsi="Times New Roman"/>
                <w:bCs/>
                <w:lang w:eastAsia="ar-SA" w:bidi="en-US"/>
              </w:rPr>
              <w:t>Мичурина</w:t>
            </w:r>
          </w:p>
        </w:tc>
      </w:tr>
      <w:tr w:rsidR="002A5A05" w:rsidRPr="00074DAB" w14:paraId="2E82C4F1" w14:textId="5779AFEA" w:rsidTr="00074DAB">
        <w:trPr>
          <w:cantSplit/>
          <w:trHeight w:val="20"/>
        </w:trPr>
        <w:tc>
          <w:tcPr>
            <w:tcW w:w="95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13CBDDF6" w14:textId="5B681F14" w:rsidR="002A5A05" w:rsidRPr="00074DAB" w:rsidRDefault="002A5A05" w:rsidP="00074DAB">
            <w:pPr>
              <w:spacing w:after="0" w:line="240" w:lineRule="auto"/>
              <w:jc w:val="center"/>
              <w:rPr>
                <w:rFonts w:ascii="Times New Roman" w:hAnsi="Times New Roman"/>
                <w:bCs/>
              </w:rPr>
            </w:pPr>
            <w:r w:rsidRPr="00074DAB">
              <w:rPr>
                <w:rFonts w:ascii="Times New Roman" w:hAnsi="Times New Roman"/>
                <w:color w:val="000000"/>
              </w:rPr>
              <w:t>23:35:1101000:45</w:t>
            </w:r>
          </w:p>
        </w:tc>
        <w:tc>
          <w:tcPr>
            <w:tcW w:w="51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0F0ED846" w14:textId="5A751420" w:rsidR="002A5A05" w:rsidRPr="00074DAB" w:rsidRDefault="002A5A05" w:rsidP="00074DAB">
            <w:pPr>
              <w:spacing w:after="0" w:line="240" w:lineRule="auto"/>
              <w:jc w:val="center"/>
              <w:rPr>
                <w:rFonts w:ascii="Times New Roman" w:hAnsi="Times New Roman"/>
              </w:rPr>
            </w:pPr>
            <w:r w:rsidRPr="00074DAB">
              <w:rPr>
                <w:rFonts w:ascii="Times New Roman" w:hAnsi="Times New Roman"/>
              </w:rPr>
              <w:t>3,9</w:t>
            </w:r>
          </w:p>
        </w:tc>
        <w:tc>
          <w:tcPr>
            <w:tcW w:w="634"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478BA7DB" w14:textId="3E8EB4AC" w:rsidR="002A5A05" w:rsidRPr="00074DAB" w:rsidRDefault="002A5A05" w:rsidP="00074DAB">
            <w:pPr>
              <w:spacing w:after="0" w:line="240" w:lineRule="auto"/>
              <w:jc w:val="center"/>
              <w:rPr>
                <w:rFonts w:ascii="Times New Roman" w:hAnsi="Times New Roman"/>
              </w:rPr>
            </w:pPr>
            <w:r w:rsidRPr="00074DAB">
              <w:rPr>
                <w:rFonts w:ascii="Times New Roman" w:hAnsi="Times New Roman"/>
              </w:rPr>
              <w:t>Земли сельскохозяйственного назначения</w:t>
            </w:r>
          </w:p>
        </w:tc>
        <w:tc>
          <w:tcPr>
            <w:tcW w:w="821"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53B35FC3" w14:textId="784EE338" w:rsidR="002A5A05" w:rsidRPr="00074DAB" w:rsidRDefault="002A5A05" w:rsidP="00074DAB">
            <w:pPr>
              <w:spacing w:after="0" w:line="240" w:lineRule="auto"/>
              <w:jc w:val="center"/>
              <w:rPr>
                <w:rFonts w:ascii="Times New Roman" w:hAnsi="Times New Roman"/>
                <w:lang w:eastAsia="ar-SA" w:bidi="en-US"/>
              </w:rPr>
            </w:pPr>
            <w:r w:rsidRPr="00074DAB">
              <w:rPr>
                <w:rFonts w:ascii="Times New Roman" w:hAnsi="Times New Roman"/>
                <w:lang w:eastAsia="ar-SA" w:bidi="en-US"/>
              </w:rPr>
              <w:t>х. Александровский</w:t>
            </w:r>
          </w:p>
        </w:tc>
        <w:tc>
          <w:tcPr>
            <w:tcW w:w="103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236DA890" w14:textId="77777777" w:rsidR="002A5A05" w:rsidRPr="00074DAB" w:rsidRDefault="002A5A05" w:rsidP="00074DAB">
            <w:pPr>
              <w:spacing w:after="0" w:line="240" w:lineRule="auto"/>
              <w:jc w:val="center"/>
              <w:rPr>
                <w:rFonts w:ascii="Times New Roman" w:hAnsi="Times New Roman"/>
              </w:rPr>
            </w:pPr>
            <w:r w:rsidRPr="00074DAB">
              <w:rPr>
                <w:rFonts w:ascii="Times New Roman" w:hAnsi="Times New Roman"/>
              </w:rPr>
              <w:t>Земли сельскохозяйственного назначения</w:t>
            </w:r>
          </w:p>
        </w:tc>
        <w:tc>
          <w:tcPr>
            <w:tcW w:w="1036" w:type="pct"/>
            <w:tcBorders>
              <w:top w:val="single" w:sz="12" w:space="0" w:color="000000"/>
              <w:left w:val="single" w:sz="12" w:space="0" w:color="000000"/>
              <w:bottom w:val="single" w:sz="12" w:space="0" w:color="000000"/>
              <w:right w:val="single" w:sz="12" w:space="0" w:color="000000"/>
            </w:tcBorders>
            <w:vAlign w:val="center"/>
          </w:tcPr>
          <w:p w14:paraId="725E888F" w14:textId="1FCF08D1" w:rsidR="002A5A05" w:rsidRPr="00074DAB" w:rsidRDefault="002A5A05" w:rsidP="00074DAB">
            <w:pPr>
              <w:spacing w:after="0" w:line="240" w:lineRule="auto"/>
              <w:jc w:val="center"/>
              <w:rPr>
                <w:rFonts w:ascii="Times New Roman" w:hAnsi="Times New Roman"/>
              </w:rPr>
            </w:pPr>
            <w:r w:rsidRPr="00074DAB">
              <w:rPr>
                <w:rFonts w:ascii="Times New Roman" w:hAnsi="Times New Roman"/>
              </w:rPr>
              <w:t>Для ведения растениеводства</w:t>
            </w:r>
          </w:p>
        </w:tc>
      </w:tr>
      <w:tr w:rsidR="002A5A05" w:rsidRPr="00074DAB" w14:paraId="46D70271" w14:textId="2FA9CD03" w:rsidTr="00074DAB">
        <w:trPr>
          <w:cantSplit/>
          <w:trHeight w:val="20"/>
        </w:trPr>
        <w:tc>
          <w:tcPr>
            <w:tcW w:w="95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69CA0B18" w14:textId="0FABDDF9" w:rsidR="002A5A05" w:rsidRPr="00074DAB" w:rsidRDefault="002A5A05" w:rsidP="00074DAB">
            <w:pPr>
              <w:spacing w:after="0" w:line="240" w:lineRule="auto"/>
              <w:jc w:val="center"/>
              <w:rPr>
                <w:rFonts w:ascii="Times New Roman" w:hAnsi="Times New Roman"/>
                <w:bCs/>
              </w:rPr>
            </w:pPr>
            <w:r w:rsidRPr="00074DAB">
              <w:rPr>
                <w:rFonts w:ascii="Times New Roman" w:hAnsi="Times New Roman"/>
                <w:color w:val="000000"/>
              </w:rPr>
              <w:t>23:35:1122002:1357</w:t>
            </w:r>
          </w:p>
        </w:tc>
        <w:tc>
          <w:tcPr>
            <w:tcW w:w="51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071884BE" w14:textId="07D0AAC0" w:rsidR="002A5A05" w:rsidRPr="00074DAB" w:rsidRDefault="002A5A05" w:rsidP="00074DAB">
            <w:pPr>
              <w:spacing w:after="0" w:line="240" w:lineRule="auto"/>
              <w:jc w:val="center"/>
              <w:rPr>
                <w:rFonts w:ascii="Times New Roman" w:hAnsi="Times New Roman"/>
              </w:rPr>
            </w:pPr>
            <w:r w:rsidRPr="00074DAB">
              <w:rPr>
                <w:rFonts w:ascii="Times New Roman" w:hAnsi="Times New Roman"/>
              </w:rPr>
              <w:t>7,54</w:t>
            </w:r>
          </w:p>
        </w:tc>
        <w:tc>
          <w:tcPr>
            <w:tcW w:w="634"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52A92B83" w14:textId="0750368F" w:rsidR="002A5A05" w:rsidRPr="00074DAB" w:rsidRDefault="002A5A05" w:rsidP="00074DAB">
            <w:pPr>
              <w:spacing w:after="0" w:line="240" w:lineRule="auto"/>
              <w:jc w:val="center"/>
              <w:rPr>
                <w:rFonts w:ascii="Times New Roman" w:hAnsi="Times New Roman"/>
              </w:rPr>
            </w:pPr>
            <w:r w:rsidRPr="00074DAB">
              <w:rPr>
                <w:rFonts w:ascii="Times New Roman" w:hAnsi="Times New Roman"/>
              </w:rPr>
              <w:t>Земли сельскохозяйственного назначения</w:t>
            </w:r>
          </w:p>
        </w:tc>
        <w:tc>
          <w:tcPr>
            <w:tcW w:w="821"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3EF72D29" w14:textId="2C1EA006" w:rsidR="002A5A05" w:rsidRPr="00074DAB" w:rsidRDefault="002A5A05" w:rsidP="00074DAB">
            <w:pPr>
              <w:spacing w:after="0" w:line="240" w:lineRule="auto"/>
              <w:jc w:val="center"/>
              <w:rPr>
                <w:rFonts w:ascii="Times New Roman" w:hAnsi="Times New Roman"/>
                <w:lang w:eastAsia="ar-SA" w:bidi="en-US"/>
              </w:rPr>
            </w:pPr>
            <w:r w:rsidRPr="00074DAB">
              <w:rPr>
                <w:rFonts w:ascii="Times New Roman" w:hAnsi="Times New Roman"/>
                <w:lang w:eastAsia="ar-SA" w:bidi="en-US"/>
              </w:rPr>
              <w:t>х. Александровский</w:t>
            </w:r>
          </w:p>
        </w:tc>
        <w:tc>
          <w:tcPr>
            <w:tcW w:w="103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2B8C5F4E" w14:textId="77777777" w:rsidR="002A5A05" w:rsidRPr="00074DAB" w:rsidRDefault="002A5A05" w:rsidP="00074DAB">
            <w:pPr>
              <w:spacing w:after="0" w:line="240" w:lineRule="auto"/>
              <w:jc w:val="center"/>
              <w:rPr>
                <w:rFonts w:ascii="Times New Roman" w:hAnsi="Times New Roman"/>
              </w:rPr>
            </w:pPr>
            <w:r w:rsidRPr="00074DAB">
              <w:rPr>
                <w:rFonts w:ascii="Times New Roman" w:hAnsi="Times New Roman"/>
              </w:rPr>
              <w:t>Земли сельскохозяйственного назначения</w:t>
            </w:r>
          </w:p>
        </w:tc>
        <w:tc>
          <w:tcPr>
            <w:tcW w:w="1036" w:type="pct"/>
            <w:tcBorders>
              <w:top w:val="single" w:sz="12" w:space="0" w:color="000000"/>
              <w:left w:val="single" w:sz="12" w:space="0" w:color="000000"/>
              <w:bottom w:val="single" w:sz="12" w:space="0" w:color="000000"/>
              <w:right w:val="single" w:sz="12" w:space="0" w:color="000000"/>
            </w:tcBorders>
            <w:vAlign w:val="center"/>
          </w:tcPr>
          <w:p w14:paraId="202AB7B2" w14:textId="798A0805" w:rsidR="002A5A05" w:rsidRPr="00074DAB" w:rsidRDefault="002A5A05" w:rsidP="00074DAB">
            <w:pPr>
              <w:spacing w:after="0" w:line="240" w:lineRule="auto"/>
              <w:jc w:val="center"/>
              <w:rPr>
                <w:rFonts w:ascii="Times New Roman" w:hAnsi="Times New Roman"/>
              </w:rPr>
            </w:pPr>
            <w:r w:rsidRPr="00074DAB">
              <w:rPr>
                <w:rFonts w:ascii="Times New Roman" w:hAnsi="Times New Roman"/>
              </w:rPr>
              <w:t>Сельскохозяйственное использование</w:t>
            </w:r>
          </w:p>
        </w:tc>
      </w:tr>
      <w:tr w:rsidR="002A5A05" w:rsidRPr="00074DAB" w14:paraId="18C289C3" w14:textId="21D5E5B5" w:rsidTr="00074DAB">
        <w:trPr>
          <w:cantSplit/>
          <w:trHeight w:val="20"/>
        </w:trPr>
        <w:tc>
          <w:tcPr>
            <w:tcW w:w="95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110DFD0B" w14:textId="7E5CC22C" w:rsidR="002A5A05" w:rsidRPr="00074DAB" w:rsidRDefault="002A5A05" w:rsidP="00074DAB">
            <w:pPr>
              <w:spacing w:after="0" w:line="240" w:lineRule="auto"/>
              <w:jc w:val="center"/>
              <w:rPr>
                <w:rFonts w:ascii="Times New Roman" w:hAnsi="Times New Roman"/>
                <w:bCs/>
              </w:rPr>
            </w:pPr>
            <w:r w:rsidRPr="00074DAB">
              <w:rPr>
                <w:rFonts w:ascii="Times New Roman" w:hAnsi="Times New Roman"/>
                <w:color w:val="000000"/>
              </w:rPr>
              <w:t>23:35:1101001:157</w:t>
            </w:r>
          </w:p>
        </w:tc>
        <w:tc>
          <w:tcPr>
            <w:tcW w:w="51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60B13D13" w14:textId="3B2801A5" w:rsidR="002A5A05" w:rsidRPr="00074DAB" w:rsidRDefault="002A5A05" w:rsidP="00074DAB">
            <w:pPr>
              <w:spacing w:after="0" w:line="240" w:lineRule="auto"/>
              <w:jc w:val="center"/>
              <w:rPr>
                <w:rFonts w:ascii="Times New Roman" w:hAnsi="Times New Roman"/>
              </w:rPr>
            </w:pPr>
            <w:r w:rsidRPr="00074DAB">
              <w:rPr>
                <w:rFonts w:ascii="Times New Roman" w:hAnsi="Times New Roman"/>
              </w:rPr>
              <w:t>13,7</w:t>
            </w:r>
          </w:p>
        </w:tc>
        <w:tc>
          <w:tcPr>
            <w:tcW w:w="634"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0A80F6F2" w14:textId="4F2E32EF" w:rsidR="002A5A05" w:rsidRPr="00074DAB" w:rsidRDefault="002A5A05" w:rsidP="00074DAB">
            <w:pPr>
              <w:spacing w:after="0" w:line="240" w:lineRule="auto"/>
              <w:jc w:val="center"/>
              <w:rPr>
                <w:rFonts w:ascii="Times New Roman" w:hAnsi="Times New Roman"/>
              </w:rPr>
            </w:pPr>
            <w:r w:rsidRPr="00074DAB">
              <w:rPr>
                <w:rFonts w:ascii="Times New Roman" w:hAnsi="Times New Roman"/>
              </w:rPr>
              <w:t>Земли населенных пунктов</w:t>
            </w:r>
          </w:p>
        </w:tc>
        <w:tc>
          <w:tcPr>
            <w:tcW w:w="821"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108E4AC1" w14:textId="77FD034F" w:rsidR="002A5A05" w:rsidRPr="00074DAB" w:rsidRDefault="002A5A05" w:rsidP="00074DAB">
            <w:pPr>
              <w:spacing w:after="0" w:line="240" w:lineRule="auto"/>
              <w:jc w:val="center"/>
              <w:rPr>
                <w:rFonts w:ascii="Times New Roman" w:hAnsi="Times New Roman"/>
                <w:lang w:eastAsia="ar-SA" w:bidi="en-US"/>
              </w:rPr>
            </w:pPr>
            <w:r w:rsidRPr="00074DAB">
              <w:rPr>
                <w:rFonts w:ascii="Times New Roman" w:hAnsi="Times New Roman"/>
                <w:lang w:eastAsia="ar-SA" w:bidi="en-US"/>
              </w:rPr>
              <w:t>х. Нееленский</w:t>
            </w:r>
          </w:p>
        </w:tc>
        <w:tc>
          <w:tcPr>
            <w:tcW w:w="103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3DD6815D" w14:textId="428BFFD9" w:rsidR="002A5A05" w:rsidRPr="00074DAB" w:rsidRDefault="002A5A05" w:rsidP="00074DAB">
            <w:pPr>
              <w:spacing w:after="0" w:line="240" w:lineRule="auto"/>
              <w:jc w:val="center"/>
              <w:rPr>
                <w:rFonts w:ascii="Times New Roman" w:hAnsi="Times New Roman"/>
              </w:rPr>
            </w:pPr>
            <w:r w:rsidRPr="00074DAB">
              <w:rPr>
                <w:rFonts w:ascii="Times New Roman" w:hAnsi="Times New Roman"/>
              </w:rPr>
              <w:t>Земли сельскохозяйственного назначения</w:t>
            </w:r>
          </w:p>
        </w:tc>
        <w:tc>
          <w:tcPr>
            <w:tcW w:w="1036" w:type="pct"/>
            <w:tcBorders>
              <w:top w:val="single" w:sz="12" w:space="0" w:color="000000"/>
              <w:left w:val="single" w:sz="12" w:space="0" w:color="000000"/>
              <w:bottom w:val="single" w:sz="12" w:space="0" w:color="000000"/>
              <w:right w:val="single" w:sz="12" w:space="0" w:color="000000"/>
            </w:tcBorders>
            <w:vAlign w:val="center"/>
          </w:tcPr>
          <w:p w14:paraId="25DA1384" w14:textId="79BBEE75" w:rsidR="002A5A05" w:rsidRPr="00074DAB" w:rsidRDefault="002A5A05" w:rsidP="00074DAB">
            <w:pPr>
              <w:spacing w:after="0" w:line="240" w:lineRule="auto"/>
              <w:jc w:val="center"/>
              <w:rPr>
                <w:rFonts w:ascii="Times New Roman" w:hAnsi="Times New Roman"/>
              </w:rPr>
            </w:pPr>
            <w:r w:rsidRPr="00074DAB">
              <w:rPr>
                <w:rFonts w:ascii="Times New Roman" w:hAnsi="Times New Roman"/>
              </w:rPr>
              <w:t>Для сельскохозяйственного производства</w:t>
            </w:r>
          </w:p>
        </w:tc>
      </w:tr>
      <w:tr w:rsidR="002A5A05" w:rsidRPr="00074DAB" w14:paraId="1242F0AD" w14:textId="3A2B82B9" w:rsidTr="00074DAB">
        <w:trPr>
          <w:cantSplit/>
          <w:trHeight w:val="20"/>
        </w:trPr>
        <w:tc>
          <w:tcPr>
            <w:tcW w:w="95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59ABE5A1" w14:textId="46BA10AD" w:rsidR="002A5A05" w:rsidRPr="00074DAB" w:rsidRDefault="002A5A05" w:rsidP="00074DAB">
            <w:pPr>
              <w:spacing w:after="0" w:line="240" w:lineRule="auto"/>
              <w:jc w:val="center"/>
              <w:rPr>
                <w:rFonts w:ascii="Times New Roman" w:hAnsi="Times New Roman"/>
                <w:bCs/>
              </w:rPr>
            </w:pPr>
            <w:r w:rsidRPr="00074DAB">
              <w:rPr>
                <w:rFonts w:ascii="Times New Roman" w:hAnsi="Times New Roman"/>
                <w:color w:val="000000"/>
              </w:rPr>
              <w:t>23:35:1101001:158</w:t>
            </w:r>
          </w:p>
        </w:tc>
        <w:tc>
          <w:tcPr>
            <w:tcW w:w="51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329535F8" w14:textId="1BB1615D" w:rsidR="002A5A05" w:rsidRPr="00074DAB" w:rsidRDefault="002A5A05" w:rsidP="00074DAB">
            <w:pPr>
              <w:spacing w:after="0" w:line="240" w:lineRule="auto"/>
              <w:jc w:val="center"/>
              <w:rPr>
                <w:rFonts w:ascii="Times New Roman" w:hAnsi="Times New Roman"/>
              </w:rPr>
            </w:pPr>
            <w:r w:rsidRPr="00074DAB">
              <w:rPr>
                <w:rFonts w:ascii="Times New Roman" w:hAnsi="Times New Roman"/>
              </w:rPr>
              <w:t>11,23</w:t>
            </w:r>
          </w:p>
        </w:tc>
        <w:tc>
          <w:tcPr>
            <w:tcW w:w="634"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214434D3" w14:textId="49495F04" w:rsidR="002A5A05" w:rsidRPr="00074DAB" w:rsidRDefault="002A5A05" w:rsidP="00074DAB">
            <w:pPr>
              <w:spacing w:after="0" w:line="240" w:lineRule="auto"/>
              <w:jc w:val="center"/>
              <w:rPr>
                <w:rFonts w:ascii="Times New Roman" w:hAnsi="Times New Roman"/>
              </w:rPr>
            </w:pPr>
            <w:r w:rsidRPr="00074DAB">
              <w:rPr>
                <w:rFonts w:ascii="Times New Roman" w:hAnsi="Times New Roman"/>
              </w:rPr>
              <w:t>Земли населенных пунктов</w:t>
            </w:r>
          </w:p>
        </w:tc>
        <w:tc>
          <w:tcPr>
            <w:tcW w:w="821"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50AB524D" w14:textId="2D5FF378" w:rsidR="002A5A05" w:rsidRPr="00074DAB" w:rsidRDefault="002A5A05" w:rsidP="00074DAB">
            <w:pPr>
              <w:spacing w:after="0" w:line="240" w:lineRule="auto"/>
              <w:jc w:val="center"/>
              <w:rPr>
                <w:rFonts w:ascii="Times New Roman" w:hAnsi="Times New Roman"/>
                <w:lang w:eastAsia="ar-SA" w:bidi="en-US"/>
              </w:rPr>
            </w:pPr>
            <w:r w:rsidRPr="00074DAB">
              <w:rPr>
                <w:rFonts w:ascii="Times New Roman" w:hAnsi="Times New Roman"/>
                <w:lang w:eastAsia="ar-SA" w:bidi="en-US"/>
              </w:rPr>
              <w:t>х. Нееленский</w:t>
            </w:r>
          </w:p>
        </w:tc>
        <w:tc>
          <w:tcPr>
            <w:tcW w:w="103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57813108" w14:textId="1E7A4393" w:rsidR="002A5A05" w:rsidRPr="00074DAB" w:rsidRDefault="002A5A05" w:rsidP="00074DAB">
            <w:pPr>
              <w:spacing w:after="0" w:line="240" w:lineRule="auto"/>
              <w:jc w:val="center"/>
              <w:rPr>
                <w:rFonts w:ascii="Times New Roman" w:hAnsi="Times New Roman"/>
              </w:rPr>
            </w:pPr>
            <w:r w:rsidRPr="00074DAB">
              <w:rPr>
                <w:rFonts w:ascii="Times New Roman" w:hAnsi="Times New Roman"/>
              </w:rPr>
              <w:t>Земли сельскохозяйственного назначения</w:t>
            </w:r>
          </w:p>
        </w:tc>
        <w:tc>
          <w:tcPr>
            <w:tcW w:w="1036" w:type="pct"/>
            <w:tcBorders>
              <w:top w:val="single" w:sz="12" w:space="0" w:color="000000"/>
              <w:left w:val="single" w:sz="12" w:space="0" w:color="000000"/>
              <w:bottom w:val="single" w:sz="12" w:space="0" w:color="000000"/>
              <w:right w:val="single" w:sz="12" w:space="0" w:color="000000"/>
            </w:tcBorders>
            <w:vAlign w:val="center"/>
          </w:tcPr>
          <w:p w14:paraId="3242CFE5" w14:textId="5D4E5941" w:rsidR="002A5A05" w:rsidRPr="00074DAB" w:rsidRDefault="002A5A05" w:rsidP="00074DAB">
            <w:pPr>
              <w:spacing w:after="0" w:line="240" w:lineRule="auto"/>
              <w:jc w:val="center"/>
              <w:rPr>
                <w:rFonts w:ascii="Times New Roman" w:hAnsi="Times New Roman"/>
              </w:rPr>
            </w:pPr>
            <w:r w:rsidRPr="00074DAB">
              <w:rPr>
                <w:rFonts w:ascii="Times New Roman" w:hAnsi="Times New Roman"/>
              </w:rPr>
              <w:t>для сельскохозяйственного производства</w:t>
            </w:r>
          </w:p>
        </w:tc>
      </w:tr>
      <w:tr w:rsidR="002A5A05" w:rsidRPr="00074DAB" w14:paraId="4D7C103E" w14:textId="482E521E" w:rsidTr="00074DAB">
        <w:trPr>
          <w:cantSplit/>
          <w:trHeight w:val="20"/>
        </w:trPr>
        <w:tc>
          <w:tcPr>
            <w:tcW w:w="95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32B5E3F3" w14:textId="0CD2EEC8" w:rsidR="002A5A05" w:rsidRPr="00074DAB" w:rsidRDefault="002A5A05" w:rsidP="00074DAB">
            <w:pPr>
              <w:spacing w:after="0" w:line="240" w:lineRule="auto"/>
              <w:jc w:val="center"/>
              <w:rPr>
                <w:rFonts w:ascii="Times New Roman" w:hAnsi="Times New Roman"/>
                <w:bCs/>
              </w:rPr>
            </w:pPr>
            <w:r w:rsidRPr="00074DAB">
              <w:rPr>
                <w:rFonts w:ascii="Times New Roman" w:hAnsi="Times New Roman"/>
                <w:color w:val="000000"/>
              </w:rPr>
              <w:t>23:35:1101001:160</w:t>
            </w:r>
          </w:p>
        </w:tc>
        <w:tc>
          <w:tcPr>
            <w:tcW w:w="51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06F6C23D" w14:textId="29556786" w:rsidR="002A5A05" w:rsidRPr="00074DAB" w:rsidRDefault="002A5A05" w:rsidP="00074DAB">
            <w:pPr>
              <w:spacing w:after="0" w:line="240" w:lineRule="auto"/>
              <w:jc w:val="center"/>
              <w:rPr>
                <w:rFonts w:ascii="Times New Roman" w:hAnsi="Times New Roman"/>
              </w:rPr>
            </w:pPr>
            <w:r w:rsidRPr="00074DAB">
              <w:rPr>
                <w:rFonts w:ascii="Times New Roman" w:hAnsi="Times New Roman"/>
              </w:rPr>
              <w:t>2,6</w:t>
            </w:r>
          </w:p>
        </w:tc>
        <w:tc>
          <w:tcPr>
            <w:tcW w:w="634"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43865349" w14:textId="1AA01536" w:rsidR="002A5A05" w:rsidRPr="00074DAB" w:rsidRDefault="002A5A05" w:rsidP="00074DAB">
            <w:pPr>
              <w:spacing w:after="0" w:line="240" w:lineRule="auto"/>
              <w:jc w:val="center"/>
              <w:rPr>
                <w:rFonts w:ascii="Times New Roman" w:hAnsi="Times New Roman"/>
              </w:rPr>
            </w:pPr>
            <w:r w:rsidRPr="00074DAB">
              <w:rPr>
                <w:rFonts w:ascii="Times New Roman" w:hAnsi="Times New Roman"/>
              </w:rPr>
              <w:t>Земли населенных пунктов</w:t>
            </w:r>
          </w:p>
        </w:tc>
        <w:tc>
          <w:tcPr>
            <w:tcW w:w="821"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1335E90B" w14:textId="4D103B78" w:rsidR="002A5A05" w:rsidRPr="00074DAB" w:rsidRDefault="002A5A05" w:rsidP="00074DAB">
            <w:pPr>
              <w:spacing w:after="0" w:line="240" w:lineRule="auto"/>
              <w:jc w:val="center"/>
              <w:rPr>
                <w:rFonts w:ascii="Times New Roman" w:hAnsi="Times New Roman"/>
                <w:lang w:eastAsia="ar-SA" w:bidi="en-US"/>
              </w:rPr>
            </w:pPr>
            <w:r w:rsidRPr="00074DAB">
              <w:rPr>
                <w:rFonts w:ascii="Times New Roman" w:hAnsi="Times New Roman"/>
                <w:lang w:eastAsia="ar-SA" w:bidi="en-US"/>
              </w:rPr>
              <w:t>х. Нееленский</w:t>
            </w:r>
          </w:p>
        </w:tc>
        <w:tc>
          <w:tcPr>
            <w:tcW w:w="103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163A1674" w14:textId="4D66FE8F" w:rsidR="002A5A05" w:rsidRPr="00074DAB" w:rsidRDefault="002A5A05" w:rsidP="00074DAB">
            <w:pPr>
              <w:spacing w:after="0" w:line="240" w:lineRule="auto"/>
              <w:jc w:val="center"/>
              <w:rPr>
                <w:rFonts w:ascii="Times New Roman" w:hAnsi="Times New Roman"/>
              </w:rPr>
            </w:pPr>
            <w:r w:rsidRPr="00074DAB">
              <w:rPr>
                <w:rFonts w:ascii="Times New Roman" w:hAnsi="Times New Roman"/>
              </w:rPr>
              <w:t>Земли сельскохозяйственного назначения</w:t>
            </w:r>
          </w:p>
        </w:tc>
        <w:tc>
          <w:tcPr>
            <w:tcW w:w="1036" w:type="pct"/>
            <w:tcBorders>
              <w:top w:val="single" w:sz="12" w:space="0" w:color="000000"/>
              <w:left w:val="single" w:sz="12" w:space="0" w:color="000000"/>
              <w:bottom w:val="single" w:sz="12" w:space="0" w:color="000000"/>
              <w:right w:val="single" w:sz="12" w:space="0" w:color="000000"/>
            </w:tcBorders>
            <w:vAlign w:val="center"/>
          </w:tcPr>
          <w:p w14:paraId="34111F24" w14:textId="7562A8C5" w:rsidR="002A5A05" w:rsidRPr="00074DAB" w:rsidRDefault="002A5A05" w:rsidP="00074DAB">
            <w:pPr>
              <w:spacing w:after="0" w:line="240" w:lineRule="auto"/>
              <w:jc w:val="center"/>
              <w:rPr>
                <w:rFonts w:ascii="Times New Roman" w:hAnsi="Times New Roman"/>
              </w:rPr>
            </w:pPr>
            <w:r w:rsidRPr="00074DAB">
              <w:rPr>
                <w:rFonts w:ascii="Times New Roman" w:hAnsi="Times New Roman"/>
              </w:rPr>
              <w:t>Выращивание зерновых и иных сельскохозяйственных культур</w:t>
            </w:r>
          </w:p>
        </w:tc>
      </w:tr>
      <w:tr w:rsidR="002A5A05" w:rsidRPr="00074DAB" w14:paraId="09B19503" w14:textId="0FE4848B" w:rsidTr="00074DAB">
        <w:trPr>
          <w:cantSplit/>
          <w:trHeight w:val="20"/>
        </w:trPr>
        <w:tc>
          <w:tcPr>
            <w:tcW w:w="95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30FBEC8C" w14:textId="2BBB0C0B" w:rsidR="002A5A05" w:rsidRPr="00074DAB" w:rsidRDefault="002A5A05" w:rsidP="00074DAB">
            <w:pPr>
              <w:spacing w:after="0" w:line="240" w:lineRule="auto"/>
              <w:jc w:val="center"/>
              <w:rPr>
                <w:rFonts w:ascii="Times New Roman" w:hAnsi="Times New Roman"/>
                <w:color w:val="000000"/>
              </w:rPr>
            </w:pPr>
            <w:r w:rsidRPr="00074DAB">
              <w:rPr>
                <w:rFonts w:ascii="Times New Roman" w:hAnsi="Times New Roman"/>
                <w:color w:val="000000"/>
              </w:rPr>
              <w:t>23:35:1101001:161</w:t>
            </w:r>
          </w:p>
        </w:tc>
        <w:tc>
          <w:tcPr>
            <w:tcW w:w="51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4BAE7726" w14:textId="6F0BB95D" w:rsidR="002A5A05" w:rsidRPr="00074DAB" w:rsidRDefault="002A5A05" w:rsidP="00074DAB">
            <w:pPr>
              <w:spacing w:after="0" w:line="240" w:lineRule="auto"/>
              <w:jc w:val="center"/>
              <w:rPr>
                <w:rFonts w:ascii="Times New Roman" w:hAnsi="Times New Roman"/>
              </w:rPr>
            </w:pPr>
            <w:r w:rsidRPr="00074DAB">
              <w:rPr>
                <w:rFonts w:ascii="Times New Roman" w:hAnsi="Times New Roman"/>
              </w:rPr>
              <w:t>2,5</w:t>
            </w:r>
          </w:p>
        </w:tc>
        <w:tc>
          <w:tcPr>
            <w:tcW w:w="634"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7F1DC0CC" w14:textId="0804F07F" w:rsidR="002A5A05" w:rsidRPr="00074DAB" w:rsidRDefault="002A5A05" w:rsidP="00074DAB">
            <w:pPr>
              <w:spacing w:after="0" w:line="240" w:lineRule="auto"/>
              <w:jc w:val="center"/>
              <w:rPr>
                <w:rFonts w:ascii="Times New Roman" w:hAnsi="Times New Roman"/>
              </w:rPr>
            </w:pPr>
            <w:r w:rsidRPr="00074DAB">
              <w:rPr>
                <w:rFonts w:ascii="Times New Roman" w:hAnsi="Times New Roman"/>
              </w:rPr>
              <w:t>Земли населенных пунктов</w:t>
            </w:r>
          </w:p>
        </w:tc>
        <w:tc>
          <w:tcPr>
            <w:tcW w:w="821"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337A43B4" w14:textId="1351DA21" w:rsidR="002A5A05" w:rsidRPr="00074DAB" w:rsidRDefault="002A5A05" w:rsidP="00074DAB">
            <w:pPr>
              <w:spacing w:after="0" w:line="240" w:lineRule="auto"/>
              <w:jc w:val="center"/>
              <w:rPr>
                <w:rFonts w:ascii="Times New Roman" w:hAnsi="Times New Roman"/>
                <w:lang w:eastAsia="ar-SA" w:bidi="en-US"/>
              </w:rPr>
            </w:pPr>
            <w:r w:rsidRPr="00074DAB">
              <w:rPr>
                <w:rFonts w:ascii="Times New Roman" w:hAnsi="Times New Roman"/>
                <w:lang w:eastAsia="ar-SA" w:bidi="en-US"/>
              </w:rPr>
              <w:t>х. Нееленский</w:t>
            </w:r>
          </w:p>
        </w:tc>
        <w:tc>
          <w:tcPr>
            <w:tcW w:w="103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748411F3" w14:textId="2B332695" w:rsidR="002A5A05" w:rsidRPr="00074DAB" w:rsidRDefault="002A5A05" w:rsidP="00074DAB">
            <w:pPr>
              <w:spacing w:after="0" w:line="240" w:lineRule="auto"/>
              <w:jc w:val="center"/>
              <w:rPr>
                <w:rFonts w:ascii="Times New Roman" w:hAnsi="Times New Roman"/>
              </w:rPr>
            </w:pPr>
            <w:r w:rsidRPr="00074DAB">
              <w:rPr>
                <w:rFonts w:ascii="Times New Roman" w:hAnsi="Times New Roman"/>
              </w:rPr>
              <w:t>Земли сельскохозяйственного назначения</w:t>
            </w:r>
          </w:p>
        </w:tc>
        <w:tc>
          <w:tcPr>
            <w:tcW w:w="1036" w:type="pct"/>
            <w:tcBorders>
              <w:top w:val="single" w:sz="12" w:space="0" w:color="000000"/>
              <w:left w:val="single" w:sz="12" w:space="0" w:color="000000"/>
              <w:bottom w:val="single" w:sz="12" w:space="0" w:color="000000"/>
              <w:right w:val="single" w:sz="12" w:space="0" w:color="000000"/>
            </w:tcBorders>
            <w:vAlign w:val="center"/>
          </w:tcPr>
          <w:p w14:paraId="4CBD8184" w14:textId="257D5B06" w:rsidR="002A5A05" w:rsidRPr="00074DAB" w:rsidRDefault="002A5A05" w:rsidP="00074DAB">
            <w:pPr>
              <w:spacing w:after="0" w:line="240" w:lineRule="auto"/>
              <w:jc w:val="center"/>
              <w:rPr>
                <w:rFonts w:ascii="Times New Roman" w:hAnsi="Times New Roman"/>
              </w:rPr>
            </w:pPr>
            <w:r w:rsidRPr="00074DAB">
              <w:rPr>
                <w:rFonts w:ascii="Times New Roman" w:hAnsi="Times New Roman"/>
              </w:rPr>
              <w:t>Выращивание зерновых и иных сельскохозяйственных культур</w:t>
            </w:r>
          </w:p>
        </w:tc>
      </w:tr>
      <w:tr w:rsidR="002A5A05" w:rsidRPr="00074DAB" w14:paraId="22F00E5C" w14:textId="1D1E8790" w:rsidTr="00074DAB">
        <w:trPr>
          <w:cantSplit/>
          <w:trHeight w:val="20"/>
        </w:trPr>
        <w:tc>
          <w:tcPr>
            <w:tcW w:w="95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601334ED" w14:textId="75FE09B1" w:rsidR="002A5A05" w:rsidRPr="00074DAB" w:rsidRDefault="002A5A05" w:rsidP="00074DAB">
            <w:pPr>
              <w:spacing w:after="0" w:line="240" w:lineRule="auto"/>
              <w:jc w:val="center"/>
              <w:rPr>
                <w:rFonts w:ascii="Times New Roman" w:hAnsi="Times New Roman"/>
                <w:color w:val="000000"/>
              </w:rPr>
            </w:pPr>
            <w:r w:rsidRPr="00074DAB">
              <w:rPr>
                <w:rFonts w:ascii="Times New Roman" w:hAnsi="Times New Roman"/>
                <w:color w:val="000000"/>
              </w:rPr>
              <w:t>23:35:1101001:162</w:t>
            </w:r>
          </w:p>
        </w:tc>
        <w:tc>
          <w:tcPr>
            <w:tcW w:w="51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5BE25B43" w14:textId="78AA82D7" w:rsidR="002A5A05" w:rsidRPr="00074DAB" w:rsidRDefault="002A5A05" w:rsidP="00074DAB">
            <w:pPr>
              <w:spacing w:after="0" w:line="240" w:lineRule="auto"/>
              <w:jc w:val="center"/>
              <w:rPr>
                <w:rFonts w:ascii="Times New Roman" w:hAnsi="Times New Roman"/>
              </w:rPr>
            </w:pPr>
            <w:r w:rsidRPr="00074DAB">
              <w:rPr>
                <w:rFonts w:ascii="Times New Roman" w:hAnsi="Times New Roman"/>
              </w:rPr>
              <w:t>2,6</w:t>
            </w:r>
          </w:p>
        </w:tc>
        <w:tc>
          <w:tcPr>
            <w:tcW w:w="634"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15D3FA26" w14:textId="1A6FC504" w:rsidR="002A5A05" w:rsidRPr="00074DAB" w:rsidRDefault="002A5A05" w:rsidP="00074DAB">
            <w:pPr>
              <w:spacing w:after="0" w:line="240" w:lineRule="auto"/>
              <w:jc w:val="center"/>
              <w:rPr>
                <w:rFonts w:ascii="Times New Roman" w:hAnsi="Times New Roman"/>
              </w:rPr>
            </w:pPr>
            <w:r w:rsidRPr="00074DAB">
              <w:rPr>
                <w:rFonts w:ascii="Times New Roman" w:hAnsi="Times New Roman"/>
              </w:rPr>
              <w:t>Земли населенных пунктов</w:t>
            </w:r>
          </w:p>
        </w:tc>
        <w:tc>
          <w:tcPr>
            <w:tcW w:w="821"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0030515C" w14:textId="62A2B504" w:rsidR="002A5A05" w:rsidRPr="00074DAB" w:rsidRDefault="002A5A05" w:rsidP="00074DAB">
            <w:pPr>
              <w:spacing w:after="0" w:line="240" w:lineRule="auto"/>
              <w:jc w:val="center"/>
              <w:rPr>
                <w:rFonts w:ascii="Times New Roman" w:hAnsi="Times New Roman"/>
                <w:lang w:eastAsia="ar-SA" w:bidi="en-US"/>
              </w:rPr>
            </w:pPr>
            <w:r w:rsidRPr="00074DAB">
              <w:rPr>
                <w:rFonts w:ascii="Times New Roman" w:hAnsi="Times New Roman"/>
                <w:lang w:eastAsia="ar-SA" w:bidi="en-US"/>
              </w:rPr>
              <w:t>х. Нееленский</w:t>
            </w:r>
          </w:p>
        </w:tc>
        <w:tc>
          <w:tcPr>
            <w:tcW w:w="103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58ADE9D2" w14:textId="27703F96" w:rsidR="002A5A05" w:rsidRPr="00074DAB" w:rsidRDefault="002A5A05" w:rsidP="00074DAB">
            <w:pPr>
              <w:spacing w:after="0" w:line="240" w:lineRule="auto"/>
              <w:jc w:val="center"/>
              <w:rPr>
                <w:rFonts w:ascii="Times New Roman" w:hAnsi="Times New Roman"/>
              </w:rPr>
            </w:pPr>
            <w:r w:rsidRPr="00074DAB">
              <w:rPr>
                <w:rFonts w:ascii="Times New Roman" w:hAnsi="Times New Roman"/>
              </w:rPr>
              <w:t>Земли сельскохозяйственного назначения</w:t>
            </w:r>
          </w:p>
        </w:tc>
        <w:tc>
          <w:tcPr>
            <w:tcW w:w="1036" w:type="pct"/>
            <w:tcBorders>
              <w:top w:val="single" w:sz="12" w:space="0" w:color="000000"/>
              <w:left w:val="single" w:sz="12" w:space="0" w:color="000000"/>
              <w:bottom w:val="single" w:sz="12" w:space="0" w:color="000000"/>
              <w:right w:val="single" w:sz="12" w:space="0" w:color="000000"/>
            </w:tcBorders>
            <w:vAlign w:val="center"/>
          </w:tcPr>
          <w:p w14:paraId="3743544A" w14:textId="4B695040" w:rsidR="002A5A05" w:rsidRPr="00074DAB" w:rsidRDefault="002A5A05" w:rsidP="00074DAB">
            <w:pPr>
              <w:spacing w:after="0" w:line="240" w:lineRule="auto"/>
              <w:jc w:val="center"/>
              <w:rPr>
                <w:rFonts w:ascii="Times New Roman" w:hAnsi="Times New Roman"/>
              </w:rPr>
            </w:pPr>
            <w:r w:rsidRPr="00074DAB">
              <w:rPr>
                <w:rFonts w:ascii="Times New Roman" w:hAnsi="Times New Roman"/>
              </w:rPr>
              <w:t>для ведения личного подсобного хозяйства (для молочного животноводства и откорма крупного рогатого скота)</w:t>
            </w:r>
          </w:p>
        </w:tc>
      </w:tr>
      <w:tr w:rsidR="002A5A05" w:rsidRPr="00074DAB" w14:paraId="279E5AA8" w14:textId="77777777" w:rsidTr="00074DAB">
        <w:trPr>
          <w:cantSplit/>
          <w:trHeight w:val="20"/>
        </w:trPr>
        <w:tc>
          <w:tcPr>
            <w:tcW w:w="95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3B520A57" w14:textId="2DC6B194" w:rsidR="002A5A05" w:rsidRPr="00074DAB" w:rsidRDefault="002A5A05" w:rsidP="00074DAB">
            <w:pPr>
              <w:spacing w:after="0" w:line="240" w:lineRule="auto"/>
              <w:jc w:val="center"/>
              <w:rPr>
                <w:rFonts w:ascii="Times New Roman" w:hAnsi="Times New Roman"/>
                <w:color w:val="000000"/>
              </w:rPr>
            </w:pPr>
            <w:r w:rsidRPr="00074DAB">
              <w:rPr>
                <w:rFonts w:ascii="Times New Roman" w:hAnsi="Times New Roman"/>
                <w:color w:val="000000"/>
              </w:rPr>
              <w:t>23:35:1101001:163</w:t>
            </w:r>
          </w:p>
        </w:tc>
        <w:tc>
          <w:tcPr>
            <w:tcW w:w="51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55637FC0" w14:textId="1E626127" w:rsidR="002A5A05" w:rsidRPr="00074DAB" w:rsidRDefault="002A5A05" w:rsidP="00074DAB">
            <w:pPr>
              <w:spacing w:after="0" w:line="240" w:lineRule="auto"/>
              <w:jc w:val="center"/>
              <w:rPr>
                <w:rFonts w:ascii="Times New Roman" w:hAnsi="Times New Roman"/>
              </w:rPr>
            </w:pPr>
            <w:r w:rsidRPr="00074DAB">
              <w:rPr>
                <w:rFonts w:ascii="Times New Roman" w:hAnsi="Times New Roman"/>
              </w:rPr>
              <w:t>2,5</w:t>
            </w:r>
          </w:p>
        </w:tc>
        <w:tc>
          <w:tcPr>
            <w:tcW w:w="634"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6528C1EA" w14:textId="3B4DA91E" w:rsidR="002A5A05" w:rsidRPr="00074DAB" w:rsidRDefault="002A5A05" w:rsidP="00074DAB">
            <w:pPr>
              <w:spacing w:after="0" w:line="240" w:lineRule="auto"/>
              <w:jc w:val="center"/>
              <w:rPr>
                <w:rFonts w:ascii="Times New Roman" w:hAnsi="Times New Roman"/>
              </w:rPr>
            </w:pPr>
            <w:r w:rsidRPr="00074DAB">
              <w:rPr>
                <w:rFonts w:ascii="Times New Roman" w:hAnsi="Times New Roman"/>
              </w:rPr>
              <w:t>Земли населенных пунктов</w:t>
            </w:r>
          </w:p>
        </w:tc>
        <w:tc>
          <w:tcPr>
            <w:tcW w:w="821"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67A40DB0" w14:textId="2D5DC4C8" w:rsidR="002A5A05" w:rsidRPr="00074DAB" w:rsidRDefault="002A5A05" w:rsidP="00074DAB">
            <w:pPr>
              <w:spacing w:after="0" w:line="240" w:lineRule="auto"/>
              <w:jc w:val="center"/>
              <w:rPr>
                <w:rFonts w:ascii="Times New Roman" w:hAnsi="Times New Roman"/>
                <w:lang w:eastAsia="ar-SA" w:bidi="en-US"/>
              </w:rPr>
            </w:pPr>
            <w:r w:rsidRPr="00074DAB">
              <w:rPr>
                <w:rFonts w:ascii="Times New Roman" w:hAnsi="Times New Roman"/>
                <w:lang w:eastAsia="ar-SA" w:bidi="en-US"/>
              </w:rPr>
              <w:t>х. Нееленский</w:t>
            </w:r>
          </w:p>
        </w:tc>
        <w:tc>
          <w:tcPr>
            <w:tcW w:w="103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1BAE176B" w14:textId="0153012E" w:rsidR="002A5A05" w:rsidRPr="00074DAB" w:rsidRDefault="002A5A05" w:rsidP="00074DAB">
            <w:pPr>
              <w:spacing w:after="0" w:line="240" w:lineRule="auto"/>
              <w:jc w:val="center"/>
              <w:rPr>
                <w:rFonts w:ascii="Times New Roman" w:hAnsi="Times New Roman"/>
              </w:rPr>
            </w:pPr>
            <w:r w:rsidRPr="00074DAB">
              <w:rPr>
                <w:rFonts w:ascii="Times New Roman" w:hAnsi="Times New Roman"/>
              </w:rPr>
              <w:t>Земли сельскохозяйственного назначения</w:t>
            </w:r>
          </w:p>
        </w:tc>
        <w:tc>
          <w:tcPr>
            <w:tcW w:w="1036" w:type="pct"/>
            <w:tcBorders>
              <w:top w:val="single" w:sz="12" w:space="0" w:color="000000"/>
              <w:left w:val="single" w:sz="12" w:space="0" w:color="000000"/>
              <w:bottom w:val="single" w:sz="12" w:space="0" w:color="000000"/>
              <w:right w:val="single" w:sz="12" w:space="0" w:color="000000"/>
            </w:tcBorders>
            <w:vAlign w:val="center"/>
          </w:tcPr>
          <w:p w14:paraId="00C52EBB" w14:textId="4E4674F3" w:rsidR="002A5A05" w:rsidRPr="00074DAB" w:rsidRDefault="002A5A05" w:rsidP="00074DAB">
            <w:pPr>
              <w:spacing w:after="0" w:line="240" w:lineRule="auto"/>
              <w:jc w:val="center"/>
              <w:rPr>
                <w:rFonts w:ascii="Times New Roman" w:hAnsi="Times New Roman"/>
              </w:rPr>
            </w:pPr>
            <w:r w:rsidRPr="00074DAB">
              <w:rPr>
                <w:rFonts w:ascii="Times New Roman" w:hAnsi="Times New Roman"/>
              </w:rPr>
              <w:t>Выращивание зерновых и иных сельскохозяйственных культур</w:t>
            </w:r>
          </w:p>
        </w:tc>
      </w:tr>
      <w:tr w:rsidR="002A5A05" w:rsidRPr="00074DAB" w14:paraId="689DC2C0" w14:textId="77777777" w:rsidTr="00074DAB">
        <w:trPr>
          <w:cantSplit/>
          <w:trHeight w:val="20"/>
        </w:trPr>
        <w:tc>
          <w:tcPr>
            <w:tcW w:w="95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438C5BC3" w14:textId="3A97525C" w:rsidR="002A5A05" w:rsidRPr="00074DAB" w:rsidRDefault="002A5A05" w:rsidP="00074DAB">
            <w:pPr>
              <w:spacing w:after="0" w:line="240" w:lineRule="auto"/>
              <w:jc w:val="center"/>
              <w:rPr>
                <w:rFonts w:ascii="Times New Roman" w:hAnsi="Times New Roman"/>
                <w:color w:val="000000"/>
              </w:rPr>
            </w:pPr>
            <w:r w:rsidRPr="00074DAB">
              <w:rPr>
                <w:rFonts w:ascii="Times New Roman" w:hAnsi="Times New Roman"/>
                <w:color w:val="000000"/>
              </w:rPr>
              <w:t>23:35:1101001:328</w:t>
            </w:r>
          </w:p>
        </w:tc>
        <w:tc>
          <w:tcPr>
            <w:tcW w:w="51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7AA916BC" w14:textId="2AAA0A91" w:rsidR="002A5A05" w:rsidRPr="00074DAB" w:rsidRDefault="002A5A05" w:rsidP="00074DAB">
            <w:pPr>
              <w:spacing w:after="0" w:line="240" w:lineRule="auto"/>
              <w:jc w:val="center"/>
              <w:rPr>
                <w:rFonts w:ascii="Times New Roman" w:hAnsi="Times New Roman"/>
              </w:rPr>
            </w:pPr>
            <w:r w:rsidRPr="00074DAB">
              <w:rPr>
                <w:rFonts w:ascii="Times New Roman" w:hAnsi="Times New Roman"/>
              </w:rPr>
              <w:t>5,4</w:t>
            </w:r>
          </w:p>
        </w:tc>
        <w:tc>
          <w:tcPr>
            <w:tcW w:w="634"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43DA34C4" w14:textId="4A745A2C" w:rsidR="002A5A05" w:rsidRPr="00074DAB" w:rsidRDefault="002A5A05" w:rsidP="00074DAB">
            <w:pPr>
              <w:spacing w:after="0" w:line="240" w:lineRule="auto"/>
              <w:jc w:val="center"/>
              <w:rPr>
                <w:rFonts w:ascii="Times New Roman" w:hAnsi="Times New Roman"/>
              </w:rPr>
            </w:pPr>
            <w:r w:rsidRPr="00074DAB">
              <w:rPr>
                <w:rFonts w:ascii="Times New Roman" w:hAnsi="Times New Roman"/>
              </w:rPr>
              <w:t>Земли населенных пунктов</w:t>
            </w:r>
          </w:p>
        </w:tc>
        <w:tc>
          <w:tcPr>
            <w:tcW w:w="821"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25271075" w14:textId="6CB41E34" w:rsidR="002A5A05" w:rsidRPr="00074DAB" w:rsidRDefault="002A5A05" w:rsidP="00074DAB">
            <w:pPr>
              <w:spacing w:after="0" w:line="240" w:lineRule="auto"/>
              <w:jc w:val="center"/>
              <w:rPr>
                <w:rFonts w:ascii="Times New Roman" w:hAnsi="Times New Roman"/>
                <w:lang w:eastAsia="ar-SA" w:bidi="en-US"/>
              </w:rPr>
            </w:pPr>
            <w:r w:rsidRPr="00074DAB">
              <w:rPr>
                <w:rFonts w:ascii="Times New Roman" w:hAnsi="Times New Roman"/>
                <w:lang w:eastAsia="ar-SA" w:bidi="en-US"/>
              </w:rPr>
              <w:t>х. Нееленский</w:t>
            </w:r>
          </w:p>
        </w:tc>
        <w:tc>
          <w:tcPr>
            <w:tcW w:w="103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66AF1665" w14:textId="54F79106" w:rsidR="002A5A05" w:rsidRPr="00074DAB" w:rsidRDefault="002A5A05" w:rsidP="00074DAB">
            <w:pPr>
              <w:spacing w:after="0" w:line="240" w:lineRule="auto"/>
              <w:jc w:val="center"/>
              <w:rPr>
                <w:rFonts w:ascii="Times New Roman" w:hAnsi="Times New Roman"/>
              </w:rPr>
            </w:pPr>
            <w:r w:rsidRPr="00074DAB">
              <w:rPr>
                <w:rFonts w:ascii="Times New Roman" w:hAnsi="Times New Roman"/>
              </w:rPr>
              <w:t>Земли сельскохозяйственного назначения</w:t>
            </w:r>
          </w:p>
        </w:tc>
        <w:tc>
          <w:tcPr>
            <w:tcW w:w="1036" w:type="pct"/>
            <w:tcBorders>
              <w:top w:val="single" w:sz="12" w:space="0" w:color="000000"/>
              <w:left w:val="single" w:sz="12" w:space="0" w:color="000000"/>
              <w:bottom w:val="single" w:sz="12" w:space="0" w:color="000000"/>
              <w:right w:val="single" w:sz="12" w:space="0" w:color="000000"/>
            </w:tcBorders>
            <w:vAlign w:val="center"/>
          </w:tcPr>
          <w:p w14:paraId="65FAFBE1" w14:textId="14FBFB38" w:rsidR="002A5A05" w:rsidRPr="00074DAB" w:rsidRDefault="002A5A05" w:rsidP="00074DAB">
            <w:pPr>
              <w:spacing w:after="0" w:line="240" w:lineRule="auto"/>
              <w:jc w:val="center"/>
              <w:rPr>
                <w:rFonts w:ascii="Times New Roman" w:hAnsi="Times New Roman"/>
              </w:rPr>
            </w:pPr>
            <w:r w:rsidRPr="00074DAB">
              <w:rPr>
                <w:rFonts w:ascii="Times New Roman" w:hAnsi="Times New Roman"/>
              </w:rPr>
              <w:t>Для выращивания зерновых культур и иных сельскохозяйственных культур</w:t>
            </w:r>
          </w:p>
        </w:tc>
      </w:tr>
      <w:tr w:rsidR="002A5A05" w:rsidRPr="00074DAB" w14:paraId="0F952D22" w14:textId="77777777" w:rsidTr="00074DAB">
        <w:trPr>
          <w:cantSplit/>
          <w:trHeight w:val="20"/>
        </w:trPr>
        <w:tc>
          <w:tcPr>
            <w:tcW w:w="95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4349DA75" w14:textId="5A3F53DC" w:rsidR="002A5A05" w:rsidRPr="00074DAB" w:rsidRDefault="002A5A05" w:rsidP="00074DAB">
            <w:pPr>
              <w:spacing w:after="0" w:line="240" w:lineRule="auto"/>
              <w:jc w:val="center"/>
              <w:rPr>
                <w:rFonts w:ascii="Times New Roman" w:hAnsi="Times New Roman"/>
                <w:color w:val="000000"/>
              </w:rPr>
            </w:pPr>
            <w:r w:rsidRPr="00074DAB">
              <w:rPr>
                <w:rFonts w:ascii="Times New Roman" w:hAnsi="Times New Roman"/>
                <w:color w:val="000000"/>
              </w:rPr>
              <w:t>23:35:1101001:329</w:t>
            </w:r>
          </w:p>
        </w:tc>
        <w:tc>
          <w:tcPr>
            <w:tcW w:w="51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034E88F5" w14:textId="36F9EE68" w:rsidR="002A5A05" w:rsidRPr="00074DAB" w:rsidRDefault="002A5A05" w:rsidP="00074DAB">
            <w:pPr>
              <w:spacing w:after="0" w:line="240" w:lineRule="auto"/>
              <w:jc w:val="center"/>
              <w:rPr>
                <w:rFonts w:ascii="Times New Roman" w:hAnsi="Times New Roman"/>
              </w:rPr>
            </w:pPr>
            <w:r w:rsidRPr="00074DAB">
              <w:rPr>
                <w:rFonts w:ascii="Times New Roman" w:hAnsi="Times New Roman"/>
              </w:rPr>
              <w:t>21,9</w:t>
            </w:r>
          </w:p>
        </w:tc>
        <w:tc>
          <w:tcPr>
            <w:tcW w:w="634"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76E8D94C" w14:textId="4F44B597" w:rsidR="002A5A05" w:rsidRPr="00074DAB" w:rsidRDefault="002A5A05" w:rsidP="00074DAB">
            <w:pPr>
              <w:spacing w:after="0" w:line="240" w:lineRule="auto"/>
              <w:jc w:val="center"/>
              <w:rPr>
                <w:rFonts w:ascii="Times New Roman" w:hAnsi="Times New Roman"/>
              </w:rPr>
            </w:pPr>
            <w:r w:rsidRPr="00074DAB">
              <w:rPr>
                <w:rFonts w:ascii="Times New Roman" w:hAnsi="Times New Roman"/>
              </w:rPr>
              <w:t>Земли населенных пунктов</w:t>
            </w:r>
          </w:p>
        </w:tc>
        <w:tc>
          <w:tcPr>
            <w:tcW w:w="821"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5DE51E96" w14:textId="19F746DD" w:rsidR="002A5A05" w:rsidRPr="00074DAB" w:rsidRDefault="002A5A05" w:rsidP="00074DAB">
            <w:pPr>
              <w:spacing w:after="0" w:line="240" w:lineRule="auto"/>
              <w:jc w:val="center"/>
              <w:rPr>
                <w:rFonts w:ascii="Times New Roman" w:hAnsi="Times New Roman"/>
                <w:lang w:eastAsia="ar-SA" w:bidi="en-US"/>
              </w:rPr>
            </w:pPr>
            <w:r w:rsidRPr="00074DAB">
              <w:rPr>
                <w:rFonts w:ascii="Times New Roman" w:hAnsi="Times New Roman"/>
                <w:lang w:eastAsia="ar-SA" w:bidi="en-US"/>
              </w:rPr>
              <w:t>х. Нееленский</w:t>
            </w:r>
          </w:p>
        </w:tc>
        <w:tc>
          <w:tcPr>
            <w:tcW w:w="103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39D35981" w14:textId="3E663A11" w:rsidR="002A5A05" w:rsidRPr="00074DAB" w:rsidRDefault="002A5A05" w:rsidP="00074DAB">
            <w:pPr>
              <w:spacing w:after="0" w:line="240" w:lineRule="auto"/>
              <w:jc w:val="center"/>
              <w:rPr>
                <w:rFonts w:ascii="Times New Roman" w:hAnsi="Times New Roman"/>
              </w:rPr>
            </w:pPr>
            <w:r w:rsidRPr="00074DAB">
              <w:rPr>
                <w:rFonts w:ascii="Times New Roman" w:hAnsi="Times New Roman"/>
              </w:rPr>
              <w:t>Земли сельскохозяйственного назначения</w:t>
            </w:r>
          </w:p>
        </w:tc>
        <w:tc>
          <w:tcPr>
            <w:tcW w:w="1036" w:type="pct"/>
            <w:tcBorders>
              <w:top w:val="single" w:sz="12" w:space="0" w:color="000000"/>
              <w:left w:val="single" w:sz="12" w:space="0" w:color="000000"/>
              <w:bottom w:val="single" w:sz="12" w:space="0" w:color="000000"/>
              <w:right w:val="single" w:sz="12" w:space="0" w:color="000000"/>
            </w:tcBorders>
            <w:vAlign w:val="center"/>
          </w:tcPr>
          <w:p w14:paraId="7C1D6ABF" w14:textId="4D635EB4" w:rsidR="002A5A05" w:rsidRPr="00074DAB" w:rsidRDefault="002A5A05" w:rsidP="00074DAB">
            <w:pPr>
              <w:spacing w:after="0" w:line="240" w:lineRule="auto"/>
              <w:jc w:val="center"/>
              <w:rPr>
                <w:rFonts w:ascii="Times New Roman" w:hAnsi="Times New Roman"/>
              </w:rPr>
            </w:pPr>
            <w:r w:rsidRPr="00074DAB">
              <w:rPr>
                <w:rFonts w:ascii="Times New Roman" w:hAnsi="Times New Roman"/>
              </w:rPr>
              <w:t>Для выращивания зерновых культур и иных сельскохозяйственных культур</w:t>
            </w:r>
          </w:p>
        </w:tc>
      </w:tr>
      <w:tr w:rsidR="002A5A05" w:rsidRPr="00074DAB" w14:paraId="5F0AAA8D" w14:textId="77777777" w:rsidTr="00074DAB">
        <w:trPr>
          <w:cantSplit/>
          <w:trHeight w:val="20"/>
        </w:trPr>
        <w:tc>
          <w:tcPr>
            <w:tcW w:w="95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7D37BEED" w14:textId="4A8100DA" w:rsidR="002A5A05" w:rsidRPr="00074DAB" w:rsidRDefault="002A5A05" w:rsidP="00074DAB">
            <w:pPr>
              <w:spacing w:after="0" w:line="240" w:lineRule="auto"/>
              <w:jc w:val="center"/>
              <w:rPr>
                <w:rFonts w:ascii="Times New Roman" w:hAnsi="Times New Roman"/>
                <w:color w:val="000000"/>
              </w:rPr>
            </w:pPr>
            <w:r w:rsidRPr="00074DAB">
              <w:rPr>
                <w:rFonts w:ascii="Times New Roman" w:hAnsi="Times New Roman"/>
                <w:color w:val="000000"/>
              </w:rPr>
              <w:t>23:35:1101001:656</w:t>
            </w:r>
          </w:p>
        </w:tc>
        <w:tc>
          <w:tcPr>
            <w:tcW w:w="51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5EA482E1" w14:textId="18B77EDA" w:rsidR="002A5A05" w:rsidRPr="00074DAB" w:rsidRDefault="002A5A05" w:rsidP="00074DAB">
            <w:pPr>
              <w:spacing w:after="0" w:line="240" w:lineRule="auto"/>
              <w:jc w:val="center"/>
              <w:rPr>
                <w:rFonts w:ascii="Times New Roman" w:hAnsi="Times New Roman"/>
              </w:rPr>
            </w:pPr>
            <w:r w:rsidRPr="00074DAB">
              <w:rPr>
                <w:rFonts w:ascii="Times New Roman" w:hAnsi="Times New Roman"/>
              </w:rPr>
              <w:t>6,7</w:t>
            </w:r>
          </w:p>
        </w:tc>
        <w:tc>
          <w:tcPr>
            <w:tcW w:w="634"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683DEA72" w14:textId="75EE0E37" w:rsidR="002A5A05" w:rsidRPr="00074DAB" w:rsidRDefault="002A5A05" w:rsidP="00074DAB">
            <w:pPr>
              <w:spacing w:after="0" w:line="240" w:lineRule="auto"/>
              <w:jc w:val="center"/>
              <w:rPr>
                <w:rFonts w:ascii="Times New Roman" w:hAnsi="Times New Roman"/>
              </w:rPr>
            </w:pPr>
            <w:r w:rsidRPr="00074DAB">
              <w:rPr>
                <w:rFonts w:ascii="Times New Roman" w:hAnsi="Times New Roman"/>
              </w:rPr>
              <w:t>Земли населенных пунктов</w:t>
            </w:r>
          </w:p>
        </w:tc>
        <w:tc>
          <w:tcPr>
            <w:tcW w:w="821"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2A580928" w14:textId="48A44CFD" w:rsidR="002A5A05" w:rsidRPr="00074DAB" w:rsidRDefault="002A5A05" w:rsidP="00074DAB">
            <w:pPr>
              <w:spacing w:after="0" w:line="240" w:lineRule="auto"/>
              <w:jc w:val="center"/>
              <w:rPr>
                <w:rFonts w:ascii="Times New Roman" w:hAnsi="Times New Roman"/>
                <w:lang w:eastAsia="ar-SA" w:bidi="en-US"/>
              </w:rPr>
            </w:pPr>
            <w:r w:rsidRPr="00074DAB">
              <w:rPr>
                <w:rFonts w:ascii="Times New Roman" w:hAnsi="Times New Roman"/>
                <w:lang w:eastAsia="ar-SA" w:bidi="en-US"/>
              </w:rPr>
              <w:t>х. Нееленский</w:t>
            </w:r>
          </w:p>
        </w:tc>
        <w:tc>
          <w:tcPr>
            <w:tcW w:w="103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0E641309" w14:textId="622A6D3C" w:rsidR="002A5A05" w:rsidRPr="00074DAB" w:rsidRDefault="002A5A05" w:rsidP="00074DAB">
            <w:pPr>
              <w:spacing w:after="0" w:line="240" w:lineRule="auto"/>
              <w:jc w:val="center"/>
              <w:rPr>
                <w:rFonts w:ascii="Times New Roman" w:hAnsi="Times New Roman"/>
              </w:rPr>
            </w:pPr>
            <w:r w:rsidRPr="00074DAB">
              <w:rPr>
                <w:rFonts w:ascii="Times New Roman" w:hAnsi="Times New Roman"/>
              </w:rPr>
              <w:t>Земли сельскохозяйственного назначения</w:t>
            </w:r>
          </w:p>
        </w:tc>
        <w:tc>
          <w:tcPr>
            <w:tcW w:w="1036" w:type="pct"/>
            <w:tcBorders>
              <w:top w:val="single" w:sz="12" w:space="0" w:color="000000"/>
              <w:left w:val="single" w:sz="12" w:space="0" w:color="000000"/>
              <w:bottom w:val="single" w:sz="12" w:space="0" w:color="000000"/>
              <w:right w:val="single" w:sz="12" w:space="0" w:color="000000"/>
            </w:tcBorders>
            <w:vAlign w:val="center"/>
          </w:tcPr>
          <w:p w14:paraId="303AE908" w14:textId="6A986098" w:rsidR="002A5A05" w:rsidRPr="00074DAB" w:rsidRDefault="002A5A05" w:rsidP="00074DAB">
            <w:pPr>
              <w:spacing w:after="0" w:line="240" w:lineRule="auto"/>
              <w:jc w:val="center"/>
              <w:rPr>
                <w:rFonts w:ascii="Times New Roman" w:hAnsi="Times New Roman"/>
              </w:rPr>
            </w:pPr>
            <w:r w:rsidRPr="00074DAB">
              <w:rPr>
                <w:rFonts w:ascii="Times New Roman" w:hAnsi="Times New Roman"/>
              </w:rPr>
              <w:t>Сенокошение</w:t>
            </w:r>
          </w:p>
        </w:tc>
      </w:tr>
      <w:tr w:rsidR="002A5A05" w:rsidRPr="00074DAB" w14:paraId="15C9C32C" w14:textId="77777777" w:rsidTr="00074DAB">
        <w:trPr>
          <w:cantSplit/>
          <w:trHeight w:val="20"/>
        </w:trPr>
        <w:tc>
          <w:tcPr>
            <w:tcW w:w="95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5B0E4534" w14:textId="520A948B" w:rsidR="002A5A05" w:rsidRPr="00074DAB" w:rsidRDefault="002A5A05" w:rsidP="00074DAB">
            <w:pPr>
              <w:spacing w:after="0" w:line="240" w:lineRule="auto"/>
              <w:jc w:val="center"/>
              <w:rPr>
                <w:rFonts w:ascii="Times New Roman" w:hAnsi="Times New Roman"/>
                <w:color w:val="000000"/>
              </w:rPr>
            </w:pPr>
            <w:r w:rsidRPr="00074DAB">
              <w:rPr>
                <w:rFonts w:ascii="Times New Roman" w:hAnsi="Times New Roman"/>
                <w:color w:val="000000"/>
              </w:rPr>
              <w:t>23:35:1101001:658</w:t>
            </w:r>
          </w:p>
        </w:tc>
        <w:tc>
          <w:tcPr>
            <w:tcW w:w="51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4D81D353" w14:textId="030265B2" w:rsidR="002A5A05" w:rsidRPr="00074DAB" w:rsidRDefault="002A5A05" w:rsidP="00074DAB">
            <w:pPr>
              <w:spacing w:after="0" w:line="240" w:lineRule="auto"/>
              <w:jc w:val="center"/>
              <w:rPr>
                <w:rFonts w:ascii="Times New Roman" w:hAnsi="Times New Roman"/>
              </w:rPr>
            </w:pPr>
            <w:r w:rsidRPr="00074DAB">
              <w:rPr>
                <w:rFonts w:ascii="Times New Roman" w:hAnsi="Times New Roman"/>
              </w:rPr>
              <w:t>11,2</w:t>
            </w:r>
          </w:p>
        </w:tc>
        <w:tc>
          <w:tcPr>
            <w:tcW w:w="634"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08950587" w14:textId="519C5A23" w:rsidR="002A5A05" w:rsidRPr="00074DAB" w:rsidRDefault="002A5A05" w:rsidP="00074DAB">
            <w:pPr>
              <w:spacing w:after="0" w:line="240" w:lineRule="auto"/>
              <w:jc w:val="center"/>
              <w:rPr>
                <w:rFonts w:ascii="Times New Roman" w:hAnsi="Times New Roman"/>
              </w:rPr>
            </w:pPr>
            <w:r w:rsidRPr="00074DAB">
              <w:rPr>
                <w:rFonts w:ascii="Times New Roman" w:hAnsi="Times New Roman"/>
              </w:rPr>
              <w:t>Земли населенных пунктов</w:t>
            </w:r>
          </w:p>
        </w:tc>
        <w:tc>
          <w:tcPr>
            <w:tcW w:w="821"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5801AE82" w14:textId="763AC1C9" w:rsidR="002A5A05" w:rsidRPr="00074DAB" w:rsidRDefault="002A5A05" w:rsidP="00074DAB">
            <w:pPr>
              <w:spacing w:after="0" w:line="240" w:lineRule="auto"/>
              <w:jc w:val="center"/>
              <w:rPr>
                <w:rFonts w:ascii="Times New Roman" w:hAnsi="Times New Roman"/>
                <w:lang w:eastAsia="ar-SA" w:bidi="en-US"/>
              </w:rPr>
            </w:pPr>
            <w:r w:rsidRPr="00074DAB">
              <w:rPr>
                <w:rFonts w:ascii="Times New Roman" w:hAnsi="Times New Roman"/>
                <w:lang w:eastAsia="ar-SA" w:bidi="en-US"/>
              </w:rPr>
              <w:t>х. Нееленский</w:t>
            </w:r>
          </w:p>
        </w:tc>
        <w:tc>
          <w:tcPr>
            <w:tcW w:w="103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5390A058" w14:textId="47292A64" w:rsidR="002A5A05" w:rsidRPr="00074DAB" w:rsidRDefault="002A5A05" w:rsidP="00074DAB">
            <w:pPr>
              <w:spacing w:after="0" w:line="240" w:lineRule="auto"/>
              <w:jc w:val="center"/>
              <w:rPr>
                <w:rFonts w:ascii="Times New Roman" w:hAnsi="Times New Roman"/>
              </w:rPr>
            </w:pPr>
            <w:r w:rsidRPr="00074DAB">
              <w:rPr>
                <w:rFonts w:ascii="Times New Roman" w:hAnsi="Times New Roman"/>
              </w:rPr>
              <w:t>Земли сельскохозяйственного назначения</w:t>
            </w:r>
          </w:p>
        </w:tc>
        <w:tc>
          <w:tcPr>
            <w:tcW w:w="1036" w:type="pct"/>
            <w:tcBorders>
              <w:top w:val="single" w:sz="12" w:space="0" w:color="000000"/>
              <w:left w:val="single" w:sz="12" w:space="0" w:color="000000"/>
              <w:bottom w:val="single" w:sz="12" w:space="0" w:color="000000"/>
              <w:right w:val="single" w:sz="12" w:space="0" w:color="000000"/>
            </w:tcBorders>
            <w:vAlign w:val="center"/>
          </w:tcPr>
          <w:p w14:paraId="6E64381E" w14:textId="2A27A47C" w:rsidR="002A5A05" w:rsidRPr="00074DAB" w:rsidRDefault="002A5A05" w:rsidP="00074DAB">
            <w:pPr>
              <w:spacing w:after="0" w:line="240" w:lineRule="auto"/>
              <w:jc w:val="center"/>
              <w:rPr>
                <w:rFonts w:ascii="Times New Roman" w:hAnsi="Times New Roman"/>
              </w:rPr>
            </w:pPr>
            <w:r w:rsidRPr="00074DAB">
              <w:rPr>
                <w:rFonts w:ascii="Times New Roman" w:hAnsi="Times New Roman"/>
              </w:rPr>
              <w:t>Сенокошение</w:t>
            </w:r>
          </w:p>
        </w:tc>
      </w:tr>
      <w:tr w:rsidR="002A5A05" w:rsidRPr="00074DAB" w14:paraId="47DF269D" w14:textId="77777777" w:rsidTr="00074DAB">
        <w:trPr>
          <w:cantSplit/>
          <w:trHeight w:val="20"/>
        </w:trPr>
        <w:tc>
          <w:tcPr>
            <w:tcW w:w="95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67DE4108" w14:textId="7AF1812B" w:rsidR="002A5A05" w:rsidRPr="00074DAB" w:rsidRDefault="002A5A05" w:rsidP="00074DAB">
            <w:pPr>
              <w:spacing w:after="0" w:line="240" w:lineRule="auto"/>
              <w:jc w:val="center"/>
              <w:rPr>
                <w:rFonts w:ascii="Times New Roman" w:hAnsi="Times New Roman"/>
                <w:color w:val="000000"/>
              </w:rPr>
            </w:pPr>
            <w:r w:rsidRPr="00074DAB">
              <w:rPr>
                <w:rFonts w:ascii="Times New Roman" w:hAnsi="Times New Roman"/>
                <w:color w:val="000000"/>
              </w:rPr>
              <w:t>23:35:1102002:250</w:t>
            </w:r>
          </w:p>
        </w:tc>
        <w:tc>
          <w:tcPr>
            <w:tcW w:w="51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5471C458" w14:textId="59E9B189" w:rsidR="002A5A05" w:rsidRPr="00074DAB" w:rsidRDefault="002A5A05" w:rsidP="00074DAB">
            <w:pPr>
              <w:spacing w:after="0" w:line="240" w:lineRule="auto"/>
              <w:jc w:val="center"/>
              <w:rPr>
                <w:rFonts w:ascii="Times New Roman" w:hAnsi="Times New Roman"/>
              </w:rPr>
            </w:pPr>
            <w:r w:rsidRPr="00074DAB">
              <w:rPr>
                <w:rFonts w:ascii="Times New Roman" w:hAnsi="Times New Roman"/>
              </w:rPr>
              <w:t>23,2</w:t>
            </w:r>
          </w:p>
        </w:tc>
        <w:tc>
          <w:tcPr>
            <w:tcW w:w="634"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2B864826" w14:textId="13125B2D" w:rsidR="002A5A05" w:rsidRPr="00074DAB" w:rsidRDefault="002A5A05" w:rsidP="00074DAB">
            <w:pPr>
              <w:spacing w:after="0" w:line="240" w:lineRule="auto"/>
              <w:jc w:val="center"/>
              <w:rPr>
                <w:rFonts w:ascii="Times New Roman" w:hAnsi="Times New Roman"/>
              </w:rPr>
            </w:pPr>
            <w:r w:rsidRPr="00074DAB">
              <w:rPr>
                <w:rFonts w:ascii="Times New Roman" w:hAnsi="Times New Roman"/>
              </w:rPr>
              <w:t>Земли населенных пунктов</w:t>
            </w:r>
          </w:p>
        </w:tc>
        <w:tc>
          <w:tcPr>
            <w:tcW w:w="821"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598AAE06" w14:textId="2AFC9A2A" w:rsidR="002A5A05" w:rsidRPr="00074DAB" w:rsidRDefault="002A5A05" w:rsidP="00074DAB">
            <w:pPr>
              <w:spacing w:after="0" w:line="240" w:lineRule="auto"/>
              <w:jc w:val="center"/>
              <w:rPr>
                <w:rFonts w:ascii="Times New Roman" w:hAnsi="Times New Roman"/>
                <w:lang w:eastAsia="ar-SA" w:bidi="en-US"/>
              </w:rPr>
            </w:pPr>
            <w:r w:rsidRPr="00074DAB">
              <w:rPr>
                <w:rFonts w:ascii="Times New Roman" w:hAnsi="Times New Roman"/>
                <w:lang w:eastAsia="ar-SA" w:bidi="en-US"/>
              </w:rPr>
              <w:t>х. Александровский</w:t>
            </w:r>
          </w:p>
        </w:tc>
        <w:tc>
          <w:tcPr>
            <w:tcW w:w="103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3842FC50" w14:textId="421ED35B" w:rsidR="002A5A05" w:rsidRPr="00074DAB" w:rsidRDefault="002A5A05" w:rsidP="00074DAB">
            <w:pPr>
              <w:spacing w:after="0" w:line="240" w:lineRule="auto"/>
              <w:jc w:val="center"/>
              <w:rPr>
                <w:rFonts w:ascii="Times New Roman" w:hAnsi="Times New Roman"/>
              </w:rPr>
            </w:pPr>
            <w:r w:rsidRPr="00074DAB">
              <w:rPr>
                <w:rFonts w:ascii="Times New Roman" w:hAnsi="Times New Roman"/>
              </w:rPr>
              <w:t>Земли сельскохозяйственного назначения</w:t>
            </w:r>
          </w:p>
        </w:tc>
        <w:tc>
          <w:tcPr>
            <w:tcW w:w="1036" w:type="pct"/>
            <w:tcBorders>
              <w:top w:val="single" w:sz="12" w:space="0" w:color="000000"/>
              <w:left w:val="single" w:sz="12" w:space="0" w:color="000000"/>
              <w:bottom w:val="single" w:sz="12" w:space="0" w:color="000000"/>
              <w:right w:val="single" w:sz="12" w:space="0" w:color="000000"/>
            </w:tcBorders>
            <w:vAlign w:val="center"/>
          </w:tcPr>
          <w:p w14:paraId="7CD6649F" w14:textId="0D1092D0" w:rsidR="002A5A05" w:rsidRPr="00074DAB" w:rsidRDefault="002A5A05" w:rsidP="00074DAB">
            <w:pPr>
              <w:spacing w:after="0" w:line="240" w:lineRule="auto"/>
              <w:jc w:val="center"/>
              <w:rPr>
                <w:rFonts w:ascii="Times New Roman" w:hAnsi="Times New Roman"/>
              </w:rPr>
            </w:pPr>
            <w:r w:rsidRPr="00074DAB">
              <w:rPr>
                <w:rFonts w:ascii="Times New Roman" w:hAnsi="Times New Roman"/>
              </w:rPr>
              <w:t>земельные участки, занятые многолетними плодовыми насаждениями</w:t>
            </w:r>
          </w:p>
        </w:tc>
      </w:tr>
      <w:tr w:rsidR="002A5A05" w:rsidRPr="00074DAB" w14:paraId="565D957C" w14:textId="77777777" w:rsidTr="00074DAB">
        <w:trPr>
          <w:cantSplit/>
          <w:trHeight w:val="20"/>
        </w:trPr>
        <w:tc>
          <w:tcPr>
            <w:tcW w:w="95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692739DF" w14:textId="1DF5454F" w:rsidR="002A5A05" w:rsidRPr="00074DAB" w:rsidRDefault="002A5A05" w:rsidP="00074DAB">
            <w:pPr>
              <w:spacing w:after="0" w:line="240" w:lineRule="auto"/>
              <w:jc w:val="center"/>
              <w:rPr>
                <w:rFonts w:ascii="Times New Roman" w:hAnsi="Times New Roman"/>
                <w:color w:val="000000"/>
              </w:rPr>
            </w:pPr>
            <w:r w:rsidRPr="00074DAB">
              <w:rPr>
                <w:rFonts w:ascii="Times New Roman" w:hAnsi="Times New Roman"/>
                <w:color w:val="000000"/>
              </w:rPr>
              <w:t>23:35:1102002:65</w:t>
            </w:r>
          </w:p>
        </w:tc>
        <w:tc>
          <w:tcPr>
            <w:tcW w:w="51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20E4088A" w14:textId="5B04E7B6" w:rsidR="002A5A05" w:rsidRPr="00074DAB" w:rsidRDefault="002A5A05" w:rsidP="00074DAB">
            <w:pPr>
              <w:spacing w:after="0" w:line="240" w:lineRule="auto"/>
              <w:jc w:val="center"/>
              <w:rPr>
                <w:rFonts w:ascii="Times New Roman" w:hAnsi="Times New Roman"/>
              </w:rPr>
            </w:pPr>
            <w:r w:rsidRPr="00074DAB">
              <w:rPr>
                <w:rFonts w:ascii="Times New Roman" w:hAnsi="Times New Roman"/>
              </w:rPr>
              <w:t>25,3</w:t>
            </w:r>
          </w:p>
        </w:tc>
        <w:tc>
          <w:tcPr>
            <w:tcW w:w="634"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67285884" w14:textId="16BF8EA5" w:rsidR="002A5A05" w:rsidRPr="00074DAB" w:rsidRDefault="002A5A05" w:rsidP="00074DAB">
            <w:pPr>
              <w:spacing w:after="0" w:line="240" w:lineRule="auto"/>
              <w:jc w:val="center"/>
              <w:rPr>
                <w:rFonts w:ascii="Times New Roman" w:hAnsi="Times New Roman"/>
              </w:rPr>
            </w:pPr>
            <w:r w:rsidRPr="00074DAB">
              <w:rPr>
                <w:rFonts w:ascii="Times New Roman" w:hAnsi="Times New Roman"/>
              </w:rPr>
              <w:t>Земли населенных пунктов</w:t>
            </w:r>
          </w:p>
        </w:tc>
        <w:tc>
          <w:tcPr>
            <w:tcW w:w="821"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11D8BD9C" w14:textId="4DD01121" w:rsidR="002A5A05" w:rsidRPr="00074DAB" w:rsidRDefault="002A5A05" w:rsidP="00074DAB">
            <w:pPr>
              <w:spacing w:after="0" w:line="240" w:lineRule="auto"/>
              <w:jc w:val="center"/>
              <w:rPr>
                <w:rFonts w:ascii="Times New Roman" w:hAnsi="Times New Roman"/>
                <w:lang w:eastAsia="ar-SA" w:bidi="en-US"/>
              </w:rPr>
            </w:pPr>
            <w:r w:rsidRPr="00074DAB">
              <w:rPr>
                <w:rFonts w:ascii="Times New Roman" w:hAnsi="Times New Roman"/>
                <w:lang w:eastAsia="ar-SA" w:bidi="en-US"/>
              </w:rPr>
              <w:t>х. Александровский</w:t>
            </w:r>
          </w:p>
        </w:tc>
        <w:tc>
          <w:tcPr>
            <w:tcW w:w="103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42EED49A" w14:textId="422DF9E0" w:rsidR="002A5A05" w:rsidRPr="00074DAB" w:rsidRDefault="002A5A05" w:rsidP="00074DAB">
            <w:pPr>
              <w:spacing w:after="0" w:line="240" w:lineRule="auto"/>
              <w:jc w:val="center"/>
              <w:rPr>
                <w:rFonts w:ascii="Times New Roman" w:hAnsi="Times New Roman"/>
              </w:rPr>
            </w:pPr>
            <w:r w:rsidRPr="00074DAB">
              <w:rPr>
                <w:rFonts w:ascii="Times New Roman" w:hAnsi="Times New Roman"/>
              </w:rPr>
              <w:t>Земли сельскохозяйственного назначения</w:t>
            </w:r>
          </w:p>
        </w:tc>
        <w:tc>
          <w:tcPr>
            <w:tcW w:w="1036" w:type="pct"/>
            <w:tcBorders>
              <w:top w:val="single" w:sz="12" w:space="0" w:color="000000"/>
              <w:left w:val="single" w:sz="12" w:space="0" w:color="000000"/>
              <w:bottom w:val="single" w:sz="12" w:space="0" w:color="000000"/>
              <w:right w:val="single" w:sz="12" w:space="0" w:color="000000"/>
            </w:tcBorders>
            <w:vAlign w:val="center"/>
          </w:tcPr>
          <w:p w14:paraId="5F5EE3FF" w14:textId="2215F5E8" w:rsidR="002A5A05" w:rsidRPr="00074DAB" w:rsidRDefault="002A5A05" w:rsidP="00074DAB">
            <w:pPr>
              <w:spacing w:after="0" w:line="240" w:lineRule="auto"/>
              <w:jc w:val="center"/>
              <w:rPr>
                <w:rFonts w:ascii="Times New Roman" w:hAnsi="Times New Roman"/>
              </w:rPr>
            </w:pPr>
            <w:r w:rsidRPr="00074DAB">
              <w:rPr>
                <w:rFonts w:ascii="Times New Roman" w:hAnsi="Times New Roman"/>
              </w:rPr>
              <w:t>для сельскохозяйственного использования</w:t>
            </w:r>
          </w:p>
        </w:tc>
      </w:tr>
      <w:tr w:rsidR="00074DAB" w:rsidRPr="00074DAB" w14:paraId="72170F4D" w14:textId="77777777" w:rsidTr="00074DAB">
        <w:trPr>
          <w:cantSplit/>
          <w:trHeight w:val="20"/>
        </w:trPr>
        <w:tc>
          <w:tcPr>
            <w:tcW w:w="95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5CF30B38" w14:textId="6570B6BF" w:rsidR="00074DAB" w:rsidRPr="00074DAB" w:rsidRDefault="00074DAB" w:rsidP="00074DAB">
            <w:pPr>
              <w:spacing w:after="0" w:line="240" w:lineRule="auto"/>
              <w:jc w:val="center"/>
              <w:rPr>
                <w:rFonts w:ascii="Times New Roman" w:hAnsi="Times New Roman"/>
                <w:color w:val="000000"/>
              </w:rPr>
            </w:pPr>
            <w:r w:rsidRPr="00074DAB">
              <w:rPr>
                <w:rFonts w:ascii="Times New Roman" w:hAnsi="Times New Roman"/>
                <w:color w:val="000000"/>
              </w:rPr>
              <w:t>23:35:1102002:66</w:t>
            </w:r>
          </w:p>
        </w:tc>
        <w:tc>
          <w:tcPr>
            <w:tcW w:w="51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73023F47" w14:textId="29FB8833" w:rsidR="00074DAB" w:rsidRPr="00074DAB" w:rsidRDefault="00074DAB" w:rsidP="00074DAB">
            <w:pPr>
              <w:spacing w:after="0" w:line="240" w:lineRule="auto"/>
              <w:jc w:val="center"/>
              <w:rPr>
                <w:rFonts w:ascii="Times New Roman" w:hAnsi="Times New Roman"/>
              </w:rPr>
            </w:pPr>
            <w:r w:rsidRPr="00074DAB">
              <w:rPr>
                <w:rFonts w:ascii="Times New Roman" w:hAnsi="Times New Roman"/>
              </w:rPr>
              <w:t>57,1</w:t>
            </w:r>
          </w:p>
        </w:tc>
        <w:tc>
          <w:tcPr>
            <w:tcW w:w="634"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38428220" w14:textId="53EC00F4" w:rsidR="00074DAB" w:rsidRPr="00074DAB" w:rsidRDefault="00074DAB" w:rsidP="00074DAB">
            <w:pPr>
              <w:spacing w:after="0" w:line="240" w:lineRule="auto"/>
              <w:jc w:val="center"/>
              <w:rPr>
                <w:rFonts w:ascii="Times New Roman" w:hAnsi="Times New Roman"/>
              </w:rPr>
            </w:pPr>
            <w:r w:rsidRPr="00074DAB">
              <w:rPr>
                <w:rFonts w:ascii="Times New Roman" w:hAnsi="Times New Roman"/>
              </w:rPr>
              <w:t>Земли населенных пунктов</w:t>
            </w:r>
          </w:p>
        </w:tc>
        <w:tc>
          <w:tcPr>
            <w:tcW w:w="821"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6A86DEDD" w14:textId="1FED7559" w:rsidR="00074DAB" w:rsidRPr="00074DAB" w:rsidRDefault="00074DAB" w:rsidP="00074DAB">
            <w:pPr>
              <w:spacing w:after="0" w:line="240" w:lineRule="auto"/>
              <w:jc w:val="center"/>
              <w:rPr>
                <w:rFonts w:ascii="Times New Roman" w:hAnsi="Times New Roman"/>
                <w:lang w:eastAsia="ar-SA" w:bidi="en-US"/>
              </w:rPr>
            </w:pPr>
            <w:r w:rsidRPr="00074DAB">
              <w:rPr>
                <w:rFonts w:ascii="Times New Roman" w:hAnsi="Times New Roman"/>
                <w:lang w:eastAsia="ar-SA" w:bidi="en-US"/>
              </w:rPr>
              <w:t>х. Александровский</w:t>
            </w:r>
          </w:p>
        </w:tc>
        <w:tc>
          <w:tcPr>
            <w:tcW w:w="103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5320AAF0" w14:textId="73BB8F9A" w:rsidR="00074DAB" w:rsidRPr="00074DAB" w:rsidRDefault="00074DAB" w:rsidP="00074DAB">
            <w:pPr>
              <w:spacing w:after="0" w:line="240" w:lineRule="auto"/>
              <w:jc w:val="center"/>
              <w:rPr>
                <w:rFonts w:ascii="Times New Roman" w:hAnsi="Times New Roman"/>
              </w:rPr>
            </w:pPr>
            <w:r w:rsidRPr="00074DAB">
              <w:rPr>
                <w:rFonts w:ascii="Times New Roman" w:hAnsi="Times New Roman"/>
              </w:rPr>
              <w:t>Земли сельскохозяйственного назначения</w:t>
            </w:r>
          </w:p>
        </w:tc>
        <w:tc>
          <w:tcPr>
            <w:tcW w:w="1036" w:type="pct"/>
            <w:tcBorders>
              <w:top w:val="single" w:sz="12" w:space="0" w:color="000000"/>
              <w:left w:val="single" w:sz="12" w:space="0" w:color="000000"/>
              <w:bottom w:val="single" w:sz="12" w:space="0" w:color="000000"/>
              <w:right w:val="single" w:sz="12" w:space="0" w:color="000000"/>
            </w:tcBorders>
            <w:vAlign w:val="center"/>
          </w:tcPr>
          <w:p w14:paraId="274A8D2F" w14:textId="7D80F097" w:rsidR="00074DAB" w:rsidRPr="00074DAB" w:rsidRDefault="00074DAB" w:rsidP="00074DAB">
            <w:pPr>
              <w:spacing w:after="0" w:line="240" w:lineRule="auto"/>
              <w:jc w:val="center"/>
              <w:rPr>
                <w:rFonts w:ascii="Times New Roman" w:hAnsi="Times New Roman"/>
              </w:rPr>
            </w:pPr>
            <w:r w:rsidRPr="00074DAB">
              <w:rPr>
                <w:rFonts w:ascii="Times New Roman" w:hAnsi="Times New Roman"/>
              </w:rPr>
              <w:t>для сельскохозяйственного использования</w:t>
            </w:r>
          </w:p>
        </w:tc>
      </w:tr>
      <w:tr w:rsidR="00074DAB" w:rsidRPr="00074DAB" w14:paraId="59C54C55" w14:textId="77777777" w:rsidTr="00074DAB">
        <w:trPr>
          <w:cantSplit/>
          <w:trHeight w:val="20"/>
        </w:trPr>
        <w:tc>
          <w:tcPr>
            <w:tcW w:w="95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38D14728" w14:textId="301FAF6E" w:rsidR="00074DAB" w:rsidRPr="00074DAB" w:rsidRDefault="00074DAB" w:rsidP="00074DAB">
            <w:pPr>
              <w:spacing w:after="0" w:line="240" w:lineRule="auto"/>
              <w:jc w:val="center"/>
              <w:rPr>
                <w:rFonts w:ascii="Times New Roman" w:hAnsi="Times New Roman"/>
                <w:color w:val="000000"/>
              </w:rPr>
            </w:pPr>
            <w:r w:rsidRPr="00074DAB">
              <w:rPr>
                <w:rFonts w:ascii="Times New Roman" w:hAnsi="Times New Roman"/>
                <w:color w:val="000000"/>
              </w:rPr>
              <w:t>23:35:1102005:11</w:t>
            </w:r>
          </w:p>
        </w:tc>
        <w:tc>
          <w:tcPr>
            <w:tcW w:w="51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4FA3A731" w14:textId="1CDBEEE3" w:rsidR="00074DAB" w:rsidRPr="00074DAB" w:rsidRDefault="00074DAB" w:rsidP="00074DAB">
            <w:pPr>
              <w:spacing w:after="0" w:line="240" w:lineRule="auto"/>
              <w:jc w:val="center"/>
              <w:rPr>
                <w:rFonts w:ascii="Times New Roman" w:hAnsi="Times New Roman"/>
              </w:rPr>
            </w:pPr>
            <w:r w:rsidRPr="00074DAB">
              <w:rPr>
                <w:rFonts w:ascii="Times New Roman" w:hAnsi="Times New Roman"/>
              </w:rPr>
              <w:t>85,1</w:t>
            </w:r>
          </w:p>
        </w:tc>
        <w:tc>
          <w:tcPr>
            <w:tcW w:w="634"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5451DE96" w14:textId="0950F2B8" w:rsidR="00074DAB" w:rsidRPr="00074DAB" w:rsidRDefault="00074DAB" w:rsidP="00074DAB">
            <w:pPr>
              <w:spacing w:after="0" w:line="240" w:lineRule="auto"/>
              <w:jc w:val="center"/>
              <w:rPr>
                <w:rFonts w:ascii="Times New Roman" w:hAnsi="Times New Roman"/>
              </w:rPr>
            </w:pPr>
            <w:r w:rsidRPr="00074DAB">
              <w:rPr>
                <w:rFonts w:ascii="Times New Roman" w:hAnsi="Times New Roman"/>
              </w:rPr>
              <w:t>Земли населенных пунктов</w:t>
            </w:r>
          </w:p>
        </w:tc>
        <w:tc>
          <w:tcPr>
            <w:tcW w:w="821"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63D50DE3" w14:textId="050FAEF1" w:rsidR="00074DAB" w:rsidRPr="00074DAB" w:rsidRDefault="00074DAB" w:rsidP="00074DAB">
            <w:pPr>
              <w:spacing w:after="0" w:line="240" w:lineRule="auto"/>
              <w:jc w:val="center"/>
              <w:rPr>
                <w:rFonts w:ascii="Times New Roman" w:hAnsi="Times New Roman"/>
                <w:lang w:eastAsia="ar-SA" w:bidi="en-US"/>
              </w:rPr>
            </w:pPr>
            <w:r w:rsidRPr="00074DAB">
              <w:rPr>
                <w:rFonts w:ascii="Times New Roman" w:hAnsi="Times New Roman"/>
                <w:lang w:eastAsia="ar-SA" w:bidi="en-US"/>
              </w:rPr>
              <w:t>х. Красный</w:t>
            </w:r>
          </w:p>
        </w:tc>
        <w:tc>
          <w:tcPr>
            <w:tcW w:w="103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7F829ECB" w14:textId="15D1FA65" w:rsidR="00074DAB" w:rsidRPr="00074DAB" w:rsidRDefault="00074DAB" w:rsidP="00074DAB">
            <w:pPr>
              <w:spacing w:after="0" w:line="240" w:lineRule="auto"/>
              <w:jc w:val="center"/>
              <w:rPr>
                <w:rFonts w:ascii="Times New Roman" w:hAnsi="Times New Roman"/>
              </w:rPr>
            </w:pPr>
            <w:r w:rsidRPr="00074DAB">
              <w:rPr>
                <w:rFonts w:ascii="Times New Roman" w:hAnsi="Times New Roman"/>
              </w:rPr>
              <w:t>Земли сельскохозяйственного назначения</w:t>
            </w:r>
          </w:p>
        </w:tc>
        <w:tc>
          <w:tcPr>
            <w:tcW w:w="1036" w:type="pct"/>
            <w:tcBorders>
              <w:top w:val="single" w:sz="12" w:space="0" w:color="000000"/>
              <w:left w:val="single" w:sz="12" w:space="0" w:color="000000"/>
              <w:bottom w:val="single" w:sz="12" w:space="0" w:color="000000"/>
              <w:right w:val="single" w:sz="12" w:space="0" w:color="000000"/>
            </w:tcBorders>
            <w:vAlign w:val="center"/>
          </w:tcPr>
          <w:p w14:paraId="5112D013" w14:textId="2BA965AD" w:rsidR="00074DAB" w:rsidRPr="00074DAB" w:rsidRDefault="00074DAB" w:rsidP="00074DAB">
            <w:pPr>
              <w:spacing w:after="0" w:line="240" w:lineRule="auto"/>
              <w:jc w:val="center"/>
              <w:rPr>
                <w:rFonts w:ascii="Times New Roman" w:hAnsi="Times New Roman"/>
              </w:rPr>
            </w:pPr>
            <w:r w:rsidRPr="00074DAB">
              <w:rPr>
                <w:rFonts w:ascii="Times New Roman" w:hAnsi="Times New Roman"/>
              </w:rPr>
              <w:t>Для сельскохозяйственного производства</w:t>
            </w:r>
          </w:p>
        </w:tc>
      </w:tr>
      <w:tr w:rsidR="00074DAB" w:rsidRPr="00074DAB" w14:paraId="2C578A39" w14:textId="77777777" w:rsidTr="00074DAB">
        <w:trPr>
          <w:cantSplit/>
          <w:trHeight w:val="20"/>
        </w:trPr>
        <w:tc>
          <w:tcPr>
            <w:tcW w:w="95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64983D52" w14:textId="4A99D3F8" w:rsidR="00074DAB" w:rsidRPr="00074DAB" w:rsidRDefault="00074DAB" w:rsidP="00074DAB">
            <w:pPr>
              <w:spacing w:after="0" w:line="240" w:lineRule="auto"/>
              <w:jc w:val="center"/>
              <w:rPr>
                <w:rFonts w:ascii="Times New Roman" w:hAnsi="Times New Roman"/>
                <w:color w:val="000000"/>
              </w:rPr>
            </w:pPr>
            <w:r w:rsidRPr="00074DAB">
              <w:rPr>
                <w:rFonts w:ascii="Times New Roman" w:hAnsi="Times New Roman"/>
                <w:color w:val="000000"/>
              </w:rPr>
              <w:t>23:35:1105001:228</w:t>
            </w:r>
          </w:p>
        </w:tc>
        <w:tc>
          <w:tcPr>
            <w:tcW w:w="51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3F755C83" w14:textId="0038B266" w:rsidR="00074DAB" w:rsidRPr="00074DAB" w:rsidRDefault="00074DAB" w:rsidP="00074DAB">
            <w:pPr>
              <w:spacing w:after="0" w:line="240" w:lineRule="auto"/>
              <w:jc w:val="center"/>
              <w:rPr>
                <w:rFonts w:ascii="Times New Roman" w:hAnsi="Times New Roman"/>
              </w:rPr>
            </w:pPr>
            <w:r w:rsidRPr="00074DAB">
              <w:rPr>
                <w:rFonts w:ascii="Times New Roman" w:hAnsi="Times New Roman"/>
              </w:rPr>
              <w:t>1,2</w:t>
            </w:r>
          </w:p>
        </w:tc>
        <w:tc>
          <w:tcPr>
            <w:tcW w:w="634"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146AF2BF" w14:textId="5E39CB1B" w:rsidR="00074DAB" w:rsidRPr="00074DAB" w:rsidRDefault="00074DAB" w:rsidP="00074DAB">
            <w:pPr>
              <w:spacing w:after="0" w:line="240" w:lineRule="auto"/>
              <w:jc w:val="center"/>
              <w:rPr>
                <w:rFonts w:ascii="Times New Roman" w:hAnsi="Times New Roman"/>
              </w:rPr>
            </w:pPr>
            <w:r w:rsidRPr="00074DAB">
              <w:rPr>
                <w:rFonts w:ascii="Times New Roman" w:hAnsi="Times New Roman"/>
              </w:rPr>
              <w:t>Земли населенных пунктов</w:t>
            </w:r>
          </w:p>
        </w:tc>
        <w:tc>
          <w:tcPr>
            <w:tcW w:w="821"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65EF451A" w14:textId="7B664C86" w:rsidR="00074DAB" w:rsidRPr="00074DAB" w:rsidRDefault="00074DAB" w:rsidP="00074DAB">
            <w:pPr>
              <w:spacing w:after="0" w:line="240" w:lineRule="auto"/>
              <w:jc w:val="center"/>
              <w:rPr>
                <w:rFonts w:ascii="Times New Roman" w:hAnsi="Times New Roman"/>
                <w:lang w:eastAsia="ar-SA" w:bidi="en-US"/>
              </w:rPr>
            </w:pPr>
            <w:r w:rsidRPr="00074DAB">
              <w:rPr>
                <w:rFonts w:ascii="Times New Roman" w:hAnsi="Times New Roman"/>
                <w:lang w:eastAsia="ar-SA" w:bidi="en-US"/>
              </w:rPr>
              <w:t>х. Семёновка</w:t>
            </w:r>
          </w:p>
        </w:tc>
        <w:tc>
          <w:tcPr>
            <w:tcW w:w="103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273AEDBC" w14:textId="0E775F1B" w:rsidR="00074DAB" w:rsidRPr="00074DAB" w:rsidRDefault="00074DAB" w:rsidP="00074DAB">
            <w:pPr>
              <w:spacing w:after="0" w:line="240" w:lineRule="auto"/>
              <w:jc w:val="center"/>
              <w:rPr>
                <w:rFonts w:ascii="Times New Roman" w:hAnsi="Times New Roman"/>
              </w:rPr>
            </w:pPr>
            <w:r w:rsidRPr="00074DAB">
              <w:rPr>
                <w:rFonts w:ascii="Times New Roman" w:hAnsi="Times New Roman"/>
              </w:rPr>
              <w:t>Земли сельскохозяйственного назначения</w:t>
            </w:r>
          </w:p>
        </w:tc>
        <w:tc>
          <w:tcPr>
            <w:tcW w:w="1036" w:type="pct"/>
            <w:tcBorders>
              <w:top w:val="single" w:sz="12" w:space="0" w:color="000000"/>
              <w:left w:val="single" w:sz="12" w:space="0" w:color="000000"/>
              <w:bottom w:val="single" w:sz="12" w:space="0" w:color="000000"/>
              <w:right w:val="single" w:sz="12" w:space="0" w:color="000000"/>
            </w:tcBorders>
            <w:vAlign w:val="center"/>
          </w:tcPr>
          <w:p w14:paraId="1ABEFF5E" w14:textId="14095374" w:rsidR="00074DAB" w:rsidRPr="00074DAB" w:rsidRDefault="00074DAB" w:rsidP="00074DAB">
            <w:pPr>
              <w:spacing w:after="0" w:line="240" w:lineRule="auto"/>
              <w:jc w:val="center"/>
              <w:rPr>
                <w:rFonts w:ascii="Times New Roman" w:hAnsi="Times New Roman"/>
              </w:rPr>
            </w:pPr>
            <w:r w:rsidRPr="00074DAB">
              <w:rPr>
                <w:rFonts w:ascii="Times New Roman" w:hAnsi="Times New Roman"/>
              </w:rPr>
              <w:t>скотоводство</w:t>
            </w:r>
          </w:p>
        </w:tc>
      </w:tr>
      <w:tr w:rsidR="00074DAB" w:rsidRPr="00074DAB" w14:paraId="6FBEFD22" w14:textId="77777777" w:rsidTr="00074DAB">
        <w:trPr>
          <w:cantSplit/>
          <w:trHeight w:val="20"/>
        </w:trPr>
        <w:tc>
          <w:tcPr>
            <w:tcW w:w="95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33DA56FF" w14:textId="0A65B61A" w:rsidR="00074DAB" w:rsidRPr="00074DAB" w:rsidRDefault="00074DAB" w:rsidP="00074DAB">
            <w:pPr>
              <w:spacing w:after="0" w:line="240" w:lineRule="auto"/>
              <w:jc w:val="center"/>
              <w:rPr>
                <w:rFonts w:ascii="Times New Roman" w:hAnsi="Times New Roman"/>
                <w:color w:val="000000"/>
              </w:rPr>
            </w:pPr>
            <w:r w:rsidRPr="00074DAB">
              <w:rPr>
                <w:rFonts w:ascii="Times New Roman" w:hAnsi="Times New Roman"/>
                <w:color w:val="000000"/>
              </w:rPr>
              <w:t>23:35:1109001:161</w:t>
            </w:r>
          </w:p>
        </w:tc>
        <w:tc>
          <w:tcPr>
            <w:tcW w:w="51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5A484183" w14:textId="17D88A55" w:rsidR="00074DAB" w:rsidRPr="00074DAB" w:rsidRDefault="00074DAB" w:rsidP="00074DAB">
            <w:pPr>
              <w:spacing w:after="0" w:line="240" w:lineRule="auto"/>
              <w:jc w:val="center"/>
              <w:rPr>
                <w:rFonts w:ascii="Times New Roman" w:hAnsi="Times New Roman"/>
              </w:rPr>
            </w:pPr>
            <w:r w:rsidRPr="00074DAB">
              <w:rPr>
                <w:rFonts w:ascii="Times New Roman" w:hAnsi="Times New Roman"/>
              </w:rPr>
              <w:t>31,3</w:t>
            </w:r>
          </w:p>
        </w:tc>
        <w:tc>
          <w:tcPr>
            <w:tcW w:w="634"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2106265E" w14:textId="5F18544B" w:rsidR="00074DAB" w:rsidRPr="00074DAB" w:rsidRDefault="00074DAB" w:rsidP="00074DAB">
            <w:pPr>
              <w:spacing w:after="0" w:line="240" w:lineRule="auto"/>
              <w:jc w:val="center"/>
              <w:rPr>
                <w:rFonts w:ascii="Times New Roman" w:hAnsi="Times New Roman"/>
              </w:rPr>
            </w:pPr>
            <w:r w:rsidRPr="00074DAB">
              <w:rPr>
                <w:rFonts w:ascii="Times New Roman" w:hAnsi="Times New Roman"/>
              </w:rPr>
              <w:t>Земли населенных пунктов</w:t>
            </w:r>
          </w:p>
        </w:tc>
        <w:tc>
          <w:tcPr>
            <w:tcW w:w="821"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03FAAD95" w14:textId="7B68ADBA" w:rsidR="00074DAB" w:rsidRPr="00074DAB" w:rsidRDefault="00074DAB" w:rsidP="00074DAB">
            <w:pPr>
              <w:spacing w:after="0" w:line="240" w:lineRule="auto"/>
              <w:jc w:val="center"/>
              <w:rPr>
                <w:rFonts w:ascii="Times New Roman" w:hAnsi="Times New Roman"/>
                <w:lang w:eastAsia="ar-SA" w:bidi="en-US"/>
              </w:rPr>
            </w:pPr>
            <w:r w:rsidRPr="00074DAB">
              <w:rPr>
                <w:rFonts w:ascii="Times New Roman" w:hAnsi="Times New Roman"/>
                <w:lang w:eastAsia="ar-SA" w:bidi="en-US"/>
              </w:rPr>
              <w:t>х. Новониколаевка</w:t>
            </w:r>
          </w:p>
        </w:tc>
        <w:tc>
          <w:tcPr>
            <w:tcW w:w="103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42E1E0E8" w14:textId="5768D256" w:rsidR="00074DAB" w:rsidRPr="00074DAB" w:rsidRDefault="00074DAB" w:rsidP="00074DAB">
            <w:pPr>
              <w:spacing w:after="0" w:line="240" w:lineRule="auto"/>
              <w:jc w:val="center"/>
              <w:rPr>
                <w:rFonts w:ascii="Times New Roman" w:hAnsi="Times New Roman"/>
              </w:rPr>
            </w:pPr>
            <w:r w:rsidRPr="00074DAB">
              <w:rPr>
                <w:rFonts w:ascii="Times New Roman" w:hAnsi="Times New Roman"/>
              </w:rPr>
              <w:t>Земли сельскохозяйственного назначения</w:t>
            </w:r>
          </w:p>
        </w:tc>
        <w:tc>
          <w:tcPr>
            <w:tcW w:w="1036" w:type="pct"/>
            <w:tcBorders>
              <w:top w:val="single" w:sz="12" w:space="0" w:color="000000"/>
              <w:left w:val="single" w:sz="12" w:space="0" w:color="000000"/>
              <w:bottom w:val="single" w:sz="12" w:space="0" w:color="000000"/>
              <w:right w:val="single" w:sz="12" w:space="0" w:color="000000"/>
            </w:tcBorders>
            <w:vAlign w:val="center"/>
          </w:tcPr>
          <w:p w14:paraId="6E7DEB76" w14:textId="5F0252F9" w:rsidR="00074DAB" w:rsidRPr="00074DAB" w:rsidRDefault="00074DAB" w:rsidP="00074DAB">
            <w:pPr>
              <w:spacing w:after="0" w:line="240" w:lineRule="auto"/>
              <w:jc w:val="center"/>
              <w:rPr>
                <w:rFonts w:ascii="Times New Roman" w:hAnsi="Times New Roman"/>
              </w:rPr>
            </w:pPr>
            <w:r w:rsidRPr="00074DAB">
              <w:rPr>
                <w:rFonts w:ascii="Times New Roman" w:hAnsi="Times New Roman"/>
              </w:rPr>
              <w:t>пастбище</w:t>
            </w:r>
          </w:p>
        </w:tc>
      </w:tr>
      <w:tr w:rsidR="00074DAB" w:rsidRPr="00074DAB" w14:paraId="336AEB31" w14:textId="77777777" w:rsidTr="00074DAB">
        <w:trPr>
          <w:cantSplit/>
          <w:trHeight w:val="20"/>
        </w:trPr>
        <w:tc>
          <w:tcPr>
            <w:tcW w:w="95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63FA2994" w14:textId="7B07B139" w:rsidR="00074DAB" w:rsidRPr="00074DAB" w:rsidRDefault="00074DAB" w:rsidP="00074DAB">
            <w:pPr>
              <w:spacing w:after="0" w:line="240" w:lineRule="auto"/>
              <w:jc w:val="center"/>
              <w:rPr>
                <w:rFonts w:ascii="Times New Roman" w:hAnsi="Times New Roman"/>
                <w:color w:val="000000"/>
              </w:rPr>
            </w:pPr>
            <w:r w:rsidRPr="00074DAB">
              <w:rPr>
                <w:rFonts w:ascii="Times New Roman" w:hAnsi="Times New Roman"/>
                <w:color w:val="000000"/>
              </w:rPr>
              <w:t>23:35:1109001:176</w:t>
            </w:r>
          </w:p>
        </w:tc>
        <w:tc>
          <w:tcPr>
            <w:tcW w:w="51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0F19ECAF" w14:textId="7E69958C" w:rsidR="00074DAB" w:rsidRPr="00074DAB" w:rsidRDefault="00074DAB" w:rsidP="00074DAB">
            <w:pPr>
              <w:spacing w:after="0" w:line="240" w:lineRule="auto"/>
              <w:jc w:val="center"/>
              <w:rPr>
                <w:rFonts w:ascii="Times New Roman" w:hAnsi="Times New Roman"/>
              </w:rPr>
            </w:pPr>
            <w:r w:rsidRPr="00074DAB">
              <w:rPr>
                <w:rFonts w:ascii="Times New Roman" w:hAnsi="Times New Roman"/>
              </w:rPr>
              <w:t>11,4</w:t>
            </w:r>
          </w:p>
        </w:tc>
        <w:tc>
          <w:tcPr>
            <w:tcW w:w="634"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7099A7D9" w14:textId="58EE6726" w:rsidR="00074DAB" w:rsidRPr="00074DAB" w:rsidRDefault="00074DAB" w:rsidP="00074DAB">
            <w:pPr>
              <w:spacing w:after="0" w:line="240" w:lineRule="auto"/>
              <w:jc w:val="center"/>
              <w:rPr>
                <w:rFonts w:ascii="Times New Roman" w:hAnsi="Times New Roman"/>
              </w:rPr>
            </w:pPr>
            <w:r w:rsidRPr="00074DAB">
              <w:rPr>
                <w:rFonts w:ascii="Times New Roman" w:hAnsi="Times New Roman"/>
              </w:rPr>
              <w:t>Земли населенных пунктов</w:t>
            </w:r>
          </w:p>
        </w:tc>
        <w:tc>
          <w:tcPr>
            <w:tcW w:w="821"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51C92B77" w14:textId="4CF80208" w:rsidR="00074DAB" w:rsidRPr="00074DAB" w:rsidRDefault="00074DAB" w:rsidP="00074DAB">
            <w:pPr>
              <w:spacing w:after="0" w:line="240" w:lineRule="auto"/>
              <w:jc w:val="center"/>
              <w:rPr>
                <w:rFonts w:ascii="Times New Roman" w:hAnsi="Times New Roman"/>
                <w:lang w:eastAsia="ar-SA" w:bidi="en-US"/>
              </w:rPr>
            </w:pPr>
            <w:r w:rsidRPr="00074DAB">
              <w:rPr>
                <w:rFonts w:ascii="Times New Roman" w:hAnsi="Times New Roman"/>
                <w:lang w:eastAsia="ar-SA" w:bidi="en-US"/>
              </w:rPr>
              <w:t>х. Новониколаевка</w:t>
            </w:r>
          </w:p>
        </w:tc>
        <w:tc>
          <w:tcPr>
            <w:tcW w:w="103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2D9542FB" w14:textId="6172D5F4" w:rsidR="00074DAB" w:rsidRPr="00074DAB" w:rsidRDefault="00074DAB" w:rsidP="00074DAB">
            <w:pPr>
              <w:spacing w:after="0" w:line="240" w:lineRule="auto"/>
              <w:jc w:val="center"/>
              <w:rPr>
                <w:rFonts w:ascii="Times New Roman" w:hAnsi="Times New Roman"/>
              </w:rPr>
            </w:pPr>
            <w:r w:rsidRPr="00074DAB">
              <w:rPr>
                <w:rFonts w:ascii="Times New Roman" w:hAnsi="Times New Roman"/>
              </w:rPr>
              <w:t>Земли сельскохозяйственного назначения</w:t>
            </w:r>
          </w:p>
        </w:tc>
        <w:tc>
          <w:tcPr>
            <w:tcW w:w="1036" w:type="pct"/>
            <w:tcBorders>
              <w:top w:val="single" w:sz="12" w:space="0" w:color="000000"/>
              <w:left w:val="single" w:sz="12" w:space="0" w:color="000000"/>
              <w:bottom w:val="single" w:sz="12" w:space="0" w:color="000000"/>
              <w:right w:val="single" w:sz="12" w:space="0" w:color="000000"/>
            </w:tcBorders>
            <w:vAlign w:val="center"/>
          </w:tcPr>
          <w:p w14:paraId="52376D5A" w14:textId="1BA4B14C" w:rsidR="00074DAB" w:rsidRPr="00074DAB" w:rsidRDefault="00074DAB" w:rsidP="00074DAB">
            <w:pPr>
              <w:spacing w:after="0" w:line="240" w:lineRule="auto"/>
              <w:jc w:val="center"/>
              <w:rPr>
                <w:rFonts w:ascii="Times New Roman" w:hAnsi="Times New Roman"/>
              </w:rPr>
            </w:pPr>
            <w:r w:rsidRPr="00074DAB">
              <w:rPr>
                <w:rFonts w:ascii="Times New Roman" w:hAnsi="Times New Roman"/>
              </w:rPr>
              <w:t>Скотоводство</w:t>
            </w:r>
          </w:p>
        </w:tc>
      </w:tr>
      <w:tr w:rsidR="00074DAB" w:rsidRPr="00074DAB" w14:paraId="09545B56" w14:textId="77777777" w:rsidTr="00074DAB">
        <w:trPr>
          <w:cantSplit/>
          <w:trHeight w:val="20"/>
        </w:trPr>
        <w:tc>
          <w:tcPr>
            <w:tcW w:w="95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758306F4" w14:textId="7126D73B" w:rsidR="00074DAB" w:rsidRPr="00074DAB" w:rsidRDefault="00074DAB" w:rsidP="00074DAB">
            <w:pPr>
              <w:spacing w:after="0" w:line="240" w:lineRule="auto"/>
              <w:jc w:val="center"/>
              <w:rPr>
                <w:rFonts w:ascii="Times New Roman" w:hAnsi="Times New Roman"/>
                <w:color w:val="000000"/>
              </w:rPr>
            </w:pPr>
            <w:r w:rsidRPr="00074DAB">
              <w:rPr>
                <w:rFonts w:ascii="Times New Roman" w:hAnsi="Times New Roman"/>
                <w:color w:val="000000"/>
              </w:rPr>
              <w:t>23:35:1109001:506</w:t>
            </w:r>
          </w:p>
        </w:tc>
        <w:tc>
          <w:tcPr>
            <w:tcW w:w="51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3EAEA2D2" w14:textId="2A756966" w:rsidR="00074DAB" w:rsidRPr="00074DAB" w:rsidRDefault="00074DAB" w:rsidP="00074DAB">
            <w:pPr>
              <w:spacing w:after="0" w:line="240" w:lineRule="auto"/>
              <w:jc w:val="center"/>
              <w:rPr>
                <w:rFonts w:ascii="Times New Roman" w:hAnsi="Times New Roman"/>
              </w:rPr>
            </w:pPr>
            <w:r w:rsidRPr="00074DAB">
              <w:rPr>
                <w:rFonts w:ascii="Times New Roman" w:hAnsi="Times New Roman"/>
              </w:rPr>
              <w:t>12,0</w:t>
            </w:r>
          </w:p>
        </w:tc>
        <w:tc>
          <w:tcPr>
            <w:tcW w:w="634"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4CA92695" w14:textId="7021CF64" w:rsidR="00074DAB" w:rsidRPr="00074DAB" w:rsidRDefault="00074DAB" w:rsidP="00074DAB">
            <w:pPr>
              <w:spacing w:after="0" w:line="240" w:lineRule="auto"/>
              <w:jc w:val="center"/>
              <w:rPr>
                <w:rFonts w:ascii="Times New Roman" w:hAnsi="Times New Roman"/>
              </w:rPr>
            </w:pPr>
            <w:r w:rsidRPr="00074DAB">
              <w:rPr>
                <w:rFonts w:ascii="Times New Roman" w:hAnsi="Times New Roman"/>
              </w:rPr>
              <w:t>Земли населенных пунктов</w:t>
            </w:r>
          </w:p>
        </w:tc>
        <w:tc>
          <w:tcPr>
            <w:tcW w:w="821"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103A093C" w14:textId="5C1E2DCE" w:rsidR="00074DAB" w:rsidRPr="00074DAB" w:rsidRDefault="00074DAB" w:rsidP="00074DAB">
            <w:pPr>
              <w:spacing w:after="0" w:line="240" w:lineRule="auto"/>
              <w:jc w:val="center"/>
              <w:rPr>
                <w:rFonts w:ascii="Times New Roman" w:hAnsi="Times New Roman"/>
                <w:lang w:eastAsia="ar-SA" w:bidi="en-US"/>
              </w:rPr>
            </w:pPr>
            <w:r w:rsidRPr="00074DAB">
              <w:rPr>
                <w:rFonts w:ascii="Times New Roman" w:hAnsi="Times New Roman"/>
                <w:lang w:eastAsia="ar-SA" w:bidi="en-US"/>
              </w:rPr>
              <w:t>х. Новониколаевка</w:t>
            </w:r>
          </w:p>
        </w:tc>
        <w:tc>
          <w:tcPr>
            <w:tcW w:w="103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1D80F3E1" w14:textId="0CD0290E" w:rsidR="00074DAB" w:rsidRPr="00074DAB" w:rsidRDefault="00074DAB" w:rsidP="00074DAB">
            <w:pPr>
              <w:spacing w:after="0" w:line="240" w:lineRule="auto"/>
              <w:jc w:val="center"/>
              <w:rPr>
                <w:rFonts w:ascii="Times New Roman" w:hAnsi="Times New Roman"/>
              </w:rPr>
            </w:pPr>
            <w:r w:rsidRPr="00074DAB">
              <w:rPr>
                <w:rFonts w:ascii="Times New Roman" w:hAnsi="Times New Roman"/>
              </w:rPr>
              <w:t>Земли сельскохозяйственного назначения</w:t>
            </w:r>
          </w:p>
        </w:tc>
        <w:tc>
          <w:tcPr>
            <w:tcW w:w="1036" w:type="pct"/>
            <w:tcBorders>
              <w:top w:val="single" w:sz="12" w:space="0" w:color="000000"/>
              <w:left w:val="single" w:sz="12" w:space="0" w:color="000000"/>
              <w:bottom w:val="single" w:sz="12" w:space="0" w:color="000000"/>
              <w:right w:val="single" w:sz="12" w:space="0" w:color="000000"/>
            </w:tcBorders>
            <w:vAlign w:val="center"/>
          </w:tcPr>
          <w:p w14:paraId="7718B13D" w14:textId="0F0E3BB7" w:rsidR="00074DAB" w:rsidRPr="00074DAB" w:rsidRDefault="00074DAB" w:rsidP="00074DAB">
            <w:pPr>
              <w:spacing w:after="0" w:line="240" w:lineRule="auto"/>
              <w:jc w:val="center"/>
              <w:rPr>
                <w:rFonts w:ascii="Times New Roman" w:hAnsi="Times New Roman"/>
              </w:rPr>
            </w:pPr>
            <w:r w:rsidRPr="00074DAB">
              <w:rPr>
                <w:rFonts w:ascii="Times New Roman" w:hAnsi="Times New Roman"/>
              </w:rPr>
              <w:t>выращивание зерновых и иных сельскохозяйственных культур</w:t>
            </w:r>
          </w:p>
        </w:tc>
      </w:tr>
      <w:tr w:rsidR="00074DAB" w:rsidRPr="00074DAB" w14:paraId="2974DB98" w14:textId="77777777" w:rsidTr="00074DAB">
        <w:trPr>
          <w:cantSplit/>
          <w:trHeight w:val="20"/>
        </w:trPr>
        <w:tc>
          <w:tcPr>
            <w:tcW w:w="95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04E51356" w14:textId="7A1BF8A0" w:rsidR="00074DAB" w:rsidRPr="00074DAB" w:rsidRDefault="00074DAB" w:rsidP="00074DAB">
            <w:pPr>
              <w:spacing w:after="0" w:line="240" w:lineRule="auto"/>
              <w:jc w:val="center"/>
              <w:rPr>
                <w:rFonts w:ascii="Times New Roman" w:hAnsi="Times New Roman"/>
                <w:color w:val="000000"/>
              </w:rPr>
            </w:pPr>
            <w:r w:rsidRPr="00074DAB">
              <w:rPr>
                <w:rFonts w:ascii="Times New Roman" w:hAnsi="Times New Roman"/>
                <w:color w:val="000000"/>
              </w:rPr>
              <w:t>23:35:1115001:357</w:t>
            </w:r>
          </w:p>
        </w:tc>
        <w:tc>
          <w:tcPr>
            <w:tcW w:w="51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63237660" w14:textId="5DCDB63B" w:rsidR="00074DAB" w:rsidRPr="00074DAB" w:rsidRDefault="00074DAB" w:rsidP="00074DAB">
            <w:pPr>
              <w:spacing w:after="0" w:line="240" w:lineRule="auto"/>
              <w:jc w:val="center"/>
              <w:rPr>
                <w:rFonts w:ascii="Times New Roman" w:hAnsi="Times New Roman"/>
              </w:rPr>
            </w:pPr>
            <w:r w:rsidRPr="00074DAB">
              <w:rPr>
                <w:rFonts w:ascii="Times New Roman" w:hAnsi="Times New Roman"/>
              </w:rPr>
              <w:t>18,8</w:t>
            </w:r>
          </w:p>
        </w:tc>
        <w:tc>
          <w:tcPr>
            <w:tcW w:w="634"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62811A30" w14:textId="72FD0CEC" w:rsidR="00074DAB" w:rsidRPr="00074DAB" w:rsidRDefault="00074DAB" w:rsidP="00074DAB">
            <w:pPr>
              <w:spacing w:after="0" w:line="240" w:lineRule="auto"/>
              <w:jc w:val="center"/>
              <w:rPr>
                <w:rFonts w:ascii="Times New Roman" w:hAnsi="Times New Roman"/>
              </w:rPr>
            </w:pPr>
            <w:r w:rsidRPr="00074DAB">
              <w:rPr>
                <w:rFonts w:ascii="Times New Roman" w:hAnsi="Times New Roman"/>
              </w:rPr>
              <w:t>Земли населенных пунктов</w:t>
            </w:r>
          </w:p>
        </w:tc>
        <w:tc>
          <w:tcPr>
            <w:tcW w:w="821"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0DD69110" w14:textId="2273B8B3" w:rsidR="00074DAB" w:rsidRPr="00074DAB" w:rsidRDefault="00074DAB" w:rsidP="00074DAB">
            <w:pPr>
              <w:spacing w:after="0" w:line="240" w:lineRule="auto"/>
              <w:jc w:val="center"/>
              <w:rPr>
                <w:rFonts w:ascii="Times New Roman" w:hAnsi="Times New Roman"/>
                <w:lang w:eastAsia="ar-SA" w:bidi="en-US"/>
              </w:rPr>
            </w:pPr>
            <w:r w:rsidRPr="00074DAB">
              <w:rPr>
                <w:rFonts w:ascii="Times New Roman" w:hAnsi="Times New Roman"/>
                <w:lang w:eastAsia="ar-SA" w:bidi="en-US"/>
              </w:rPr>
              <w:t>х. Согласный</w:t>
            </w:r>
          </w:p>
        </w:tc>
        <w:tc>
          <w:tcPr>
            <w:tcW w:w="103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7B87BC52" w14:textId="36C20D74" w:rsidR="00074DAB" w:rsidRPr="00074DAB" w:rsidRDefault="00074DAB" w:rsidP="00074DAB">
            <w:pPr>
              <w:spacing w:after="0" w:line="240" w:lineRule="auto"/>
              <w:jc w:val="center"/>
              <w:rPr>
                <w:rFonts w:ascii="Times New Roman" w:hAnsi="Times New Roman"/>
              </w:rPr>
            </w:pPr>
            <w:r w:rsidRPr="00074DAB">
              <w:rPr>
                <w:rFonts w:ascii="Times New Roman" w:hAnsi="Times New Roman"/>
              </w:rPr>
              <w:t>Земли сельскохозяйственного назначения</w:t>
            </w:r>
          </w:p>
        </w:tc>
        <w:tc>
          <w:tcPr>
            <w:tcW w:w="1036" w:type="pct"/>
            <w:tcBorders>
              <w:top w:val="single" w:sz="12" w:space="0" w:color="000000"/>
              <w:left w:val="single" w:sz="12" w:space="0" w:color="000000"/>
              <w:bottom w:val="single" w:sz="12" w:space="0" w:color="000000"/>
              <w:right w:val="single" w:sz="12" w:space="0" w:color="000000"/>
            </w:tcBorders>
            <w:vAlign w:val="center"/>
          </w:tcPr>
          <w:p w14:paraId="215087C2" w14:textId="3946CED7" w:rsidR="00074DAB" w:rsidRPr="00074DAB" w:rsidRDefault="00074DAB" w:rsidP="00074DAB">
            <w:pPr>
              <w:spacing w:after="0" w:line="240" w:lineRule="auto"/>
              <w:jc w:val="center"/>
              <w:rPr>
                <w:rFonts w:ascii="Times New Roman" w:hAnsi="Times New Roman"/>
              </w:rPr>
            </w:pPr>
            <w:r w:rsidRPr="00074DAB">
              <w:rPr>
                <w:rFonts w:ascii="Times New Roman" w:hAnsi="Times New Roman"/>
              </w:rPr>
              <w:t>скотоводство</w:t>
            </w:r>
          </w:p>
        </w:tc>
      </w:tr>
      <w:tr w:rsidR="00074DAB" w:rsidRPr="00074DAB" w14:paraId="717BB4E1" w14:textId="77777777" w:rsidTr="00074DAB">
        <w:trPr>
          <w:cantSplit/>
          <w:trHeight w:val="20"/>
        </w:trPr>
        <w:tc>
          <w:tcPr>
            <w:tcW w:w="95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38311435" w14:textId="1E1E1E9E" w:rsidR="00074DAB" w:rsidRPr="00074DAB" w:rsidRDefault="00074DAB" w:rsidP="00074DAB">
            <w:pPr>
              <w:spacing w:after="0" w:line="240" w:lineRule="auto"/>
              <w:jc w:val="center"/>
              <w:rPr>
                <w:rFonts w:ascii="Times New Roman" w:hAnsi="Times New Roman"/>
                <w:color w:val="000000"/>
              </w:rPr>
            </w:pPr>
            <w:r w:rsidRPr="00074DAB">
              <w:rPr>
                <w:rFonts w:ascii="Times New Roman" w:hAnsi="Times New Roman"/>
                <w:color w:val="000000"/>
              </w:rPr>
              <w:t>23:35:1118001:192</w:t>
            </w:r>
          </w:p>
        </w:tc>
        <w:tc>
          <w:tcPr>
            <w:tcW w:w="51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4DE0F757" w14:textId="732E0702" w:rsidR="00074DAB" w:rsidRPr="00074DAB" w:rsidRDefault="00074DAB" w:rsidP="00074DAB">
            <w:pPr>
              <w:spacing w:after="0" w:line="240" w:lineRule="auto"/>
              <w:jc w:val="center"/>
              <w:rPr>
                <w:rFonts w:ascii="Times New Roman" w:hAnsi="Times New Roman"/>
              </w:rPr>
            </w:pPr>
            <w:r w:rsidRPr="00074DAB">
              <w:rPr>
                <w:rFonts w:ascii="Times New Roman" w:hAnsi="Times New Roman"/>
              </w:rPr>
              <w:t>1,3</w:t>
            </w:r>
          </w:p>
        </w:tc>
        <w:tc>
          <w:tcPr>
            <w:tcW w:w="634"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4A7DA663" w14:textId="4412F331" w:rsidR="00074DAB" w:rsidRPr="00074DAB" w:rsidRDefault="00074DAB" w:rsidP="00074DAB">
            <w:pPr>
              <w:spacing w:after="0" w:line="240" w:lineRule="auto"/>
              <w:jc w:val="center"/>
              <w:rPr>
                <w:rFonts w:ascii="Times New Roman" w:hAnsi="Times New Roman"/>
              </w:rPr>
            </w:pPr>
            <w:r w:rsidRPr="00074DAB">
              <w:rPr>
                <w:rFonts w:ascii="Times New Roman" w:hAnsi="Times New Roman"/>
              </w:rPr>
              <w:t>Земли населенных пунктов</w:t>
            </w:r>
          </w:p>
        </w:tc>
        <w:tc>
          <w:tcPr>
            <w:tcW w:w="821"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5164FF60" w14:textId="050C9AD9" w:rsidR="00074DAB" w:rsidRPr="00074DAB" w:rsidRDefault="00074DAB" w:rsidP="00074DAB">
            <w:pPr>
              <w:spacing w:after="0" w:line="240" w:lineRule="auto"/>
              <w:jc w:val="center"/>
              <w:rPr>
                <w:rFonts w:ascii="Times New Roman" w:hAnsi="Times New Roman"/>
                <w:lang w:eastAsia="ar-SA" w:bidi="en-US"/>
              </w:rPr>
            </w:pPr>
            <w:r w:rsidRPr="00074DAB">
              <w:rPr>
                <w:rFonts w:ascii="Times New Roman" w:hAnsi="Times New Roman"/>
                <w:lang w:eastAsia="ar-SA" w:bidi="en-US"/>
              </w:rPr>
              <w:t>х. Финогеновский</w:t>
            </w:r>
          </w:p>
        </w:tc>
        <w:tc>
          <w:tcPr>
            <w:tcW w:w="103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2AA5F6CB" w14:textId="300B861A" w:rsidR="00074DAB" w:rsidRPr="00074DAB" w:rsidRDefault="00074DAB" w:rsidP="00074DAB">
            <w:pPr>
              <w:spacing w:after="0" w:line="240" w:lineRule="auto"/>
              <w:jc w:val="center"/>
              <w:rPr>
                <w:rFonts w:ascii="Times New Roman" w:hAnsi="Times New Roman"/>
              </w:rPr>
            </w:pPr>
            <w:r w:rsidRPr="00074DAB">
              <w:rPr>
                <w:rFonts w:ascii="Times New Roman" w:hAnsi="Times New Roman"/>
              </w:rPr>
              <w:t>Земли сельскохозяйственного назначения</w:t>
            </w:r>
          </w:p>
        </w:tc>
        <w:tc>
          <w:tcPr>
            <w:tcW w:w="1036" w:type="pct"/>
            <w:tcBorders>
              <w:top w:val="single" w:sz="12" w:space="0" w:color="000000"/>
              <w:left w:val="single" w:sz="12" w:space="0" w:color="000000"/>
              <w:bottom w:val="single" w:sz="12" w:space="0" w:color="000000"/>
              <w:right w:val="single" w:sz="12" w:space="0" w:color="000000"/>
            </w:tcBorders>
            <w:vAlign w:val="center"/>
          </w:tcPr>
          <w:p w14:paraId="3BF99952" w14:textId="0BEAE60F" w:rsidR="00074DAB" w:rsidRPr="00074DAB" w:rsidRDefault="00074DAB" w:rsidP="00074DAB">
            <w:pPr>
              <w:spacing w:after="0" w:line="240" w:lineRule="auto"/>
              <w:jc w:val="center"/>
              <w:rPr>
                <w:rFonts w:ascii="Times New Roman" w:hAnsi="Times New Roman"/>
              </w:rPr>
            </w:pPr>
            <w:r w:rsidRPr="00074DAB">
              <w:rPr>
                <w:rFonts w:ascii="Times New Roman" w:hAnsi="Times New Roman"/>
              </w:rPr>
              <w:t>выращивание зерновых и иных сельскохозяйственных культур</w:t>
            </w:r>
          </w:p>
        </w:tc>
      </w:tr>
      <w:tr w:rsidR="00074DAB" w:rsidRPr="00074DAB" w14:paraId="7DEE1F2E" w14:textId="77777777" w:rsidTr="00074DAB">
        <w:trPr>
          <w:cantSplit/>
          <w:trHeight w:val="20"/>
        </w:trPr>
        <w:tc>
          <w:tcPr>
            <w:tcW w:w="95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4AE6EE0D" w14:textId="3514F6FF" w:rsidR="00074DAB" w:rsidRPr="00074DAB" w:rsidRDefault="00074DAB" w:rsidP="00074DAB">
            <w:pPr>
              <w:spacing w:after="0" w:line="240" w:lineRule="auto"/>
              <w:jc w:val="center"/>
              <w:rPr>
                <w:rFonts w:ascii="Times New Roman" w:hAnsi="Times New Roman"/>
                <w:color w:val="000000"/>
              </w:rPr>
            </w:pPr>
            <w:r w:rsidRPr="00074DAB">
              <w:rPr>
                <w:rFonts w:ascii="Times New Roman" w:hAnsi="Times New Roman"/>
                <w:color w:val="000000"/>
              </w:rPr>
              <w:t>23:35:1118001:193</w:t>
            </w:r>
          </w:p>
        </w:tc>
        <w:tc>
          <w:tcPr>
            <w:tcW w:w="51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1847584B" w14:textId="56B0B04C" w:rsidR="00074DAB" w:rsidRPr="00074DAB" w:rsidRDefault="00074DAB" w:rsidP="00074DAB">
            <w:pPr>
              <w:spacing w:after="0" w:line="240" w:lineRule="auto"/>
              <w:jc w:val="center"/>
              <w:rPr>
                <w:rFonts w:ascii="Times New Roman" w:hAnsi="Times New Roman"/>
              </w:rPr>
            </w:pPr>
            <w:r w:rsidRPr="00074DAB">
              <w:rPr>
                <w:rFonts w:ascii="Times New Roman" w:hAnsi="Times New Roman"/>
              </w:rPr>
              <w:t>2,5</w:t>
            </w:r>
          </w:p>
        </w:tc>
        <w:tc>
          <w:tcPr>
            <w:tcW w:w="634"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0412FA7C" w14:textId="4346DECE" w:rsidR="00074DAB" w:rsidRPr="00074DAB" w:rsidRDefault="00074DAB" w:rsidP="00074DAB">
            <w:pPr>
              <w:spacing w:after="0" w:line="240" w:lineRule="auto"/>
              <w:jc w:val="center"/>
              <w:rPr>
                <w:rFonts w:ascii="Times New Roman" w:hAnsi="Times New Roman"/>
              </w:rPr>
            </w:pPr>
            <w:r w:rsidRPr="00074DAB">
              <w:rPr>
                <w:rFonts w:ascii="Times New Roman" w:hAnsi="Times New Roman"/>
              </w:rPr>
              <w:t>Земли населенных пунктов</w:t>
            </w:r>
          </w:p>
        </w:tc>
        <w:tc>
          <w:tcPr>
            <w:tcW w:w="821"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6720143A" w14:textId="10DE55C3" w:rsidR="00074DAB" w:rsidRPr="00074DAB" w:rsidRDefault="00074DAB" w:rsidP="00074DAB">
            <w:pPr>
              <w:spacing w:after="0" w:line="240" w:lineRule="auto"/>
              <w:jc w:val="center"/>
              <w:rPr>
                <w:rFonts w:ascii="Times New Roman" w:hAnsi="Times New Roman"/>
                <w:lang w:eastAsia="ar-SA" w:bidi="en-US"/>
              </w:rPr>
            </w:pPr>
            <w:r w:rsidRPr="00074DAB">
              <w:rPr>
                <w:rFonts w:ascii="Times New Roman" w:hAnsi="Times New Roman"/>
                <w:lang w:eastAsia="ar-SA" w:bidi="en-US"/>
              </w:rPr>
              <w:t>х. Финогеновский</w:t>
            </w:r>
          </w:p>
        </w:tc>
        <w:tc>
          <w:tcPr>
            <w:tcW w:w="103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54B4E337" w14:textId="3C8CD3E9" w:rsidR="00074DAB" w:rsidRPr="00074DAB" w:rsidRDefault="00074DAB" w:rsidP="00074DAB">
            <w:pPr>
              <w:spacing w:after="0" w:line="240" w:lineRule="auto"/>
              <w:jc w:val="center"/>
              <w:rPr>
                <w:rFonts w:ascii="Times New Roman" w:hAnsi="Times New Roman"/>
              </w:rPr>
            </w:pPr>
            <w:r w:rsidRPr="00074DAB">
              <w:rPr>
                <w:rFonts w:ascii="Times New Roman" w:hAnsi="Times New Roman"/>
              </w:rPr>
              <w:t>Земли сельскохозяйственного назначения</w:t>
            </w:r>
          </w:p>
        </w:tc>
        <w:tc>
          <w:tcPr>
            <w:tcW w:w="1036" w:type="pct"/>
            <w:tcBorders>
              <w:top w:val="single" w:sz="12" w:space="0" w:color="000000"/>
              <w:left w:val="single" w:sz="12" w:space="0" w:color="000000"/>
              <w:bottom w:val="single" w:sz="12" w:space="0" w:color="000000"/>
              <w:right w:val="single" w:sz="12" w:space="0" w:color="000000"/>
            </w:tcBorders>
            <w:vAlign w:val="center"/>
          </w:tcPr>
          <w:p w14:paraId="3A7D8F45" w14:textId="7860D849" w:rsidR="00074DAB" w:rsidRPr="00074DAB" w:rsidRDefault="00074DAB" w:rsidP="00074DAB">
            <w:pPr>
              <w:spacing w:after="0" w:line="240" w:lineRule="auto"/>
              <w:jc w:val="center"/>
              <w:rPr>
                <w:rFonts w:ascii="Times New Roman" w:hAnsi="Times New Roman"/>
              </w:rPr>
            </w:pPr>
            <w:r w:rsidRPr="00074DAB">
              <w:rPr>
                <w:rFonts w:ascii="Times New Roman" w:hAnsi="Times New Roman"/>
              </w:rPr>
              <w:t>выращивание зерновых и иных сельскохозяйственных культур</w:t>
            </w:r>
          </w:p>
        </w:tc>
      </w:tr>
    </w:tbl>
    <w:p w14:paraId="4FBB38FD" w14:textId="2073E81E" w:rsidR="008E0606" w:rsidRDefault="001A5769" w:rsidP="008E0606">
      <w:pPr>
        <w:spacing w:after="0" w:line="240" w:lineRule="auto"/>
        <w:ind w:firstLine="709"/>
        <w:jc w:val="both"/>
        <w:rPr>
          <w:rFonts w:ascii="Times New Roman" w:hAnsi="Times New Roman"/>
          <w:bCs/>
          <w:sz w:val="28"/>
          <w:szCs w:val="20"/>
        </w:rPr>
      </w:pPr>
      <w:r>
        <w:rPr>
          <w:rFonts w:ascii="Times New Roman" w:hAnsi="Times New Roman"/>
          <w:bCs/>
          <w:sz w:val="28"/>
          <w:szCs w:val="20"/>
        </w:rPr>
        <w:br w:type="page"/>
      </w:r>
    </w:p>
    <w:p w14:paraId="199C7C66" w14:textId="77777777" w:rsidR="002A5A05" w:rsidRPr="008E0606" w:rsidRDefault="002A5A05" w:rsidP="008E0606">
      <w:pPr>
        <w:spacing w:after="0" w:line="240" w:lineRule="auto"/>
        <w:ind w:firstLine="709"/>
        <w:jc w:val="both"/>
        <w:rPr>
          <w:rFonts w:ascii="Times New Roman" w:hAnsi="Times New Roman"/>
          <w:bCs/>
          <w:sz w:val="28"/>
          <w:szCs w:val="20"/>
        </w:rPr>
      </w:pPr>
    </w:p>
    <w:p w14:paraId="1EA174E9" w14:textId="2D6ADF42" w:rsidR="00F5543A" w:rsidRPr="00592CBB" w:rsidRDefault="00592CBB" w:rsidP="00592CBB">
      <w:pPr>
        <w:pStyle w:val="-11"/>
        <w:jc w:val="center"/>
        <w:rPr>
          <w:rStyle w:val="afff8"/>
          <w:rFonts w:ascii="Times New Roman" w:hAnsi="Times New Roman" w:cs="Times New Roman"/>
          <w:i w:val="0"/>
          <w:iCs w:val="0"/>
        </w:rPr>
      </w:pPr>
      <w:bookmarkStart w:id="108" w:name="_Toc181622146"/>
      <w:r>
        <w:rPr>
          <w:rStyle w:val="afff8"/>
          <w:rFonts w:ascii="Times New Roman" w:hAnsi="Times New Roman" w:cs="Times New Roman"/>
          <w:i w:val="0"/>
          <w:iCs w:val="0"/>
          <w:caps w:val="0"/>
          <w:lang w:val="ru-RU"/>
        </w:rPr>
        <w:t>Р</w:t>
      </w:r>
      <w:r w:rsidRPr="00592CBB">
        <w:rPr>
          <w:rStyle w:val="afff8"/>
          <w:rFonts w:ascii="Times New Roman" w:hAnsi="Times New Roman" w:cs="Times New Roman"/>
          <w:i w:val="0"/>
          <w:iCs w:val="0"/>
          <w:caps w:val="0"/>
        </w:rPr>
        <w:t xml:space="preserve">аспределение земель </w:t>
      </w:r>
      <w:r w:rsidR="00AF2455">
        <w:rPr>
          <w:rStyle w:val="afff8"/>
          <w:rFonts w:ascii="Times New Roman" w:hAnsi="Times New Roman" w:cs="Times New Roman"/>
          <w:i w:val="0"/>
          <w:iCs w:val="0"/>
          <w:caps w:val="0"/>
          <w:lang w:val="ru-RU"/>
        </w:rPr>
        <w:t>Александровского</w:t>
      </w:r>
      <w:r w:rsidR="00080250">
        <w:rPr>
          <w:rStyle w:val="afff8"/>
          <w:rFonts w:ascii="Times New Roman" w:hAnsi="Times New Roman" w:cs="Times New Roman"/>
          <w:i w:val="0"/>
          <w:iCs w:val="0"/>
          <w:caps w:val="0"/>
          <w:lang w:val="ru-RU"/>
        </w:rPr>
        <w:t xml:space="preserve"> сельского </w:t>
      </w:r>
      <w:r w:rsidRPr="00592CBB">
        <w:rPr>
          <w:rStyle w:val="afff8"/>
          <w:rFonts w:ascii="Times New Roman" w:hAnsi="Times New Roman" w:cs="Times New Roman"/>
          <w:i w:val="0"/>
          <w:iCs w:val="0"/>
          <w:caps w:val="0"/>
        </w:rPr>
        <w:t>поселения по категориям на расчётный срок</w:t>
      </w:r>
      <w:bookmarkEnd w:id="108"/>
    </w:p>
    <w:p w14:paraId="330EC2DF" w14:textId="3F010B72" w:rsidR="00F5543A" w:rsidRPr="00103DDE" w:rsidRDefault="00F5543A" w:rsidP="00F5543A">
      <w:pPr>
        <w:spacing w:after="0" w:line="240" w:lineRule="auto"/>
        <w:ind w:right="-1" w:firstLine="709"/>
        <w:jc w:val="right"/>
        <w:rPr>
          <w:rFonts w:ascii="Times New Roman" w:hAnsi="Times New Roman"/>
          <w:sz w:val="28"/>
          <w:szCs w:val="20"/>
        </w:rPr>
      </w:pPr>
      <w:r w:rsidRPr="00103DDE">
        <w:rPr>
          <w:rFonts w:ascii="Times New Roman" w:hAnsi="Times New Roman"/>
          <w:sz w:val="28"/>
          <w:szCs w:val="20"/>
        </w:rPr>
        <w:t xml:space="preserve">Таблица </w:t>
      </w:r>
      <w:r w:rsidR="00425789">
        <w:rPr>
          <w:rFonts w:ascii="Times New Roman" w:hAnsi="Times New Roman"/>
          <w:sz w:val="28"/>
          <w:szCs w:val="20"/>
        </w:rPr>
        <w:t>49</w:t>
      </w:r>
    </w:p>
    <w:tbl>
      <w:tblPr>
        <w:tblW w:w="9639" w:type="dxa"/>
        <w:tblInd w:w="-5" w:type="dxa"/>
        <w:tblLayout w:type="fixed"/>
        <w:tblLook w:val="0000" w:firstRow="0" w:lastRow="0" w:firstColumn="0" w:lastColumn="0" w:noHBand="0" w:noVBand="0"/>
      </w:tblPr>
      <w:tblGrid>
        <w:gridCol w:w="820"/>
        <w:gridCol w:w="3688"/>
        <w:gridCol w:w="1842"/>
        <w:gridCol w:w="993"/>
        <w:gridCol w:w="1417"/>
        <w:gridCol w:w="879"/>
      </w:tblGrid>
      <w:tr w:rsidR="00390F03" w:rsidRPr="00103DDE" w14:paraId="7B70D611" w14:textId="77777777" w:rsidTr="009C14F4">
        <w:trPr>
          <w:trHeight w:val="20"/>
          <w:tblHeader/>
        </w:trPr>
        <w:tc>
          <w:tcPr>
            <w:tcW w:w="820" w:type="dxa"/>
            <w:tcBorders>
              <w:top w:val="single" w:sz="4" w:space="0" w:color="000000"/>
              <w:left w:val="single" w:sz="4" w:space="0" w:color="000000"/>
              <w:bottom w:val="single" w:sz="4" w:space="0" w:color="000000"/>
            </w:tcBorders>
            <w:vAlign w:val="center"/>
          </w:tcPr>
          <w:p w14:paraId="5856AFA4" w14:textId="77777777" w:rsidR="00390F03" w:rsidRPr="00103DDE" w:rsidRDefault="00390F03" w:rsidP="00390F03">
            <w:pPr>
              <w:widowControl w:val="0"/>
              <w:snapToGrid w:val="0"/>
              <w:spacing w:after="0" w:line="240" w:lineRule="auto"/>
              <w:ind w:right="-1"/>
              <w:jc w:val="center"/>
              <w:rPr>
                <w:rFonts w:ascii="Times New Roman" w:hAnsi="Times New Roman"/>
                <w:b/>
                <w:sz w:val="24"/>
                <w:szCs w:val="24"/>
              </w:rPr>
            </w:pPr>
            <w:r w:rsidRPr="00103DDE">
              <w:rPr>
                <w:rFonts w:ascii="Times New Roman" w:hAnsi="Times New Roman"/>
                <w:b/>
                <w:sz w:val="24"/>
                <w:szCs w:val="24"/>
              </w:rPr>
              <w:t>№ пп</w:t>
            </w:r>
          </w:p>
        </w:tc>
        <w:tc>
          <w:tcPr>
            <w:tcW w:w="3688" w:type="dxa"/>
            <w:tcBorders>
              <w:top w:val="single" w:sz="4" w:space="0" w:color="000000"/>
              <w:left w:val="single" w:sz="4" w:space="0" w:color="000000"/>
              <w:bottom w:val="single" w:sz="4" w:space="0" w:color="000000"/>
            </w:tcBorders>
            <w:vAlign w:val="center"/>
          </w:tcPr>
          <w:p w14:paraId="109CFD20" w14:textId="77777777" w:rsidR="00390F03" w:rsidRPr="00103DDE" w:rsidRDefault="00390F03" w:rsidP="00390F03">
            <w:pPr>
              <w:widowControl w:val="0"/>
              <w:snapToGrid w:val="0"/>
              <w:spacing w:after="0" w:line="240" w:lineRule="auto"/>
              <w:ind w:right="-1"/>
              <w:jc w:val="center"/>
              <w:rPr>
                <w:rFonts w:ascii="Times New Roman" w:hAnsi="Times New Roman"/>
                <w:b/>
                <w:sz w:val="24"/>
                <w:szCs w:val="24"/>
              </w:rPr>
            </w:pPr>
            <w:r w:rsidRPr="00103DDE">
              <w:rPr>
                <w:rFonts w:ascii="Times New Roman" w:hAnsi="Times New Roman"/>
                <w:b/>
                <w:sz w:val="24"/>
                <w:szCs w:val="24"/>
              </w:rPr>
              <w:t>Показатели</w:t>
            </w:r>
          </w:p>
        </w:tc>
        <w:tc>
          <w:tcPr>
            <w:tcW w:w="1842" w:type="dxa"/>
            <w:tcBorders>
              <w:top w:val="single" w:sz="4" w:space="0" w:color="000000"/>
              <w:left w:val="single" w:sz="4" w:space="0" w:color="000000"/>
              <w:bottom w:val="single" w:sz="4" w:space="0" w:color="000000"/>
              <w:right w:val="single" w:sz="4" w:space="0" w:color="auto"/>
            </w:tcBorders>
            <w:vAlign w:val="center"/>
          </w:tcPr>
          <w:p w14:paraId="71A7603B" w14:textId="77777777" w:rsidR="00390F03" w:rsidRPr="00103DDE" w:rsidRDefault="00390F03" w:rsidP="00390F03">
            <w:pPr>
              <w:widowControl w:val="0"/>
              <w:snapToGrid w:val="0"/>
              <w:spacing w:after="0" w:line="240" w:lineRule="auto"/>
              <w:ind w:left="-57" w:right="-57"/>
              <w:jc w:val="center"/>
              <w:rPr>
                <w:rFonts w:ascii="Times New Roman" w:hAnsi="Times New Roman"/>
                <w:b/>
                <w:sz w:val="24"/>
                <w:szCs w:val="24"/>
              </w:rPr>
            </w:pPr>
            <w:r w:rsidRPr="00103DDE">
              <w:rPr>
                <w:rFonts w:ascii="Times New Roman" w:hAnsi="Times New Roman"/>
                <w:b/>
                <w:sz w:val="24"/>
                <w:szCs w:val="24"/>
              </w:rPr>
              <w:t>Существующее положение, га</w:t>
            </w:r>
          </w:p>
        </w:tc>
        <w:tc>
          <w:tcPr>
            <w:tcW w:w="993" w:type="dxa"/>
            <w:tcBorders>
              <w:top w:val="single" w:sz="4" w:space="0" w:color="auto"/>
              <w:left w:val="single" w:sz="4" w:space="0" w:color="auto"/>
              <w:bottom w:val="single" w:sz="4" w:space="0" w:color="auto"/>
              <w:right w:val="single" w:sz="4" w:space="0" w:color="auto"/>
            </w:tcBorders>
            <w:vAlign w:val="center"/>
          </w:tcPr>
          <w:p w14:paraId="3D23ACB2" w14:textId="77777777" w:rsidR="00390F03" w:rsidRPr="00103DDE" w:rsidRDefault="00390F03" w:rsidP="00390F03">
            <w:pPr>
              <w:widowControl w:val="0"/>
              <w:snapToGrid w:val="0"/>
              <w:spacing w:after="0" w:line="240" w:lineRule="auto"/>
              <w:ind w:right="-1"/>
              <w:jc w:val="center"/>
              <w:rPr>
                <w:rFonts w:ascii="Times New Roman" w:hAnsi="Times New Roman"/>
                <w:b/>
                <w:sz w:val="24"/>
                <w:szCs w:val="24"/>
              </w:rPr>
            </w:pPr>
            <w:r w:rsidRPr="00103DDE">
              <w:rPr>
                <w:rFonts w:ascii="Times New Roman" w:hAnsi="Times New Roman"/>
                <w:b/>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14:paraId="1CA50CD8" w14:textId="77777777" w:rsidR="00390F03" w:rsidRPr="00103DDE" w:rsidRDefault="00390F03" w:rsidP="00390F03">
            <w:pPr>
              <w:widowControl w:val="0"/>
              <w:snapToGrid w:val="0"/>
              <w:spacing w:after="0" w:line="240" w:lineRule="auto"/>
              <w:ind w:right="-1"/>
              <w:jc w:val="center"/>
              <w:rPr>
                <w:rFonts w:ascii="Times New Roman" w:hAnsi="Times New Roman"/>
                <w:b/>
                <w:sz w:val="24"/>
                <w:szCs w:val="24"/>
              </w:rPr>
            </w:pPr>
            <w:r w:rsidRPr="00103DDE">
              <w:rPr>
                <w:rFonts w:ascii="Times New Roman" w:hAnsi="Times New Roman"/>
                <w:b/>
                <w:sz w:val="24"/>
                <w:szCs w:val="24"/>
              </w:rPr>
              <w:t>Расчетный срок, га</w:t>
            </w:r>
          </w:p>
        </w:tc>
        <w:tc>
          <w:tcPr>
            <w:tcW w:w="879" w:type="dxa"/>
            <w:tcBorders>
              <w:top w:val="single" w:sz="4" w:space="0" w:color="auto"/>
              <w:left w:val="single" w:sz="4" w:space="0" w:color="auto"/>
              <w:bottom w:val="single" w:sz="4" w:space="0" w:color="auto"/>
              <w:right w:val="single" w:sz="4" w:space="0" w:color="auto"/>
            </w:tcBorders>
            <w:vAlign w:val="center"/>
          </w:tcPr>
          <w:p w14:paraId="02EA8EB1" w14:textId="77777777" w:rsidR="00390F03" w:rsidRPr="00103DDE" w:rsidRDefault="00390F03" w:rsidP="00390F03">
            <w:pPr>
              <w:widowControl w:val="0"/>
              <w:snapToGrid w:val="0"/>
              <w:spacing w:after="0" w:line="240" w:lineRule="auto"/>
              <w:ind w:right="-1"/>
              <w:jc w:val="center"/>
              <w:rPr>
                <w:rFonts w:ascii="Times New Roman" w:hAnsi="Times New Roman"/>
                <w:b/>
                <w:sz w:val="24"/>
                <w:szCs w:val="24"/>
              </w:rPr>
            </w:pPr>
            <w:r w:rsidRPr="00103DDE">
              <w:rPr>
                <w:rFonts w:ascii="Times New Roman" w:hAnsi="Times New Roman"/>
                <w:b/>
                <w:sz w:val="24"/>
                <w:szCs w:val="24"/>
              </w:rPr>
              <w:t>%</w:t>
            </w:r>
          </w:p>
        </w:tc>
      </w:tr>
      <w:tr w:rsidR="00390F03" w:rsidRPr="00103DDE" w14:paraId="48FCDE87" w14:textId="77777777" w:rsidTr="009C14F4">
        <w:trPr>
          <w:trHeight w:val="20"/>
          <w:tblHeader/>
        </w:trPr>
        <w:tc>
          <w:tcPr>
            <w:tcW w:w="820" w:type="dxa"/>
            <w:tcBorders>
              <w:top w:val="single" w:sz="4" w:space="0" w:color="000000"/>
              <w:left w:val="single" w:sz="4" w:space="0" w:color="000000"/>
              <w:bottom w:val="single" w:sz="4" w:space="0" w:color="000000"/>
            </w:tcBorders>
            <w:vAlign w:val="center"/>
          </w:tcPr>
          <w:p w14:paraId="32D14C1B" w14:textId="77777777" w:rsidR="00390F03" w:rsidRPr="00103DDE" w:rsidRDefault="00390F03" w:rsidP="00390F03">
            <w:pPr>
              <w:widowControl w:val="0"/>
              <w:snapToGrid w:val="0"/>
              <w:spacing w:after="0" w:line="240" w:lineRule="auto"/>
              <w:ind w:right="-1"/>
              <w:jc w:val="center"/>
              <w:rPr>
                <w:rFonts w:ascii="Times New Roman" w:hAnsi="Times New Roman"/>
                <w:b/>
                <w:sz w:val="24"/>
                <w:szCs w:val="24"/>
              </w:rPr>
            </w:pPr>
            <w:r w:rsidRPr="00103DDE">
              <w:rPr>
                <w:rFonts w:ascii="Times New Roman" w:hAnsi="Times New Roman"/>
                <w:b/>
                <w:sz w:val="24"/>
                <w:szCs w:val="24"/>
              </w:rPr>
              <w:t>1</w:t>
            </w:r>
          </w:p>
        </w:tc>
        <w:tc>
          <w:tcPr>
            <w:tcW w:w="3688" w:type="dxa"/>
            <w:tcBorders>
              <w:top w:val="single" w:sz="4" w:space="0" w:color="000000"/>
              <w:left w:val="single" w:sz="4" w:space="0" w:color="000000"/>
              <w:bottom w:val="single" w:sz="4" w:space="0" w:color="000000"/>
            </w:tcBorders>
            <w:vAlign w:val="center"/>
          </w:tcPr>
          <w:p w14:paraId="22617104" w14:textId="77777777" w:rsidR="00390F03" w:rsidRPr="00103DDE" w:rsidRDefault="00390F03" w:rsidP="00390F03">
            <w:pPr>
              <w:widowControl w:val="0"/>
              <w:snapToGrid w:val="0"/>
              <w:spacing w:after="0" w:line="240" w:lineRule="auto"/>
              <w:ind w:right="-1"/>
              <w:jc w:val="center"/>
              <w:rPr>
                <w:rFonts w:ascii="Times New Roman" w:hAnsi="Times New Roman"/>
                <w:b/>
                <w:sz w:val="24"/>
                <w:szCs w:val="24"/>
              </w:rPr>
            </w:pPr>
            <w:r w:rsidRPr="00103DDE">
              <w:rPr>
                <w:rFonts w:ascii="Times New Roman" w:hAnsi="Times New Roman"/>
                <w:b/>
                <w:sz w:val="24"/>
                <w:szCs w:val="24"/>
              </w:rPr>
              <w:t>2</w:t>
            </w:r>
          </w:p>
        </w:tc>
        <w:tc>
          <w:tcPr>
            <w:tcW w:w="1842" w:type="dxa"/>
            <w:tcBorders>
              <w:top w:val="single" w:sz="4" w:space="0" w:color="000000"/>
              <w:left w:val="single" w:sz="4" w:space="0" w:color="000000"/>
              <w:bottom w:val="single" w:sz="4" w:space="0" w:color="000000"/>
              <w:right w:val="single" w:sz="4" w:space="0" w:color="auto"/>
            </w:tcBorders>
            <w:vAlign w:val="center"/>
          </w:tcPr>
          <w:p w14:paraId="0F396BB1" w14:textId="77777777" w:rsidR="00390F03" w:rsidRPr="00103DDE" w:rsidRDefault="00390F03" w:rsidP="00390F03">
            <w:pPr>
              <w:widowControl w:val="0"/>
              <w:snapToGrid w:val="0"/>
              <w:spacing w:after="0" w:line="240" w:lineRule="auto"/>
              <w:ind w:right="-1"/>
              <w:jc w:val="center"/>
              <w:rPr>
                <w:rFonts w:ascii="Times New Roman" w:hAnsi="Times New Roman"/>
                <w:b/>
                <w:sz w:val="24"/>
                <w:szCs w:val="24"/>
              </w:rPr>
            </w:pPr>
            <w:r w:rsidRPr="00103DDE">
              <w:rPr>
                <w:rFonts w:ascii="Times New Roman" w:hAnsi="Times New Roman"/>
                <w:b/>
                <w:sz w:val="24"/>
                <w:szCs w:val="24"/>
              </w:rPr>
              <w:t>3</w:t>
            </w:r>
          </w:p>
        </w:tc>
        <w:tc>
          <w:tcPr>
            <w:tcW w:w="993" w:type="dxa"/>
            <w:tcBorders>
              <w:top w:val="single" w:sz="4" w:space="0" w:color="auto"/>
              <w:left w:val="single" w:sz="4" w:space="0" w:color="auto"/>
              <w:bottom w:val="single" w:sz="4" w:space="0" w:color="auto"/>
              <w:right w:val="single" w:sz="4" w:space="0" w:color="auto"/>
            </w:tcBorders>
            <w:vAlign w:val="center"/>
          </w:tcPr>
          <w:p w14:paraId="28E5127C" w14:textId="77777777" w:rsidR="00390F03" w:rsidRPr="00103DDE" w:rsidRDefault="00390F03" w:rsidP="00390F03">
            <w:pPr>
              <w:widowControl w:val="0"/>
              <w:snapToGrid w:val="0"/>
              <w:spacing w:after="0" w:line="240" w:lineRule="auto"/>
              <w:ind w:right="-1"/>
              <w:jc w:val="center"/>
              <w:rPr>
                <w:rFonts w:ascii="Times New Roman" w:hAnsi="Times New Roman"/>
                <w:b/>
                <w:sz w:val="24"/>
                <w:szCs w:val="24"/>
              </w:rPr>
            </w:pPr>
            <w:r w:rsidRPr="00103DDE">
              <w:rPr>
                <w:rFonts w:ascii="Times New Roman" w:hAnsi="Times New Roman"/>
                <w:b/>
                <w:sz w:val="24"/>
                <w:szCs w:val="24"/>
              </w:rPr>
              <w:t>4</w:t>
            </w:r>
          </w:p>
        </w:tc>
        <w:tc>
          <w:tcPr>
            <w:tcW w:w="1417" w:type="dxa"/>
            <w:tcBorders>
              <w:top w:val="single" w:sz="4" w:space="0" w:color="auto"/>
              <w:left w:val="single" w:sz="4" w:space="0" w:color="auto"/>
              <w:bottom w:val="single" w:sz="4" w:space="0" w:color="auto"/>
              <w:right w:val="single" w:sz="4" w:space="0" w:color="auto"/>
            </w:tcBorders>
            <w:vAlign w:val="center"/>
          </w:tcPr>
          <w:p w14:paraId="7702E6D3" w14:textId="77777777" w:rsidR="00390F03" w:rsidRPr="00103DDE" w:rsidRDefault="00390F03" w:rsidP="00390F03">
            <w:pPr>
              <w:widowControl w:val="0"/>
              <w:snapToGrid w:val="0"/>
              <w:spacing w:after="0" w:line="240" w:lineRule="auto"/>
              <w:ind w:right="-1"/>
              <w:jc w:val="center"/>
              <w:rPr>
                <w:rFonts w:ascii="Times New Roman" w:hAnsi="Times New Roman"/>
                <w:b/>
                <w:sz w:val="24"/>
                <w:szCs w:val="24"/>
              </w:rPr>
            </w:pPr>
            <w:r w:rsidRPr="00103DDE">
              <w:rPr>
                <w:rFonts w:ascii="Times New Roman" w:hAnsi="Times New Roman"/>
                <w:b/>
                <w:sz w:val="24"/>
                <w:szCs w:val="24"/>
              </w:rPr>
              <w:t>5</w:t>
            </w:r>
          </w:p>
        </w:tc>
        <w:tc>
          <w:tcPr>
            <w:tcW w:w="879" w:type="dxa"/>
            <w:tcBorders>
              <w:top w:val="single" w:sz="4" w:space="0" w:color="auto"/>
              <w:left w:val="single" w:sz="4" w:space="0" w:color="auto"/>
              <w:bottom w:val="single" w:sz="4" w:space="0" w:color="auto"/>
              <w:right w:val="single" w:sz="4" w:space="0" w:color="auto"/>
            </w:tcBorders>
            <w:vAlign w:val="center"/>
          </w:tcPr>
          <w:p w14:paraId="455E2D4E" w14:textId="77777777" w:rsidR="00390F03" w:rsidRPr="00103DDE" w:rsidRDefault="00390F03" w:rsidP="00390F03">
            <w:pPr>
              <w:widowControl w:val="0"/>
              <w:snapToGrid w:val="0"/>
              <w:spacing w:after="0" w:line="240" w:lineRule="auto"/>
              <w:ind w:right="-1"/>
              <w:jc w:val="center"/>
              <w:rPr>
                <w:rFonts w:ascii="Times New Roman" w:hAnsi="Times New Roman"/>
                <w:b/>
                <w:sz w:val="24"/>
                <w:szCs w:val="24"/>
              </w:rPr>
            </w:pPr>
            <w:r w:rsidRPr="00103DDE">
              <w:rPr>
                <w:rFonts w:ascii="Times New Roman" w:hAnsi="Times New Roman"/>
                <w:b/>
                <w:sz w:val="24"/>
                <w:szCs w:val="24"/>
              </w:rPr>
              <w:t>6</w:t>
            </w:r>
          </w:p>
        </w:tc>
      </w:tr>
      <w:tr w:rsidR="009C14F4" w:rsidRPr="00103DDE" w14:paraId="3CEECE73" w14:textId="77777777" w:rsidTr="009C14F4">
        <w:trPr>
          <w:trHeight w:val="20"/>
        </w:trPr>
        <w:tc>
          <w:tcPr>
            <w:tcW w:w="4508" w:type="dxa"/>
            <w:gridSpan w:val="2"/>
            <w:tcBorders>
              <w:top w:val="single" w:sz="4" w:space="0" w:color="000000"/>
              <w:left w:val="single" w:sz="4" w:space="0" w:color="000000"/>
              <w:bottom w:val="single" w:sz="4" w:space="0" w:color="000000"/>
            </w:tcBorders>
            <w:shd w:val="clear" w:color="auto" w:fill="auto"/>
            <w:vAlign w:val="center"/>
          </w:tcPr>
          <w:p w14:paraId="27F1CF0A" w14:textId="419EB3E5" w:rsidR="009C14F4" w:rsidRPr="00103DDE" w:rsidRDefault="009C14F4" w:rsidP="009C14F4">
            <w:pPr>
              <w:widowControl w:val="0"/>
              <w:snapToGrid w:val="0"/>
              <w:spacing w:after="0" w:line="240" w:lineRule="auto"/>
              <w:ind w:right="-1"/>
              <w:rPr>
                <w:rFonts w:ascii="Times New Roman" w:hAnsi="Times New Roman"/>
                <w:b/>
                <w:sz w:val="24"/>
                <w:szCs w:val="24"/>
              </w:rPr>
            </w:pPr>
            <w:r w:rsidRPr="00103DDE">
              <w:rPr>
                <w:rFonts w:ascii="Times New Roman" w:hAnsi="Times New Roman"/>
                <w:b/>
                <w:sz w:val="24"/>
                <w:szCs w:val="24"/>
              </w:rPr>
              <w:t xml:space="preserve">Общая площадь земель в административных границах </w:t>
            </w:r>
            <w:r w:rsidR="00AF2455">
              <w:rPr>
                <w:rFonts w:ascii="Times New Roman" w:hAnsi="Times New Roman"/>
                <w:b/>
                <w:sz w:val="24"/>
                <w:szCs w:val="24"/>
              </w:rPr>
              <w:t>Александровского</w:t>
            </w:r>
            <w:r w:rsidR="00080250">
              <w:rPr>
                <w:rFonts w:ascii="Times New Roman" w:hAnsi="Times New Roman"/>
                <w:b/>
                <w:sz w:val="24"/>
                <w:szCs w:val="24"/>
              </w:rPr>
              <w:t xml:space="preserve"> сельского </w:t>
            </w:r>
            <w:r w:rsidRPr="00103DDE">
              <w:rPr>
                <w:rFonts w:ascii="Times New Roman" w:hAnsi="Times New Roman"/>
                <w:b/>
                <w:sz w:val="24"/>
                <w:szCs w:val="24"/>
              </w:rPr>
              <w:t>поселения</w:t>
            </w:r>
          </w:p>
          <w:p w14:paraId="02A07EFD" w14:textId="77777777" w:rsidR="009C14F4" w:rsidRPr="00103DDE" w:rsidRDefault="009C14F4" w:rsidP="009C14F4">
            <w:pPr>
              <w:widowControl w:val="0"/>
              <w:snapToGrid w:val="0"/>
              <w:spacing w:after="0" w:line="240" w:lineRule="auto"/>
              <w:ind w:right="-1"/>
              <w:rPr>
                <w:rFonts w:ascii="Times New Roman" w:hAnsi="Times New Roman"/>
                <w:b/>
                <w:sz w:val="24"/>
                <w:szCs w:val="24"/>
              </w:rPr>
            </w:pPr>
            <w:r w:rsidRPr="00103DDE">
              <w:rPr>
                <w:rFonts w:ascii="Times New Roman" w:hAnsi="Times New Roman"/>
                <w:b/>
                <w:sz w:val="24"/>
                <w:szCs w:val="24"/>
              </w:rPr>
              <w:t>в том числе:</w:t>
            </w:r>
          </w:p>
        </w:tc>
        <w:tc>
          <w:tcPr>
            <w:tcW w:w="1842" w:type="dxa"/>
            <w:tcBorders>
              <w:top w:val="single" w:sz="4" w:space="0" w:color="000000"/>
              <w:left w:val="single" w:sz="4" w:space="0" w:color="000000"/>
              <w:bottom w:val="single" w:sz="4" w:space="0" w:color="000000"/>
              <w:right w:val="single" w:sz="4" w:space="0" w:color="auto"/>
            </w:tcBorders>
            <w:shd w:val="clear" w:color="auto" w:fill="auto"/>
            <w:vAlign w:val="center"/>
          </w:tcPr>
          <w:p w14:paraId="623466E8" w14:textId="406E5834" w:rsidR="009C14F4" w:rsidRPr="00103DDE" w:rsidRDefault="001B5F6A" w:rsidP="009C14F4">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11713,89</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F5CB890" w14:textId="77777777" w:rsidR="009C14F4" w:rsidRPr="00103DDE" w:rsidRDefault="009C14F4" w:rsidP="009C14F4">
            <w:pPr>
              <w:widowControl w:val="0"/>
              <w:snapToGrid w:val="0"/>
              <w:spacing w:after="0" w:line="240" w:lineRule="auto"/>
              <w:ind w:right="-1"/>
              <w:jc w:val="center"/>
              <w:rPr>
                <w:rFonts w:ascii="Times New Roman" w:hAnsi="Times New Roman"/>
                <w:b/>
                <w:sz w:val="24"/>
                <w:szCs w:val="24"/>
              </w:rPr>
            </w:pPr>
            <w:r w:rsidRPr="00103DDE">
              <w:rPr>
                <w:rFonts w:ascii="Times New Roman" w:hAnsi="Times New Roman"/>
                <w:b/>
                <w:sz w:val="24"/>
                <w:szCs w:val="24"/>
              </w:rPr>
              <w:t>100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3213477" w14:textId="429FE1A3" w:rsidR="009C14F4" w:rsidRPr="00103DDE" w:rsidRDefault="001B5F6A" w:rsidP="009C14F4">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11713,89</w:t>
            </w:r>
          </w:p>
        </w:tc>
        <w:tc>
          <w:tcPr>
            <w:tcW w:w="879" w:type="dxa"/>
            <w:tcBorders>
              <w:top w:val="single" w:sz="4" w:space="0" w:color="auto"/>
              <w:left w:val="single" w:sz="4" w:space="0" w:color="auto"/>
              <w:bottom w:val="single" w:sz="4" w:space="0" w:color="auto"/>
              <w:right w:val="single" w:sz="4" w:space="0" w:color="auto"/>
            </w:tcBorders>
            <w:shd w:val="clear" w:color="auto" w:fill="auto"/>
            <w:vAlign w:val="center"/>
          </w:tcPr>
          <w:p w14:paraId="5BE6B65C" w14:textId="77777777" w:rsidR="009C14F4" w:rsidRPr="00103DDE" w:rsidRDefault="009C14F4" w:rsidP="009C14F4">
            <w:pPr>
              <w:widowControl w:val="0"/>
              <w:snapToGrid w:val="0"/>
              <w:spacing w:after="0" w:line="240" w:lineRule="auto"/>
              <w:ind w:right="-1"/>
              <w:jc w:val="center"/>
              <w:rPr>
                <w:rFonts w:ascii="Times New Roman" w:hAnsi="Times New Roman"/>
                <w:b/>
                <w:sz w:val="24"/>
                <w:szCs w:val="24"/>
              </w:rPr>
            </w:pPr>
            <w:r w:rsidRPr="00103DDE">
              <w:rPr>
                <w:rFonts w:ascii="Times New Roman" w:hAnsi="Times New Roman"/>
                <w:b/>
                <w:sz w:val="24"/>
                <w:szCs w:val="24"/>
              </w:rPr>
              <w:t>100</w:t>
            </w:r>
          </w:p>
        </w:tc>
      </w:tr>
      <w:tr w:rsidR="007F396B" w:rsidRPr="00103DDE" w14:paraId="406BD3FB" w14:textId="77777777" w:rsidTr="009C14F4">
        <w:trPr>
          <w:trHeight w:val="20"/>
        </w:trPr>
        <w:tc>
          <w:tcPr>
            <w:tcW w:w="820" w:type="dxa"/>
            <w:tcBorders>
              <w:top w:val="single" w:sz="4" w:space="0" w:color="000000"/>
              <w:left w:val="single" w:sz="4" w:space="0" w:color="000000"/>
            </w:tcBorders>
            <w:shd w:val="clear" w:color="auto" w:fill="auto"/>
            <w:vAlign w:val="center"/>
          </w:tcPr>
          <w:p w14:paraId="3072E240" w14:textId="77777777" w:rsidR="007F396B" w:rsidRPr="00103DDE" w:rsidRDefault="007F396B" w:rsidP="007F396B">
            <w:pPr>
              <w:widowControl w:val="0"/>
              <w:snapToGrid w:val="0"/>
              <w:spacing w:after="0" w:line="240" w:lineRule="auto"/>
              <w:ind w:right="-1"/>
              <w:jc w:val="center"/>
              <w:rPr>
                <w:rFonts w:ascii="Times New Roman" w:hAnsi="Times New Roman"/>
                <w:sz w:val="24"/>
                <w:szCs w:val="24"/>
              </w:rPr>
            </w:pPr>
            <w:r w:rsidRPr="00103DDE">
              <w:rPr>
                <w:rFonts w:ascii="Times New Roman" w:hAnsi="Times New Roman"/>
                <w:b/>
                <w:sz w:val="24"/>
                <w:szCs w:val="24"/>
              </w:rPr>
              <w:t>1.</w:t>
            </w:r>
          </w:p>
        </w:tc>
        <w:tc>
          <w:tcPr>
            <w:tcW w:w="3688" w:type="dxa"/>
            <w:tcBorders>
              <w:top w:val="single" w:sz="4" w:space="0" w:color="000000"/>
              <w:left w:val="single" w:sz="4" w:space="0" w:color="000000"/>
              <w:bottom w:val="single" w:sz="4" w:space="0" w:color="000000"/>
            </w:tcBorders>
            <w:shd w:val="clear" w:color="auto" w:fill="auto"/>
            <w:vAlign w:val="center"/>
          </w:tcPr>
          <w:p w14:paraId="40837D99" w14:textId="36D1303B" w:rsidR="007F396B" w:rsidRPr="007F396B" w:rsidRDefault="007F396B" w:rsidP="007F396B">
            <w:pPr>
              <w:widowControl w:val="0"/>
              <w:snapToGrid w:val="0"/>
              <w:spacing w:after="0" w:line="240" w:lineRule="auto"/>
              <w:ind w:right="-1"/>
              <w:rPr>
                <w:rFonts w:ascii="Times New Roman" w:hAnsi="Times New Roman"/>
                <w:b/>
                <w:sz w:val="24"/>
                <w:szCs w:val="24"/>
              </w:rPr>
            </w:pPr>
            <w:r w:rsidRPr="00103DDE">
              <w:rPr>
                <w:rFonts w:ascii="Times New Roman" w:hAnsi="Times New Roman"/>
                <w:b/>
                <w:sz w:val="24"/>
                <w:szCs w:val="24"/>
              </w:rPr>
              <w:t>Земли сельскохозяйственного назначения</w:t>
            </w:r>
          </w:p>
        </w:tc>
        <w:tc>
          <w:tcPr>
            <w:tcW w:w="1842" w:type="dxa"/>
            <w:tcBorders>
              <w:top w:val="single" w:sz="4" w:space="0" w:color="000000"/>
              <w:left w:val="single" w:sz="4" w:space="0" w:color="000000"/>
              <w:bottom w:val="single" w:sz="4" w:space="0" w:color="auto"/>
              <w:right w:val="single" w:sz="4" w:space="0" w:color="auto"/>
            </w:tcBorders>
            <w:shd w:val="clear" w:color="auto" w:fill="auto"/>
            <w:vAlign w:val="center"/>
          </w:tcPr>
          <w:p w14:paraId="0F761C58" w14:textId="7ACE9F45" w:rsidR="007F396B" w:rsidRPr="00103DDE" w:rsidRDefault="002B1DCF" w:rsidP="007F396B">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9524,87</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12A1391" w14:textId="0FD2CF3D" w:rsidR="007F396B" w:rsidRPr="00103DDE" w:rsidRDefault="00A2377D" w:rsidP="007F396B">
            <w:pPr>
              <w:widowControl w:val="0"/>
              <w:snapToGrid w:val="0"/>
              <w:spacing w:after="0" w:line="240" w:lineRule="auto"/>
              <w:ind w:right="-1"/>
              <w:jc w:val="center"/>
              <w:rPr>
                <w:rFonts w:ascii="Times New Roman" w:hAnsi="Times New Roman"/>
                <w:sz w:val="24"/>
                <w:szCs w:val="24"/>
              </w:rPr>
            </w:pPr>
            <w:r>
              <w:rPr>
                <w:rFonts w:ascii="Times New Roman" w:hAnsi="Times New Roman"/>
                <w:sz w:val="24"/>
                <w:szCs w:val="24"/>
              </w:rPr>
              <w:t>8</w:t>
            </w:r>
            <w:r w:rsidR="002B1DCF">
              <w:rPr>
                <w:rFonts w:ascii="Times New Roman" w:hAnsi="Times New Roman"/>
                <w:sz w:val="24"/>
                <w:szCs w:val="24"/>
              </w:rPr>
              <w:t>1,31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63D72FA" w14:textId="01CEACC4" w:rsidR="007F396B" w:rsidRPr="00BA4E16" w:rsidRDefault="00E677BC" w:rsidP="007F396B">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10287,0</w:t>
            </w:r>
          </w:p>
        </w:tc>
        <w:tc>
          <w:tcPr>
            <w:tcW w:w="879" w:type="dxa"/>
            <w:tcBorders>
              <w:top w:val="single" w:sz="4" w:space="0" w:color="auto"/>
              <w:left w:val="single" w:sz="4" w:space="0" w:color="auto"/>
              <w:bottom w:val="single" w:sz="4" w:space="0" w:color="auto"/>
              <w:right w:val="single" w:sz="4" w:space="0" w:color="auto"/>
            </w:tcBorders>
            <w:shd w:val="clear" w:color="auto" w:fill="auto"/>
            <w:vAlign w:val="center"/>
          </w:tcPr>
          <w:p w14:paraId="7E70975D" w14:textId="0D81ADB3" w:rsidR="007F396B" w:rsidRPr="00103DDE" w:rsidRDefault="00823704" w:rsidP="007F396B">
            <w:pPr>
              <w:widowControl w:val="0"/>
              <w:snapToGrid w:val="0"/>
              <w:spacing w:after="0" w:line="240" w:lineRule="auto"/>
              <w:ind w:right="-1"/>
              <w:jc w:val="center"/>
              <w:rPr>
                <w:rFonts w:ascii="Times New Roman" w:hAnsi="Times New Roman"/>
                <w:sz w:val="24"/>
                <w:szCs w:val="24"/>
              </w:rPr>
            </w:pPr>
            <w:r>
              <w:rPr>
                <w:rFonts w:ascii="Times New Roman" w:hAnsi="Times New Roman"/>
                <w:sz w:val="24"/>
                <w:szCs w:val="24"/>
              </w:rPr>
              <w:t>87,</w:t>
            </w:r>
            <w:r w:rsidR="00E677BC">
              <w:rPr>
                <w:rFonts w:ascii="Times New Roman" w:hAnsi="Times New Roman"/>
                <w:sz w:val="24"/>
                <w:szCs w:val="24"/>
              </w:rPr>
              <w:t>8</w:t>
            </w:r>
          </w:p>
        </w:tc>
      </w:tr>
      <w:tr w:rsidR="001B5F6A" w:rsidRPr="00103DDE" w14:paraId="1459B617" w14:textId="77777777" w:rsidTr="009C14F4">
        <w:trPr>
          <w:trHeight w:val="20"/>
        </w:trPr>
        <w:tc>
          <w:tcPr>
            <w:tcW w:w="820" w:type="dxa"/>
            <w:tcBorders>
              <w:top w:val="single" w:sz="4" w:space="0" w:color="000000"/>
              <w:left w:val="single" w:sz="4" w:space="0" w:color="000000"/>
            </w:tcBorders>
            <w:shd w:val="clear" w:color="auto" w:fill="auto"/>
          </w:tcPr>
          <w:p w14:paraId="03B00E24" w14:textId="77777777" w:rsidR="001B5F6A" w:rsidRPr="00103DDE" w:rsidRDefault="001B5F6A" w:rsidP="001B5F6A">
            <w:pPr>
              <w:widowControl w:val="0"/>
              <w:snapToGrid w:val="0"/>
              <w:spacing w:after="0" w:line="240" w:lineRule="auto"/>
              <w:ind w:right="-1"/>
              <w:jc w:val="center"/>
              <w:rPr>
                <w:rFonts w:ascii="Times New Roman" w:hAnsi="Times New Roman"/>
                <w:sz w:val="24"/>
                <w:szCs w:val="24"/>
              </w:rPr>
            </w:pPr>
            <w:r w:rsidRPr="00103DDE">
              <w:rPr>
                <w:rFonts w:ascii="Times New Roman" w:hAnsi="Times New Roman"/>
                <w:b/>
                <w:sz w:val="24"/>
                <w:szCs w:val="24"/>
              </w:rPr>
              <w:t>2.</w:t>
            </w:r>
          </w:p>
        </w:tc>
        <w:tc>
          <w:tcPr>
            <w:tcW w:w="3688" w:type="dxa"/>
            <w:tcBorders>
              <w:top w:val="single" w:sz="4" w:space="0" w:color="000000"/>
              <w:left w:val="single" w:sz="4" w:space="0" w:color="000000"/>
              <w:bottom w:val="single" w:sz="4" w:space="0" w:color="000000"/>
            </w:tcBorders>
            <w:shd w:val="clear" w:color="auto" w:fill="auto"/>
            <w:vAlign w:val="center"/>
          </w:tcPr>
          <w:p w14:paraId="141B3946" w14:textId="77777777" w:rsidR="001B5F6A" w:rsidRPr="00103DDE" w:rsidRDefault="001B5F6A" w:rsidP="001B5F6A">
            <w:pPr>
              <w:widowControl w:val="0"/>
              <w:snapToGrid w:val="0"/>
              <w:spacing w:after="0" w:line="240" w:lineRule="auto"/>
              <w:ind w:right="-1"/>
              <w:rPr>
                <w:rFonts w:ascii="Times New Roman" w:hAnsi="Times New Roman"/>
                <w:sz w:val="24"/>
                <w:szCs w:val="24"/>
              </w:rPr>
            </w:pPr>
            <w:r w:rsidRPr="00103DDE">
              <w:rPr>
                <w:rFonts w:ascii="Times New Roman" w:hAnsi="Times New Roman"/>
                <w:b/>
                <w:sz w:val="24"/>
                <w:szCs w:val="24"/>
              </w:rPr>
              <w:t>Земли населенных пунктов:</w:t>
            </w:r>
          </w:p>
        </w:tc>
        <w:tc>
          <w:tcPr>
            <w:tcW w:w="1842" w:type="dxa"/>
            <w:tcBorders>
              <w:top w:val="single" w:sz="4" w:space="0" w:color="000000"/>
              <w:left w:val="single" w:sz="4" w:space="0" w:color="000000"/>
              <w:bottom w:val="single" w:sz="4" w:space="0" w:color="000000"/>
              <w:right w:val="single" w:sz="4" w:space="0" w:color="auto"/>
            </w:tcBorders>
            <w:shd w:val="clear" w:color="auto" w:fill="auto"/>
            <w:vAlign w:val="center"/>
          </w:tcPr>
          <w:p w14:paraId="7370DCC3" w14:textId="63C125E1" w:rsidR="001B5F6A" w:rsidRPr="00103DDE" w:rsidRDefault="001B5F6A" w:rsidP="001B5F6A">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1883,88</w:t>
            </w:r>
          </w:p>
        </w:tc>
        <w:tc>
          <w:tcPr>
            <w:tcW w:w="993" w:type="dxa"/>
            <w:vMerge w:val="restart"/>
            <w:tcBorders>
              <w:top w:val="single" w:sz="4" w:space="0" w:color="auto"/>
              <w:left w:val="single" w:sz="4" w:space="0" w:color="auto"/>
              <w:right w:val="single" w:sz="4" w:space="0" w:color="auto"/>
            </w:tcBorders>
            <w:shd w:val="clear" w:color="auto" w:fill="auto"/>
            <w:vAlign w:val="center"/>
          </w:tcPr>
          <w:p w14:paraId="4BD216BB" w14:textId="407934B6" w:rsidR="001B5F6A" w:rsidRPr="00103DDE" w:rsidRDefault="002B1DCF" w:rsidP="001B5F6A">
            <w:pPr>
              <w:widowControl w:val="0"/>
              <w:snapToGrid w:val="0"/>
              <w:spacing w:after="0" w:line="240" w:lineRule="auto"/>
              <w:ind w:right="-1"/>
              <w:jc w:val="center"/>
              <w:rPr>
                <w:rFonts w:ascii="Times New Roman" w:hAnsi="Times New Roman"/>
                <w:sz w:val="24"/>
                <w:szCs w:val="24"/>
              </w:rPr>
            </w:pPr>
            <w:r>
              <w:rPr>
                <w:rFonts w:ascii="Times New Roman" w:hAnsi="Times New Roman"/>
                <w:sz w:val="24"/>
                <w:szCs w:val="24"/>
              </w:rPr>
              <w:t>16,08</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5BEE15E" w14:textId="601EEF79" w:rsidR="001B5F6A" w:rsidRPr="00103DDE" w:rsidRDefault="00E677BC" w:rsidP="001B5F6A">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1112,49</w:t>
            </w:r>
          </w:p>
        </w:tc>
        <w:tc>
          <w:tcPr>
            <w:tcW w:w="879" w:type="dxa"/>
            <w:vMerge w:val="restart"/>
            <w:tcBorders>
              <w:top w:val="single" w:sz="4" w:space="0" w:color="auto"/>
              <w:left w:val="single" w:sz="4" w:space="0" w:color="auto"/>
              <w:right w:val="single" w:sz="4" w:space="0" w:color="auto"/>
            </w:tcBorders>
            <w:shd w:val="clear" w:color="auto" w:fill="auto"/>
            <w:vAlign w:val="center"/>
          </w:tcPr>
          <w:p w14:paraId="16D8C066" w14:textId="3ECD41D9" w:rsidR="001B5F6A" w:rsidRPr="00103DDE" w:rsidRDefault="00823704" w:rsidP="001B5F6A">
            <w:pPr>
              <w:widowControl w:val="0"/>
              <w:snapToGrid w:val="0"/>
              <w:spacing w:after="0" w:line="240" w:lineRule="auto"/>
              <w:ind w:right="-1"/>
              <w:jc w:val="center"/>
              <w:rPr>
                <w:rFonts w:ascii="Times New Roman" w:hAnsi="Times New Roman"/>
                <w:sz w:val="24"/>
                <w:szCs w:val="24"/>
              </w:rPr>
            </w:pPr>
            <w:r>
              <w:rPr>
                <w:rFonts w:ascii="Times New Roman" w:hAnsi="Times New Roman"/>
                <w:sz w:val="24"/>
                <w:szCs w:val="24"/>
              </w:rPr>
              <w:t>9,5</w:t>
            </w:r>
            <w:r w:rsidR="00E677BC">
              <w:rPr>
                <w:rFonts w:ascii="Times New Roman" w:hAnsi="Times New Roman"/>
                <w:sz w:val="24"/>
                <w:szCs w:val="24"/>
              </w:rPr>
              <w:t>1</w:t>
            </w:r>
          </w:p>
        </w:tc>
      </w:tr>
      <w:tr w:rsidR="001B5F6A" w:rsidRPr="00103DDE" w14:paraId="48EC338B" w14:textId="77777777" w:rsidTr="00A528C8">
        <w:trPr>
          <w:trHeight w:val="20"/>
        </w:trPr>
        <w:tc>
          <w:tcPr>
            <w:tcW w:w="820" w:type="dxa"/>
            <w:tcBorders>
              <w:top w:val="single" w:sz="4" w:space="0" w:color="000000"/>
              <w:left w:val="single" w:sz="4" w:space="0" w:color="000000"/>
            </w:tcBorders>
            <w:shd w:val="clear" w:color="auto" w:fill="auto"/>
          </w:tcPr>
          <w:p w14:paraId="50AB4A33" w14:textId="77777777" w:rsidR="001B5F6A" w:rsidRPr="00103DDE" w:rsidRDefault="001B5F6A" w:rsidP="001B5F6A">
            <w:pPr>
              <w:widowControl w:val="0"/>
              <w:snapToGrid w:val="0"/>
              <w:spacing w:after="0" w:line="240" w:lineRule="auto"/>
              <w:ind w:right="-1"/>
              <w:jc w:val="center"/>
              <w:rPr>
                <w:rFonts w:ascii="Times New Roman" w:hAnsi="Times New Roman"/>
                <w:sz w:val="24"/>
                <w:szCs w:val="24"/>
              </w:rPr>
            </w:pPr>
            <w:r w:rsidRPr="00103DDE">
              <w:rPr>
                <w:rFonts w:ascii="Times New Roman" w:hAnsi="Times New Roman"/>
                <w:sz w:val="24"/>
                <w:szCs w:val="24"/>
              </w:rPr>
              <w:t>2.1</w:t>
            </w:r>
          </w:p>
        </w:tc>
        <w:tc>
          <w:tcPr>
            <w:tcW w:w="3688" w:type="dxa"/>
            <w:tcBorders>
              <w:top w:val="single" w:sz="4" w:space="0" w:color="000000"/>
              <w:left w:val="single" w:sz="4" w:space="0" w:color="000000"/>
              <w:bottom w:val="single" w:sz="4" w:space="0" w:color="000000"/>
            </w:tcBorders>
            <w:shd w:val="clear" w:color="auto" w:fill="auto"/>
            <w:vAlign w:val="center"/>
          </w:tcPr>
          <w:p w14:paraId="012FE648" w14:textId="77777777" w:rsidR="001B5F6A" w:rsidRPr="00103DDE" w:rsidRDefault="001B5F6A" w:rsidP="001B5F6A">
            <w:pPr>
              <w:widowControl w:val="0"/>
              <w:snapToGrid w:val="0"/>
              <w:spacing w:after="0" w:line="240" w:lineRule="auto"/>
              <w:ind w:right="-1"/>
              <w:rPr>
                <w:rFonts w:ascii="Times New Roman" w:hAnsi="Times New Roman"/>
                <w:sz w:val="24"/>
                <w:szCs w:val="24"/>
              </w:rPr>
            </w:pPr>
            <w:r w:rsidRPr="00103DDE">
              <w:rPr>
                <w:rFonts w:ascii="Times New Roman" w:hAnsi="Times New Roman"/>
                <w:sz w:val="24"/>
                <w:szCs w:val="24"/>
              </w:rPr>
              <w:t>Земли населенного пункта</w:t>
            </w:r>
          </w:p>
          <w:p w14:paraId="7FAD38D1" w14:textId="25A20ACF" w:rsidR="001B5F6A" w:rsidRPr="00103DDE" w:rsidRDefault="001B5F6A" w:rsidP="001B5F6A">
            <w:pPr>
              <w:widowControl w:val="0"/>
              <w:snapToGrid w:val="0"/>
              <w:spacing w:after="0" w:line="240" w:lineRule="auto"/>
              <w:ind w:right="-1"/>
              <w:rPr>
                <w:rFonts w:ascii="Times New Roman" w:hAnsi="Times New Roman"/>
                <w:sz w:val="24"/>
                <w:szCs w:val="24"/>
              </w:rPr>
            </w:pPr>
            <w:r>
              <w:rPr>
                <w:rFonts w:ascii="Times New Roman" w:hAnsi="Times New Roman"/>
                <w:sz w:val="24"/>
                <w:szCs w:val="24"/>
              </w:rPr>
              <w:t>х. Александровский</w:t>
            </w:r>
          </w:p>
        </w:tc>
        <w:tc>
          <w:tcPr>
            <w:tcW w:w="1842" w:type="dxa"/>
            <w:tcBorders>
              <w:top w:val="single" w:sz="4" w:space="0" w:color="000000"/>
              <w:left w:val="single" w:sz="4" w:space="0" w:color="000000"/>
              <w:bottom w:val="single" w:sz="4" w:space="0" w:color="000000"/>
              <w:right w:val="single" w:sz="4" w:space="0" w:color="auto"/>
            </w:tcBorders>
            <w:shd w:val="clear" w:color="auto" w:fill="auto"/>
            <w:vAlign w:val="center"/>
          </w:tcPr>
          <w:p w14:paraId="336997FF" w14:textId="6E185399" w:rsidR="001B5F6A" w:rsidRPr="00103DDE" w:rsidRDefault="001B5F6A" w:rsidP="001B5F6A">
            <w:pPr>
              <w:widowControl w:val="0"/>
              <w:snapToGrid w:val="0"/>
              <w:spacing w:after="0" w:line="240" w:lineRule="auto"/>
              <w:ind w:right="-1"/>
              <w:jc w:val="center"/>
              <w:rPr>
                <w:rFonts w:ascii="Times New Roman" w:hAnsi="Times New Roman"/>
                <w:sz w:val="24"/>
                <w:szCs w:val="24"/>
              </w:rPr>
            </w:pPr>
            <w:r>
              <w:rPr>
                <w:rFonts w:ascii="Times New Roman" w:hAnsi="Times New Roman"/>
                <w:bCs/>
                <w:sz w:val="24"/>
                <w:szCs w:val="24"/>
              </w:rPr>
              <w:t>532,37</w:t>
            </w:r>
          </w:p>
        </w:tc>
        <w:tc>
          <w:tcPr>
            <w:tcW w:w="993" w:type="dxa"/>
            <w:vMerge/>
            <w:tcBorders>
              <w:left w:val="single" w:sz="4" w:space="0" w:color="auto"/>
              <w:right w:val="single" w:sz="4" w:space="0" w:color="auto"/>
            </w:tcBorders>
            <w:shd w:val="clear" w:color="auto" w:fill="auto"/>
            <w:vAlign w:val="center"/>
          </w:tcPr>
          <w:p w14:paraId="74F8E507" w14:textId="77777777" w:rsidR="001B5F6A" w:rsidRPr="00103DDE" w:rsidRDefault="001B5F6A" w:rsidP="001B5F6A">
            <w:pPr>
              <w:widowControl w:val="0"/>
              <w:snapToGrid w:val="0"/>
              <w:spacing w:after="0" w:line="240" w:lineRule="auto"/>
              <w:ind w:right="-1"/>
              <w:jc w:val="center"/>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B77441E" w14:textId="7590ADE1" w:rsidR="001B5F6A" w:rsidRPr="00103DDE" w:rsidRDefault="00823704" w:rsidP="001B5F6A">
            <w:pPr>
              <w:widowControl w:val="0"/>
              <w:snapToGrid w:val="0"/>
              <w:spacing w:after="0" w:line="240" w:lineRule="auto"/>
              <w:ind w:right="-1"/>
              <w:jc w:val="center"/>
              <w:rPr>
                <w:rFonts w:ascii="Times New Roman" w:hAnsi="Times New Roman"/>
                <w:sz w:val="24"/>
                <w:szCs w:val="24"/>
              </w:rPr>
            </w:pPr>
            <w:r w:rsidRPr="00823704">
              <w:rPr>
                <w:rFonts w:ascii="Times New Roman" w:hAnsi="Times New Roman"/>
                <w:sz w:val="24"/>
                <w:szCs w:val="24"/>
              </w:rPr>
              <w:t>360,38</w:t>
            </w:r>
          </w:p>
        </w:tc>
        <w:tc>
          <w:tcPr>
            <w:tcW w:w="879" w:type="dxa"/>
            <w:vMerge/>
            <w:tcBorders>
              <w:left w:val="single" w:sz="4" w:space="0" w:color="auto"/>
              <w:right w:val="single" w:sz="4" w:space="0" w:color="auto"/>
            </w:tcBorders>
            <w:shd w:val="clear" w:color="auto" w:fill="auto"/>
            <w:vAlign w:val="center"/>
          </w:tcPr>
          <w:p w14:paraId="797CEF10" w14:textId="77777777" w:rsidR="001B5F6A" w:rsidRPr="00103DDE" w:rsidRDefault="001B5F6A" w:rsidP="001B5F6A">
            <w:pPr>
              <w:widowControl w:val="0"/>
              <w:snapToGrid w:val="0"/>
              <w:spacing w:after="0" w:line="240" w:lineRule="auto"/>
              <w:ind w:right="-1"/>
              <w:jc w:val="center"/>
              <w:rPr>
                <w:rFonts w:ascii="Times New Roman" w:hAnsi="Times New Roman"/>
                <w:sz w:val="24"/>
                <w:szCs w:val="24"/>
              </w:rPr>
            </w:pPr>
          </w:p>
        </w:tc>
      </w:tr>
      <w:tr w:rsidR="001B5F6A" w:rsidRPr="00103DDE" w14:paraId="4C60F941" w14:textId="77777777" w:rsidTr="00A528C8">
        <w:trPr>
          <w:trHeight w:val="20"/>
        </w:trPr>
        <w:tc>
          <w:tcPr>
            <w:tcW w:w="820" w:type="dxa"/>
            <w:tcBorders>
              <w:top w:val="single" w:sz="4" w:space="0" w:color="000000"/>
              <w:left w:val="single" w:sz="4" w:space="0" w:color="000000"/>
            </w:tcBorders>
            <w:shd w:val="clear" w:color="auto" w:fill="auto"/>
          </w:tcPr>
          <w:p w14:paraId="2F768ABA" w14:textId="77777777" w:rsidR="001B5F6A" w:rsidRPr="00103DDE" w:rsidRDefault="001B5F6A" w:rsidP="001B5F6A">
            <w:pPr>
              <w:widowControl w:val="0"/>
              <w:snapToGrid w:val="0"/>
              <w:spacing w:after="0" w:line="240" w:lineRule="auto"/>
              <w:ind w:right="-1"/>
              <w:jc w:val="center"/>
              <w:rPr>
                <w:rFonts w:ascii="Times New Roman" w:hAnsi="Times New Roman"/>
                <w:sz w:val="24"/>
                <w:szCs w:val="24"/>
              </w:rPr>
            </w:pPr>
          </w:p>
        </w:tc>
        <w:tc>
          <w:tcPr>
            <w:tcW w:w="3688" w:type="dxa"/>
            <w:tcBorders>
              <w:top w:val="single" w:sz="4" w:space="0" w:color="000000"/>
              <w:left w:val="single" w:sz="4" w:space="0" w:color="000000"/>
              <w:bottom w:val="single" w:sz="4" w:space="0" w:color="000000"/>
            </w:tcBorders>
            <w:shd w:val="clear" w:color="auto" w:fill="auto"/>
            <w:vAlign w:val="center"/>
          </w:tcPr>
          <w:p w14:paraId="548578F2" w14:textId="77777777" w:rsidR="001B5F6A" w:rsidRPr="00103DDE" w:rsidRDefault="001B5F6A" w:rsidP="001B5F6A">
            <w:pPr>
              <w:widowControl w:val="0"/>
              <w:snapToGrid w:val="0"/>
              <w:spacing w:after="0" w:line="240" w:lineRule="auto"/>
              <w:ind w:right="-1"/>
              <w:rPr>
                <w:rFonts w:ascii="Times New Roman" w:hAnsi="Times New Roman"/>
                <w:sz w:val="24"/>
                <w:szCs w:val="24"/>
              </w:rPr>
            </w:pPr>
            <w:r w:rsidRPr="00103DDE">
              <w:rPr>
                <w:rFonts w:ascii="Times New Roman" w:hAnsi="Times New Roman"/>
                <w:sz w:val="24"/>
                <w:szCs w:val="24"/>
              </w:rPr>
              <w:t>Земли населенного пункта</w:t>
            </w:r>
          </w:p>
          <w:p w14:paraId="71B4C41B" w14:textId="1F7DC7C7" w:rsidR="001B5F6A" w:rsidRPr="00103DDE" w:rsidRDefault="001B5F6A" w:rsidP="001B5F6A">
            <w:pPr>
              <w:widowControl w:val="0"/>
              <w:snapToGrid w:val="0"/>
              <w:spacing w:after="0" w:line="240" w:lineRule="auto"/>
              <w:ind w:right="-1"/>
              <w:rPr>
                <w:rFonts w:ascii="Times New Roman" w:hAnsi="Times New Roman"/>
                <w:sz w:val="24"/>
                <w:szCs w:val="24"/>
              </w:rPr>
            </w:pPr>
            <w:r>
              <w:rPr>
                <w:rFonts w:ascii="Times New Roman" w:hAnsi="Times New Roman"/>
                <w:sz w:val="24"/>
                <w:szCs w:val="24"/>
              </w:rPr>
              <w:t>х. Пятихатский</w:t>
            </w:r>
          </w:p>
        </w:tc>
        <w:tc>
          <w:tcPr>
            <w:tcW w:w="1842" w:type="dxa"/>
            <w:tcBorders>
              <w:top w:val="single" w:sz="4" w:space="0" w:color="000000"/>
              <w:left w:val="single" w:sz="4" w:space="0" w:color="000000"/>
              <w:bottom w:val="single" w:sz="4" w:space="0" w:color="000000"/>
              <w:right w:val="single" w:sz="4" w:space="0" w:color="auto"/>
            </w:tcBorders>
            <w:shd w:val="clear" w:color="auto" w:fill="auto"/>
            <w:vAlign w:val="center"/>
          </w:tcPr>
          <w:p w14:paraId="3ED4250A" w14:textId="364BF5C4" w:rsidR="001B5F6A" w:rsidRDefault="001B5F6A" w:rsidP="001B5F6A">
            <w:pPr>
              <w:widowControl w:val="0"/>
              <w:snapToGrid w:val="0"/>
              <w:spacing w:after="0" w:line="240" w:lineRule="auto"/>
              <w:ind w:right="-1"/>
              <w:jc w:val="center"/>
              <w:rPr>
                <w:rFonts w:ascii="Times New Roman" w:hAnsi="Times New Roman"/>
                <w:sz w:val="24"/>
                <w:szCs w:val="24"/>
              </w:rPr>
            </w:pPr>
            <w:r>
              <w:rPr>
                <w:rFonts w:ascii="Times New Roman" w:hAnsi="Times New Roman"/>
                <w:bCs/>
                <w:sz w:val="24"/>
                <w:szCs w:val="24"/>
              </w:rPr>
              <w:t>58,16</w:t>
            </w:r>
          </w:p>
        </w:tc>
        <w:tc>
          <w:tcPr>
            <w:tcW w:w="993" w:type="dxa"/>
            <w:vMerge/>
            <w:tcBorders>
              <w:left w:val="single" w:sz="4" w:space="0" w:color="auto"/>
              <w:right w:val="single" w:sz="4" w:space="0" w:color="auto"/>
            </w:tcBorders>
            <w:shd w:val="clear" w:color="auto" w:fill="auto"/>
            <w:vAlign w:val="center"/>
          </w:tcPr>
          <w:p w14:paraId="6B9DB364" w14:textId="77777777" w:rsidR="001B5F6A" w:rsidRPr="00103DDE" w:rsidRDefault="001B5F6A" w:rsidP="001B5F6A">
            <w:pPr>
              <w:widowControl w:val="0"/>
              <w:snapToGrid w:val="0"/>
              <w:spacing w:after="0" w:line="240" w:lineRule="auto"/>
              <w:ind w:right="-1"/>
              <w:jc w:val="center"/>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BF7FD77" w14:textId="2CB7B5A4" w:rsidR="001B5F6A" w:rsidRPr="004930B2" w:rsidRDefault="00823704" w:rsidP="001B5F6A">
            <w:pPr>
              <w:widowControl w:val="0"/>
              <w:snapToGrid w:val="0"/>
              <w:spacing w:after="0" w:line="240" w:lineRule="auto"/>
              <w:ind w:right="-1"/>
              <w:jc w:val="center"/>
              <w:rPr>
                <w:rFonts w:ascii="Times New Roman" w:hAnsi="Times New Roman"/>
                <w:sz w:val="24"/>
                <w:szCs w:val="24"/>
              </w:rPr>
            </w:pPr>
            <w:r w:rsidRPr="00823704">
              <w:rPr>
                <w:rFonts w:ascii="Times New Roman" w:hAnsi="Times New Roman"/>
                <w:sz w:val="24"/>
                <w:szCs w:val="24"/>
              </w:rPr>
              <w:t>58,16</w:t>
            </w:r>
          </w:p>
        </w:tc>
        <w:tc>
          <w:tcPr>
            <w:tcW w:w="879" w:type="dxa"/>
            <w:vMerge/>
            <w:tcBorders>
              <w:left w:val="single" w:sz="4" w:space="0" w:color="auto"/>
              <w:right w:val="single" w:sz="4" w:space="0" w:color="auto"/>
            </w:tcBorders>
            <w:shd w:val="clear" w:color="auto" w:fill="auto"/>
            <w:vAlign w:val="center"/>
          </w:tcPr>
          <w:p w14:paraId="13C374B5" w14:textId="77777777" w:rsidR="001B5F6A" w:rsidRPr="00103DDE" w:rsidRDefault="001B5F6A" w:rsidP="001B5F6A">
            <w:pPr>
              <w:widowControl w:val="0"/>
              <w:snapToGrid w:val="0"/>
              <w:spacing w:after="0" w:line="240" w:lineRule="auto"/>
              <w:ind w:right="-1"/>
              <w:jc w:val="center"/>
              <w:rPr>
                <w:rFonts w:ascii="Times New Roman" w:hAnsi="Times New Roman"/>
                <w:sz w:val="24"/>
                <w:szCs w:val="24"/>
              </w:rPr>
            </w:pPr>
          </w:p>
        </w:tc>
      </w:tr>
      <w:tr w:rsidR="001B5F6A" w:rsidRPr="00103DDE" w14:paraId="0C23A808" w14:textId="77777777" w:rsidTr="00A528C8">
        <w:trPr>
          <w:trHeight w:val="20"/>
        </w:trPr>
        <w:tc>
          <w:tcPr>
            <w:tcW w:w="820" w:type="dxa"/>
            <w:tcBorders>
              <w:top w:val="single" w:sz="4" w:space="0" w:color="000000"/>
              <w:left w:val="single" w:sz="4" w:space="0" w:color="000000"/>
            </w:tcBorders>
            <w:shd w:val="clear" w:color="auto" w:fill="auto"/>
          </w:tcPr>
          <w:p w14:paraId="22FE86E9" w14:textId="77777777" w:rsidR="001B5F6A" w:rsidRPr="00103DDE" w:rsidRDefault="001B5F6A" w:rsidP="001B5F6A">
            <w:pPr>
              <w:widowControl w:val="0"/>
              <w:snapToGrid w:val="0"/>
              <w:spacing w:after="0" w:line="240" w:lineRule="auto"/>
              <w:ind w:right="-1"/>
              <w:jc w:val="center"/>
              <w:rPr>
                <w:rFonts w:ascii="Times New Roman" w:hAnsi="Times New Roman"/>
                <w:sz w:val="24"/>
                <w:szCs w:val="24"/>
              </w:rPr>
            </w:pPr>
          </w:p>
        </w:tc>
        <w:tc>
          <w:tcPr>
            <w:tcW w:w="3688" w:type="dxa"/>
            <w:tcBorders>
              <w:top w:val="single" w:sz="4" w:space="0" w:color="000000"/>
              <w:left w:val="single" w:sz="4" w:space="0" w:color="000000"/>
              <w:bottom w:val="single" w:sz="4" w:space="0" w:color="000000"/>
            </w:tcBorders>
            <w:shd w:val="clear" w:color="auto" w:fill="auto"/>
            <w:vAlign w:val="center"/>
          </w:tcPr>
          <w:p w14:paraId="3765CFA5" w14:textId="77777777" w:rsidR="001B5F6A" w:rsidRPr="00103DDE" w:rsidRDefault="001B5F6A" w:rsidP="001B5F6A">
            <w:pPr>
              <w:widowControl w:val="0"/>
              <w:snapToGrid w:val="0"/>
              <w:spacing w:after="0" w:line="240" w:lineRule="auto"/>
              <w:ind w:right="-1"/>
              <w:rPr>
                <w:rFonts w:ascii="Times New Roman" w:hAnsi="Times New Roman"/>
                <w:sz w:val="24"/>
                <w:szCs w:val="24"/>
              </w:rPr>
            </w:pPr>
            <w:r w:rsidRPr="00103DDE">
              <w:rPr>
                <w:rFonts w:ascii="Times New Roman" w:hAnsi="Times New Roman"/>
                <w:sz w:val="24"/>
                <w:szCs w:val="24"/>
              </w:rPr>
              <w:t>Земли населенного пункта</w:t>
            </w:r>
          </w:p>
          <w:p w14:paraId="198A6B38" w14:textId="57DBC92D" w:rsidR="001B5F6A" w:rsidRPr="00103DDE" w:rsidRDefault="001B5F6A" w:rsidP="001B5F6A">
            <w:pPr>
              <w:widowControl w:val="0"/>
              <w:snapToGrid w:val="0"/>
              <w:spacing w:after="0" w:line="240" w:lineRule="auto"/>
              <w:ind w:right="-1"/>
              <w:rPr>
                <w:rFonts w:ascii="Times New Roman" w:hAnsi="Times New Roman"/>
                <w:sz w:val="24"/>
                <w:szCs w:val="24"/>
              </w:rPr>
            </w:pPr>
            <w:r>
              <w:rPr>
                <w:rFonts w:ascii="Times New Roman" w:hAnsi="Times New Roman"/>
                <w:sz w:val="24"/>
                <w:szCs w:val="24"/>
              </w:rPr>
              <w:t>х. Финогеновский</w:t>
            </w:r>
          </w:p>
        </w:tc>
        <w:tc>
          <w:tcPr>
            <w:tcW w:w="1842" w:type="dxa"/>
            <w:tcBorders>
              <w:top w:val="single" w:sz="4" w:space="0" w:color="000000"/>
              <w:left w:val="single" w:sz="4" w:space="0" w:color="000000"/>
              <w:bottom w:val="single" w:sz="4" w:space="0" w:color="000000"/>
              <w:right w:val="single" w:sz="4" w:space="0" w:color="auto"/>
            </w:tcBorders>
            <w:shd w:val="clear" w:color="auto" w:fill="auto"/>
            <w:vAlign w:val="center"/>
          </w:tcPr>
          <w:p w14:paraId="6E3FFD43" w14:textId="1B202A4F" w:rsidR="001B5F6A" w:rsidRDefault="001B5F6A" w:rsidP="001B5F6A">
            <w:pPr>
              <w:widowControl w:val="0"/>
              <w:snapToGrid w:val="0"/>
              <w:spacing w:after="0" w:line="240" w:lineRule="auto"/>
              <w:ind w:right="-1"/>
              <w:jc w:val="center"/>
              <w:rPr>
                <w:rFonts w:ascii="Times New Roman" w:hAnsi="Times New Roman"/>
                <w:sz w:val="24"/>
                <w:szCs w:val="24"/>
              </w:rPr>
            </w:pPr>
            <w:r w:rsidRPr="006D5A4E">
              <w:rPr>
                <w:rFonts w:ascii="Times New Roman" w:hAnsi="Times New Roman"/>
                <w:bCs/>
                <w:sz w:val="24"/>
                <w:szCs w:val="24"/>
              </w:rPr>
              <w:t>174,77</w:t>
            </w:r>
          </w:p>
        </w:tc>
        <w:tc>
          <w:tcPr>
            <w:tcW w:w="993" w:type="dxa"/>
            <w:vMerge/>
            <w:tcBorders>
              <w:left w:val="single" w:sz="4" w:space="0" w:color="auto"/>
              <w:right w:val="single" w:sz="4" w:space="0" w:color="auto"/>
            </w:tcBorders>
            <w:shd w:val="clear" w:color="auto" w:fill="auto"/>
            <w:vAlign w:val="center"/>
          </w:tcPr>
          <w:p w14:paraId="27E3DCD7" w14:textId="77777777" w:rsidR="001B5F6A" w:rsidRPr="00103DDE" w:rsidRDefault="001B5F6A" w:rsidP="001B5F6A">
            <w:pPr>
              <w:widowControl w:val="0"/>
              <w:snapToGrid w:val="0"/>
              <w:spacing w:after="0" w:line="240" w:lineRule="auto"/>
              <w:ind w:right="-1"/>
              <w:jc w:val="center"/>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B9BF45A" w14:textId="6D1FBDFE" w:rsidR="001B5F6A" w:rsidRPr="00E677BC" w:rsidRDefault="00E677BC" w:rsidP="001B5F6A">
            <w:pPr>
              <w:widowControl w:val="0"/>
              <w:snapToGrid w:val="0"/>
              <w:spacing w:after="0" w:line="240" w:lineRule="auto"/>
              <w:ind w:right="-1"/>
              <w:jc w:val="center"/>
              <w:rPr>
                <w:rFonts w:ascii="Times New Roman" w:hAnsi="Times New Roman"/>
                <w:sz w:val="24"/>
                <w:szCs w:val="24"/>
              </w:rPr>
            </w:pPr>
            <w:r>
              <w:rPr>
                <w:rFonts w:ascii="Times New Roman" w:hAnsi="Times New Roman"/>
                <w:sz w:val="24"/>
                <w:szCs w:val="24"/>
                <w:lang w:val="en-US"/>
              </w:rPr>
              <w:t>109</w:t>
            </w:r>
            <w:r>
              <w:rPr>
                <w:rFonts w:ascii="Times New Roman" w:hAnsi="Times New Roman"/>
                <w:sz w:val="24"/>
                <w:szCs w:val="24"/>
              </w:rPr>
              <w:t>,55</w:t>
            </w:r>
          </w:p>
        </w:tc>
        <w:tc>
          <w:tcPr>
            <w:tcW w:w="879" w:type="dxa"/>
            <w:vMerge/>
            <w:tcBorders>
              <w:left w:val="single" w:sz="4" w:space="0" w:color="auto"/>
              <w:right w:val="single" w:sz="4" w:space="0" w:color="auto"/>
            </w:tcBorders>
            <w:shd w:val="clear" w:color="auto" w:fill="auto"/>
            <w:vAlign w:val="center"/>
          </w:tcPr>
          <w:p w14:paraId="58FA0F23" w14:textId="77777777" w:rsidR="001B5F6A" w:rsidRPr="00103DDE" w:rsidRDefault="001B5F6A" w:rsidP="001B5F6A">
            <w:pPr>
              <w:widowControl w:val="0"/>
              <w:snapToGrid w:val="0"/>
              <w:spacing w:after="0" w:line="240" w:lineRule="auto"/>
              <w:ind w:right="-1"/>
              <w:jc w:val="center"/>
              <w:rPr>
                <w:rFonts w:ascii="Times New Roman" w:hAnsi="Times New Roman"/>
                <w:sz w:val="24"/>
                <w:szCs w:val="24"/>
              </w:rPr>
            </w:pPr>
          </w:p>
        </w:tc>
      </w:tr>
      <w:tr w:rsidR="001B5F6A" w:rsidRPr="00103DDE" w14:paraId="5C3F558D" w14:textId="77777777" w:rsidTr="00A528C8">
        <w:trPr>
          <w:trHeight w:val="20"/>
        </w:trPr>
        <w:tc>
          <w:tcPr>
            <w:tcW w:w="820" w:type="dxa"/>
            <w:tcBorders>
              <w:top w:val="single" w:sz="4" w:space="0" w:color="000000"/>
              <w:left w:val="single" w:sz="4" w:space="0" w:color="000000"/>
            </w:tcBorders>
            <w:shd w:val="clear" w:color="auto" w:fill="auto"/>
          </w:tcPr>
          <w:p w14:paraId="7597B73D" w14:textId="77777777" w:rsidR="001B5F6A" w:rsidRPr="00103DDE" w:rsidRDefault="001B5F6A" w:rsidP="001B5F6A">
            <w:pPr>
              <w:widowControl w:val="0"/>
              <w:snapToGrid w:val="0"/>
              <w:spacing w:after="0" w:line="240" w:lineRule="auto"/>
              <w:ind w:right="-1"/>
              <w:jc w:val="center"/>
              <w:rPr>
                <w:rFonts w:ascii="Times New Roman" w:hAnsi="Times New Roman"/>
                <w:sz w:val="24"/>
                <w:szCs w:val="24"/>
              </w:rPr>
            </w:pPr>
          </w:p>
        </w:tc>
        <w:tc>
          <w:tcPr>
            <w:tcW w:w="3688" w:type="dxa"/>
            <w:tcBorders>
              <w:top w:val="single" w:sz="4" w:space="0" w:color="000000"/>
              <w:left w:val="single" w:sz="4" w:space="0" w:color="000000"/>
              <w:bottom w:val="single" w:sz="4" w:space="0" w:color="000000"/>
            </w:tcBorders>
            <w:shd w:val="clear" w:color="auto" w:fill="auto"/>
            <w:vAlign w:val="center"/>
          </w:tcPr>
          <w:p w14:paraId="25C1B431" w14:textId="77777777" w:rsidR="001B5F6A" w:rsidRPr="00103DDE" w:rsidRDefault="001B5F6A" w:rsidP="001B5F6A">
            <w:pPr>
              <w:widowControl w:val="0"/>
              <w:snapToGrid w:val="0"/>
              <w:spacing w:after="0" w:line="240" w:lineRule="auto"/>
              <w:ind w:right="-1"/>
              <w:rPr>
                <w:rFonts w:ascii="Times New Roman" w:hAnsi="Times New Roman"/>
                <w:sz w:val="24"/>
                <w:szCs w:val="24"/>
              </w:rPr>
            </w:pPr>
            <w:r w:rsidRPr="00103DDE">
              <w:rPr>
                <w:rFonts w:ascii="Times New Roman" w:hAnsi="Times New Roman"/>
                <w:sz w:val="24"/>
                <w:szCs w:val="24"/>
              </w:rPr>
              <w:t>Земли населенного пункта</w:t>
            </w:r>
          </w:p>
          <w:p w14:paraId="585DA74E" w14:textId="132A8469" w:rsidR="001B5F6A" w:rsidRPr="00103DDE" w:rsidRDefault="001B5F6A" w:rsidP="001B5F6A">
            <w:pPr>
              <w:widowControl w:val="0"/>
              <w:snapToGrid w:val="0"/>
              <w:spacing w:after="0" w:line="240" w:lineRule="auto"/>
              <w:ind w:right="-1"/>
              <w:rPr>
                <w:rFonts w:ascii="Times New Roman" w:hAnsi="Times New Roman"/>
                <w:sz w:val="24"/>
                <w:szCs w:val="24"/>
              </w:rPr>
            </w:pPr>
            <w:r>
              <w:rPr>
                <w:rFonts w:ascii="Times New Roman" w:hAnsi="Times New Roman"/>
                <w:sz w:val="24"/>
                <w:szCs w:val="24"/>
              </w:rPr>
              <w:t>х. Согласный</w:t>
            </w:r>
          </w:p>
        </w:tc>
        <w:tc>
          <w:tcPr>
            <w:tcW w:w="1842" w:type="dxa"/>
            <w:tcBorders>
              <w:top w:val="single" w:sz="4" w:space="0" w:color="000000"/>
              <w:left w:val="single" w:sz="4" w:space="0" w:color="000000"/>
              <w:bottom w:val="single" w:sz="4" w:space="0" w:color="000000"/>
              <w:right w:val="single" w:sz="4" w:space="0" w:color="auto"/>
            </w:tcBorders>
            <w:shd w:val="clear" w:color="auto" w:fill="auto"/>
            <w:vAlign w:val="center"/>
          </w:tcPr>
          <w:p w14:paraId="1BE836D3" w14:textId="3C03E4D4" w:rsidR="001B5F6A" w:rsidRDefault="001B5F6A" w:rsidP="001B5F6A">
            <w:pPr>
              <w:widowControl w:val="0"/>
              <w:snapToGrid w:val="0"/>
              <w:spacing w:after="0" w:line="240" w:lineRule="auto"/>
              <w:ind w:right="-1"/>
              <w:jc w:val="center"/>
              <w:rPr>
                <w:rFonts w:ascii="Times New Roman" w:hAnsi="Times New Roman"/>
                <w:sz w:val="24"/>
                <w:szCs w:val="24"/>
              </w:rPr>
            </w:pPr>
            <w:r w:rsidRPr="006D5A4E">
              <w:rPr>
                <w:rFonts w:ascii="Times New Roman" w:hAnsi="Times New Roman"/>
                <w:bCs/>
                <w:sz w:val="24"/>
                <w:szCs w:val="24"/>
              </w:rPr>
              <w:t>169,89</w:t>
            </w:r>
          </w:p>
        </w:tc>
        <w:tc>
          <w:tcPr>
            <w:tcW w:w="993" w:type="dxa"/>
            <w:vMerge/>
            <w:tcBorders>
              <w:left w:val="single" w:sz="4" w:space="0" w:color="auto"/>
              <w:right w:val="single" w:sz="4" w:space="0" w:color="auto"/>
            </w:tcBorders>
            <w:shd w:val="clear" w:color="auto" w:fill="auto"/>
            <w:vAlign w:val="center"/>
          </w:tcPr>
          <w:p w14:paraId="368C0E2D" w14:textId="77777777" w:rsidR="001B5F6A" w:rsidRPr="00103DDE" w:rsidRDefault="001B5F6A" w:rsidP="001B5F6A">
            <w:pPr>
              <w:widowControl w:val="0"/>
              <w:snapToGrid w:val="0"/>
              <w:spacing w:after="0" w:line="240" w:lineRule="auto"/>
              <w:ind w:right="-1"/>
              <w:jc w:val="center"/>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6089FCD" w14:textId="16BE145F" w:rsidR="001B5F6A" w:rsidRPr="004930B2" w:rsidRDefault="00823704" w:rsidP="001B5F6A">
            <w:pPr>
              <w:widowControl w:val="0"/>
              <w:snapToGrid w:val="0"/>
              <w:spacing w:after="0" w:line="240" w:lineRule="auto"/>
              <w:ind w:right="-1"/>
              <w:jc w:val="center"/>
              <w:rPr>
                <w:rFonts w:ascii="Times New Roman" w:hAnsi="Times New Roman"/>
                <w:sz w:val="24"/>
                <w:szCs w:val="24"/>
              </w:rPr>
            </w:pPr>
            <w:r w:rsidRPr="00823704">
              <w:rPr>
                <w:rFonts w:ascii="Times New Roman" w:hAnsi="Times New Roman"/>
                <w:sz w:val="24"/>
                <w:szCs w:val="24"/>
              </w:rPr>
              <w:t>166,99</w:t>
            </w:r>
          </w:p>
        </w:tc>
        <w:tc>
          <w:tcPr>
            <w:tcW w:w="879" w:type="dxa"/>
            <w:vMerge/>
            <w:tcBorders>
              <w:left w:val="single" w:sz="4" w:space="0" w:color="auto"/>
              <w:right w:val="single" w:sz="4" w:space="0" w:color="auto"/>
            </w:tcBorders>
            <w:shd w:val="clear" w:color="auto" w:fill="auto"/>
            <w:vAlign w:val="center"/>
          </w:tcPr>
          <w:p w14:paraId="03E751F2" w14:textId="77777777" w:rsidR="001B5F6A" w:rsidRPr="00103DDE" w:rsidRDefault="001B5F6A" w:rsidP="001B5F6A">
            <w:pPr>
              <w:widowControl w:val="0"/>
              <w:snapToGrid w:val="0"/>
              <w:spacing w:after="0" w:line="240" w:lineRule="auto"/>
              <w:ind w:right="-1"/>
              <w:jc w:val="center"/>
              <w:rPr>
                <w:rFonts w:ascii="Times New Roman" w:hAnsi="Times New Roman"/>
                <w:sz w:val="24"/>
                <w:szCs w:val="24"/>
              </w:rPr>
            </w:pPr>
          </w:p>
        </w:tc>
      </w:tr>
      <w:tr w:rsidR="001B5F6A" w:rsidRPr="00103DDE" w14:paraId="35DF6A99" w14:textId="77777777" w:rsidTr="00A528C8">
        <w:trPr>
          <w:trHeight w:val="20"/>
        </w:trPr>
        <w:tc>
          <w:tcPr>
            <w:tcW w:w="820" w:type="dxa"/>
            <w:tcBorders>
              <w:top w:val="single" w:sz="4" w:space="0" w:color="000000"/>
              <w:left w:val="single" w:sz="4" w:space="0" w:color="000000"/>
            </w:tcBorders>
            <w:shd w:val="clear" w:color="auto" w:fill="auto"/>
          </w:tcPr>
          <w:p w14:paraId="7C84827E" w14:textId="77777777" w:rsidR="001B5F6A" w:rsidRPr="00103DDE" w:rsidRDefault="001B5F6A" w:rsidP="001B5F6A">
            <w:pPr>
              <w:widowControl w:val="0"/>
              <w:snapToGrid w:val="0"/>
              <w:spacing w:after="0" w:line="240" w:lineRule="auto"/>
              <w:ind w:right="-1"/>
              <w:jc w:val="center"/>
              <w:rPr>
                <w:rFonts w:ascii="Times New Roman" w:hAnsi="Times New Roman"/>
                <w:sz w:val="24"/>
                <w:szCs w:val="24"/>
              </w:rPr>
            </w:pPr>
          </w:p>
        </w:tc>
        <w:tc>
          <w:tcPr>
            <w:tcW w:w="3688" w:type="dxa"/>
            <w:tcBorders>
              <w:top w:val="single" w:sz="4" w:space="0" w:color="000000"/>
              <w:left w:val="single" w:sz="4" w:space="0" w:color="000000"/>
              <w:bottom w:val="single" w:sz="4" w:space="0" w:color="000000"/>
            </w:tcBorders>
            <w:shd w:val="clear" w:color="auto" w:fill="auto"/>
            <w:vAlign w:val="center"/>
          </w:tcPr>
          <w:p w14:paraId="612663FE" w14:textId="77777777" w:rsidR="001B5F6A" w:rsidRPr="00103DDE" w:rsidRDefault="001B5F6A" w:rsidP="001B5F6A">
            <w:pPr>
              <w:widowControl w:val="0"/>
              <w:snapToGrid w:val="0"/>
              <w:spacing w:after="0" w:line="240" w:lineRule="auto"/>
              <w:ind w:right="-1"/>
              <w:rPr>
                <w:rFonts w:ascii="Times New Roman" w:hAnsi="Times New Roman"/>
                <w:sz w:val="24"/>
                <w:szCs w:val="24"/>
              </w:rPr>
            </w:pPr>
            <w:r w:rsidRPr="00103DDE">
              <w:rPr>
                <w:rFonts w:ascii="Times New Roman" w:hAnsi="Times New Roman"/>
                <w:sz w:val="24"/>
                <w:szCs w:val="24"/>
              </w:rPr>
              <w:t>Земли населенного пункта</w:t>
            </w:r>
          </w:p>
          <w:p w14:paraId="028F0FB1" w14:textId="18D6FBCA" w:rsidR="001B5F6A" w:rsidRPr="00103DDE" w:rsidRDefault="001B5F6A" w:rsidP="001B5F6A">
            <w:pPr>
              <w:widowControl w:val="0"/>
              <w:snapToGrid w:val="0"/>
              <w:spacing w:after="0" w:line="240" w:lineRule="auto"/>
              <w:ind w:right="-1"/>
              <w:rPr>
                <w:rFonts w:ascii="Times New Roman" w:hAnsi="Times New Roman"/>
                <w:sz w:val="24"/>
                <w:szCs w:val="24"/>
              </w:rPr>
            </w:pPr>
            <w:r>
              <w:rPr>
                <w:rFonts w:ascii="Times New Roman" w:hAnsi="Times New Roman"/>
                <w:sz w:val="24"/>
                <w:szCs w:val="24"/>
              </w:rPr>
              <w:t>х. Нееленский</w:t>
            </w:r>
          </w:p>
        </w:tc>
        <w:tc>
          <w:tcPr>
            <w:tcW w:w="1842" w:type="dxa"/>
            <w:tcBorders>
              <w:top w:val="single" w:sz="4" w:space="0" w:color="000000"/>
              <w:left w:val="single" w:sz="4" w:space="0" w:color="000000"/>
              <w:bottom w:val="single" w:sz="4" w:space="0" w:color="000000"/>
              <w:right w:val="single" w:sz="4" w:space="0" w:color="auto"/>
            </w:tcBorders>
            <w:shd w:val="clear" w:color="auto" w:fill="auto"/>
            <w:vAlign w:val="center"/>
          </w:tcPr>
          <w:p w14:paraId="4559ACC7" w14:textId="7C6E6178" w:rsidR="001B5F6A" w:rsidRDefault="001B5F6A" w:rsidP="001B5F6A">
            <w:pPr>
              <w:widowControl w:val="0"/>
              <w:snapToGrid w:val="0"/>
              <w:spacing w:after="0" w:line="240" w:lineRule="auto"/>
              <w:ind w:right="-1"/>
              <w:jc w:val="center"/>
              <w:rPr>
                <w:rFonts w:ascii="Times New Roman" w:hAnsi="Times New Roman"/>
                <w:sz w:val="24"/>
                <w:szCs w:val="24"/>
              </w:rPr>
            </w:pPr>
            <w:r w:rsidRPr="006D5A4E">
              <w:rPr>
                <w:rFonts w:ascii="Times New Roman" w:hAnsi="Times New Roman"/>
                <w:bCs/>
                <w:sz w:val="24"/>
                <w:szCs w:val="24"/>
              </w:rPr>
              <w:t>342,51</w:t>
            </w:r>
          </w:p>
        </w:tc>
        <w:tc>
          <w:tcPr>
            <w:tcW w:w="993" w:type="dxa"/>
            <w:vMerge/>
            <w:tcBorders>
              <w:left w:val="single" w:sz="4" w:space="0" w:color="auto"/>
              <w:right w:val="single" w:sz="4" w:space="0" w:color="auto"/>
            </w:tcBorders>
            <w:shd w:val="clear" w:color="auto" w:fill="auto"/>
            <w:vAlign w:val="center"/>
          </w:tcPr>
          <w:p w14:paraId="1C461FF8" w14:textId="77777777" w:rsidR="001B5F6A" w:rsidRPr="00103DDE" w:rsidRDefault="001B5F6A" w:rsidP="001B5F6A">
            <w:pPr>
              <w:widowControl w:val="0"/>
              <w:snapToGrid w:val="0"/>
              <w:spacing w:after="0" w:line="240" w:lineRule="auto"/>
              <w:ind w:right="-1"/>
              <w:jc w:val="center"/>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945371F" w14:textId="4F2EF369" w:rsidR="001B5F6A" w:rsidRPr="004930B2" w:rsidRDefault="00823704" w:rsidP="001B5F6A">
            <w:pPr>
              <w:widowControl w:val="0"/>
              <w:snapToGrid w:val="0"/>
              <w:spacing w:after="0" w:line="240" w:lineRule="auto"/>
              <w:ind w:right="-1"/>
              <w:jc w:val="center"/>
              <w:rPr>
                <w:rFonts w:ascii="Times New Roman" w:hAnsi="Times New Roman"/>
                <w:sz w:val="24"/>
                <w:szCs w:val="24"/>
              </w:rPr>
            </w:pPr>
            <w:r w:rsidRPr="00823704">
              <w:rPr>
                <w:rFonts w:ascii="Times New Roman" w:hAnsi="Times New Roman"/>
                <w:sz w:val="24"/>
                <w:szCs w:val="24"/>
              </w:rPr>
              <w:t>86,67</w:t>
            </w:r>
          </w:p>
        </w:tc>
        <w:tc>
          <w:tcPr>
            <w:tcW w:w="879" w:type="dxa"/>
            <w:vMerge/>
            <w:tcBorders>
              <w:left w:val="single" w:sz="4" w:space="0" w:color="auto"/>
              <w:right w:val="single" w:sz="4" w:space="0" w:color="auto"/>
            </w:tcBorders>
            <w:shd w:val="clear" w:color="auto" w:fill="auto"/>
            <w:vAlign w:val="center"/>
          </w:tcPr>
          <w:p w14:paraId="7F608BC8" w14:textId="77777777" w:rsidR="001B5F6A" w:rsidRPr="00103DDE" w:rsidRDefault="001B5F6A" w:rsidP="001B5F6A">
            <w:pPr>
              <w:widowControl w:val="0"/>
              <w:snapToGrid w:val="0"/>
              <w:spacing w:after="0" w:line="240" w:lineRule="auto"/>
              <w:ind w:right="-1"/>
              <w:jc w:val="center"/>
              <w:rPr>
                <w:rFonts w:ascii="Times New Roman" w:hAnsi="Times New Roman"/>
                <w:sz w:val="24"/>
                <w:szCs w:val="24"/>
              </w:rPr>
            </w:pPr>
          </w:p>
        </w:tc>
      </w:tr>
      <w:tr w:rsidR="001B5F6A" w:rsidRPr="00103DDE" w14:paraId="0006888B" w14:textId="77777777" w:rsidTr="00A528C8">
        <w:trPr>
          <w:trHeight w:val="20"/>
        </w:trPr>
        <w:tc>
          <w:tcPr>
            <w:tcW w:w="820" w:type="dxa"/>
            <w:tcBorders>
              <w:top w:val="single" w:sz="4" w:space="0" w:color="000000"/>
              <w:left w:val="single" w:sz="4" w:space="0" w:color="000000"/>
            </w:tcBorders>
            <w:shd w:val="clear" w:color="auto" w:fill="auto"/>
          </w:tcPr>
          <w:p w14:paraId="3BC5E781" w14:textId="77777777" w:rsidR="001B5F6A" w:rsidRPr="00103DDE" w:rsidRDefault="001B5F6A" w:rsidP="001B5F6A">
            <w:pPr>
              <w:widowControl w:val="0"/>
              <w:snapToGrid w:val="0"/>
              <w:spacing w:after="0" w:line="240" w:lineRule="auto"/>
              <w:ind w:right="-1"/>
              <w:jc w:val="center"/>
              <w:rPr>
                <w:rFonts w:ascii="Times New Roman" w:hAnsi="Times New Roman"/>
                <w:sz w:val="24"/>
                <w:szCs w:val="24"/>
              </w:rPr>
            </w:pPr>
          </w:p>
        </w:tc>
        <w:tc>
          <w:tcPr>
            <w:tcW w:w="3688" w:type="dxa"/>
            <w:tcBorders>
              <w:top w:val="single" w:sz="4" w:space="0" w:color="000000"/>
              <w:left w:val="single" w:sz="4" w:space="0" w:color="000000"/>
              <w:bottom w:val="single" w:sz="4" w:space="0" w:color="000000"/>
            </w:tcBorders>
            <w:shd w:val="clear" w:color="auto" w:fill="auto"/>
            <w:vAlign w:val="center"/>
          </w:tcPr>
          <w:p w14:paraId="0A86392C" w14:textId="77777777" w:rsidR="001B5F6A" w:rsidRPr="00103DDE" w:rsidRDefault="001B5F6A" w:rsidP="001B5F6A">
            <w:pPr>
              <w:widowControl w:val="0"/>
              <w:snapToGrid w:val="0"/>
              <w:spacing w:after="0" w:line="240" w:lineRule="auto"/>
              <w:ind w:right="-1"/>
              <w:rPr>
                <w:rFonts w:ascii="Times New Roman" w:hAnsi="Times New Roman"/>
                <w:sz w:val="24"/>
                <w:szCs w:val="24"/>
              </w:rPr>
            </w:pPr>
            <w:r w:rsidRPr="00103DDE">
              <w:rPr>
                <w:rFonts w:ascii="Times New Roman" w:hAnsi="Times New Roman"/>
                <w:sz w:val="24"/>
                <w:szCs w:val="24"/>
              </w:rPr>
              <w:t>Земли населенного пункта</w:t>
            </w:r>
          </w:p>
          <w:p w14:paraId="324F0D57" w14:textId="5A4BF6B8" w:rsidR="001B5F6A" w:rsidRPr="00103DDE" w:rsidRDefault="001B5F6A" w:rsidP="001B5F6A">
            <w:pPr>
              <w:widowControl w:val="0"/>
              <w:snapToGrid w:val="0"/>
              <w:spacing w:after="0" w:line="240" w:lineRule="auto"/>
              <w:ind w:right="-1"/>
              <w:rPr>
                <w:rFonts w:ascii="Times New Roman" w:hAnsi="Times New Roman"/>
                <w:sz w:val="24"/>
                <w:szCs w:val="24"/>
              </w:rPr>
            </w:pPr>
            <w:r>
              <w:rPr>
                <w:rFonts w:ascii="Times New Roman" w:hAnsi="Times New Roman"/>
                <w:sz w:val="24"/>
                <w:szCs w:val="24"/>
              </w:rPr>
              <w:t>х. Красный</w:t>
            </w:r>
          </w:p>
        </w:tc>
        <w:tc>
          <w:tcPr>
            <w:tcW w:w="1842" w:type="dxa"/>
            <w:tcBorders>
              <w:top w:val="single" w:sz="4" w:space="0" w:color="000000"/>
              <w:left w:val="single" w:sz="4" w:space="0" w:color="000000"/>
              <w:bottom w:val="single" w:sz="4" w:space="0" w:color="000000"/>
              <w:right w:val="single" w:sz="4" w:space="0" w:color="auto"/>
            </w:tcBorders>
            <w:shd w:val="clear" w:color="auto" w:fill="auto"/>
            <w:vAlign w:val="center"/>
          </w:tcPr>
          <w:p w14:paraId="1DBFA0DE" w14:textId="319E2B3C" w:rsidR="001B5F6A" w:rsidRDefault="001B5F6A" w:rsidP="001B5F6A">
            <w:pPr>
              <w:widowControl w:val="0"/>
              <w:snapToGrid w:val="0"/>
              <w:spacing w:after="0" w:line="240" w:lineRule="auto"/>
              <w:ind w:right="-1"/>
              <w:jc w:val="center"/>
              <w:rPr>
                <w:rFonts w:ascii="Times New Roman" w:hAnsi="Times New Roman"/>
                <w:sz w:val="24"/>
                <w:szCs w:val="24"/>
              </w:rPr>
            </w:pPr>
            <w:r w:rsidRPr="006D5A4E">
              <w:rPr>
                <w:rFonts w:ascii="Times New Roman" w:hAnsi="Times New Roman"/>
                <w:bCs/>
                <w:sz w:val="24"/>
                <w:szCs w:val="24"/>
              </w:rPr>
              <w:t>308,65</w:t>
            </w:r>
          </w:p>
        </w:tc>
        <w:tc>
          <w:tcPr>
            <w:tcW w:w="993" w:type="dxa"/>
            <w:vMerge/>
            <w:tcBorders>
              <w:left w:val="single" w:sz="4" w:space="0" w:color="auto"/>
              <w:right w:val="single" w:sz="4" w:space="0" w:color="auto"/>
            </w:tcBorders>
            <w:shd w:val="clear" w:color="auto" w:fill="auto"/>
            <w:vAlign w:val="center"/>
          </w:tcPr>
          <w:p w14:paraId="5B8B2B74" w14:textId="77777777" w:rsidR="001B5F6A" w:rsidRPr="00103DDE" w:rsidRDefault="001B5F6A" w:rsidP="001B5F6A">
            <w:pPr>
              <w:widowControl w:val="0"/>
              <w:snapToGrid w:val="0"/>
              <w:spacing w:after="0" w:line="240" w:lineRule="auto"/>
              <w:ind w:right="-1"/>
              <w:jc w:val="center"/>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50EF3EF" w14:textId="2B1858D1" w:rsidR="001B5F6A" w:rsidRPr="004930B2" w:rsidRDefault="00823704" w:rsidP="001B5F6A">
            <w:pPr>
              <w:widowControl w:val="0"/>
              <w:snapToGrid w:val="0"/>
              <w:spacing w:after="0" w:line="240" w:lineRule="auto"/>
              <w:ind w:right="-1"/>
              <w:jc w:val="center"/>
              <w:rPr>
                <w:rFonts w:ascii="Times New Roman" w:hAnsi="Times New Roman"/>
                <w:sz w:val="24"/>
                <w:szCs w:val="24"/>
              </w:rPr>
            </w:pPr>
            <w:r w:rsidRPr="00823704">
              <w:rPr>
                <w:rFonts w:ascii="Times New Roman" w:hAnsi="Times New Roman"/>
                <w:sz w:val="24"/>
                <w:szCs w:val="24"/>
              </w:rPr>
              <w:t>138,53</w:t>
            </w:r>
          </w:p>
        </w:tc>
        <w:tc>
          <w:tcPr>
            <w:tcW w:w="879" w:type="dxa"/>
            <w:vMerge/>
            <w:tcBorders>
              <w:left w:val="single" w:sz="4" w:space="0" w:color="auto"/>
              <w:right w:val="single" w:sz="4" w:space="0" w:color="auto"/>
            </w:tcBorders>
            <w:shd w:val="clear" w:color="auto" w:fill="auto"/>
            <w:vAlign w:val="center"/>
          </w:tcPr>
          <w:p w14:paraId="29B0D5CB" w14:textId="77777777" w:rsidR="001B5F6A" w:rsidRPr="00103DDE" w:rsidRDefault="001B5F6A" w:rsidP="001B5F6A">
            <w:pPr>
              <w:widowControl w:val="0"/>
              <w:snapToGrid w:val="0"/>
              <w:spacing w:after="0" w:line="240" w:lineRule="auto"/>
              <w:ind w:right="-1"/>
              <w:jc w:val="center"/>
              <w:rPr>
                <w:rFonts w:ascii="Times New Roman" w:hAnsi="Times New Roman"/>
                <w:sz w:val="24"/>
                <w:szCs w:val="24"/>
              </w:rPr>
            </w:pPr>
          </w:p>
        </w:tc>
      </w:tr>
      <w:tr w:rsidR="001B5F6A" w:rsidRPr="00103DDE" w14:paraId="63A2F5F3" w14:textId="77777777" w:rsidTr="00A528C8">
        <w:trPr>
          <w:trHeight w:val="20"/>
        </w:trPr>
        <w:tc>
          <w:tcPr>
            <w:tcW w:w="820" w:type="dxa"/>
            <w:tcBorders>
              <w:top w:val="single" w:sz="4" w:space="0" w:color="000000"/>
              <w:left w:val="single" w:sz="4" w:space="0" w:color="000000"/>
            </w:tcBorders>
            <w:shd w:val="clear" w:color="auto" w:fill="auto"/>
          </w:tcPr>
          <w:p w14:paraId="6795EA0A" w14:textId="77777777" w:rsidR="001B5F6A" w:rsidRPr="00103DDE" w:rsidRDefault="001B5F6A" w:rsidP="001B5F6A">
            <w:pPr>
              <w:widowControl w:val="0"/>
              <w:snapToGrid w:val="0"/>
              <w:spacing w:after="0" w:line="240" w:lineRule="auto"/>
              <w:ind w:right="-1"/>
              <w:jc w:val="center"/>
              <w:rPr>
                <w:rFonts w:ascii="Times New Roman" w:hAnsi="Times New Roman"/>
                <w:sz w:val="24"/>
                <w:szCs w:val="24"/>
              </w:rPr>
            </w:pPr>
          </w:p>
        </w:tc>
        <w:tc>
          <w:tcPr>
            <w:tcW w:w="3688" w:type="dxa"/>
            <w:tcBorders>
              <w:top w:val="single" w:sz="4" w:space="0" w:color="000000"/>
              <w:left w:val="single" w:sz="4" w:space="0" w:color="000000"/>
              <w:bottom w:val="single" w:sz="4" w:space="0" w:color="000000"/>
            </w:tcBorders>
            <w:shd w:val="clear" w:color="auto" w:fill="auto"/>
            <w:vAlign w:val="center"/>
          </w:tcPr>
          <w:p w14:paraId="2F44D15A" w14:textId="77777777" w:rsidR="001B5F6A" w:rsidRPr="00103DDE" w:rsidRDefault="001B5F6A" w:rsidP="001B5F6A">
            <w:pPr>
              <w:widowControl w:val="0"/>
              <w:snapToGrid w:val="0"/>
              <w:spacing w:after="0" w:line="240" w:lineRule="auto"/>
              <w:ind w:right="-1"/>
              <w:rPr>
                <w:rFonts w:ascii="Times New Roman" w:hAnsi="Times New Roman"/>
                <w:sz w:val="24"/>
                <w:szCs w:val="24"/>
              </w:rPr>
            </w:pPr>
            <w:r w:rsidRPr="00103DDE">
              <w:rPr>
                <w:rFonts w:ascii="Times New Roman" w:hAnsi="Times New Roman"/>
                <w:sz w:val="24"/>
                <w:szCs w:val="24"/>
              </w:rPr>
              <w:t>Земли населенного пункта</w:t>
            </w:r>
          </w:p>
          <w:p w14:paraId="7D405E17" w14:textId="7E2041BC" w:rsidR="001B5F6A" w:rsidRPr="00103DDE" w:rsidRDefault="001B5F6A" w:rsidP="001B5F6A">
            <w:pPr>
              <w:widowControl w:val="0"/>
              <w:snapToGrid w:val="0"/>
              <w:spacing w:after="0" w:line="240" w:lineRule="auto"/>
              <w:ind w:right="-1"/>
              <w:rPr>
                <w:rFonts w:ascii="Times New Roman" w:hAnsi="Times New Roman"/>
                <w:sz w:val="24"/>
                <w:szCs w:val="24"/>
              </w:rPr>
            </w:pPr>
            <w:r>
              <w:rPr>
                <w:rFonts w:ascii="Times New Roman" w:hAnsi="Times New Roman"/>
                <w:sz w:val="24"/>
                <w:szCs w:val="24"/>
              </w:rPr>
              <w:t>х. Новониколаевка</w:t>
            </w:r>
          </w:p>
        </w:tc>
        <w:tc>
          <w:tcPr>
            <w:tcW w:w="1842" w:type="dxa"/>
            <w:tcBorders>
              <w:top w:val="single" w:sz="4" w:space="0" w:color="000000"/>
              <w:left w:val="single" w:sz="4" w:space="0" w:color="000000"/>
              <w:bottom w:val="single" w:sz="4" w:space="0" w:color="000000"/>
              <w:right w:val="single" w:sz="4" w:space="0" w:color="auto"/>
            </w:tcBorders>
            <w:shd w:val="clear" w:color="auto" w:fill="auto"/>
            <w:vAlign w:val="center"/>
          </w:tcPr>
          <w:p w14:paraId="29669E1B" w14:textId="1BED7357" w:rsidR="001B5F6A" w:rsidRDefault="001B5F6A" w:rsidP="001B5F6A">
            <w:pPr>
              <w:widowControl w:val="0"/>
              <w:snapToGrid w:val="0"/>
              <w:spacing w:after="0" w:line="240" w:lineRule="auto"/>
              <w:ind w:right="-1"/>
              <w:jc w:val="center"/>
              <w:rPr>
                <w:rFonts w:ascii="Times New Roman" w:hAnsi="Times New Roman"/>
                <w:sz w:val="24"/>
                <w:szCs w:val="24"/>
              </w:rPr>
            </w:pPr>
            <w:r w:rsidRPr="006D5A4E">
              <w:rPr>
                <w:rFonts w:ascii="Times New Roman" w:hAnsi="Times New Roman"/>
                <w:bCs/>
                <w:sz w:val="24"/>
                <w:szCs w:val="24"/>
              </w:rPr>
              <w:t>237,05</w:t>
            </w:r>
          </w:p>
        </w:tc>
        <w:tc>
          <w:tcPr>
            <w:tcW w:w="993" w:type="dxa"/>
            <w:vMerge/>
            <w:tcBorders>
              <w:left w:val="single" w:sz="4" w:space="0" w:color="auto"/>
              <w:right w:val="single" w:sz="4" w:space="0" w:color="auto"/>
            </w:tcBorders>
            <w:shd w:val="clear" w:color="auto" w:fill="auto"/>
            <w:vAlign w:val="center"/>
          </w:tcPr>
          <w:p w14:paraId="60CC2E20" w14:textId="77777777" w:rsidR="001B5F6A" w:rsidRPr="00103DDE" w:rsidRDefault="001B5F6A" w:rsidP="001B5F6A">
            <w:pPr>
              <w:widowControl w:val="0"/>
              <w:snapToGrid w:val="0"/>
              <w:spacing w:after="0" w:line="240" w:lineRule="auto"/>
              <w:ind w:right="-1"/>
              <w:jc w:val="center"/>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41263EF" w14:textId="69AD0D27" w:rsidR="001B5F6A" w:rsidRPr="004930B2" w:rsidRDefault="00823704" w:rsidP="001B5F6A">
            <w:pPr>
              <w:widowControl w:val="0"/>
              <w:snapToGrid w:val="0"/>
              <w:spacing w:after="0" w:line="240" w:lineRule="auto"/>
              <w:ind w:right="-1"/>
              <w:jc w:val="center"/>
              <w:rPr>
                <w:rFonts w:ascii="Times New Roman" w:hAnsi="Times New Roman"/>
                <w:sz w:val="24"/>
                <w:szCs w:val="24"/>
              </w:rPr>
            </w:pPr>
            <w:r w:rsidRPr="00823704">
              <w:rPr>
                <w:rFonts w:ascii="Times New Roman" w:hAnsi="Times New Roman"/>
                <w:sz w:val="24"/>
                <w:szCs w:val="24"/>
              </w:rPr>
              <w:t>132,79</w:t>
            </w:r>
          </w:p>
        </w:tc>
        <w:tc>
          <w:tcPr>
            <w:tcW w:w="879" w:type="dxa"/>
            <w:vMerge/>
            <w:tcBorders>
              <w:left w:val="single" w:sz="4" w:space="0" w:color="auto"/>
              <w:right w:val="single" w:sz="4" w:space="0" w:color="auto"/>
            </w:tcBorders>
            <w:shd w:val="clear" w:color="auto" w:fill="auto"/>
            <w:vAlign w:val="center"/>
          </w:tcPr>
          <w:p w14:paraId="2090874A" w14:textId="77777777" w:rsidR="001B5F6A" w:rsidRPr="00103DDE" w:rsidRDefault="001B5F6A" w:rsidP="001B5F6A">
            <w:pPr>
              <w:widowControl w:val="0"/>
              <w:snapToGrid w:val="0"/>
              <w:spacing w:after="0" w:line="240" w:lineRule="auto"/>
              <w:ind w:right="-1"/>
              <w:jc w:val="center"/>
              <w:rPr>
                <w:rFonts w:ascii="Times New Roman" w:hAnsi="Times New Roman"/>
                <w:sz w:val="24"/>
                <w:szCs w:val="24"/>
              </w:rPr>
            </w:pPr>
          </w:p>
        </w:tc>
      </w:tr>
      <w:tr w:rsidR="001B5F6A" w:rsidRPr="00103DDE" w14:paraId="636455D0" w14:textId="77777777" w:rsidTr="009C14F4">
        <w:trPr>
          <w:trHeight w:val="20"/>
        </w:trPr>
        <w:tc>
          <w:tcPr>
            <w:tcW w:w="820" w:type="dxa"/>
            <w:tcBorders>
              <w:top w:val="single" w:sz="4" w:space="0" w:color="000000"/>
              <w:left w:val="single" w:sz="4" w:space="0" w:color="000000"/>
            </w:tcBorders>
            <w:shd w:val="clear" w:color="auto" w:fill="auto"/>
          </w:tcPr>
          <w:p w14:paraId="0FE8D508" w14:textId="77777777" w:rsidR="001B5F6A" w:rsidRPr="00103DDE" w:rsidRDefault="001B5F6A" w:rsidP="001B5F6A">
            <w:pPr>
              <w:widowControl w:val="0"/>
              <w:snapToGrid w:val="0"/>
              <w:spacing w:after="0" w:line="240" w:lineRule="auto"/>
              <w:ind w:right="-1"/>
              <w:jc w:val="center"/>
              <w:rPr>
                <w:rFonts w:ascii="Times New Roman" w:hAnsi="Times New Roman"/>
                <w:sz w:val="24"/>
                <w:szCs w:val="24"/>
              </w:rPr>
            </w:pPr>
          </w:p>
        </w:tc>
        <w:tc>
          <w:tcPr>
            <w:tcW w:w="3688" w:type="dxa"/>
            <w:tcBorders>
              <w:top w:val="single" w:sz="4" w:space="0" w:color="000000"/>
              <w:left w:val="single" w:sz="4" w:space="0" w:color="000000"/>
              <w:bottom w:val="single" w:sz="4" w:space="0" w:color="000000"/>
            </w:tcBorders>
            <w:shd w:val="clear" w:color="auto" w:fill="auto"/>
            <w:vAlign w:val="center"/>
          </w:tcPr>
          <w:p w14:paraId="3686B38C" w14:textId="77777777" w:rsidR="001B5F6A" w:rsidRPr="00103DDE" w:rsidRDefault="001B5F6A" w:rsidP="001B5F6A">
            <w:pPr>
              <w:widowControl w:val="0"/>
              <w:snapToGrid w:val="0"/>
              <w:spacing w:after="0" w:line="240" w:lineRule="auto"/>
              <w:ind w:right="-1"/>
              <w:rPr>
                <w:rFonts w:ascii="Times New Roman" w:hAnsi="Times New Roman"/>
                <w:sz w:val="24"/>
                <w:szCs w:val="24"/>
              </w:rPr>
            </w:pPr>
            <w:r w:rsidRPr="00103DDE">
              <w:rPr>
                <w:rFonts w:ascii="Times New Roman" w:hAnsi="Times New Roman"/>
                <w:sz w:val="24"/>
                <w:szCs w:val="24"/>
              </w:rPr>
              <w:t>Земли населенного пункта</w:t>
            </w:r>
          </w:p>
          <w:p w14:paraId="724140DC" w14:textId="68A2CB36" w:rsidR="001B5F6A" w:rsidRPr="00103DDE" w:rsidRDefault="001B5F6A" w:rsidP="001B5F6A">
            <w:pPr>
              <w:widowControl w:val="0"/>
              <w:snapToGrid w:val="0"/>
              <w:spacing w:after="0" w:line="240" w:lineRule="auto"/>
              <w:ind w:right="-1"/>
              <w:rPr>
                <w:rFonts w:ascii="Times New Roman" w:hAnsi="Times New Roman"/>
                <w:sz w:val="24"/>
                <w:szCs w:val="24"/>
              </w:rPr>
            </w:pPr>
            <w:r>
              <w:rPr>
                <w:rFonts w:ascii="Times New Roman" w:hAnsi="Times New Roman"/>
                <w:sz w:val="24"/>
                <w:szCs w:val="24"/>
              </w:rPr>
              <w:t>х. Семёновка</w:t>
            </w:r>
          </w:p>
        </w:tc>
        <w:tc>
          <w:tcPr>
            <w:tcW w:w="1842" w:type="dxa"/>
            <w:tcBorders>
              <w:top w:val="single" w:sz="4" w:space="0" w:color="000000"/>
              <w:left w:val="single" w:sz="4" w:space="0" w:color="000000"/>
              <w:bottom w:val="single" w:sz="4" w:space="0" w:color="000000"/>
              <w:right w:val="single" w:sz="4" w:space="0" w:color="auto"/>
            </w:tcBorders>
            <w:shd w:val="clear" w:color="auto" w:fill="auto"/>
            <w:vAlign w:val="center"/>
          </w:tcPr>
          <w:p w14:paraId="4C623786" w14:textId="7F6EA293" w:rsidR="001B5F6A" w:rsidRDefault="001B5F6A" w:rsidP="001B5F6A">
            <w:pPr>
              <w:widowControl w:val="0"/>
              <w:snapToGrid w:val="0"/>
              <w:spacing w:after="0" w:line="240" w:lineRule="auto"/>
              <w:ind w:right="-1"/>
              <w:jc w:val="center"/>
              <w:rPr>
                <w:rFonts w:ascii="Times New Roman" w:hAnsi="Times New Roman"/>
                <w:sz w:val="24"/>
                <w:szCs w:val="24"/>
              </w:rPr>
            </w:pPr>
            <w:r w:rsidRPr="006D5A4E">
              <w:rPr>
                <w:rFonts w:ascii="Times New Roman" w:hAnsi="Times New Roman"/>
                <w:bCs/>
                <w:sz w:val="24"/>
                <w:szCs w:val="24"/>
              </w:rPr>
              <w:t>60,49</w:t>
            </w:r>
          </w:p>
        </w:tc>
        <w:tc>
          <w:tcPr>
            <w:tcW w:w="993" w:type="dxa"/>
            <w:vMerge/>
            <w:tcBorders>
              <w:left w:val="single" w:sz="4" w:space="0" w:color="auto"/>
              <w:bottom w:val="single" w:sz="4" w:space="0" w:color="auto"/>
              <w:right w:val="single" w:sz="4" w:space="0" w:color="auto"/>
            </w:tcBorders>
            <w:shd w:val="clear" w:color="auto" w:fill="auto"/>
            <w:vAlign w:val="center"/>
          </w:tcPr>
          <w:p w14:paraId="6EF8F667" w14:textId="77777777" w:rsidR="001B5F6A" w:rsidRPr="00103DDE" w:rsidRDefault="001B5F6A" w:rsidP="001B5F6A">
            <w:pPr>
              <w:widowControl w:val="0"/>
              <w:snapToGrid w:val="0"/>
              <w:spacing w:after="0" w:line="240" w:lineRule="auto"/>
              <w:ind w:right="-1"/>
              <w:jc w:val="center"/>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011CEBE" w14:textId="2787E8B5" w:rsidR="001B5F6A" w:rsidRPr="004930B2" w:rsidRDefault="00823704" w:rsidP="001B5F6A">
            <w:pPr>
              <w:widowControl w:val="0"/>
              <w:snapToGrid w:val="0"/>
              <w:spacing w:after="0" w:line="240" w:lineRule="auto"/>
              <w:ind w:right="-1"/>
              <w:jc w:val="center"/>
              <w:rPr>
                <w:rFonts w:ascii="Times New Roman" w:hAnsi="Times New Roman"/>
                <w:sz w:val="24"/>
                <w:szCs w:val="24"/>
              </w:rPr>
            </w:pPr>
            <w:r w:rsidRPr="00823704">
              <w:rPr>
                <w:rFonts w:ascii="Times New Roman" w:hAnsi="Times New Roman"/>
                <w:sz w:val="24"/>
                <w:szCs w:val="24"/>
              </w:rPr>
              <w:t>58,75</w:t>
            </w:r>
          </w:p>
        </w:tc>
        <w:tc>
          <w:tcPr>
            <w:tcW w:w="879" w:type="dxa"/>
            <w:vMerge/>
            <w:tcBorders>
              <w:left w:val="single" w:sz="4" w:space="0" w:color="auto"/>
              <w:bottom w:val="single" w:sz="4" w:space="0" w:color="auto"/>
              <w:right w:val="single" w:sz="4" w:space="0" w:color="auto"/>
            </w:tcBorders>
            <w:shd w:val="clear" w:color="auto" w:fill="auto"/>
            <w:vAlign w:val="center"/>
          </w:tcPr>
          <w:p w14:paraId="26353CA5" w14:textId="77777777" w:rsidR="001B5F6A" w:rsidRPr="00103DDE" w:rsidRDefault="001B5F6A" w:rsidP="001B5F6A">
            <w:pPr>
              <w:widowControl w:val="0"/>
              <w:snapToGrid w:val="0"/>
              <w:spacing w:after="0" w:line="240" w:lineRule="auto"/>
              <w:ind w:right="-1"/>
              <w:jc w:val="center"/>
              <w:rPr>
                <w:rFonts w:ascii="Times New Roman" w:hAnsi="Times New Roman"/>
                <w:sz w:val="24"/>
                <w:szCs w:val="24"/>
              </w:rPr>
            </w:pPr>
          </w:p>
        </w:tc>
      </w:tr>
      <w:tr w:rsidR="007F396B" w:rsidRPr="00103DDE" w14:paraId="6F9A47A7" w14:textId="77777777" w:rsidTr="009C14F4">
        <w:trPr>
          <w:trHeight w:val="20"/>
        </w:trPr>
        <w:tc>
          <w:tcPr>
            <w:tcW w:w="820" w:type="dxa"/>
            <w:tcBorders>
              <w:top w:val="single" w:sz="4" w:space="0" w:color="000000"/>
              <w:left w:val="single" w:sz="4" w:space="0" w:color="000000"/>
            </w:tcBorders>
            <w:shd w:val="clear" w:color="auto" w:fill="auto"/>
          </w:tcPr>
          <w:p w14:paraId="288249B8" w14:textId="77777777" w:rsidR="007F396B" w:rsidRPr="00103DDE" w:rsidRDefault="007F396B" w:rsidP="007F396B">
            <w:pPr>
              <w:widowControl w:val="0"/>
              <w:snapToGrid w:val="0"/>
              <w:spacing w:after="0" w:line="240" w:lineRule="auto"/>
              <w:ind w:right="-1"/>
              <w:jc w:val="center"/>
              <w:rPr>
                <w:rFonts w:ascii="Times New Roman" w:hAnsi="Times New Roman"/>
                <w:sz w:val="24"/>
                <w:szCs w:val="24"/>
              </w:rPr>
            </w:pPr>
            <w:r w:rsidRPr="00103DDE">
              <w:rPr>
                <w:rFonts w:ascii="Times New Roman" w:hAnsi="Times New Roman"/>
                <w:b/>
                <w:sz w:val="24"/>
                <w:szCs w:val="24"/>
              </w:rPr>
              <w:t>3.</w:t>
            </w:r>
          </w:p>
        </w:tc>
        <w:tc>
          <w:tcPr>
            <w:tcW w:w="3688" w:type="dxa"/>
            <w:tcBorders>
              <w:top w:val="single" w:sz="4" w:space="0" w:color="000000"/>
              <w:left w:val="single" w:sz="4" w:space="0" w:color="000000"/>
              <w:bottom w:val="single" w:sz="4" w:space="0" w:color="000000"/>
            </w:tcBorders>
            <w:shd w:val="clear" w:color="auto" w:fill="auto"/>
            <w:vAlign w:val="center"/>
          </w:tcPr>
          <w:p w14:paraId="2952D2BD" w14:textId="77777777" w:rsidR="007F396B" w:rsidRPr="00103DDE" w:rsidRDefault="007F396B" w:rsidP="007F396B">
            <w:pPr>
              <w:widowControl w:val="0"/>
              <w:snapToGrid w:val="0"/>
              <w:spacing w:after="0" w:line="240" w:lineRule="auto"/>
              <w:ind w:right="-1"/>
              <w:rPr>
                <w:rFonts w:ascii="Times New Roman" w:hAnsi="Times New Roman"/>
                <w:sz w:val="24"/>
                <w:szCs w:val="24"/>
              </w:rPr>
            </w:pPr>
            <w:r w:rsidRPr="00103DDE">
              <w:rPr>
                <w:rFonts w:ascii="Times New Roman" w:hAnsi="Times New Roman"/>
                <w:b/>
                <w:sz w:val="24"/>
                <w:szCs w:val="24"/>
              </w:rPr>
              <w:t xml:space="preserve">Земли промышленности, энергетики, транспорта, связи, радиовещания </w:t>
            </w:r>
          </w:p>
        </w:tc>
        <w:tc>
          <w:tcPr>
            <w:tcW w:w="1842" w:type="dxa"/>
            <w:tcBorders>
              <w:top w:val="single" w:sz="4" w:space="0" w:color="000000"/>
              <w:left w:val="single" w:sz="4" w:space="0" w:color="000000"/>
              <w:bottom w:val="single" w:sz="4" w:space="0" w:color="000000"/>
              <w:right w:val="single" w:sz="4" w:space="0" w:color="auto"/>
            </w:tcBorders>
            <w:shd w:val="clear" w:color="auto" w:fill="auto"/>
            <w:vAlign w:val="center"/>
          </w:tcPr>
          <w:p w14:paraId="696B6DA8" w14:textId="23F469C6" w:rsidR="007F396B" w:rsidRPr="00103DDE" w:rsidRDefault="00823704" w:rsidP="007F396B">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44,11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95AAD6E" w14:textId="2A581770" w:rsidR="007F396B" w:rsidRPr="00103DDE" w:rsidRDefault="00985A65" w:rsidP="007F396B">
            <w:pPr>
              <w:widowControl w:val="0"/>
              <w:snapToGrid w:val="0"/>
              <w:spacing w:after="0" w:line="240" w:lineRule="auto"/>
              <w:ind w:right="-1"/>
              <w:jc w:val="center"/>
              <w:rPr>
                <w:rFonts w:ascii="Times New Roman" w:hAnsi="Times New Roman"/>
                <w:sz w:val="24"/>
                <w:szCs w:val="24"/>
              </w:rPr>
            </w:pPr>
            <w:r>
              <w:rPr>
                <w:rFonts w:ascii="Times New Roman" w:hAnsi="Times New Roman"/>
                <w:sz w:val="24"/>
                <w:szCs w:val="24"/>
              </w:rPr>
              <w:t>0,</w:t>
            </w:r>
            <w:r w:rsidR="00823704">
              <w:rPr>
                <w:rFonts w:ascii="Times New Roman" w:hAnsi="Times New Roman"/>
                <w:sz w:val="24"/>
                <w:szCs w:val="24"/>
              </w:rPr>
              <w:t>38</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6BC4848" w14:textId="35BE83FA" w:rsidR="007F396B" w:rsidRPr="00103DDE" w:rsidRDefault="00823704" w:rsidP="007F396B">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50,44</w:t>
            </w:r>
          </w:p>
        </w:tc>
        <w:tc>
          <w:tcPr>
            <w:tcW w:w="879" w:type="dxa"/>
            <w:tcBorders>
              <w:top w:val="single" w:sz="4" w:space="0" w:color="auto"/>
              <w:left w:val="single" w:sz="4" w:space="0" w:color="auto"/>
              <w:bottom w:val="single" w:sz="4" w:space="0" w:color="auto"/>
              <w:right w:val="single" w:sz="4" w:space="0" w:color="auto"/>
            </w:tcBorders>
            <w:shd w:val="clear" w:color="auto" w:fill="auto"/>
            <w:vAlign w:val="center"/>
          </w:tcPr>
          <w:p w14:paraId="002D942E" w14:textId="06E75A9E" w:rsidR="007F396B" w:rsidRPr="00103DDE" w:rsidRDefault="00985A65" w:rsidP="007F396B">
            <w:pPr>
              <w:widowControl w:val="0"/>
              <w:snapToGrid w:val="0"/>
              <w:spacing w:after="0" w:line="240" w:lineRule="auto"/>
              <w:ind w:right="-1"/>
              <w:jc w:val="center"/>
              <w:rPr>
                <w:rFonts w:ascii="Times New Roman" w:hAnsi="Times New Roman"/>
                <w:sz w:val="24"/>
                <w:szCs w:val="24"/>
              </w:rPr>
            </w:pPr>
            <w:r>
              <w:rPr>
                <w:rFonts w:ascii="Times New Roman" w:hAnsi="Times New Roman"/>
                <w:sz w:val="24"/>
                <w:szCs w:val="24"/>
              </w:rPr>
              <w:t>0,</w:t>
            </w:r>
            <w:r w:rsidR="004930B2">
              <w:rPr>
                <w:rFonts w:ascii="Times New Roman" w:hAnsi="Times New Roman"/>
                <w:sz w:val="24"/>
                <w:szCs w:val="24"/>
              </w:rPr>
              <w:t>4</w:t>
            </w:r>
            <w:r w:rsidR="00823704">
              <w:rPr>
                <w:rFonts w:ascii="Times New Roman" w:hAnsi="Times New Roman"/>
                <w:sz w:val="24"/>
                <w:szCs w:val="24"/>
              </w:rPr>
              <w:t>3</w:t>
            </w:r>
          </w:p>
        </w:tc>
      </w:tr>
      <w:tr w:rsidR="007F396B" w:rsidRPr="00103DDE" w14:paraId="61F7A673" w14:textId="77777777" w:rsidTr="009C14F4">
        <w:trPr>
          <w:trHeight w:val="20"/>
        </w:trPr>
        <w:tc>
          <w:tcPr>
            <w:tcW w:w="820" w:type="dxa"/>
            <w:tcBorders>
              <w:top w:val="single" w:sz="4" w:space="0" w:color="000000"/>
              <w:left w:val="single" w:sz="4" w:space="0" w:color="000000"/>
              <w:bottom w:val="single" w:sz="4" w:space="0" w:color="000000"/>
            </w:tcBorders>
            <w:shd w:val="clear" w:color="auto" w:fill="auto"/>
            <w:vAlign w:val="center"/>
          </w:tcPr>
          <w:p w14:paraId="0CBBD28D" w14:textId="77777777" w:rsidR="007F396B" w:rsidRPr="00103DDE" w:rsidRDefault="007F396B" w:rsidP="007F396B">
            <w:pPr>
              <w:widowControl w:val="0"/>
              <w:snapToGrid w:val="0"/>
              <w:spacing w:after="0" w:line="240" w:lineRule="auto"/>
              <w:ind w:right="-1"/>
              <w:jc w:val="center"/>
              <w:rPr>
                <w:rFonts w:ascii="Times New Roman" w:hAnsi="Times New Roman"/>
                <w:sz w:val="24"/>
                <w:szCs w:val="24"/>
              </w:rPr>
            </w:pPr>
            <w:r w:rsidRPr="00103DDE">
              <w:rPr>
                <w:rFonts w:ascii="Times New Roman" w:hAnsi="Times New Roman"/>
                <w:b/>
                <w:sz w:val="24"/>
                <w:szCs w:val="24"/>
              </w:rPr>
              <w:t>4.</w:t>
            </w:r>
          </w:p>
        </w:tc>
        <w:tc>
          <w:tcPr>
            <w:tcW w:w="3688" w:type="dxa"/>
            <w:tcBorders>
              <w:top w:val="single" w:sz="4" w:space="0" w:color="000000"/>
              <w:left w:val="single" w:sz="4" w:space="0" w:color="000000"/>
              <w:bottom w:val="single" w:sz="4" w:space="0" w:color="000000"/>
            </w:tcBorders>
            <w:shd w:val="clear" w:color="auto" w:fill="auto"/>
            <w:vAlign w:val="center"/>
          </w:tcPr>
          <w:p w14:paraId="1C8916E9" w14:textId="77777777" w:rsidR="007F396B" w:rsidRPr="00103DDE" w:rsidRDefault="007F396B" w:rsidP="007F396B">
            <w:pPr>
              <w:widowControl w:val="0"/>
              <w:snapToGrid w:val="0"/>
              <w:spacing w:after="0" w:line="240" w:lineRule="auto"/>
              <w:ind w:right="-1"/>
              <w:rPr>
                <w:rFonts w:ascii="Times New Roman" w:hAnsi="Times New Roman"/>
                <w:sz w:val="24"/>
                <w:szCs w:val="24"/>
              </w:rPr>
            </w:pPr>
            <w:r w:rsidRPr="00103DDE">
              <w:rPr>
                <w:rFonts w:ascii="Times New Roman" w:hAnsi="Times New Roman"/>
                <w:b/>
                <w:sz w:val="24"/>
                <w:szCs w:val="24"/>
              </w:rPr>
              <w:t>Земли водного фонда</w:t>
            </w:r>
          </w:p>
        </w:tc>
        <w:tc>
          <w:tcPr>
            <w:tcW w:w="1842" w:type="dxa"/>
            <w:tcBorders>
              <w:top w:val="single" w:sz="4" w:space="0" w:color="000000"/>
              <w:left w:val="single" w:sz="4" w:space="0" w:color="000000"/>
              <w:bottom w:val="single" w:sz="4" w:space="0" w:color="000000"/>
              <w:right w:val="single" w:sz="4" w:space="0" w:color="auto"/>
            </w:tcBorders>
            <w:shd w:val="clear" w:color="auto" w:fill="auto"/>
            <w:vAlign w:val="center"/>
          </w:tcPr>
          <w:p w14:paraId="52409826" w14:textId="3FFE639A" w:rsidR="007F396B" w:rsidRPr="00103DDE" w:rsidRDefault="002B1DCF" w:rsidP="007F396B">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168,65</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319C9CA" w14:textId="5C34C29B" w:rsidR="007F396B" w:rsidRPr="00103DDE" w:rsidRDefault="00985A65" w:rsidP="007F396B">
            <w:pPr>
              <w:widowControl w:val="0"/>
              <w:snapToGrid w:val="0"/>
              <w:spacing w:after="0" w:line="240" w:lineRule="auto"/>
              <w:ind w:right="-1"/>
              <w:jc w:val="center"/>
              <w:rPr>
                <w:rFonts w:ascii="Times New Roman" w:hAnsi="Times New Roman"/>
                <w:sz w:val="24"/>
                <w:szCs w:val="24"/>
              </w:rPr>
            </w:pPr>
            <w:r>
              <w:rPr>
                <w:rFonts w:ascii="Times New Roman" w:hAnsi="Times New Roman"/>
                <w:sz w:val="24"/>
                <w:szCs w:val="24"/>
              </w:rPr>
              <w:t>1</w:t>
            </w:r>
            <w:r w:rsidR="004930B2">
              <w:rPr>
                <w:rFonts w:ascii="Times New Roman" w:hAnsi="Times New Roman"/>
                <w:sz w:val="24"/>
                <w:szCs w:val="24"/>
              </w:rPr>
              <w:t>,</w:t>
            </w:r>
            <w:r w:rsidR="002B1DCF">
              <w:rPr>
                <w:rFonts w:ascii="Times New Roman" w:hAnsi="Times New Roman"/>
                <w:sz w:val="24"/>
                <w:szCs w:val="24"/>
              </w:rPr>
              <w:t>43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F5F1802" w14:textId="3C7C4053" w:rsidR="007F396B" w:rsidRPr="00103DDE" w:rsidRDefault="00823704" w:rsidP="007F396B">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168,65</w:t>
            </w:r>
          </w:p>
        </w:tc>
        <w:tc>
          <w:tcPr>
            <w:tcW w:w="879" w:type="dxa"/>
            <w:tcBorders>
              <w:top w:val="single" w:sz="4" w:space="0" w:color="auto"/>
              <w:left w:val="single" w:sz="4" w:space="0" w:color="auto"/>
              <w:bottom w:val="single" w:sz="4" w:space="0" w:color="auto"/>
              <w:right w:val="single" w:sz="4" w:space="0" w:color="auto"/>
            </w:tcBorders>
            <w:shd w:val="clear" w:color="auto" w:fill="auto"/>
            <w:vAlign w:val="center"/>
          </w:tcPr>
          <w:p w14:paraId="5E28E575" w14:textId="6CE94E2B" w:rsidR="007F396B" w:rsidRPr="00103DDE" w:rsidRDefault="00985A65" w:rsidP="007F396B">
            <w:pPr>
              <w:widowControl w:val="0"/>
              <w:snapToGrid w:val="0"/>
              <w:spacing w:after="0" w:line="240" w:lineRule="auto"/>
              <w:ind w:right="-1"/>
              <w:jc w:val="center"/>
              <w:rPr>
                <w:rFonts w:ascii="Times New Roman" w:hAnsi="Times New Roman"/>
                <w:sz w:val="24"/>
                <w:szCs w:val="24"/>
              </w:rPr>
            </w:pPr>
            <w:r>
              <w:rPr>
                <w:rFonts w:ascii="Times New Roman" w:hAnsi="Times New Roman"/>
                <w:sz w:val="24"/>
                <w:szCs w:val="24"/>
              </w:rPr>
              <w:t>1</w:t>
            </w:r>
            <w:r w:rsidR="004930B2">
              <w:rPr>
                <w:rFonts w:ascii="Times New Roman" w:hAnsi="Times New Roman"/>
                <w:sz w:val="24"/>
                <w:szCs w:val="24"/>
              </w:rPr>
              <w:t>,</w:t>
            </w:r>
            <w:r w:rsidR="00823704">
              <w:rPr>
                <w:rFonts w:ascii="Times New Roman" w:hAnsi="Times New Roman"/>
                <w:sz w:val="24"/>
                <w:szCs w:val="24"/>
              </w:rPr>
              <w:t>43</w:t>
            </w:r>
          </w:p>
        </w:tc>
      </w:tr>
      <w:tr w:rsidR="00E967D0" w:rsidRPr="00103DDE" w14:paraId="5171B4AA" w14:textId="77777777" w:rsidTr="009C14F4">
        <w:trPr>
          <w:trHeight w:val="20"/>
        </w:trPr>
        <w:tc>
          <w:tcPr>
            <w:tcW w:w="820" w:type="dxa"/>
            <w:tcBorders>
              <w:top w:val="single" w:sz="4" w:space="0" w:color="000000"/>
              <w:left w:val="single" w:sz="4" w:space="0" w:color="000000"/>
              <w:bottom w:val="single" w:sz="4" w:space="0" w:color="000000"/>
            </w:tcBorders>
            <w:shd w:val="clear" w:color="auto" w:fill="auto"/>
            <w:vAlign w:val="center"/>
          </w:tcPr>
          <w:p w14:paraId="11122017" w14:textId="526F1795" w:rsidR="00E967D0" w:rsidRPr="00103DDE" w:rsidRDefault="00E967D0" w:rsidP="007F396B">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5.</w:t>
            </w:r>
          </w:p>
        </w:tc>
        <w:tc>
          <w:tcPr>
            <w:tcW w:w="3688" w:type="dxa"/>
            <w:tcBorders>
              <w:top w:val="single" w:sz="4" w:space="0" w:color="000000"/>
              <w:left w:val="single" w:sz="4" w:space="0" w:color="000000"/>
              <w:bottom w:val="single" w:sz="4" w:space="0" w:color="000000"/>
            </w:tcBorders>
            <w:shd w:val="clear" w:color="auto" w:fill="auto"/>
            <w:vAlign w:val="center"/>
          </w:tcPr>
          <w:p w14:paraId="7F65D51D" w14:textId="6513E042" w:rsidR="00E967D0" w:rsidRPr="00103DDE" w:rsidRDefault="00317012" w:rsidP="007F396B">
            <w:pPr>
              <w:widowControl w:val="0"/>
              <w:snapToGrid w:val="0"/>
              <w:spacing w:after="0" w:line="240" w:lineRule="auto"/>
              <w:ind w:right="-1"/>
              <w:rPr>
                <w:rFonts w:ascii="Times New Roman" w:hAnsi="Times New Roman"/>
                <w:b/>
                <w:sz w:val="24"/>
                <w:szCs w:val="24"/>
              </w:rPr>
            </w:pPr>
            <w:r w:rsidRPr="00317012">
              <w:rPr>
                <w:rFonts w:ascii="Times New Roman" w:hAnsi="Times New Roman"/>
                <w:b/>
                <w:sz w:val="24"/>
                <w:szCs w:val="24"/>
              </w:rPr>
              <w:t>Земли лесного фонда (по данным ЕГРН)</w:t>
            </w:r>
          </w:p>
        </w:tc>
        <w:tc>
          <w:tcPr>
            <w:tcW w:w="1842" w:type="dxa"/>
            <w:tcBorders>
              <w:top w:val="single" w:sz="4" w:space="0" w:color="000000"/>
              <w:left w:val="single" w:sz="4" w:space="0" w:color="000000"/>
              <w:bottom w:val="single" w:sz="4" w:space="0" w:color="000000"/>
              <w:right w:val="single" w:sz="4" w:space="0" w:color="auto"/>
            </w:tcBorders>
            <w:shd w:val="clear" w:color="auto" w:fill="auto"/>
            <w:vAlign w:val="center"/>
          </w:tcPr>
          <w:p w14:paraId="00ADB3AC" w14:textId="6CD26AD1" w:rsidR="00E967D0" w:rsidRDefault="002B1DCF" w:rsidP="007F396B">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67,98</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2D283F6" w14:textId="54F36D4D" w:rsidR="00E967D0" w:rsidRDefault="002B1DCF" w:rsidP="007F396B">
            <w:pPr>
              <w:widowControl w:val="0"/>
              <w:snapToGrid w:val="0"/>
              <w:spacing w:after="0" w:line="240" w:lineRule="auto"/>
              <w:ind w:right="-1"/>
              <w:jc w:val="center"/>
              <w:rPr>
                <w:rFonts w:ascii="Times New Roman" w:hAnsi="Times New Roman"/>
                <w:sz w:val="24"/>
                <w:szCs w:val="24"/>
              </w:rPr>
            </w:pPr>
            <w:r>
              <w:rPr>
                <w:rFonts w:ascii="Times New Roman" w:hAnsi="Times New Roman"/>
                <w:sz w:val="24"/>
                <w:szCs w:val="24"/>
              </w:rPr>
              <w:t>0,57</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11D29DF" w14:textId="6BB8BBCA" w:rsidR="00E967D0" w:rsidRDefault="00823704" w:rsidP="007F396B">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67,98</w:t>
            </w:r>
          </w:p>
        </w:tc>
        <w:tc>
          <w:tcPr>
            <w:tcW w:w="879" w:type="dxa"/>
            <w:tcBorders>
              <w:top w:val="single" w:sz="4" w:space="0" w:color="auto"/>
              <w:left w:val="single" w:sz="4" w:space="0" w:color="auto"/>
              <w:bottom w:val="single" w:sz="4" w:space="0" w:color="auto"/>
              <w:right w:val="single" w:sz="4" w:space="0" w:color="auto"/>
            </w:tcBorders>
            <w:shd w:val="clear" w:color="auto" w:fill="auto"/>
            <w:vAlign w:val="center"/>
          </w:tcPr>
          <w:p w14:paraId="56DC0326" w14:textId="5B8EA60E" w:rsidR="00E967D0" w:rsidRDefault="00823704" w:rsidP="007F396B">
            <w:pPr>
              <w:widowControl w:val="0"/>
              <w:snapToGrid w:val="0"/>
              <w:spacing w:after="0" w:line="240" w:lineRule="auto"/>
              <w:ind w:right="-1"/>
              <w:jc w:val="center"/>
              <w:rPr>
                <w:rFonts w:ascii="Times New Roman" w:hAnsi="Times New Roman"/>
                <w:sz w:val="24"/>
                <w:szCs w:val="24"/>
              </w:rPr>
            </w:pPr>
            <w:r>
              <w:rPr>
                <w:rFonts w:ascii="Times New Roman" w:hAnsi="Times New Roman"/>
                <w:sz w:val="24"/>
                <w:szCs w:val="24"/>
              </w:rPr>
              <w:t>0,57</w:t>
            </w:r>
          </w:p>
        </w:tc>
      </w:tr>
      <w:tr w:rsidR="00317012" w:rsidRPr="00103DDE" w14:paraId="0784768E" w14:textId="77777777" w:rsidTr="009C14F4">
        <w:trPr>
          <w:trHeight w:val="20"/>
        </w:trPr>
        <w:tc>
          <w:tcPr>
            <w:tcW w:w="820" w:type="dxa"/>
            <w:tcBorders>
              <w:top w:val="single" w:sz="4" w:space="0" w:color="000000"/>
              <w:left w:val="single" w:sz="4" w:space="0" w:color="000000"/>
              <w:bottom w:val="single" w:sz="4" w:space="0" w:color="000000"/>
            </w:tcBorders>
            <w:shd w:val="clear" w:color="auto" w:fill="auto"/>
            <w:vAlign w:val="center"/>
          </w:tcPr>
          <w:p w14:paraId="02067A7C" w14:textId="3EEF1E98" w:rsidR="00317012" w:rsidRDefault="00317012" w:rsidP="007F396B">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6.</w:t>
            </w:r>
          </w:p>
        </w:tc>
        <w:tc>
          <w:tcPr>
            <w:tcW w:w="3688" w:type="dxa"/>
            <w:tcBorders>
              <w:top w:val="single" w:sz="4" w:space="0" w:color="000000"/>
              <w:left w:val="single" w:sz="4" w:space="0" w:color="000000"/>
              <w:bottom w:val="single" w:sz="4" w:space="0" w:color="000000"/>
            </w:tcBorders>
            <w:shd w:val="clear" w:color="auto" w:fill="auto"/>
            <w:vAlign w:val="center"/>
          </w:tcPr>
          <w:p w14:paraId="4D95A397" w14:textId="55C63916" w:rsidR="00317012" w:rsidRDefault="00317012" w:rsidP="007F396B">
            <w:pPr>
              <w:widowControl w:val="0"/>
              <w:snapToGrid w:val="0"/>
              <w:spacing w:after="0" w:line="240" w:lineRule="auto"/>
              <w:ind w:right="-1"/>
              <w:rPr>
                <w:rFonts w:ascii="Times New Roman" w:hAnsi="Times New Roman"/>
                <w:b/>
                <w:sz w:val="24"/>
                <w:szCs w:val="24"/>
              </w:rPr>
            </w:pPr>
            <w:r w:rsidRPr="00317012">
              <w:rPr>
                <w:rFonts w:ascii="Times New Roman" w:hAnsi="Times New Roman"/>
                <w:b/>
                <w:sz w:val="24"/>
                <w:szCs w:val="24"/>
              </w:rPr>
              <w:t>Земли лесного фонда*</w:t>
            </w:r>
          </w:p>
        </w:tc>
        <w:tc>
          <w:tcPr>
            <w:tcW w:w="1842" w:type="dxa"/>
            <w:tcBorders>
              <w:top w:val="single" w:sz="4" w:space="0" w:color="000000"/>
              <w:left w:val="single" w:sz="4" w:space="0" w:color="000000"/>
              <w:bottom w:val="single" w:sz="4" w:space="0" w:color="000000"/>
              <w:right w:val="single" w:sz="4" w:space="0" w:color="auto"/>
            </w:tcBorders>
            <w:shd w:val="clear" w:color="auto" w:fill="auto"/>
            <w:vAlign w:val="center"/>
          </w:tcPr>
          <w:p w14:paraId="00B1B715" w14:textId="2D82E98B" w:rsidR="00317012" w:rsidRDefault="002B1DCF" w:rsidP="007F396B">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107</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3CC94F03" w14:textId="5373462A" w:rsidR="00317012" w:rsidRDefault="00317012" w:rsidP="007F396B">
            <w:pPr>
              <w:widowControl w:val="0"/>
              <w:snapToGrid w:val="0"/>
              <w:spacing w:after="0" w:line="240" w:lineRule="auto"/>
              <w:ind w:right="-1"/>
              <w:jc w:val="center"/>
              <w:rPr>
                <w:rFonts w:ascii="Times New Roman" w:hAnsi="Times New Roman"/>
                <w:sz w:val="24"/>
                <w:szCs w:val="24"/>
              </w:rPr>
            </w:pPr>
            <w:r>
              <w:rPr>
                <w:rFonts w:ascii="Times New Roman" w:hAnsi="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1E8EA47" w14:textId="338EA6A5" w:rsidR="00317012" w:rsidRDefault="00823704" w:rsidP="007F396B">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107</w:t>
            </w:r>
          </w:p>
        </w:tc>
        <w:tc>
          <w:tcPr>
            <w:tcW w:w="879" w:type="dxa"/>
            <w:tcBorders>
              <w:top w:val="single" w:sz="4" w:space="0" w:color="auto"/>
              <w:left w:val="single" w:sz="4" w:space="0" w:color="auto"/>
              <w:bottom w:val="single" w:sz="4" w:space="0" w:color="auto"/>
              <w:right w:val="single" w:sz="4" w:space="0" w:color="auto"/>
            </w:tcBorders>
            <w:shd w:val="clear" w:color="auto" w:fill="auto"/>
            <w:vAlign w:val="center"/>
          </w:tcPr>
          <w:p w14:paraId="2F706FF9" w14:textId="085789BC" w:rsidR="00317012" w:rsidRDefault="00317012" w:rsidP="007F396B">
            <w:pPr>
              <w:widowControl w:val="0"/>
              <w:snapToGrid w:val="0"/>
              <w:spacing w:after="0" w:line="240" w:lineRule="auto"/>
              <w:ind w:right="-1"/>
              <w:jc w:val="center"/>
              <w:rPr>
                <w:rFonts w:ascii="Times New Roman" w:hAnsi="Times New Roman"/>
                <w:sz w:val="24"/>
                <w:szCs w:val="24"/>
              </w:rPr>
            </w:pPr>
            <w:r>
              <w:rPr>
                <w:rFonts w:ascii="Times New Roman" w:hAnsi="Times New Roman"/>
                <w:sz w:val="24"/>
                <w:szCs w:val="24"/>
              </w:rPr>
              <w:t>*</w:t>
            </w:r>
          </w:p>
        </w:tc>
      </w:tr>
      <w:tr w:rsidR="00E967D0" w:rsidRPr="00103DDE" w14:paraId="76C96A46" w14:textId="77777777" w:rsidTr="009C14F4">
        <w:trPr>
          <w:trHeight w:val="20"/>
        </w:trPr>
        <w:tc>
          <w:tcPr>
            <w:tcW w:w="820" w:type="dxa"/>
            <w:tcBorders>
              <w:top w:val="single" w:sz="4" w:space="0" w:color="000000"/>
              <w:left w:val="single" w:sz="4" w:space="0" w:color="000000"/>
              <w:bottom w:val="single" w:sz="4" w:space="0" w:color="000000"/>
            </w:tcBorders>
            <w:shd w:val="clear" w:color="auto" w:fill="auto"/>
            <w:vAlign w:val="center"/>
          </w:tcPr>
          <w:p w14:paraId="2F09267A" w14:textId="15412255" w:rsidR="00E967D0" w:rsidRDefault="00317012" w:rsidP="007F396B">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7</w:t>
            </w:r>
            <w:r w:rsidR="00E967D0">
              <w:rPr>
                <w:rFonts w:ascii="Times New Roman" w:hAnsi="Times New Roman"/>
                <w:b/>
                <w:sz w:val="24"/>
                <w:szCs w:val="24"/>
              </w:rPr>
              <w:t>.</w:t>
            </w:r>
          </w:p>
        </w:tc>
        <w:tc>
          <w:tcPr>
            <w:tcW w:w="3688" w:type="dxa"/>
            <w:tcBorders>
              <w:top w:val="single" w:sz="4" w:space="0" w:color="000000"/>
              <w:left w:val="single" w:sz="4" w:space="0" w:color="000000"/>
              <w:bottom w:val="single" w:sz="4" w:space="0" w:color="000000"/>
            </w:tcBorders>
            <w:shd w:val="clear" w:color="auto" w:fill="auto"/>
            <w:vAlign w:val="center"/>
          </w:tcPr>
          <w:p w14:paraId="0D15E4B3" w14:textId="53805D27" w:rsidR="00E967D0" w:rsidRDefault="00E967D0" w:rsidP="007F396B">
            <w:pPr>
              <w:widowControl w:val="0"/>
              <w:snapToGrid w:val="0"/>
              <w:spacing w:after="0" w:line="240" w:lineRule="auto"/>
              <w:ind w:right="-1"/>
              <w:rPr>
                <w:rFonts w:ascii="Times New Roman" w:hAnsi="Times New Roman"/>
                <w:b/>
                <w:sz w:val="24"/>
                <w:szCs w:val="24"/>
              </w:rPr>
            </w:pPr>
            <w:r w:rsidRPr="00E967D0">
              <w:rPr>
                <w:rFonts w:ascii="Times New Roman" w:hAnsi="Times New Roman"/>
                <w:b/>
                <w:sz w:val="24"/>
                <w:szCs w:val="24"/>
              </w:rPr>
              <w:t>Земли особо охраняемых территорий и объектов</w:t>
            </w:r>
          </w:p>
        </w:tc>
        <w:tc>
          <w:tcPr>
            <w:tcW w:w="1842" w:type="dxa"/>
            <w:tcBorders>
              <w:top w:val="single" w:sz="4" w:space="0" w:color="000000"/>
              <w:left w:val="single" w:sz="4" w:space="0" w:color="000000"/>
              <w:bottom w:val="single" w:sz="4" w:space="0" w:color="000000"/>
              <w:right w:val="single" w:sz="4" w:space="0" w:color="auto"/>
            </w:tcBorders>
            <w:shd w:val="clear" w:color="auto" w:fill="auto"/>
            <w:vAlign w:val="center"/>
          </w:tcPr>
          <w:p w14:paraId="1BF35A5B" w14:textId="7E827E00" w:rsidR="00E967D0" w:rsidRDefault="00E967D0" w:rsidP="007F396B">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1DE18CB" w14:textId="6F28C839" w:rsidR="00E967D0" w:rsidRDefault="00E967D0" w:rsidP="007F396B">
            <w:pPr>
              <w:widowControl w:val="0"/>
              <w:snapToGrid w:val="0"/>
              <w:spacing w:after="0" w:line="240" w:lineRule="auto"/>
              <w:ind w:right="-1"/>
              <w:jc w:val="center"/>
              <w:rPr>
                <w:rFonts w:ascii="Times New Roman" w:hAnsi="Times New Roman"/>
                <w:sz w:val="24"/>
                <w:szCs w:val="24"/>
              </w:rPr>
            </w:pPr>
            <w:r>
              <w:rPr>
                <w:rFonts w:ascii="Times New Roman" w:hAnsi="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06A0561" w14:textId="71E58C24" w:rsidR="00E967D0" w:rsidRPr="004930B2" w:rsidRDefault="00823704" w:rsidP="007F396B">
            <w:pPr>
              <w:widowControl w:val="0"/>
              <w:snapToGrid w:val="0"/>
              <w:spacing w:after="0" w:line="240" w:lineRule="auto"/>
              <w:ind w:right="-1"/>
              <w:jc w:val="center"/>
              <w:rPr>
                <w:rFonts w:ascii="Times New Roman" w:hAnsi="Times New Roman"/>
                <w:b/>
                <w:bCs/>
                <w:sz w:val="24"/>
                <w:szCs w:val="24"/>
              </w:rPr>
            </w:pPr>
            <w:r>
              <w:rPr>
                <w:rFonts w:ascii="Times New Roman" w:hAnsi="Times New Roman"/>
                <w:b/>
                <w:bCs/>
                <w:sz w:val="24"/>
                <w:szCs w:val="24"/>
              </w:rPr>
              <w:t>28</w:t>
            </w:r>
            <w:r w:rsidR="004930B2" w:rsidRPr="004930B2">
              <w:rPr>
                <w:rFonts w:ascii="Times New Roman" w:hAnsi="Times New Roman"/>
                <w:b/>
                <w:bCs/>
                <w:sz w:val="24"/>
                <w:szCs w:val="24"/>
              </w:rPr>
              <w:t>,</w:t>
            </w:r>
            <w:r>
              <w:rPr>
                <w:rFonts w:ascii="Times New Roman" w:hAnsi="Times New Roman"/>
                <w:b/>
                <w:bCs/>
                <w:sz w:val="24"/>
                <w:szCs w:val="24"/>
              </w:rPr>
              <w:t>99</w:t>
            </w:r>
          </w:p>
        </w:tc>
        <w:tc>
          <w:tcPr>
            <w:tcW w:w="879" w:type="dxa"/>
            <w:tcBorders>
              <w:top w:val="single" w:sz="4" w:space="0" w:color="auto"/>
              <w:left w:val="single" w:sz="4" w:space="0" w:color="auto"/>
              <w:bottom w:val="single" w:sz="4" w:space="0" w:color="auto"/>
              <w:right w:val="single" w:sz="4" w:space="0" w:color="auto"/>
            </w:tcBorders>
            <w:shd w:val="clear" w:color="auto" w:fill="auto"/>
            <w:vAlign w:val="center"/>
          </w:tcPr>
          <w:p w14:paraId="1E5D27B7" w14:textId="3EFE6750" w:rsidR="00E967D0" w:rsidRDefault="00823704" w:rsidP="007F396B">
            <w:pPr>
              <w:widowControl w:val="0"/>
              <w:snapToGrid w:val="0"/>
              <w:spacing w:after="0" w:line="240" w:lineRule="auto"/>
              <w:ind w:right="-1"/>
              <w:jc w:val="center"/>
              <w:rPr>
                <w:rFonts w:ascii="Times New Roman" w:hAnsi="Times New Roman"/>
                <w:sz w:val="24"/>
                <w:szCs w:val="24"/>
              </w:rPr>
            </w:pPr>
            <w:r>
              <w:rPr>
                <w:rFonts w:ascii="Times New Roman" w:hAnsi="Times New Roman"/>
                <w:sz w:val="24"/>
                <w:szCs w:val="24"/>
              </w:rPr>
              <w:t>0,24</w:t>
            </w:r>
          </w:p>
        </w:tc>
      </w:tr>
    </w:tbl>
    <w:p w14:paraId="6E75CC2B" w14:textId="77777777" w:rsidR="00317012" w:rsidRPr="00E967D0" w:rsidRDefault="00317012" w:rsidP="00317012">
      <w:pPr>
        <w:spacing w:after="0" w:line="240" w:lineRule="auto"/>
        <w:rPr>
          <w:rFonts w:ascii="Times New Roman" w:hAnsi="Times New Roman"/>
          <w:i/>
          <w:sz w:val="24"/>
          <w:szCs w:val="24"/>
        </w:rPr>
      </w:pPr>
      <w:r w:rsidRPr="00E967D0">
        <w:rPr>
          <w:rFonts w:ascii="Times New Roman" w:hAnsi="Times New Roman"/>
          <w:i/>
          <w:sz w:val="24"/>
          <w:szCs w:val="24"/>
        </w:rPr>
        <w:t xml:space="preserve">*площадь земель лесного фонда указана с учётом площадей лесничеств </w:t>
      </w:r>
      <w:r>
        <w:rPr>
          <w:rFonts w:ascii="Times New Roman" w:hAnsi="Times New Roman"/>
          <w:i/>
          <w:sz w:val="24"/>
          <w:szCs w:val="24"/>
        </w:rPr>
        <w:t>согласно приказу Рослесхоза № 121 от 11.02.2019.</w:t>
      </w:r>
    </w:p>
    <w:p w14:paraId="23A43567" w14:textId="77777777" w:rsidR="00E40418" w:rsidRDefault="00E40418" w:rsidP="00070366">
      <w:pPr>
        <w:spacing w:after="0" w:line="240" w:lineRule="auto"/>
        <w:jc w:val="center"/>
        <w:rPr>
          <w:rFonts w:ascii="Times New Roman CYR" w:hAnsi="Times New Roman CYR" w:cs="Times New Roman CYR"/>
          <w:b/>
          <w:bCs/>
          <w:sz w:val="28"/>
          <w:szCs w:val="28"/>
        </w:rPr>
      </w:pPr>
    </w:p>
    <w:p w14:paraId="66425A2D" w14:textId="3596CE22" w:rsidR="00F5543A" w:rsidRPr="00103DDE" w:rsidRDefault="00F5543A" w:rsidP="00516A08">
      <w:pPr>
        <w:spacing w:after="0" w:line="240" w:lineRule="auto"/>
        <w:jc w:val="center"/>
        <w:rPr>
          <w:rFonts w:ascii="Times New Roman CYR" w:hAnsi="Times New Roman CYR" w:cs="Times New Roman CYR"/>
          <w:b/>
          <w:bCs/>
          <w:sz w:val="28"/>
          <w:szCs w:val="28"/>
        </w:rPr>
      </w:pPr>
      <w:r w:rsidRPr="00103DDE">
        <w:rPr>
          <w:rFonts w:ascii="Times New Roman CYR" w:hAnsi="Times New Roman CYR" w:cs="Times New Roman CYR"/>
          <w:b/>
          <w:bCs/>
          <w:sz w:val="28"/>
          <w:szCs w:val="28"/>
        </w:rPr>
        <w:t xml:space="preserve">Баланс </w:t>
      </w:r>
      <w:r w:rsidR="00070366">
        <w:rPr>
          <w:rFonts w:ascii="Times New Roman CYR" w:hAnsi="Times New Roman CYR" w:cs="Times New Roman CYR"/>
          <w:b/>
          <w:bCs/>
          <w:sz w:val="28"/>
          <w:szCs w:val="28"/>
        </w:rPr>
        <w:t xml:space="preserve">функциональных зон </w:t>
      </w:r>
      <w:r w:rsidR="00AF2455">
        <w:rPr>
          <w:rFonts w:ascii="Times New Roman" w:hAnsi="Times New Roman"/>
          <w:b/>
          <w:sz w:val="28"/>
          <w:szCs w:val="20"/>
        </w:rPr>
        <w:t>Александровского</w:t>
      </w:r>
      <w:r w:rsidR="00080250">
        <w:rPr>
          <w:rFonts w:ascii="Times New Roman" w:hAnsi="Times New Roman"/>
          <w:b/>
          <w:sz w:val="28"/>
          <w:szCs w:val="20"/>
        </w:rPr>
        <w:t xml:space="preserve"> сельского </w:t>
      </w:r>
      <w:r w:rsidR="00070366" w:rsidRPr="00103DDE">
        <w:rPr>
          <w:rFonts w:ascii="Times New Roman" w:hAnsi="Times New Roman"/>
          <w:b/>
          <w:sz w:val="28"/>
          <w:szCs w:val="20"/>
        </w:rPr>
        <w:t>поселения</w:t>
      </w:r>
      <w:r w:rsidR="007F396B">
        <w:rPr>
          <w:rFonts w:ascii="Times New Roman" w:hAnsi="Times New Roman"/>
          <w:b/>
          <w:sz w:val="28"/>
          <w:szCs w:val="20"/>
        </w:rPr>
        <w:t xml:space="preserve"> на расчётный срок</w:t>
      </w:r>
    </w:p>
    <w:p w14:paraId="1A8A63F7" w14:textId="56F115D6" w:rsidR="00F5543A" w:rsidRPr="00103DDE" w:rsidRDefault="00F5543A" w:rsidP="00F5543A">
      <w:pPr>
        <w:widowControl w:val="0"/>
        <w:autoSpaceDE w:val="0"/>
        <w:autoSpaceDN w:val="0"/>
        <w:adjustRightInd w:val="0"/>
        <w:spacing w:after="0" w:line="240" w:lineRule="auto"/>
        <w:ind w:right="284"/>
        <w:jc w:val="right"/>
        <w:rPr>
          <w:rFonts w:ascii="Times New Roman CYR" w:hAnsi="Times New Roman CYR" w:cs="Times New Roman CYR"/>
          <w:bCs/>
          <w:sz w:val="28"/>
          <w:szCs w:val="28"/>
        </w:rPr>
      </w:pPr>
      <w:r w:rsidRPr="00103DDE">
        <w:rPr>
          <w:rFonts w:ascii="Times New Roman CYR" w:hAnsi="Times New Roman CYR" w:cs="Times New Roman CYR"/>
          <w:bCs/>
          <w:sz w:val="28"/>
          <w:szCs w:val="28"/>
        </w:rPr>
        <w:t xml:space="preserve">Таблица </w:t>
      </w:r>
      <w:r w:rsidR="006E4BD8" w:rsidRPr="00103DDE">
        <w:rPr>
          <w:rFonts w:ascii="Times New Roman CYR" w:hAnsi="Times New Roman CYR" w:cs="Times New Roman CYR"/>
          <w:bCs/>
          <w:sz w:val="28"/>
          <w:szCs w:val="28"/>
        </w:rPr>
        <w:t>5</w:t>
      </w:r>
      <w:r w:rsidR="00425789">
        <w:rPr>
          <w:rFonts w:ascii="Times New Roman CYR" w:hAnsi="Times New Roman CYR" w:cs="Times New Roman CYR"/>
          <w:bCs/>
          <w:sz w:val="28"/>
          <w:szCs w:val="28"/>
        </w:rPr>
        <w:t>0</w:t>
      </w:r>
    </w:p>
    <w:tbl>
      <w:tblPr>
        <w:tblW w:w="9641"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78"/>
        <w:gridCol w:w="63"/>
        <w:gridCol w:w="5480"/>
        <w:gridCol w:w="709"/>
        <w:gridCol w:w="1370"/>
        <w:gridCol w:w="48"/>
        <w:gridCol w:w="993"/>
      </w:tblGrid>
      <w:tr w:rsidR="001C3517" w:rsidRPr="00103DDE" w14:paraId="4B2535A0" w14:textId="77777777" w:rsidTr="00A528C8">
        <w:trPr>
          <w:trHeight w:val="473"/>
        </w:trPr>
        <w:tc>
          <w:tcPr>
            <w:tcW w:w="1041" w:type="dxa"/>
            <w:gridSpan w:val="2"/>
            <w:vAlign w:val="center"/>
          </w:tcPr>
          <w:p w14:paraId="72CE7A55" w14:textId="77777777" w:rsidR="001C3517" w:rsidRPr="00103DDE" w:rsidRDefault="001C3517" w:rsidP="00A528C8">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 п/п</w:t>
            </w:r>
          </w:p>
        </w:tc>
        <w:tc>
          <w:tcPr>
            <w:tcW w:w="5480" w:type="dxa"/>
            <w:vAlign w:val="center"/>
          </w:tcPr>
          <w:p w14:paraId="76380FD4" w14:textId="77777777" w:rsidR="001C3517" w:rsidRPr="00103DDE" w:rsidRDefault="001C3517" w:rsidP="00A528C8">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Наименование территории</w:t>
            </w:r>
          </w:p>
        </w:tc>
        <w:tc>
          <w:tcPr>
            <w:tcW w:w="709" w:type="dxa"/>
            <w:vAlign w:val="center"/>
          </w:tcPr>
          <w:p w14:paraId="5FC42915" w14:textId="77777777" w:rsidR="001C3517" w:rsidRPr="00103DDE" w:rsidRDefault="001C3517" w:rsidP="00A528C8">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Ед. изм.</w:t>
            </w:r>
          </w:p>
        </w:tc>
        <w:tc>
          <w:tcPr>
            <w:tcW w:w="1370" w:type="dxa"/>
            <w:vAlign w:val="center"/>
          </w:tcPr>
          <w:p w14:paraId="0368E838" w14:textId="77777777" w:rsidR="001C3517" w:rsidRPr="00103DDE" w:rsidRDefault="001C3517" w:rsidP="00A528C8">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Показатель</w:t>
            </w:r>
          </w:p>
        </w:tc>
        <w:tc>
          <w:tcPr>
            <w:tcW w:w="1041" w:type="dxa"/>
            <w:gridSpan w:val="2"/>
          </w:tcPr>
          <w:p w14:paraId="6AA15ACC" w14:textId="77777777" w:rsidR="001C3517" w:rsidRPr="00103DDE" w:rsidRDefault="001C3517" w:rsidP="00A528C8">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 к итогу</w:t>
            </w:r>
          </w:p>
        </w:tc>
      </w:tr>
      <w:tr w:rsidR="001C3517" w:rsidRPr="00103DDE" w14:paraId="3D3A2FC0" w14:textId="77777777" w:rsidTr="00A528C8">
        <w:trPr>
          <w:trHeight w:val="271"/>
        </w:trPr>
        <w:tc>
          <w:tcPr>
            <w:tcW w:w="1041" w:type="dxa"/>
            <w:gridSpan w:val="2"/>
            <w:vAlign w:val="center"/>
          </w:tcPr>
          <w:p w14:paraId="6D871C14" w14:textId="77777777" w:rsidR="001C3517" w:rsidRPr="00103DDE" w:rsidRDefault="001C3517" w:rsidP="00A528C8">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1</w:t>
            </w:r>
          </w:p>
        </w:tc>
        <w:tc>
          <w:tcPr>
            <w:tcW w:w="5480" w:type="dxa"/>
            <w:vAlign w:val="center"/>
          </w:tcPr>
          <w:p w14:paraId="734D2D1D" w14:textId="77777777" w:rsidR="001C3517" w:rsidRPr="00103DDE" w:rsidRDefault="001C3517" w:rsidP="00A528C8">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2</w:t>
            </w:r>
          </w:p>
        </w:tc>
        <w:tc>
          <w:tcPr>
            <w:tcW w:w="709" w:type="dxa"/>
            <w:vAlign w:val="center"/>
          </w:tcPr>
          <w:p w14:paraId="72C8A97E" w14:textId="77777777" w:rsidR="001C3517" w:rsidRPr="00103DDE" w:rsidRDefault="001C3517" w:rsidP="00A528C8">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3</w:t>
            </w:r>
          </w:p>
        </w:tc>
        <w:tc>
          <w:tcPr>
            <w:tcW w:w="1370" w:type="dxa"/>
            <w:vAlign w:val="center"/>
          </w:tcPr>
          <w:p w14:paraId="171B3FA3" w14:textId="77777777" w:rsidR="001C3517" w:rsidRPr="00103DDE" w:rsidRDefault="001C3517" w:rsidP="00A528C8">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4</w:t>
            </w:r>
          </w:p>
        </w:tc>
        <w:tc>
          <w:tcPr>
            <w:tcW w:w="1041" w:type="dxa"/>
            <w:gridSpan w:val="2"/>
          </w:tcPr>
          <w:p w14:paraId="0B65033F" w14:textId="77777777" w:rsidR="001C3517" w:rsidRPr="00103DDE" w:rsidRDefault="001C3517" w:rsidP="00A528C8">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5</w:t>
            </w:r>
          </w:p>
        </w:tc>
      </w:tr>
      <w:tr w:rsidR="00DD572C" w:rsidRPr="00103DDE" w14:paraId="48A2F523" w14:textId="77777777" w:rsidTr="00A528C8">
        <w:trPr>
          <w:trHeight w:val="473"/>
        </w:trPr>
        <w:tc>
          <w:tcPr>
            <w:tcW w:w="1041" w:type="dxa"/>
            <w:gridSpan w:val="2"/>
            <w:vAlign w:val="center"/>
          </w:tcPr>
          <w:p w14:paraId="7C46A480" w14:textId="77777777" w:rsidR="00DD572C" w:rsidRPr="00103DDE" w:rsidRDefault="00DD572C" w:rsidP="00DD572C">
            <w:pPr>
              <w:widowControl w:val="0"/>
              <w:autoSpaceDE w:val="0"/>
              <w:autoSpaceDN w:val="0"/>
              <w:adjustRightInd w:val="0"/>
              <w:spacing w:after="0" w:line="240" w:lineRule="auto"/>
              <w:ind w:right="-1"/>
              <w:jc w:val="center"/>
              <w:rPr>
                <w:rFonts w:ascii="Times New Roman CYR" w:hAnsi="Times New Roman CYR" w:cs="Times New Roman CYR"/>
                <w:sz w:val="24"/>
                <w:szCs w:val="24"/>
              </w:rPr>
            </w:pPr>
          </w:p>
        </w:tc>
        <w:tc>
          <w:tcPr>
            <w:tcW w:w="5480" w:type="dxa"/>
            <w:vAlign w:val="center"/>
          </w:tcPr>
          <w:p w14:paraId="3D21B4D7" w14:textId="5BE72A73" w:rsidR="00DD572C" w:rsidRPr="00103DDE" w:rsidRDefault="00DD572C" w:rsidP="00DD572C">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 xml:space="preserve">Общая площадь </w:t>
            </w:r>
            <w:r>
              <w:rPr>
                <w:rFonts w:ascii="Times New Roman CYR" w:hAnsi="Times New Roman CYR" w:cs="Times New Roman CYR"/>
                <w:sz w:val="24"/>
                <w:szCs w:val="24"/>
              </w:rPr>
              <w:t>функциональных зон</w:t>
            </w:r>
            <w:r w:rsidRPr="00103DDE">
              <w:rPr>
                <w:rFonts w:ascii="Times New Roman CYR" w:hAnsi="Times New Roman CYR" w:cs="Times New Roman CYR"/>
                <w:sz w:val="24"/>
                <w:szCs w:val="24"/>
              </w:rPr>
              <w:t xml:space="preserve"> в установленных границах.</w:t>
            </w:r>
          </w:p>
          <w:p w14:paraId="51237D23" w14:textId="77777777" w:rsidR="00DD572C" w:rsidRPr="00103DDE" w:rsidRDefault="00DD572C" w:rsidP="00DD572C">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Всего:</w:t>
            </w:r>
          </w:p>
          <w:p w14:paraId="59848A2B" w14:textId="77777777" w:rsidR="00DD572C" w:rsidRPr="00103DDE" w:rsidRDefault="00DD572C" w:rsidP="00DD572C">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В том числе:</w:t>
            </w:r>
          </w:p>
        </w:tc>
        <w:tc>
          <w:tcPr>
            <w:tcW w:w="709" w:type="dxa"/>
            <w:vAlign w:val="center"/>
          </w:tcPr>
          <w:p w14:paraId="4CB58763" w14:textId="77777777" w:rsidR="00DD572C" w:rsidRPr="00103DDE" w:rsidRDefault="00DD572C" w:rsidP="00DD572C">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103DDE">
              <w:rPr>
                <w:rFonts w:ascii="Times New Roman CYR" w:hAnsi="Times New Roman CYR" w:cs="Times New Roman CYR"/>
                <w:b/>
                <w:sz w:val="24"/>
                <w:szCs w:val="24"/>
              </w:rPr>
              <w:t>га</w:t>
            </w:r>
          </w:p>
        </w:tc>
        <w:tc>
          <w:tcPr>
            <w:tcW w:w="1370" w:type="dxa"/>
            <w:vAlign w:val="center"/>
          </w:tcPr>
          <w:p w14:paraId="6B17ACCA" w14:textId="1DEA8082" w:rsidR="00DD572C" w:rsidRPr="00103DDE" w:rsidRDefault="00A23D70" w:rsidP="00DD572C">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Pr>
                <w:rFonts w:ascii="Times New Roman" w:hAnsi="Times New Roman"/>
                <w:b/>
                <w:sz w:val="24"/>
                <w:szCs w:val="24"/>
              </w:rPr>
              <w:t>11713,89</w:t>
            </w:r>
          </w:p>
        </w:tc>
        <w:tc>
          <w:tcPr>
            <w:tcW w:w="1041" w:type="dxa"/>
            <w:gridSpan w:val="2"/>
            <w:vAlign w:val="center"/>
          </w:tcPr>
          <w:p w14:paraId="064CBAB2" w14:textId="77777777" w:rsidR="00DD572C" w:rsidRPr="00103DDE" w:rsidRDefault="00DD572C" w:rsidP="00DD572C">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103DDE">
              <w:rPr>
                <w:rFonts w:ascii="Times New Roman CYR" w:hAnsi="Times New Roman CYR" w:cs="Times New Roman CYR"/>
                <w:b/>
                <w:sz w:val="24"/>
                <w:szCs w:val="24"/>
              </w:rPr>
              <w:t>100%</w:t>
            </w:r>
          </w:p>
        </w:tc>
      </w:tr>
      <w:tr w:rsidR="001C3517" w:rsidRPr="00103DDE" w14:paraId="56209E6A" w14:textId="77777777" w:rsidTr="00A528C8">
        <w:trPr>
          <w:trHeight w:val="322"/>
        </w:trPr>
        <w:tc>
          <w:tcPr>
            <w:tcW w:w="1041" w:type="dxa"/>
            <w:gridSpan w:val="2"/>
            <w:vAlign w:val="center"/>
          </w:tcPr>
          <w:p w14:paraId="2EA31B94" w14:textId="77777777" w:rsidR="001C3517" w:rsidRPr="00103DDE" w:rsidRDefault="001C3517" w:rsidP="00A528C8">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103DDE">
              <w:rPr>
                <w:rFonts w:ascii="Times New Roman CYR" w:hAnsi="Times New Roman CYR" w:cs="Times New Roman CYR"/>
                <w:b/>
                <w:sz w:val="24"/>
                <w:szCs w:val="24"/>
              </w:rPr>
              <w:t>1.</w:t>
            </w:r>
          </w:p>
        </w:tc>
        <w:tc>
          <w:tcPr>
            <w:tcW w:w="8600" w:type="dxa"/>
            <w:gridSpan w:val="5"/>
            <w:vAlign w:val="center"/>
          </w:tcPr>
          <w:p w14:paraId="4265CAC4" w14:textId="77777777" w:rsidR="001C3517" w:rsidRPr="00103DDE" w:rsidRDefault="001C3517" w:rsidP="00A528C8">
            <w:pPr>
              <w:widowControl w:val="0"/>
              <w:autoSpaceDE w:val="0"/>
              <w:autoSpaceDN w:val="0"/>
              <w:adjustRightInd w:val="0"/>
              <w:spacing w:after="0" w:line="240" w:lineRule="auto"/>
              <w:ind w:right="-1"/>
              <w:rPr>
                <w:rFonts w:ascii="Times New Roman CYR" w:hAnsi="Times New Roman CYR" w:cs="Times New Roman CYR"/>
                <w:b/>
                <w:sz w:val="24"/>
                <w:szCs w:val="24"/>
              </w:rPr>
            </w:pPr>
            <w:r w:rsidRPr="00103DDE">
              <w:rPr>
                <w:rFonts w:ascii="Times New Roman CYR" w:hAnsi="Times New Roman CYR" w:cs="Times New Roman CYR"/>
                <w:b/>
                <w:sz w:val="24"/>
                <w:szCs w:val="24"/>
              </w:rPr>
              <w:t>Жилая зона:</w:t>
            </w:r>
          </w:p>
        </w:tc>
      </w:tr>
      <w:tr w:rsidR="009C14F4" w:rsidRPr="00103DDE" w14:paraId="0657E346" w14:textId="77777777" w:rsidTr="009C14F4">
        <w:trPr>
          <w:trHeight w:val="477"/>
        </w:trPr>
        <w:tc>
          <w:tcPr>
            <w:tcW w:w="1041" w:type="dxa"/>
            <w:gridSpan w:val="2"/>
            <w:vAlign w:val="center"/>
          </w:tcPr>
          <w:p w14:paraId="3C6A20D9" w14:textId="4AB1840C" w:rsidR="009C14F4" w:rsidRPr="00103DDE" w:rsidRDefault="009C14F4" w:rsidP="00CD29B0">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1.</w:t>
            </w:r>
            <w:r>
              <w:rPr>
                <w:rFonts w:ascii="Times New Roman CYR" w:hAnsi="Times New Roman CYR" w:cs="Times New Roman CYR"/>
                <w:sz w:val="24"/>
                <w:szCs w:val="24"/>
              </w:rPr>
              <w:t>1</w:t>
            </w:r>
          </w:p>
        </w:tc>
        <w:tc>
          <w:tcPr>
            <w:tcW w:w="5480" w:type="dxa"/>
            <w:vAlign w:val="center"/>
          </w:tcPr>
          <w:p w14:paraId="4E7B0497" w14:textId="0E12FD13" w:rsidR="009C14F4" w:rsidRPr="00103DDE" w:rsidRDefault="009C14F4" w:rsidP="00CD29B0">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Зона застройки индивидуальными жилыми домами</w:t>
            </w:r>
          </w:p>
        </w:tc>
        <w:tc>
          <w:tcPr>
            <w:tcW w:w="709" w:type="dxa"/>
            <w:vAlign w:val="center"/>
          </w:tcPr>
          <w:p w14:paraId="606BF3F0" w14:textId="7F76BC20" w:rsidR="009C14F4" w:rsidRPr="00103DDE" w:rsidRDefault="009C14F4" w:rsidP="00CD29B0">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1370" w:type="dxa"/>
            <w:vAlign w:val="center"/>
          </w:tcPr>
          <w:p w14:paraId="287A2B49" w14:textId="426AB0BB" w:rsidR="009C14F4" w:rsidRPr="00103DDE" w:rsidRDefault="00823704" w:rsidP="00CD29B0">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810,6</w:t>
            </w:r>
          </w:p>
        </w:tc>
        <w:tc>
          <w:tcPr>
            <w:tcW w:w="1041" w:type="dxa"/>
            <w:gridSpan w:val="2"/>
            <w:vMerge w:val="restart"/>
            <w:vAlign w:val="center"/>
          </w:tcPr>
          <w:p w14:paraId="71DB54FA" w14:textId="257EDA86" w:rsidR="009C14F4" w:rsidRPr="00103DDE" w:rsidRDefault="00A23D70" w:rsidP="00A528C8">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6,92</w:t>
            </w:r>
          </w:p>
        </w:tc>
      </w:tr>
      <w:tr w:rsidR="00804F67" w:rsidRPr="00103DDE" w14:paraId="2978FC29" w14:textId="77777777" w:rsidTr="00A528C8">
        <w:tc>
          <w:tcPr>
            <w:tcW w:w="6521" w:type="dxa"/>
            <w:gridSpan w:val="3"/>
          </w:tcPr>
          <w:p w14:paraId="0FA38D32" w14:textId="77777777" w:rsidR="00804F67" w:rsidRPr="00103DDE" w:rsidRDefault="00804F67" w:rsidP="00A528C8">
            <w:pPr>
              <w:widowControl w:val="0"/>
              <w:autoSpaceDE w:val="0"/>
              <w:autoSpaceDN w:val="0"/>
              <w:adjustRightInd w:val="0"/>
              <w:spacing w:after="0" w:line="240" w:lineRule="auto"/>
              <w:ind w:right="-1"/>
              <w:rPr>
                <w:rFonts w:ascii="Times New Roman CYR" w:hAnsi="Times New Roman CYR" w:cs="Times New Roman CYR"/>
                <w:b/>
                <w:bCs/>
                <w:sz w:val="24"/>
                <w:szCs w:val="24"/>
              </w:rPr>
            </w:pPr>
            <w:r w:rsidRPr="00103DDE">
              <w:rPr>
                <w:rFonts w:ascii="Times New Roman CYR" w:hAnsi="Times New Roman CYR" w:cs="Times New Roman CYR"/>
                <w:b/>
                <w:bCs/>
                <w:sz w:val="24"/>
                <w:szCs w:val="24"/>
              </w:rPr>
              <w:t>Итого по пункту 1</w:t>
            </w:r>
          </w:p>
        </w:tc>
        <w:tc>
          <w:tcPr>
            <w:tcW w:w="709" w:type="dxa"/>
            <w:vAlign w:val="center"/>
          </w:tcPr>
          <w:p w14:paraId="106C6ED7" w14:textId="77777777" w:rsidR="00804F67" w:rsidRPr="00103DDE" w:rsidRDefault="00804F67" w:rsidP="00A528C8">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га</w:t>
            </w:r>
          </w:p>
        </w:tc>
        <w:tc>
          <w:tcPr>
            <w:tcW w:w="1370" w:type="dxa"/>
            <w:vAlign w:val="center"/>
          </w:tcPr>
          <w:p w14:paraId="2AE4E002" w14:textId="2AF3D621" w:rsidR="00804F67" w:rsidRPr="00103DDE" w:rsidRDefault="00A23D70" w:rsidP="00A528C8">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Pr>
                <w:rFonts w:ascii="Times New Roman CYR" w:hAnsi="Times New Roman CYR" w:cs="Times New Roman CYR"/>
                <w:b/>
                <w:bCs/>
                <w:sz w:val="24"/>
                <w:szCs w:val="24"/>
              </w:rPr>
              <w:t>810,6</w:t>
            </w:r>
          </w:p>
        </w:tc>
        <w:tc>
          <w:tcPr>
            <w:tcW w:w="1041" w:type="dxa"/>
            <w:gridSpan w:val="2"/>
            <w:vMerge/>
            <w:vAlign w:val="center"/>
          </w:tcPr>
          <w:p w14:paraId="29728585" w14:textId="77777777" w:rsidR="00804F67" w:rsidRPr="00103DDE" w:rsidRDefault="00804F67" w:rsidP="00A528C8">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p>
        </w:tc>
      </w:tr>
      <w:tr w:rsidR="001C3517" w:rsidRPr="00103DDE" w14:paraId="60CCBAE9" w14:textId="77777777" w:rsidTr="00A528C8">
        <w:tc>
          <w:tcPr>
            <w:tcW w:w="1041" w:type="dxa"/>
            <w:gridSpan w:val="2"/>
          </w:tcPr>
          <w:p w14:paraId="216E7741" w14:textId="77777777" w:rsidR="001C3517" w:rsidRPr="00103DDE" w:rsidRDefault="001C3517" w:rsidP="00A528C8">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103DDE">
              <w:rPr>
                <w:rFonts w:ascii="Times New Roman CYR" w:hAnsi="Times New Roman CYR" w:cs="Times New Roman CYR"/>
                <w:b/>
                <w:sz w:val="24"/>
                <w:szCs w:val="24"/>
              </w:rPr>
              <w:t>2.</w:t>
            </w:r>
          </w:p>
        </w:tc>
        <w:tc>
          <w:tcPr>
            <w:tcW w:w="8600" w:type="dxa"/>
            <w:gridSpan w:val="5"/>
          </w:tcPr>
          <w:p w14:paraId="25E1C198" w14:textId="77777777" w:rsidR="001C3517" w:rsidRPr="00103DDE" w:rsidRDefault="001C3517" w:rsidP="00A528C8">
            <w:pPr>
              <w:widowControl w:val="0"/>
              <w:autoSpaceDE w:val="0"/>
              <w:autoSpaceDN w:val="0"/>
              <w:adjustRightInd w:val="0"/>
              <w:spacing w:after="0" w:line="240" w:lineRule="auto"/>
              <w:ind w:right="-1"/>
              <w:rPr>
                <w:rFonts w:ascii="Times New Roman CYR" w:hAnsi="Times New Roman CYR" w:cs="Times New Roman CYR"/>
                <w:b/>
                <w:sz w:val="24"/>
                <w:szCs w:val="24"/>
              </w:rPr>
            </w:pPr>
            <w:r w:rsidRPr="00103DDE">
              <w:rPr>
                <w:rFonts w:ascii="Times New Roman CYR" w:hAnsi="Times New Roman CYR" w:cs="Times New Roman CYR"/>
                <w:b/>
                <w:sz w:val="24"/>
                <w:szCs w:val="24"/>
              </w:rPr>
              <w:t>Общественно-деловая зона:</w:t>
            </w:r>
          </w:p>
        </w:tc>
      </w:tr>
      <w:tr w:rsidR="004F17DC" w:rsidRPr="00103DDE" w14:paraId="6DAAC04D" w14:textId="77777777" w:rsidTr="00A528C8">
        <w:trPr>
          <w:trHeight w:val="360"/>
        </w:trPr>
        <w:tc>
          <w:tcPr>
            <w:tcW w:w="1041" w:type="dxa"/>
            <w:gridSpan w:val="2"/>
            <w:vAlign w:val="center"/>
          </w:tcPr>
          <w:p w14:paraId="0C2F1151" w14:textId="2B36E657" w:rsidR="004F17DC" w:rsidRPr="00103DDE" w:rsidRDefault="004F17DC" w:rsidP="004F17DC">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2.</w:t>
            </w:r>
            <w:r>
              <w:rPr>
                <w:rFonts w:ascii="Times New Roman CYR" w:hAnsi="Times New Roman CYR" w:cs="Times New Roman CYR"/>
                <w:sz w:val="24"/>
                <w:szCs w:val="24"/>
              </w:rPr>
              <w:t>1</w:t>
            </w:r>
          </w:p>
        </w:tc>
        <w:tc>
          <w:tcPr>
            <w:tcW w:w="5480" w:type="dxa"/>
          </w:tcPr>
          <w:p w14:paraId="04B7FF09" w14:textId="02BA2781" w:rsidR="004F17DC" w:rsidRPr="004F17DC" w:rsidRDefault="004F17DC" w:rsidP="004F17DC">
            <w:pPr>
              <w:widowControl w:val="0"/>
              <w:autoSpaceDE w:val="0"/>
              <w:autoSpaceDN w:val="0"/>
              <w:adjustRightInd w:val="0"/>
              <w:spacing w:after="0" w:line="240" w:lineRule="auto"/>
              <w:ind w:right="-1"/>
              <w:rPr>
                <w:rFonts w:ascii="Times New Roman CYR" w:hAnsi="Times New Roman CYR" w:cs="Times New Roman CYR"/>
                <w:bCs/>
                <w:sz w:val="24"/>
                <w:szCs w:val="24"/>
              </w:rPr>
            </w:pPr>
            <w:r w:rsidRPr="004F17DC">
              <w:rPr>
                <w:rFonts w:ascii="Times New Roman CYR" w:hAnsi="Times New Roman CYR" w:cs="Times New Roman CYR"/>
                <w:bCs/>
                <w:sz w:val="24"/>
                <w:szCs w:val="24"/>
              </w:rPr>
              <w:t>Общественно-деловая зона</w:t>
            </w:r>
          </w:p>
        </w:tc>
        <w:tc>
          <w:tcPr>
            <w:tcW w:w="709" w:type="dxa"/>
            <w:vAlign w:val="center"/>
          </w:tcPr>
          <w:p w14:paraId="21BFAF00" w14:textId="77777777" w:rsidR="004F17DC" w:rsidRPr="00103DDE" w:rsidRDefault="004F17DC" w:rsidP="004F17DC">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1370" w:type="dxa"/>
            <w:vAlign w:val="center"/>
          </w:tcPr>
          <w:p w14:paraId="51A9455A" w14:textId="09FBCB8B" w:rsidR="004F17DC" w:rsidRPr="00103DDE" w:rsidRDefault="004F17DC" w:rsidP="004F17DC">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11,26</w:t>
            </w:r>
          </w:p>
        </w:tc>
        <w:tc>
          <w:tcPr>
            <w:tcW w:w="1041" w:type="dxa"/>
            <w:gridSpan w:val="2"/>
            <w:vAlign w:val="center"/>
          </w:tcPr>
          <w:p w14:paraId="65D669EE" w14:textId="6846AEC2" w:rsidR="004F17DC" w:rsidRPr="00103DDE" w:rsidRDefault="004F17DC" w:rsidP="004F17DC">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0,9</w:t>
            </w:r>
          </w:p>
        </w:tc>
      </w:tr>
      <w:tr w:rsidR="001C3517" w:rsidRPr="00103DDE" w14:paraId="2DF3C9C5" w14:textId="77777777" w:rsidTr="00A528C8">
        <w:tc>
          <w:tcPr>
            <w:tcW w:w="6521" w:type="dxa"/>
            <w:gridSpan w:val="3"/>
          </w:tcPr>
          <w:p w14:paraId="4AA038F1" w14:textId="77777777" w:rsidR="001C3517" w:rsidRPr="00103DDE" w:rsidRDefault="001C3517" w:rsidP="00A528C8">
            <w:pPr>
              <w:widowControl w:val="0"/>
              <w:autoSpaceDE w:val="0"/>
              <w:autoSpaceDN w:val="0"/>
              <w:adjustRightInd w:val="0"/>
              <w:spacing w:after="0" w:line="240" w:lineRule="auto"/>
              <w:ind w:right="-1"/>
              <w:rPr>
                <w:rFonts w:ascii="Times New Roman CYR" w:hAnsi="Times New Roman CYR" w:cs="Times New Roman CYR"/>
                <w:b/>
                <w:bCs/>
                <w:sz w:val="24"/>
                <w:szCs w:val="24"/>
              </w:rPr>
            </w:pPr>
            <w:r w:rsidRPr="00103DDE">
              <w:rPr>
                <w:rFonts w:ascii="Times New Roman CYR" w:hAnsi="Times New Roman CYR" w:cs="Times New Roman CYR"/>
                <w:b/>
                <w:bCs/>
                <w:sz w:val="24"/>
                <w:szCs w:val="24"/>
              </w:rPr>
              <w:t>Итого по пункту 2</w:t>
            </w:r>
          </w:p>
        </w:tc>
        <w:tc>
          <w:tcPr>
            <w:tcW w:w="709" w:type="dxa"/>
            <w:vAlign w:val="center"/>
          </w:tcPr>
          <w:p w14:paraId="7FB54FD6" w14:textId="77777777" w:rsidR="001C3517" w:rsidRPr="00103DDE" w:rsidRDefault="001C3517" w:rsidP="00A528C8">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га</w:t>
            </w:r>
          </w:p>
        </w:tc>
        <w:tc>
          <w:tcPr>
            <w:tcW w:w="1370" w:type="dxa"/>
            <w:vAlign w:val="center"/>
          </w:tcPr>
          <w:p w14:paraId="69C4C039" w14:textId="7683D66F" w:rsidR="001C3517" w:rsidRPr="00103DDE" w:rsidRDefault="004F17DC" w:rsidP="00A528C8">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Pr>
                <w:rFonts w:ascii="Times New Roman CYR" w:hAnsi="Times New Roman CYR" w:cs="Times New Roman CYR"/>
                <w:b/>
                <w:bCs/>
                <w:sz w:val="24"/>
                <w:szCs w:val="24"/>
              </w:rPr>
              <w:t>11,26</w:t>
            </w:r>
          </w:p>
        </w:tc>
        <w:tc>
          <w:tcPr>
            <w:tcW w:w="1041" w:type="dxa"/>
            <w:gridSpan w:val="2"/>
          </w:tcPr>
          <w:p w14:paraId="3C0F31BC" w14:textId="77777777" w:rsidR="001C3517" w:rsidRPr="00103DDE" w:rsidRDefault="001C3517" w:rsidP="00A528C8">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p>
        </w:tc>
      </w:tr>
      <w:tr w:rsidR="001C3517" w:rsidRPr="00103DDE" w14:paraId="467989F0" w14:textId="77777777" w:rsidTr="00A528C8">
        <w:tc>
          <w:tcPr>
            <w:tcW w:w="1041" w:type="dxa"/>
            <w:gridSpan w:val="2"/>
          </w:tcPr>
          <w:p w14:paraId="7C90678D" w14:textId="77777777" w:rsidR="001C3517" w:rsidRPr="00103DDE" w:rsidRDefault="001C3517" w:rsidP="00A528C8">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103DDE">
              <w:rPr>
                <w:rFonts w:ascii="Times New Roman CYR" w:hAnsi="Times New Roman CYR" w:cs="Times New Roman CYR"/>
                <w:b/>
                <w:sz w:val="24"/>
                <w:szCs w:val="24"/>
              </w:rPr>
              <w:t>3.</w:t>
            </w:r>
          </w:p>
        </w:tc>
        <w:tc>
          <w:tcPr>
            <w:tcW w:w="8600" w:type="dxa"/>
            <w:gridSpan w:val="5"/>
          </w:tcPr>
          <w:p w14:paraId="4AE17605" w14:textId="77777777" w:rsidR="001C3517" w:rsidRPr="00103DDE" w:rsidRDefault="001C3517" w:rsidP="00A528C8">
            <w:pPr>
              <w:widowControl w:val="0"/>
              <w:autoSpaceDE w:val="0"/>
              <w:autoSpaceDN w:val="0"/>
              <w:adjustRightInd w:val="0"/>
              <w:spacing w:after="0" w:line="240" w:lineRule="auto"/>
              <w:ind w:right="-1"/>
              <w:rPr>
                <w:rFonts w:ascii="Times New Roman CYR" w:hAnsi="Times New Roman CYR" w:cs="Times New Roman CYR"/>
                <w:b/>
                <w:sz w:val="24"/>
                <w:szCs w:val="24"/>
              </w:rPr>
            </w:pPr>
            <w:r w:rsidRPr="00103DDE">
              <w:rPr>
                <w:rFonts w:ascii="Times New Roman CYR" w:hAnsi="Times New Roman CYR" w:cs="Times New Roman CYR"/>
                <w:b/>
                <w:sz w:val="24"/>
                <w:szCs w:val="24"/>
              </w:rPr>
              <w:t>Производственная зона, зоны инженерной и транспортной инфраструктуры:</w:t>
            </w:r>
          </w:p>
        </w:tc>
      </w:tr>
      <w:tr w:rsidR="004F17DC" w:rsidRPr="00103DDE" w14:paraId="1C69D5A4" w14:textId="77777777" w:rsidTr="00A528C8">
        <w:trPr>
          <w:trHeight w:val="270"/>
        </w:trPr>
        <w:tc>
          <w:tcPr>
            <w:tcW w:w="1041" w:type="dxa"/>
            <w:gridSpan w:val="2"/>
          </w:tcPr>
          <w:p w14:paraId="3FAD9A26" w14:textId="77777777" w:rsidR="004F17DC" w:rsidRPr="00103DDE" w:rsidRDefault="004F17DC" w:rsidP="004F17DC">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3.1</w:t>
            </w:r>
          </w:p>
        </w:tc>
        <w:tc>
          <w:tcPr>
            <w:tcW w:w="5480" w:type="dxa"/>
          </w:tcPr>
          <w:p w14:paraId="01FF751B" w14:textId="369376D8" w:rsidR="004F17DC" w:rsidRPr="00103DDE" w:rsidRDefault="004F17DC" w:rsidP="004F17DC">
            <w:pPr>
              <w:widowControl w:val="0"/>
              <w:autoSpaceDE w:val="0"/>
              <w:autoSpaceDN w:val="0"/>
              <w:adjustRightInd w:val="0"/>
              <w:spacing w:after="0" w:line="240" w:lineRule="auto"/>
              <w:ind w:right="-1"/>
              <w:rPr>
                <w:rFonts w:ascii="Times New Roman CYR" w:hAnsi="Times New Roman CYR" w:cs="Times New Roman CYR"/>
                <w:sz w:val="24"/>
                <w:szCs w:val="24"/>
              </w:rPr>
            </w:pPr>
            <w:r>
              <w:rPr>
                <w:rFonts w:ascii="Times New Roman CYR" w:hAnsi="Times New Roman CYR" w:cs="Times New Roman CYR"/>
                <w:sz w:val="24"/>
                <w:szCs w:val="24"/>
              </w:rPr>
              <w:t>Производственная зона</w:t>
            </w:r>
          </w:p>
        </w:tc>
        <w:tc>
          <w:tcPr>
            <w:tcW w:w="709" w:type="dxa"/>
            <w:vAlign w:val="center"/>
          </w:tcPr>
          <w:p w14:paraId="403C435B" w14:textId="77777777" w:rsidR="004F17DC" w:rsidRPr="00103DDE" w:rsidRDefault="004F17DC" w:rsidP="004F17DC">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1370" w:type="dxa"/>
            <w:vAlign w:val="center"/>
          </w:tcPr>
          <w:p w14:paraId="62F0DCE4" w14:textId="1B3836CE" w:rsidR="004F17DC" w:rsidRPr="00103DDE" w:rsidRDefault="004F17DC" w:rsidP="004F17DC">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5,93</w:t>
            </w:r>
          </w:p>
        </w:tc>
        <w:tc>
          <w:tcPr>
            <w:tcW w:w="1041" w:type="dxa"/>
            <w:gridSpan w:val="2"/>
            <w:vMerge w:val="restart"/>
            <w:vAlign w:val="center"/>
          </w:tcPr>
          <w:p w14:paraId="4D56F7B6" w14:textId="49918290" w:rsidR="004F17DC" w:rsidRPr="00103DDE" w:rsidRDefault="004F17DC" w:rsidP="004F17DC">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1,26</w:t>
            </w:r>
          </w:p>
        </w:tc>
      </w:tr>
      <w:tr w:rsidR="004F17DC" w:rsidRPr="00103DDE" w14:paraId="54787D9B" w14:textId="77777777" w:rsidTr="00A528C8">
        <w:tc>
          <w:tcPr>
            <w:tcW w:w="1041" w:type="dxa"/>
            <w:gridSpan w:val="2"/>
          </w:tcPr>
          <w:p w14:paraId="3F57C8F7" w14:textId="4DD6F03C" w:rsidR="004F17DC" w:rsidRPr="00103DDE" w:rsidRDefault="004F17DC" w:rsidP="004F17DC">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3.</w:t>
            </w:r>
            <w:r>
              <w:rPr>
                <w:rFonts w:ascii="Times New Roman CYR" w:hAnsi="Times New Roman CYR" w:cs="Times New Roman CYR"/>
                <w:sz w:val="24"/>
                <w:szCs w:val="24"/>
              </w:rPr>
              <w:t>2</w:t>
            </w:r>
          </w:p>
        </w:tc>
        <w:tc>
          <w:tcPr>
            <w:tcW w:w="5480" w:type="dxa"/>
          </w:tcPr>
          <w:p w14:paraId="25C574DD" w14:textId="77777777" w:rsidR="004F17DC" w:rsidRPr="00103DDE" w:rsidRDefault="004F17DC" w:rsidP="004F17DC">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Зона инженерной инфраструктуры</w:t>
            </w:r>
          </w:p>
        </w:tc>
        <w:tc>
          <w:tcPr>
            <w:tcW w:w="709" w:type="dxa"/>
            <w:vAlign w:val="center"/>
          </w:tcPr>
          <w:p w14:paraId="2321008D" w14:textId="77777777" w:rsidR="004F17DC" w:rsidRPr="00103DDE" w:rsidRDefault="004F17DC" w:rsidP="004F17DC">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1370" w:type="dxa"/>
            <w:vAlign w:val="center"/>
          </w:tcPr>
          <w:p w14:paraId="441EF8E4" w14:textId="1D597F0D" w:rsidR="004F17DC" w:rsidRPr="00103DDE" w:rsidRDefault="004F17DC" w:rsidP="004F17DC">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3,42</w:t>
            </w:r>
          </w:p>
        </w:tc>
        <w:tc>
          <w:tcPr>
            <w:tcW w:w="1041" w:type="dxa"/>
            <w:gridSpan w:val="2"/>
            <w:vMerge/>
          </w:tcPr>
          <w:p w14:paraId="733F0A3B" w14:textId="77777777" w:rsidR="004F17DC" w:rsidRPr="00103DDE" w:rsidRDefault="004F17DC" w:rsidP="004F17DC">
            <w:pPr>
              <w:widowControl w:val="0"/>
              <w:autoSpaceDE w:val="0"/>
              <w:autoSpaceDN w:val="0"/>
              <w:adjustRightInd w:val="0"/>
              <w:spacing w:after="0" w:line="240" w:lineRule="auto"/>
              <w:ind w:right="-1"/>
              <w:jc w:val="center"/>
              <w:rPr>
                <w:rFonts w:ascii="Times New Roman CYR" w:hAnsi="Times New Roman CYR" w:cs="Times New Roman CYR"/>
                <w:sz w:val="24"/>
                <w:szCs w:val="24"/>
              </w:rPr>
            </w:pPr>
          </w:p>
        </w:tc>
      </w:tr>
      <w:tr w:rsidR="004F17DC" w:rsidRPr="00103DDE" w14:paraId="5F662159" w14:textId="77777777" w:rsidTr="005F3B16">
        <w:trPr>
          <w:trHeight w:val="296"/>
        </w:trPr>
        <w:tc>
          <w:tcPr>
            <w:tcW w:w="1041" w:type="dxa"/>
            <w:gridSpan w:val="2"/>
            <w:vAlign w:val="center"/>
          </w:tcPr>
          <w:p w14:paraId="2D778D09" w14:textId="0B475D08" w:rsidR="004F17DC" w:rsidRPr="00103DDE" w:rsidRDefault="004F17DC" w:rsidP="004F17DC">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3.</w:t>
            </w:r>
            <w:r>
              <w:rPr>
                <w:rFonts w:ascii="Times New Roman CYR" w:hAnsi="Times New Roman CYR" w:cs="Times New Roman CYR"/>
                <w:sz w:val="24"/>
                <w:szCs w:val="24"/>
              </w:rPr>
              <w:t>3</w:t>
            </w:r>
          </w:p>
        </w:tc>
        <w:tc>
          <w:tcPr>
            <w:tcW w:w="5480" w:type="dxa"/>
            <w:vAlign w:val="center"/>
          </w:tcPr>
          <w:p w14:paraId="5E6A510F" w14:textId="60CBAD37" w:rsidR="004F17DC" w:rsidRPr="00103DDE" w:rsidRDefault="004F17DC" w:rsidP="004F17DC">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Зона транспортной инфраструктуры</w:t>
            </w:r>
          </w:p>
        </w:tc>
        <w:tc>
          <w:tcPr>
            <w:tcW w:w="709" w:type="dxa"/>
            <w:vAlign w:val="center"/>
          </w:tcPr>
          <w:p w14:paraId="2FB48E88" w14:textId="77777777" w:rsidR="004F17DC" w:rsidRPr="00103DDE" w:rsidRDefault="004F17DC" w:rsidP="004F17DC">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1370" w:type="dxa"/>
            <w:vAlign w:val="center"/>
          </w:tcPr>
          <w:p w14:paraId="3CCCC854" w14:textId="26945248" w:rsidR="004F17DC" w:rsidRPr="00103DDE" w:rsidRDefault="004F17DC" w:rsidP="004F17DC">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139,2</w:t>
            </w:r>
          </w:p>
        </w:tc>
        <w:tc>
          <w:tcPr>
            <w:tcW w:w="1041" w:type="dxa"/>
            <w:gridSpan w:val="2"/>
            <w:vMerge/>
          </w:tcPr>
          <w:p w14:paraId="172E1EF3" w14:textId="77777777" w:rsidR="004F17DC" w:rsidRPr="00103DDE" w:rsidRDefault="004F17DC" w:rsidP="004F17DC">
            <w:pPr>
              <w:widowControl w:val="0"/>
              <w:autoSpaceDE w:val="0"/>
              <w:autoSpaceDN w:val="0"/>
              <w:adjustRightInd w:val="0"/>
              <w:spacing w:after="0" w:line="240" w:lineRule="auto"/>
              <w:ind w:right="-1"/>
              <w:jc w:val="center"/>
              <w:rPr>
                <w:rFonts w:ascii="Times New Roman CYR" w:hAnsi="Times New Roman CYR" w:cs="Times New Roman CYR"/>
                <w:sz w:val="24"/>
                <w:szCs w:val="24"/>
              </w:rPr>
            </w:pPr>
          </w:p>
        </w:tc>
      </w:tr>
      <w:tr w:rsidR="00DD572C" w:rsidRPr="00103DDE" w14:paraId="5D8666B9" w14:textId="77777777" w:rsidTr="00A528C8">
        <w:tc>
          <w:tcPr>
            <w:tcW w:w="6521" w:type="dxa"/>
            <w:gridSpan w:val="3"/>
          </w:tcPr>
          <w:p w14:paraId="6C1A41B3" w14:textId="77777777" w:rsidR="00DD572C" w:rsidRPr="00103DDE" w:rsidRDefault="00DD572C" w:rsidP="00A528C8">
            <w:pPr>
              <w:widowControl w:val="0"/>
              <w:autoSpaceDE w:val="0"/>
              <w:autoSpaceDN w:val="0"/>
              <w:adjustRightInd w:val="0"/>
              <w:spacing w:after="0" w:line="240" w:lineRule="auto"/>
              <w:ind w:right="-1"/>
              <w:rPr>
                <w:rFonts w:ascii="Times New Roman CYR" w:hAnsi="Times New Roman CYR" w:cs="Times New Roman CYR"/>
                <w:b/>
                <w:bCs/>
                <w:sz w:val="24"/>
                <w:szCs w:val="24"/>
              </w:rPr>
            </w:pPr>
            <w:r w:rsidRPr="00103DDE">
              <w:rPr>
                <w:rFonts w:ascii="Times New Roman CYR" w:hAnsi="Times New Roman CYR" w:cs="Times New Roman CYR"/>
                <w:b/>
                <w:bCs/>
                <w:sz w:val="24"/>
                <w:szCs w:val="24"/>
              </w:rPr>
              <w:t>Итого по пункту 3</w:t>
            </w:r>
          </w:p>
        </w:tc>
        <w:tc>
          <w:tcPr>
            <w:tcW w:w="709" w:type="dxa"/>
            <w:vAlign w:val="center"/>
          </w:tcPr>
          <w:p w14:paraId="46575F39" w14:textId="77777777" w:rsidR="00DD572C" w:rsidRPr="00103DDE" w:rsidRDefault="00DD572C" w:rsidP="00A528C8">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га</w:t>
            </w:r>
          </w:p>
        </w:tc>
        <w:tc>
          <w:tcPr>
            <w:tcW w:w="1370" w:type="dxa"/>
            <w:vAlign w:val="center"/>
          </w:tcPr>
          <w:p w14:paraId="20ECD677" w14:textId="4D11FE63" w:rsidR="00DD572C" w:rsidRPr="00103DDE" w:rsidRDefault="004F17DC" w:rsidP="00A528C8">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Pr>
                <w:rFonts w:ascii="Times New Roman CYR" w:hAnsi="Times New Roman CYR" w:cs="Times New Roman CYR"/>
                <w:b/>
                <w:bCs/>
                <w:sz w:val="24"/>
                <w:szCs w:val="24"/>
              </w:rPr>
              <w:t>148,55</w:t>
            </w:r>
          </w:p>
        </w:tc>
        <w:tc>
          <w:tcPr>
            <w:tcW w:w="1041" w:type="dxa"/>
            <w:gridSpan w:val="2"/>
            <w:vMerge/>
          </w:tcPr>
          <w:p w14:paraId="38EC5505" w14:textId="77777777" w:rsidR="00DD572C" w:rsidRPr="00103DDE" w:rsidRDefault="00DD572C" w:rsidP="00A528C8">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p>
        </w:tc>
      </w:tr>
      <w:tr w:rsidR="001C3517" w:rsidRPr="00103DDE" w14:paraId="44CD8AF2" w14:textId="77777777" w:rsidTr="00A528C8">
        <w:tc>
          <w:tcPr>
            <w:tcW w:w="1041" w:type="dxa"/>
            <w:gridSpan w:val="2"/>
          </w:tcPr>
          <w:p w14:paraId="081FB31C" w14:textId="77777777" w:rsidR="001C3517" w:rsidRPr="00103DDE" w:rsidRDefault="001C3517" w:rsidP="00A528C8">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103DDE">
              <w:rPr>
                <w:rFonts w:ascii="Times New Roman CYR" w:hAnsi="Times New Roman CYR" w:cs="Times New Roman CYR"/>
                <w:b/>
                <w:sz w:val="24"/>
                <w:szCs w:val="24"/>
              </w:rPr>
              <w:t>4.</w:t>
            </w:r>
          </w:p>
        </w:tc>
        <w:tc>
          <w:tcPr>
            <w:tcW w:w="8600" w:type="dxa"/>
            <w:gridSpan w:val="5"/>
          </w:tcPr>
          <w:p w14:paraId="4326DBDD" w14:textId="77777777" w:rsidR="001C3517" w:rsidRPr="00103DDE" w:rsidRDefault="001C3517" w:rsidP="00A528C8">
            <w:pPr>
              <w:widowControl w:val="0"/>
              <w:autoSpaceDE w:val="0"/>
              <w:autoSpaceDN w:val="0"/>
              <w:adjustRightInd w:val="0"/>
              <w:spacing w:after="0" w:line="240" w:lineRule="auto"/>
              <w:ind w:right="-1"/>
              <w:rPr>
                <w:rFonts w:ascii="Times New Roman CYR" w:hAnsi="Times New Roman CYR" w:cs="Times New Roman CYR"/>
                <w:b/>
                <w:sz w:val="24"/>
                <w:szCs w:val="24"/>
              </w:rPr>
            </w:pPr>
            <w:r w:rsidRPr="00103DDE">
              <w:rPr>
                <w:rFonts w:ascii="Times New Roman CYR" w:hAnsi="Times New Roman CYR" w:cs="Times New Roman CYR"/>
                <w:b/>
                <w:sz w:val="24"/>
                <w:szCs w:val="24"/>
              </w:rPr>
              <w:t>Зоны сельскохозяйственного использования:</w:t>
            </w:r>
          </w:p>
        </w:tc>
      </w:tr>
      <w:tr w:rsidR="004F17DC" w:rsidRPr="00103DDE" w14:paraId="1C294E77" w14:textId="77777777" w:rsidTr="00A528C8">
        <w:tc>
          <w:tcPr>
            <w:tcW w:w="1041" w:type="dxa"/>
            <w:gridSpan w:val="2"/>
          </w:tcPr>
          <w:p w14:paraId="1C5841B4" w14:textId="77777777" w:rsidR="004F17DC" w:rsidRPr="00103DDE" w:rsidRDefault="004F17DC" w:rsidP="004F17DC">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4.1</w:t>
            </w:r>
          </w:p>
        </w:tc>
        <w:tc>
          <w:tcPr>
            <w:tcW w:w="5480" w:type="dxa"/>
          </w:tcPr>
          <w:p w14:paraId="00DD5D6D" w14:textId="77777777" w:rsidR="004F17DC" w:rsidRPr="005A4CE7" w:rsidRDefault="004F17DC" w:rsidP="004F17DC">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 xml:space="preserve">Зона </w:t>
            </w:r>
            <w:r>
              <w:rPr>
                <w:rFonts w:ascii="Times New Roman CYR" w:hAnsi="Times New Roman CYR" w:cs="Times New Roman CYR"/>
                <w:sz w:val="24"/>
                <w:szCs w:val="24"/>
              </w:rPr>
              <w:t>сельскохозяйственных угодий</w:t>
            </w:r>
          </w:p>
        </w:tc>
        <w:tc>
          <w:tcPr>
            <w:tcW w:w="709" w:type="dxa"/>
            <w:vAlign w:val="center"/>
          </w:tcPr>
          <w:p w14:paraId="4755D991" w14:textId="77777777" w:rsidR="004F17DC" w:rsidRPr="00103DDE" w:rsidRDefault="004F17DC" w:rsidP="004F17DC">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1370" w:type="dxa"/>
            <w:vAlign w:val="center"/>
          </w:tcPr>
          <w:p w14:paraId="438867A5" w14:textId="3840FA3B" w:rsidR="004F17DC" w:rsidRPr="00103DDE" w:rsidRDefault="004F17DC" w:rsidP="004F17DC">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10133,48</w:t>
            </w:r>
          </w:p>
        </w:tc>
        <w:tc>
          <w:tcPr>
            <w:tcW w:w="1041" w:type="dxa"/>
            <w:gridSpan w:val="2"/>
            <w:vMerge w:val="restart"/>
            <w:vAlign w:val="center"/>
          </w:tcPr>
          <w:p w14:paraId="62FCED52" w14:textId="3ED63BCE" w:rsidR="004F17DC" w:rsidRPr="00103DDE" w:rsidRDefault="00170F2C" w:rsidP="004F17DC">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88,52</w:t>
            </w:r>
          </w:p>
        </w:tc>
      </w:tr>
      <w:tr w:rsidR="004F17DC" w:rsidRPr="00103DDE" w14:paraId="35DC74BC" w14:textId="77777777" w:rsidTr="00DD572C">
        <w:trPr>
          <w:trHeight w:val="435"/>
        </w:trPr>
        <w:tc>
          <w:tcPr>
            <w:tcW w:w="1041" w:type="dxa"/>
            <w:gridSpan w:val="2"/>
            <w:vAlign w:val="center"/>
          </w:tcPr>
          <w:p w14:paraId="4BBB70AE" w14:textId="2894FB99" w:rsidR="004F17DC" w:rsidRPr="00103DDE" w:rsidRDefault="004F17DC" w:rsidP="004F17DC">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4.</w:t>
            </w:r>
            <w:r>
              <w:rPr>
                <w:rFonts w:ascii="Times New Roman CYR" w:hAnsi="Times New Roman CYR" w:cs="Times New Roman CYR"/>
                <w:sz w:val="24"/>
                <w:szCs w:val="24"/>
              </w:rPr>
              <w:t>2</w:t>
            </w:r>
          </w:p>
        </w:tc>
        <w:tc>
          <w:tcPr>
            <w:tcW w:w="5480" w:type="dxa"/>
            <w:vAlign w:val="center"/>
          </w:tcPr>
          <w:p w14:paraId="70DEA477" w14:textId="77777777" w:rsidR="004F17DC" w:rsidRPr="00103DDE" w:rsidRDefault="004F17DC" w:rsidP="004F17DC">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Производственная зона сельскохозяйственных предприятий</w:t>
            </w:r>
          </w:p>
        </w:tc>
        <w:tc>
          <w:tcPr>
            <w:tcW w:w="709" w:type="dxa"/>
            <w:vAlign w:val="center"/>
          </w:tcPr>
          <w:p w14:paraId="28586098" w14:textId="77777777" w:rsidR="004F17DC" w:rsidRPr="00103DDE" w:rsidRDefault="004F17DC" w:rsidP="004F17DC">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1370" w:type="dxa"/>
            <w:vAlign w:val="center"/>
          </w:tcPr>
          <w:p w14:paraId="617E6854" w14:textId="50B00A50" w:rsidR="004F17DC" w:rsidRPr="00103DDE" w:rsidRDefault="004F17DC" w:rsidP="004F17DC">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235,05</w:t>
            </w:r>
          </w:p>
        </w:tc>
        <w:tc>
          <w:tcPr>
            <w:tcW w:w="1041" w:type="dxa"/>
            <w:gridSpan w:val="2"/>
            <w:vMerge/>
            <w:vAlign w:val="center"/>
          </w:tcPr>
          <w:p w14:paraId="497558CC" w14:textId="77777777" w:rsidR="004F17DC" w:rsidRPr="00103DDE" w:rsidRDefault="004F17DC" w:rsidP="004F17DC">
            <w:pPr>
              <w:widowControl w:val="0"/>
              <w:autoSpaceDE w:val="0"/>
              <w:autoSpaceDN w:val="0"/>
              <w:adjustRightInd w:val="0"/>
              <w:spacing w:after="0" w:line="240" w:lineRule="auto"/>
              <w:ind w:right="-1"/>
              <w:jc w:val="center"/>
              <w:rPr>
                <w:rFonts w:ascii="Times New Roman CYR" w:hAnsi="Times New Roman CYR" w:cs="Times New Roman CYR"/>
                <w:sz w:val="24"/>
                <w:szCs w:val="24"/>
              </w:rPr>
            </w:pPr>
          </w:p>
        </w:tc>
      </w:tr>
      <w:tr w:rsidR="00A708F6" w:rsidRPr="00103DDE" w14:paraId="0F6F7C04" w14:textId="77777777" w:rsidTr="00A528C8">
        <w:tc>
          <w:tcPr>
            <w:tcW w:w="6521" w:type="dxa"/>
            <w:gridSpan w:val="3"/>
          </w:tcPr>
          <w:p w14:paraId="657715FA" w14:textId="77777777" w:rsidR="00A708F6" w:rsidRPr="00103DDE" w:rsidRDefault="00A708F6" w:rsidP="00A528C8">
            <w:pPr>
              <w:widowControl w:val="0"/>
              <w:autoSpaceDE w:val="0"/>
              <w:autoSpaceDN w:val="0"/>
              <w:adjustRightInd w:val="0"/>
              <w:spacing w:after="0" w:line="240" w:lineRule="auto"/>
              <w:ind w:right="-1"/>
              <w:rPr>
                <w:rFonts w:ascii="Times New Roman CYR" w:hAnsi="Times New Roman CYR" w:cs="Times New Roman CYR"/>
                <w:b/>
                <w:bCs/>
                <w:sz w:val="24"/>
                <w:szCs w:val="24"/>
              </w:rPr>
            </w:pPr>
            <w:r w:rsidRPr="00103DDE">
              <w:rPr>
                <w:rFonts w:ascii="Times New Roman CYR" w:hAnsi="Times New Roman CYR" w:cs="Times New Roman CYR"/>
                <w:b/>
                <w:bCs/>
                <w:sz w:val="24"/>
                <w:szCs w:val="24"/>
              </w:rPr>
              <w:t>Итого по пункту 4</w:t>
            </w:r>
          </w:p>
        </w:tc>
        <w:tc>
          <w:tcPr>
            <w:tcW w:w="709" w:type="dxa"/>
            <w:vAlign w:val="bottom"/>
          </w:tcPr>
          <w:p w14:paraId="2493152D" w14:textId="77777777" w:rsidR="00A708F6" w:rsidRPr="00103DDE" w:rsidRDefault="00A708F6" w:rsidP="00A528C8">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га</w:t>
            </w:r>
          </w:p>
        </w:tc>
        <w:tc>
          <w:tcPr>
            <w:tcW w:w="1370" w:type="dxa"/>
            <w:vAlign w:val="bottom"/>
          </w:tcPr>
          <w:p w14:paraId="39A034C4" w14:textId="314E2615" w:rsidR="00A708F6" w:rsidRPr="00103DDE" w:rsidRDefault="004F17DC" w:rsidP="00A528C8">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Pr>
                <w:rFonts w:ascii="Times New Roman CYR" w:hAnsi="Times New Roman CYR" w:cs="Times New Roman CYR"/>
                <w:b/>
                <w:bCs/>
                <w:sz w:val="24"/>
                <w:szCs w:val="24"/>
              </w:rPr>
              <w:t>10368,53</w:t>
            </w:r>
          </w:p>
        </w:tc>
        <w:tc>
          <w:tcPr>
            <w:tcW w:w="1041" w:type="dxa"/>
            <w:gridSpan w:val="2"/>
            <w:vAlign w:val="center"/>
          </w:tcPr>
          <w:p w14:paraId="52151FBD" w14:textId="77777777" w:rsidR="00A708F6" w:rsidRPr="00103DDE" w:rsidRDefault="00A708F6" w:rsidP="00A528C8">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p>
        </w:tc>
      </w:tr>
      <w:tr w:rsidR="001C3517" w:rsidRPr="00103DDE" w14:paraId="3FBEBAF6" w14:textId="77777777" w:rsidTr="00A528C8">
        <w:tc>
          <w:tcPr>
            <w:tcW w:w="1041" w:type="dxa"/>
            <w:gridSpan w:val="2"/>
          </w:tcPr>
          <w:p w14:paraId="42F55D93" w14:textId="77777777" w:rsidR="001C3517" w:rsidRPr="00103DDE" w:rsidRDefault="001C3517" w:rsidP="00A528C8">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103DDE">
              <w:rPr>
                <w:rFonts w:ascii="Times New Roman CYR" w:hAnsi="Times New Roman CYR" w:cs="Times New Roman CYR"/>
                <w:b/>
                <w:sz w:val="24"/>
                <w:szCs w:val="24"/>
              </w:rPr>
              <w:t>5.</w:t>
            </w:r>
          </w:p>
        </w:tc>
        <w:tc>
          <w:tcPr>
            <w:tcW w:w="8600" w:type="dxa"/>
            <w:gridSpan w:val="5"/>
          </w:tcPr>
          <w:p w14:paraId="5A13AC1D" w14:textId="77777777" w:rsidR="001C3517" w:rsidRPr="00103DDE" w:rsidRDefault="001C3517" w:rsidP="00A528C8">
            <w:pPr>
              <w:widowControl w:val="0"/>
              <w:autoSpaceDE w:val="0"/>
              <w:autoSpaceDN w:val="0"/>
              <w:adjustRightInd w:val="0"/>
              <w:spacing w:after="0" w:line="240" w:lineRule="auto"/>
              <w:ind w:right="-1"/>
              <w:rPr>
                <w:rFonts w:ascii="Times New Roman CYR" w:hAnsi="Times New Roman CYR" w:cs="Times New Roman CYR"/>
                <w:b/>
                <w:sz w:val="24"/>
                <w:szCs w:val="24"/>
              </w:rPr>
            </w:pPr>
            <w:r w:rsidRPr="00103DDE">
              <w:rPr>
                <w:rFonts w:ascii="Times New Roman CYR" w:hAnsi="Times New Roman CYR" w:cs="Times New Roman CYR"/>
                <w:b/>
                <w:sz w:val="24"/>
                <w:szCs w:val="24"/>
              </w:rPr>
              <w:t>Зоны рекреационного назначения:</w:t>
            </w:r>
          </w:p>
        </w:tc>
      </w:tr>
      <w:tr w:rsidR="00170F2C" w:rsidRPr="00103DDE" w14:paraId="325BB586" w14:textId="77777777" w:rsidTr="00804F67">
        <w:trPr>
          <w:trHeight w:val="270"/>
        </w:trPr>
        <w:tc>
          <w:tcPr>
            <w:tcW w:w="1041" w:type="dxa"/>
            <w:gridSpan w:val="2"/>
            <w:vAlign w:val="center"/>
          </w:tcPr>
          <w:p w14:paraId="131754D3" w14:textId="77777777" w:rsidR="00170F2C" w:rsidRPr="00103DDE" w:rsidRDefault="00170F2C" w:rsidP="00170F2C">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5.1</w:t>
            </w:r>
          </w:p>
        </w:tc>
        <w:tc>
          <w:tcPr>
            <w:tcW w:w="5480" w:type="dxa"/>
            <w:vAlign w:val="center"/>
          </w:tcPr>
          <w:p w14:paraId="011DD3E2" w14:textId="75BC9A8B" w:rsidR="00170F2C" w:rsidRPr="00103DDE" w:rsidRDefault="00170F2C" w:rsidP="00170F2C">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Зона озелененных территорий общего пользования</w:t>
            </w:r>
          </w:p>
        </w:tc>
        <w:tc>
          <w:tcPr>
            <w:tcW w:w="709" w:type="dxa"/>
            <w:vAlign w:val="center"/>
          </w:tcPr>
          <w:p w14:paraId="7056458A" w14:textId="77777777" w:rsidR="00170F2C" w:rsidRPr="00103DDE" w:rsidRDefault="00170F2C" w:rsidP="00170F2C">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1370" w:type="dxa"/>
            <w:vAlign w:val="center"/>
          </w:tcPr>
          <w:p w14:paraId="38B6A111" w14:textId="62F99430" w:rsidR="00170F2C" w:rsidRPr="00103DDE" w:rsidRDefault="00170F2C" w:rsidP="00170F2C">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14,00</w:t>
            </w:r>
          </w:p>
        </w:tc>
        <w:tc>
          <w:tcPr>
            <w:tcW w:w="1041" w:type="dxa"/>
            <w:gridSpan w:val="2"/>
            <w:vMerge w:val="restart"/>
            <w:vAlign w:val="center"/>
          </w:tcPr>
          <w:p w14:paraId="514DD7C6" w14:textId="60FB368E" w:rsidR="00170F2C" w:rsidRPr="00103DDE" w:rsidRDefault="00170F2C" w:rsidP="00170F2C">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1,38</w:t>
            </w:r>
          </w:p>
        </w:tc>
      </w:tr>
      <w:tr w:rsidR="00170F2C" w:rsidRPr="00103DDE" w14:paraId="486C1709" w14:textId="77777777" w:rsidTr="00DD572C">
        <w:trPr>
          <w:trHeight w:val="315"/>
        </w:trPr>
        <w:tc>
          <w:tcPr>
            <w:tcW w:w="1041" w:type="dxa"/>
            <w:gridSpan w:val="2"/>
            <w:vAlign w:val="center"/>
          </w:tcPr>
          <w:p w14:paraId="75C87458" w14:textId="5576CCC8" w:rsidR="00170F2C" w:rsidRPr="00103DDE" w:rsidRDefault="00170F2C" w:rsidP="00170F2C">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5.2</w:t>
            </w:r>
          </w:p>
        </w:tc>
        <w:tc>
          <w:tcPr>
            <w:tcW w:w="5480" w:type="dxa"/>
            <w:vAlign w:val="center"/>
          </w:tcPr>
          <w:p w14:paraId="2624549F" w14:textId="06D32504" w:rsidR="00170F2C" w:rsidRPr="00804F67" w:rsidRDefault="00170F2C" w:rsidP="00170F2C">
            <w:pPr>
              <w:widowControl w:val="0"/>
              <w:autoSpaceDE w:val="0"/>
              <w:autoSpaceDN w:val="0"/>
              <w:adjustRightInd w:val="0"/>
              <w:spacing w:after="0" w:line="240" w:lineRule="auto"/>
              <w:ind w:right="-1"/>
              <w:rPr>
                <w:rFonts w:ascii="Times New Roman CYR" w:hAnsi="Times New Roman CYR" w:cs="Times New Roman CYR"/>
                <w:bCs/>
                <w:sz w:val="24"/>
                <w:szCs w:val="24"/>
              </w:rPr>
            </w:pPr>
            <w:r w:rsidRPr="00804F67">
              <w:rPr>
                <w:rFonts w:ascii="Times New Roman CYR" w:hAnsi="Times New Roman CYR" w:cs="Times New Roman CYR"/>
                <w:bCs/>
                <w:sz w:val="24"/>
                <w:szCs w:val="24"/>
              </w:rPr>
              <w:t>Зона рекреационного назначени</w:t>
            </w:r>
            <w:r>
              <w:rPr>
                <w:rFonts w:ascii="Times New Roman CYR" w:hAnsi="Times New Roman CYR" w:cs="Times New Roman CYR"/>
                <w:bCs/>
                <w:sz w:val="24"/>
                <w:szCs w:val="24"/>
              </w:rPr>
              <w:t>я</w:t>
            </w:r>
          </w:p>
        </w:tc>
        <w:tc>
          <w:tcPr>
            <w:tcW w:w="709" w:type="dxa"/>
            <w:vAlign w:val="center"/>
          </w:tcPr>
          <w:p w14:paraId="5ACF2CF4" w14:textId="25F04F9C" w:rsidR="00170F2C" w:rsidRPr="00103DDE" w:rsidRDefault="00170F2C" w:rsidP="00170F2C">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га</w:t>
            </w:r>
          </w:p>
        </w:tc>
        <w:tc>
          <w:tcPr>
            <w:tcW w:w="1370" w:type="dxa"/>
            <w:vAlign w:val="center"/>
          </w:tcPr>
          <w:p w14:paraId="58FC7AA2" w14:textId="54A14A42" w:rsidR="00170F2C" w:rsidRPr="00103DDE" w:rsidRDefault="00170F2C" w:rsidP="00170F2C">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80,18</w:t>
            </w:r>
          </w:p>
        </w:tc>
        <w:tc>
          <w:tcPr>
            <w:tcW w:w="1041" w:type="dxa"/>
            <w:gridSpan w:val="2"/>
            <w:vMerge/>
            <w:vAlign w:val="center"/>
          </w:tcPr>
          <w:p w14:paraId="68F98B91" w14:textId="77777777" w:rsidR="00170F2C" w:rsidRDefault="00170F2C" w:rsidP="00170F2C">
            <w:pPr>
              <w:widowControl w:val="0"/>
              <w:autoSpaceDE w:val="0"/>
              <w:autoSpaceDN w:val="0"/>
              <w:adjustRightInd w:val="0"/>
              <w:spacing w:after="0" w:line="240" w:lineRule="auto"/>
              <w:ind w:right="-1"/>
              <w:jc w:val="center"/>
              <w:rPr>
                <w:rFonts w:ascii="Times New Roman CYR" w:hAnsi="Times New Roman CYR" w:cs="Times New Roman CYR"/>
                <w:sz w:val="24"/>
                <w:szCs w:val="24"/>
              </w:rPr>
            </w:pPr>
          </w:p>
        </w:tc>
      </w:tr>
      <w:tr w:rsidR="00170F2C" w:rsidRPr="00103DDE" w14:paraId="2B68F895" w14:textId="77777777" w:rsidTr="005F3B16">
        <w:trPr>
          <w:trHeight w:val="225"/>
        </w:trPr>
        <w:tc>
          <w:tcPr>
            <w:tcW w:w="1041" w:type="dxa"/>
            <w:gridSpan w:val="2"/>
            <w:vAlign w:val="center"/>
          </w:tcPr>
          <w:p w14:paraId="7524A024" w14:textId="4DB0D85C" w:rsidR="00170F2C" w:rsidRDefault="00170F2C" w:rsidP="00170F2C">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5.3</w:t>
            </w:r>
          </w:p>
        </w:tc>
        <w:tc>
          <w:tcPr>
            <w:tcW w:w="5480" w:type="dxa"/>
            <w:vAlign w:val="center"/>
          </w:tcPr>
          <w:p w14:paraId="1920697C" w14:textId="7D3B5C95" w:rsidR="00170F2C" w:rsidRPr="00804F67" w:rsidRDefault="00170F2C" w:rsidP="00170F2C">
            <w:pPr>
              <w:widowControl w:val="0"/>
              <w:autoSpaceDE w:val="0"/>
              <w:autoSpaceDN w:val="0"/>
              <w:adjustRightInd w:val="0"/>
              <w:spacing w:after="0" w:line="240" w:lineRule="auto"/>
              <w:ind w:right="-1"/>
              <w:rPr>
                <w:rFonts w:ascii="Times New Roman CYR" w:hAnsi="Times New Roman CYR" w:cs="Times New Roman CYR"/>
                <w:bCs/>
                <w:sz w:val="24"/>
                <w:szCs w:val="24"/>
              </w:rPr>
            </w:pPr>
            <w:r w:rsidRPr="00804F67">
              <w:rPr>
                <w:rFonts w:ascii="Times New Roman CYR" w:hAnsi="Times New Roman CYR" w:cs="Times New Roman CYR"/>
                <w:bCs/>
                <w:sz w:val="24"/>
                <w:szCs w:val="24"/>
              </w:rPr>
              <w:t xml:space="preserve">Зона </w:t>
            </w:r>
            <w:r>
              <w:rPr>
                <w:rFonts w:ascii="Times New Roman CYR" w:hAnsi="Times New Roman CYR" w:cs="Times New Roman CYR"/>
                <w:bCs/>
                <w:sz w:val="24"/>
                <w:szCs w:val="24"/>
              </w:rPr>
              <w:t>лесов</w:t>
            </w:r>
          </w:p>
        </w:tc>
        <w:tc>
          <w:tcPr>
            <w:tcW w:w="709" w:type="dxa"/>
            <w:vAlign w:val="center"/>
          </w:tcPr>
          <w:p w14:paraId="0B7B7CD0" w14:textId="7041D064" w:rsidR="00170F2C" w:rsidRDefault="00170F2C" w:rsidP="00170F2C">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га</w:t>
            </w:r>
          </w:p>
        </w:tc>
        <w:tc>
          <w:tcPr>
            <w:tcW w:w="1370" w:type="dxa"/>
            <w:vAlign w:val="center"/>
          </w:tcPr>
          <w:p w14:paraId="1B6FE4F9" w14:textId="10967185" w:rsidR="00170F2C" w:rsidRDefault="00170F2C" w:rsidP="00170F2C">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67,98</w:t>
            </w:r>
          </w:p>
        </w:tc>
        <w:tc>
          <w:tcPr>
            <w:tcW w:w="1041" w:type="dxa"/>
            <w:gridSpan w:val="2"/>
            <w:vMerge/>
            <w:vAlign w:val="center"/>
          </w:tcPr>
          <w:p w14:paraId="2EAFDAC8" w14:textId="77777777" w:rsidR="00170F2C" w:rsidRDefault="00170F2C" w:rsidP="00170F2C">
            <w:pPr>
              <w:widowControl w:val="0"/>
              <w:autoSpaceDE w:val="0"/>
              <w:autoSpaceDN w:val="0"/>
              <w:adjustRightInd w:val="0"/>
              <w:spacing w:after="0" w:line="240" w:lineRule="auto"/>
              <w:ind w:right="-1"/>
              <w:jc w:val="center"/>
              <w:rPr>
                <w:rFonts w:ascii="Times New Roman CYR" w:hAnsi="Times New Roman CYR" w:cs="Times New Roman CYR"/>
                <w:sz w:val="24"/>
                <w:szCs w:val="24"/>
              </w:rPr>
            </w:pPr>
          </w:p>
        </w:tc>
      </w:tr>
      <w:tr w:rsidR="00170F2C" w:rsidRPr="00103DDE" w14:paraId="2A0D22AC" w14:textId="77777777" w:rsidTr="00A528C8">
        <w:tc>
          <w:tcPr>
            <w:tcW w:w="6521" w:type="dxa"/>
            <w:gridSpan w:val="3"/>
          </w:tcPr>
          <w:p w14:paraId="5E0B7297" w14:textId="77777777" w:rsidR="00170F2C" w:rsidRPr="00103DDE" w:rsidRDefault="00170F2C" w:rsidP="00170F2C">
            <w:pPr>
              <w:widowControl w:val="0"/>
              <w:autoSpaceDE w:val="0"/>
              <w:autoSpaceDN w:val="0"/>
              <w:adjustRightInd w:val="0"/>
              <w:spacing w:after="0" w:line="240" w:lineRule="auto"/>
              <w:ind w:right="-1"/>
              <w:rPr>
                <w:rFonts w:ascii="Times New Roman CYR" w:hAnsi="Times New Roman CYR" w:cs="Times New Roman CYR"/>
                <w:b/>
                <w:bCs/>
                <w:sz w:val="24"/>
                <w:szCs w:val="24"/>
              </w:rPr>
            </w:pPr>
            <w:r w:rsidRPr="00103DDE">
              <w:rPr>
                <w:rFonts w:ascii="Times New Roman CYR" w:hAnsi="Times New Roman CYR" w:cs="Times New Roman CYR"/>
                <w:b/>
                <w:bCs/>
                <w:sz w:val="24"/>
                <w:szCs w:val="24"/>
              </w:rPr>
              <w:t>Итого по пункту 5</w:t>
            </w:r>
          </w:p>
        </w:tc>
        <w:tc>
          <w:tcPr>
            <w:tcW w:w="709" w:type="dxa"/>
            <w:vAlign w:val="bottom"/>
          </w:tcPr>
          <w:p w14:paraId="7837E48B" w14:textId="77777777" w:rsidR="00170F2C" w:rsidRPr="00103DDE" w:rsidRDefault="00170F2C" w:rsidP="00170F2C">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га</w:t>
            </w:r>
          </w:p>
        </w:tc>
        <w:tc>
          <w:tcPr>
            <w:tcW w:w="1370" w:type="dxa"/>
            <w:vAlign w:val="center"/>
          </w:tcPr>
          <w:p w14:paraId="13479299" w14:textId="1F2E9B37" w:rsidR="00170F2C" w:rsidRPr="00363DDB" w:rsidRDefault="00170F2C" w:rsidP="00170F2C">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Pr>
                <w:rFonts w:ascii="Times New Roman CYR" w:hAnsi="Times New Roman CYR" w:cs="Times New Roman CYR"/>
                <w:b/>
                <w:bCs/>
                <w:sz w:val="24"/>
                <w:szCs w:val="24"/>
              </w:rPr>
              <w:t>162,16</w:t>
            </w:r>
          </w:p>
        </w:tc>
        <w:tc>
          <w:tcPr>
            <w:tcW w:w="1041" w:type="dxa"/>
            <w:gridSpan w:val="2"/>
            <w:vMerge/>
            <w:vAlign w:val="center"/>
          </w:tcPr>
          <w:p w14:paraId="3BCFB2DA" w14:textId="77777777" w:rsidR="00170F2C" w:rsidRPr="00103DDE" w:rsidRDefault="00170F2C" w:rsidP="00170F2C">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p>
        </w:tc>
      </w:tr>
      <w:tr w:rsidR="00804F67" w:rsidRPr="00103DDE" w14:paraId="05697D53" w14:textId="77777777" w:rsidTr="00A528C8">
        <w:tc>
          <w:tcPr>
            <w:tcW w:w="1041" w:type="dxa"/>
            <w:gridSpan w:val="2"/>
          </w:tcPr>
          <w:p w14:paraId="54F7F347" w14:textId="77777777" w:rsidR="00804F67" w:rsidRPr="00103DDE" w:rsidRDefault="00804F67" w:rsidP="00804F67">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103DDE">
              <w:rPr>
                <w:rFonts w:ascii="Times New Roman CYR" w:hAnsi="Times New Roman CYR" w:cs="Times New Roman CYR"/>
                <w:b/>
                <w:sz w:val="24"/>
                <w:szCs w:val="24"/>
              </w:rPr>
              <w:t>6.</w:t>
            </w:r>
          </w:p>
        </w:tc>
        <w:tc>
          <w:tcPr>
            <w:tcW w:w="8600" w:type="dxa"/>
            <w:gridSpan w:val="5"/>
          </w:tcPr>
          <w:p w14:paraId="473CDFFB" w14:textId="77777777" w:rsidR="00804F67" w:rsidRPr="00103DDE" w:rsidRDefault="00804F67" w:rsidP="00804F67">
            <w:pPr>
              <w:widowControl w:val="0"/>
              <w:autoSpaceDE w:val="0"/>
              <w:autoSpaceDN w:val="0"/>
              <w:adjustRightInd w:val="0"/>
              <w:spacing w:after="0" w:line="240" w:lineRule="auto"/>
              <w:ind w:right="-1"/>
              <w:rPr>
                <w:rFonts w:ascii="Times New Roman CYR" w:hAnsi="Times New Roman CYR" w:cs="Times New Roman CYR"/>
                <w:b/>
                <w:sz w:val="24"/>
                <w:szCs w:val="24"/>
              </w:rPr>
            </w:pPr>
            <w:r w:rsidRPr="00103DDE">
              <w:rPr>
                <w:rFonts w:ascii="Times New Roman CYR" w:hAnsi="Times New Roman CYR" w:cs="Times New Roman CYR"/>
                <w:b/>
                <w:sz w:val="24"/>
                <w:szCs w:val="24"/>
              </w:rPr>
              <w:t>Зоны специального назначения:</w:t>
            </w:r>
          </w:p>
        </w:tc>
      </w:tr>
      <w:tr w:rsidR="00804F67" w:rsidRPr="00103DDE" w14:paraId="3AF3D9C7" w14:textId="77777777" w:rsidTr="00804F67">
        <w:trPr>
          <w:trHeight w:val="510"/>
        </w:trPr>
        <w:tc>
          <w:tcPr>
            <w:tcW w:w="1041" w:type="dxa"/>
            <w:gridSpan w:val="2"/>
          </w:tcPr>
          <w:p w14:paraId="3AF98429" w14:textId="77777777" w:rsidR="00804F67" w:rsidRPr="00103DDE" w:rsidRDefault="00804F67" w:rsidP="00804F67">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6.1</w:t>
            </w:r>
          </w:p>
        </w:tc>
        <w:tc>
          <w:tcPr>
            <w:tcW w:w="5480" w:type="dxa"/>
          </w:tcPr>
          <w:p w14:paraId="114FFCC7" w14:textId="6933F6C6" w:rsidR="00804F67" w:rsidRPr="00103DDE" w:rsidRDefault="00804F67" w:rsidP="00804F67">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Зона озелененных территорий специального назначения</w:t>
            </w:r>
          </w:p>
        </w:tc>
        <w:tc>
          <w:tcPr>
            <w:tcW w:w="709" w:type="dxa"/>
            <w:vAlign w:val="center"/>
          </w:tcPr>
          <w:p w14:paraId="44A116A4" w14:textId="77777777" w:rsidR="00804F67" w:rsidRPr="00103DDE" w:rsidRDefault="00804F67" w:rsidP="00804F67">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1370" w:type="dxa"/>
            <w:vAlign w:val="center"/>
          </w:tcPr>
          <w:p w14:paraId="72EE5BD4" w14:textId="3BCB4555" w:rsidR="00804F67" w:rsidRPr="00103DDE" w:rsidRDefault="00170F2C" w:rsidP="00804F67">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38,23</w:t>
            </w:r>
          </w:p>
        </w:tc>
        <w:tc>
          <w:tcPr>
            <w:tcW w:w="1041" w:type="dxa"/>
            <w:gridSpan w:val="2"/>
            <w:vMerge w:val="restart"/>
            <w:vAlign w:val="center"/>
          </w:tcPr>
          <w:p w14:paraId="3D45D471" w14:textId="23B1ADE3" w:rsidR="00804F67" w:rsidRPr="00103DDE" w:rsidRDefault="00170F2C" w:rsidP="00804F67">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0,38</w:t>
            </w:r>
          </w:p>
        </w:tc>
      </w:tr>
      <w:tr w:rsidR="00804F67" w:rsidRPr="00103DDE" w14:paraId="51D87A41" w14:textId="77777777" w:rsidTr="00A528C8">
        <w:trPr>
          <w:trHeight w:val="315"/>
        </w:trPr>
        <w:tc>
          <w:tcPr>
            <w:tcW w:w="1041" w:type="dxa"/>
            <w:gridSpan w:val="2"/>
          </w:tcPr>
          <w:p w14:paraId="2EF22B26" w14:textId="3983FB16" w:rsidR="00804F67" w:rsidRPr="00103DDE" w:rsidRDefault="00804F67" w:rsidP="00804F67">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6.2</w:t>
            </w:r>
          </w:p>
        </w:tc>
        <w:tc>
          <w:tcPr>
            <w:tcW w:w="5480" w:type="dxa"/>
          </w:tcPr>
          <w:p w14:paraId="1B6E28C6" w14:textId="300C5925" w:rsidR="00804F67" w:rsidRPr="00103DDE" w:rsidRDefault="00804F67" w:rsidP="00804F67">
            <w:pPr>
              <w:widowControl w:val="0"/>
              <w:autoSpaceDE w:val="0"/>
              <w:autoSpaceDN w:val="0"/>
              <w:adjustRightInd w:val="0"/>
              <w:spacing w:after="0" w:line="240" w:lineRule="auto"/>
              <w:ind w:right="-1"/>
              <w:rPr>
                <w:rFonts w:ascii="Times New Roman CYR" w:hAnsi="Times New Roman CYR" w:cs="Times New Roman CYR"/>
                <w:sz w:val="24"/>
                <w:szCs w:val="24"/>
              </w:rPr>
            </w:pPr>
            <w:r>
              <w:rPr>
                <w:rFonts w:ascii="Times New Roman CYR" w:hAnsi="Times New Roman CYR" w:cs="Times New Roman CYR"/>
                <w:sz w:val="24"/>
                <w:szCs w:val="24"/>
              </w:rPr>
              <w:t>Зона кладбищ</w:t>
            </w:r>
          </w:p>
        </w:tc>
        <w:tc>
          <w:tcPr>
            <w:tcW w:w="709" w:type="dxa"/>
            <w:vAlign w:val="center"/>
          </w:tcPr>
          <w:p w14:paraId="6C1EF0D8" w14:textId="66A1B690" w:rsidR="00804F67" w:rsidRPr="00103DDE" w:rsidRDefault="00804F67" w:rsidP="00804F67">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га</w:t>
            </w:r>
          </w:p>
        </w:tc>
        <w:tc>
          <w:tcPr>
            <w:tcW w:w="1370" w:type="dxa"/>
            <w:vAlign w:val="center"/>
          </w:tcPr>
          <w:p w14:paraId="7A0A8228" w14:textId="5D2CCBCD" w:rsidR="00804F67" w:rsidRDefault="00170F2C" w:rsidP="00804F67">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7,66</w:t>
            </w:r>
          </w:p>
        </w:tc>
        <w:tc>
          <w:tcPr>
            <w:tcW w:w="1041" w:type="dxa"/>
            <w:gridSpan w:val="2"/>
            <w:vMerge/>
            <w:vAlign w:val="center"/>
          </w:tcPr>
          <w:p w14:paraId="003023C2" w14:textId="77777777" w:rsidR="00804F67" w:rsidRDefault="00804F67" w:rsidP="00804F67">
            <w:pPr>
              <w:widowControl w:val="0"/>
              <w:autoSpaceDE w:val="0"/>
              <w:autoSpaceDN w:val="0"/>
              <w:adjustRightInd w:val="0"/>
              <w:spacing w:after="0" w:line="240" w:lineRule="auto"/>
              <w:ind w:right="-1"/>
              <w:jc w:val="center"/>
              <w:rPr>
                <w:rFonts w:ascii="Times New Roman CYR" w:hAnsi="Times New Roman CYR" w:cs="Times New Roman CYR"/>
                <w:sz w:val="24"/>
                <w:szCs w:val="24"/>
              </w:rPr>
            </w:pPr>
          </w:p>
        </w:tc>
      </w:tr>
      <w:tr w:rsidR="00804F67" w:rsidRPr="00103DDE" w14:paraId="473507FE" w14:textId="77777777" w:rsidTr="00A528C8">
        <w:tc>
          <w:tcPr>
            <w:tcW w:w="6521" w:type="dxa"/>
            <w:gridSpan w:val="3"/>
          </w:tcPr>
          <w:p w14:paraId="37F68242" w14:textId="77777777" w:rsidR="00804F67" w:rsidRPr="00103DDE" w:rsidRDefault="00804F67" w:rsidP="00804F67">
            <w:pPr>
              <w:widowControl w:val="0"/>
              <w:autoSpaceDE w:val="0"/>
              <w:autoSpaceDN w:val="0"/>
              <w:adjustRightInd w:val="0"/>
              <w:spacing w:after="0" w:line="240" w:lineRule="auto"/>
              <w:ind w:right="-1"/>
              <w:rPr>
                <w:rFonts w:ascii="Times New Roman CYR" w:hAnsi="Times New Roman CYR" w:cs="Times New Roman CYR"/>
                <w:b/>
                <w:bCs/>
                <w:sz w:val="24"/>
                <w:szCs w:val="24"/>
              </w:rPr>
            </w:pPr>
            <w:r w:rsidRPr="00103DDE">
              <w:rPr>
                <w:rFonts w:ascii="Times New Roman CYR" w:hAnsi="Times New Roman CYR" w:cs="Times New Roman CYR"/>
                <w:b/>
                <w:bCs/>
                <w:sz w:val="24"/>
                <w:szCs w:val="24"/>
              </w:rPr>
              <w:t>Итого по пункту 6</w:t>
            </w:r>
          </w:p>
        </w:tc>
        <w:tc>
          <w:tcPr>
            <w:tcW w:w="709" w:type="dxa"/>
            <w:vAlign w:val="bottom"/>
          </w:tcPr>
          <w:p w14:paraId="06EFE516" w14:textId="77777777" w:rsidR="00804F67" w:rsidRPr="00103DDE" w:rsidRDefault="00804F67" w:rsidP="00804F67">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га</w:t>
            </w:r>
          </w:p>
        </w:tc>
        <w:tc>
          <w:tcPr>
            <w:tcW w:w="1370" w:type="dxa"/>
            <w:vAlign w:val="bottom"/>
          </w:tcPr>
          <w:p w14:paraId="3C343EEE" w14:textId="16116DCF" w:rsidR="00804F67" w:rsidRPr="00103DDE" w:rsidRDefault="00170F2C" w:rsidP="00804F67">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Pr>
                <w:rFonts w:ascii="Times New Roman CYR" w:hAnsi="Times New Roman CYR" w:cs="Times New Roman CYR"/>
                <w:b/>
                <w:sz w:val="24"/>
                <w:szCs w:val="24"/>
              </w:rPr>
              <w:t>45,89</w:t>
            </w:r>
          </w:p>
        </w:tc>
        <w:tc>
          <w:tcPr>
            <w:tcW w:w="1041" w:type="dxa"/>
            <w:gridSpan w:val="2"/>
            <w:vMerge/>
          </w:tcPr>
          <w:p w14:paraId="3B5F044E" w14:textId="77777777" w:rsidR="00804F67" w:rsidRPr="00103DDE" w:rsidRDefault="00804F67" w:rsidP="00804F67">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p>
        </w:tc>
      </w:tr>
      <w:tr w:rsidR="00804F67" w:rsidRPr="00103DDE" w14:paraId="409E0A5C" w14:textId="77777777" w:rsidTr="00F56C39">
        <w:trPr>
          <w:trHeight w:val="151"/>
        </w:trPr>
        <w:tc>
          <w:tcPr>
            <w:tcW w:w="978" w:type="dxa"/>
          </w:tcPr>
          <w:p w14:paraId="17BBC91F" w14:textId="2345E6B0" w:rsidR="00804F67" w:rsidRPr="00103DDE" w:rsidRDefault="00804F67" w:rsidP="00804F67">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Pr>
                <w:rFonts w:ascii="Times New Roman CYR" w:hAnsi="Times New Roman CYR" w:cs="Times New Roman CYR"/>
                <w:b/>
                <w:sz w:val="24"/>
                <w:szCs w:val="24"/>
              </w:rPr>
              <w:t>7</w:t>
            </w:r>
            <w:r w:rsidRPr="00103DDE">
              <w:rPr>
                <w:rFonts w:ascii="Times New Roman CYR" w:hAnsi="Times New Roman CYR" w:cs="Times New Roman CYR"/>
                <w:b/>
                <w:sz w:val="24"/>
                <w:szCs w:val="24"/>
              </w:rPr>
              <w:t>.</w:t>
            </w:r>
          </w:p>
        </w:tc>
        <w:tc>
          <w:tcPr>
            <w:tcW w:w="8663" w:type="dxa"/>
            <w:gridSpan w:val="6"/>
          </w:tcPr>
          <w:p w14:paraId="1A1F5F77" w14:textId="77777777" w:rsidR="00804F67" w:rsidRPr="00103DDE" w:rsidRDefault="00804F67" w:rsidP="00804F67">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b/>
                <w:sz w:val="24"/>
                <w:szCs w:val="24"/>
              </w:rPr>
              <w:t xml:space="preserve">Зона </w:t>
            </w:r>
            <w:r>
              <w:rPr>
                <w:rFonts w:ascii="Times New Roman CYR" w:hAnsi="Times New Roman CYR" w:cs="Times New Roman CYR"/>
                <w:b/>
                <w:sz w:val="24"/>
                <w:szCs w:val="24"/>
              </w:rPr>
              <w:t>акваторий</w:t>
            </w:r>
          </w:p>
        </w:tc>
      </w:tr>
      <w:tr w:rsidR="00804F67" w:rsidRPr="00103DDE" w14:paraId="0E5B9A04" w14:textId="77777777" w:rsidTr="00F56C39">
        <w:tc>
          <w:tcPr>
            <w:tcW w:w="978" w:type="dxa"/>
          </w:tcPr>
          <w:p w14:paraId="0A0032C2" w14:textId="2CF843DC" w:rsidR="00804F67" w:rsidRPr="00103DDE" w:rsidRDefault="00804F67" w:rsidP="00804F67">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Pr>
                <w:rFonts w:ascii="Times New Roman CYR" w:hAnsi="Times New Roman CYR" w:cs="Times New Roman CYR"/>
                <w:sz w:val="24"/>
                <w:szCs w:val="24"/>
              </w:rPr>
              <w:t>7</w:t>
            </w:r>
            <w:r w:rsidRPr="00103DDE">
              <w:rPr>
                <w:rFonts w:ascii="Times New Roman CYR" w:hAnsi="Times New Roman CYR" w:cs="Times New Roman CYR"/>
                <w:sz w:val="24"/>
                <w:szCs w:val="24"/>
              </w:rPr>
              <w:t>.1</w:t>
            </w:r>
          </w:p>
        </w:tc>
        <w:tc>
          <w:tcPr>
            <w:tcW w:w="5543" w:type="dxa"/>
            <w:gridSpan w:val="2"/>
          </w:tcPr>
          <w:p w14:paraId="44A7ECF5" w14:textId="77777777" w:rsidR="00804F67" w:rsidRPr="00103DDE" w:rsidRDefault="00804F67" w:rsidP="00804F67">
            <w:pPr>
              <w:widowControl w:val="0"/>
              <w:autoSpaceDE w:val="0"/>
              <w:autoSpaceDN w:val="0"/>
              <w:adjustRightInd w:val="0"/>
              <w:spacing w:after="0" w:line="240" w:lineRule="auto"/>
              <w:ind w:right="-1"/>
              <w:rPr>
                <w:rFonts w:ascii="Times New Roman CYR" w:hAnsi="Times New Roman CYR" w:cs="Times New Roman CYR"/>
                <w:b/>
                <w:bCs/>
                <w:sz w:val="24"/>
                <w:szCs w:val="24"/>
              </w:rPr>
            </w:pPr>
            <w:r w:rsidRPr="00103DDE">
              <w:rPr>
                <w:rFonts w:ascii="Times New Roman CYR" w:hAnsi="Times New Roman CYR" w:cs="Times New Roman CYR"/>
                <w:sz w:val="24"/>
                <w:szCs w:val="24"/>
              </w:rPr>
              <w:t xml:space="preserve">Зона </w:t>
            </w:r>
            <w:r>
              <w:rPr>
                <w:rFonts w:ascii="Times New Roman CYR" w:hAnsi="Times New Roman CYR" w:cs="Times New Roman CYR"/>
                <w:sz w:val="24"/>
                <w:szCs w:val="24"/>
              </w:rPr>
              <w:t>акваторий</w:t>
            </w:r>
          </w:p>
        </w:tc>
        <w:tc>
          <w:tcPr>
            <w:tcW w:w="709" w:type="dxa"/>
          </w:tcPr>
          <w:p w14:paraId="793A3A7B" w14:textId="77777777" w:rsidR="00804F67" w:rsidRPr="00103DDE" w:rsidRDefault="00804F67" w:rsidP="00804F67">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103DDE">
              <w:rPr>
                <w:rFonts w:ascii="Times New Roman CYR" w:hAnsi="Times New Roman CYR" w:cs="Times New Roman CYR"/>
                <w:sz w:val="24"/>
                <w:szCs w:val="24"/>
              </w:rPr>
              <w:t>га</w:t>
            </w:r>
          </w:p>
        </w:tc>
        <w:tc>
          <w:tcPr>
            <w:tcW w:w="1418" w:type="dxa"/>
            <w:gridSpan w:val="2"/>
          </w:tcPr>
          <w:p w14:paraId="49E28BD3" w14:textId="41BF9396" w:rsidR="00804F67" w:rsidRDefault="00F56C39" w:rsidP="00804F67">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Pr>
                <w:rFonts w:ascii="Times New Roman CYR" w:hAnsi="Times New Roman CYR" w:cs="Times New Roman CYR"/>
                <w:sz w:val="24"/>
                <w:szCs w:val="24"/>
              </w:rPr>
              <w:t>115,43</w:t>
            </w:r>
          </w:p>
        </w:tc>
        <w:tc>
          <w:tcPr>
            <w:tcW w:w="993" w:type="dxa"/>
            <w:vMerge w:val="restart"/>
            <w:vAlign w:val="center"/>
          </w:tcPr>
          <w:p w14:paraId="131B0355" w14:textId="584B1A5D" w:rsidR="00804F67" w:rsidRPr="00103DDE" w:rsidRDefault="00170F2C" w:rsidP="00804F67">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0,98</w:t>
            </w:r>
          </w:p>
        </w:tc>
      </w:tr>
      <w:tr w:rsidR="00804F67" w:rsidRPr="00103DDE" w14:paraId="425CFFBC" w14:textId="77777777" w:rsidTr="00A528C8">
        <w:tc>
          <w:tcPr>
            <w:tcW w:w="6521" w:type="dxa"/>
            <w:gridSpan w:val="3"/>
          </w:tcPr>
          <w:p w14:paraId="6B303F87" w14:textId="5CC8778E" w:rsidR="00804F67" w:rsidRPr="00103DDE" w:rsidRDefault="00804F67" w:rsidP="00804F67">
            <w:pPr>
              <w:widowControl w:val="0"/>
              <w:autoSpaceDE w:val="0"/>
              <w:autoSpaceDN w:val="0"/>
              <w:adjustRightInd w:val="0"/>
              <w:spacing w:after="0" w:line="240" w:lineRule="auto"/>
              <w:ind w:right="-1"/>
              <w:rPr>
                <w:rFonts w:ascii="Times New Roman CYR" w:hAnsi="Times New Roman CYR" w:cs="Times New Roman CYR"/>
                <w:b/>
                <w:bCs/>
                <w:sz w:val="24"/>
                <w:szCs w:val="24"/>
              </w:rPr>
            </w:pPr>
            <w:r>
              <w:rPr>
                <w:rFonts w:ascii="Times New Roman CYR" w:hAnsi="Times New Roman CYR" w:cs="Times New Roman CYR"/>
                <w:b/>
                <w:bCs/>
                <w:sz w:val="24"/>
                <w:szCs w:val="24"/>
              </w:rPr>
              <w:t>Итого по пункту 7</w:t>
            </w:r>
          </w:p>
        </w:tc>
        <w:tc>
          <w:tcPr>
            <w:tcW w:w="709" w:type="dxa"/>
          </w:tcPr>
          <w:p w14:paraId="35020119" w14:textId="77777777" w:rsidR="00804F67" w:rsidRPr="00103DDE" w:rsidRDefault="00804F67" w:rsidP="00804F67">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Pr>
                <w:rFonts w:ascii="Times New Roman CYR" w:hAnsi="Times New Roman CYR" w:cs="Times New Roman CYR"/>
                <w:b/>
                <w:sz w:val="24"/>
                <w:szCs w:val="24"/>
              </w:rPr>
              <w:t>га</w:t>
            </w:r>
          </w:p>
        </w:tc>
        <w:tc>
          <w:tcPr>
            <w:tcW w:w="1418" w:type="dxa"/>
            <w:gridSpan w:val="2"/>
          </w:tcPr>
          <w:p w14:paraId="28F0FB05" w14:textId="108CCB4B" w:rsidR="00804F67" w:rsidRPr="00F56C39" w:rsidRDefault="00F56C39" w:rsidP="00804F67">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F56C39">
              <w:rPr>
                <w:rFonts w:ascii="Times New Roman CYR" w:hAnsi="Times New Roman CYR" w:cs="Times New Roman CYR"/>
                <w:b/>
                <w:bCs/>
                <w:sz w:val="24"/>
                <w:szCs w:val="24"/>
              </w:rPr>
              <w:t>115,43</w:t>
            </w:r>
          </w:p>
        </w:tc>
        <w:tc>
          <w:tcPr>
            <w:tcW w:w="993" w:type="dxa"/>
            <w:vMerge/>
          </w:tcPr>
          <w:p w14:paraId="3FDAA79D" w14:textId="77777777" w:rsidR="00804F67" w:rsidRPr="00103DDE" w:rsidRDefault="00804F67" w:rsidP="00804F67">
            <w:pPr>
              <w:widowControl w:val="0"/>
              <w:autoSpaceDE w:val="0"/>
              <w:autoSpaceDN w:val="0"/>
              <w:adjustRightInd w:val="0"/>
              <w:spacing w:after="0" w:line="240" w:lineRule="auto"/>
              <w:ind w:right="-1"/>
              <w:jc w:val="center"/>
              <w:rPr>
                <w:rFonts w:ascii="Times New Roman CYR" w:hAnsi="Times New Roman CYR" w:cs="Times New Roman CYR"/>
                <w:sz w:val="24"/>
                <w:szCs w:val="24"/>
              </w:rPr>
            </w:pPr>
          </w:p>
        </w:tc>
      </w:tr>
    </w:tbl>
    <w:p w14:paraId="6BC8C53D" w14:textId="77777777" w:rsidR="00136689" w:rsidRPr="00103DDE" w:rsidRDefault="00E45A6F" w:rsidP="00B543DE">
      <w:pPr>
        <w:pStyle w:val="17"/>
        <w:widowControl w:val="0"/>
        <w:numPr>
          <w:ilvl w:val="0"/>
          <w:numId w:val="15"/>
        </w:numPr>
        <w:suppressAutoHyphens/>
        <w:overflowPunct/>
        <w:autoSpaceDE/>
        <w:autoSpaceDN/>
        <w:adjustRightInd/>
        <w:spacing w:before="240" w:after="60"/>
        <w:textAlignment w:val="auto"/>
        <w:rPr>
          <w:bCs/>
          <w:kern w:val="32"/>
          <w:szCs w:val="28"/>
          <w:lang w:eastAsia="ar-SA"/>
        </w:rPr>
      </w:pPr>
      <w:bookmarkStart w:id="109" w:name="_Toc469070921"/>
      <w:bookmarkStart w:id="110" w:name="_Toc469589677"/>
      <w:bookmarkStart w:id="111" w:name="_Toc181622147"/>
      <w:r w:rsidRPr="00103DDE">
        <w:rPr>
          <w:bCs/>
          <w:kern w:val="32"/>
          <w:szCs w:val="28"/>
          <w:lang w:eastAsia="ar-SA"/>
        </w:rPr>
        <w:t xml:space="preserve">Целевые показатели развития </w:t>
      </w:r>
      <w:r w:rsidR="005D5374" w:rsidRPr="00103DDE">
        <w:rPr>
          <w:bCs/>
          <w:kern w:val="32"/>
          <w:szCs w:val="28"/>
          <w:lang w:eastAsia="ar-SA"/>
        </w:rPr>
        <w:t>сельского</w:t>
      </w:r>
      <w:r w:rsidRPr="00103DDE">
        <w:rPr>
          <w:bCs/>
          <w:kern w:val="32"/>
          <w:szCs w:val="28"/>
          <w:lang w:eastAsia="ar-SA"/>
        </w:rPr>
        <w:t xml:space="preserve"> поселения, включая социально-экономические</w:t>
      </w:r>
      <w:bookmarkEnd w:id="109"/>
      <w:bookmarkEnd w:id="110"/>
      <w:bookmarkEnd w:id="111"/>
    </w:p>
    <w:p w14:paraId="1043948C" w14:textId="145F90EB" w:rsidR="008B1518" w:rsidRPr="00103DDE" w:rsidRDefault="00232CEF" w:rsidP="00B543DE">
      <w:pPr>
        <w:spacing w:after="0"/>
        <w:jc w:val="right"/>
        <w:rPr>
          <w:rFonts w:ascii="Times New Roman" w:hAnsi="Times New Roman"/>
          <w:sz w:val="28"/>
          <w:szCs w:val="28"/>
          <w:lang w:eastAsia="ar-SA"/>
        </w:rPr>
      </w:pPr>
      <w:r w:rsidRPr="00103DDE">
        <w:rPr>
          <w:rFonts w:ascii="Times New Roman" w:hAnsi="Times New Roman"/>
          <w:sz w:val="28"/>
          <w:szCs w:val="28"/>
          <w:lang w:eastAsia="ar-SA"/>
        </w:rPr>
        <w:t xml:space="preserve">Таблица </w:t>
      </w:r>
      <w:r w:rsidR="006E4BD8" w:rsidRPr="00103DDE">
        <w:rPr>
          <w:rFonts w:ascii="Times New Roman" w:hAnsi="Times New Roman"/>
          <w:sz w:val="28"/>
          <w:szCs w:val="28"/>
          <w:lang w:eastAsia="ar-SA"/>
        </w:rPr>
        <w:t>5</w:t>
      </w:r>
      <w:r w:rsidR="00425789">
        <w:rPr>
          <w:rFonts w:ascii="Times New Roman" w:hAnsi="Times New Roman"/>
          <w:sz w:val="28"/>
          <w:szCs w:val="28"/>
          <w:lang w:eastAsia="ar-SA"/>
        </w:rPr>
        <w:t>1</w:t>
      </w:r>
    </w:p>
    <w:tbl>
      <w:tblPr>
        <w:tblW w:w="9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1E0" w:firstRow="1" w:lastRow="1" w:firstColumn="1" w:lastColumn="1" w:noHBand="0" w:noVBand="0"/>
      </w:tblPr>
      <w:tblGrid>
        <w:gridCol w:w="847"/>
        <w:gridCol w:w="3489"/>
        <w:gridCol w:w="2127"/>
        <w:gridCol w:w="1702"/>
        <w:gridCol w:w="1559"/>
      </w:tblGrid>
      <w:tr w:rsidR="00A0779B" w:rsidRPr="00103DDE" w14:paraId="3638A4DF" w14:textId="77777777" w:rsidTr="00ED5E4F">
        <w:trPr>
          <w:tblHeader/>
        </w:trPr>
        <w:tc>
          <w:tcPr>
            <w:tcW w:w="847" w:type="dxa"/>
            <w:vAlign w:val="center"/>
          </w:tcPr>
          <w:bookmarkEnd w:id="90"/>
          <w:bookmarkEnd w:id="91"/>
          <w:p w14:paraId="0BA67B2E" w14:textId="77777777" w:rsidR="00F866C5" w:rsidRPr="00103DDE" w:rsidRDefault="00F866C5" w:rsidP="00F866C5">
            <w:pPr>
              <w:spacing w:after="0" w:line="240" w:lineRule="auto"/>
              <w:jc w:val="center"/>
              <w:rPr>
                <w:rFonts w:ascii="Times New Roman" w:hAnsi="Times New Roman"/>
                <w:b/>
                <w:sz w:val="24"/>
                <w:szCs w:val="24"/>
              </w:rPr>
            </w:pPr>
            <w:r w:rsidRPr="00103DDE">
              <w:rPr>
                <w:rFonts w:ascii="Times New Roman" w:hAnsi="Times New Roman"/>
                <w:b/>
                <w:sz w:val="24"/>
                <w:szCs w:val="24"/>
              </w:rPr>
              <w:t>№ п/п</w:t>
            </w:r>
          </w:p>
        </w:tc>
        <w:tc>
          <w:tcPr>
            <w:tcW w:w="3489" w:type="dxa"/>
            <w:vAlign w:val="center"/>
          </w:tcPr>
          <w:p w14:paraId="0CD04FA8" w14:textId="77777777" w:rsidR="00F866C5" w:rsidRPr="00103DDE" w:rsidRDefault="00F866C5" w:rsidP="00F866C5">
            <w:pPr>
              <w:spacing w:after="0" w:line="240" w:lineRule="auto"/>
              <w:jc w:val="center"/>
              <w:rPr>
                <w:rFonts w:ascii="Times New Roman" w:hAnsi="Times New Roman"/>
                <w:b/>
                <w:sz w:val="24"/>
                <w:szCs w:val="24"/>
              </w:rPr>
            </w:pPr>
            <w:r w:rsidRPr="00103DDE">
              <w:rPr>
                <w:rFonts w:ascii="Times New Roman" w:hAnsi="Times New Roman"/>
                <w:b/>
                <w:sz w:val="24"/>
                <w:szCs w:val="24"/>
              </w:rPr>
              <w:t>Показатели</w:t>
            </w:r>
          </w:p>
        </w:tc>
        <w:tc>
          <w:tcPr>
            <w:tcW w:w="2127" w:type="dxa"/>
            <w:vAlign w:val="center"/>
          </w:tcPr>
          <w:p w14:paraId="2E8C9F7F" w14:textId="77777777" w:rsidR="00F866C5" w:rsidRPr="00103DDE" w:rsidRDefault="00F866C5" w:rsidP="00F866C5">
            <w:pPr>
              <w:spacing w:after="0" w:line="240" w:lineRule="auto"/>
              <w:jc w:val="center"/>
              <w:rPr>
                <w:rFonts w:ascii="Times New Roman" w:hAnsi="Times New Roman"/>
                <w:b/>
                <w:sz w:val="24"/>
                <w:szCs w:val="24"/>
              </w:rPr>
            </w:pPr>
            <w:r w:rsidRPr="00103DDE">
              <w:rPr>
                <w:rFonts w:ascii="Times New Roman" w:hAnsi="Times New Roman"/>
                <w:b/>
                <w:sz w:val="24"/>
                <w:szCs w:val="24"/>
              </w:rPr>
              <w:t>Единица</w:t>
            </w:r>
          </w:p>
          <w:p w14:paraId="63CF9F34" w14:textId="77777777" w:rsidR="00F866C5" w:rsidRPr="00103DDE" w:rsidRDefault="00F866C5" w:rsidP="00F866C5">
            <w:pPr>
              <w:spacing w:after="0" w:line="240" w:lineRule="auto"/>
              <w:jc w:val="center"/>
              <w:rPr>
                <w:rFonts w:ascii="Times New Roman" w:hAnsi="Times New Roman"/>
                <w:b/>
                <w:sz w:val="24"/>
                <w:szCs w:val="24"/>
              </w:rPr>
            </w:pPr>
            <w:r w:rsidRPr="00103DDE">
              <w:rPr>
                <w:rFonts w:ascii="Times New Roman" w:hAnsi="Times New Roman"/>
                <w:b/>
                <w:sz w:val="24"/>
                <w:szCs w:val="24"/>
              </w:rPr>
              <w:t>измерения</w:t>
            </w:r>
          </w:p>
        </w:tc>
        <w:tc>
          <w:tcPr>
            <w:tcW w:w="1702" w:type="dxa"/>
            <w:vAlign w:val="center"/>
          </w:tcPr>
          <w:p w14:paraId="2F1B8674" w14:textId="77777777" w:rsidR="00F866C5" w:rsidRPr="00103DDE" w:rsidRDefault="00F866C5" w:rsidP="00F866C5">
            <w:pPr>
              <w:spacing w:after="0" w:line="240" w:lineRule="auto"/>
              <w:ind w:left="-141" w:right="-143"/>
              <w:jc w:val="center"/>
              <w:rPr>
                <w:rFonts w:ascii="Times New Roman" w:hAnsi="Times New Roman"/>
                <w:b/>
                <w:sz w:val="24"/>
                <w:szCs w:val="24"/>
              </w:rPr>
            </w:pPr>
            <w:r w:rsidRPr="00103DDE">
              <w:rPr>
                <w:rFonts w:ascii="Times New Roman" w:hAnsi="Times New Roman"/>
                <w:b/>
                <w:sz w:val="24"/>
                <w:szCs w:val="24"/>
              </w:rPr>
              <w:t>Современное состояние</w:t>
            </w:r>
          </w:p>
        </w:tc>
        <w:tc>
          <w:tcPr>
            <w:tcW w:w="1559" w:type="dxa"/>
            <w:vAlign w:val="center"/>
          </w:tcPr>
          <w:p w14:paraId="4E01CD95" w14:textId="77777777" w:rsidR="00F866C5" w:rsidRPr="00103DDE" w:rsidRDefault="00F866C5" w:rsidP="00F866C5">
            <w:pPr>
              <w:spacing w:after="0" w:line="240" w:lineRule="auto"/>
              <w:ind w:left="-141" w:right="-143"/>
              <w:jc w:val="center"/>
              <w:rPr>
                <w:rFonts w:ascii="Times New Roman" w:hAnsi="Times New Roman"/>
                <w:b/>
                <w:sz w:val="24"/>
                <w:szCs w:val="24"/>
              </w:rPr>
            </w:pPr>
            <w:r w:rsidRPr="00103DDE">
              <w:rPr>
                <w:rFonts w:ascii="Times New Roman" w:hAnsi="Times New Roman"/>
                <w:b/>
                <w:sz w:val="24"/>
                <w:szCs w:val="24"/>
              </w:rPr>
              <w:t>Расчетный срок</w:t>
            </w:r>
          </w:p>
        </w:tc>
      </w:tr>
      <w:tr w:rsidR="00A0779B" w:rsidRPr="00103DDE" w14:paraId="6797D223" w14:textId="77777777" w:rsidTr="00ED5E4F">
        <w:trPr>
          <w:tblHeader/>
        </w:trPr>
        <w:tc>
          <w:tcPr>
            <w:tcW w:w="847" w:type="dxa"/>
            <w:vAlign w:val="center"/>
          </w:tcPr>
          <w:p w14:paraId="3619CD63" w14:textId="77777777" w:rsidR="00F519DA" w:rsidRPr="00103DDE" w:rsidRDefault="00F519DA" w:rsidP="00F866C5">
            <w:pPr>
              <w:spacing w:after="0" w:line="240" w:lineRule="auto"/>
              <w:jc w:val="center"/>
              <w:rPr>
                <w:rFonts w:ascii="Times New Roman" w:hAnsi="Times New Roman"/>
                <w:b/>
                <w:sz w:val="24"/>
                <w:szCs w:val="24"/>
              </w:rPr>
            </w:pPr>
            <w:r w:rsidRPr="00103DDE">
              <w:rPr>
                <w:rFonts w:ascii="Times New Roman" w:hAnsi="Times New Roman"/>
                <w:b/>
                <w:sz w:val="24"/>
                <w:szCs w:val="24"/>
              </w:rPr>
              <w:t>1</w:t>
            </w:r>
          </w:p>
        </w:tc>
        <w:tc>
          <w:tcPr>
            <w:tcW w:w="3489" w:type="dxa"/>
            <w:vAlign w:val="center"/>
          </w:tcPr>
          <w:p w14:paraId="16E928A8" w14:textId="77777777" w:rsidR="00F519DA" w:rsidRPr="00103DDE" w:rsidRDefault="00F519DA" w:rsidP="00F866C5">
            <w:pPr>
              <w:spacing w:after="0" w:line="240" w:lineRule="auto"/>
              <w:jc w:val="center"/>
              <w:rPr>
                <w:rFonts w:ascii="Times New Roman" w:hAnsi="Times New Roman"/>
                <w:b/>
                <w:sz w:val="24"/>
                <w:szCs w:val="24"/>
              </w:rPr>
            </w:pPr>
            <w:r w:rsidRPr="00103DDE">
              <w:rPr>
                <w:rFonts w:ascii="Times New Roman" w:hAnsi="Times New Roman"/>
                <w:b/>
                <w:sz w:val="24"/>
                <w:szCs w:val="24"/>
              </w:rPr>
              <w:t>2</w:t>
            </w:r>
          </w:p>
        </w:tc>
        <w:tc>
          <w:tcPr>
            <w:tcW w:w="2127" w:type="dxa"/>
            <w:vAlign w:val="center"/>
          </w:tcPr>
          <w:p w14:paraId="09C978C5" w14:textId="77777777" w:rsidR="00F519DA" w:rsidRPr="00103DDE" w:rsidRDefault="00F519DA" w:rsidP="00F866C5">
            <w:pPr>
              <w:spacing w:after="0" w:line="240" w:lineRule="auto"/>
              <w:jc w:val="center"/>
              <w:rPr>
                <w:rFonts w:ascii="Times New Roman" w:hAnsi="Times New Roman"/>
                <w:b/>
                <w:sz w:val="24"/>
                <w:szCs w:val="24"/>
              </w:rPr>
            </w:pPr>
            <w:r w:rsidRPr="00103DDE">
              <w:rPr>
                <w:rFonts w:ascii="Times New Roman" w:hAnsi="Times New Roman"/>
                <w:b/>
                <w:sz w:val="24"/>
                <w:szCs w:val="24"/>
              </w:rPr>
              <w:t>3</w:t>
            </w:r>
          </w:p>
        </w:tc>
        <w:tc>
          <w:tcPr>
            <w:tcW w:w="1702" w:type="dxa"/>
            <w:vAlign w:val="center"/>
          </w:tcPr>
          <w:p w14:paraId="112AD8D6" w14:textId="77777777" w:rsidR="00F519DA" w:rsidRPr="00103DDE" w:rsidRDefault="00F519DA" w:rsidP="00F866C5">
            <w:pPr>
              <w:spacing w:after="0" w:line="240" w:lineRule="auto"/>
              <w:ind w:left="-141" w:right="-143"/>
              <w:jc w:val="center"/>
              <w:rPr>
                <w:rFonts w:ascii="Times New Roman" w:hAnsi="Times New Roman"/>
                <w:b/>
                <w:sz w:val="24"/>
                <w:szCs w:val="24"/>
              </w:rPr>
            </w:pPr>
            <w:r w:rsidRPr="00103DDE">
              <w:rPr>
                <w:rFonts w:ascii="Times New Roman" w:hAnsi="Times New Roman"/>
                <w:b/>
                <w:sz w:val="24"/>
                <w:szCs w:val="24"/>
              </w:rPr>
              <w:t>4</w:t>
            </w:r>
          </w:p>
        </w:tc>
        <w:tc>
          <w:tcPr>
            <w:tcW w:w="1559" w:type="dxa"/>
            <w:vAlign w:val="center"/>
          </w:tcPr>
          <w:p w14:paraId="33CD5738" w14:textId="77777777" w:rsidR="00F519DA" w:rsidRPr="00103DDE" w:rsidRDefault="00F519DA" w:rsidP="00F866C5">
            <w:pPr>
              <w:spacing w:after="0" w:line="240" w:lineRule="auto"/>
              <w:ind w:left="-141" w:right="-143"/>
              <w:jc w:val="center"/>
              <w:rPr>
                <w:rFonts w:ascii="Times New Roman" w:hAnsi="Times New Roman"/>
                <w:b/>
                <w:sz w:val="24"/>
                <w:szCs w:val="24"/>
              </w:rPr>
            </w:pPr>
            <w:r w:rsidRPr="00103DDE">
              <w:rPr>
                <w:rFonts w:ascii="Times New Roman" w:hAnsi="Times New Roman"/>
                <w:b/>
                <w:sz w:val="24"/>
                <w:szCs w:val="24"/>
              </w:rPr>
              <w:t>5</w:t>
            </w:r>
          </w:p>
        </w:tc>
      </w:tr>
      <w:tr w:rsidR="00910ABA" w:rsidRPr="00103DDE" w14:paraId="41ECBF31" w14:textId="77777777" w:rsidTr="00717C38">
        <w:tc>
          <w:tcPr>
            <w:tcW w:w="847" w:type="dxa"/>
            <w:shd w:val="clear" w:color="auto" w:fill="D9D9D9"/>
            <w:vAlign w:val="center"/>
          </w:tcPr>
          <w:p w14:paraId="46657DE7" w14:textId="77777777" w:rsidR="00390F03" w:rsidRPr="00103DDE" w:rsidRDefault="00ED5E4F" w:rsidP="00F866C5">
            <w:pPr>
              <w:spacing w:after="0" w:line="240" w:lineRule="auto"/>
              <w:jc w:val="center"/>
              <w:rPr>
                <w:rFonts w:ascii="Times New Roman" w:hAnsi="Times New Roman"/>
                <w:b/>
                <w:sz w:val="24"/>
                <w:szCs w:val="24"/>
              </w:rPr>
            </w:pPr>
            <w:r w:rsidRPr="00103DDE">
              <w:rPr>
                <w:rFonts w:ascii="Times New Roman" w:hAnsi="Times New Roman"/>
                <w:b/>
                <w:sz w:val="24"/>
                <w:szCs w:val="24"/>
                <w:lang w:val="en-US"/>
              </w:rPr>
              <w:t>I</w:t>
            </w:r>
          </w:p>
        </w:tc>
        <w:tc>
          <w:tcPr>
            <w:tcW w:w="3489" w:type="dxa"/>
            <w:shd w:val="clear" w:color="auto" w:fill="D9D9D9"/>
          </w:tcPr>
          <w:p w14:paraId="3E9BE40E" w14:textId="77777777" w:rsidR="00390F03" w:rsidRPr="00103DDE" w:rsidRDefault="00910ABA" w:rsidP="00390F03">
            <w:pPr>
              <w:tabs>
                <w:tab w:val="left" w:pos="3081"/>
              </w:tabs>
              <w:spacing w:after="0" w:line="240" w:lineRule="auto"/>
              <w:rPr>
                <w:rFonts w:ascii="Times New Roman" w:hAnsi="Times New Roman"/>
                <w:b/>
                <w:sz w:val="24"/>
                <w:szCs w:val="24"/>
              </w:rPr>
            </w:pPr>
            <w:r w:rsidRPr="00103DDE">
              <w:rPr>
                <w:rFonts w:ascii="Times New Roman" w:hAnsi="Times New Roman"/>
                <w:b/>
                <w:sz w:val="24"/>
                <w:szCs w:val="24"/>
              </w:rPr>
              <w:t>ТЕРРИТОРИЯ</w:t>
            </w:r>
          </w:p>
        </w:tc>
        <w:tc>
          <w:tcPr>
            <w:tcW w:w="2127" w:type="dxa"/>
            <w:shd w:val="clear" w:color="auto" w:fill="D9D9D9"/>
          </w:tcPr>
          <w:p w14:paraId="7D88BE74" w14:textId="77777777" w:rsidR="00390F03" w:rsidRPr="00103DDE" w:rsidRDefault="00390F03" w:rsidP="00F866C5">
            <w:pPr>
              <w:spacing w:after="0" w:line="240" w:lineRule="auto"/>
              <w:jc w:val="center"/>
              <w:rPr>
                <w:rFonts w:ascii="Times New Roman" w:hAnsi="Times New Roman"/>
                <w:b/>
                <w:sz w:val="24"/>
                <w:szCs w:val="24"/>
              </w:rPr>
            </w:pPr>
          </w:p>
        </w:tc>
        <w:tc>
          <w:tcPr>
            <w:tcW w:w="1702" w:type="dxa"/>
            <w:shd w:val="clear" w:color="auto" w:fill="D9D9D9"/>
            <w:vAlign w:val="center"/>
          </w:tcPr>
          <w:p w14:paraId="01FF7263" w14:textId="77777777" w:rsidR="00390F03" w:rsidRPr="00103DDE" w:rsidRDefault="00390F03" w:rsidP="00ED5E4F">
            <w:pPr>
              <w:widowControl w:val="0"/>
              <w:snapToGrid w:val="0"/>
              <w:spacing w:after="0" w:line="240" w:lineRule="auto"/>
              <w:ind w:right="-1"/>
              <w:jc w:val="center"/>
              <w:rPr>
                <w:rFonts w:ascii="Times New Roman" w:hAnsi="Times New Roman"/>
                <w:b/>
                <w:sz w:val="24"/>
                <w:szCs w:val="24"/>
              </w:rPr>
            </w:pPr>
          </w:p>
        </w:tc>
        <w:tc>
          <w:tcPr>
            <w:tcW w:w="1559" w:type="dxa"/>
            <w:shd w:val="clear" w:color="auto" w:fill="D9D9D9"/>
            <w:vAlign w:val="center"/>
          </w:tcPr>
          <w:p w14:paraId="3FD3F863" w14:textId="77777777" w:rsidR="00390F03" w:rsidRPr="00103DDE" w:rsidRDefault="00390F03" w:rsidP="00ED5E4F">
            <w:pPr>
              <w:widowControl w:val="0"/>
              <w:snapToGrid w:val="0"/>
              <w:spacing w:after="0" w:line="240" w:lineRule="auto"/>
              <w:ind w:right="-1"/>
              <w:jc w:val="center"/>
              <w:rPr>
                <w:rFonts w:ascii="Times New Roman" w:hAnsi="Times New Roman"/>
                <w:b/>
                <w:sz w:val="24"/>
                <w:szCs w:val="24"/>
              </w:rPr>
            </w:pPr>
          </w:p>
        </w:tc>
      </w:tr>
      <w:tr w:rsidR="00F56C39" w:rsidRPr="00103DDE" w14:paraId="1ADCE491" w14:textId="77777777" w:rsidTr="00ED5E4F">
        <w:tc>
          <w:tcPr>
            <w:tcW w:w="847" w:type="dxa"/>
            <w:vAlign w:val="center"/>
          </w:tcPr>
          <w:p w14:paraId="326F8162" w14:textId="77777777" w:rsidR="00F56C39" w:rsidRPr="00103DDE" w:rsidRDefault="00F56C39" w:rsidP="00F56C39">
            <w:pPr>
              <w:spacing w:after="0" w:line="240" w:lineRule="auto"/>
              <w:jc w:val="center"/>
              <w:rPr>
                <w:rFonts w:ascii="Times New Roman" w:hAnsi="Times New Roman"/>
                <w:b/>
                <w:sz w:val="24"/>
                <w:szCs w:val="24"/>
              </w:rPr>
            </w:pPr>
          </w:p>
        </w:tc>
        <w:tc>
          <w:tcPr>
            <w:tcW w:w="3489" w:type="dxa"/>
          </w:tcPr>
          <w:p w14:paraId="7AC36A7C" w14:textId="66436C45" w:rsidR="00F56C39" w:rsidRPr="00103DDE" w:rsidRDefault="00F56C39" w:rsidP="00F56C39">
            <w:pPr>
              <w:widowControl w:val="0"/>
              <w:snapToGrid w:val="0"/>
              <w:spacing w:after="0" w:line="240" w:lineRule="auto"/>
              <w:ind w:right="-1"/>
              <w:rPr>
                <w:rFonts w:ascii="Times New Roman" w:hAnsi="Times New Roman"/>
                <w:b/>
                <w:sz w:val="24"/>
                <w:szCs w:val="24"/>
              </w:rPr>
            </w:pPr>
            <w:r w:rsidRPr="00103DDE">
              <w:rPr>
                <w:rFonts w:ascii="Times New Roman" w:hAnsi="Times New Roman"/>
                <w:b/>
                <w:sz w:val="24"/>
                <w:szCs w:val="24"/>
              </w:rPr>
              <w:t xml:space="preserve">Общая площадь земель в административных границах </w:t>
            </w:r>
            <w:r w:rsidR="00AF2455">
              <w:rPr>
                <w:rFonts w:ascii="Times New Roman" w:hAnsi="Times New Roman"/>
                <w:b/>
                <w:sz w:val="24"/>
                <w:szCs w:val="24"/>
              </w:rPr>
              <w:t>Александровского</w:t>
            </w:r>
            <w:r>
              <w:rPr>
                <w:rFonts w:ascii="Times New Roman" w:hAnsi="Times New Roman"/>
                <w:b/>
                <w:sz w:val="24"/>
                <w:szCs w:val="24"/>
              </w:rPr>
              <w:t xml:space="preserve"> сельского </w:t>
            </w:r>
            <w:r w:rsidRPr="00103DDE">
              <w:rPr>
                <w:rFonts w:ascii="Times New Roman" w:hAnsi="Times New Roman"/>
                <w:b/>
                <w:sz w:val="24"/>
                <w:szCs w:val="24"/>
              </w:rPr>
              <w:t>поселения</w:t>
            </w:r>
          </w:p>
          <w:p w14:paraId="35D907BD" w14:textId="77777777" w:rsidR="00F56C39" w:rsidRPr="00103DDE" w:rsidRDefault="00F56C39" w:rsidP="00F56C39">
            <w:pPr>
              <w:tabs>
                <w:tab w:val="left" w:pos="3081"/>
              </w:tabs>
              <w:spacing w:after="0" w:line="240" w:lineRule="auto"/>
              <w:rPr>
                <w:rFonts w:ascii="Times New Roman" w:hAnsi="Times New Roman"/>
                <w:b/>
                <w:sz w:val="24"/>
                <w:szCs w:val="24"/>
              </w:rPr>
            </w:pPr>
            <w:r w:rsidRPr="00103DDE">
              <w:rPr>
                <w:rFonts w:ascii="Times New Roman" w:hAnsi="Times New Roman"/>
                <w:b/>
                <w:sz w:val="24"/>
                <w:szCs w:val="24"/>
              </w:rPr>
              <w:t>в том числе:</w:t>
            </w:r>
          </w:p>
        </w:tc>
        <w:tc>
          <w:tcPr>
            <w:tcW w:w="2127" w:type="dxa"/>
          </w:tcPr>
          <w:p w14:paraId="620ABEB1" w14:textId="77777777" w:rsidR="00F56C39" w:rsidRPr="00103DDE" w:rsidRDefault="00F56C39" w:rsidP="00F56C39">
            <w:pPr>
              <w:spacing w:after="0" w:line="240" w:lineRule="auto"/>
              <w:jc w:val="center"/>
              <w:rPr>
                <w:rFonts w:ascii="Times New Roman" w:hAnsi="Times New Roman"/>
                <w:b/>
                <w:sz w:val="24"/>
                <w:szCs w:val="24"/>
              </w:rPr>
            </w:pPr>
            <w:r w:rsidRPr="00103DDE">
              <w:rPr>
                <w:rFonts w:ascii="Times New Roman" w:hAnsi="Times New Roman"/>
                <w:b/>
                <w:sz w:val="24"/>
                <w:szCs w:val="24"/>
              </w:rPr>
              <w:t>га</w:t>
            </w:r>
          </w:p>
        </w:tc>
        <w:tc>
          <w:tcPr>
            <w:tcW w:w="1702" w:type="dxa"/>
            <w:vAlign w:val="center"/>
          </w:tcPr>
          <w:p w14:paraId="51426EC1" w14:textId="3BB99699" w:rsidR="00F56C39" w:rsidRPr="00103DDE" w:rsidRDefault="00170F2C" w:rsidP="00F56C39">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11713,89</w:t>
            </w:r>
          </w:p>
        </w:tc>
        <w:tc>
          <w:tcPr>
            <w:tcW w:w="1559" w:type="dxa"/>
            <w:vAlign w:val="center"/>
          </w:tcPr>
          <w:p w14:paraId="7C9FD5E0" w14:textId="1788108A" w:rsidR="00F56C39" w:rsidRPr="00103DDE" w:rsidRDefault="00170F2C" w:rsidP="00F56C39">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11713,89</w:t>
            </w:r>
          </w:p>
        </w:tc>
      </w:tr>
      <w:tr w:rsidR="00E677BC" w:rsidRPr="00103DDE" w14:paraId="66786EED" w14:textId="77777777" w:rsidTr="00ED5E4F">
        <w:tc>
          <w:tcPr>
            <w:tcW w:w="847" w:type="dxa"/>
            <w:vAlign w:val="center"/>
          </w:tcPr>
          <w:p w14:paraId="273961A0" w14:textId="77777777" w:rsidR="00E677BC" w:rsidRPr="00103DDE" w:rsidRDefault="00E677BC" w:rsidP="00E677BC">
            <w:pPr>
              <w:widowControl w:val="0"/>
              <w:snapToGrid w:val="0"/>
              <w:spacing w:after="0" w:line="240" w:lineRule="auto"/>
              <w:ind w:right="-1"/>
              <w:jc w:val="center"/>
              <w:rPr>
                <w:rFonts w:ascii="Times New Roman" w:hAnsi="Times New Roman"/>
                <w:sz w:val="24"/>
                <w:szCs w:val="24"/>
              </w:rPr>
            </w:pPr>
            <w:r w:rsidRPr="00103DDE">
              <w:rPr>
                <w:rFonts w:ascii="Times New Roman" w:hAnsi="Times New Roman"/>
                <w:b/>
                <w:sz w:val="24"/>
                <w:szCs w:val="24"/>
              </w:rPr>
              <w:t>1.</w:t>
            </w:r>
          </w:p>
        </w:tc>
        <w:tc>
          <w:tcPr>
            <w:tcW w:w="3489" w:type="dxa"/>
            <w:vAlign w:val="center"/>
          </w:tcPr>
          <w:p w14:paraId="713F0292" w14:textId="168C6677" w:rsidR="00E677BC" w:rsidRPr="00AC7AEA" w:rsidRDefault="00E677BC" w:rsidP="00E677BC">
            <w:pPr>
              <w:widowControl w:val="0"/>
              <w:snapToGrid w:val="0"/>
              <w:spacing w:after="0" w:line="240" w:lineRule="auto"/>
              <w:ind w:right="-1"/>
              <w:rPr>
                <w:rFonts w:ascii="Times New Roman" w:hAnsi="Times New Roman"/>
                <w:b/>
                <w:sz w:val="24"/>
                <w:szCs w:val="24"/>
              </w:rPr>
            </w:pPr>
            <w:r w:rsidRPr="00103DDE">
              <w:rPr>
                <w:rFonts w:ascii="Times New Roman" w:hAnsi="Times New Roman"/>
                <w:b/>
                <w:sz w:val="24"/>
                <w:szCs w:val="24"/>
              </w:rPr>
              <w:t>Земли сельскохозяйственного назначения</w:t>
            </w:r>
          </w:p>
        </w:tc>
        <w:tc>
          <w:tcPr>
            <w:tcW w:w="2127" w:type="dxa"/>
            <w:vAlign w:val="center"/>
          </w:tcPr>
          <w:p w14:paraId="19529387" w14:textId="77777777" w:rsidR="00E677BC" w:rsidRPr="00103DDE" w:rsidRDefault="00E677BC" w:rsidP="00E677BC">
            <w:pPr>
              <w:jc w:val="center"/>
            </w:pPr>
            <w:r w:rsidRPr="00103DDE">
              <w:rPr>
                <w:rFonts w:ascii="Times New Roman" w:hAnsi="Times New Roman"/>
                <w:b/>
                <w:sz w:val="24"/>
                <w:szCs w:val="24"/>
              </w:rPr>
              <w:t>га</w:t>
            </w:r>
          </w:p>
        </w:tc>
        <w:tc>
          <w:tcPr>
            <w:tcW w:w="1702" w:type="dxa"/>
            <w:vAlign w:val="center"/>
          </w:tcPr>
          <w:p w14:paraId="0FF25885" w14:textId="0B32BEE9" w:rsidR="00E677BC" w:rsidRPr="00103DDE" w:rsidRDefault="00E677BC" w:rsidP="00E677BC">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9524,87</w:t>
            </w:r>
          </w:p>
        </w:tc>
        <w:tc>
          <w:tcPr>
            <w:tcW w:w="1559" w:type="dxa"/>
            <w:vAlign w:val="center"/>
          </w:tcPr>
          <w:p w14:paraId="5F3A9BD0" w14:textId="6B76D5A8" w:rsidR="00E677BC" w:rsidRPr="00103DDE" w:rsidRDefault="00E677BC" w:rsidP="00E677BC">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10287,0</w:t>
            </w:r>
          </w:p>
        </w:tc>
      </w:tr>
      <w:tr w:rsidR="00E677BC" w:rsidRPr="00103DDE" w14:paraId="125BACFC" w14:textId="77777777" w:rsidTr="00070366">
        <w:tc>
          <w:tcPr>
            <w:tcW w:w="847" w:type="dxa"/>
            <w:vAlign w:val="center"/>
          </w:tcPr>
          <w:p w14:paraId="3544574F" w14:textId="77777777" w:rsidR="00E677BC" w:rsidRPr="00103DDE" w:rsidRDefault="00E677BC" w:rsidP="00E677BC">
            <w:pPr>
              <w:widowControl w:val="0"/>
              <w:snapToGrid w:val="0"/>
              <w:spacing w:after="0" w:line="240" w:lineRule="auto"/>
              <w:ind w:right="-1"/>
              <w:jc w:val="center"/>
              <w:rPr>
                <w:rFonts w:ascii="Times New Roman" w:hAnsi="Times New Roman"/>
                <w:sz w:val="24"/>
                <w:szCs w:val="24"/>
              </w:rPr>
            </w:pPr>
            <w:r w:rsidRPr="00103DDE">
              <w:rPr>
                <w:rFonts w:ascii="Times New Roman" w:hAnsi="Times New Roman"/>
                <w:b/>
                <w:sz w:val="24"/>
                <w:szCs w:val="24"/>
              </w:rPr>
              <w:t>2.</w:t>
            </w:r>
          </w:p>
        </w:tc>
        <w:tc>
          <w:tcPr>
            <w:tcW w:w="3489" w:type="dxa"/>
            <w:vAlign w:val="center"/>
          </w:tcPr>
          <w:p w14:paraId="19D64A0B" w14:textId="77777777" w:rsidR="00E677BC" w:rsidRPr="00103DDE" w:rsidRDefault="00E677BC" w:rsidP="00E677BC">
            <w:pPr>
              <w:widowControl w:val="0"/>
              <w:snapToGrid w:val="0"/>
              <w:spacing w:after="0" w:line="240" w:lineRule="auto"/>
              <w:ind w:right="-1"/>
              <w:rPr>
                <w:rFonts w:ascii="Times New Roman" w:hAnsi="Times New Roman"/>
                <w:sz w:val="24"/>
                <w:szCs w:val="24"/>
              </w:rPr>
            </w:pPr>
            <w:r w:rsidRPr="00103DDE">
              <w:rPr>
                <w:rFonts w:ascii="Times New Roman" w:hAnsi="Times New Roman"/>
                <w:b/>
                <w:sz w:val="24"/>
                <w:szCs w:val="24"/>
              </w:rPr>
              <w:t>Земли населенных пунктов:</w:t>
            </w:r>
          </w:p>
        </w:tc>
        <w:tc>
          <w:tcPr>
            <w:tcW w:w="2127" w:type="dxa"/>
            <w:vAlign w:val="center"/>
          </w:tcPr>
          <w:p w14:paraId="4CE34164" w14:textId="77777777" w:rsidR="00E677BC" w:rsidRPr="00103DDE" w:rsidRDefault="00E677BC" w:rsidP="00E677BC">
            <w:pPr>
              <w:jc w:val="center"/>
            </w:pPr>
            <w:r w:rsidRPr="00103DDE">
              <w:rPr>
                <w:rFonts w:ascii="Times New Roman" w:hAnsi="Times New Roman"/>
                <w:b/>
                <w:sz w:val="24"/>
                <w:szCs w:val="24"/>
              </w:rPr>
              <w:t>га</w:t>
            </w:r>
          </w:p>
        </w:tc>
        <w:tc>
          <w:tcPr>
            <w:tcW w:w="1702" w:type="dxa"/>
            <w:vAlign w:val="center"/>
          </w:tcPr>
          <w:p w14:paraId="4550786A" w14:textId="1E8C1DC2" w:rsidR="00E677BC" w:rsidRPr="00103DDE" w:rsidRDefault="00E677BC" w:rsidP="00E677BC">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1883,88</w:t>
            </w:r>
          </w:p>
        </w:tc>
        <w:tc>
          <w:tcPr>
            <w:tcW w:w="1559" w:type="dxa"/>
            <w:vAlign w:val="center"/>
          </w:tcPr>
          <w:p w14:paraId="3B28413E" w14:textId="25D20C58" w:rsidR="00E677BC" w:rsidRPr="00103DDE" w:rsidRDefault="00E677BC" w:rsidP="00E677BC">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1112,49</w:t>
            </w:r>
          </w:p>
        </w:tc>
      </w:tr>
      <w:tr w:rsidR="00170F2C" w:rsidRPr="00103DDE" w14:paraId="7EFB01F2" w14:textId="77777777" w:rsidTr="00ED5E4F">
        <w:tc>
          <w:tcPr>
            <w:tcW w:w="847" w:type="dxa"/>
          </w:tcPr>
          <w:p w14:paraId="620801A2" w14:textId="77777777" w:rsidR="00170F2C" w:rsidRPr="00103DDE" w:rsidRDefault="00170F2C" w:rsidP="00170F2C">
            <w:pPr>
              <w:widowControl w:val="0"/>
              <w:snapToGrid w:val="0"/>
              <w:spacing w:after="0" w:line="240" w:lineRule="auto"/>
              <w:ind w:right="-1"/>
              <w:jc w:val="center"/>
              <w:rPr>
                <w:rFonts w:ascii="Times New Roman" w:hAnsi="Times New Roman"/>
                <w:sz w:val="24"/>
                <w:szCs w:val="24"/>
              </w:rPr>
            </w:pPr>
            <w:r w:rsidRPr="00103DDE">
              <w:rPr>
                <w:rFonts w:ascii="Times New Roman" w:hAnsi="Times New Roman"/>
                <w:sz w:val="24"/>
                <w:szCs w:val="24"/>
              </w:rPr>
              <w:t>2.1</w:t>
            </w:r>
          </w:p>
        </w:tc>
        <w:tc>
          <w:tcPr>
            <w:tcW w:w="3489" w:type="dxa"/>
            <w:vAlign w:val="center"/>
          </w:tcPr>
          <w:p w14:paraId="2611E1B7" w14:textId="77777777" w:rsidR="00170F2C" w:rsidRPr="00103DDE" w:rsidRDefault="00170F2C" w:rsidP="00170F2C">
            <w:pPr>
              <w:widowControl w:val="0"/>
              <w:snapToGrid w:val="0"/>
              <w:spacing w:after="0" w:line="240" w:lineRule="auto"/>
              <w:ind w:right="-1"/>
              <w:rPr>
                <w:rFonts w:ascii="Times New Roman" w:hAnsi="Times New Roman"/>
                <w:sz w:val="24"/>
                <w:szCs w:val="24"/>
              </w:rPr>
            </w:pPr>
            <w:r w:rsidRPr="00103DDE">
              <w:rPr>
                <w:rFonts w:ascii="Times New Roman" w:hAnsi="Times New Roman"/>
                <w:sz w:val="24"/>
                <w:szCs w:val="24"/>
              </w:rPr>
              <w:t>Земли населенного пункта</w:t>
            </w:r>
          </w:p>
          <w:p w14:paraId="1B9A7344" w14:textId="170CDD69" w:rsidR="00170F2C" w:rsidRPr="00103DDE" w:rsidRDefault="00170F2C" w:rsidP="00170F2C">
            <w:pPr>
              <w:widowControl w:val="0"/>
              <w:snapToGrid w:val="0"/>
              <w:spacing w:after="0" w:line="240" w:lineRule="auto"/>
              <w:ind w:right="-1"/>
              <w:rPr>
                <w:rFonts w:ascii="Times New Roman" w:hAnsi="Times New Roman"/>
                <w:sz w:val="24"/>
                <w:szCs w:val="24"/>
              </w:rPr>
            </w:pPr>
            <w:r>
              <w:rPr>
                <w:rFonts w:ascii="Times New Roman" w:hAnsi="Times New Roman"/>
                <w:sz w:val="24"/>
                <w:szCs w:val="24"/>
              </w:rPr>
              <w:t>х. Александровский</w:t>
            </w:r>
          </w:p>
        </w:tc>
        <w:tc>
          <w:tcPr>
            <w:tcW w:w="2127" w:type="dxa"/>
            <w:vAlign w:val="center"/>
          </w:tcPr>
          <w:p w14:paraId="0F44C243" w14:textId="25FB65CD" w:rsidR="00170F2C" w:rsidRPr="00103DDE" w:rsidRDefault="00170F2C" w:rsidP="00170F2C">
            <w:pPr>
              <w:jc w:val="center"/>
            </w:pPr>
            <w:r w:rsidRPr="00103DDE">
              <w:rPr>
                <w:rFonts w:ascii="Times New Roman" w:hAnsi="Times New Roman"/>
                <w:b/>
                <w:sz w:val="24"/>
                <w:szCs w:val="24"/>
              </w:rPr>
              <w:t>га</w:t>
            </w:r>
          </w:p>
        </w:tc>
        <w:tc>
          <w:tcPr>
            <w:tcW w:w="1702" w:type="dxa"/>
            <w:vAlign w:val="center"/>
          </w:tcPr>
          <w:p w14:paraId="5BDD2D8D" w14:textId="4C5A98EE" w:rsidR="00170F2C" w:rsidRPr="00103DDE" w:rsidRDefault="00170F2C" w:rsidP="00170F2C">
            <w:pPr>
              <w:widowControl w:val="0"/>
              <w:snapToGrid w:val="0"/>
              <w:spacing w:after="0" w:line="240" w:lineRule="auto"/>
              <w:ind w:right="-1"/>
              <w:jc w:val="center"/>
              <w:rPr>
                <w:rFonts w:ascii="Times New Roman" w:hAnsi="Times New Roman"/>
                <w:sz w:val="24"/>
                <w:szCs w:val="24"/>
              </w:rPr>
            </w:pPr>
            <w:r>
              <w:rPr>
                <w:rFonts w:ascii="Times New Roman" w:hAnsi="Times New Roman"/>
                <w:bCs/>
                <w:sz w:val="24"/>
                <w:szCs w:val="24"/>
              </w:rPr>
              <w:t>532,37</w:t>
            </w:r>
          </w:p>
        </w:tc>
        <w:tc>
          <w:tcPr>
            <w:tcW w:w="1559" w:type="dxa"/>
            <w:vAlign w:val="center"/>
          </w:tcPr>
          <w:p w14:paraId="4F295051" w14:textId="76C8E7CE" w:rsidR="00170F2C" w:rsidRPr="00106D56" w:rsidRDefault="00170F2C" w:rsidP="00170F2C">
            <w:pPr>
              <w:widowControl w:val="0"/>
              <w:snapToGrid w:val="0"/>
              <w:spacing w:after="0" w:line="240" w:lineRule="auto"/>
              <w:ind w:right="-1"/>
              <w:jc w:val="center"/>
              <w:rPr>
                <w:rFonts w:ascii="Times New Roman" w:hAnsi="Times New Roman"/>
                <w:bCs/>
                <w:sz w:val="24"/>
                <w:szCs w:val="24"/>
              </w:rPr>
            </w:pPr>
            <w:r w:rsidRPr="00823704">
              <w:rPr>
                <w:rFonts w:ascii="Times New Roman" w:hAnsi="Times New Roman"/>
                <w:sz w:val="24"/>
                <w:szCs w:val="24"/>
              </w:rPr>
              <w:t>360,38</w:t>
            </w:r>
          </w:p>
        </w:tc>
      </w:tr>
      <w:tr w:rsidR="00170F2C" w:rsidRPr="00103DDE" w14:paraId="798B0C1E" w14:textId="77777777" w:rsidTr="00ED5E4F">
        <w:tc>
          <w:tcPr>
            <w:tcW w:w="847" w:type="dxa"/>
          </w:tcPr>
          <w:p w14:paraId="36EC6A6A" w14:textId="77777777" w:rsidR="00170F2C" w:rsidRPr="00103DDE" w:rsidRDefault="00170F2C" w:rsidP="00170F2C">
            <w:pPr>
              <w:widowControl w:val="0"/>
              <w:snapToGrid w:val="0"/>
              <w:spacing w:after="0" w:line="240" w:lineRule="auto"/>
              <w:ind w:right="-1"/>
              <w:jc w:val="center"/>
              <w:rPr>
                <w:rFonts w:ascii="Times New Roman" w:hAnsi="Times New Roman"/>
                <w:sz w:val="24"/>
                <w:szCs w:val="24"/>
              </w:rPr>
            </w:pPr>
          </w:p>
        </w:tc>
        <w:tc>
          <w:tcPr>
            <w:tcW w:w="3489" w:type="dxa"/>
            <w:vAlign w:val="center"/>
          </w:tcPr>
          <w:p w14:paraId="03C5D59B" w14:textId="77777777" w:rsidR="00170F2C" w:rsidRPr="00103DDE" w:rsidRDefault="00170F2C" w:rsidP="00170F2C">
            <w:pPr>
              <w:widowControl w:val="0"/>
              <w:snapToGrid w:val="0"/>
              <w:spacing w:after="0" w:line="240" w:lineRule="auto"/>
              <w:ind w:right="-1"/>
              <w:rPr>
                <w:rFonts w:ascii="Times New Roman" w:hAnsi="Times New Roman"/>
                <w:sz w:val="24"/>
                <w:szCs w:val="24"/>
              </w:rPr>
            </w:pPr>
            <w:r w:rsidRPr="00103DDE">
              <w:rPr>
                <w:rFonts w:ascii="Times New Roman" w:hAnsi="Times New Roman"/>
                <w:sz w:val="24"/>
                <w:szCs w:val="24"/>
              </w:rPr>
              <w:t>Земли населенного пункта</w:t>
            </w:r>
          </w:p>
          <w:p w14:paraId="26BB301D" w14:textId="57A051EE" w:rsidR="00170F2C" w:rsidRPr="00103DDE" w:rsidRDefault="00170F2C" w:rsidP="00170F2C">
            <w:pPr>
              <w:widowControl w:val="0"/>
              <w:snapToGrid w:val="0"/>
              <w:spacing w:after="0" w:line="240" w:lineRule="auto"/>
              <w:ind w:right="-1"/>
              <w:rPr>
                <w:rFonts w:ascii="Times New Roman" w:hAnsi="Times New Roman"/>
                <w:sz w:val="24"/>
                <w:szCs w:val="24"/>
              </w:rPr>
            </w:pPr>
            <w:r>
              <w:rPr>
                <w:rFonts w:ascii="Times New Roman" w:hAnsi="Times New Roman"/>
                <w:sz w:val="24"/>
                <w:szCs w:val="24"/>
              </w:rPr>
              <w:t>х. Пятихатский</w:t>
            </w:r>
          </w:p>
        </w:tc>
        <w:tc>
          <w:tcPr>
            <w:tcW w:w="2127" w:type="dxa"/>
            <w:vAlign w:val="center"/>
          </w:tcPr>
          <w:p w14:paraId="76318693" w14:textId="35A3A73B" w:rsidR="00170F2C" w:rsidRPr="00103DDE" w:rsidRDefault="00170F2C" w:rsidP="00170F2C">
            <w:pPr>
              <w:jc w:val="center"/>
              <w:rPr>
                <w:rFonts w:ascii="Times New Roman" w:hAnsi="Times New Roman"/>
                <w:b/>
                <w:sz w:val="24"/>
                <w:szCs w:val="24"/>
              </w:rPr>
            </w:pPr>
            <w:r w:rsidRPr="00103DDE">
              <w:rPr>
                <w:rFonts w:ascii="Times New Roman" w:hAnsi="Times New Roman"/>
                <w:b/>
                <w:sz w:val="24"/>
                <w:szCs w:val="24"/>
              </w:rPr>
              <w:t>га</w:t>
            </w:r>
          </w:p>
        </w:tc>
        <w:tc>
          <w:tcPr>
            <w:tcW w:w="1702" w:type="dxa"/>
            <w:vAlign w:val="center"/>
          </w:tcPr>
          <w:p w14:paraId="65049E86" w14:textId="4AA9C750" w:rsidR="00170F2C" w:rsidRDefault="00170F2C" w:rsidP="00170F2C">
            <w:pPr>
              <w:widowControl w:val="0"/>
              <w:snapToGrid w:val="0"/>
              <w:spacing w:after="0" w:line="240" w:lineRule="auto"/>
              <w:ind w:right="-1"/>
              <w:jc w:val="center"/>
              <w:rPr>
                <w:rFonts w:ascii="Times New Roman" w:hAnsi="Times New Roman"/>
                <w:sz w:val="24"/>
                <w:szCs w:val="24"/>
              </w:rPr>
            </w:pPr>
            <w:r>
              <w:rPr>
                <w:rFonts w:ascii="Times New Roman" w:hAnsi="Times New Roman"/>
                <w:bCs/>
                <w:sz w:val="24"/>
                <w:szCs w:val="24"/>
              </w:rPr>
              <w:t>58,16</w:t>
            </w:r>
          </w:p>
        </w:tc>
        <w:tc>
          <w:tcPr>
            <w:tcW w:w="1559" w:type="dxa"/>
            <w:vAlign w:val="center"/>
          </w:tcPr>
          <w:p w14:paraId="7D4274E2" w14:textId="1471D2CF" w:rsidR="00170F2C" w:rsidRPr="004930B2" w:rsidRDefault="00170F2C" w:rsidP="00170F2C">
            <w:pPr>
              <w:widowControl w:val="0"/>
              <w:snapToGrid w:val="0"/>
              <w:spacing w:after="0" w:line="240" w:lineRule="auto"/>
              <w:ind w:right="-1"/>
              <w:jc w:val="center"/>
              <w:rPr>
                <w:rFonts w:ascii="Times New Roman" w:hAnsi="Times New Roman"/>
                <w:sz w:val="24"/>
                <w:szCs w:val="24"/>
              </w:rPr>
            </w:pPr>
            <w:r w:rsidRPr="00823704">
              <w:rPr>
                <w:rFonts w:ascii="Times New Roman" w:hAnsi="Times New Roman"/>
                <w:sz w:val="24"/>
                <w:szCs w:val="24"/>
              </w:rPr>
              <w:t>58,16</w:t>
            </w:r>
          </w:p>
        </w:tc>
      </w:tr>
      <w:tr w:rsidR="00170F2C" w:rsidRPr="00103DDE" w14:paraId="04CD8A79" w14:textId="77777777" w:rsidTr="00ED5E4F">
        <w:tc>
          <w:tcPr>
            <w:tcW w:w="847" w:type="dxa"/>
          </w:tcPr>
          <w:p w14:paraId="02BCEB22" w14:textId="77777777" w:rsidR="00170F2C" w:rsidRPr="00103DDE" w:rsidRDefault="00170F2C" w:rsidP="00170F2C">
            <w:pPr>
              <w:widowControl w:val="0"/>
              <w:snapToGrid w:val="0"/>
              <w:spacing w:after="0" w:line="240" w:lineRule="auto"/>
              <w:ind w:right="-1"/>
              <w:jc w:val="center"/>
              <w:rPr>
                <w:rFonts w:ascii="Times New Roman" w:hAnsi="Times New Roman"/>
                <w:sz w:val="24"/>
                <w:szCs w:val="24"/>
              </w:rPr>
            </w:pPr>
          </w:p>
        </w:tc>
        <w:tc>
          <w:tcPr>
            <w:tcW w:w="3489" w:type="dxa"/>
            <w:vAlign w:val="center"/>
          </w:tcPr>
          <w:p w14:paraId="49612D19" w14:textId="77777777" w:rsidR="00170F2C" w:rsidRPr="00103DDE" w:rsidRDefault="00170F2C" w:rsidP="00170F2C">
            <w:pPr>
              <w:widowControl w:val="0"/>
              <w:snapToGrid w:val="0"/>
              <w:spacing w:after="0" w:line="240" w:lineRule="auto"/>
              <w:ind w:right="-1"/>
              <w:rPr>
                <w:rFonts w:ascii="Times New Roman" w:hAnsi="Times New Roman"/>
                <w:sz w:val="24"/>
                <w:szCs w:val="24"/>
              </w:rPr>
            </w:pPr>
            <w:r w:rsidRPr="00103DDE">
              <w:rPr>
                <w:rFonts w:ascii="Times New Roman" w:hAnsi="Times New Roman"/>
                <w:sz w:val="24"/>
                <w:szCs w:val="24"/>
              </w:rPr>
              <w:t>Земли населенного пункта</w:t>
            </w:r>
          </w:p>
          <w:p w14:paraId="249530F9" w14:textId="300BF60B" w:rsidR="00170F2C" w:rsidRPr="00103DDE" w:rsidRDefault="00170F2C" w:rsidP="00170F2C">
            <w:pPr>
              <w:widowControl w:val="0"/>
              <w:snapToGrid w:val="0"/>
              <w:spacing w:after="0" w:line="240" w:lineRule="auto"/>
              <w:ind w:right="-1"/>
              <w:rPr>
                <w:rFonts w:ascii="Times New Roman" w:hAnsi="Times New Roman"/>
                <w:sz w:val="24"/>
                <w:szCs w:val="24"/>
              </w:rPr>
            </w:pPr>
            <w:r>
              <w:rPr>
                <w:rFonts w:ascii="Times New Roman" w:hAnsi="Times New Roman"/>
                <w:sz w:val="24"/>
                <w:szCs w:val="24"/>
              </w:rPr>
              <w:t>х. Финогеновский</w:t>
            </w:r>
          </w:p>
        </w:tc>
        <w:tc>
          <w:tcPr>
            <w:tcW w:w="2127" w:type="dxa"/>
            <w:vAlign w:val="center"/>
          </w:tcPr>
          <w:p w14:paraId="0A848E17" w14:textId="31F0E7A6" w:rsidR="00170F2C" w:rsidRPr="00103DDE" w:rsidRDefault="00170F2C" w:rsidP="00170F2C">
            <w:pPr>
              <w:jc w:val="center"/>
              <w:rPr>
                <w:rFonts w:ascii="Times New Roman" w:hAnsi="Times New Roman"/>
                <w:b/>
                <w:sz w:val="24"/>
                <w:szCs w:val="24"/>
              </w:rPr>
            </w:pPr>
            <w:r w:rsidRPr="00103DDE">
              <w:rPr>
                <w:rFonts w:ascii="Times New Roman" w:hAnsi="Times New Roman"/>
                <w:b/>
                <w:sz w:val="24"/>
                <w:szCs w:val="24"/>
              </w:rPr>
              <w:t>га</w:t>
            </w:r>
          </w:p>
        </w:tc>
        <w:tc>
          <w:tcPr>
            <w:tcW w:w="1702" w:type="dxa"/>
            <w:vAlign w:val="center"/>
          </w:tcPr>
          <w:p w14:paraId="1A4BB35E" w14:textId="6E5034A2" w:rsidR="00170F2C" w:rsidRDefault="00170F2C" w:rsidP="00170F2C">
            <w:pPr>
              <w:widowControl w:val="0"/>
              <w:snapToGrid w:val="0"/>
              <w:spacing w:after="0" w:line="240" w:lineRule="auto"/>
              <w:ind w:right="-1"/>
              <w:jc w:val="center"/>
              <w:rPr>
                <w:rFonts w:ascii="Times New Roman" w:hAnsi="Times New Roman"/>
                <w:sz w:val="24"/>
                <w:szCs w:val="24"/>
              </w:rPr>
            </w:pPr>
            <w:r w:rsidRPr="006D5A4E">
              <w:rPr>
                <w:rFonts w:ascii="Times New Roman" w:hAnsi="Times New Roman"/>
                <w:bCs/>
                <w:sz w:val="24"/>
                <w:szCs w:val="24"/>
              </w:rPr>
              <w:t>174,77</w:t>
            </w:r>
          </w:p>
        </w:tc>
        <w:tc>
          <w:tcPr>
            <w:tcW w:w="1559" w:type="dxa"/>
            <w:vAlign w:val="center"/>
          </w:tcPr>
          <w:p w14:paraId="652CDAAA" w14:textId="7BC1F00F" w:rsidR="00170F2C" w:rsidRPr="004930B2" w:rsidRDefault="00170F2C" w:rsidP="00170F2C">
            <w:pPr>
              <w:widowControl w:val="0"/>
              <w:snapToGrid w:val="0"/>
              <w:spacing w:after="0" w:line="240" w:lineRule="auto"/>
              <w:ind w:right="-1"/>
              <w:jc w:val="center"/>
              <w:rPr>
                <w:rFonts w:ascii="Times New Roman" w:hAnsi="Times New Roman"/>
                <w:sz w:val="24"/>
                <w:szCs w:val="24"/>
              </w:rPr>
            </w:pPr>
            <w:r w:rsidRPr="00823704">
              <w:rPr>
                <w:rFonts w:ascii="Times New Roman" w:hAnsi="Times New Roman"/>
                <w:sz w:val="24"/>
                <w:szCs w:val="24"/>
              </w:rPr>
              <w:t>1</w:t>
            </w:r>
            <w:r w:rsidR="00E677BC">
              <w:rPr>
                <w:rFonts w:ascii="Times New Roman" w:hAnsi="Times New Roman"/>
                <w:sz w:val="24"/>
                <w:szCs w:val="24"/>
              </w:rPr>
              <w:t>09,55</w:t>
            </w:r>
          </w:p>
        </w:tc>
      </w:tr>
      <w:tr w:rsidR="00170F2C" w:rsidRPr="00103DDE" w14:paraId="7A68077C" w14:textId="77777777" w:rsidTr="00ED5E4F">
        <w:tc>
          <w:tcPr>
            <w:tcW w:w="847" w:type="dxa"/>
          </w:tcPr>
          <w:p w14:paraId="0A6D4F66" w14:textId="77777777" w:rsidR="00170F2C" w:rsidRPr="00103DDE" w:rsidRDefault="00170F2C" w:rsidP="00170F2C">
            <w:pPr>
              <w:widowControl w:val="0"/>
              <w:snapToGrid w:val="0"/>
              <w:spacing w:after="0" w:line="240" w:lineRule="auto"/>
              <w:ind w:right="-1"/>
              <w:jc w:val="center"/>
              <w:rPr>
                <w:rFonts w:ascii="Times New Roman" w:hAnsi="Times New Roman"/>
                <w:sz w:val="24"/>
                <w:szCs w:val="24"/>
              </w:rPr>
            </w:pPr>
          </w:p>
        </w:tc>
        <w:tc>
          <w:tcPr>
            <w:tcW w:w="3489" w:type="dxa"/>
            <w:vAlign w:val="center"/>
          </w:tcPr>
          <w:p w14:paraId="2D057B29" w14:textId="77777777" w:rsidR="00170F2C" w:rsidRPr="00103DDE" w:rsidRDefault="00170F2C" w:rsidP="00170F2C">
            <w:pPr>
              <w:widowControl w:val="0"/>
              <w:snapToGrid w:val="0"/>
              <w:spacing w:after="0" w:line="240" w:lineRule="auto"/>
              <w:ind w:right="-1"/>
              <w:rPr>
                <w:rFonts w:ascii="Times New Roman" w:hAnsi="Times New Roman"/>
                <w:sz w:val="24"/>
                <w:szCs w:val="24"/>
              </w:rPr>
            </w:pPr>
            <w:r w:rsidRPr="00103DDE">
              <w:rPr>
                <w:rFonts w:ascii="Times New Roman" w:hAnsi="Times New Roman"/>
                <w:sz w:val="24"/>
                <w:szCs w:val="24"/>
              </w:rPr>
              <w:t>Земли населенного пункта</w:t>
            </w:r>
          </w:p>
          <w:p w14:paraId="1E8BA797" w14:textId="4652905D" w:rsidR="00170F2C" w:rsidRPr="00103DDE" w:rsidRDefault="00170F2C" w:rsidP="00170F2C">
            <w:pPr>
              <w:widowControl w:val="0"/>
              <w:snapToGrid w:val="0"/>
              <w:spacing w:after="0" w:line="240" w:lineRule="auto"/>
              <w:ind w:right="-1"/>
              <w:rPr>
                <w:rFonts w:ascii="Times New Roman" w:hAnsi="Times New Roman"/>
                <w:sz w:val="24"/>
                <w:szCs w:val="24"/>
              </w:rPr>
            </w:pPr>
            <w:r>
              <w:rPr>
                <w:rFonts w:ascii="Times New Roman" w:hAnsi="Times New Roman"/>
                <w:sz w:val="24"/>
                <w:szCs w:val="24"/>
              </w:rPr>
              <w:t>х. Согласный</w:t>
            </w:r>
          </w:p>
        </w:tc>
        <w:tc>
          <w:tcPr>
            <w:tcW w:w="2127" w:type="dxa"/>
            <w:vAlign w:val="center"/>
          </w:tcPr>
          <w:p w14:paraId="6EA913C9" w14:textId="77AC554C" w:rsidR="00170F2C" w:rsidRPr="00103DDE" w:rsidRDefault="00170F2C" w:rsidP="00170F2C">
            <w:pPr>
              <w:jc w:val="center"/>
              <w:rPr>
                <w:rFonts w:ascii="Times New Roman" w:hAnsi="Times New Roman"/>
                <w:b/>
                <w:sz w:val="24"/>
                <w:szCs w:val="24"/>
              </w:rPr>
            </w:pPr>
            <w:r w:rsidRPr="00103DDE">
              <w:rPr>
                <w:rFonts w:ascii="Times New Roman" w:hAnsi="Times New Roman"/>
                <w:b/>
                <w:sz w:val="24"/>
                <w:szCs w:val="24"/>
              </w:rPr>
              <w:t>га</w:t>
            </w:r>
          </w:p>
        </w:tc>
        <w:tc>
          <w:tcPr>
            <w:tcW w:w="1702" w:type="dxa"/>
            <w:vAlign w:val="center"/>
          </w:tcPr>
          <w:p w14:paraId="6768EE3E" w14:textId="16000C43" w:rsidR="00170F2C" w:rsidRDefault="00170F2C" w:rsidP="00170F2C">
            <w:pPr>
              <w:widowControl w:val="0"/>
              <w:snapToGrid w:val="0"/>
              <w:spacing w:after="0" w:line="240" w:lineRule="auto"/>
              <w:ind w:right="-1"/>
              <w:jc w:val="center"/>
              <w:rPr>
                <w:rFonts w:ascii="Times New Roman" w:hAnsi="Times New Roman"/>
                <w:sz w:val="24"/>
                <w:szCs w:val="24"/>
              </w:rPr>
            </w:pPr>
            <w:r w:rsidRPr="006D5A4E">
              <w:rPr>
                <w:rFonts w:ascii="Times New Roman" w:hAnsi="Times New Roman"/>
                <w:bCs/>
                <w:sz w:val="24"/>
                <w:szCs w:val="24"/>
              </w:rPr>
              <w:t>169,89</w:t>
            </w:r>
          </w:p>
        </w:tc>
        <w:tc>
          <w:tcPr>
            <w:tcW w:w="1559" w:type="dxa"/>
            <w:vAlign w:val="center"/>
          </w:tcPr>
          <w:p w14:paraId="3F88B3D7" w14:textId="3AF9F5EF" w:rsidR="00170F2C" w:rsidRPr="004930B2" w:rsidRDefault="00170F2C" w:rsidP="00170F2C">
            <w:pPr>
              <w:widowControl w:val="0"/>
              <w:snapToGrid w:val="0"/>
              <w:spacing w:after="0" w:line="240" w:lineRule="auto"/>
              <w:ind w:right="-1"/>
              <w:jc w:val="center"/>
              <w:rPr>
                <w:rFonts w:ascii="Times New Roman" w:hAnsi="Times New Roman"/>
                <w:sz w:val="24"/>
                <w:szCs w:val="24"/>
              </w:rPr>
            </w:pPr>
            <w:r w:rsidRPr="00823704">
              <w:rPr>
                <w:rFonts w:ascii="Times New Roman" w:hAnsi="Times New Roman"/>
                <w:sz w:val="24"/>
                <w:szCs w:val="24"/>
              </w:rPr>
              <w:t>166,99</w:t>
            </w:r>
          </w:p>
        </w:tc>
      </w:tr>
      <w:tr w:rsidR="00170F2C" w:rsidRPr="00103DDE" w14:paraId="64C11B3A" w14:textId="77777777" w:rsidTr="00ED5E4F">
        <w:tc>
          <w:tcPr>
            <w:tcW w:w="847" w:type="dxa"/>
          </w:tcPr>
          <w:p w14:paraId="092BE6AD" w14:textId="77777777" w:rsidR="00170F2C" w:rsidRPr="00103DDE" w:rsidRDefault="00170F2C" w:rsidP="00170F2C">
            <w:pPr>
              <w:widowControl w:val="0"/>
              <w:snapToGrid w:val="0"/>
              <w:spacing w:after="0" w:line="240" w:lineRule="auto"/>
              <w:ind w:right="-1"/>
              <w:jc w:val="center"/>
              <w:rPr>
                <w:rFonts w:ascii="Times New Roman" w:hAnsi="Times New Roman"/>
                <w:sz w:val="24"/>
                <w:szCs w:val="24"/>
              </w:rPr>
            </w:pPr>
          </w:p>
        </w:tc>
        <w:tc>
          <w:tcPr>
            <w:tcW w:w="3489" w:type="dxa"/>
            <w:vAlign w:val="center"/>
          </w:tcPr>
          <w:p w14:paraId="06749C59" w14:textId="77777777" w:rsidR="00170F2C" w:rsidRPr="00103DDE" w:rsidRDefault="00170F2C" w:rsidP="00170F2C">
            <w:pPr>
              <w:widowControl w:val="0"/>
              <w:snapToGrid w:val="0"/>
              <w:spacing w:after="0" w:line="240" w:lineRule="auto"/>
              <w:ind w:right="-1"/>
              <w:rPr>
                <w:rFonts w:ascii="Times New Roman" w:hAnsi="Times New Roman"/>
                <w:sz w:val="24"/>
                <w:szCs w:val="24"/>
              </w:rPr>
            </w:pPr>
            <w:r w:rsidRPr="00103DDE">
              <w:rPr>
                <w:rFonts w:ascii="Times New Roman" w:hAnsi="Times New Roman"/>
                <w:sz w:val="24"/>
                <w:szCs w:val="24"/>
              </w:rPr>
              <w:t>Земли населенного пункта</w:t>
            </w:r>
          </w:p>
          <w:p w14:paraId="743D1EA9" w14:textId="429EB0CA" w:rsidR="00170F2C" w:rsidRPr="00103DDE" w:rsidRDefault="00170F2C" w:rsidP="00170F2C">
            <w:pPr>
              <w:widowControl w:val="0"/>
              <w:snapToGrid w:val="0"/>
              <w:spacing w:after="0" w:line="240" w:lineRule="auto"/>
              <w:ind w:right="-1"/>
              <w:rPr>
                <w:rFonts w:ascii="Times New Roman" w:hAnsi="Times New Roman"/>
                <w:sz w:val="24"/>
                <w:szCs w:val="24"/>
              </w:rPr>
            </w:pPr>
            <w:r>
              <w:rPr>
                <w:rFonts w:ascii="Times New Roman" w:hAnsi="Times New Roman"/>
                <w:sz w:val="24"/>
                <w:szCs w:val="24"/>
              </w:rPr>
              <w:t>х. Нееленский</w:t>
            </w:r>
          </w:p>
        </w:tc>
        <w:tc>
          <w:tcPr>
            <w:tcW w:w="2127" w:type="dxa"/>
            <w:vAlign w:val="center"/>
          </w:tcPr>
          <w:p w14:paraId="67CE32DA" w14:textId="2B2086F7" w:rsidR="00170F2C" w:rsidRPr="00103DDE" w:rsidRDefault="00170F2C" w:rsidP="00170F2C">
            <w:pPr>
              <w:jc w:val="center"/>
              <w:rPr>
                <w:rFonts w:ascii="Times New Roman" w:hAnsi="Times New Roman"/>
                <w:b/>
                <w:sz w:val="24"/>
                <w:szCs w:val="24"/>
              </w:rPr>
            </w:pPr>
            <w:r w:rsidRPr="00103DDE">
              <w:rPr>
                <w:rFonts w:ascii="Times New Roman" w:hAnsi="Times New Roman"/>
                <w:b/>
                <w:sz w:val="24"/>
                <w:szCs w:val="24"/>
              </w:rPr>
              <w:t>га</w:t>
            </w:r>
          </w:p>
        </w:tc>
        <w:tc>
          <w:tcPr>
            <w:tcW w:w="1702" w:type="dxa"/>
            <w:vAlign w:val="center"/>
          </w:tcPr>
          <w:p w14:paraId="6C81BFF7" w14:textId="1AE31EEA" w:rsidR="00170F2C" w:rsidRDefault="00170F2C" w:rsidP="00170F2C">
            <w:pPr>
              <w:widowControl w:val="0"/>
              <w:snapToGrid w:val="0"/>
              <w:spacing w:after="0" w:line="240" w:lineRule="auto"/>
              <w:ind w:right="-1"/>
              <w:jc w:val="center"/>
              <w:rPr>
                <w:rFonts w:ascii="Times New Roman" w:hAnsi="Times New Roman"/>
                <w:sz w:val="24"/>
                <w:szCs w:val="24"/>
              </w:rPr>
            </w:pPr>
            <w:r w:rsidRPr="006D5A4E">
              <w:rPr>
                <w:rFonts w:ascii="Times New Roman" w:hAnsi="Times New Roman"/>
                <w:bCs/>
                <w:sz w:val="24"/>
                <w:szCs w:val="24"/>
              </w:rPr>
              <w:t>342,51</w:t>
            </w:r>
          </w:p>
        </w:tc>
        <w:tc>
          <w:tcPr>
            <w:tcW w:w="1559" w:type="dxa"/>
            <w:vAlign w:val="center"/>
          </w:tcPr>
          <w:p w14:paraId="48AE60B7" w14:textId="225CA5AC" w:rsidR="00170F2C" w:rsidRPr="004930B2" w:rsidRDefault="00170F2C" w:rsidP="00170F2C">
            <w:pPr>
              <w:widowControl w:val="0"/>
              <w:snapToGrid w:val="0"/>
              <w:spacing w:after="0" w:line="240" w:lineRule="auto"/>
              <w:ind w:right="-1"/>
              <w:jc w:val="center"/>
              <w:rPr>
                <w:rFonts w:ascii="Times New Roman" w:hAnsi="Times New Roman"/>
                <w:sz w:val="24"/>
                <w:szCs w:val="24"/>
              </w:rPr>
            </w:pPr>
            <w:r w:rsidRPr="00823704">
              <w:rPr>
                <w:rFonts w:ascii="Times New Roman" w:hAnsi="Times New Roman"/>
                <w:sz w:val="24"/>
                <w:szCs w:val="24"/>
              </w:rPr>
              <w:t>86,67</w:t>
            </w:r>
          </w:p>
        </w:tc>
      </w:tr>
      <w:tr w:rsidR="00170F2C" w:rsidRPr="00103DDE" w14:paraId="70E93FCF" w14:textId="77777777" w:rsidTr="00ED5E4F">
        <w:tc>
          <w:tcPr>
            <w:tcW w:w="847" w:type="dxa"/>
          </w:tcPr>
          <w:p w14:paraId="3DF7EAC3" w14:textId="77777777" w:rsidR="00170F2C" w:rsidRPr="00103DDE" w:rsidRDefault="00170F2C" w:rsidP="00170F2C">
            <w:pPr>
              <w:widowControl w:val="0"/>
              <w:snapToGrid w:val="0"/>
              <w:spacing w:after="0" w:line="240" w:lineRule="auto"/>
              <w:ind w:right="-1"/>
              <w:jc w:val="center"/>
              <w:rPr>
                <w:rFonts w:ascii="Times New Roman" w:hAnsi="Times New Roman"/>
                <w:sz w:val="24"/>
                <w:szCs w:val="24"/>
              </w:rPr>
            </w:pPr>
          </w:p>
        </w:tc>
        <w:tc>
          <w:tcPr>
            <w:tcW w:w="3489" w:type="dxa"/>
            <w:vAlign w:val="center"/>
          </w:tcPr>
          <w:p w14:paraId="24AE68BB" w14:textId="77777777" w:rsidR="00170F2C" w:rsidRPr="00103DDE" w:rsidRDefault="00170F2C" w:rsidP="00170F2C">
            <w:pPr>
              <w:widowControl w:val="0"/>
              <w:snapToGrid w:val="0"/>
              <w:spacing w:after="0" w:line="240" w:lineRule="auto"/>
              <w:ind w:right="-1"/>
              <w:rPr>
                <w:rFonts w:ascii="Times New Roman" w:hAnsi="Times New Roman"/>
                <w:sz w:val="24"/>
                <w:szCs w:val="24"/>
              </w:rPr>
            </w:pPr>
            <w:r w:rsidRPr="00103DDE">
              <w:rPr>
                <w:rFonts w:ascii="Times New Roman" w:hAnsi="Times New Roman"/>
                <w:sz w:val="24"/>
                <w:szCs w:val="24"/>
              </w:rPr>
              <w:t>Земли населенного пункта</w:t>
            </w:r>
          </w:p>
          <w:p w14:paraId="6AF61C9E" w14:textId="51F4830F" w:rsidR="00170F2C" w:rsidRPr="00103DDE" w:rsidRDefault="00170F2C" w:rsidP="00170F2C">
            <w:pPr>
              <w:widowControl w:val="0"/>
              <w:snapToGrid w:val="0"/>
              <w:spacing w:after="0" w:line="240" w:lineRule="auto"/>
              <w:ind w:right="-1"/>
              <w:rPr>
                <w:rFonts w:ascii="Times New Roman" w:hAnsi="Times New Roman"/>
                <w:sz w:val="24"/>
                <w:szCs w:val="24"/>
              </w:rPr>
            </w:pPr>
            <w:r>
              <w:rPr>
                <w:rFonts w:ascii="Times New Roman" w:hAnsi="Times New Roman"/>
                <w:sz w:val="24"/>
                <w:szCs w:val="24"/>
              </w:rPr>
              <w:t>х. Красный</w:t>
            </w:r>
          </w:p>
        </w:tc>
        <w:tc>
          <w:tcPr>
            <w:tcW w:w="2127" w:type="dxa"/>
            <w:vAlign w:val="center"/>
          </w:tcPr>
          <w:p w14:paraId="7EB4DB2C" w14:textId="390739EF" w:rsidR="00170F2C" w:rsidRPr="00103DDE" w:rsidRDefault="00170F2C" w:rsidP="00170F2C">
            <w:pPr>
              <w:jc w:val="center"/>
              <w:rPr>
                <w:rFonts w:ascii="Times New Roman" w:hAnsi="Times New Roman"/>
                <w:b/>
                <w:sz w:val="24"/>
                <w:szCs w:val="24"/>
              </w:rPr>
            </w:pPr>
            <w:r w:rsidRPr="00103DDE">
              <w:rPr>
                <w:rFonts w:ascii="Times New Roman" w:hAnsi="Times New Roman"/>
                <w:b/>
                <w:sz w:val="24"/>
                <w:szCs w:val="24"/>
              </w:rPr>
              <w:t>га</w:t>
            </w:r>
          </w:p>
        </w:tc>
        <w:tc>
          <w:tcPr>
            <w:tcW w:w="1702" w:type="dxa"/>
            <w:vAlign w:val="center"/>
          </w:tcPr>
          <w:p w14:paraId="7B4917E6" w14:textId="1625AFCE" w:rsidR="00170F2C" w:rsidRDefault="00170F2C" w:rsidP="00170F2C">
            <w:pPr>
              <w:widowControl w:val="0"/>
              <w:snapToGrid w:val="0"/>
              <w:spacing w:after="0" w:line="240" w:lineRule="auto"/>
              <w:ind w:right="-1"/>
              <w:jc w:val="center"/>
              <w:rPr>
                <w:rFonts w:ascii="Times New Roman" w:hAnsi="Times New Roman"/>
                <w:sz w:val="24"/>
                <w:szCs w:val="24"/>
              </w:rPr>
            </w:pPr>
            <w:r w:rsidRPr="006D5A4E">
              <w:rPr>
                <w:rFonts w:ascii="Times New Roman" w:hAnsi="Times New Roman"/>
                <w:bCs/>
                <w:sz w:val="24"/>
                <w:szCs w:val="24"/>
              </w:rPr>
              <w:t>308,65</w:t>
            </w:r>
          </w:p>
        </w:tc>
        <w:tc>
          <w:tcPr>
            <w:tcW w:w="1559" w:type="dxa"/>
            <w:vAlign w:val="center"/>
          </w:tcPr>
          <w:p w14:paraId="3E26C891" w14:textId="574C74C6" w:rsidR="00170F2C" w:rsidRPr="004930B2" w:rsidRDefault="00170F2C" w:rsidP="00170F2C">
            <w:pPr>
              <w:widowControl w:val="0"/>
              <w:snapToGrid w:val="0"/>
              <w:spacing w:after="0" w:line="240" w:lineRule="auto"/>
              <w:ind w:right="-1"/>
              <w:jc w:val="center"/>
              <w:rPr>
                <w:rFonts w:ascii="Times New Roman" w:hAnsi="Times New Roman"/>
                <w:sz w:val="24"/>
                <w:szCs w:val="24"/>
              </w:rPr>
            </w:pPr>
            <w:r w:rsidRPr="00823704">
              <w:rPr>
                <w:rFonts w:ascii="Times New Roman" w:hAnsi="Times New Roman"/>
                <w:sz w:val="24"/>
                <w:szCs w:val="24"/>
              </w:rPr>
              <w:t>138,53</w:t>
            </w:r>
          </w:p>
        </w:tc>
      </w:tr>
      <w:tr w:rsidR="00170F2C" w:rsidRPr="00103DDE" w14:paraId="56DCFC20" w14:textId="77777777" w:rsidTr="00ED5E4F">
        <w:tc>
          <w:tcPr>
            <w:tcW w:w="847" w:type="dxa"/>
          </w:tcPr>
          <w:p w14:paraId="7BD2A912" w14:textId="77777777" w:rsidR="00170F2C" w:rsidRPr="00103DDE" w:rsidRDefault="00170F2C" w:rsidP="00170F2C">
            <w:pPr>
              <w:widowControl w:val="0"/>
              <w:snapToGrid w:val="0"/>
              <w:spacing w:after="0" w:line="240" w:lineRule="auto"/>
              <w:ind w:right="-1"/>
              <w:jc w:val="center"/>
              <w:rPr>
                <w:rFonts w:ascii="Times New Roman" w:hAnsi="Times New Roman"/>
                <w:sz w:val="24"/>
                <w:szCs w:val="24"/>
              </w:rPr>
            </w:pPr>
          </w:p>
        </w:tc>
        <w:tc>
          <w:tcPr>
            <w:tcW w:w="3489" w:type="dxa"/>
            <w:vAlign w:val="center"/>
          </w:tcPr>
          <w:p w14:paraId="46BCC6E9" w14:textId="77777777" w:rsidR="00170F2C" w:rsidRPr="00103DDE" w:rsidRDefault="00170F2C" w:rsidP="00170F2C">
            <w:pPr>
              <w:widowControl w:val="0"/>
              <w:snapToGrid w:val="0"/>
              <w:spacing w:after="0" w:line="240" w:lineRule="auto"/>
              <w:ind w:right="-1"/>
              <w:rPr>
                <w:rFonts w:ascii="Times New Roman" w:hAnsi="Times New Roman"/>
                <w:sz w:val="24"/>
                <w:szCs w:val="24"/>
              </w:rPr>
            </w:pPr>
            <w:r w:rsidRPr="00103DDE">
              <w:rPr>
                <w:rFonts w:ascii="Times New Roman" w:hAnsi="Times New Roman"/>
                <w:sz w:val="24"/>
                <w:szCs w:val="24"/>
              </w:rPr>
              <w:t>Земли населенного пункта</w:t>
            </w:r>
          </w:p>
          <w:p w14:paraId="5BAD03A9" w14:textId="5327AF1C" w:rsidR="00170F2C" w:rsidRPr="00103DDE" w:rsidRDefault="00170F2C" w:rsidP="00170F2C">
            <w:pPr>
              <w:widowControl w:val="0"/>
              <w:snapToGrid w:val="0"/>
              <w:spacing w:after="0" w:line="240" w:lineRule="auto"/>
              <w:ind w:right="-1"/>
              <w:rPr>
                <w:rFonts w:ascii="Times New Roman" w:hAnsi="Times New Roman"/>
                <w:sz w:val="24"/>
                <w:szCs w:val="24"/>
              </w:rPr>
            </w:pPr>
            <w:r>
              <w:rPr>
                <w:rFonts w:ascii="Times New Roman" w:hAnsi="Times New Roman"/>
                <w:sz w:val="24"/>
                <w:szCs w:val="24"/>
              </w:rPr>
              <w:t>х. Новониколаевка</w:t>
            </w:r>
          </w:p>
        </w:tc>
        <w:tc>
          <w:tcPr>
            <w:tcW w:w="2127" w:type="dxa"/>
            <w:vAlign w:val="center"/>
          </w:tcPr>
          <w:p w14:paraId="1772486F" w14:textId="54589664" w:rsidR="00170F2C" w:rsidRPr="00103DDE" w:rsidRDefault="00170F2C" w:rsidP="00170F2C">
            <w:pPr>
              <w:jc w:val="center"/>
              <w:rPr>
                <w:rFonts w:ascii="Times New Roman" w:hAnsi="Times New Roman"/>
                <w:b/>
                <w:sz w:val="24"/>
                <w:szCs w:val="24"/>
              </w:rPr>
            </w:pPr>
            <w:r w:rsidRPr="00103DDE">
              <w:rPr>
                <w:rFonts w:ascii="Times New Roman" w:hAnsi="Times New Roman"/>
                <w:b/>
                <w:sz w:val="24"/>
                <w:szCs w:val="24"/>
              </w:rPr>
              <w:t>га</w:t>
            </w:r>
          </w:p>
        </w:tc>
        <w:tc>
          <w:tcPr>
            <w:tcW w:w="1702" w:type="dxa"/>
            <w:vAlign w:val="center"/>
          </w:tcPr>
          <w:p w14:paraId="16517C3B" w14:textId="3ED63F89" w:rsidR="00170F2C" w:rsidRDefault="00170F2C" w:rsidP="00170F2C">
            <w:pPr>
              <w:widowControl w:val="0"/>
              <w:snapToGrid w:val="0"/>
              <w:spacing w:after="0" w:line="240" w:lineRule="auto"/>
              <w:ind w:right="-1"/>
              <w:jc w:val="center"/>
              <w:rPr>
                <w:rFonts w:ascii="Times New Roman" w:hAnsi="Times New Roman"/>
                <w:sz w:val="24"/>
                <w:szCs w:val="24"/>
              </w:rPr>
            </w:pPr>
            <w:r w:rsidRPr="006D5A4E">
              <w:rPr>
                <w:rFonts w:ascii="Times New Roman" w:hAnsi="Times New Roman"/>
                <w:bCs/>
                <w:sz w:val="24"/>
                <w:szCs w:val="24"/>
              </w:rPr>
              <w:t>237,05</w:t>
            </w:r>
          </w:p>
        </w:tc>
        <w:tc>
          <w:tcPr>
            <w:tcW w:w="1559" w:type="dxa"/>
            <w:vAlign w:val="center"/>
          </w:tcPr>
          <w:p w14:paraId="4F1795DC" w14:textId="2B28C019" w:rsidR="00170F2C" w:rsidRPr="004930B2" w:rsidRDefault="00170F2C" w:rsidP="00170F2C">
            <w:pPr>
              <w:widowControl w:val="0"/>
              <w:snapToGrid w:val="0"/>
              <w:spacing w:after="0" w:line="240" w:lineRule="auto"/>
              <w:ind w:right="-1"/>
              <w:jc w:val="center"/>
              <w:rPr>
                <w:rFonts w:ascii="Times New Roman" w:hAnsi="Times New Roman"/>
                <w:sz w:val="24"/>
                <w:szCs w:val="24"/>
              </w:rPr>
            </w:pPr>
            <w:r w:rsidRPr="00823704">
              <w:rPr>
                <w:rFonts w:ascii="Times New Roman" w:hAnsi="Times New Roman"/>
                <w:sz w:val="24"/>
                <w:szCs w:val="24"/>
              </w:rPr>
              <w:t>132,79</w:t>
            </w:r>
          </w:p>
        </w:tc>
      </w:tr>
      <w:tr w:rsidR="00170F2C" w:rsidRPr="00103DDE" w14:paraId="3B50CFC0" w14:textId="77777777" w:rsidTr="00ED5E4F">
        <w:tc>
          <w:tcPr>
            <w:tcW w:w="847" w:type="dxa"/>
          </w:tcPr>
          <w:p w14:paraId="0B0C2736" w14:textId="77777777" w:rsidR="00170F2C" w:rsidRPr="00103DDE" w:rsidRDefault="00170F2C" w:rsidP="00170F2C">
            <w:pPr>
              <w:widowControl w:val="0"/>
              <w:snapToGrid w:val="0"/>
              <w:spacing w:after="0" w:line="240" w:lineRule="auto"/>
              <w:ind w:right="-1"/>
              <w:jc w:val="center"/>
              <w:rPr>
                <w:rFonts w:ascii="Times New Roman" w:hAnsi="Times New Roman"/>
                <w:sz w:val="24"/>
                <w:szCs w:val="24"/>
              </w:rPr>
            </w:pPr>
          </w:p>
        </w:tc>
        <w:tc>
          <w:tcPr>
            <w:tcW w:w="3489" w:type="dxa"/>
            <w:vAlign w:val="center"/>
          </w:tcPr>
          <w:p w14:paraId="22E89F28" w14:textId="77777777" w:rsidR="00170F2C" w:rsidRPr="00103DDE" w:rsidRDefault="00170F2C" w:rsidP="00170F2C">
            <w:pPr>
              <w:widowControl w:val="0"/>
              <w:snapToGrid w:val="0"/>
              <w:spacing w:after="0" w:line="240" w:lineRule="auto"/>
              <w:ind w:right="-1"/>
              <w:rPr>
                <w:rFonts w:ascii="Times New Roman" w:hAnsi="Times New Roman"/>
                <w:sz w:val="24"/>
                <w:szCs w:val="24"/>
              </w:rPr>
            </w:pPr>
            <w:r w:rsidRPr="00103DDE">
              <w:rPr>
                <w:rFonts w:ascii="Times New Roman" w:hAnsi="Times New Roman"/>
                <w:sz w:val="24"/>
                <w:szCs w:val="24"/>
              </w:rPr>
              <w:t>Земли населенного пункта</w:t>
            </w:r>
          </w:p>
          <w:p w14:paraId="6C48E768" w14:textId="512E7EE6" w:rsidR="00170F2C" w:rsidRPr="00103DDE" w:rsidRDefault="00170F2C" w:rsidP="00170F2C">
            <w:pPr>
              <w:widowControl w:val="0"/>
              <w:snapToGrid w:val="0"/>
              <w:spacing w:after="0" w:line="240" w:lineRule="auto"/>
              <w:ind w:right="-1"/>
              <w:rPr>
                <w:rFonts w:ascii="Times New Roman" w:hAnsi="Times New Roman"/>
                <w:sz w:val="24"/>
                <w:szCs w:val="24"/>
              </w:rPr>
            </w:pPr>
            <w:r>
              <w:rPr>
                <w:rFonts w:ascii="Times New Roman" w:hAnsi="Times New Roman"/>
                <w:sz w:val="24"/>
                <w:szCs w:val="24"/>
              </w:rPr>
              <w:t>х. Семёновка</w:t>
            </w:r>
          </w:p>
        </w:tc>
        <w:tc>
          <w:tcPr>
            <w:tcW w:w="2127" w:type="dxa"/>
            <w:vAlign w:val="center"/>
          </w:tcPr>
          <w:p w14:paraId="43E261BD" w14:textId="214B1B45" w:rsidR="00170F2C" w:rsidRPr="00103DDE" w:rsidRDefault="00170F2C" w:rsidP="00170F2C">
            <w:pPr>
              <w:jc w:val="center"/>
              <w:rPr>
                <w:rFonts w:ascii="Times New Roman" w:hAnsi="Times New Roman"/>
                <w:b/>
                <w:sz w:val="24"/>
                <w:szCs w:val="24"/>
              </w:rPr>
            </w:pPr>
            <w:r w:rsidRPr="00103DDE">
              <w:rPr>
                <w:rFonts w:ascii="Times New Roman" w:hAnsi="Times New Roman"/>
                <w:b/>
                <w:sz w:val="24"/>
                <w:szCs w:val="24"/>
              </w:rPr>
              <w:t>га</w:t>
            </w:r>
          </w:p>
        </w:tc>
        <w:tc>
          <w:tcPr>
            <w:tcW w:w="1702" w:type="dxa"/>
            <w:vAlign w:val="center"/>
          </w:tcPr>
          <w:p w14:paraId="5ECC6B4C" w14:textId="3C505279" w:rsidR="00170F2C" w:rsidRDefault="00170F2C" w:rsidP="00170F2C">
            <w:pPr>
              <w:widowControl w:val="0"/>
              <w:snapToGrid w:val="0"/>
              <w:spacing w:after="0" w:line="240" w:lineRule="auto"/>
              <w:ind w:right="-1"/>
              <w:jc w:val="center"/>
              <w:rPr>
                <w:rFonts w:ascii="Times New Roman" w:hAnsi="Times New Roman"/>
                <w:sz w:val="24"/>
                <w:szCs w:val="24"/>
              </w:rPr>
            </w:pPr>
            <w:r w:rsidRPr="006D5A4E">
              <w:rPr>
                <w:rFonts w:ascii="Times New Roman" w:hAnsi="Times New Roman"/>
                <w:bCs/>
                <w:sz w:val="24"/>
                <w:szCs w:val="24"/>
              </w:rPr>
              <w:t>60,49</w:t>
            </w:r>
          </w:p>
        </w:tc>
        <w:tc>
          <w:tcPr>
            <w:tcW w:w="1559" w:type="dxa"/>
            <w:vAlign w:val="center"/>
          </w:tcPr>
          <w:p w14:paraId="633D2211" w14:textId="555E55B3" w:rsidR="00170F2C" w:rsidRPr="004930B2" w:rsidRDefault="00170F2C" w:rsidP="00170F2C">
            <w:pPr>
              <w:widowControl w:val="0"/>
              <w:snapToGrid w:val="0"/>
              <w:spacing w:after="0" w:line="240" w:lineRule="auto"/>
              <w:ind w:right="-1"/>
              <w:jc w:val="center"/>
              <w:rPr>
                <w:rFonts w:ascii="Times New Roman" w:hAnsi="Times New Roman"/>
                <w:sz w:val="24"/>
                <w:szCs w:val="24"/>
              </w:rPr>
            </w:pPr>
            <w:r w:rsidRPr="00823704">
              <w:rPr>
                <w:rFonts w:ascii="Times New Roman" w:hAnsi="Times New Roman"/>
                <w:sz w:val="24"/>
                <w:szCs w:val="24"/>
              </w:rPr>
              <w:t>58,75</w:t>
            </w:r>
          </w:p>
        </w:tc>
      </w:tr>
      <w:tr w:rsidR="00F56C39" w:rsidRPr="00103DDE" w14:paraId="12226437" w14:textId="77777777" w:rsidTr="00A528C8">
        <w:tc>
          <w:tcPr>
            <w:tcW w:w="847" w:type="dxa"/>
          </w:tcPr>
          <w:p w14:paraId="7E86AEE6" w14:textId="77777777" w:rsidR="00F56C39" w:rsidRPr="00103DDE" w:rsidRDefault="00F56C39" w:rsidP="00F56C39">
            <w:pPr>
              <w:widowControl w:val="0"/>
              <w:snapToGrid w:val="0"/>
              <w:spacing w:after="0" w:line="240" w:lineRule="auto"/>
              <w:ind w:right="-1"/>
              <w:jc w:val="center"/>
              <w:rPr>
                <w:rFonts w:ascii="Times New Roman" w:hAnsi="Times New Roman"/>
                <w:sz w:val="24"/>
                <w:szCs w:val="24"/>
              </w:rPr>
            </w:pPr>
            <w:r w:rsidRPr="00103DDE">
              <w:rPr>
                <w:rFonts w:ascii="Times New Roman" w:hAnsi="Times New Roman"/>
                <w:b/>
                <w:sz w:val="24"/>
                <w:szCs w:val="24"/>
              </w:rPr>
              <w:t>3.</w:t>
            </w:r>
          </w:p>
        </w:tc>
        <w:tc>
          <w:tcPr>
            <w:tcW w:w="3489" w:type="dxa"/>
            <w:vAlign w:val="center"/>
          </w:tcPr>
          <w:p w14:paraId="0FF0B5DA" w14:textId="77777777" w:rsidR="00F56C39" w:rsidRPr="00103DDE" w:rsidRDefault="00F56C39" w:rsidP="00F56C39">
            <w:pPr>
              <w:widowControl w:val="0"/>
              <w:snapToGrid w:val="0"/>
              <w:spacing w:after="0" w:line="240" w:lineRule="auto"/>
              <w:ind w:right="-1"/>
              <w:rPr>
                <w:rFonts w:ascii="Times New Roman" w:hAnsi="Times New Roman"/>
                <w:sz w:val="24"/>
                <w:szCs w:val="24"/>
              </w:rPr>
            </w:pPr>
            <w:r w:rsidRPr="00103DDE">
              <w:rPr>
                <w:rFonts w:ascii="Times New Roman" w:hAnsi="Times New Roman"/>
                <w:b/>
                <w:sz w:val="24"/>
                <w:szCs w:val="24"/>
              </w:rPr>
              <w:t xml:space="preserve">Земли промышленности, энергетики, транспорта, связи, радиовещания </w:t>
            </w:r>
          </w:p>
        </w:tc>
        <w:tc>
          <w:tcPr>
            <w:tcW w:w="2127" w:type="dxa"/>
            <w:vAlign w:val="center"/>
          </w:tcPr>
          <w:p w14:paraId="207D2F42" w14:textId="77777777" w:rsidR="00F56C39" w:rsidRPr="00103DDE" w:rsidRDefault="00F56C39" w:rsidP="00F56C39">
            <w:pPr>
              <w:jc w:val="center"/>
            </w:pPr>
            <w:r w:rsidRPr="00103DDE">
              <w:rPr>
                <w:rFonts w:ascii="Times New Roman" w:hAnsi="Times New Roman"/>
                <w:b/>
                <w:sz w:val="24"/>
                <w:szCs w:val="24"/>
              </w:rPr>
              <w:t>га</w:t>
            </w:r>
          </w:p>
        </w:tc>
        <w:tc>
          <w:tcPr>
            <w:tcW w:w="1702" w:type="dxa"/>
            <w:vAlign w:val="center"/>
          </w:tcPr>
          <w:p w14:paraId="7D8AC041" w14:textId="2EAFB18C" w:rsidR="00F56C39" w:rsidRPr="00103DDE" w:rsidRDefault="00170F2C" w:rsidP="00F56C39">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44,11</w:t>
            </w:r>
          </w:p>
        </w:tc>
        <w:tc>
          <w:tcPr>
            <w:tcW w:w="1559" w:type="dxa"/>
            <w:vAlign w:val="center"/>
          </w:tcPr>
          <w:p w14:paraId="4EFE702E" w14:textId="5CC8CD6A" w:rsidR="00F56C39" w:rsidRPr="00103DDE" w:rsidRDefault="00170F2C" w:rsidP="00F56C39">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50,44</w:t>
            </w:r>
          </w:p>
        </w:tc>
      </w:tr>
      <w:tr w:rsidR="00170F2C" w:rsidRPr="00103DDE" w14:paraId="5D13CEB3" w14:textId="77777777" w:rsidTr="00A528C8">
        <w:tc>
          <w:tcPr>
            <w:tcW w:w="847" w:type="dxa"/>
            <w:vAlign w:val="center"/>
          </w:tcPr>
          <w:p w14:paraId="4C6B3ABE" w14:textId="77777777" w:rsidR="00170F2C" w:rsidRPr="00103DDE" w:rsidRDefault="00170F2C" w:rsidP="00170F2C">
            <w:pPr>
              <w:widowControl w:val="0"/>
              <w:snapToGrid w:val="0"/>
              <w:spacing w:after="0" w:line="240" w:lineRule="auto"/>
              <w:ind w:right="-1"/>
              <w:jc w:val="center"/>
              <w:rPr>
                <w:rFonts w:ascii="Times New Roman" w:hAnsi="Times New Roman"/>
                <w:sz w:val="24"/>
                <w:szCs w:val="24"/>
              </w:rPr>
            </w:pPr>
            <w:r w:rsidRPr="00103DDE">
              <w:rPr>
                <w:rFonts w:ascii="Times New Roman" w:hAnsi="Times New Roman"/>
                <w:b/>
                <w:sz w:val="24"/>
                <w:szCs w:val="24"/>
              </w:rPr>
              <w:t>4.</w:t>
            </w:r>
          </w:p>
        </w:tc>
        <w:tc>
          <w:tcPr>
            <w:tcW w:w="3489" w:type="dxa"/>
            <w:vAlign w:val="center"/>
          </w:tcPr>
          <w:p w14:paraId="48B95DAB" w14:textId="77777777" w:rsidR="00170F2C" w:rsidRPr="00103DDE" w:rsidRDefault="00170F2C" w:rsidP="00170F2C">
            <w:pPr>
              <w:widowControl w:val="0"/>
              <w:snapToGrid w:val="0"/>
              <w:spacing w:after="0" w:line="240" w:lineRule="auto"/>
              <w:ind w:right="-1"/>
              <w:rPr>
                <w:rFonts w:ascii="Times New Roman" w:hAnsi="Times New Roman"/>
                <w:sz w:val="24"/>
                <w:szCs w:val="24"/>
              </w:rPr>
            </w:pPr>
            <w:r w:rsidRPr="00103DDE">
              <w:rPr>
                <w:rFonts w:ascii="Times New Roman" w:hAnsi="Times New Roman"/>
                <w:b/>
                <w:sz w:val="24"/>
                <w:szCs w:val="24"/>
              </w:rPr>
              <w:t>Земли водного фонда</w:t>
            </w:r>
          </w:p>
        </w:tc>
        <w:tc>
          <w:tcPr>
            <w:tcW w:w="2127" w:type="dxa"/>
            <w:vAlign w:val="center"/>
          </w:tcPr>
          <w:p w14:paraId="0A4B5060" w14:textId="77777777" w:rsidR="00170F2C" w:rsidRPr="00103DDE" w:rsidRDefault="00170F2C" w:rsidP="00170F2C">
            <w:pPr>
              <w:jc w:val="center"/>
            </w:pPr>
            <w:r w:rsidRPr="00103DDE">
              <w:rPr>
                <w:rFonts w:ascii="Times New Roman" w:hAnsi="Times New Roman"/>
                <w:b/>
                <w:sz w:val="24"/>
                <w:szCs w:val="24"/>
              </w:rPr>
              <w:t>га</w:t>
            </w:r>
          </w:p>
        </w:tc>
        <w:tc>
          <w:tcPr>
            <w:tcW w:w="1702" w:type="dxa"/>
            <w:vAlign w:val="center"/>
          </w:tcPr>
          <w:p w14:paraId="065731E5" w14:textId="2FE010FE" w:rsidR="00170F2C" w:rsidRPr="00103DDE" w:rsidRDefault="00170F2C" w:rsidP="00170F2C">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168,65</w:t>
            </w:r>
          </w:p>
        </w:tc>
        <w:tc>
          <w:tcPr>
            <w:tcW w:w="1559" w:type="dxa"/>
            <w:vAlign w:val="center"/>
          </w:tcPr>
          <w:p w14:paraId="5A21C873" w14:textId="08D31070" w:rsidR="00170F2C" w:rsidRPr="00D25639" w:rsidRDefault="00170F2C" w:rsidP="00170F2C">
            <w:pPr>
              <w:widowControl w:val="0"/>
              <w:snapToGrid w:val="0"/>
              <w:spacing w:after="0" w:line="240" w:lineRule="auto"/>
              <w:ind w:right="-1"/>
              <w:jc w:val="center"/>
              <w:rPr>
                <w:rFonts w:ascii="Times New Roman" w:hAnsi="Times New Roman"/>
                <w:b/>
                <w:sz w:val="24"/>
                <w:szCs w:val="24"/>
                <w:lang w:val="en-US"/>
              </w:rPr>
            </w:pPr>
            <w:r>
              <w:rPr>
                <w:rFonts w:ascii="Times New Roman" w:hAnsi="Times New Roman"/>
                <w:b/>
                <w:sz w:val="24"/>
                <w:szCs w:val="24"/>
              </w:rPr>
              <w:t>168,65</w:t>
            </w:r>
          </w:p>
        </w:tc>
      </w:tr>
      <w:tr w:rsidR="00170F2C" w:rsidRPr="00103DDE" w14:paraId="06335C26" w14:textId="77777777" w:rsidTr="00A528C8">
        <w:tc>
          <w:tcPr>
            <w:tcW w:w="847" w:type="dxa"/>
            <w:vAlign w:val="center"/>
          </w:tcPr>
          <w:p w14:paraId="5A96C9A2" w14:textId="0609D1AB" w:rsidR="00170F2C" w:rsidRPr="00103DDE" w:rsidRDefault="00170F2C" w:rsidP="00170F2C">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5.</w:t>
            </w:r>
          </w:p>
        </w:tc>
        <w:tc>
          <w:tcPr>
            <w:tcW w:w="3489" w:type="dxa"/>
            <w:vAlign w:val="center"/>
          </w:tcPr>
          <w:p w14:paraId="65C232E0" w14:textId="41BD44B8" w:rsidR="00170F2C" w:rsidRPr="00103DDE" w:rsidRDefault="00170F2C" w:rsidP="00170F2C">
            <w:pPr>
              <w:widowControl w:val="0"/>
              <w:snapToGrid w:val="0"/>
              <w:spacing w:after="0" w:line="240" w:lineRule="auto"/>
              <w:ind w:right="-1"/>
              <w:rPr>
                <w:rFonts w:ascii="Times New Roman" w:hAnsi="Times New Roman"/>
                <w:b/>
                <w:sz w:val="24"/>
                <w:szCs w:val="24"/>
              </w:rPr>
            </w:pPr>
            <w:r w:rsidRPr="00103DDE">
              <w:rPr>
                <w:rFonts w:ascii="Times New Roman" w:hAnsi="Times New Roman"/>
                <w:b/>
                <w:sz w:val="24"/>
                <w:szCs w:val="24"/>
              </w:rPr>
              <w:t xml:space="preserve">Земли </w:t>
            </w:r>
            <w:r>
              <w:rPr>
                <w:rFonts w:ascii="Times New Roman" w:hAnsi="Times New Roman"/>
                <w:b/>
                <w:sz w:val="24"/>
                <w:szCs w:val="24"/>
              </w:rPr>
              <w:t>лесного</w:t>
            </w:r>
            <w:r w:rsidRPr="00103DDE">
              <w:rPr>
                <w:rFonts w:ascii="Times New Roman" w:hAnsi="Times New Roman"/>
                <w:b/>
                <w:sz w:val="24"/>
                <w:szCs w:val="24"/>
              </w:rPr>
              <w:t xml:space="preserve"> фонда</w:t>
            </w:r>
            <w:r>
              <w:rPr>
                <w:rFonts w:ascii="Times New Roman" w:hAnsi="Times New Roman"/>
                <w:b/>
                <w:sz w:val="24"/>
                <w:szCs w:val="24"/>
              </w:rPr>
              <w:t xml:space="preserve"> (по данным ЕГРН)</w:t>
            </w:r>
          </w:p>
        </w:tc>
        <w:tc>
          <w:tcPr>
            <w:tcW w:w="2127" w:type="dxa"/>
            <w:vAlign w:val="center"/>
          </w:tcPr>
          <w:p w14:paraId="6626B236" w14:textId="15021825" w:rsidR="00170F2C" w:rsidRPr="00103DDE" w:rsidRDefault="00170F2C" w:rsidP="00170F2C">
            <w:pPr>
              <w:jc w:val="center"/>
              <w:rPr>
                <w:rFonts w:ascii="Times New Roman" w:hAnsi="Times New Roman"/>
                <w:b/>
                <w:sz w:val="24"/>
                <w:szCs w:val="24"/>
              </w:rPr>
            </w:pPr>
            <w:r w:rsidRPr="00103DDE">
              <w:rPr>
                <w:rFonts w:ascii="Times New Roman" w:hAnsi="Times New Roman"/>
                <w:b/>
                <w:sz w:val="24"/>
                <w:szCs w:val="24"/>
              </w:rPr>
              <w:t>га</w:t>
            </w:r>
          </w:p>
        </w:tc>
        <w:tc>
          <w:tcPr>
            <w:tcW w:w="1702" w:type="dxa"/>
            <w:vAlign w:val="center"/>
          </w:tcPr>
          <w:p w14:paraId="758F9E9A" w14:textId="67522B5B" w:rsidR="00170F2C" w:rsidRDefault="00170F2C" w:rsidP="00170F2C">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67,98</w:t>
            </w:r>
          </w:p>
        </w:tc>
        <w:tc>
          <w:tcPr>
            <w:tcW w:w="1559" w:type="dxa"/>
            <w:vAlign w:val="center"/>
          </w:tcPr>
          <w:p w14:paraId="21C463BF" w14:textId="07F4BF33" w:rsidR="00170F2C" w:rsidRDefault="00170F2C" w:rsidP="00170F2C">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67,98</w:t>
            </w:r>
          </w:p>
        </w:tc>
      </w:tr>
      <w:tr w:rsidR="00F56C39" w:rsidRPr="00103DDE" w14:paraId="15E6C0BD" w14:textId="77777777" w:rsidTr="00A528C8">
        <w:tc>
          <w:tcPr>
            <w:tcW w:w="847" w:type="dxa"/>
            <w:vAlign w:val="center"/>
          </w:tcPr>
          <w:p w14:paraId="0B76B3F0" w14:textId="2CB7DB87" w:rsidR="00F56C39" w:rsidRPr="00103DDE" w:rsidRDefault="00361ED9" w:rsidP="00F56C39">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6</w:t>
            </w:r>
            <w:r w:rsidR="00F56C39">
              <w:rPr>
                <w:rFonts w:ascii="Times New Roman" w:hAnsi="Times New Roman"/>
                <w:b/>
                <w:sz w:val="24"/>
                <w:szCs w:val="24"/>
              </w:rPr>
              <w:t>.</w:t>
            </w:r>
          </w:p>
        </w:tc>
        <w:tc>
          <w:tcPr>
            <w:tcW w:w="3489" w:type="dxa"/>
            <w:vAlign w:val="center"/>
          </w:tcPr>
          <w:p w14:paraId="63E1B662" w14:textId="5ED341D7" w:rsidR="00F56C39" w:rsidRPr="00103DDE" w:rsidRDefault="00F56C39" w:rsidP="00F56C39">
            <w:pPr>
              <w:widowControl w:val="0"/>
              <w:snapToGrid w:val="0"/>
              <w:spacing w:after="0" w:line="240" w:lineRule="auto"/>
              <w:ind w:right="-1"/>
              <w:rPr>
                <w:rFonts w:ascii="Times New Roman" w:hAnsi="Times New Roman"/>
                <w:b/>
                <w:sz w:val="24"/>
                <w:szCs w:val="24"/>
              </w:rPr>
            </w:pPr>
            <w:r>
              <w:rPr>
                <w:rFonts w:ascii="Times New Roman" w:hAnsi="Times New Roman"/>
                <w:b/>
                <w:sz w:val="24"/>
                <w:szCs w:val="24"/>
              </w:rPr>
              <w:t>Земли лесного фонда*</w:t>
            </w:r>
          </w:p>
        </w:tc>
        <w:tc>
          <w:tcPr>
            <w:tcW w:w="2127" w:type="dxa"/>
          </w:tcPr>
          <w:p w14:paraId="651EB048" w14:textId="6DC0F7D7" w:rsidR="00F56C39" w:rsidRPr="00103DDE" w:rsidRDefault="00F56C39" w:rsidP="00F56C39">
            <w:pPr>
              <w:jc w:val="center"/>
              <w:rPr>
                <w:rFonts w:ascii="Times New Roman" w:hAnsi="Times New Roman"/>
                <w:b/>
                <w:sz w:val="24"/>
                <w:szCs w:val="24"/>
              </w:rPr>
            </w:pPr>
            <w:r w:rsidRPr="00612E01">
              <w:rPr>
                <w:rFonts w:ascii="Times New Roman" w:hAnsi="Times New Roman"/>
                <w:b/>
                <w:sz w:val="24"/>
                <w:szCs w:val="24"/>
              </w:rPr>
              <w:t>га</w:t>
            </w:r>
          </w:p>
        </w:tc>
        <w:tc>
          <w:tcPr>
            <w:tcW w:w="1702" w:type="dxa"/>
            <w:vAlign w:val="center"/>
          </w:tcPr>
          <w:p w14:paraId="655D9C76" w14:textId="212026F7" w:rsidR="00F56C39" w:rsidRDefault="00170F2C" w:rsidP="00F56C39">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107</w:t>
            </w:r>
          </w:p>
        </w:tc>
        <w:tc>
          <w:tcPr>
            <w:tcW w:w="1559" w:type="dxa"/>
            <w:vAlign w:val="center"/>
          </w:tcPr>
          <w:p w14:paraId="534840B2" w14:textId="6B911DBC" w:rsidR="00F56C39" w:rsidRDefault="00170F2C" w:rsidP="00F56C39">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107</w:t>
            </w:r>
          </w:p>
        </w:tc>
      </w:tr>
      <w:tr w:rsidR="00F56C39" w:rsidRPr="00103DDE" w14:paraId="1679B36A" w14:textId="77777777" w:rsidTr="00A528C8">
        <w:tc>
          <w:tcPr>
            <w:tcW w:w="847" w:type="dxa"/>
            <w:vAlign w:val="center"/>
          </w:tcPr>
          <w:p w14:paraId="1347D485" w14:textId="1D7423EE" w:rsidR="00F56C39" w:rsidRDefault="00361ED9" w:rsidP="00F56C39">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7</w:t>
            </w:r>
            <w:r w:rsidR="00F56C39">
              <w:rPr>
                <w:rFonts w:ascii="Times New Roman" w:hAnsi="Times New Roman"/>
                <w:b/>
                <w:sz w:val="24"/>
                <w:szCs w:val="24"/>
              </w:rPr>
              <w:t>.</w:t>
            </w:r>
          </w:p>
        </w:tc>
        <w:tc>
          <w:tcPr>
            <w:tcW w:w="3489" w:type="dxa"/>
            <w:vAlign w:val="center"/>
          </w:tcPr>
          <w:p w14:paraId="45B09CA7" w14:textId="6991C80B" w:rsidR="00F56C39" w:rsidRPr="00103DDE" w:rsidRDefault="00F56C39" w:rsidP="00F56C39">
            <w:pPr>
              <w:widowControl w:val="0"/>
              <w:snapToGrid w:val="0"/>
              <w:spacing w:after="0" w:line="240" w:lineRule="auto"/>
              <w:ind w:right="-1"/>
              <w:rPr>
                <w:rFonts w:ascii="Times New Roman" w:hAnsi="Times New Roman"/>
                <w:b/>
                <w:sz w:val="24"/>
                <w:szCs w:val="24"/>
              </w:rPr>
            </w:pPr>
            <w:r w:rsidRPr="00E967D0">
              <w:rPr>
                <w:rFonts w:ascii="Times New Roman" w:hAnsi="Times New Roman"/>
                <w:b/>
                <w:sz w:val="24"/>
                <w:szCs w:val="24"/>
              </w:rPr>
              <w:t>Земли особо охраняемых территорий и объектов</w:t>
            </w:r>
          </w:p>
        </w:tc>
        <w:tc>
          <w:tcPr>
            <w:tcW w:w="2127" w:type="dxa"/>
          </w:tcPr>
          <w:p w14:paraId="23767E33" w14:textId="1EF0E4B3" w:rsidR="00F56C39" w:rsidRPr="00103DDE" w:rsidRDefault="00F56C39" w:rsidP="00F56C39">
            <w:pPr>
              <w:jc w:val="center"/>
              <w:rPr>
                <w:rFonts w:ascii="Times New Roman" w:hAnsi="Times New Roman"/>
                <w:b/>
                <w:sz w:val="24"/>
                <w:szCs w:val="24"/>
              </w:rPr>
            </w:pPr>
            <w:r w:rsidRPr="00612E01">
              <w:rPr>
                <w:rFonts w:ascii="Times New Roman" w:hAnsi="Times New Roman"/>
                <w:b/>
                <w:sz w:val="24"/>
                <w:szCs w:val="24"/>
              </w:rPr>
              <w:t>га</w:t>
            </w:r>
          </w:p>
        </w:tc>
        <w:tc>
          <w:tcPr>
            <w:tcW w:w="1702" w:type="dxa"/>
            <w:vAlign w:val="center"/>
          </w:tcPr>
          <w:p w14:paraId="13D4219A" w14:textId="70BF6003" w:rsidR="00F56C39" w:rsidRDefault="00F56C39" w:rsidP="00F56C39">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w:t>
            </w:r>
          </w:p>
        </w:tc>
        <w:tc>
          <w:tcPr>
            <w:tcW w:w="1559" w:type="dxa"/>
            <w:vAlign w:val="center"/>
          </w:tcPr>
          <w:p w14:paraId="4C19D7D4" w14:textId="288A0673" w:rsidR="00F56C39" w:rsidRDefault="00170F2C" w:rsidP="00F56C39">
            <w:pPr>
              <w:widowControl w:val="0"/>
              <w:snapToGrid w:val="0"/>
              <w:spacing w:after="0" w:line="240" w:lineRule="auto"/>
              <w:ind w:right="-1"/>
              <w:jc w:val="center"/>
              <w:rPr>
                <w:rFonts w:ascii="Times New Roman" w:hAnsi="Times New Roman"/>
                <w:b/>
                <w:sz w:val="24"/>
                <w:szCs w:val="24"/>
              </w:rPr>
            </w:pPr>
            <w:r>
              <w:rPr>
                <w:rFonts w:ascii="Times New Roman" w:hAnsi="Times New Roman"/>
                <w:b/>
                <w:bCs/>
                <w:sz w:val="24"/>
                <w:szCs w:val="24"/>
              </w:rPr>
              <w:t>28,99</w:t>
            </w:r>
          </w:p>
        </w:tc>
      </w:tr>
      <w:tr w:rsidR="00070366" w:rsidRPr="00103DDE" w14:paraId="53BB1579" w14:textId="77777777" w:rsidTr="00717C38">
        <w:tc>
          <w:tcPr>
            <w:tcW w:w="84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B087FD7" w14:textId="77777777" w:rsidR="00070366" w:rsidRPr="00103DDE" w:rsidRDefault="00070366" w:rsidP="00070366">
            <w:pPr>
              <w:spacing w:after="0" w:line="240" w:lineRule="auto"/>
              <w:jc w:val="center"/>
              <w:rPr>
                <w:rFonts w:ascii="Times New Roman" w:hAnsi="Times New Roman"/>
                <w:b/>
                <w:sz w:val="24"/>
                <w:szCs w:val="24"/>
                <w:lang w:val="en-US" w:eastAsia="x-none"/>
              </w:rPr>
            </w:pPr>
            <w:r w:rsidRPr="00103DDE">
              <w:rPr>
                <w:rFonts w:ascii="Times New Roman" w:hAnsi="Times New Roman"/>
                <w:b/>
                <w:sz w:val="24"/>
                <w:szCs w:val="24"/>
                <w:lang w:val="en-US" w:eastAsia="x-none"/>
              </w:rPr>
              <w:t>II</w:t>
            </w:r>
          </w:p>
        </w:tc>
        <w:tc>
          <w:tcPr>
            <w:tcW w:w="348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01D15B3" w14:textId="77777777" w:rsidR="00070366" w:rsidRPr="00103DDE" w:rsidRDefault="00070366" w:rsidP="00070366">
            <w:pPr>
              <w:spacing w:after="0" w:line="240" w:lineRule="auto"/>
              <w:rPr>
                <w:rFonts w:ascii="Times New Roman" w:hAnsi="Times New Roman"/>
                <w:b/>
                <w:sz w:val="24"/>
                <w:szCs w:val="24"/>
                <w:lang w:val="x-none" w:eastAsia="x-none"/>
              </w:rPr>
            </w:pPr>
            <w:r w:rsidRPr="00103DDE">
              <w:rPr>
                <w:rFonts w:ascii="Times New Roman" w:hAnsi="Times New Roman"/>
                <w:b/>
                <w:sz w:val="24"/>
                <w:szCs w:val="24"/>
                <w:lang w:val="x-none" w:eastAsia="x-none"/>
              </w:rPr>
              <w:t>НАСЕЛЕНИЕ</w:t>
            </w:r>
          </w:p>
        </w:tc>
        <w:tc>
          <w:tcPr>
            <w:tcW w:w="2127" w:type="dxa"/>
            <w:tcBorders>
              <w:top w:val="single" w:sz="4" w:space="0" w:color="auto"/>
              <w:left w:val="single" w:sz="4" w:space="0" w:color="auto"/>
              <w:bottom w:val="single" w:sz="4" w:space="0" w:color="auto"/>
              <w:right w:val="single" w:sz="4" w:space="0" w:color="auto"/>
            </w:tcBorders>
            <w:shd w:val="clear" w:color="auto" w:fill="D9D9D9"/>
          </w:tcPr>
          <w:p w14:paraId="56D64F84" w14:textId="77777777" w:rsidR="00070366" w:rsidRPr="00103DDE" w:rsidRDefault="00070366" w:rsidP="00070366">
            <w:pPr>
              <w:spacing w:after="0" w:line="240" w:lineRule="auto"/>
              <w:jc w:val="center"/>
              <w:rPr>
                <w:rFonts w:ascii="Times New Roman" w:hAnsi="Times New Roman"/>
                <w:b/>
                <w:sz w:val="24"/>
                <w:szCs w:val="24"/>
                <w:lang w:val="x-none" w:eastAsia="x-none"/>
              </w:rPr>
            </w:pPr>
          </w:p>
        </w:tc>
        <w:tc>
          <w:tcPr>
            <w:tcW w:w="1702" w:type="dxa"/>
            <w:tcBorders>
              <w:top w:val="single" w:sz="4" w:space="0" w:color="auto"/>
              <w:left w:val="single" w:sz="4" w:space="0" w:color="auto"/>
              <w:bottom w:val="single" w:sz="4" w:space="0" w:color="auto"/>
              <w:right w:val="single" w:sz="4" w:space="0" w:color="auto"/>
            </w:tcBorders>
            <w:shd w:val="clear" w:color="auto" w:fill="D9D9D9"/>
          </w:tcPr>
          <w:p w14:paraId="76B54C79" w14:textId="77777777" w:rsidR="00070366" w:rsidRPr="00103DDE" w:rsidRDefault="00070366" w:rsidP="00070366">
            <w:pPr>
              <w:spacing w:after="0" w:line="240" w:lineRule="auto"/>
              <w:jc w:val="center"/>
              <w:rPr>
                <w:rFonts w:ascii="Times New Roman" w:hAnsi="Times New Roman"/>
                <w:b/>
                <w:sz w:val="24"/>
                <w:szCs w:val="24"/>
                <w:lang w:val="x-none" w:eastAsia="x-none"/>
              </w:rPr>
            </w:pPr>
          </w:p>
        </w:tc>
        <w:tc>
          <w:tcPr>
            <w:tcW w:w="1559" w:type="dxa"/>
            <w:tcBorders>
              <w:top w:val="single" w:sz="4" w:space="0" w:color="auto"/>
              <w:left w:val="single" w:sz="4" w:space="0" w:color="auto"/>
              <w:bottom w:val="single" w:sz="4" w:space="0" w:color="auto"/>
              <w:right w:val="single" w:sz="4" w:space="0" w:color="auto"/>
            </w:tcBorders>
            <w:shd w:val="clear" w:color="auto" w:fill="D9D9D9"/>
          </w:tcPr>
          <w:p w14:paraId="2443AFC6" w14:textId="77777777" w:rsidR="00070366" w:rsidRPr="00103DDE" w:rsidRDefault="00070366" w:rsidP="00070366">
            <w:pPr>
              <w:spacing w:after="0" w:line="240" w:lineRule="auto"/>
              <w:jc w:val="center"/>
              <w:rPr>
                <w:rFonts w:ascii="Times New Roman" w:hAnsi="Times New Roman"/>
                <w:b/>
                <w:sz w:val="24"/>
                <w:szCs w:val="24"/>
                <w:lang w:val="x-none" w:eastAsia="x-none"/>
              </w:rPr>
            </w:pPr>
          </w:p>
        </w:tc>
      </w:tr>
      <w:tr w:rsidR="00070366" w:rsidRPr="00103DDE" w14:paraId="10007CB1" w14:textId="77777777" w:rsidTr="00ED5E4F">
        <w:tc>
          <w:tcPr>
            <w:tcW w:w="847" w:type="dxa"/>
            <w:tcBorders>
              <w:top w:val="single" w:sz="4" w:space="0" w:color="auto"/>
              <w:left w:val="single" w:sz="4" w:space="0" w:color="auto"/>
              <w:bottom w:val="single" w:sz="4" w:space="0" w:color="auto"/>
              <w:right w:val="single" w:sz="4" w:space="0" w:color="auto"/>
            </w:tcBorders>
            <w:vAlign w:val="center"/>
            <w:hideMark/>
          </w:tcPr>
          <w:p w14:paraId="4B3394EE"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2.1</w:t>
            </w:r>
          </w:p>
        </w:tc>
        <w:tc>
          <w:tcPr>
            <w:tcW w:w="3489" w:type="dxa"/>
            <w:tcBorders>
              <w:top w:val="single" w:sz="4" w:space="0" w:color="auto"/>
              <w:left w:val="single" w:sz="4" w:space="0" w:color="auto"/>
              <w:bottom w:val="single" w:sz="4" w:space="0" w:color="auto"/>
              <w:right w:val="single" w:sz="4" w:space="0" w:color="auto"/>
            </w:tcBorders>
            <w:vAlign w:val="center"/>
            <w:hideMark/>
          </w:tcPr>
          <w:p w14:paraId="14E53D5D"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Численность населения</w:t>
            </w:r>
          </w:p>
        </w:tc>
        <w:tc>
          <w:tcPr>
            <w:tcW w:w="2127" w:type="dxa"/>
            <w:tcBorders>
              <w:top w:val="single" w:sz="4" w:space="0" w:color="auto"/>
              <w:left w:val="single" w:sz="4" w:space="0" w:color="auto"/>
              <w:bottom w:val="single" w:sz="4" w:space="0" w:color="auto"/>
              <w:right w:val="single" w:sz="4" w:space="0" w:color="auto"/>
            </w:tcBorders>
            <w:hideMark/>
          </w:tcPr>
          <w:p w14:paraId="396FD687"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чел.</w:t>
            </w:r>
          </w:p>
        </w:tc>
        <w:tc>
          <w:tcPr>
            <w:tcW w:w="1702" w:type="dxa"/>
            <w:tcBorders>
              <w:top w:val="single" w:sz="4" w:space="0" w:color="auto"/>
              <w:left w:val="single" w:sz="4" w:space="0" w:color="auto"/>
              <w:bottom w:val="single" w:sz="4" w:space="0" w:color="auto"/>
              <w:right w:val="single" w:sz="4" w:space="0" w:color="auto"/>
            </w:tcBorders>
          </w:tcPr>
          <w:p w14:paraId="1285C64C" w14:textId="1EE5DBB7" w:rsidR="00070366" w:rsidRPr="00103DDE" w:rsidRDefault="00170F2C"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3588</w:t>
            </w:r>
          </w:p>
        </w:tc>
        <w:tc>
          <w:tcPr>
            <w:tcW w:w="1559" w:type="dxa"/>
            <w:tcBorders>
              <w:top w:val="single" w:sz="4" w:space="0" w:color="auto"/>
              <w:left w:val="single" w:sz="4" w:space="0" w:color="auto"/>
              <w:bottom w:val="single" w:sz="4" w:space="0" w:color="auto"/>
              <w:right w:val="single" w:sz="4" w:space="0" w:color="auto"/>
            </w:tcBorders>
          </w:tcPr>
          <w:p w14:paraId="31150F80" w14:textId="2A6B7B19" w:rsidR="00070366" w:rsidRPr="00103DDE" w:rsidRDefault="00170F2C"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3768</w:t>
            </w:r>
          </w:p>
        </w:tc>
      </w:tr>
      <w:tr w:rsidR="00070366" w:rsidRPr="00103DDE" w14:paraId="33105678" w14:textId="77777777" w:rsidTr="00ED5E4F">
        <w:tc>
          <w:tcPr>
            <w:tcW w:w="847" w:type="dxa"/>
            <w:tcBorders>
              <w:top w:val="single" w:sz="4" w:space="0" w:color="auto"/>
              <w:left w:val="single" w:sz="4" w:space="0" w:color="auto"/>
              <w:bottom w:val="single" w:sz="4" w:space="0" w:color="auto"/>
              <w:right w:val="single" w:sz="4" w:space="0" w:color="auto"/>
            </w:tcBorders>
            <w:vAlign w:val="center"/>
            <w:hideMark/>
          </w:tcPr>
          <w:p w14:paraId="7DBC47F2" w14:textId="77777777" w:rsidR="00070366" w:rsidRPr="00103DDE" w:rsidRDefault="00070366" w:rsidP="00070366">
            <w:pPr>
              <w:spacing w:after="0" w:line="240" w:lineRule="auto"/>
              <w:jc w:val="center"/>
              <w:rPr>
                <w:rFonts w:ascii="Times New Roman" w:hAnsi="Times New Roman"/>
                <w:sz w:val="24"/>
                <w:szCs w:val="24"/>
                <w:lang w:val="en-US" w:eastAsia="x-none"/>
              </w:rPr>
            </w:pPr>
            <w:r w:rsidRPr="00103DDE">
              <w:rPr>
                <w:rFonts w:ascii="Times New Roman" w:hAnsi="Times New Roman"/>
                <w:sz w:val="24"/>
                <w:szCs w:val="24"/>
                <w:lang w:val="x-none" w:eastAsia="x-none"/>
              </w:rPr>
              <w:t>2.</w:t>
            </w:r>
            <w:r w:rsidRPr="00103DDE">
              <w:rPr>
                <w:rFonts w:ascii="Times New Roman" w:hAnsi="Times New Roman"/>
                <w:sz w:val="24"/>
                <w:szCs w:val="24"/>
                <w:lang w:val="en-US" w:eastAsia="x-none"/>
              </w:rPr>
              <w:t>2</w:t>
            </w:r>
          </w:p>
        </w:tc>
        <w:tc>
          <w:tcPr>
            <w:tcW w:w="3489" w:type="dxa"/>
            <w:tcBorders>
              <w:top w:val="single" w:sz="4" w:space="0" w:color="auto"/>
              <w:left w:val="single" w:sz="4" w:space="0" w:color="auto"/>
              <w:bottom w:val="single" w:sz="4" w:space="0" w:color="auto"/>
              <w:right w:val="single" w:sz="4" w:space="0" w:color="auto"/>
            </w:tcBorders>
            <w:vAlign w:val="center"/>
            <w:hideMark/>
          </w:tcPr>
          <w:p w14:paraId="3B211137"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Возрастная структура населения:</w:t>
            </w:r>
          </w:p>
        </w:tc>
        <w:tc>
          <w:tcPr>
            <w:tcW w:w="2127" w:type="dxa"/>
            <w:tcBorders>
              <w:top w:val="single" w:sz="4" w:space="0" w:color="auto"/>
              <w:left w:val="single" w:sz="4" w:space="0" w:color="auto"/>
              <w:bottom w:val="single" w:sz="4" w:space="0" w:color="auto"/>
              <w:right w:val="single" w:sz="4" w:space="0" w:color="auto"/>
            </w:tcBorders>
          </w:tcPr>
          <w:p w14:paraId="7E9E4005" w14:textId="77777777" w:rsidR="00070366" w:rsidRPr="00103DDE" w:rsidRDefault="00070366" w:rsidP="00070366">
            <w:pPr>
              <w:spacing w:after="0" w:line="240" w:lineRule="auto"/>
              <w:jc w:val="center"/>
              <w:rPr>
                <w:rFonts w:ascii="Times New Roman" w:hAnsi="Times New Roman"/>
                <w:sz w:val="24"/>
                <w:szCs w:val="24"/>
                <w:lang w:val="x-none" w:eastAsia="x-none"/>
              </w:rPr>
            </w:pPr>
          </w:p>
        </w:tc>
        <w:tc>
          <w:tcPr>
            <w:tcW w:w="1702" w:type="dxa"/>
            <w:tcBorders>
              <w:top w:val="single" w:sz="4" w:space="0" w:color="auto"/>
              <w:left w:val="single" w:sz="4" w:space="0" w:color="auto"/>
              <w:bottom w:val="single" w:sz="4" w:space="0" w:color="auto"/>
              <w:right w:val="single" w:sz="4" w:space="0" w:color="auto"/>
            </w:tcBorders>
            <w:vAlign w:val="center"/>
          </w:tcPr>
          <w:p w14:paraId="180B063E" w14:textId="77777777" w:rsidR="00070366" w:rsidRPr="00103DDE" w:rsidRDefault="00070366" w:rsidP="00070366">
            <w:pPr>
              <w:spacing w:after="0" w:line="240" w:lineRule="auto"/>
              <w:jc w:val="center"/>
              <w:rPr>
                <w:rFonts w:ascii="Times New Roman" w:hAnsi="Times New Roman"/>
                <w:sz w:val="24"/>
                <w:szCs w:val="24"/>
                <w:lang w:val="x-none" w:eastAsia="x-none"/>
              </w:rPr>
            </w:pPr>
          </w:p>
        </w:tc>
        <w:tc>
          <w:tcPr>
            <w:tcW w:w="1559" w:type="dxa"/>
            <w:tcBorders>
              <w:top w:val="single" w:sz="4" w:space="0" w:color="auto"/>
              <w:left w:val="single" w:sz="4" w:space="0" w:color="auto"/>
              <w:bottom w:val="single" w:sz="4" w:space="0" w:color="auto"/>
              <w:right w:val="single" w:sz="4" w:space="0" w:color="auto"/>
            </w:tcBorders>
          </w:tcPr>
          <w:p w14:paraId="79FB26E7" w14:textId="77777777" w:rsidR="00070366" w:rsidRPr="00103DDE" w:rsidRDefault="00070366" w:rsidP="00070366">
            <w:pPr>
              <w:spacing w:after="0" w:line="240" w:lineRule="auto"/>
              <w:jc w:val="center"/>
              <w:rPr>
                <w:rFonts w:ascii="Times New Roman" w:hAnsi="Times New Roman"/>
                <w:sz w:val="24"/>
                <w:szCs w:val="24"/>
                <w:lang w:val="x-none" w:eastAsia="x-none"/>
              </w:rPr>
            </w:pPr>
          </w:p>
        </w:tc>
      </w:tr>
      <w:tr w:rsidR="00070366" w:rsidRPr="00103DDE" w14:paraId="7EC16085" w14:textId="77777777" w:rsidTr="00ED5E4F">
        <w:tc>
          <w:tcPr>
            <w:tcW w:w="847" w:type="dxa"/>
            <w:vMerge w:val="restart"/>
            <w:tcBorders>
              <w:top w:val="single" w:sz="4" w:space="0" w:color="auto"/>
              <w:left w:val="single" w:sz="4" w:space="0" w:color="auto"/>
              <w:bottom w:val="single" w:sz="4" w:space="0" w:color="auto"/>
              <w:right w:val="single" w:sz="4" w:space="0" w:color="auto"/>
            </w:tcBorders>
            <w:vAlign w:val="center"/>
            <w:hideMark/>
          </w:tcPr>
          <w:p w14:paraId="14D1F876"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2.2.1</w:t>
            </w:r>
          </w:p>
        </w:tc>
        <w:tc>
          <w:tcPr>
            <w:tcW w:w="3489" w:type="dxa"/>
            <w:vMerge w:val="restart"/>
            <w:tcBorders>
              <w:top w:val="single" w:sz="4" w:space="0" w:color="auto"/>
              <w:left w:val="single" w:sz="4" w:space="0" w:color="auto"/>
              <w:bottom w:val="single" w:sz="4" w:space="0" w:color="auto"/>
              <w:right w:val="single" w:sz="4" w:space="0" w:color="auto"/>
            </w:tcBorders>
            <w:vAlign w:val="center"/>
            <w:hideMark/>
          </w:tcPr>
          <w:p w14:paraId="5635898D"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 младше трудоспособного возраста</w:t>
            </w:r>
          </w:p>
        </w:tc>
        <w:tc>
          <w:tcPr>
            <w:tcW w:w="2127" w:type="dxa"/>
            <w:tcBorders>
              <w:top w:val="single" w:sz="4" w:space="0" w:color="auto"/>
              <w:left w:val="single" w:sz="4" w:space="0" w:color="auto"/>
              <w:bottom w:val="single" w:sz="4" w:space="0" w:color="auto"/>
              <w:right w:val="single" w:sz="4" w:space="0" w:color="auto"/>
            </w:tcBorders>
            <w:hideMark/>
          </w:tcPr>
          <w:p w14:paraId="5EEAD963"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чел.</w:t>
            </w:r>
          </w:p>
        </w:tc>
        <w:tc>
          <w:tcPr>
            <w:tcW w:w="1702" w:type="dxa"/>
            <w:tcBorders>
              <w:top w:val="single" w:sz="4" w:space="0" w:color="auto"/>
              <w:left w:val="single" w:sz="4" w:space="0" w:color="auto"/>
              <w:bottom w:val="single" w:sz="4" w:space="0" w:color="auto"/>
              <w:right w:val="single" w:sz="4" w:space="0" w:color="auto"/>
            </w:tcBorders>
            <w:vAlign w:val="center"/>
          </w:tcPr>
          <w:p w14:paraId="72A28BC5" w14:textId="1D3B780E" w:rsidR="00070366" w:rsidRPr="00103DDE" w:rsidRDefault="00170F2C"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725</w:t>
            </w:r>
          </w:p>
        </w:tc>
        <w:tc>
          <w:tcPr>
            <w:tcW w:w="1559" w:type="dxa"/>
            <w:tcBorders>
              <w:top w:val="single" w:sz="4" w:space="0" w:color="auto"/>
              <w:left w:val="single" w:sz="4" w:space="0" w:color="auto"/>
              <w:bottom w:val="single" w:sz="4" w:space="0" w:color="auto"/>
              <w:right w:val="single" w:sz="4" w:space="0" w:color="auto"/>
            </w:tcBorders>
            <w:vAlign w:val="center"/>
          </w:tcPr>
          <w:p w14:paraId="60D8F87B" w14:textId="7D69185C" w:rsidR="00070366" w:rsidRPr="00103DDE" w:rsidRDefault="00170F2C"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753</w:t>
            </w:r>
          </w:p>
        </w:tc>
      </w:tr>
      <w:tr w:rsidR="00070366" w:rsidRPr="00103DDE" w14:paraId="26020412" w14:textId="77777777" w:rsidTr="00ED5E4F">
        <w:tc>
          <w:tcPr>
            <w:tcW w:w="847" w:type="dxa"/>
            <w:vMerge/>
            <w:tcBorders>
              <w:top w:val="single" w:sz="4" w:space="0" w:color="auto"/>
              <w:left w:val="single" w:sz="4" w:space="0" w:color="auto"/>
              <w:bottom w:val="single" w:sz="4" w:space="0" w:color="auto"/>
              <w:right w:val="single" w:sz="4" w:space="0" w:color="auto"/>
            </w:tcBorders>
            <w:vAlign w:val="center"/>
            <w:hideMark/>
          </w:tcPr>
          <w:p w14:paraId="5BA0C65A" w14:textId="77777777" w:rsidR="00070366" w:rsidRPr="00103DDE" w:rsidRDefault="00070366" w:rsidP="00070366">
            <w:pPr>
              <w:widowControl w:val="0"/>
              <w:suppressAutoHyphens/>
              <w:spacing w:after="0" w:line="240" w:lineRule="auto"/>
              <w:jc w:val="both"/>
              <w:rPr>
                <w:rFonts w:ascii="Times New Roman" w:hAnsi="Times New Roman"/>
                <w:sz w:val="24"/>
                <w:szCs w:val="24"/>
                <w:lang w:eastAsia="ar-SA"/>
              </w:rPr>
            </w:pPr>
          </w:p>
        </w:tc>
        <w:tc>
          <w:tcPr>
            <w:tcW w:w="3489" w:type="dxa"/>
            <w:vMerge/>
            <w:tcBorders>
              <w:top w:val="single" w:sz="4" w:space="0" w:color="auto"/>
              <w:left w:val="single" w:sz="4" w:space="0" w:color="auto"/>
              <w:bottom w:val="single" w:sz="4" w:space="0" w:color="auto"/>
              <w:right w:val="single" w:sz="4" w:space="0" w:color="auto"/>
            </w:tcBorders>
            <w:vAlign w:val="center"/>
            <w:hideMark/>
          </w:tcPr>
          <w:p w14:paraId="41E6443C" w14:textId="77777777" w:rsidR="00070366" w:rsidRPr="00103DDE" w:rsidRDefault="00070366" w:rsidP="00070366">
            <w:pPr>
              <w:widowControl w:val="0"/>
              <w:suppressAutoHyphens/>
              <w:spacing w:after="0" w:line="240" w:lineRule="auto"/>
              <w:jc w:val="both"/>
              <w:rPr>
                <w:rFonts w:ascii="Times New Roman" w:hAnsi="Times New Roman"/>
                <w:sz w:val="24"/>
                <w:szCs w:val="24"/>
                <w:lang w:eastAsia="ar-SA"/>
              </w:rPr>
            </w:pPr>
          </w:p>
        </w:tc>
        <w:tc>
          <w:tcPr>
            <w:tcW w:w="2127" w:type="dxa"/>
            <w:tcBorders>
              <w:top w:val="single" w:sz="4" w:space="0" w:color="auto"/>
              <w:left w:val="single" w:sz="4" w:space="0" w:color="auto"/>
              <w:bottom w:val="single" w:sz="4" w:space="0" w:color="auto"/>
              <w:right w:val="single" w:sz="4" w:space="0" w:color="auto"/>
            </w:tcBorders>
            <w:hideMark/>
          </w:tcPr>
          <w:p w14:paraId="39D48DF6"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 от общей численности населения</w:t>
            </w:r>
          </w:p>
        </w:tc>
        <w:tc>
          <w:tcPr>
            <w:tcW w:w="1702" w:type="dxa"/>
            <w:tcBorders>
              <w:top w:val="single" w:sz="4" w:space="0" w:color="auto"/>
              <w:left w:val="single" w:sz="4" w:space="0" w:color="auto"/>
              <w:bottom w:val="single" w:sz="4" w:space="0" w:color="auto"/>
              <w:right w:val="single" w:sz="4" w:space="0" w:color="auto"/>
            </w:tcBorders>
            <w:vAlign w:val="center"/>
          </w:tcPr>
          <w:p w14:paraId="2A56D9E1" w14:textId="6C0F400C" w:rsidR="00070366" w:rsidRPr="00103DDE" w:rsidRDefault="00170F2C"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20</w:t>
            </w:r>
          </w:p>
        </w:tc>
        <w:tc>
          <w:tcPr>
            <w:tcW w:w="1559" w:type="dxa"/>
            <w:tcBorders>
              <w:top w:val="single" w:sz="4" w:space="0" w:color="auto"/>
              <w:left w:val="single" w:sz="4" w:space="0" w:color="auto"/>
              <w:bottom w:val="single" w:sz="4" w:space="0" w:color="auto"/>
              <w:right w:val="single" w:sz="4" w:space="0" w:color="auto"/>
            </w:tcBorders>
            <w:vAlign w:val="center"/>
          </w:tcPr>
          <w:p w14:paraId="60F15977" w14:textId="47CDA98D" w:rsidR="00070366" w:rsidRPr="00103DDE" w:rsidRDefault="00170F2C"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20</w:t>
            </w:r>
          </w:p>
        </w:tc>
      </w:tr>
      <w:tr w:rsidR="00070366" w:rsidRPr="00103DDE" w14:paraId="7AAE0E00" w14:textId="77777777" w:rsidTr="00ED5E4F">
        <w:tc>
          <w:tcPr>
            <w:tcW w:w="847" w:type="dxa"/>
            <w:vMerge w:val="restart"/>
            <w:tcBorders>
              <w:top w:val="single" w:sz="4" w:space="0" w:color="auto"/>
              <w:left w:val="single" w:sz="4" w:space="0" w:color="auto"/>
              <w:bottom w:val="single" w:sz="4" w:space="0" w:color="auto"/>
              <w:right w:val="single" w:sz="4" w:space="0" w:color="auto"/>
            </w:tcBorders>
            <w:vAlign w:val="center"/>
            <w:hideMark/>
          </w:tcPr>
          <w:p w14:paraId="3662F836"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2.2.2</w:t>
            </w:r>
          </w:p>
        </w:tc>
        <w:tc>
          <w:tcPr>
            <w:tcW w:w="3489" w:type="dxa"/>
            <w:vMerge w:val="restart"/>
            <w:tcBorders>
              <w:top w:val="single" w:sz="4" w:space="0" w:color="auto"/>
              <w:left w:val="single" w:sz="4" w:space="0" w:color="auto"/>
              <w:bottom w:val="single" w:sz="4" w:space="0" w:color="auto"/>
              <w:right w:val="single" w:sz="4" w:space="0" w:color="auto"/>
            </w:tcBorders>
            <w:vAlign w:val="center"/>
            <w:hideMark/>
          </w:tcPr>
          <w:p w14:paraId="0DD90903"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 трудоспособного возраста</w:t>
            </w:r>
          </w:p>
        </w:tc>
        <w:tc>
          <w:tcPr>
            <w:tcW w:w="2127" w:type="dxa"/>
            <w:tcBorders>
              <w:top w:val="single" w:sz="4" w:space="0" w:color="auto"/>
              <w:left w:val="single" w:sz="4" w:space="0" w:color="auto"/>
              <w:bottom w:val="single" w:sz="4" w:space="0" w:color="auto"/>
              <w:right w:val="single" w:sz="4" w:space="0" w:color="auto"/>
            </w:tcBorders>
            <w:hideMark/>
          </w:tcPr>
          <w:p w14:paraId="5A3B5FF3"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чел.</w:t>
            </w:r>
          </w:p>
        </w:tc>
        <w:tc>
          <w:tcPr>
            <w:tcW w:w="1702" w:type="dxa"/>
            <w:tcBorders>
              <w:top w:val="single" w:sz="4" w:space="0" w:color="auto"/>
              <w:left w:val="single" w:sz="4" w:space="0" w:color="auto"/>
              <w:bottom w:val="single" w:sz="4" w:space="0" w:color="auto"/>
              <w:right w:val="single" w:sz="4" w:space="0" w:color="auto"/>
            </w:tcBorders>
            <w:vAlign w:val="center"/>
          </w:tcPr>
          <w:p w14:paraId="32DCDF65" w14:textId="4C96E319" w:rsidR="00070366" w:rsidRPr="00103DDE" w:rsidRDefault="00170F2C"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2002</w:t>
            </w:r>
          </w:p>
        </w:tc>
        <w:tc>
          <w:tcPr>
            <w:tcW w:w="1559" w:type="dxa"/>
            <w:tcBorders>
              <w:top w:val="single" w:sz="4" w:space="0" w:color="auto"/>
              <w:left w:val="single" w:sz="4" w:space="0" w:color="auto"/>
              <w:bottom w:val="single" w:sz="4" w:space="0" w:color="auto"/>
              <w:right w:val="single" w:sz="4" w:space="0" w:color="auto"/>
            </w:tcBorders>
            <w:vAlign w:val="center"/>
          </w:tcPr>
          <w:p w14:paraId="5E72F1AB" w14:textId="72124C2B" w:rsidR="00070366" w:rsidRPr="00103DDE" w:rsidRDefault="00170F2C"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2260</w:t>
            </w:r>
          </w:p>
        </w:tc>
      </w:tr>
      <w:tr w:rsidR="00070366" w:rsidRPr="00103DDE" w14:paraId="22572139" w14:textId="77777777" w:rsidTr="00ED5E4F">
        <w:tc>
          <w:tcPr>
            <w:tcW w:w="847" w:type="dxa"/>
            <w:vMerge/>
            <w:tcBorders>
              <w:top w:val="single" w:sz="4" w:space="0" w:color="auto"/>
              <w:left w:val="single" w:sz="4" w:space="0" w:color="auto"/>
              <w:bottom w:val="single" w:sz="4" w:space="0" w:color="auto"/>
              <w:right w:val="single" w:sz="4" w:space="0" w:color="auto"/>
            </w:tcBorders>
            <w:vAlign w:val="center"/>
            <w:hideMark/>
          </w:tcPr>
          <w:p w14:paraId="025C10E3" w14:textId="77777777" w:rsidR="00070366" w:rsidRPr="00103DDE" w:rsidRDefault="00070366" w:rsidP="00070366">
            <w:pPr>
              <w:widowControl w:val="0"/>
              <w:suppressAutoHyphens/>
              <w:spacing w:after="0" w:line="240" w:lineRule="auto"/>
              <w:jc w:val="both"/>
              <w:rPr>
                <w:rFonts w:ascii="Times New Roman" w:hAnsi="Times New Roman"/>
                <w:sz w:val="24"/>
                <w:szCs w:val="24"/>
                <w:lang w:eastAsia="ar-SA"/>
              </w:rPr>
            </w:pPr>
          </w:p>
        </w:tc>
        <w:tc>
          <w:tcPr>
            <w:tcW w:w="3489" w:type="dxa"/>
            <w:vMerge/>
            <w:tcBorders>
              <w:top w:val="single" w:sz="4" w:space="0" w:color="auto"/>
              <w:left w:val="single" w:sz="4" w:space="0" w:color="auto"/>
              <w:bottom w:val="single" w:sz="4" w:space="0" w:color="auto"/>
              <w:right w:val="single" w:sz="4" w:space="0" w:color="auto"/>
            </w:tcBorders>
            <w:vAlign w:val="center"/>
            <w:hideMark/>
          </w:tcPr>
          <w:p w14:paraId="210083BF" w14:textId="77777777" w:rsidR="00070366" w:rsidRPr="00103DDE" w:rsidRDefault="00070366" w:rsidP="00070366">
            <w:pPr>
              <w:widowControl w:val="0"/>
              <w:suppressAutoHyphens/>
              <w:spacing w:after="0" w:line="240" w:lineRule="auto"/>
              <w:jc w:val="both"/>
              <w:rPr>
                <w:rFonts w:ascii="Times New Roman" w:hAnsi="Times New Roman"/>
                <w:sz w:val="24"/>
                <w:szCs w:val="24"/>
                <w:lang w:eastAsia="ar-SA"/>
              </w:rPr>
            </w:pPr>
          </w:p>
        </w:tc>
        <w:tc>
          <w:tcPr>
            <w:tcW w:w="2127" w:type="dxa"/>
            <w:tcBorders>
              <w:top w:val="single" w:sz="4" w:space="0" w:color="auto"/>
              <w:left w:val="single" w:sz="4" w:space="0" w:color="auto"/>
              <w:bottom w:val="single" w:sz="4" w:space="0" w:color="auto"/>
              <w:right w:val="single" w:sz="4" w:space="0" w:color="auto"/>
            </w:tcBorders>
            <w:hideMark/>
          </w:tcPr>
          <w:p w14:paraId="2BCB0178"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 от общей численности населения</w:t>
            </w:r>
          </w:p>
        </w:tc>
        <w:tc>
          <w:tcPr>
            <w:tcW w:w="1702" w:type="dxa"/>
            <w:tcBorders>
              <w:top w:val="single" w:sz="4" w:space="0" w:color="auto"/>
              <w:left w:val="single" w:sz="4" w:space="0" w:color="auto"/>
              <w:bottom w:val="single" w:sz="4" w:space="0" w:color="auto"/>
              <w:right w:val="single" w:sz="4" w:space="0" w:color="auto"/>
            </w:tcBorders>
            <w:vAlign w:val="center"/>
          </w:tcPr>
          <w:p w14:paraId="26042339" w14:textId="4EE23673" w:rsidR="00070366" w:rsidRPr="00103DDE" w:rsidRDefault="00170F2C"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55</w:t>
            </w:r>
          </w:p>
        </w:tc>
        <w:tc>
          <w:tcPr>
            <w:tcW w:w="1559" w:type="dxa"/>
            <w:tcBorders>
              <w:top w:val="single" w:sz="4" w:space="0" w:color="auto"/>
              <w:left w:val="single" w:sz="4" w:space="0" w:color="auto"/>
              <w:bottom w:val="single" w:sz="4" w:space="0" w:color="auto"/>
              <w:right w:val="single" w:sz="4" w:space="0" w:color="auto"/>
            </w:tcBorders>
            <w:vAlign w:val="center"/>
          </w:tcPr>
          <w:p w14:paraId="07C81841" w14:textId="37049473" w:rsidR="00070366" w:rsidRPr="00103DDE" w:rsidRDefault="00170F2C"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60</w:t>
            </w:r>
          </w:p>
        </w:tc>
      </w:tr>
      <w:tr w:rsidR="00070366" w:rsidRPr="00103DDE" w14:paraId="0928EB47" w14:textId="77777777" w:rsidTr="00ED5E4F">
        <w:tc>
          <w:tcPr>
            <w:tcW w:w="847" w:type="dxa"/>
            <w:vMerge w:val="restart"/>
            <w:tcBorders>
              <w:top w:val="single" w:sz="4" w:space="0" w:color="auto"/>
              <w:left w:val="single" w:sz="4" w:space="0" w:color="auto"/>
              <w:bottom w:val="single" w:sz="4" w:space="0" w:color="auto"/>
              <w:right w:val="single" w:sz="4" w:space="0" w:color="auto"/>
            </w:tcBorders>
            <w:vAlign w:val="center"/>
            <w:hideMark/>
          </w:tcPr>
          <w:p w14:paraId="03A2569C"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2.2.3</w:t>
            </w:r>
          </w:p>
        </w:tc>
        <w:tc>
          <w:tcPr>
            <w:tcW w:w="3489" w:type="dxa"/>
            <w:vMerge w:val="restart"/>
            <w:tcBorders>
              <w:top w:val="single" w:sz="4" w:space="0" w:color="auto"/>
              <w:left w:val="single" w:sz="4" w:space="0" w:color="auto"/>
              <w:bottom w:val="single" w:sz="4" w:space="0" w:color="auto"/>
              <w:right w:val="single" w:sz="4" w:space="0" w:color="auto"/>
            </w:tcBorders>
            <w:vAlign w:val="center"/>
            <w:hideMark/>
          </w:tcPr>
          <w:p w14:paraId="05E15C6B"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 старше трудоспособного возраста</w:t>
            </w:r>
          </w:p>
        </w:tc>
        <w:tc>
          <w:tcPr>
            <w:tcW w:w="2127" w:type="dxa"/>
            <w:tcBorders>
              <w:top w:val="single" w:sz="4" w:space="0" w:color="auto"/>
              <w:left w:val="single" w:sz="4" w:space="0" w:color="auto"/>
              <w:bottom w:val="single" w:sz="4" w:space="0" w:color="auto"/>
              <w:right w:val="single" w:sz="4" w:space="0" w:color="auto"/>
            </w:tcBorders>
            <w:hideMark/>
          </w:tcPr>
          <w:p w14:paraId="31A31BC3"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чел.</w:t>
            </w:r>
          </w:p>
        </w:tc>
        <w:tc>
          <w:tcPr>
            <w:tcW w:w="1702" w:type="dxa"/>
            <w:tcBorders>
              <w:top w:val="single" w:sz="4" w:space="0" w:color="auto"/>
              <w:left w:val="single" w:sz="4" w:space="0" w:color="auto"/>
              <w:bottom w:val="single" w:sz="4" w:space="0" w:color="auto"/>
              <w:right w:val="single" w:sz="4" w:space="0" w:color="auto"/>
            </w:tcBorders>
            <w:vAlign w:val="center"/>
          </w:tcPr>
          <w:p w14:paraId="596CC5BB" w14:textId="3113CE03" w:rsidR="00070366" w:rsidRPr="00103DDE" w:rsidRDefault="00170F2C"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861</w:t>
            </w:r>
          </w:p>
        </w:tc>
        <w:tc>
          <w:tcPr>
            <w:tcW w:w="1559" w:type="dxa"/>
            <w:tcBorders>
              <w:top w:val="single" w:sz="4" w:space="0" w:color="auto"/>
              <w:left w:val="single" w:sz="4" w:space="0" w:color="auto"/>
              <w:bottom w:val="single" w:sz="4" w:space="0" w:color="auto"/>
              <w:right w:val="single" w:sz="4" w:space="0" w:color="auto"/>
            </w:tcBorders>
            <w:vAlign w:val="center"/>
          </w:tcPr>
          <w:p w14:paraId="3CEA721F" w14:textId="28962235" w:rsidR="00070366" w:rsidRPr="00103DDE" w:rsidRDefault="00170F2C"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755</w:t>
            </w:r>
          </w:p>
        </w:tc>
      </w:tr>
      <w:tr w:rsidR="00070366" w:rsidRPr="00103DDE" w14:paraId="5083ACD9" w14:textId="77777777" w:rsidTr="00ED5E4F">
        <w:tc>
          <w:tcPr>
            <w:tcW w:w="847" w:type="dxa"/>
            <w:vMerge/>
            <w:tcBorders>
              <w:top w:val="single" w:sz="4" w:space="0" w:color="auto"/>
              <w:left w:val="single" w:sz="4" w:space="0" w:color="auto"/>
              <w:bottom w:val="single" w:sz="4" w:space="0" w:color="auto"/>
              <w:right w:val="single" w:sz="4" w:space="0" w:color="auto"/>
            </w:tcBorders>
            <w:vAlign w:val="center"/>
            <w:hideMark/>
          </w:tcPr>
          <w:p w14:paraId="01D6B85F" w14:textId="77777777" w:rsidR="00070366" w:rsidRPr="00103DDE" w:rsidRDefault="00070366" w:rsidP="00070366">
            <w:pPr>
              <w:widowControl w:val="0"/>
              <w:suppressAutoHyphens/>
              <w:spacing w:after="0" w:line="240" w:lineRule="auto"/>
              <w:jc w:val="both"/>
              <w:rPr>
                <w:rFonts w:ascii="Times New Roman" w:hAnsi="Times New Roman"/>
                <w:sz w:val="24"/>
                <w:szCs w:val="24"/>
                <w:lang w:eastAsia="ar-SA"/>
              </w:rPr>
            </w:pPr>
          </w:p>
        </w:tc>
        <w:tc>
          <w:tcPr>
            <w:tcW w:w="3489" w:type="dxa"/>
            <w:vMerge/>
            <w:tcBorders>
              <w:top w:val="single" w:sz="4" w:space="0" w:color="auto"/>
              <w:left w:val="single" w:sz="4" w:space="0" w:color="auto"/>
              <w:bottom w:val="single" w:sz="4" w:space="0" w:color="auto"/>
              <w:right w:val="single" w:sz="4" w:space="0" w:color="auto"/>
            </w:tcBorders>
            <w:vAlign w:val="center"/>
            <w:hideMark/>
          </w:tcPr>
          <w:p w14:paraId="256BC31E" w14:textId="77777777" w:rsidR="00070366" w:rsidRPr="00103DDE" w:rsidRDefault="00070366" w:rsidP="00070366">
            <w:pPr>
              <w:widowControl w:val="0"/>
              <w:suppressAutoHyphens/>
              <w:spacing w:after="0" w:line="240" w:lineRule="auto"/>
              <w:jc w:val="both"/>
              <w:rPr>
                <w:rFonts w:ascii="Times New Roman" w:hAnsi="Times New Roman"/>
                <w:sz w:val="24"/>
                <w:szCs w:val="24"/>
                <w:lang w:eastAsia="ar-SA"/>
              </w:rPr>
            </w:pPr>
          </w:p>
        </w:tc>
        <w:tc>
          <w:tcPr>
            <w:tcW w:w="2127" w:type="dxa"/>
            <w:tcBorders>
              <w:top w:val="single" w:sz="4" w:space="0" w:color="auto"/>
              <w:left w:val="single" w:sz="4" w:space="0" w:color="auto"/>
              <w:bottom w:val="single" w:sz="4" w:space="0" w:color="auto"/>
              <w:right w:val="single" w:sz="4" w:space="0" w:color="auto"/>
            </w:tcBorders>
            <w:hideMark/>
          </w:tcPr>
          <w:p w14:paraId="32292EFE"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 от общей численности населения</w:t>
            </w:r>
          </w:p>
        </w:tc>
        <w:tc>
          <w:tcPr>
            <w:tcW w:w="1702" w:type="dxa"/>
            <w:tcBorders>
              <w:top w:val="single" w:sz="4" w:space="0" w:color="auto"/>
              <w:left w:val="single" w:sz="4" w:space="0" w:color="auto"/>
              <w:bottom w:val="single" w:sz="4" w:space="0" w:color="auto"/>
              <w:right w:val="single" w:sz="4" w:space="0" w:color="auto"/>
            </w:tcBorders>
            <w:vAlign w:val="center"/>
          </w:tcPr>
          <w:p w14:paraId="70FC8FA0" w14:textId="6F03273F" w:rsidR="00070366" w:rsidRPr="00103DDE" w:rsidRDefault="00170F2C"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25</w:t>
            </w:r>
          </w:p>
        </w:tc>
        <w:tc>
          <w:tcPr>
            <w:tcW w:w="1559" w:type="dxa"/>
            <w:tcBorders>
              <w:top w:val="single" w:sz="4" w:space="0" w:color="auto"/>
              <w:left w:val="single" w:sz="4" w:space="0" w:color="auto"/>
              <w:bottom w:val="single" w:sz="4" w:space="0" w:color="auto"/>
              <w:right w:val="single" w:sz="4" w:space="0" w:color="auto"/>
            </w:tcBorders>
            <w:vAlign w:val="center"/>
          </w:tcPr>
          <w:p w14:paraId="241EE6A9" w14:textId="344E1685" w:rsidR="00070366" w:rsidRPr="00103DDE" w:rsidRDefault="00F56C39"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20</w:t>
            </w:r>
          </w:p>
        </w:tc>
      </w:tr>
      <w:tr w:rsidR="00070366" w:rsidRPr="00103DDE" w14:paraId="576FD352" w14:textId="77777777" w:rsidTr="00717C38">
        <w:tc>
          <w:tcPr>
            <w:tcW w:w="84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68AD74C" w14:textId="77777777" w:rsidR="00070366" w:rsidRPr="00103DDE" w:rsidRDefault="00070366" w:rsidP="00070366">
            <w:pPr>
              <w:spacing w:after="0" w:line="240" w:lineRule="auto"/>
              <w:jc w:val="center"/>
              <w:rPr>
                <w:rFonts w:ascii="Times New Roman" w:hAnsi="Times New Roman"/>
                <w:b/>
                <w:sz w:val="24"/>
                <w:szCs w:val="24"/>
                <w:lang w:val="en-US" w:eastAsia="x-none"/>
              </w:rPr>
            </w:pPr>
            <w:r w:rsidRPr="00103DDE">
              <w:rPr>
                <w:rFonts w:ascii="Times New Roman" w:hAnsi="Times New Roman"/>
                <w:b/>
                <w:sz w:val="24"/>
                <w:szCs w:val="24"/>
                <w:lang w:val="en-US" w:eastAsia="x-none"/>
              </w:rPr>
              <w:t>III</w:t>
            </w:r>
          </w:p>
        </w:tc>
        <w:tc>
          <w:tcPr>
            <w:tcW w:w="348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7726FF9" w14:textId="77777777" w:rsidR="00070366" w:rsidRPr="00103DDE" w:rsidRDefault="00070366" w:rsidP="00070366">
            <w:pPr>
              <w:spacing w:after="0" w:line="240" w:lineRule="auto"/>
              <w:rPr>
                <w:rFonts w:ascii="Times New Roman" w:hAnsi="Times New Roman"/>
                <w:b/>
                <w:sz w:val="24"/>
                <w:szCs w:val="24"/>
                <w:lang w:val="x-none" w:eastAsia="x-none"/>
              </w:rPr>
            </w:pPr>
            <w:r w:rsidRPr="00103DDE">
              <w:rPr>
                <w:rFonts w:ascii="Times New Roman" w:hAnsi="Times New Roman"/>
                <w:b/>
                <w:sz w:val="24"/>
                <w:szCs w:val="24"/>
                <w:lang w:val="x-none" w:eastAsia="x-none"/>
              </w:rPr>
              <w:t>ЖИЛИЩНЫЙ ФОНД</w:t>
            </w:r>
          </w:p>
        </w:tc>
        <w:tc>
          <w:tcPr>
            <w:tcW w:w="2127" w:type="dxa"/>
            <w:tcBorders>
              <w:top w:val="single" w:sz="4" w:space="0" w:color="auto"/>
              <w:left w:val="single" w:sz="4" w:space="0" w:color="auto"/>
              <w:bottom w:val="single" w:sz="4" w:space="0" w:color="auto"/>
              <w:right w:val="single" w:sz="4" w:space="0" w:color="auto"/>
            </w:tcBorders>
            <w:shd w:val="clear" w:color="auto" w:fill="D9D9D9"/>
          </w:tcPr>
          <w:p w14:paraId="7C3E9CD6" w14:textId="77777777" w:rsidR="00070366" w:rsidRPr="00103DDE" w:rsidRDefault="00070366" w:rsidP="00070366">
            <w:pPr>
              <w:spacing w:after="0" w:line="240" w:lineRule="auto"/>
              <w:jc w:val="center"/>
              <w:rPr>
                <w:rFonts w:ascii="Times New Roman" w:hAnsi="Times New Roman"/>
                <w:b/>
                <w:sz w:val="24"/>
                <w:szCs w:val="24"/>
                <w:lang w:val="x-none" w:eastAsia="x-none"/>
              </w:rPr>
            </w:pPr>
          </w:p>
        </w:tc>
        <w:tc>
          <w:tcPr>
            <w:tcW w:w="1702" w:type="dxa"/>
            <w:tcBorders>
              <w:top w:val="single" w:sz="4" w:space="0" w:color="auto"/>
              <w:left w:val="single" w:sz="4" w:space="0" w:color="auto"/>
              <w:bottom w:val="single" w:sz="4" w:space="0" w:color="auto"/>
              <w:right w:val="single" w:sz="4" w:space="0" w:color="auto"/>
            </w:tcBorders>
            <w:shd w:val="clear" w:color="auto" w:fill="D9D9D9"/>
          </w:tcPr>
          <w:p w14:paraId="0913C7D7" w14:textId="77777777" w:rsidR="00070366" w:rsidRPr="00103DDE" w:rsidRDefault="00070366" w:rsidP="00070366">
            <w:pPr>
              <w:spacing w:after="0" w:line="240" w:lineRule="auto"/>
              <w:jc w:val="center"/>
              <w:rPr>
                <w:rFonts w:ascii="Times New Roman" w:hAnsi="Times New Roman"/>
                <w:b/>
                <w:sz w:val="24"/>
                <w:szCs w:val="24"/>
                <w:lang w:val="x-none" w:eastAsia="x-none"/>
              </w:rPr>
            </w:pPr>
          </w:p>
        </w:tc>
        <w:tc>
          <w:tcPr>
            <w:tcW w:w="1559" w:type="dxa"/>
            <w:tcBorders>
              <w:top w:val="single" w:sz="4" w:space="0" w:color="auto"/>
              <w:left w:val="single" w:sz="4" w:space="0" w:color="auto"/>
              <w:bottom w:val="single" w:sz="4" w:space="0" w:color="auto"/>
              <w:right w:val="single" w:sz="4" w:space="0" w:color="auto"/>
            </w:tcBorders>
            <w:shd w:val="clear" w:color="auto" w:fill="D9D9D9"/>
          </w:tcPr>
          <w:p w14:paraId="56E62D97" w14:textId="77777777" w:rsidR="00070366" w:rsidRPr="00103DDE" w:rsidRDefault="00070366" w:rsidP="00070366">
            <w:pPr>
              <w:spacing w:after="0" w:line="240" w:lineRule="auto"/>
              <w:jc w:val="center"/>
              <w:rPr>
                <w:rFonts w:ascii="Times New Roman" w:hAnsi="Times New Roman"/>
                <w:b/>
                <w:sz w:val="24"/>
                <w:szCs w:val="24"/>
                <w:lang w:val="x-none" w:eastAsia="x-none"/>
              </w:rPr>
            </w:pPr>
          </w:p>
        </w:tc>
      </w:tr>
      <w:tr w:rsidR="00070366" w:rsidRPr="00103DDE" w14:paraId="7DD193DA" w14:textId="77777777" w:rsidTr="00ED5E4F">
        <w:trPr>
          <w:trHeight w:val="562"/>
        </w:trPr>
        <w:tc>
          <w:tcPr>
            <w:tcW w:w="847" w:type="dxa"/>
            <w:tcBorders>
              <w:top w:val="single" w:sz="4" w:space="0" w:color="auto"/>
              <w:left w:val="single" w:sz="4" w:space="0" w:color="auto"/>
              <w:bottom w:val="single" w:sz="4" w:space="0" w:color="auto"/>
              <w:right w:val="single" w:sz="4" w:space="0" w:color="auto"/>
            </w:tcBorders>
            <w:vAlign w:val="center"/>
            <w:hideMark/>
          </w:tcPr>
          <w:p w14:paraId="780AC5FB"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en-US" w:eastAsia="x-none"/>
              </w:rPr>
              <w:t>3</w:t>
            </w:r>
            <w:r w:rsidRPr="00103DDE">
              <w:rPr>
                <w:rFonts w:ascii="Times New Roman" w:hAnsi="Times New Roman"/>
                <w:sz w:val="24"/>
                <w:szCs w:val="24"/>
                <w:lang w:val="x-none" w:eastAsia="x-none"/>
              </w:rPr>
              <w:t>.1</w:t>
            </w:r>
          </w:p>
        </w:tc>
        <w:tc>
          <w:tcPr>
            <w:tcW w:w="3489" w:type="dxa"/>
            <w:tcBorders>
              <w:top w:val="single" w:sz="4" w:space="0" w:color="auto"/>
              <w:left w:val="single" w:sz="4" w:space="0" w:color="auto"/>
              <w:bottom w:val="single" w:sz="4" w:space="0" w:color="auto"/>
              <w:right w:val="single" w:sz="4" w:space="0" w:color="auto"/>
            </w:tcBorders>
            <w:vAlign w:val="center"/>
            <w:hideMark/>
          </w:tcPr>
          <w:p w14:paraId="505A1C2D"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всего</w:t>
            </w:r>
          </w:p>
        </w:tc>
        <w:tc>
          <w:tcPr>
            <w:tcW w:w="2127" w:type="dxa"/>
            <w:tcBorders>
              <w:top w:val="single" w:sz="4" w:space="0" w:color="auto"/>
              <w:left w:val="single" w:sz="4" w:space="0" w:color="auto"/>
              <w:bottom w:val="single" w:sz="4" w:space="0" w:color="auto"/>
              <w:right w:val="single" w:sz="4" w:space="0" w:color="auto"/>
            </w:tcBorders>
            <w:hideMark/>
          </w:tcPr>
          <w:p w14:paraId="2BF7DD10"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тыс. кв.м. общей площади</w:t>
            </w:r>
          </w:p>
        </w:tc>
        <w:tc>
          <w:tcPr>
            <w:tcW w:w="1702" w:type="dxa"/>
            <w:tcBorders>
              <w:top w:val="single" w:sz="4" w:space="0" w:color="auto"/>
              <w:left w:val="single" w:sz="4" w:space="0" w:color="auto"/>
              <w:bottom w:val="single" w:sz="4" w:space="0" w:color="auto"/>
              <w:right w:val="single" w:sz="4" w:space="0" w:color="auto"/>
            </w:tcBorders>
            <w:vAlign w:val="center"/>
          </w:tcPr>
          <w:p w14:paraId="5EE88C2C" w14:textId="1D122F81" w:rsidR="00070366" w:rsidRPr="00103DDE" w:rsidRDefault="00170F2C"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74,2</w:t>
            </w:r>
          </w:p>
        </w:tc>
        <w:tc>
          <w:tcPr>
            <w:tcW w:w="1559" w:type="dxa"/>
            <w:tcBorders>
              <w:top w:val="single" w:sz="4" w:space="0" w:color="auto"/>
              <w:left w:val="single" w:sz="4" w:space="0" w:color="auto"/>
              <w:bottom w:val="single" w:sz="4" w:space="0" w:color="auto"/>
              <w:right w:val="single" w:sz="4" w:space="0" w:color="auto"/>
            </w:tcBorders>
            <w:vAlign w:val="center"/>
          </w:tcPr>
          <w:p w14:paraId="1A565A44" w14:textId="0B9E8F82" w:rsidR="00070366" w:rsidRPr="00103DDE" w:rsidRDefault="00F56C39"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79,5</w:t>
            </w:r>
          </w:p>
        </w:tc>
      </w:tr>
      <w:tr w:rsidR="00070366" w:rsidRPr="00103DDE" w14:paraId="7DE65F8F" w14:textId="77777777" w:rsidTr="00ED5E4F">
        <w:tc>
          <w:tcPr>
            <w:tcW w:w="847" w:type="dxa"/>
            <w:tcBorders>
              <w:top w:val="single" w:sz="4" w:space="0" w:color="auto"/>
              <w:left w:val="single" w:sz="4" w:space="0" w:color="auto"/>
              <w:bottom w:val="single" w:sz="4" w:space="0" w:color="auto"/>
              <w:right w:val="single" w:sz="4" w:space="0" w:color="auto"/>
            </w:tcBorders>
            <w:vAlign w:val="center"/>
            <w:hideMark/>
          </w:tcPr>
          <w:p w14:paraId="6C221864"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3.2</w:t>
            </w:r>
          </w:p>
        </w:tc>
        <w:tc>
          <w:tcPr>
            <w:tcW w:w="3489" w:type="dxa"/>
            <w:tcBorders>
              <w:top w:val="single" w:sz="4" w:space="0" w:color="auto"/>
              <w:left w:val="single" w:sz="4" w:space="0" w:color="auto"/>
              <w:bottom w:val="single" w:sz="4" w:space="0" w:color="auto"/>
              <w:right w:val="single" w:sz="4" w:space="0" w:color="auto"/>
            </w:tcBorders>
            <w:vAlign w:val="center"/>
            <w:hideMark/>
          </w:tcPr>
          <w:p w14:paraId="730E9A74"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Убыль жилищного фонда</w:t>
            </w:r>
          </w:p>
        </w:tc>
        <w:tc>
          <w:tcPr>
            <w:tcW w:w="2127" w:type="dxa"/>
            <w:tcBorders>
              <w:top w:val="single" w:sz="4" w:space="0" w:color="auto"/>
              <w:left w:val="single" w:sz="4" w:space="0" w:color="auto"/>
              <w:bottom w:val="single" w:sz="4" w:space="0" w:color="auto"/>
              <w:right w:val="single" w:sz="4" w:space="0" w:color="auto"/>
            </w:tcBorders>
            <w:vAlign w:val="center"/>
            <w:hideMark/>
          </w:tcPr>
          <w:p w14:paraId="12484429"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тыс. кв.м. общей площади</w:t>
            </w:r>
          </w:p>
        </w:tc>
        <w:tc>
          <w:tcPr>
            <w:tcW w:w="1702" w:type="dxa"/>
            <w:tcBorders>
              <w:top w:val="single" w:sz="4" w:space="0" w:color="auto"/>
              <w:left w:val="single" w:sz="4" w:space="0" w:color="auto"/>
              <w:bottom w:val="single" w:sz="4" w:space="0" w:color="auto"/>
              <w:right w:val="single" w:sz="4" w:space="0" w:color="auto"/>
            </w:tcBorders>
            <w:vAlign w:val="center"/>
          </w:tcPr>
          <w:p w14:paraId="796BA1A6" w14:textId="77777777" w:rsidR="00070366" w:rsidRPr="00103DDE" w:rsidRDefault="00070366" w:rsidP="00070366">
            <w:pPr>
              <w:spacing w:after="0" w:line="240" w:lineRule="auto"/>
              <w:jc w:val="center"/>
              <w:rPr>
                <w:rFonts w:ascii="Times New Roman" w:hAnsi="Times New Roman"/>
                <w:sz w:val="24"/>
                <w:szCs w:val="24"/>
                <w:lang w:val="x-none" w:eastAsia="x-none"/>
              </w:rPr>
            </w:pPr>
          </w:p>
        </w:tc>
        <w:tc>
          <w:tcPr>
            <w:tcW w:w="1559" w:type="dxa"/>
            <w:tcBorders>
              <w:top w:val="single" w:sz="4" w:space="0" w:color="auto"/>
              <w:left w:val="single" w:sz="4" w:space="0" w:color="auto"/>
              <w:bottom w:val="single" w:sz="4" w:space="0" w:color="auto"/>
              <w:right w:val="single" w:sz="4" w:space="0" w:color="auto"/>
            </w:tcBorders>
            <w:vAlign w:val="center"/>
          </w:tcPr>
          <w:p w14:paraId="31254575" w14:textId="77777777" w:rsidR="00070366" w:rsidRPr="00103DDE" w:rsidRDefault="00070366" w:rsidP="00070366">
            <w:pPr>
              <w:spacing w:after="0" w:line="240" w:lineRule="auto"/>
              <w:jc w:val="center"/>
              <w:rPr>
                <w:rFonts w:ascii="Times New Roman" w:hAnsi="Times New Roman"/>
                <w:sz w:val="24"/>
                <w:szCs w:val="24"/>
                <w:lang w:eastAsia="x-none"/>
              </w:rPr>
            </w:pPr>
            <w:r w:rsidRPr="00103DDE">
              <w:rPr>
                <w:rFonts w:ascii="Times New Roman" w:hAnsi="Times New Roman"/>
                <w:sz w:val="24"/>
                <w:szCs w:val="24"/>
                <w:lang w:eastAsia="x-none"/>
              </w:rPr>
              <w:t>-</w:t>
            </w:r>
          </w:p>
        </w:tc>
      </w:tr>
      <w:tr w:rsidR="00070366" w:rsidRPr="00103DDE" w14:paraId="619F51CD" w14:textId="77777777" w:rsidTr="00ED5E4F">
        <w:tc>
          <w:tcPr>
            <w:tcW w:w="847" w:type="dxa"/>
            <w:tcBorders>
              <w:top w:val="single" w:sz="4" w:space="0" w:color="auto"/>
              <w:left w:val="single" w:sz="4" w:space="0" w:color="auto"/>
              <w:bottom w:val="single" w:sz="4" w:space="0" w:color="auto"/>
              <w:right w:val="single" w:sz="4" w:space="0" w:color="auto"/>
            </w:tcBorders>
            <w:vAlign w:val="center"/>
            <w:hideMark/>
          </w:tcPr>
          <w:p w14:paraId="09ECEAC9"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3.3</w:t>
            </w:r>
          </w:p>
        </w:tc>
        <w:tc>
          <w:tcPr>
            <w:tcW w:w="3489" w:type="dxa"/>
            <w:tcBorders>
              <w:top w:val="single" w:sz="4" w:space="0" w:color="auto"/>
              <w:left w:val="single" w:sz="4" w:space="0" w:color="auto"/>
              <w:bottom w:val="single" w:sz="4" w:space="0" w:color="auto"/>
              <w:right w:val="single" w:sz="4" w:space="0" w:color="auto"/>
            </w:tcBorders>
            <w:vAlign w:val="center"/>
            <w:hideMark/>
          </w:tcPr>
          <w:p w14:paraId="60F7E1FB"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Существующий сохраняемый жилищный фонд</w:t>
            </w:r>
          </w:p>
        </w:tc>
        <w:tc>
          <w:tcPr>
            <w:tcW w:w="2127" w:type="dxa"/>
            <w:tcBorders>
              <w:top w:val="single" w:sz="4" w:space="0" w:color="auto"/>
              <w:left w:val="single" w:sz="4" w:space="0" w:color="auto"/>
              <w:bottom w:val="single" w:sz="4" w:space="0" w:color="auto"/>
              <w:right w:val="single" w:sz="4" w:space="0" w:color="auto"/>
            </w:tcBorders>
            <w:vAlign w:val="center"/>
            <w:hideMark/>
          </w:tcPr>
          <w:p w14:paraId="20A54688"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тыс. кв.м. общей площади</w:t>
            </w:r>
          </w:p>
        </w:tc>
        <w:tc>
          <w:tcPr>
            <w:tcW w:w="1702" w:type="dxa"/>
            <w:tcBorders>
              <w:top w:val="single" w:sz="4" w:space="0" w:color="auto"/>
              <w:left w:val="single" w:sz="4" w:space="0" w:color="auto"/>
              <w:bottom w:val="single" w:sz="4" w:space="0" w:color="auto"/>
              <w:right w:val="single" w:sz="4" w:space="0" w:color="auto"/>
            </w:tcBorders>
            <w:vAlign w:val="center"/>
          </w:tcPr>
          <w:p w14:paraId="7F8F9BE8" w14:textId="77777777" w:rsidR="00070366" w:rsidRPr="00103DDE" w:rsidRDefault="00070366" w:rsidP="00070366">
            <w:pPr>
              <w:spacing w:after="0" w:line="240" w:lineRule="auto"/>
              <w:jc w:val="center"/>
              <w:rPr>
                <w:rFonts w:ascii="Times New Roman" w:hAnsi="Times New Roman"/>
                <w:sz w:val="24"/>
                <w:szCs w:val="24"/>
                <w:lang w:val="x-none" w:eastAsia="x-none"/>
              </w:rPr>
            </w:pPr>
          </w:p>
        </w:tc>
        <w:tc>
          <w:tcPr>
            <w:tcW w:w="1559" w:type="dxa"/>
            <w:tcBorders>
              <w:top w:val="single" w:sz="4" w:space="0" w:color="auto"/>
              <w:left w:val="single" w:sz="4" w:space="0" w:color="auto"/>
              <w:bottom w:val="single" w:sz="4" w:space="0" w:color="auto"/>
              <w:right w:val="single" w:sz="4" w:space="0" w:color="auto"/>
            </w:tcBorders>
            <w:vAlign w:val="center"/>
          </w:tcPr>
          <w:p w14:paraId="435CFE94" w14:textId="19200E26" w:rsidR="00070366" w:rsidRPr="00103DDE" w:rsidRDefault="00170F2C"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74,2</w:t>
            </w:r>
          </w:p>
        </w:tc>
      </w:tr>
      <w:tr w:rsidR="00070366" w:rsidRPr="00103DDE" w14:paraId="65809508" w14:textId="77777777" w:rsidTr="00ED5E4F">
        <w:tc>
          <w:tcPr>
            <w:tcW w:w="847" w:type="dxa"/>
            <w:tcBorders>
              <w:top w:val="single" w:sz="4" w:space="0" w:color="auto"/>
              <w:left w:val="single" w:sz="4" w:space="0" w:color="auto"/>
              <w:bottom w:val="single" w:sz="4" w:space="0" w:color="auto"/>
              <w:right w:val="single" w:sz="4" w:space="0" w:color="auto"/>
            </w:tcBorders>
            <w:vAlign w:val="center"/>
            <w:hideMark/>
          </w:tcPr>
          <w:p w14:paraId="3811FDBD"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3.4</w:t>
            </w:r>
          </w:p>
        </w:tc>
        <w:tc>
          <w:tcPr>
            <w:tcW w:w="3489" w:type="dxa"/>
            <w:tcBorders>
              <w:top w:val="single" w:sz="4" w:space="0" w:color="auto"/>
              <w:left w:val="single" w:sz="4" w:space="0" w:color="auto"/>
              <w:bottom w:val="single" w:sz="4" w:space="0" w:color="auto"/>
              <w:right w:val="single" w:sz="4" w:space="0" w:color="auto"/>
            </w:tcBorders>
            <w:vAlign w:val="center"/>
            <w:hideMark/>
          </w:tcPr>
          <w:p w14:paraId="25401474"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Новое строительство</w:t>
            </w:r>
          </w:p>
        </w:tc>
        <w:tc>
          <w:tcPr>
            <w:tcW w:w="2127" w:type="dxa"/>
            <w:tcBorders>
              <w:top w:val="single" w:sz="4" w:space="0" w:color="auto"/>
              <w:left w:val="single" w:sz="4" w:space="0" w:color="auto"/>
              <w:bottom w:val="single" w:sz="4" w:space="0" w:color="auto"/>
              <w:right w:val="single" w:sz="4" w:space="0" w:color="auto"/>
            </w:tcBorders>
            <w:vAlign w:val="center"/>
            <w:hideMark/>
          </w:tcPr>
          <w:p w14:paraId="265D62FC"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тыс. кв.м. общей площади</w:t>
            </w:r>
          </w:p>
        </w:tc>
        <w:tc>
          <w:tcPr>
            <w:tcW w:w="1702" w:type="dxa"/>
            <w:tcBorders>
              <w:top w:val="single" w:sz="4" w:space="0" w:color="auto"/>
              <w:left w:val="single" w:sz="4" w:space="0" w:color="auto"/>
              <w:bottom w:val="single" w:sz="4" w:space="0" w:color="auto"/>
              <w:right w:val="single" w:sz="4" w:space="0" w:color="auto"/>
            </w:tcBorders>
            <w:vAlign w:val="center"/>
          </w:tcPr>
          <w:p w14:paraId="67AB23E7" w14:textId="77777777" w:rsidR="00070366" w:rsidRPr="00103DDE" w:rsidRDefault="00070366" w:rsidP="00070366">
            <w:pPr>
              <w:spacing w:after="0" w:line="240" w:lineRule="auto"/>
              <w:jc w:val="center"/>
              <w:rPr>
                <w:rFonts w:ascii="Times New Roman" w:hAnsi="Times New Roman"/>
                <w:sz w:val="24"/>
                <w:szCs w:val="24"/>
                <w:lang w:val="x-none" w:eastAsia="x-none"/>
              </w:rPr>
            </w:pPr>
          </w:p>
        </w:tc>
        <w:tc>
          <w:tcPr>
            <w:tcW w:w="1559" w:type="dxa"/>
            <w:tcBorders>
              <w:top w:val="single" w:sz="4" w:space="0" w:color="auto"/>
              <w:left w:val="single" w:sz="4" w:space="0" w:color="auto"/>
              <w:bottom w:val="single" w:sz="4" w:space="0" w:color="auto"/>
              <w:right w:val="single" w:sz="4" w:space="0" w:color="auto"/>
            </w:tcBorders>
            <w:vAlign w:val="center"/>
          </w:tcPr>
          <w:p w14:paraId="2B8D4443" w14:textId="636E4C75" w:rsidR="00070366" w:rsidRPr="00103DDE" w:rsidRDefault="00E662D8"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5,3</w:t>
            </w:r>
          </w:p>
        </w:tc>
      </w:tr>
      <w:tr w:rsidR="000A656A" w:rsidRPr="00103DDE" w14:paraId="1785BE41" w14:textId="77777777" w:rsidTr="000A656A">
        <w:tc>
          <w:tcPr>
            <w:tcW w:w="847" w:type="dxa"/>
            <w:tcBorders>
              <w:top w:val="single" w:sz="4" w:space="0" w:color="auto"/>
              <w:left w:val="single" w:sz="4" w:space="0" w:color="auto"/>
              <w:bottom w:val="single" w:sz="4" w:space="0" w:color="auto"/>
              <w:right w:val="single" w:sz="4" w:space="0" w:color="auto"/>
            </w:tcBorders>
            <w:vAlign w:val="center"/>
            <w:hideMark/>
          </w:tcPr>
          <w:p w14:paraId="10E233D1" w14:textId="77777777" w:rsidR="000A656A" w:rsidRPr="00103DDE" w:rsidRDefault="000A656A" w:rsidP="000A656A">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3.5</w:t>
            </w:r>
          </w:p>
        </w:tc>
        <w:tc>
          <w:tcPr>
            <w:tcW w:w="3489" w:type="dxa"/>
            <w:tcBorders>
              <w:top w:val="single" w:sz="4" w:space="0" w:color="auto"/>
              <w:left w:val="single" w:sz="4" w:space="0" w:color="auto"/>
              <w:bottom w:val="single" w:sz="4" w:space="0" w:color="auto"/>
              <w:right w:val="single" w:sz="4" w:space="0" w:color="auto"/>
            </w:tcBorders>
            <w:vAlign w:val="center"/>
            <w:hideMark/>
          </w:tcPr>
          <w:p w14:paraId="50EA9F95" w14:textId="77777777" w:rsidR="000A656A" w:rsidRPr="00103DDE" w:rsidRDefault="000A656A" w:rsidP="000A656A">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Обеспеченность населения общей площадью</w:t>
            </w:r>
          </w:p>
        </w:tc>
        <w:tc>
          <w:tcPr>
            <w:tcW w:w="2127" w:type="dxa"/>
            <w:tcBorders>
              <w:top w:val="single" w:sz="4" w:space="0" w:color="auto"/>
              <w:left w:val="single" w:sz="4" w:space="0" w:color="auto"/>
              <w:bottom w:val="single" w:sz="4" w:space="0" w:color="auto"/>
              <w:right w:val="single" w:sz="4" w:space="0" w:color="auto"/>
            </w:tcBorders>
            <w:vAlign w:val="center"/>
            <w:hideMark/>
          </w:tcPr>
          <w:p w14:paraId="53F8FBFB" w14:textId="77777777" w:rsidR="000A656A" w:rsidRPr="00103DDE" w:rsidRDefault="000A656A" w:rsidP="000A656A">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кв.м./чел</w:t>
            </w:r>
          </w:p>
        </w:tc>
        <w:tc>
          <w:tcPr>
            <w:tcW w:w="1702" w:type="dxa"/>
            <w:tcBorders>
              <w:top w:val="single" w:sz="4" w:space="0" w:color="auto"/>
              <w:left w:val="single" w:sz="4" w:space="0" w:color="auto"/>
              <w:bottom w:val="single" w:sz="4" w:space="0" w:color="auto"/>
              <w:right w:val="single" w:sz="4" w:space="0" w:color="auto"/>
            </w:tcBorders>
            <w:vAlign w:val="center"/>
          </w:tcPr>
          <w:p w14:paraId="11E7B8C2" w14:textId="439E7DEF" w:rsidR="000A656A" w:rsidRPr="00103DDE" w:rsidRDefault="00E662D8" w:rsidP="000A656A">
            <w:pPr>
              <w:spacing w:after="0" w:line="240" w:lineRule="auto"/>
              <w:jc w:val="center"/>
              <w:rPr>
                <w:rFonts w:ascii="Times New Roman" w:hAnsi="Times New Roman"/>
                <w:sz w:val="24"/>
                <w:szCs w:val="24"/>
                <w:lang w:eastAsia="x-none"/>
              </w:rPr>
            </w:pPr>
            <w:r>
              <w:rPr>
                <w:rFonts w:ascii="Times New Roman" w:hAnsi="Times New Roman"/>
                <w:sz w:val="24"/>
                <w:szCs w:val="24"/>
                <w:lang w:eastAsia="ar-SA"/>
              </w:rPr>
              <w:t>20,6</w:t>
            </w:r>
          </w:p>
        </w:tc>
        <w:tc>
          <w:tcPr>
            <w:tcW w:w="1559" w:type="dxa"/>
            <w:tcBorders>
              <w:top w:val="single" w:sz="4" w:space="0" w:color="auto"/>
              <w:left w:val="single" w:sz="4" w:space="0" w:color="auto"/>
              <w:bottom w:val="single" w:sz="4" w:space="0" w:color="auto"/>
              <w:right w:val="single" w:sz="4" w:space="0" w:color="auto"/>
            </w:tcBorders>
            <w:vAlign w:val="center"/>
          </w:tcPr>
          <w:p w14:paraId="01A7A586" w14:textId="4C8C4917" w:rsidR="000A656A" w:rsidRPr="00103DDE" w:rsidRDefault="00E662D8" w:rsidP="000A656A">
            <w:pPr>
              <w:spacing w:after="0" w:line="240" w:lineRule="auto"/>
              <w:jc w:val="center"/>
              <w:rPr>
                <w:rFonts w:ascii="Times New Roman" w:hAnsi="Times New Roman"/>
                <w:sz w:val="24"/>
                <w:szCs w:val="24"/>
                <w:lang w:eastAsia="x-none"/>
              </w:rPr>
            </w:pPr>
            <w:r>
              <w:rPr>
                <w:rFonts w:ascii="Times New Roman" w:hAnsi="Times New Roman"/>
                <w:sz w:val="24"/>
                <w:szCs w:val="24"/>
                <w:lang w:eastAsia="ar-SA"/>
              </w:rPr>
              <w:t>21,1</w:t>
            </w:r>
          </w:p>
        </w:tc>
      </w:tr>
      <w:tr w:rsidR="00070366" w:rsidRPr="00103DDE" w14:paraId="7A474916" w14:textId="77777777" w:rsidTr="00ED5E4F">
        <w:tc>
          <w:tcPr>
            <w:tcW w:w="847" w:type="dxa"/>
            <w:tcBorders>
              <w:top w:val="single" w:sz="4" w:space="0" w:color="auto"/>
              <w:left w:val="single" w:sz="4" w:space="0" w:color="auto"/>
              <w:bottom w:val="single" w:sz="4" w:space="0" w:color="auto"/>
              <w:right w:val="single" w:sz="4" w:space="0" w:color="auto"/>
            </w:tcBorders>
            <w:vAlign w:val="center"/>
            <w:hideMark/>
          </w:tcPr>
          <w:p w14:paraId="00E07C6A" w14:textId="77777777" w:rsidR="00070366" w:rsidRPr="00103DDE" w:rsidRDefault="00070366" w:rsidP="00070366">
            <w:pPr>
              <w:spacing w:after="0" w:line="240" w:lineRule="auto"/>
              <w:jc w:val="center"/>
              <w:rPr>
                <w:rFonts w:ascii="Times New Roman" w:hAnsi="Times New Roman"/>
                <w:b/>
                <w:sz w:val="24"/>
                <w:szCs w:val="24"/>
                <w:lang w:val="x-none" w:eastAsia="x-none"/>
              </w:rPr>
            </w:pPr>
            <w:r w:rsidRPr="00103DDE">
              <w:rPr>
                <w:rFonts w:ascii="Times New Roman" w:hAnsi="Times New Roman"/>
                <w:b/>
                <w:sz w:val="24"/>
                <w:szCs w:val="24"/>
                <w:lang w:val="en-US" w:eastAsia="x-none"/>
              </w:rPr>
              <w:t>IV</w:t>
            </w:r>
          </w:p>
        </w:tc>
        <w:tc>
          <w:tcPr>
            <w:tcW w:w="3489" w:type="dxa"/>
            <w:tcBorders>
              <w:top w:val="single" w:sz="4" w:space="0" w:color="auto"/>
              <w:left w:val="single" w:sz="4" w:space="0" w:color="auto"/>
              <w:bottom w:val="single" w:sz="4" w:space="0" w:color="auto"/>
              <w:right w:val="single" w:sz="4" w:space="0" w:color="auto"/>
            </w:tcBorders>
            <w:vAlign w:val="center"/>
            <w:hideMark/>
          </w:tcPr>
          <w:p w14:paraId="3F11A159" w14:textId="77777777" w:rsidR="00070366" w:rsidRPr="00103DDE" w:rsidRDefault="00070366" w:rsidP="00070366">
            <w:pPr>
              <w:spacing w:after="0" w:line="240" w:lineRule="auto"/>
              <w:rPr>
                <w:rFonts w:ascii="Times New Roman" w:hAnsi="Times New Roman"/>
                <w:b/>
                <w:sz w:val="24"/>
                <w:szCs w:val="24"/>
                <w:lang w:val="x-none" w:eastAsia="x-none"/>
              </w:rPr>
            </w:pPr>
            <w:r w:rsidRPr="00103DDE">
              <w:rPr>
                <w:rFonts w:ascii="Times New Roman" w:hAnsi="Times New Roman"/>
                <w:b/>
                <w:sz w:val="24"/>
                <w:szCs w:val="24"/>
                <w:lang w:val="x-none" w:eastAsia="x-none"/>
              </w:rPr>
              <w:t>ОБЪЕКТЫ СОЦИАЛЬНОГО И КУЛЬТУРНО-БЫТОВОГО ОБСЛУЖИВАНИЯ</w:t>
            </w:r>
          </w:p>
        </w:tc>
        <w:tc>
          <w:tcPr>
            <w:tcW w:w="2127" w:type="dxa"/>
            <w:tcBorders>
              <w:top w:val="single" w:sz="4" w:space="0" w:color="auto"/>
              <w:left w:val="single" w:sz="4" w:space="0" w:color="auto"/>
              <w:bottom w:val="single" w:sz="4" w:space="0" w:color="auto"/>
              <w:right w:val="single" w:sz="4" w:space="0" w:color="auto"/>
            </w:tcBorders>
          </w:tcPr>
          <w:p w14:paraId="2267A352" w14:textId="77777777" w:rsidR="00070366" w:rsidRPr="00103DDE" w:rsidRDefault="00070366" w:rsidP="00070366">
            <w:pPr>
              <w:spacing w:after="0" w:line="240" w:lineRule="auto"/>
              <w:jc w:val="center"/>
              <w:rPr>
                <w:rFonts w:ascii="Times New Roman" w:hAnsi="Times New Roman"/>
                <w:b/>
                <w:sz w:val="24"/>
                <w:szCs w:val="24"/>
                <w:lang w:val="x-none" w:eastAsia="x-none"/>
              </w:rPr>
            </w:pPr>
          </w:p>
        </w:tc>
        <w:tc>
          <w:tcPr>
            <w:tcW w:w="1702" w:type="dxa"/>
            <w:tcBorders>
              <w:top w:val="single" w:sz="4" w:space="0" w:color="auto"/>
              <w:left w:val="single" w:sz="4" w:space="0" w:color="auto"/>
              <w:bottom w:val="single" w:sz="4" w:space="0" w:color="auto"/>
              <w:right w:val="single" w:sz="4" w:space="0" w:color="auto"/>
            </w:tcBorders>
          </w:tcPr>
          <w:p w14:paraId="7CF14F29" w14:textId="77777777" w:rsidR="00070366" w:rsidRPr="00103DDE" w:rsidRDefault="00070366" w:rsidP="00070366">
            <w:pPr>
              <w:spacing w:after="0" w:line="240" w:lineRule="auto"/>
              <w:jc w:val="center"/>
              <w:rPr>
                <w:rFonts w:ascii="Times New Roman" w:hAnsi="Times New Roman"/>
                <w:b/>
                <w:sz w:val="24"/>
                <w:szCs w:val="24"/>
                <w:lang w:val="x-none" w:eastAsia="x-none"/>
              </w:rPr>
            </w:pPr>
          </w:p>
        </w:tc>
        <w:tc>
          <w:tcPr>
            <w:tcW w:w="1559" w:type="dxa"/>
            <w:tcBorders>
              <w:top w:val="single" w:sz="4" w:space="0" w:color="auto"/>
              <w:left w:val="single" w:sz="4" w:space="0" w:color="auto"/>
              <w:bottom w:val="single" w:sz="4" w:space="0" w:color="auto"/>
              <w:right w:val="single" w:sz="4" w:space="0" w:color="auto"/>
            </w:tcBorders>
          </w:tcPr>
          <w:p w14:paraId="5076D7F2" w14:textId="77777777" w:rsidR="00070366" w:rsidRPr="00103DDE" w:rsidRDefault="00070366" w:rsidP="00070366">
            <w:pPr>
              <w:spacing w:after="0" w:line="240" w:lineRule="auto"/>
              <w:jc w:val="center"/>
              <w:rPr>
                <w:rFonts w:ascii="Times New Roman" w:hAnsi="Times New Roman"/>
                <w:b/>
                <w:sz w:val="24"/>
                <w:szCs w:val="24"/>
                <w:lang w:val="x-none" w:eastAsia="x-none"/>
              </w:rPr>
            </w:pPr>
          </w:p>
        </w:tc>
      </w:tr>
      <w:tr w:rsidR="00070366" w:rsidRPr="00103DDE" w14:paraId="6F64B86A"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1BCBB998"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en-US" w:eastAsia="x-none"/>
              </w:rPr>
              <w:t>4</w:t>
            </w:r>
            <w:r w:rsidRPr="00103DDE">
              <w:rPr>
                <w:rFonts w:ascii="Times New Roman" w:hAnsi="Times New Roman"/>
                <w:sz w:val="24"/>
                <w:szCs w:val="24"/>
                <w:lang w:val="x-none" w:eastAsia="x-none"/>
              </w:rPr>
              <w:t>.1</w:t>
            </w:r>
          </w:p>
        </w:tc>
        <w:tc>
          <w:tcPr>
            <w:tcW w:w="3489" w:type="dxa"/>
            <w:tcBorders>
              <w:top w:val="single" w:sz="4" w:space="0" w:color="auto"/>
              <w:left w:val="single" w:sz="4" w:space="0" w:color="auto"/>
              <w:bottom w:val="single" w:sz="4" w:space="0" w:color="auto"/>
              <w:right w:val="single" w:sz="4" w:space="0" w:color="auto"/>
            </w:tcBorders>
            <w:hideMark/>
          </w:tcPr>
          <w:p w14:paraId="719BC592"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Объекты учебно-образовательного назначения</w:t>
            </w:r>
          </w:p>
        </w:tc>
        <w:tc>
          <w:tcPr>
            <w:tcW w:w="2127" w:type="dxa"/>
            <w:tcBorders>
              <w:top w:val="single" w:sz="4" w:space="0" w:color="auto"/>
              <w:left w:val="single" w:sz="4" w:space="0" w:color="auto"/>
              <w:bottom w:val="single" w:sz="4" w:space="0" w:color="auto"/>
              <w:right w:val="single" w:sz="4" w:space="0" w:color="auto"/>
            </w:tcBorders>
            <w:vAlign w:val="center"/>
            <w:hideMark/>
          </w:tcPr>
          <w:p w14:paraId="7FF76B92" w14:textId="77777777" w:rsidR="00070366" w:rsidRPr="00103DDE" w:rsidRDefault="00070366" w:rsidP="00070366">
            <w:pPr>
              <w:widowControl w:val="0"/>
              <w:suppressAutoHyphens/>
              <w:snapToGrid w:val="0"/>
              <w:spacing w:after="0" w:line="240" w:lineRule="auto"/>
              <w:jc w:val="center"/>
              <w:rPr>
                <w:rFonts w:ascii="Times New Roman" w:hAnsi="Times New Roman"/>
                <w:sz w:val="24"/>
                <w:szCs w:val="24"/>
                <w:lang w:eastAsia="ar-SA"/>
              </w:rPr>
            </w:pPr>
          </w:p>
        </w:tc>
        <w:tc>
          <w:tcPr>
            <w:tcW w:w="1702" w:type="dxa"/>
            <w:tcBorders>
              <w:top w:val="single" w:sz="4" w:space="0" w:color="auto"/>
              <w:left w:val="single" w:sz="4" w:space="0" w:color="auto"/>
              <w:bottom w:val="single" w:sz="4" w:space="0" w:color="auto"/>
              <w:right w:val="single" w:sz="4" w:space="0" w:color="auto"/>
            </w:tcBorders>
            <w:vAlign w:val="center"/>
          </w:tcPr>
          <w:p w14:paraId="51E6B1DB" w14:textId="77777777" w:rsidR="00070366" w:rsidRPr="00103DDE" w:rsidRDefault="00070366" w:rsidP="00070366">
            <w:pPr>
              <w:spacing w:after="0" w:line="240" w:lineRule="auto"/>
              <w:jc w:val="center"/>
              <w:rPr>
                <w:rFonts w:ascii="Times New Roman" w:hAnsi="Times New Roman"/>
                <w:sz w:val="24"/>
                <w:szCs w:val="24"/>
                <w:lang w:eastAsia="x-none"/>
              </w:rPr>
            </w:pPr>
          </w:p>
        </w:tc>
        <w:tc>
          <w:tcPr>
            <w:tcW w:w="1559" w:type="dxa"/>
            <w:tcBorders>
              <w:top w:val="single" w:sz="4" w:space="0" w:color="auto"/>
              <w:left w:val="single" w:sz="4" w:space="0" w:color="auto"/>
              <w:bottom w:val="single" w:sz="4" w:space="0" w:color="auto"/>
              <w:right w:val="single" w:sz="4" w:space="0" w:color="auto"/>
            </w:tcBorders>
            <w:vAlign w:val="center"/>
          </w:tcPr>
          <w:p w14:paraId="1A41F51A" w14:textId="77777777" w:rsidR="00070366" w:rsidRPr="00103DDE" w:rsidRDefault="00070366" w:rsidP="00070366">
            <w:pPr>
              <w:spacing w:after="0" w:line="240" w:lineRule="auto"/>
              <w:jc w:val="center"/>
              <w:rPr>
                <w:rFonts w:ascii="Times New Roman" w:hAnsi="Times New Roman"/>
                <w:sz w:val="24"/>
                <w:szCs w:val="24"/>
                <w:lang w:eastAsia="x-none"/>
              </w:rPr>
            </w:pPr>
          </w:p>
        </w:tc>
      </w:tr>
      <w:tr w:rsidR="00070366" w:rsidRPr="00103DDE" w14:paraId="6902D05F"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0603AFC6"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en-US" w:eastAsia="x-none"/>
              </w:rPr>
              <w:t>4</w:t>
            </w:r>
            <w:r w:rsidRPr="00103DDE">
              <w:rPr>
                <w:rFonts w:ascii="Times New Roman" w:hAnsi="Times New Roman"/>
                <w:sz w:val="24"/>
                <w:szCs w:val="24"/>
                <w:lang w:val="x-none" w:eastAsia="x-none"/>
              </w:rPr>
              <w:t>.1.1</w:t>
            </w:r>
          </w:p>
        </w:tc>
        <w:tc>
          <w:tcPr>
            <w:tcW w:w="3489" w:type="dxa"/>
            <w:tcBorders>
              <w:top w:val="single" w:sz="4" w:space="0" w:color="auto"/>
              <w:left w:val="single" w:sz="4" w:space="0" w:color="auto"/>
              <w:bottom w:val="single" w:sz="4" w:space="0" w:color="auto"/>
              <w:right w:val="single" w:sz="4" w:space="0" w:color="auto"/>
            </w:tcBorders>
            <w:hideMark/>
          </w:tcPr>
          <w:p w14:paraId="567AFCBF"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 xml:space="preserve">Детские дошкольные </w:t>
            </w:r>
          </w:p>
          <w:p w14:paraId="473EFF9B"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 xml:space="preserve">учреждения </w:t>
            </w:r>
          </w:p>
        </w:tc>
        <w:tc>
          <w:tcPr>
            <w:tcW w:w="2127" w:type="dxa"/>
            <w:tcBorders>
              <w:top w:val="single" w:sz="4" w:space="0" w:color="auto"/>
              <w:left w:val="single" w:sz="4" w:space="0" w:color="auto"/>
              <w:bottom w:val="single" w:sz="4" w:space="0" w:color="auto"/>
              <w:right w:val="single" w:sz="4" w:space="0" w:color="auto"/>
            </w:tcBorders>
            <w:vAlign w:val="center"/>
            <w:hideMark/>
          </w:tcPr>
          <w:p w14:paraId="56E0BD71" w14:textId="77777777" w:rsidR="00070366" w:rsidRPr="00103DDE" w:rsidRDefault="00070366" w:rsidP="00070366">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место</w:t>
            </w:r>
          </w:p>
        </w:tc>
        <w:tc>
          <w:tcPr>
            <w:tcW w:w="1702" w:type="dxa"/>
            <w:tcBorders>
              <w:top w:val="single" w:sz="4" w:space="0" w:color="auto"/>
              <w:left w:val="single" w:sz="4" w:space="0" w:color="auto"/>
              <w:bottom w:val="single" w:sz="4" w:space="0" w:color="auto"/>
              <w:right w:val="single" w:sz="4" w:space="0" w:color="auto"/>
            </w:tcBorders>
            <w:vAlign w:val="center"/>
          </w:tcPr>
          <w:p w14:paraId="06D0739E" w14:textId="00668545" w:rsidR="00070366" w:rsidRPr="00103DDE" w:rsidRDefault="00E662D8"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155</w:t>
            </w:r>
          </w:p>
        </w:tc>
        <w:tc>
          <w:tcPr>
            <w:tcW w:w="1559" w:type="dxa"/>
            <w:tcBorders>
              <w:top w:val="single" w:sz="4" w:space="0" w:color="auto"/>
              <w:left w:val="single" w:sz="4" w:space="0" w:color="auto"/>
              <w:bottom w:val="single" w:sz="4" w:space="0" w:color="auto"/>
              <w:right w:val="single" w:sz="4" w:space="0" w:color="auto"/>
            </w:tcBorders>
            <w:vAlign w:val="center"/>
          </w:tcPr>
          <w:p w14:paraId="05F02688" w14:textId="13D4D1AF" w:rsidR="00070366" w:rsidRPr="00103DDE" w:rsidRDefault="00E662D8"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155</w:t>
            </w:r>
          </w:p>
        </w:tc>
      </w:tr>
      <w:tr w:rsidR="00070366" w:rsidRPr="00103DDE" w14:paraId="7BD76A29"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2C00C9B8"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en-US" w:eastAsia="x-none"/>
              </w:rPr>
              <w:t>4</w:t>
            </w:r>
            <w:r w:rsidRPr="00103DDE">
              <w:rPr>
                <w:rFonts w:ascii="Times New Roman" w:hAnsi="Times New Roman"/>
                <w:sz w:val="24"/>
                <w:szCs w:val="24"/>
                <w:lang w:val="x-none" w:eastAsia="x-none"/>
              </w:rPr>
              <w:t>.1.2</w:t>
            </w:r>
          </w:p>
        </w:tc>
        <w:tc>
          <w:tcPr>
            <w:tcW w:w="3489" w:type="dxa"/>
            <w:tcBorders>
              <w:top w:val="single" w:sz="4" w:space="0" w:color="auto"/>
              <w:left w:val="single" w:sz="4" w:space="0" w:color="auto"/>
              <w:bottom w:val="single" w:sz="4" w:space="0" w:color="auto"/>
              <w:right w:val="single" w:sz="4" w:space="0" w:color="auto"/>
            </w:tcBorders>
            <w:hideMark/>
          </w:tcPr>
          <w:p w14:paraId="35475F54"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Общеобразовательные учреждения</w:t>
            </w:r>
          </w:p>
        </w:tc>
        <w:tc>
          <w:tcPr>
            <w:tcW w:w="2127" w:type="dxa"/>
            <w:tcBorders>
              <w:top w:val="single" w:sz="4" w:space="0" w:color="auto"/>
              <w:left w:val="single" w:sz="4" w:space="0" w:color="auto"/>
              <w:bottom w:val="single" w:sz="4" w:space="0" w:color="auto"/>
              <w:right w:val="single" w:sz="4" w:space="0" w:color="auto"/>
            </w:tcBorders>
            <w:vAlign w:val="center"/>
            <w:hideMark/>
          </w:tcPr>
          <w:p w14:paraId="0E20D7EF" w14:textId="77777777" w:rsidR="00070366" w:rsidRPr="00103DDE" w:rsidRDefault="00070366" w:rsidP="00070366">
            <w:pPr>
              <w:widowControl w:val="0"/>
              <w:suppressAutoHyphens/>
              <w:snapToGrid w:val="0"/>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место</w:t>
            </w:r>
          </w:p>
        </w:tc>
        <w:tc>
          <w:tcPr>
            <w:tcW w:w="1702" w:type="dxa"/>
            <w:tcBorders>
              <w:top w:val="single" w:sz="4" w:space="0" w:color="auto"/>
              <w:left w:val="single" w:sz="4" w:space="0" w:color="auto"/>
              <w:bottom w:val="single" w:sz="4" w:space="0" w:color="auto"/>
              <w:right w:val="single" w:sz="4" w:space="0" w:color="auto"/>
            </w:tcBorders>
            <w:vAlign w:val="center"/>
          </w:tcPr>
          <w:p w14:paraId="1D08AB11" w14:textId="26E683E7" w:rsidR="00070366" w:rsidRPr="00103DDE" w:rsidRDefault="00E662D8"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860</w:t>
            </w:r>
          </w:p>
        </w:tc>
        <w:tc>
          <w:tcPr>
            <w:tcW w:w="1559" w:type="dxa"/>
            <w:tcBorders>
              <w:top w:val="single" w:sz="4" w:space="0" w:color="auto"/>
              <w:left w:val="single" w:sz="4" w:space="0" w:color="auto"/>
              <w:bottom w:val="single" w:sz="4" w:space="0" w:color="auto"/>
              <w:right w:val="single" w:sz="4" w:space="0" w:color="auto"/>
            </w:tcBorders>
            <w:vAlign w:val="center"/>
          </w:tcPr>
          <w:p w14:paraId="70976A56" w14:textId="1DB4C605" w:rsidR="00070366" w:rsidRPr="00103DDE" w:rsidRDefault="00E662D8"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860</w:t>
            </w:r>
          </w:p>
        </w:tc>
      </w:tr>
      <w:tr w:rsidR="00070366" w:rsidRPr="00103DDE" w14:paraId="340B374B"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1210B017" w14:textId="77777777" w:rsidR="00070366" w:rsidRPr="00103DDE" w:rsidRDefault="00070366" w:rsidP="00070366">
            <w:pPr>
              <w:spacing w:after="0" w:line="240" w:lineRule="auto"/>
              <w:jc w:val="center"/>
              <w:rPr>
                <w:rFonts w:ascii="Times New Roman" w:hAnsi="Times New Roman"/>
                <w:sz w:val="24"/>
                <w:szCs w:val="24"/>
                <w:lang w:eastAsia="x-none"/>
              </w:rPr>
            </w:pPr>
            <w:r w:rsidRPr="00103DDE">
              <w:rPr>
                <w:rFonts w:ascii="Times New Roman" w:hAnsi="Times New Roman"/>
                <w:sz w:val="24"/>
                <w:szCs w:val="24"/>
                <w:lang w:val="x-none" w:eastAsia="x-none"/>
              </w:rPr>
              <w:t>4.1.</w:t>
            </w:r>
            <w:r w:rsidRPr="00103DDE">
              <w:rPr>
                <w:rFonts w:ascii="Times New Roman" w:hAnsi="Times New Roman"/>
                <w:sz w:val="24"/>
                <w:szCs w:val="24"/>
                <w:lang w:eastAsia="x-none"/>
              </w:rPr>
              <w:t>3</w:t>
            </w:r>
          </w:p>
        </w:tc>
        <w:tc>
          <w:tcPr>
            <w:tcW w:w="3489" w:type="dxa"/>
            <w:tcBorders>
              <w:top w:val="single" w:sz="4" w:space="0" w:color="auto"/>
              <w:left w:val="single" w:sz="4" w:space="0" w:color="auto"/>
              <w:bottom w:val="single" w:sz="4" w:space="0" w:color="auto"/>
              <w:right w:val="single" w:sz="4" w:space="0" w:color="auto"/>
            </w:tcBorders>
            <w:vAlign w:val="center"/>
            <w:hideMark/>
          </w:tcPr>
          <w:p w14:paraId="25402C50" w14:textId="77777777" w:rsidR="00070366" w:rsidRPr="00103DDE" w:rsidRDefault="00070366" w:rsidP="00070366">
            <w:pPr>
              <w:widowControl w:val="0"/>
              <w:suppressAutoHyphens/>
              <w:spacing w:after="0" w:line="240" w:lineRule="auto"/>
              <w:jc w:val="both"/>
              <w:rPr>
                <w:rFonts w:ascii="Times New Roman" w:hAnsi="Times New Roman"/>
                <w:sz w:val="24"/>
                <w:szCs w:val="24"/>
                <w:lang w:eastAsia="ar-SA"/>
              </w:rPr>
            </w:pPr>
            <w:r w:rsidRPr="00103DDE">
              <w:rPr>
                <w:rFonts w:ascii="Times New Roman" w:hAnsi="Times New Roman"/>
                <w:sz w:val="24"/>
                <w:szCs w:val="24"/>
                <w:lang w:eastAsia="ar-SA"/>
              </w:rPr>
              <w:t xml:space="preserve">Внешкольные учреждения </w:t>
            </w:r>
          </w:p>
        </w:tc>
        <w:tc>
          <w:tcPr>
            <w:tcW w:w="2127" w:type="dxa"/>
            <w:tcBorders>
              <w:top w:val="single" w:sz="4" w:space="0" w:color="auto"/>
              <w:left w:val="single" w:sz="4" w:space="0" w:color="auto"/>
              <w:bottom w:val="single" w:sz="4" w:space="0" w:color="auto"/>
              <w:right w:val="single" w:sz="4" w:space="0" w:color="auto"/>
            </w:tcBorders>
            <w:vAlign w:val="center"/>
            <w:hideMark/>
          </w:tcPr>
          <w:p w14:paraId="29F0B741" w14:textId="77777777" w:rsidR="00070366" w:rsidRPr="00103DDE" w:rsidRDefault="00070366" w:rsidP="00070366">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учащиеся</w:t>
            </w:r>
          </w:p>
        </w:tc>
        <w:tc>
          <w:tcPr>
            <w:tcW w:w="1702" w:type="dxa"/>
            <w:tcBorders>
              <w:top w:val="single" w:sz="4" w:space="0" w:color="auto"/>
              <w:left w:val="single" w:sz="4" w:space="0" w:color="auto"/>
              <w:bottom w:val="single" w:sz="4" w:space="0" w:color="auto"/>
              <w:right w:val="single" w:sz="4" w:space="0" w:color="auto"/>
            </w:tcBorders>
            <w:vAlign w:val="center"/>
          </w:tcPr>
          <w:p w14:paraId="12B30950" w14:textId="0A37C541" w:rsidR="00070366" w:rsidRPr="00103DDE" w:rsidRDefault="00E662D8"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75</w:t>
            </w:r>
          </w:p>
        </w:tc>
        <w:tc>
          <w:tcPr>
            <w:tcW w:w="1559" w:type="dxa"/>
            <w:tcBorders>
              <w:top w:val="single" w:sz="4" w:space="0" w:color="auto"/>
              <w:left w:val="single" w:sz="4" w:space="0" w:color="auto"/>
              <w:bottom w:val="single" w:sz="4" w:space="0" w:color="auto"/>
              <w:right w:val="single" w:sz="4" w:space="0" w:color="auto"/>
            </w:tcBorders>
            <w:vAlign w:val="center"/>
          </w:tcPr>
          <w:p w14:paraId="79790D96" w14:textId="0B4D9250" w:rsidR="00070366" w:rsidRPr="00103DDE" w:rsidRDefault="00E662D8"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75</w:t>
            </w:r>
          </w:p>
        </w:tc>
      </w:tr>
      <w:tr w:rsidR="00070366" w:rsidRPr="00103DDE" w14:paraId="6AAFFEF2"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2D54FF34"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en-US" w:eastAsia="x-none"/>
              </w:rPr>
              <w:t>4</w:t>
            </w:r>
            <w:r w:rsidRPr="00103DDE">
              <w:rPr>
                <w:rFonts w:ascii="Times New Roman" w:hAnsi="Times New Roman"/>
                <w:sz w:val="24"/>
                <w:szCs w:val="24"/>
                <w:lang w:val="x-none" w:eastAsia="x-none"/>
              </w:rPr>
              <w:t>.2</w:t>
            </w:r>
          </w:p>
        </w:tc>
        <w:tc>
          <w:tcPr>
            <w:tcW w:w="3489" w:type="dxa"/>
            <w:tcBorders>
              <w:top w:val="single" w:sz="4" w:space="0" w:color="auto"/>
              <w:left w:val="single" w:sz="4" w:space="0" w:color="auto"/>
              <w:bottom w:val="single" w:sz="4" w:space="0" w:color="auto"/>
              <w:right w:val="single" w:sz="4" w:space="0" w:color="auto"/>
            </w:tcBorders>
            <w:vAlign w:val="center"/>
            <w:hideMark/>
          </w:tcPr>
          <w:p w14:paraId="30CF4841"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Объекты здравоохранения и социального обеспечения:</w:t>
            </w:r>
          </w:p>
        </w:tc>
        <w:tc>
          <w:tcPr>
            <w:tcW w:w="2127" w:type="dxa"/>
            <w:tcBorders>
              <w:top w:val="single" w:sz="4" w:space="0" w:color="auto"/>
              <w:left w:val="single" w:sz="4" w:space="0" w:color="auto"/>
              <w:bottom w:val="single" w:sz="4" w:space="0" w:color="auto"/>
              <w:right w:val="single" w:sz="4" w:space="0" w:color="auto"/>
            </w:tcBorders>
            <w:vAlign w:val="center"/>
          </w:tcPr>
          <w:p w14:paraId="1B13C1B4" w14:textId="77777777" w:rsidR="00070366" w:rsidRPr="00103DDE" w:rsidRDefault="00070366" w:rsidP="00070366">
            <w:pPr>
              <w:widowControl w:val="0"/>
              <w:suppressAutoHyphens/>
              <w:snapToGrid w:val="0"/>
              <w:spacing w:after="0" w:line="240" w:lineRule="auto"/>
              <w:jc w:val="center"/>
              <w:rPr>
                <w:rFonts w:ascii="Times New Roman" w:hAnsi="Times New Roman"/>
                <w:sz w:val="24"/>
                <w:szCs w:val="24"/>
                <w:lang w:eastAsia="ar-SA"/>
              </w:rPr>
            </w:pPr>
          </w:p>
        </w:tc>
        <w:tc>
          <w:tcPr>
            <w:tcW w:w="1702" w:type="dxa"/>
            <w:tcBorders>
              <w:top w:val="single" w:sz="4" w:space="0" w:color="auto"/>
              <w:left w:val="single" w:sz="4" w:space="0" w:color="auto"/>
              <w:bottom w:val="single" w:sz="4" w:space="0" w:color="auto"/>
              <w:right w:val="single" w:sz="4" w:space="0" w:color="auto"/>
            </w:tcBorders>
            <w:vAlign w:val="center"/>
          </w:tcPr>
          <w:p w14:paraId="5FFAD2EE" w14:textId="77777777" w:rsidR="00070366" w:rsidRPr="00103DDE" w:rsidRDefault="00070366" w:rsidP="00070366">
            <w:pPr>
              <w:spacing w:after="0" w:line="240" w:lineRule="auto"/>
              <w:jc w:val="center"/>
              <w:rPr>
                <w:rFonts w:ascii="Times New Roman" w:hAnsi="Times New Roman"/>
                <w:sz w:val="24"/>
                <w:szCs w:val="24"/>
                <w:lang w:val="x-none" w:eastAsia="x-none"/>
              </w:rPr>
            </w:pPr>
          </w:p>
        </w:tc>
        <w:tc>
          <w:tcPr>
            <w:tcW w:w="1559" w:type="dxa"/>
            <w:tcBorders>
              <w:top w:val="single" w:sz="4" w:space="0" w:color="auto"/>
              <w:left w:val="single" w:sz="4" w:space="0" w:color="auto"/>
              <w:bottom w:val="single" w:sz="4" w:space="0" w:color="auto"/>
              <w:right w:val="single" w:sz="4" w:space="0" w:color="auto"/>
            </w:tcBorders>
          </w:tcPr>
          <w:p w14:paraId="347AEBAC" w14:textId="77777777" w:rsidR="00070366" w:rsidRPr="00103DDE" w:rsidRDefault="00070366" w:rsidP="00070366">
            <w:pPr>
              <w:spacing w:after="0" w:line="240" w:lineRule="auto"/>
              <w:jc w:val="center"/>
              <w:rPr>
                <w:rFonts w:ascii="Times New Roman" w:hAnsi="Times New Roman"/>
                <w:sz w:val="24"/>
                <w:szCs w:val="24"/>
                <w:lang w:val="x-none" w:eastAsia="x-none"/>
              </w:rPr>
            </w:pPr>
          </w:p>
        </w:tc>
      </w:tr>
      <w:tr w:rsidR="00070366" w:rsidRPr="00103DDE" w14:paraId="7B38CF0A"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7CD48578"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4.2.1</w:t>
            </w:r>
          </w:p>
        </w:tc>
        <w:tc>
          <w:tcPr>
            <w:tcW w:w="3489" w:type="dxa"/>
            <w:tcBorders>
              <w:top w:val="single" w:sz="4" w:space="0" w:color="auto"/>
              <w:left w:val="single" w:sz="4" w:space="0" w:color="auto"/>
              <w:bottom w:val="single" w:sz="4" w:space="0" w:color="auto"/>
              <w:right w:val="single" w:sz="4" w:space="0" w:color="auto"/>
            </w:tcBorders>
            <w:vAlign w:val="center"/>
          </w:tcPr>
          <w:p w14:paraId="00113A98"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Стационары всех типов для взрослых с вспомогательными зданиями и сооружениями</w:t>
            </w:r>
          </w:p>
        </w:tc>
        <w:tc>
          <w:tcPr>
            <w:tcW w:w="2127" w:type="dxa"/>
            <w:tcBorders>
              <w:top w:val="single" w:sz="4" w:space="0" w:color="auto"/>
              <w:left w:val="single" w:sz="4" w:space="0" w:color="auto"/>
              <w:bottom w:val="single" w:sz="4" w:space="0" w:color="auto"/>
              <w:right w:val="single" w:sz="4" w:space="0" w:color="auto"/>
            </w:tcBorders>
            <w:vAlign w:val="center"/>
          </w:tcPr>
          <w:p w14:paraId="30017F35" w14:textId="77777777" w:rsidR="00070366" w:rsidRPr="00103DDE" w:rsidRDefault="00070366" w:rsidP="00070366">
            <w:pPr>
              <w:widowControl w:val="0"/>
              <w:suppressAutoHyphens/>
              <w:snapToGrid w:val="0"/>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койка</w:t>
            </w:r>
          </w:p>
        </w:tc>
        <w:tc>
          <w:tcPr>
            <w:tcW w:w="1702" w:type="dxa"/>
            <w:tcBorders>
              <w:top w:val="single" w:sz="4" w:space="0" w:color="auto"/>
              <w:left w:val="single" w:sz="4" w:space="0" w:color="auto"/>
              <w:bottom w:val="single" w:sz="4" w:space="0" w:color="auto"/>
              <w:right w:val="single" w:sz="4" w:space="0" w:color="auto"/>
            </w:tcBorders>
            <w:vAlign w:val="center"/>
          </w:tcPr>
          <w:p w14:paraId="4479F19E" w14:textId="33212CD2" w:rsidR="00070366" w:rsidRPr="00103DDE" w:rsidRDefault="00E662D8"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0</w:t>
            </w:r>
          </w:p>
        </w:tc>
        <w:tc>
          <w:tcPr>
            <w:tcW w:w="1559" w:type="dxa"/>
            <w:tcBorders>
              <w:top w:val="single" w:sz="4" w:space="0" w:color="auto"/>
              <w:left w:val="single" w:sz="4" w:space="0" w:color="auto"/>
              <w:bottom w:val="single" w:sz="4" w:space="0" w:color="auto"/>
              <w:right w:val="single" w:sz="4" w:space="0" w:color="auto"/>
            </w:tcBorders>
            <w:vAlign w:val="center"/>
          </w:tcPr>
          <w:p w14:paraId="153707F4" w14:textId="00A64A4A" w:rsidR="00070366" w:rsidRPr="00103DDE" w:rsidRDefault="00E662D8"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0</w:t>
            </w:r>
          </w:p>
        </w:tc>
      </w:tr>
      <w:tr w:rsidR="00070366" w:rsidRPr="00103DDE" w14:paraId="6AC9B963"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4D6BA3B3"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4.2.2</w:t>
            </w:r>
          </w:p>
        </w:tc>
        <w:tc>
          <w:tcPr>
            <w:tcW w:w="3489" w:type="dxa"/>
            <w:tcBorders>
              <w:top w:val="single" w:sz="4" w:space="0" w:color="auto"/>
              <w:left w:val="single" w:sz="4" w:space="0" w:color="auto"/>
              <w:bottom w:val="single" w:sz="4" w:space="0" w:color="auto"/>
              <w:right w:val="single" w:sz="4" w:space="0" w:color="auto"/>
            </w:tcBorders>
            <w:vAlign w:val="center"/>
          </w:tcPr>
          <w:p w14:paraId="3573E79D"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Амбулаторно-поликлиническая сеть</w:t>
            </w:r>
          </w:p>
        </w:tc>
        <w:tc>
          <w:tcPr>
            <w:tcW w:w="2127" w:type="dxa"/>
            <w:tcBorders>
              <w:top w:val="single" w:sz="4" w:space="0" w:color="auto"/>
              <w:left w:val="single" w:sz="4" w:space="0" w:color="auto"/>
              <w:bottom w:val="single" w:sz="4" w:space="0" w:color="auto"/>
              <w:right w:val="single" w:sz="4" w:space="0" w:color="auto"/>
            </w:tcBorders>
            <w:vAlign w:val="center"/>
          </w:tcPr>
          <w:p w14:paraId="3A8946DB" w14:textId="77777777" w:rsidR="00070366" w:rsidRPr="00103DDE" w:rsidRDefault="00070366" w:rsidP="00070366">
            <w:pPr>
              <w:widowControl w:val="0"/>
              <w:suppressAutoHyphens/>
              <w:snapToGrid w:val="0"/>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Посещений в смену</w:t>
            </w:r>
          </w:p>
        </w:tc>
        <w:tc>
          <w:tcPr>
            <w:tcW w:w="1702" w:type="dxa"/>
            <w:tcBorders>
              <w:top w:val="single" w:sz="4" w:space="0" w:color="auto"/>
              <w:left w:val="single" w:sz="4" w:space="0" w:color="auto"/>
              <w:bottom w:val="single" w:sz="4" w:space="0" w:color="auto"/>
              <w:right w:val="single" w:sz="4" w:space="0" w:color="auto"/>
            </w:tcBorders>
            <w:vAlign w:val="center"/>
          </w:tcPr>
          <w:p w14:paraId="3F700AB6" w14:textId="6EF81764" w:rsidR="00070366" w:rsidRPr="00103DDE" w:rsidRDefault="00E662D8"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50</w:t>
            </w:r>
          </w:p>
        </w:tc>
        <w:tc>
          <w:tcPr>
            <w:tcW w:w="1559" w:type="dxa"/>
            <w:tcBorders>
              <w:top w:val="single" w:sz="4" w:space="0" w:color="auto"/>
              <w:left w:val="single" w:sz="4" w:space="0" w:color="auto"/>
              <w:bottom w:val="single" w:sz="4" w:space="0" w:color="auto"/>
              <w:right w:val="single" w:sz="4" w:space="0" w:color="auto"/>
            </w:tcBorders>
            <w:vAlign w:val="center"/>
          </w:tcPr>
          <w:p w14:paraId="4857C913" w14:textId="302E66FE" w:rsidR="00070366" w:rsidRPr="00103DDE" w:rsidRDefault="00E662D8"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50</w:t>
            </w:r>
          </w:p>
        </w:tc>
      </w:tr>
      <w:tr w:rsidR="00070366" w:rsidRPr="00103DDE" w14:paraId="704EDD32"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tcPr>
          <w:p w14:paraId="57DA02D9" w14:textId="77777777" w:rsidR="00070366" w:rsidRPr="00103DDE" w:rsidRDefault="00070366" w:rsidP="00070366">
            <w:pPr>
              <w:spacing w:after="0" w:line="240" w:lineRule="auto"/>
              <w:jc w:val="center"/>
              <w:rPr>
                <w:rFonts w:ascii="Times New Roman" w:hAnsi="Times New Roman"/>
                <w:sz w:val="24"/>
                <w:szCs w:val="24"/>
                <w:lang w:eastAsia="x-none"/>
              </w:rPr>
            </w:pPr>
            <w:r w:rsidRPr="00103DDE">
              <w:rPr>
                <w:rFonts w:ascii="Times New Roman" w:hAnsi="Times New Roman"/>
                <w:sz w:val="24"/>
                <w:szCs w:val="24"/>
                <w:lang w:eastAsia="x-none"/>
              </w:rPr>
              <w:t>4.2.3</w:t>
            </w:r>
          </w:p>
        </w:tc>
        <w:tc>
          <w:tcPr>
            <w:tcW w:w="3489" w:type="dxa"/>
            <w:tcBorders>
              <w:top w:val="single" w:sz="4" w:space="0" w:color="auto"/>
              <w:left w:val="single" w:sz="4" w:space="0" w:color="auto"/>
              <w:bottom w:val="single" w:sz="4" w:space="0" w:color="auto"/>
              <w:right w:val="single" w:sz="4" w:space="0" w:color="auto"/>
            </w:tcBorders>
            <w:vAlign w:val="center"/>
          </w:tcPr>
          <w:p w14:paraId="61AC30A5"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Станции (подстанции) скорой медицинской помощи</w:t>
            </w:r>
          </w:p>
        </w:tc>
        <w:tc>
          <w:tcPr>
            <w:tcW w:w="2127" w:type="dxa"/>
            <w:tcBorders>
              <w:top w:val="single" w:sz="4" w:space="0" w:color="auto"/>
              <w:left w:val="single" w:sz="4" w:space="0" w:color="auto"/>
              <w:bottom w:val="single" w:sz="4" w:space="0" w:color="auto"/>
              <w:right w:val="single" w:sz="4" w:space="0" w:color="auto"/>
            </w:tcBorders>
            <w:vAlign w:val="center"/>
          </w:tcPr>
          <w:p w14:paraId="25D326C6" w14:textId="77777777" w:rsidR="00070366" w:rsidRPr="00103DDE" w:rsidRDefault="00070366" w:rsidP="00070366">
            <w:pPr>
              <w:widowControl w:val="0"/>
              <w:suppressAutoHyphens/>
              <w:snapToGrid w:val="0"/>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Автомобиль</w:t>
            </w:r>
          </w:p>
        </w:tc>
        <w:tc>
          <w:tcPr>
            <w:tcW w:w="1702" w:type="dxa"/>
            <w:tcBorders>
              <w:top w:val="single" w:sz="4" w:space="0" w:color="auto"/>
              <w:left w:val="single" w:sz="4" w:space="0" w:color="auto"/>
              <w:bottom w:val="single" w:sz="4" w:space="0" w:color="auto"/>
              <w:right w:val="single" w:sz="4" w:space="0" w:color="auto"/>
            </w:tcBorders>
            <w:vAlign w:val="center"/>
          </w:tcPr>
          <w:p w14:paraId="308344EF" w14:textId="77777777" w:rsidR="00070366" w:rsidRPr="00103DDE" w:rsidRDefault="00070366" w:rsidP="00070366">
            <w:pPr>
              <w:spacing w:after="0" w:line="240" w:lineRule="auto"/>
              <w:jc w:val="center"/>
              <w:rPr>
                <w:rFonts w:ascii="Times New Roman" w:hAnsi="Times New Roman"/>
                <w:sz w:val="24"/>
                <w:szCs w:val="24"/>
                <w:lang w:eastAsia="x-none"/>
              </w:rPr>
            </w:pPr>
            <w:r w:rsidRPr="00103DDE">
              <w:rPr>
                <w:rFonts w:ascii="Times New Roman" w:hAnsi="Times New Roman"/>
                <w:sz w:val="24"/>
                <w:szCs w:val="24"/>
                <w:lang w:eastAsia="x-none"/>
              </w:rPr>
              <w:t>0</w:t>
            </w:r>
          </w:p>
        </w:tc>
        <w:tc>
          <w:tcPr>
            <w:tcW w:w="1559" w:type="dxa"/>
            <w:tcBorders>
              <w:top w:val="single" w:sz="4" w:space="0" w:color="auto"/>
              <w:left w:val="single" w:sz="4" w:space="0" w:color="auto"/>
              <w:bottom w:val="single" w:sz="4" w:space="0" w:color="auto"/>
              <w:right w:val="single" w:sz="4" w:space="0" w:color="auto"/>
            </w:tcBorders>
            <w:vAlign w:val="center"/>
          </w:tcPr>
          <w:p w14:paraId="36F857D8" w14:textId="77777777" w:rsidR="00070366" w:rsidRPr="00103DDE" w:rsidRDefault="00070366" w:rsidP="00070366">
            <w:pPr>
              <w:spacing w:after="0" w:line="240" w:lineRule="auto"/>
              <w:jc w:val="center"/>
              <w:rPr>
                <w:rFonts w:ascii="Times New Roman" w:hAnsi="Times New Roman"/>
                <w:sz w:val="24"/>
                <w:szCs w:val="24"/>
                <w:lang w:eastAsia="x-none"/>
              </w:rPr>
            </w:pPr>
            <w:r w:rsidRPr="00103DDE">
              <w:rPr>
                <w:rFonts w:ascii="Times New Roman" w:hAnsi="Times New Roman"/>
                <w:sz w:val="24"/>
                <w:szCs w:val="24"/>
                <w:lang w:eastAsia="x-none"/>
              </w:rPr>
              <w:t>0</w:t>
            </w:r>
          </w:p>
        </w:tc>
      </w:tr>
      <w:tr w:rsidR="00070366" w:rsidRPr="00103DDE" w14:paraId="6F359E16"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1C88BE4D"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en-US" w:eastAsia="x-none"/>
              </w:rPr>
              <w:t>4</w:t>
            </w:r>
            <w:r w:rsidRPr="00103DDE">
              <w:rPr>
                <w:rFonts w:ascii="Times New Roman" w:hAnsi="Times New Roman"/>
                <w:sz w:val="24"/>
                <w:szCs w:val="24"/>
                <w:lang w:val="x-none" w:eastAsia="x-none"/>
              </w:rPr>
              <w:t>.3</w:t>
            </w:r>
          </w:p>
        </w:tc>
        <w:tc>
          <w:tcPr>
            <w:tcW w:w="3489" w:type="dxa"/>
            <w:tcBorders>
              <w:top w:val="single" w:sz="4" w:space="0" w:color="auto"/>
              <w:left w:val="single" w:sz="4" w:space="0" w:color="auto"/>
              <w:bottom w:val="single" w:sz="4" w:space="0" w:color="auto"/>
              <w:right w:val="single" w:sz="4" w:space="0" w:color="auto"/>
            </w:tcBorders>
            <w:hideMark/>
          </w:tcPr>
          <w:p w14:paraId="44F9629E"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Объекты культурно-досугового назначения</w:t>
            </w:r>
          </w:p>
        </w:tc>
        <w:tc>
          <w:tcPr>
            <w:tcW w:w="2127" w:type="dxa"/>
            <w:tcBorders>
              <w:top w:val="single" w:sz="4" w:space="0" w:color="auto"/>
              <w:left w:val="single" w:sz="4" w:space="0" w:color="auto"/>
              <w:bottom w:val="single" w:sz="4" w:space="0" w:color="auto"/>
              <w:right w:val="single" w:sz="4" w:space="0" w:color="auto"/>
            </w:tcBorders>
            <w:vAlign w:val="center"/>
          </w:tcPr>
          <w:p w14:paraId="2E492EA7" w14:textId="77777777" w:rsidR="00070366" w:rsidRPr="00103DDE" w:rsidRDefault="00070366" w:rsidP="00070366">
            <w:pPr>
              <w:widowControl w:val="0"/>
              <w:suppressAutoHyphens/>
              <w:snapToGrid w:val="0"/>
              <w:spacing w:after="0" w:line="240" w:lineRule="auto"/>
              <w:jc w:val="center"/>
              <w:rPr>
                <w:rFonts w:ascii="Times New Roman" w:hAnsi="Times New Roman"/>
                <w:sz w:val="24"/>
                <w:szCs w:val="24"/>
                <w:lang w:eastAsia="ar-SA"/>
              </w:rPr>
            </w:pPr>
          </w:p>
        </w:tc>
        <w:tc>
          <w:tcPr>
            <w:tcW w:w="1702" w:type="dxa"/>
            <w:tcBorders>
              <w:top w:val="single" w:sz="4" w:space="0" w:color="auto"/>
              <w:left w:val="single" w:sz="4" w:space="0" w:color="auto"/>
              <w:bottom w:val="single" w:sz="4" w:space="0" w:color="auto"/>
              <w:right w:val="single" w:sz="4" w:space="0" w:color="auto"/>
            </w:tcBorders>
            <w:vAlign w:val="center"/>
          </w:tcPr>
          <w:p w14:paraId="488F7BAF" w14:textId="77777777" w:rsidR="00070366" w:rsidRPr="00103DDE" w:rsidRDefault="00070366" w:rsidP="00070366">
            <w:pPr>
              <w:spacing w:after="0" w:line="240" w:lineRule="auto"/>
              <w:jc w:val="center"/>
              <w:rPr>
                <w:rFonts w:ascii="Times New Roman" w:hAnsi="Times New Roman"/>
                <w:sz w:val="24"/>
                <w:szCs w:val="24"/>
                <w:lang w:val="x-none" w:eastAsia="x-none"/>
              </w:rPr>
            </w:pPr>
          </w:p>
        </w:tc>
        <w:tc>
          <w:tcPr>
            <w:tcW w:w="1559" w:type="dxa"/>
            <w:tcBorders>
              <w:top w:val="single" w:sz="4" w:space="0" w:color="auto"/>
              <w:left w:val="single" w:sz="4" w:space="0" w:color="auto"/>
              <w:bottom w:val="single" w:sz="4" w:space="0" w:color="auto"/>
              <w:right w:val="single" w:sz="4" w:space="0" w:color="auto"/>
            </w:tcBorders>
          </w:tcPr>
          <w:p w14:paraId="4388B932" w14:textId="77777777" w:rsidR="00070366" w:rsidRPr="00103DDE" w:rsidRDefault="00070366" w:rsidP="00070366">
            <w:pPr>
              <w:spacing w:after="0" w:line="240" w:lineRule="auto"/>
              <w:jc w:val="center"/>
              <w:rPr>
                <w:rFonts w:ascii="Times New Roman" w:hAnsi="Times New Roman"/>
                <w:sz w:val="24"/>
                <w:szCs w:val="24"/>
                <w:lang w:val="x-none" w:eastAsia="x-none"/>
              </w:rPr>
            </w:pPr>
          </w:p>
        </w:tc>
      </w:tr>
      <w:tr w:rsidR="00070366" w:rsidRPr="00103DDE" w14:paraId="472CBF93"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76FE938C"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en-US" w:eastAsia="x-none"/>
              </w:rPr>
              <w:t>4</w:t>
            </w:r>
            <w:r w:rsidRPr="00103DDE">
              <w:rPr>
                <w:rFonts w:ascii="Times New Roman" w:hAnsi="Times New Roman"/>
                <w:sz w:val="24"/>
                <w:szCs w:val="24"/>
                <w:lang w:val="x-none" w:eastAsia="x-none"/>
              </w:rPr>
              <w:t>.3.1</w:t>
            </w:r>
          </w:p>
        </w:tc>
        <w:tc>
          <w:tcPr>
            <w:tcW w:w="3489" w:type="dxa"/>
            <w:tcBorders>
              <w:top w:val="single" w:sz="4" w:space="0" w:color="auto"/>
              <w:left w:val="single" w:sz="4" w:space="0" w:color="auto"/>
              <w:bottom w:val="single" w:sz="4" w:space="0" w:color="auto"/>
              <w:right w:val="single" w:sz="4" w:space="0" w:color="auto"/>
            </w:tcBorders>
            <w:hideMark/>
          </w:tcPr>
          <w:p w14:paraId="1F6F4EE2"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Учреждения клубного типа</w:t>
            </w:r>
          </w:p>
        </w:tc>
        <w:tc>
          <w:tcPr>
            <w:tcW w:w="2127" w:type="dxa"/>
            <w:tcBorders>
              <w:top w:val="single" w:sz="4" w:space="0" w:color="auto"/>
              <w:left w:val="single" w:sz="4" w:space="0" w:color="auto"/>
              <w:bottom w:val="single" w:sz="4" w:space="0" w:color="auto"/>
              <w:right w:val="single" w:sz="4" w:space="0" w:color="auto"/>
            </w:tcBorders>
            <w:vAlign w:val="center"/>
            <w:hideMark/>
          </w:tcPr>
          <w:p w14:paraId="0C31F2AC" w14:textId="77777777" w:rsidR="00070366" w:rsidRPr="00103DDE" w:rsidRDefault="00070366" w:rsidP="00070366">
            <w:pPr>
              <w:widowControl w:val="0"/>
              <w:suppressAutoHyphens/>
              <w:snapToGrid w:val="0"/>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зрительское место</w:t>
            </w:r>
          </w:p>
        </w:tc>
        <w:tc>
          <w:tcPr>
            <w:tcW w:w="1702" w:type="dxa"/>
            <w:tcBorders>
              <w:top w:val="single" w:sz="4" w:space="0" w:color="auto"/>
              <w:left w:val="single" w:sz="4" w:space="0" w:color="auto"/>
              <w:bottom w:val="single" w:sz="4" w:space="0" w:color="auto"/>
              <w:right w:val="single" w:sz="4" w:space="0" w:color="auto"/>
            </w:tcBorders>
            <w:vAlign w:val="center"/>
          </w:tcPr>
          <w:p w14:paraId="7337574B" w14:textId="716F187F" w:rsidR="00070366" w:rsidRPr="00103DDE" w:rsidRDefault="00735E20"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300</w:t>
            </w:r>
          </w:p>
        </w:tc>
        <w:tc>
          <w:tcPr>
            <w:tcW w:w="1559" w:type="dxa"/>
            <w:tcBorders>
              <w:top w:val="single" w:sz="4" w:space="0" w:color="auto"/>
              <w:left w:val="single" w:sz="4" w:space="0" w:color="auto"/>
              <w:bottom w:val="single" w:sz="4" w:space="0" w:color="auto"/>
              <w:right w:val="single" w:sz="4" w:space="0" w:color="auto"/>
            </w:tcBorders>
          </w:tcPr>
          <w:p w14:paraId="2D1CDBE6" w14:textId="0D148956" w:rsidR="00070366" w:rsidRPr="00103DDE" w:rsidRDefault="00E662D8"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400</w:t>
            </w:r>
          </w:p>
        </w:tc>
      </w:tr>
      <w:tr w:rsidR="00070366" w:rsidRPr="00103DDE" w14:paraId="107F3E76"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1ABE4D03" w14:textId="77777777" w:rsidR="00070366" w:rsidRPr="00103DDE" w:rsidRDefault="00070366" w:rsidP="00070366">
            <w:pPr>
              <w:spacing w:after="0" w:line="240" w:lineRule="auto"/>
              <w:jc w:val="center"/>
              <w:rPr>
                <w:rFonts w:ascii="Times New Roman" w:hAnsi="Times New Roman"/>
                <w:sz w:val="24"/>
                <w:szCs w:val="24"/>
                <w:lang w:eastAsia="x-none"/>
              </w:rPr>
            </w:pPr>
            <w:r w:rsidRPr="00103DDE">
              <w:rPr>
                <w:rFonts w:ascii="Times New Roman" w:hAnsi="Times New Roman"/>
                <w:sz w:val="24"/>
                <w:szCs w:val="24"/>
                <w:lang w:val="en-US" w:eastAsia="x-none"/>
              </w:rPr>
              <w:t>4</w:t>
            </w:r>
            <w:r w:rsidRPr="00103DDE">
              <w:rPr>
                <w:rFonts w:ascii="Times New Roman" w:hAnsi="Times New Roman"/>
                <w:sz w:val="24"/>
                <w:szCs w:val="24"/>
                <w:lang w:val="x-none" w:eastAsia="x-none"/>
              </w:rPr>
              <w:t>.3.</w:t>
            </w:r>
            <w:r w:rsidRPr="00103DDE">
              <w:rPr>
                <w:rFonts w:ascii="Times New Roman" w:hAnsi="Times New Roman"/>
                <w:sz w:val="24"/>
                <w:szCs w:val="24"/>
                <w:lang w:eastAsia="x-none"/>
              </w:rPr>
              <w:t>2</w:t>
            </w:r>
          </w:p>
        </w:tc>
        <w:tc>
          <w:tcPr>
            <w:tcW w:w="3489" w:type="dxa"/>
            <w:tcBorders>
              <w:top w:val="single" w:sz="4" w:space="0" w:color="auto"/>
              <w:left w:val="single" w:sz="4" w:space="0" w:color="auto"/>
              <w:bottom w:val="single" w:sz="4" w:space="0" w:color="auto"/>
              <w:right w:val="single" w:sz="4" w:space="0" w:color="auto"/>
            </w:tcBorders>
            <w:vAlign w:val="center"/>
            <w:hideMark/>
          </w:tcPr>
          <w:p w14:paraId="119D2111"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Библиотеки</w:t>
            </w:r>
          </w:p>
        </w:tc>
        <w:tc>
          <w:tcPr>
            <w:tcW w:w="2127" w:type="dxa"/>
            <w:tcBorders>
              <w:top w:val="single" w:sz="4" w:space="0" w:color="auto"/>
              <w:left w:val="single" w:sz="4" w:space="0" w:color="auto"/>
              <w:bottom w:val="single" w:sz="4" w:space="0" w:color="auto"/>
              <w:right w:val="single" w:sz="4" w:space="0" w:color="auto"/>
            </w:tcBorders>
            <w:vAlign w:val="center"/>
            <w:hideMark/>
          </w:tcPr>
          <w:p w14:paraId="540A4CC3" w14:textId="77777777" w:rsidR="00070366" w:rsidRPr="00103DDE" w:rsidRDefault="00070366" w:rsidP="00070366">
            <w:pPr>
              <w:widowControl w:val="0"/>
              <w:suppressAutoHyphens/>
              <w:snapToGrid w:val="0"/>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тыс. томов хранения</w:t>
            </w:r>
          </w:p>
        </w:tc>
        <w:tc>
          <w:tcPr>
            <w:tcW w:w="1702" w:type="dxa"/>
            <w:tcBorders>
              <w:top w:val="single" w:sz="4" w:space="0" w:color="auto"/>
              <w:left w:val="single" w:sz="4" w:space="0" w:color="auto"/>
              <w:bottom w:val="single" w:sz="4" w:space="0" w:color="auto"/>
              <w:right w:val="single" w:sz="4" w:space="0" w:color="auto"/>
            </w:tcBorders>
            <w:vAlign w:val="center"/>
          </w:tcPr>
          <w:p w14:paraId="2A2FA889" w14:textId="29D633AF" w:rsidR="00070366" w:rsidRPr="00103DDE" w:rsidRDefault="00E662D8"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16,6</w:t>
            </w:r>
          </w:p>
        </w:tc>
        <w:tc>
          <w:tcPr>
            <w:tcW w:w="1559" w:type="dxa"/>
            <w:tcBorders>
              <w:top w:val="single" w:sz="4" w:space="0" w:color="auto"/>
              <w:left w:val="single" w:sz="4" w:space="0" w:color="auto"/>
              <w:bottom w:val="single" w:sz="4" w:space="0" w:color="auto"/>
              <w:right w:val="single" w:sz="4" w:space="0" w:color="auto"/>
            </w:tcBorders>
            <w:vAlign w:val="center"/>
          </w:tcPr>
          <w:p w14:paraId="0161657E" w14:textId="145CC2E3" w:rsidR="00070366" w:rsidRPr="00103DDE" w:rsidRDefault="00E662D8"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20</w:t>
            </w:r>
          </w:p>
        </w:tc>
      </w:tr>
      <w:tr w:rsidR="00070366" w:rsidRPr="00103DDE" w14:paraId="6E8A6FE0"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7C8BE45F"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4.4</w:t>
            </w:r>
          </w:p>
        </w:tc>
        <w:tc>
          <w:tcPr>
            <w:tcW w:w="3489" w:type="dxa"/>
            <w:tcBorders>
              <w:top w:val="single" w:sz="4" w:space="0" w:color="auto"/>
              <w:left w:val="single" w:sz="4" w:space="0" w:color="auto"/>
              <w:bottom w:val="single" w:sz="4" w:space="0" w:color="auto"/>
              <w:right w:val="single" w:sz="4" w:space="0" w:color="auto"/>
            </w:tcBorders>
            <w:hideMark/>
          </w:tcPr>
          <w:p w14:paraId="1DC4FC00"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Спортивные и физкультурно-оздоровительные учреждения</w:t>
            </w:r>
          </w:p>
        </w:tc>
        <w:tc>
          <w:tcPr>
            <w:tcW w:w="2127" w:type="dxa"/>
            <w:tcBorders>
              <w:top w:val="single" w:sz="4" w:space="0" w:color="auto"/>
              <w:left w:val="single" w:sz="4" w:space="0" w:color="auto"/>
              <w:bottom w:val="single" w:sz="4" w:space="0" w:color="auto"/>
              <w:right w:val="single" w:sz="4" w:space="0" w:color="auto"/>
            </w:tcBorders>
            <w:vAlign w:val="center"/>
          </w:tcPr>
          <w:p w14:paraId="29044206" w14:textId="77777777" w:rsidR="00070366" w:rsidRPr="00103DDE" w:rsidRDefault="00070366" w:rsidP="00070366">
            <w:pPr>
              <w:widowControl w:val="0"/>
              <w:suppressAutoHyphens/>
              <w:snapToGrid w:val="0"/>
              <w:spacing w:after="0" w:line="240" w:lineRule="auto"/>
              <w:jc w:val="center"/>
              <w:rPr>
                <w:rFonts w:ascii="Times New Roman" w:hAnsi="Times New Roman"/>
                <w:sz w:val="24"/>
                <w:szCs w:val="24"/>
                <w:lang w:eastAsia="ar-SA"/>
              </w:rPr>
            </w:pPr>
          </w:p>
        </w:tc>
        <w:tc>
          <w:tcPr>
            <w:tcW w:w="1702" w:type="dxa"/>
            <w:tcBorders>
              <w:top w:val="single" w:sz="4" w:space="0" w:color="auto"/>
              <w:left w:val="single" w:sz="4" w:space="0" w:color="auto"/>
              <w:bottom w:val="single" w:sz="4" w:space="0" w:color="auto"/>
              <w:right w:val="single" w:sz="4" w:space="0" w:color="auto"/>
            </w:tcBorders>
            <w:vAlign w:val="center"/>
          </w:tcPr>
          <w:p w14:paraId="2365B899" w14:textId="77777777" w:rsidR="00070366" w:rsidRPr="00103DDE" w:rsidRDefault="00070366" w:rsidP="00070366">
            <w:pPr>
              <w:spacing w:after="0" w:line="240" w:lineRule="auto"/>
              <w:jc w:val="center"/>
              <w:rPr>
                <w:rFonts w:ascii="Times New Roman" w:hAnsi="Times New Roman"/>
                <w:sz w:val="24"/>
                <w:szCs w:val="24"/>
                <w:lang w:val="x-none" w:eastAsia="x-none"/>
              </w:rPr>
            </w:pPr>
          </w:p>
        </w:tc>
        <w:tc>
          <w:tcPr>
            <w:tcW w:w="1559" w:type="dxa"/>
            <w:tcBorders>
              <w:top w:val="single" w:sz="4" w:space="0" w:color="auto"/>
              <w:left w:val="single" w:sz="4" w:space="0" w:color="auto"/>
              <w:bottom w:val="single" w:sz="4" w:space="0" w:color="auto"/>
              <w:right w:val="single" w:sz="4" w:space="0" w:color="auto"/>
            </w:tcBorders>
          </w:tcPr>
          <w:p w14:paraId="106785F3" w14:textId="77777777" w:rsidR="00070366" w:rsidRPr="00103DDE" w:rsidRDefault="00070366" w:rsidP="00070366">
            <w:pPr>
              <w:spacing w:after="0" w:line="240" w:lineRule="auto"/>
              <w:jc w:val="center"/>
              <w:rPr>
                <w:rFonts w:ascii="Times New Roman" w:hAnsi="Times New Roman"/>
                <w:sz w:val="24"/>
                <w:szCs w:val="24"/>
                <w:lang w:val="x-none" w:eastAsia="x-none"/>
              </w:rPr>
            </w:pPr>
          </w:p>
        </w:tc>
      </w:tr>
      <w:tr w:rsidR="00070366" w:rsidRPr="00103DDE" w14:paraId="0471C2C8"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4FF2D1D8"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4.4.1</w:t>
            </w:r>
          </w:p>
        </w:tc>
        <w:tc>
          <w:tcPr>
            <w:tcW w:w="3489" w:type="dxa"/>
            <w:tcBorders>
              <w:top w:val="single" w:sz="4" w:space="0" w:color="auto"/>
              <w:left w:val="single" w:sz="4" w:space="0" w:color="auto"/>
              <w:bottom w:val="single" w:sz="4" w:space="0" w:color="auto"/>
              <w:right w:val="single" w:sz="4" w:space="0" w:color="auto"/>
            </w:tcBorders>
            <w:hideMark/>
          </w:tcPr>
          <w:p w14:paraId="316933D8"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Спортивные залы</w:t>
            </w:r>
          </w:p>
        </w:tc>
        <w:tc>
          <w:tcPr>
            <w:tcW w:w="2127" w:type="dxa"/>
            <w:tcBorders>
              <w:top w:val="single" w:sz="4" w:space="0" w:color="auto"/>
              <w:left w:val="single" w:sz="4" w:space="0" w:color="auto"/>
              <w:bottom w:val="single" w:sz="4" w:space="0" w:color="auto"/>
              <w:right w:val="single" w:sz="4" w:space="0" w:color="auto"/>
            </w:tcBorders>
            <w:vAlign w:val="center"/>
            <w:hideMark/>
          </w:tcPr>
          <w:p w14:paraId="2BF6C049" w14:textId="77777777" w:rsidR="00070366" w:rsidRPr="00103DDE" w:rsidRDefault="00070366" w:rsidP="00070366">
            <w:pPr>
              <w:widowControl w:val="0"/>
              <w:suppressAutoHyphens/>
              <w:snapToGrid w:val="0"/>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м</w:t>
            </w:r>
            <w:r w:rsidRPr="00103DDE">
              <w:rPr>
                <w:rFonts w:ascii="Times New Roman" w:hAnsi="Times New Roman"/>
                <w:sz w:val="24"/>
                <w:szCs w:val="24"/>
                <w:vertAlign w:val="superscript"/>
                <w:lang w:eastAsia="ar-SA"/>
              </w:rPr>
              <w:t>2</w:t>
            </w:r>
            <w:r w:rsidRPr="00103DDE">
              <w:rPr>
                <w:rFonts w:ascii="Times New Roman" w:hAnsi="Times New Roman"/>
                <w:sz w:val="24"/>
                <w:szCs w:val="24"/>
                <w:lang w:eastAsia="ar-SA"/>
              </w:rPr>
              <w:t xml:space="preserve"> зала</w:t>
            </w:r>
          </w:p>
        </w:tc>
        <w:tc>
          <w:tcPr>
            <w:tcW w:w="1702" w:type="dxa"/>
            <w:tcBorders>
              <w:top w:val="single" w:sz="4" w:space="0" w:color="auto"/>
              <w:left w:val="single" w:sz="4" w:space="0" w:color="auto"/>
              <w:bottom w:val="single" w:sz="4" w:space="0" w:color="auto"/>
              <w:right w:val="single" w:sz="4" w:space="0" w:color="auto"/>
            </w:tcBorders>
            <w:vAlign w:val="center"/>
          </w:tcPr>
          <w:p w14:paraId="343B69B1" w14:textId="7503FA16" w:rsidR="00070366" w:rsidRPr="00103DDE" w:rsidRDefault="00735E20"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400</w:t>
            </w:r>
          </w:p>
        </w:tc>
        <w:tc>
          <w:tcPr>
            <w:tcW w:w="1559" w:type="dxa"/>
            <w:tcBorders>
              <w:top w:val="single" w:sz="4" w:space="0" w:color="auto"/>
              <w:left w:val="single" w:sz="4" w:space="0" w:color="auto"/>
              <w:bottom w:val="single" w:sz="4" w:space="0" w:color="auto"/>
              <w:right w:val="single" w:sz="4" w:space="0" w:color="auto"/>
            </w:tcBorders>
          </w:tcPr>
          <w:p w14:paraId="6652757A" w14:textId="3DC41F1F" w:rsidR="00070366" w:rsidRPr="00103DDE" w:rsidRDefault="00735E20"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400</w:t>
            </w:r>
          </w:p>
        </w:tc>
      </w:tr>
      <w:tr w:rsidR="00070366" w:rsidRPr="00103DDE" w14:paraId="43FF086E"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1B4A36FE" w14:textId="77777777" w:rsidR="00070366" w:rsidRPr="00103DDE" w:rsidRDefault="00070366" w:rsidP="00070366">
            <w:pPr>
              <w:spacing w:after="0" w:line="240" w:lineRule="auto"/>
              <w:jc w:val="center"/>
              <w:rPr>
                <w:rFonts w:ascii="Times New Roman" w:hAnsi="Times New Roman"/>
                <w:sz w:val="24"/>
                <w:szCs w:val="24"/>
                <w:lang w:eastAsia="x-none"/>
              </w:rPr>
            </w:pPr>
            <w:r w:rsidRPr="00103DDE">
              <w:rPr>
                <w:rFonts w:ascii="Times New Roman" w:hAnsi="Times New Roman"/>
                <w:sz w:val="24"/>
                <w:szCs w:val="24"/>
                <w:lang w:val="en-US" w:eastAsia="x-none"/>
              </w:rPr>
              <w:t>4</w:t>
            </w:r>
            <w:r w:rsidRPr="00103DDE">
              <w:rPr>
                <w:rFonts w:ascii="Times New Roman" w:hAnsi="Times New Roman"/>
                <w:sz w:val="24"/>
                <w:szCs w:val="24"/>
                <w:lang w:val="x-none" w:eastAsia="x-none"/>
              </w:rPr>
              <w:t>.4.</w:t>
            </w:r>
            <w:r w:rsidRPr="00103DDE">
              <w:rPr>
                <w:rFonts w:ascii="Times New Roman" w:hAnsi="Times New Roman"/>
                <w:sz w:val="24"/>
                <w:szCs w:val="24"/>
                <w:lang w:eastAsia="x-none"/>
              </w:rPr>
              <w:t>2</w:t>
            </w:r>
          </w:p>
        </w:tc>
        <w:tc>
          <w:tcPr>
            <w:tcW w:w="3489" w:type="dxa"/>
            <w:tcBorders>
              <w:top w:val="single" w:sz="4" w:space="0" w:color="auto"/>
              <w:left w:val="single" w:sz="4" w:space="0" w:color="auto"/>
              <w:bottom w:val="single" w:sz="4" w:space="0" w:color="auto"/>
              <w:right w:val="single" w:sz="4" w:space="0" w:color="auto"/>
            </w:tcBorders>
            <w:hideMark/>
          </w:tcPr>
          <w:p w14:paraId="092C7AEE"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Плоскостные спортивные сооружения</w:t>
            </w:r>
          </w:p>
        </w:tc>
        <w:tc>
          <w:tcPr>
            <w:tcW w:w="2127" w:type="dxa"/>
            <w:tcBorders>
              <w:top w:val="single" w:sz="4" w:space="0" w:color="auto"/>
              <w:left w:val="single" w:sz="4" w:space="0" w:color="auto"/>
              <w:bottom w:val="single" w:sz="4" w:space="0" w:color="auto"/>
              <w:right w:val="single" w:sz="4" w:space="0" w:color="auto"/>
            </w:tcBorders>
            <w:vAlign w:val="center"/>
            <w:hideMark/>
          </w:tcPr>
          <w:p w14:paraId="0A74A8F9" w14:textId="77777777" w:rsidR="00070366" w:rsidRPr="00103DDE" w:rsidRDefault="00070366" w:rsidP="00070366">
            <w:pPr>
              <w:widowControl w:val="0"/>
              <w:suppressAutoHyphens/>
              <w:snapToGrid w:val="0"/>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тыс.м</w:t>
            </w:r>
            <w:r w:rsidRPr="00103DDE">
              <w:rPr>
                <w:rFonts w:ascii="Times New Roman" w:hAnsi="Times New Roman"/>
                <w:sz w:val="24"/>
                <w:szCs w:val="24"/>
                <w:vertAlign w:val="superscript"/>
                <w:lang w:eastAsia="ar-SA"/>
              </w:rPr>
              <w:t>2</w:t>
            </w:r>
          </w:p>
        </w:tc>
        <w:tc>
          <w:tcPr>
            <w:tcW w:w="1702" w:type="dxa"/>
            <w:tcBorders>
              <w:top w:val="single" w:sz="4" w:space="0" w:color="auto"/>
              <w:left w:val="single" w:sz="4" w:space="0" w:color="auto"/>
              <w:bottom w:val="single" w:sz="4" w:space="0" w:color="auto"/>
              <w:right w:val="single" w:sz="4" w:space="0" w:color="auto"/>
            </w:tcBorders>
            <w:vAlign w:val="center"/>
          </w:tcPr>
          <w:p w14:paraId="388307E3" w14:textId="3805E4DE" w:rsidR="00070366" w:rsidRPr="00103DDE" w:rsidRDefault="00E662D8"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3</w:t>
            </w:r>
          </w:p>
        </w:tc>
        <w:tc>
          <w:tcPr>
            <w:tcW w:w="1559" w:type="dxa"/>
            <w:tcBorders>
              <w:top w:val="single" w:sz="4" w:space="0" w:color="auto"/>
              <w:left w:val="single" w:sz="4" w:space="0" w:color="auto"/>
              <w:bottom w:val="single" w:sz="4" w:space="0" w:color="auto"/>
              <w:right w:val="single" w:sz="4" w:space="0" w:color="auto"/>
            </w:tcBorders>
            <w:vAlign w:val="center"/>
          </w:tcPr>
          <w:p w14:paraId="15D2687C" w14:textId="133F7871" w:rsidR="00070366" w:rsidRPr="00103DDE" w:rsidRDefault="00F5103D" w:rsidP="00070366">
            <w:pPr>
              <w:spacing w:after="0" w:line="240" w:lineRule="auto"/>
              <w:jc w:val="center"/>
              <w:rPr>
                <w:rFonts w:ascii="Times New Roman" w:hAnsi="Times New Roman"/>
                <w:sz w:val="24"/>
                <w:szCs w:val="24"/>
                <w:lang w:eastAsia="x-none"/>
              </w:rPr>
            </w:pPr>
            <w:r w:rsidRPr="00773677">
              <w:rPr>
                <w:rFonts w:ascii="Times New Roman" w:hAnsi="Times New Roman"/>
                <w:lang w:eastAsia="x-none"/>
              </w:rPr>
              <w:t>По заданию на проектирование</w:t>
            </w:r>
          </w:p>
        </w:tc>
      </w:tr>
      <w:tr w:rsidR="00070366" w:rsidRPr="00103DDE" w14:paraId="7E085484"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29F34452"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eastAsia="x-none"/>
              </w:rPr>
              <w:t>4.</w:t>
            </w:r>
            <w:r w:rsidRPr="00103DDE">
              <w:rPr>
                <w:rFonts w:ascii="Times New Roman" w:hAnsi="Times New Roman"/>
                <w:sz w:val="24"/>
                <w:szCs w:val="24"/>
                <w:lang w:val="x-none" w:eastAsia="x-none"/>
              </w:rPr>
              <w:t>5</w:t>
            </w:r>
          </w:p>
        </w:tc>
        <w:tc>
          <w:tcPr>
            <w:tcW w:w="3489" w:type="dxa"/>
            <w:tcBorders>
              <w:top w:val="single" w:sz="4" w:space="0" w:color="auto"/>
              <w:left w:val="single" w:sz="4" w:space="0" w:color="auto"/>
              <w:bottom w:val="single" w:sz="4" w:space="0" w:color="auto"/>
              <w:right w:val="single" w:sz="4" w:space="0" w:color="auto"/>
            </w:tcBorders>
            <w:hideMark/>
          </w:tcPr>
          <w:p w14:paraId="7490C7E4"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 xml:space="preserve">Предприятия торговли и общественного питания </w:t>
            </w:r>
          </w:p>
        </w:tc>
        <w:tc>
          <w:tcPr>
            <w:tcW w:w="2127" w:type="dxa"/>
            <w:tcBorders>
              <w:top w:val="single" w:sz="4" w:space="0" w:color="auto"/>
              <w:left w:val="single" w:sz="4" w:space="0" w:color="auto"/>
              <w:bottom w:val="single" w:sz="4" w:space="0" w:color="auto"/>
              <w:right w:val="single" w:sz="4" w:space="0" w:color="auto"/>
            </w:tcBorders>
            <w:vAlign w:val="center"/>
          </w:tcPr>
          <w:p w14:paraId="71516851" w14:textId="77777777" w:rsidR="00070366" w:rsidRPr="00103DDE" w:rsidRDefault="00070366" w:rsidP="00070366">
            <w:pPr>
              <w:widowControl w:val="0"/>
              <w:suppressAutoHyphens/>
              <w:snapToGrid w:val="0"/>
              <w:spacing w:after="0" w:line="240" w:lineRule="auto"/>
              <w:jc w:val="center"/>
              <w:rPr>
                <w:rFonts w:ascii="Times New Roman" w:hAnsi="Times New Roman"/>
                <w:sz w:val="24"/>
                <w:szCs w:val="24"/>
                <w:lang w:eastAsia="ar-SA"/>
              </w:rPr>
            </w:pPr>
          </w:p>
        </w:tc>
        <w:tc>
          <w:tcPr>
            <w:tcW w:w="1702" w:type="dxa"/>
            <w:tcBorders>
              <w:top w:val="single" w:sz="4" w:space="0" w:color="auto"/>
              <w:left w:val="single" w:sz="4" w:space="0" w:color="auto"/>
              <w:bottom w:val="single" w:sz="4" w:space="0" w:color="auto"/>
              <w:right w:val="single" w:sz="4" w:space="0" w:color="auto"/>
            </w:tcBorders>
            <w:vAlign w:val="center"/>
          </w:tcPr>
          <w:p w14:paraId="5B1BDA3E" w14:textId="77777777" w:rsidR="00070366" w:rsidRPr="00103DDE" w:rsidRDefault="00070366" w:rsidP="00070366">
            <w:pPr>
              <w:spacing w:after="0" w:line="240" w:lineRule="auto"/>
              <w:jc w:val="center"/>
              <w:rPr>
                <w:rFonts w:ascii="Times New Roman" w:hAnsi="Times New Roman"/>
                <w:sz w:val="24"/>
                <w:szCs w:val="24"/>
                <w:lang w:val="x-none" w:eastAsia="x-none"/>
              </w:rPr>
            </w:pPr>
          </w:p>
        </w:tc>
        <w:tc>
          <w:tcPr>
            <w:tcW w:w="1559" w:type="dxa"/>
            <w:tcBorders>
              <w:top w:val="single" w:sz="4" w:space="0" w:color="auto"/>
              <w:left w:val="single" w:sz="4" w:space="0" w:color="auto"/>
              <w:bottom w:val="single" w:sz="4" w:space="0" w:color="auto"/>
              <w:right w:val="single" w:sz="4" w:space="0" w:color="auto"/>
            </w:tcBorders>
            <w:vAlign w:val="center"/>
          </w:tcPr>
          <w:p w14:paraId="56906F3D" w14:textId="77777777" w:rsidR="00070366" w:rsidRPr="00103DDE" w:rsidRDefault="00070366" w:rsidP="00070366">
            <w:pPr>
              <w:spacing w:after="0" w:line="240" w:lineRule="auto"/>
              <w:jc w:val="center"/>
              <w:rPr>
                <w:rFonts w:ascii="Times New Roman" w:hAnsi="Times New Roman"/>
                <w:sz w:val="24"/>
                <w:szCs w:val="24"/>
                <w:lang w:val="x-none" w:eastAsia="x-none"/>
              </w:rPr>
            </w:pPr>
          </w:p>
        </w:tc>
      </w:tr>
      <w:tr w:rsidR="00070366" w:rsidRPr="00103DDE" w14:paraId="70E30FDF"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209F5899"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eastAsia="x-none"/>
              </w:rPr>
              <w:t>4.</w:t>
            </w:r>
            <w:r w:rsidRPr="00103DDE">
              <w:rPr>
                <w:rFonts w:ascii="Times New Roman" w:hAnsi="Times New Roman"/>
                <w:sz w:val="24"/>
                <w:szCs w:val="24"/>
                <w:lang w:val="x-none" w:eastAsia="x-none"/>
              </w:rPr>
              <w:t>5.1</w:t>
            </w:r>
          </w:p>
        </w:tc>
        <w:tc>
          <w:tcPr>
            <w:tcW w:w="3489" w:type="dxa"/>
            <w:tcBorders>
              <w:top w:val="single" w:sz="4" w:space="0" w:color="auto"/>
              <w:left w:val="single" w:sz="4" w:space="0" w:color="auto"/>
              <w:bottom w:val="single" w:sz="4" w:space="0" w:color="auto"/>
              <w:right w:val="single" w:sz="4" w:space="0" w:color="auto"/>
            </w:tcBorders>
            <w:hideMark/>
          </w:tcPr>
          <w:p w14:paraId="1C1696D0"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 xml:space="preserve">Предприятия розничной торговли </w:t>
            </w:r>
          </w:p>
        </w:tc>
        <w:tc>
          <w:tcPr>
            <w:tcW w:w="2127" w:type="dxa"/>
            <w:tcBorders>
              <w:top w:val="single" w:sz="4" w:space="0" w:color="auto"/>
              <w:left w:val="single" w:sz="4" w:space="0" w:color="auto"/>
              <w:bottom w:val="single" w:sz="4" w:space="0" w:color="auto"/>
              <w:right w:val="single" w:sz="4" w:space="0" w:color="auto"/>
            </w:tcBorders>
            <w:vAlign w:val="center"/>
            <w:hideMark/>
          </w:tcPr>
          <w:p w14:paraId="29A46A01" w14:textId="77777777" w:rsidR="00070366" w:rsidRPr="00103DDE" w:rsidRDefault="00070366" w:rsidP="00070366">
            <w:pPr>
              <w:widowControl w:val="0"/>
              <w:suppressAutoHyphens/>
              <w:snapToGrid w:val="0"/>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тыс. м</w:t>
            </w:r>
            <w:r w:rsidRPr="00103DDE">
              <w:rPr>
                <w:rFonts w:ascii="Times New Roman" w:hAnsi="Times New Roman"/>
                <w:sz w:val="24"/>
                <w:szCs w:val="24"/>
                <w:vertAlign w:val="superscript"/>
                <w:lang w:eastAsia="ar-SA"/>
              </w:rPr>
              <w:t>2</w:t>
            </w:r>
            <w:r w:rsidRPr="00103DDE">
              <w:rPr>
                <w:rFonts w:ascii="Times New Roman" w:hAnsi="Times New Roman"/>
                <w:sz w:val="24"/>
                <w:szCs w:val="24"/>
                <w:lang w:eastAsia="ar-SA"/>
              </w:rPr>
              <w:t xml:space="preserve"> торговой площади</w:t>
            </w:r>
          </w:p>
        </w:tc>
        <w:tc>
          <w:tcPr>
            <w:tcW w:w="1702" w:type="dxa"/>
            <w:tcBorders>
              <w:top w:val="single" w:sz="4" w:space="0" w:color="auto"/>
              <w:left w:val="single" w:sz="4" w:space="0" w:color="auto"/>
              <w:bottom w:val="single" w:sz="4" w:space="0" w:color="auto"/>
              <w:right w:val="single" w:sz="4" w:space="0" w:color="auto"/>
            </w:tcBorders>
            <w:vAlign w:val="center"/>
          </w:tcPr>
          <w:p w14:paraId="238363EF" w14:textId="387C2CAA" w:rsidR="00070366" w:rsidRPr="00103DDE" w:rsidRDefault="0031538E"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480</w:t>
            </w:r>
          </w:p>
        </w:tc>
        <w:tc>
          <w:tcPr>
            <w:tcW w:w="1559" w:type="dxa"/>
            <w:tcBorders>
              <w:top w:val="single" w:sz="4" w:space="0" w:color="auto"/>
              <w:left w:val="single" w:sz="4" w:space="0" w:color="auto"/>
              <w:bottom w:val="single" w:sz="4" w:space="0" w:color="auto"/>
              <w:right w:val="single" w:sz="4" w:space="0" w:color="auto"/>
            </w:tcBorders>
            <w:vAlign w:val="center"/>
          </w:tcPr>
          <w:p w14:paraId="029D8AD0" w14:textId="48AA973B" w:rsidR="00070366" w:rsidRPr="00103DDE" w:rsidRDefault="0031538E"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630</w:t>
            </w:r>
          </w:p>
        </w:tc>
      </w:tr>
      <w:tr w:rsidR="00070366" w:rsidRPr="00103DDE" w14:paraId="5097FE75"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51E4D4B3" w14:textId="77777777" w:rsidR="00070366" w:rsidRPr="00103DDE" w:rsidRDefault="00070366" w:rsidP="00070366">
            <w:pPr>
              <w:spacing w:after="0" w:line="240" w:lineRule="auto"/>
              <w:jc w:val="center"/>
              <w:rPr>
                <w:rFonts w:ascii="Times New Roman" w:hAnsi="Times New Roman"/>
                <w:sz w:val="24"/>
                <w:szCs w:val="24"/>
                <w:lang w:eastAsia="x-none"/>
              </w:rPr>
            </w:pPr>
            <w:r w:rsidRPr="00103DDE">
              <w:rPr>
                <w:rFonts w:ascii="Times New Roman" w:hAnsi="Times New Roman"/>
                <w:sz w:val="24"/>
                <w:szCs w:val="24"/>
                <w:lang w:eastAsia="x-none"/>
              </w:rPr>
              <w:t>4.</w:t>
            </w:r>
            <w:r w:rsidRPr="00103DDE">
              <w:rPr>
                <w:rFonts w:ascii="Times New Roman" w:hAnsi="Times New Roman"/>
                <w:sz w:val="24"/>
                <w:szCs w:val="24"/>
                <w:lang w:val="x-none" w:eastAsia="x-none"/>
              </w:rPr>
              <w:t>5.</w:t>
            </w:r>
            <w:r w:rsidRPr="00103DDE">
              <w:rPr>
                <w:rFonts w:ascii="Times New Roman" w:hAnsi="Times New Roman"/>
                <w:sz w:val="24"/>
                <w:szCs w:val="24"/>
                <w:lang w:eastAsia="x-none"/>
              </w:rPr>
              <w:t>2</w:t>
            </w:r>
          </w:p>
        </w:tc>
        <w:tc>
          <w:tcPr>
            <w:tcW w:w="3489" w:type="dxa"/>
            <w:tcBorders>
              <w:top w:val="single" w:sz="4" w:space="0" w:color="auto"/>
              <w:left w:val="single" w:sz="4" w:space="0" w:color="auto"/>
              <w:bottom w:val="single" w:sz="4" w:space="0" w:color="auto"/>
              <w:right w:val="single" w:sz="4" w:space="0" w:color="auto"/>
            </w:tcBorders>
            <w:hideMark/>
          </w:tcPr>
          <w:p w14:paraId="52C0BD27"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Предприятия общественного питания</w:t>
            </w:r>
          </w:p>
        </w:tc>
        <w:tc>
          <w:tcPr>
            <w:tcW w:w="2127" w:type="dxa"/>
            <w:tcBorders>
              <w:top w:val="single" w:sz="4" w:space="0" w:color="auto"/>
              <w:left w:val="single" w:sz="4" w:space="0" w:color="auto"/>
              <w:bottom w:val="single" w:sz="4" w:space="0" w:color="auto"/>
              <w:right w:val="single" w:sz="4" w:space="0" w:color="auto"/>
            </w:tcBorders>
            <w:vAlign w:val="center"/>
            <w:hideMark/>
          </w:tcPr>
          <w:p w14:paraId="4725711C" w14:textId="77777777" w:rsidR="00070366" w:rsidRPr="00103DDE" w:rsidRDefault="00070366" w:rsidP="00070366">
            <w:pPr>
              <w:widowControl w:val="0"/>
              <w:suppressAutoHyphens/>
              <w:snapToGrid w:val="0"/>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посадочное место</w:t>
            </w:r>
          </w:p>
        </w:tc>
        <w:tc>
          <w:tcPr>
            <w:tcW w:w="1702" w:type="dxa"/>
            <w:tcBorders>
              <w:top w:val="single" w:sz="4" w:space="0" w:color="auto"/>
              <w:left w:val="single" w:sz="4" w:space="0" w:color="auto"/>
              <w:bottom w:val="single" w:sz="4" w:space="0" w:color="auto"/>
              <w:right w:val="single" w:sz="4" w:space="0" w:color="auto"/>
            </w:tcBorders>
            <w:vAlign w:val="center"/>
          </w:tcPr>
          <w:p w14:paraId="02712740" w14:textId="51E543FF" w:rsidR="00070366" w:rsidRPr="00103DDE" w:rsidRDefault="0031538E"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0</w:t>
            </w:r>
          </w:p>
        </w:tc>
        <w:tc>
          <w:tcPr>
            <w:tcW w:w="1559" w:type="dxa"/>
            <w:tcBorders>
              <w:top w:val="single" w:sz="4" w:space="0" w:color="auto"/>
              <w:left w:val="single" w:sz="4" w:space="0" w:color="auto"/>
              <w:bottom w:val="single" w:sz="4" w:space="0" w:color="auto"/>
              <w:right w:val="single" w:sz="4" w:space="0" w:color="auto"/>
            </w:tcBorders>
            <w:vAlign w:val="center"/>
          </w:tcPr>
          <w:p w14:paraId="49FB8131" w14:textId="76EB0914" w:rsidR="00070366" w:rsidRPr="00103DDE" w:rsidRDefault="0031538E"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148</w:t>
            </w:r>
          </w:p>
        </w:tc>
      </w:tr>
      <w:tr w:rsidR="00070366" w:rsidRPr="00103DDE" w14:paraId="492F1B03"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7209AE2F"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eastAsia="x-none"/>
              </w:rPr>
              <w:t>4.</w:t>
            </w:r>
            <w:r w:rsidRPr="00103DDE">
              <w:rPr>
                <w:rFonts w:ascii="Times New Roman" w:hAnsi="Times New Roman"/>
                <w:sz w:val="24"/>
                <w:szCs w:val="24"/>
                <w:lang w:val="x-none" w:eastAsia="x-none"/>
              </w:rPr>
              <w:t>6</w:t>
            </w:r>
          </w:p>
        </w:tc>
        <w:tc>
          <w:tcPr>
            <w:tcW w:w="3489" w:type="dxa"/>
            <w:tcBorders>
              <w:top w:val="single" w:sz="4" w:space="0" w:color="auto"/>
              <w:left w:val="single" w:sz="4" w:space="0" w:color="auto"/>
              <w:bottom w:val="single" w:sz="4" w:space="0" w:color="auto"/>
              <w:right w:val="single" w:sz="4" w:space="0" w:color="auto"/>
            </w:tcBorders>
            <w:hideMark/>
          </w:tcPr>
          <w:p w14:paraId="786C3F8D"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Предприятия коммунального и бытового обслуживания</w:t>
            </w:r>
          </w:p>
        </w:tc>
        <w:tc>
          <w:tcPr>
            <w:tcW w:w="2127" w:type="dxa"/>
            <w:tcBorders>
              <w:top w:val="single" w:sz="4" w:space="0" w:color="auto"/>
              <w:left w:val="single" w:sz="4" w:space="0" w:color="auto"/>
              <w:bottom w:val="single" w:sz="4" w:space="0" w:color="auto"/>
              <w:right w:val="single" w:sz="4" w:space="0" w:color="auto"/>
            </w:tcBorders>
            <w:vAlign w:val="center"/>
          </w:tcPr>
          <w:p w14:paraId="6BCEF570" w14:textId="77777777" w:rsidR="00070366" w:rsidRPr="00103DDE" w:rsidRDefault="00070366" w:rsidP="00070366">
            <w:pPr>
              <w:widowControl w:val="0"/>
              <w:suppressAutoHyphens/>
              <w:snapToGrid w:val="0"/>
              <w:spacing w:after="0" w:line="240" w:lineRule="auto"/>
              <w:jc w:val="center"/>
              <w:rPr>
                <w:rFonts w:ascii="Times New Roman" w:hAnsi="Times New Roman"/>
                <w:sz w:val="24"/>
                <w:szCs w:val="24"/>
                <w:lang w:eastAsia="ar-SA"/>
              </w:rPr>
            </w:pPr>
          </w:p>
        </w:tc>
        <w:tc>
          <w:tcPr>
            <w:tcW w:w="1702" w:type="dxa"/>
            <w:tcBorders>
              <w:top w:val="single" w:sz="4" w:space="0" w:color="auto"/>
              <w:left w:val="single" w:sz="4" w:space="0" w:color="auto"/>
              <w:bottom w:val="single" w:sz="4" w:space="0" w:color="auto"/>
              <w:right w:val="single" w:sz="4" w:space="0" w:color="auto"/>
            </w:tcBorders>
            <w:vAlign w:val="center"/>
          </w:tcPr>
          <w:p w14:paraId="7DAAB535" w14:textId="77777777" w:rsidR="00070366" w:rsidRPr="00103DDE" w:rsidRDefault="00070366" w:rsidP="00070366">
            <w:pPr>
              <w:spacing w:after="0" w:line="240" w:lineRule="auto"/>
              <w:jc w:val="center"/>
              <w:rPr>
                <w:rFonts w:ascii="Times New Roman" w:hAnsi="Times New Roman"/>
                <w:sz w:val="24"/>
                <w:szCs w:val="24"/>
                <w:lang w:val="x-none" w:eastAsia="x-none"/>
              </w:rPr>
            </w:pPr>
          </w:p>
        </w:tc>
        <w:tc>
          <w:tcPr>
            <w:tcW w:w="1559" w:type="dxa"/>
            <w:tcBorders>
              <w:top w:val="single" w:sz="4" w:space="0" w:color="auto"/>
              <w:left w:val="single" w:sz="4" w:space="0" w:color="auto"/>
              <w:bottom w:val="single" w:sz="4" w:space="0" w:color="auto"/>
              <w:right w:val="single" w:sz="4" w:space="0" w:color="auto"/>
            </w:tcBorders>
            <w:vAlign w:val="center"/>
          </w:tcPr>
          <w:p w14:paraId="18F6A546" w14:textId="77777777" w:rsidR="00070366" w:rsidRPr="00103DDE" w:rsidRDefault="00070366" w:rsidP="00070366">
            <w:pPr>
              <w:spacing w:after="0" w:line="240" w:lineRule="auto"/>
              <w:jc w:val="center"/>
              <w:rPr>
                <w:rFonts w:ascii="Times New Roman" w:hAnsi="Times New Roman"/>
                <w:sz w:val="24"/>
                <w:szCs w:val="24"/>
                <w:lang w:val="x-none" w:eastAsia="x-none"/>
              </w:rPr>
            </w:pPr>
          </w:p>
        </w:tc>
      </w:tr>
      <w:tr w:rsidR="00070366" w:rsidRPr="00103DDE" w14:paraId="5F0CC9B1"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2F2C1EDA" w14:textId="77777777" w:rsidR="00070366" w:rsidRPr="00103DDE" w:rsidRDefault="00070366" w:rsidP="00070366">
            <w:pPr>
              <w:spacing w:after="0" w:line="240" w:lineRule="auto"/>
              <w:jc w:val="center"/>
              <w:rPr>
                <w:rFonts w:ascii="Times New Roman" w:hAnsi="Times New Roman"/>
                <w:sz w:val="24"/>
                <w:szCs w:val="24"/>
                <w:lang w:eastAsia="x-none"/>
              </w:rPr>
            </w:pPr>
            <w:r w:rsidRPr="00103DDE">
              <w:rPr>
                <w:rFonts w:ascii="Times New Roman" w:hAnsi="Times New Roman"/>
                <w:sz w:val="24"/>
                <w:szCs w:val="24"/>
                <w:lang w:eastAsia="x-none"/>
              </w:rPr>
              <w:t>4.</w:t>
            </w:r>
            <w:r w:rsidRPr="00103DDE">
              <w:rPr>
                <w:rFonts w:ascii="Times New Roman" w:hAnsi="Times New Roman"/>
                <w:sz w:val="24"/>
                <w:szCs w:val="24"/>
                <w:lang w:val="x-none" w:eastAsia="x-none"/>
              </w:rPr>
              <w:t>6.</w:t>
            </w:r>
            <w:r w:rsidRPr="00103DDE">
              <w:rPr>
                <w:rFonts w:ascii="Times New Roman" w:hAnsi="Times New Roman"/>
                <w:sz w:val="24"/>
                <w:szCs w:val="24"/>
                <w:lang w:eastAsia="x-none"/>
              </w:rPr>
              <w:t>1</w:t>
            </w:r>
          </w:p>
        </w:tc>
        <w:tc>
          <w:tcPr>
            <w:tcW w:w="3489" w:type="dxa"/>
            <w:tcBorders>
              <w:top w:val="single" w:sz="4" w:space="0" w:color="auto"/>
              <w:left w:val="single" w:sz="4" w:space="0" w:color="auto"/>
              <w:bottom w:val="single" w:sz="4" w:space="0" w:color="auto"/>
              <w:right w:val="single" w:sz="4" w:space="0" w:color="auto"/>
            </w:tcBorders>
            <w:hideMark/>
          </w:tcPr>
          <w:p w14:paraId="4AA86617"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Предприятия бытового обслуживания</w:t>
            </w:r>
          </w:p>
        </w:tc>
        <w:tc>
          <w:tcPr>
            <w:tcW w:w="2127" w:type="dxa"/>
            <w:tcBorders>
              <w:top w:val="single" w:sz="4" w:space="0" w:color="auto"/>
              <w:left w:val="single" w:sz="4" w:space="0" w:color="auto"/>
              <w:bottom w:val="single" w:sz="4" w:space="0" w:color="auto"/>
              <w:right w:val="single" w:sz="4" w:space="0" w:color="auto"/>
            </w:tcBorders>
            <w:vAlign w:val="center"/>
            <w:hideMark/>
          </w:tcPr>
          <w:p w14:paraId="3961527A" w14:textId="77777777" w:rsidR="00070366" w:rsidRPr="00103DDE" w:rsidRDefault="00070366" w:rsidP="00070366">
            <w:pPr>
              <w:widowControl w:val="0"/>
              <w:suppressAutoHyphens/>
              <w:snapToGrid w:val="0"/>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рабочее место</w:t>
            </w:r>
          </w:p>
        </w:tc>
        <w:tc>
          <w:tcPr>
            <w:tcW w:w="1702" w:type="dxa"/>
            <w:tcBorders>
              <w:top w:val="single" w:sz="4" w:space="0" w:color="auto"/>
              <w:left w:val="single" w:sz="4" w:space="0" w:color="auto"/>
              <w:bottom w:val="single" w:sz="4" w:space="0" w:color="auto"/>
              <w:right w:val="single" w:sz="4" w:space="0" w:color="auto"/>
            </w:tcBorders>
            <w:vAlign w:val="center"/>
          </w:tcPr>
          <w:p w14:paraId="65A5EF28" w14:textId="756E1D34" w:rsidR="00070366" w:rsidRPr="00103DDE" w:rsidRDefault="0031538E"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8</w:t>
            </w:r>
          </w:p>
        </w:tc>
        <w:tc>
          <w:tcPr>
            <w:tcW w:w="1559" w:type="dxa"/>
            <w:tcBorders>
              <w:top w:val="single" w:sz="4" w:space="0" w:color="auto"/>
              <w:left w:val="single" w:sz="4" w:space="0" w:color="auto"/>
              <w:bottom w:val="single" w:sz="4" w:space="0" w:color="auto"/>
              <w:right w:val="single" w:sz="4" w:space="0" w:color="auto"/>
            </w:tcBorders>
            <w:vAlign w:val="center"/>
          </w:tcPr>
          <w:p w14:paraId="29D4AD65" w14:textId="75E0C39A" w:rsidR="00070366" w:rsidRPr="00103DDE" w:rsidRDefault="0031538E"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16</w:t>
            </w:r>
          </w:p>
        </w:tc>
      </w:tr>
      <w:tr w:rsidR="00070366" w:rsidRPr="00103DDE" w14:paraId="3A6BCA20"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hideMark/>
          </w:tcPr>
          <w:p w14:paraId="08A26884" w14:textId="77777777" w:rsidR="00070366" w:rsidRPr="00103DDE" w:rsidRDefault="00070366" w:rsidP="00070366">
            <w:pPr>
              <w:spacing w:after="0" w:line="240" w:lineRule="auto"/>
              <w:jc w:val="center"/>
              <w:rPr>
                <w:rFonts w:ascii="Times New Roman" w:hAnsi="Times New Roman"/>
                <w:sz w:val="24"/>
                <w:szCs w:val="24"/>
                <w:lang w:eastAsia="x-none"/>
              </w:rPr>
            </w:pPr>
            <w:r w:rsidRPr="00103DDE">
              <w:rPr>
                <w:rFonts w:ascii="Times New Roman" w:hAnsi="Times New Roman"/>
                <w:sz w:val="24"/>
                <w:szCs w:val="24"/>
                <w:lang w:eastAsia="x-none"/>
              </w:rPr>
              <w:t>4.</w:t>
            </w:r>
            <w:r w:rsidRPr="00103DDE">
              <w:rPr>
                <w:rFonts w:ascii="Times New Roman" w:hAnsi="Times New Roman"/>
                <w:sz w:val="24"/>
                <w:szCs w:val="24"/>
                <w:lang w:val="x-none" w:eastAsia="x-none"/>
              </w:rPr>
              <w:t>6.</w:t>
            </w:r>
            <w:r w:rsidRPr="00103DDE">
              <w:rPr>
                <w:rFonts w:ascii="Times New Roman" w:hAnsi="Times New Roman"/>
                <w:sz w:val="24"/>
                <w:szCs w:val="24"/>
                <w:lang w:eastAsia="x-none"/>
              </w:rPr>
              <w:t>2</w:t>
            </w:r>
          </w:p>
        </w:tc>
        <w:tc>
          <w:tcPr>
            <w:tcW w:w="3489" w:type="dxa"/>
            <w:tcBorders>
              <w:top w:val="single" w:sz="4" w:space="0" w:color="auto"/>
              <w:left w:val="single" w:sz="4" w:space="0" w:color="auto"/>
              <w:bottom w:val="single" w:sz="4" w:space="0" w:color="auto"/>
              <w:right w:val="single" w:sz="4" w:space="0" w:color="auto"/>
            </w:tcBorders>
            <w:vAlign w:val="center"/>
            <w:hideMark/>
          </w:tcPr>
          <w:p w14:paraId="599041EE" w14:textId="77777777" w:rsidR="00070366" w:rsidRPr="00103DDE" w:rsidRDefault="00070366" w:rsidP="00070366">
            <w:pPr>
              <w:widowControl w:val="0"/>
              <w:suppressAutoHyphens/>
              <w:spacing w:after="0" w:line="240" w:lineRule="auto"/>
              <w:jc w:val="both"/>
              <w:rPr>
                <w:rFonts w:ascii="Times New Roman" w:hAnsi="Times New Roman"/>
                <w:sz w:val="24"/>
                <w:szCs w:val="24"/>
                <w:lang w:eastAsia="ar-SA"/>
              </w:rPr>
            </w:pPr>
            <w:r w:rsidRPr="00103DDE">
              <w:rPr>
                <w:rFonts w:ascii="Times New Roman" w:hAnsi="Times New Roman"/>
                <w:sz w:val="24"/>
                <w:szCs w:val="24"/>
                <w:lang w:eastAsia="ar-SA"/>
              </w:rPr>
              <w:t>Отделение связи</w:t>
            </w:r>
          </w:p>
        </w:tc>
        <w:tc>
          <w:tcPr>
            <w:tcW w:w="2127" w:type="dxa"/>
            <w:tcBorders>
              <w:top w:val="single" w:sz="4" w:space="0" w:color="auto"/>
              <w:left w:val="single" w:sz="4" w:space="0" w:color="auto"/>
              <w:bottom w:val="single" w:sz="4" w:space="0" w:color="auto"/>
              <w:right w:val="single" w:sz="4" w:space="0" w:color="auto"/>
            </w:tcBorders>
            <w:vAlign w:val="center"/>
            <w:hideMark/>
          </w:tcPr>
          <w:p w14:paraId="0E3E2739" w14:textId="77777777" w:rsidR="00070366" w:rsidRPr="00103DDE" w:rsidRDefault="00070366" w:rsidP="00070366">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объект</w:t>
            </w:r>
          </w:p>
        </w:tc>
        <w:tc>
          <w:tcPr>
            <w:tcW w:w="1702" w:type="dxa"/>
            <w:tcBorders>
              <w:top w:val="single" w:sz="4" w:space="0" w:color="auto"/>
              <w:left w:val="single" w:sz="4" w:space="0" w:color="auto"/>
              <w:bottom w:val="single" w:sz="4" w:space="0" w:color="auto"/>
              <w:right w:val="single" w:sz="4" w:space="0" w:color="auto"/>
            </w:tcBorders>
            <w:vAlign w:val="center"/>
          </w:tcPr>
          <w:p w14:paraId="01736E6F" w14:textId="77777777" w:rsidR="00070366" w:rsidRPr="00103DDE" w:rsidRDefault="00070366" w:rsidP="00070366">
            <w:pPr>
              <w:spacing w:after="0" w:line="240" w:lineRule="auto"/>
              <w:jc w:val="center"/>
              <w:rPr>
                <w:rFonts w:ascii="Times New Roman" w:hAnsi="Times New Roman"/>
                <w:sz w:val="24"/>
                <w:szCs w:val="24"/>
                <w:lang w:eastAsia="x-none"/>
              </w:rPr>
            </w:pPr>
            <w:r w:rsidRPr="00103DDE">
              <w:rPr>
                <w:rFonts w:ascii="Times New Roman" w:hAnsi="Times New Roman"/>
                <w:sz w:val="24"/>
                <w:szCs w:val="24"/>
                <w:lang w:eastAsia="x-none"/>
              </w:rPr>
              <w:t>1</w:t>
            </w:r>
          </w:p>
        </w:tc>
        <w:tc>
          <w:tcPr>
            <w:tcW w:w="1559" w:type="dxa"/>
            <w:tcBorders>
              <w:top w:val="single" w:sz="4" w:space="0" w:color="auto"/>
              <w:left w:val="single" w:sz="4" w:space="0" w:color="auto"/>
              <w:bottom w:val="single" w:sz="4" w:space="0" w:color="auto"/>
              <w:right w:val="single" w:sz="4" w:space="0" w:color="auto"/>
            </w:tcBorders>
            <w:vAlign w:val="center"/>
          </w:tcPr>
          <w:p w14:paraId="446038B1" w14:textId="77777777" w:rsidR="00070366" w:rsidRPr="00103DDE" w:rsidRDefault="00070366" w:rsidP="00070366">
            <w:pPr>
              <w:spacing w:after="0" w:line="240" w:lineRule="auto"/>
              <w:jc w:val="center"/>
              <w:rPr>
                <w:rFonts w:ascii="Times New Roman" w:hAnsi="Times New Roman"/>
                <w:sz w:val="24"/>
                <w:szCs w:val="24"/>
                <w:lang w:eastAsia="x-none"/>
              </w:rPr>
            </w:pPr>
            <w:r w:rsidRPr="00103DDE">
              <w:rPr>
                <w:rFonts w:ascii="Times New Roman" w:hAnsi="Times New Roman"/>
                <w:sz w:val="24"/>
                <w:szCs w:val="24"/>
                <w:lang w:eastAsia="x-none"/>
              </w:rPr>
              <w:t>1</w:t>
            </w:r>
          </w:p>
        </w:tc>
      </w:tr>
    </w:tbl>
    <w:p w14:paraId="69F39C9A" w14:textId="2BA2F82E" w:rsidR="00F56C39" w:rsidRPr="00E967D0" w:rsidRDefault="00F56C39" w:rsidP="00F56C39">
      <w:pPr>
        <w:spacing w:after="0" w:line="240" w:lineRule="auto"/>
        <w:rPr>
          <w:rFonts w:ascii="Times New Roman" w:hAnsi="Times New Roman"/>
          <w:i/>
          <w:sz w:val="24"/>
          <w:szCs w:val="24"/>
        </w:rPr>
      </w:pPr>
      <w:r w:rsidRPr="00E967D0">
        <w:rPr>
          <w:rFonts w:ascii="Times New Roman" w:hAnsi="Times New Roman"/>
          <w:i/>
          <w:sz w:val="24"/>
          <w:szCs w:val="24"/>
        </w:rPr>
        <w:t xml:space="preserve">*площадь земель лесного фонда указана с учётом площадей лесничеств </w:t>
      </w:r>
      <w:r w:rsidR="00361ED9">
        <w:rPr>
          <w:rFonts w:ascii="Times New Roman" w:hAnsi="Times New Roman"/>
          <w:i/>
          <w:sz w:val="24"/>
          <w:szCs w:val="24"/>
        </w:rPr>
        <w:t>согласно приказу Рослесхоза № 121 от 11.02.2019.</w:t>
      </w:r>
    </w:p>
    <w:sectPr w:rsidR="00F56C39" w:rsidRPr="00E967D0" w:rsidSect="001B5F6A">
      <w:pgSz w:w="11907" w:h="16840" w:code="9"/>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A605E5" w14:textId="77777777" w:rsidR="00FB624A" w:rsidRDefault="00FB624A" w:rsidP="00267FD1">
      <w:pPr>
        <w:spacing w:after="0" w:line="240" w:lineRule="auto"/>
      </w:pPr>
      <w:r>
        <w:separator/>
      </w:r>
    </w:p>
  </w:endnote>
  <w:endnote w:type="continuationSeparator" w:id="0">
    <w:p w14:paraId="7A3360DF" w14:textId="77777777" w:rsidR="00FB624A" w:rsidRDefault="00FB624A" w:rsidP="00267F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charset w:val="00"/>
    <w:family w:val="auto"/>
    <w:pitch w:val="default"/>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 w:name="AGGal">
    <w:altName w:val="Times New Roman"/>
    <w:panose1 w:val="00000000000000000000"/>
    <w:charset w:val="00"/>
    <w:family w:val="auto"/>
    <w:notTrueType/>
    <w:pitch w:val="variable"/>
    <w:sig w:usb0="00000003" w:usb1="00000000" w:usb2="00000000" w:usb3="00000000" w:csb0="00000001" w:csb1="00000000"/>
  </w:font>
  <w:font w:name="Antiqua">
    <w:altName w:val="Times New Roman"/>
    <w:panose1 w:val="00000000000000000000"/>
    <w:charset w:val="00"/>
    <w:family w:val="auto"/>
    <w:notTrueType/>
    <w:pitch w:val="variable"/>
    <w:sig w:usb0="00000003" w:usb1="00000000" w:usb2="00000000" w:usb3="00000000" w:csb0="00000001" w:csb1="00000000"/>
  </w:font>
  <w:font w:name="OpenSymbol">
    <w:altName w:val="Calibri"/>
    <w:charset w:val="00"/>
    <w:family w:val="auto"/>
    <w:pitch w:val="variable"/>
    <w:sig w:usb0="00000003" w:usb1="1001ECEA" w:usb2="00000000" w:usb3="00000000" w:csb0="00000001" w:csb1="00000000"/>
  </w:font>
  <w:font w:name="Lohit Hindi">
    <w:altName w:val="Yu Gothic"/>
    <w:charset w:val="80"/>
    <w:family w:val="auto"/>
    <w:pitch w:val="default"/>
  </w:font>
  <w:font w:name="Arial CYR">
    <w:panose1 w:val="020B0604020202020204"/>
    <w:charset w:val="CC"/>
    <w:family w:val="swiss"/>
    <w:pitch w:val="variable"/>
    <w:sig w:usb0="E0002AFF" w:usb1="C0007843" w:usb2="00000009" w:usb3="00000000" w:csb0="000001FF" w:csb1="00000000"/>
  </w:font>
  <w:font w:name="Mangal">
    <w:panose1 w:val="00000400000000000000"/>
    <w:charset w:val="00"/>
    <w:family w:val="roman"/>
    <w:pitch w:val="variable"/>
    <w:sig w:usb0="00008003" w:usb1="00000000" w:usb2="00000000" w:usb3="00000000" w:csb0="00000001" w:csb1="00000000"/>
  </w:font>
  <w:font w:name="DejaVu Sans">
    <w:altName w:val="Calibri"/>
    <w:charset w:val="CC"/>
    <w:family w:val="swiss"/>
    <w:pitch w:val="variable"/>
    <w:sig w:usb0="E7002EFF" w:usb1="5200F5FF" w:usb2="0A242021" w:usb3="00000000" w:csb0="000001FF" w:csb1="00000000"/>
  </w:font>
  <w:font w:name="Candara">
    <w:panose1 w:val="020E0502030303020204"/>
    <w:charset w:val="CC"/>
    <w:family w:val="swiss"/>
    <w:pitch w:val="variable"/>
    <w:sig w:usb0="A00002EF" w:usb1="4000A44B" w:usb2="00000000" w:usb3="00000000" w:csb0="0000019F" w:csb1="00000000"/>
  </w:font>
  <w:font w:name="Franklin Gothic Medium">
    <w:panose1 w:val="020B0603020102020204"/>
    <w:charset w:val="CC"/>
    <w:family w:val="swiss"/>
    <w:pitch w:val="variable"/>
    <w:sig w:usb0="00000287" w:usb1="00000000" w:usb2="00000000" w:usb3="00000000" w:csb0="0000009F" w:csb1="00000000"/>
  </w:font>
  <w:font w:name="SchoolBook">
    <w:altName w:val="Times New Roman"/>
    <w:panose1 w:val="00000000000000000000"/>
    <w:charset w:val="00"/>
    <w:family w:val="roman"/>
    <w:notTrueType/>
    <w:pitch w:val="default"/>
    <w:sig w:usb0="786822EF" w:usb1="0C006868" w:usb2="00000000" w:usb3="209F0000" w:csb0="C08405DF" w:csb1="046F43C9"/>
  </w:font>
  <w:font w:name="Liberation Mono">
    <w:altName w:val="Courier New"/>
    <w:charset w:val="CC"/>
    <w:family w:val="modern"/>
    <w:pitch w:val="default"/>
  </w:font>
  <w:font w:name="NSimSun">
    <w:panose1 w:val="02010609030101010101"/>
    <w:charset w:val="86"/>
    <w:family w:val="modern"/>
    <w:pitch w:val="fixed"/>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Segoe UI">
    <w:panose1 w:val="020B0502040204020203"/>
    <w:charset w:val="CC"/>
    <w:family w:val="swiss"/>
    <w:pitch w:val="variable"/>
    <w:sig w:usb0="E4002EFF" w:usb1="C000E47F" w:usb2="00000009" w:usb3="00000000" w:csb0="000001FF" w:csb1="00000000"/>
  </w:font>
  <w:font w:name="Verdana Ref">
    <w:altName w:val="Tahoma"/>
    <w:charset w:val="CC"/>
    <w:family w:val="swiss"/>
    <w:pitch w:val="variable"/>
    <w:sig w:usb0="20000287" w:usb1="00000000" w:usb2="00000000" w:usb3="00000000" w:csb0="0000019F" w:csb1="00000000"/>
  </w:font>
  <w:font w:name="Baltica">
    <w:altName w:val="Times New Roman"/>
    <w:panose1 w:val="00000000000000000000"/>
    <w:charset w:val="00"/>
    <w:family w:val="auto"/>
    <w:notTrueType/>
    <w:pitch w:val="variable"/>
    <w:sig w:usb0="00000003" w:usb1="00000000" w:usb2="00000000" w:usb3="00000000" w:csb0="00000001" w:csb1="00000000"/>
  </w:font>
  <w:font w:name="NTHelvetica/Cyrillic">
    <w:altName w:val="Times New Roman"/>
    <w:charset w:val="00"/>
    <w:family w:val="auto"/>
    <w:pitch w:val="variable"/>
    <w:sig w:usb0="00000003" w:usb1="00000000" w:usb2="00000000" w:usb3="00000000" w:csb0="00000001" w:csb1="00000000"/>
  </w:font>
  <w:font w:name="Arial Black">
    <w:panose1 w:val="020B0A04020102020204"/>
    <w:charset w:val="CC"/>
    <w:family w:val="swiss"/>
    <w:pitch w:val="variable"/>
    <w:sig w:usb0="A00002AF" w:usb1="400078FB"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Liberation Serif">
    <w:altName w:val="Times New Roman"/>
    <w:charset w:val="CC"/>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Bo2">
    <w:panose1 w:val="02047200000000000000"/>
    <w:charset w:val="CC"/>
    <w:family w:val="roman"/>
    <w:pitch w:val="variable"/>
    <w:sig w:usb0="00000203" w:usb1="00000000" w:usb2="00000000" w:usb3="00000000" w:csb0="00000005" w:csb1="00000000"/>
  </w:font>
  <w:font w:name="MS PMincho">
    <w:charset w:val="80"/>
    <w:family w:val="roman"/>
    <w:pitch w:val="variable"/>
    <w:sig w:usb0="E00002FF" w:usb1="6AC7FDFB" w:usb2="08000012" w:usb3="00000000" w:csb0="0002009F" w:csb1="00000000"/>
  </w:font>
  <w:font w:name="DaunPenh">
    <w:charset w:val="00"/>
    <w:family w:val="auto"/>
    <w:pitch w:val="variable"/>
    <w:sig w:usb0="80000003" w:usb1="00000000" w:usb2="0001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33BA8" w14:textId="41821284" w:rsidR="00ED5E4F" w:rsidRPr="0048510E" w:rsidRDefault="00ED5E4F" w:rsidP="0048510E">
    <w:pPr>
      <w:pStyle w:val="af"/>
      <w:jc w:val="right"/>
      <w:rPr>
        <w:rFonts w:ascii="Times New Roman" w:hAnsi="Times New Roman"/>
      </w:rPr>
    </w:pPr>
    <w:r w:rsidRPr="0048510E">
      <w:rPr>
        <w:rFonts w:ascii="Times New Roman" w:hAnsi="Times New Roman"/>
      </w:rPr>
      <w:fldChar w:fldCharType="begin"/>
    </w:r>
    <w:r w:rsidRPr="0048510E">
      <w:rPr>
        <w:rFonts w:ascii="Times New Roman" w:hAnsi="Times New Roman"/>
      </w:rPr>
      <w:instrText xml:space="preserve"> PAGE   \* MERGEFORMAT </w:instrText>
    </w:r>
    <w:r w:rsidRPr="0048510E">
      <w:rPr>
        <w:rFonts w:ascii="Times New Roman" w:hAnsi="Times New Roman"/>
      </w:rPr>
      <w:fldChar w:fldCharType="separate"/>
    </w:r>
    <w:r w:rsidR="001E7039">
      <w:rPr>
        <w:rFonts w:ascii="Times New Roman" w:hAnsi="Times New Roman"/>
        <w:noProof/>
      </w:rPr>
      <w:t>199</w:t>
    </w:r>
    <w:r w:rsidRPr="0048510E">
      <w:rPr>
        <w:rFonts w:ascii="Times New Roman" w:hAnsi="Times New Roman"/>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2451D5" w14:textId="77777777" w:rsidR="00FB624A" w:rsidRDefault="00FB624A" w:rsidP="00267FD1">
      <w:pPr>
        <w:spacing w:after="0" w:line="240" w:lineRule="auto"/>
      </w:pPr>
      <w:r>
        <w:separator/>
      </w:r>
    </w:p>
  </w:footnote>
  <w:footnote w:type="continuationSeparator" w:id="0">
    <w:p w14:paraId="11F8484C" w14:textId="77777777" w:rsidR="00FB624A" w:rsidRDefault="00FB624A" w:rsidP="00267F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FF4EDD02"/>
    <w:lvl w:ilvl="0">
      <w:start w:val="1"/>
      <w:numFmt w:val="decimal"/>
      <w:pStyle w:val="3"/>
      <w:lvlText w:val="%1."/>
      <w:lvlJc w:val="left"/>
      <w:pPr>
        <w:tabs>
          <w:tab w:val="num" w:pos="1274"/>
        </w:tabs>
        <w:ind w:left="1274" w:hanging="360"/>
      </w:pPr>
    </w:lvl>
  </w:abstractNum>
  <w:abstractNum w:abstractNumId="1" w15:restartNumberingAfterBreak="0">
    <w:nsid w:val="FFFFFF83"/>
    <w:multiLevelType w:val="singleLevel"/>
    <w:tmpl w:val="8A845164"/>
    <w:styleLink w:val="SymbolSymbol11111111"/>
    <w:lvl w:ilvl="0">
      <w:start w:val="1"/>
      <w:numFmt w:val="bullet"/>
      <w:lvlText w:val=""/>
      <w:lvlJc w:val="left"/>
      <w:pPr>
        <w:tabs>
          <w:tab w:val="num" w:pos="501"/>
        </w:tabs>
        <w:ind w:left="501" w:hanging="360"/>
      </w:pPr>
      <w:rPr>
        <w:rFonts w:ascii="Symbol" w:hAnsi="Symbol" w:hint="default"/>
      </w:rPr>
    </w:lvl>
  </w:abstractNum>
  <w:abstractNum w:abstractNumId="2" w15:restartNumberingAfterBreak="0">
    <w:nsid w:val="FFFFFF88"/>
    <w:multiLevelType w:val="singleLevel"/>
    <w:tmpl w:val="E6E2EB8C"/>
    <w:lvl w:ilvl="0">
      <w:start w:val="1"/>
      <w:numFmt w:val="decimal"/>
      <w:pStyle w:val="a"/>
      <w:lvlText w:val="%1."/>
      <w:lvlJc w:val="left"/>
      <w:pPr>
        <w:tabs>
          <w:tab w:val="num" w:pos="360"/>
        </w:tabs>
        <w:ind w:left="360" w:hanging="360"/>
      </w:pPr>
    </w:lvl>
  </w:abstractNum>
  <w:abstractNum w:abstractNumId="3" w15:restartNumberingAfterBreak="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00000002"/>
    <w:multiLevelType w:val="multilevel"/>
    <w:tmpl w:val="00000002"/>
    <w:name w:val="WW8Num1"/>
    <w:lvl w:ilvl="0">
      <w:start w:val="1"/>
      <w:numFmt w:val="decimal"/>
      <w:lvlText w:val="%1."/>
      <w:lvlJc w:val="left"/>
      <w:pPr>
        <w:tabs>
          <w:tab w:val="num" w:pos="1080"/>
        </w:tabs>
        <w:ind w:left="1080" w:hanging="360"/>
      </w:pPr>
    </w:lvl>
    <w:lvl w:ilvl="1">
      <w:start w:val="1"/>
      <w:numFmt w:val="decimal"/>
      <w:lvlText w:val="%1.%2."/>
      <w:lvlJc w:val="left"/>
      <w:pPr>
        <w:tabs>
          <w:tab w:val="num" w:pos="1975"/>
        </w:tabs>
        <w:ind w:left="1975" w:hanging="720"/>
      </w:pPr>
    </w:lvl>
    <w:lvl w:ilvl="2">
      <w:start w:val="1"/>
      <w:numFmt w:val="decimal"/>
      <w:lvlText w:val="%1.%2.%3."/>
      <w:lvlJc w:val="left"/>
      <w:pPr>
        <w:tabs>
          <w:tab w:val="num" w:pos="2510"/>
        </w:tabs>
        <w:ind w:left="2510" w:hanging="720"/>
      </w:pPr>
    </w:lvl>
    <w:lvl w:ilvl="3">
      <w:start w:val="1"/>
      <w:numFmt w:val="decimal"/>
      <w:lvlText w:val="%1.%2.%3.%4."/>
      <w:lvlJc w:val="left"/>
      <w:pPr>
        <w:tabs>
          <w:tab w:val="num" w:pos="3405"/>
        </w:tabs>
        <w:ind w:left="3405" w:hanging="1080"/>
      </w:pPr>
    </w:lvl>
    <w:lvl w:ilvl="4">
      <w:start w:val="1"/>
      <w:numFmt w:val="decimal"/>
      <w:lvlText w:val="%1.%2.%3.%4.%5."/>
      <w:lvlJc w:val="left"/>
      <w:pPr>
        <w:tabs>
          <w:tab w:val="num" w:pos="3940"/>
        </w:tabs>
        <w:ind w:left="3940" w:hanging="1080"/>
      </w:pPr>
    </w:lvl>
    <w:lvl w:ilvl="5">
      <w:start w:val="1"/>
      <w:numFmt w:val="decimal"/>
      <w:lvlText w:val="%1.%2.%3.%4.%5.%6."/>
      <w:lvlJc w:val="left"/>
      <w:pPr>
        <w:tabs>
          <w:tab w:val="num" w:pos="4835"/>
        </w:tabs>
        <w:ind w:left="4835" w:hanging="1440"/>
      </w:pPr>
    </w:lvl>
    <w:lvl w:ilvl="6">
      <w:start w:val="1"/>
      <w:numFmt w:val="decimal"/>
      <w:lvlText w:val="%1.%2.%3.%4.%5.%6.%7."/>
      <w:lvlJc w:val="left"/>
      <w:pPr>
        <w:tabs>
          <w:tab w:val="num" w:pos="5730"/>
        </w:tabs>
        <w:ind w:left="5730" w:hanging="1800"/>
      </w:pPr>
    </w:lvl>
    <w:lvl w:ilvl="7">
      <w:start w:val="1"/>
      <w:numFmt w:val="decimal"/>
      <w:lvlText w:val="%1.%2.%3.%4.%5.%6.%7.%8."/>
      <w:lvlJc w:val="left"/>
      <w:pPr>
        <w:tabs>
          <w:tab w:val="num" w:pos="6265"/>
        </w:tabs>
        <w:ind w:left="6265" w:hanging="1800"/>
      </w:pPr>
    </w:lvl>
    <w:lvl w:ilvl="8">
      <w:start w:val="1"/>
      <w:numFmt w:val="decimal"/>
      <w:lvlText w:val="%1.%2.%3.%4.%5.%6.%7.%8.%9."/>
      <w:lvlJc w:val="left"/>
      <w:pPr>
        <w:tabs>
          <w:tab w:val="num" w:pos="7160"/>
        </w:tabs>
        <w:ind w:left="7160" w:hanging="2160"/>
      </w:pPr>
    </w:lvl>
  </w:abstractNum>
  <w:abstractNum w:abstractNumId="5"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StarSymbol" w:hAnsi="StarSymbol"/>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StarSymbol" w:hAnsi="StarSymbol"/>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StarSymbol" w:hAnsi="StarSymbol"/>
      </w:rPr>
    </w:lvl>
  </w:abstractNum>
  <w:abstractNum w:abstractNumId="6" w15:restartNumberingAfterBreak="0">
    <w:nsid w:val="00000004"/>
    <w:multiLevelType w:val="singleLevel"/>
    <w:tmpl w:val="00000004"/>
    <w:name w:val="WW8Num2"/>
    <w:lvl w:ilvl="0">
      <w:numFmt w:val="bullet"/>
      <w:lvlText w:val="-"/>
      <w:lvlJc w:val="left"/>
      <w:pPr>
        <w:tabs>
          <w:tab w:val="num" w:pos="1069"/>
        </w:tabs>
        <w:ind w:left="1069" w:hanging="360"/>
      </w:pPr>
      <w:rPr>
        <w:rFonts w:ascii="Times New Roman" w:hAnsi="Times New Roman" w:cs="Times New Roman"/>
      </w:rPr>
    </w:lvl>
  </w:abstractNum>
  <w:abstractNum w:abstractNumId="7" w15:restartNumberingAfterBreak="0">
    <w:nsid w:val="00000005"/>
    <w:multiLevelType w:val="singleLevel"/>
    <w:tmpl w:val="00000005"/>
    <w:name w:val="WW8Num5"/>
    <w:lvl w:ilvl="0">
      <w:start w:val="1"/>
      <w:numFmt w:val="bullet"/>
      <w:lvlText w:val=""/>
      <w:lvlJc w:val="left"/>
      <w:pPr>
        <w:tabs>
          <w:tab w:val="num" w:pos="786"/>
        </w:tabs>
        <w:ind w:left="786" w:hanging="360"/>
      </w:pPr>
      <w:rPr>
        <w:rFonts w:ascii="Wingdings" w:hAnsi="Wingdings"/>
        <w:lang w:val="en-US"/>
      </w:rPr>
    </w:lvl>
  </w:abstractNum>
  <w:abstractNum w:abstractNumId="8" w15:restartNumberingAfterBreak="0">
    <w:nsid w:val="00000007"/>
    <w:multiLevelType w:val="singleLevel"/>
    <w:tmpl w:val="00000007"/>
    <w:name w:val="WW8Num4"/>
    <w:lvl w:ilvl="0">
      <w:start w:val="1"/>
      <w:numFmt w:val="bullet"/>
      <w:lvlText w:val=""/>
      <w:lvlJc w:val="left"/>
      <w:pPr>
        <w:tabs>
          <w:tab w:val="num" w:pos="720"/>
        </w:tabs>
        <w:ind w:left="720" w:hanging="360"/>
      </w:pPr>
      <w:rPr>
        <w:rFonts w:ascii="Symbol" w:hAnsi="Symbol"/>
      </w:rPr>
    </w:lvl>
  </w:abstractNum>
  <w:abstractNum w:abstractNumId="9" w15:restartNumberingAfterBreak="0">
    <w:nsid w:val="00000008"/>
    <w:multiLevelType w:val="multilevel"/>
    <w:tmpl w:val="00000008"/>
    <w:lvl w:ilvl="0">
      <w:start w:val="1"/>
      <w:numFmt w:val="bullet"/>
      <w:lvlText w:val="·"/>
      <w:lvlJc w:val="left"/>
      <w:pPr>
        <w:tabs>
          <w:tab w:val="num" w:pos="360"/>
        </w:tabs>
        <w:ind w:left="36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9"/>
    <w:multiLevelType w:val="singleLevel"/>
    <w:tmpl w:val="00000009"/>
    <w:name w:val="WW8Num7"/>
    <w:lvl w:ilvl="0">
      <w:start w:val="1"/>
      <w:numFmt w:val="bullet"/>
      <w:lvlText w:val=""/>
      <w:lvlJc w:val="left"/>
      <w:pPr>
        <w:tabs>
          <w:tab w:val="num" w:pos="1425"/>
        </w:tabs>
        <w:ind w:left="1425" w:hanging="360"/>
      </w:pPr>
      <w:rPr>
        <w:rFonts w:ascii="Symbol" w:hAnsi="Symbol"/>
      </w:rPr>
    </w:lvl>
  </w:abstractNum>
  <w:abstractNum w:abstractNumId="11" w15:restartNumberingAfterBreak="0">
    <w:nsid w:val="0000000E"/>
    <w:multiLevelType w:val="singleLevel"/>
    <w:tmpl w:val="0000000E"/>
    <w:name w:val="WW8Num12"/>
    <w:lvl w:ilvl="0">
      <w:start w:val="1"/>
      <w:numFmt w:val="bullet"/>
      <w:lvlText w:val=""/>
      <w:lvlJc w:val="left"/>
      <w:pPr>
        <w:tabs>
          <w:tab w:val="num" w:pos="1571"/>
        </w:tabs>
        <w:ind w:left="1571" w:hanging="360"/>
      </w:pPr>
      <w:rPr>
        <w:rFonts w:ascii="Symbol" w:hAnsi="Symbol"/>
      </w:rPr>
    </w:lvl>
  </w:abstractNum>
  <w:abstractNum w:abstractNumId="12" w15:restartNumberingAfterBreak="0">
    <w:nsid w:val="00000042"/>
    <w:multiLevelType w:val="singleLevel"/>
    <w:tmpl w:val="00000042"/>
    <w:name w:val="WW8Num66"/>
    <w:lvl w:ilvl="0">
      <w:numFmt w:val="bullet"/>
      <w:lvlText w:val="-"/>
      <w:lvlJc w:val="left"/>
      <w:pPr>
        <w:tabs>
          <w:tab w:val="num" w:pos="720"/>
        </w:tabs>
        <w:ind w:left="720" w:hanging="360"/>
      </w:pPr>
      <w:rPr>
        <w:rFonts w:ascii="Times New Roman" w:hAnsi="Times New Roman" w:cs="Times New Roman"/>
      </w:rPr>
    </w:lvl>
  </w:abstractNum>
  <w:abstractNum w:abstractNumId="13" w15:restartNumberingAfterBreak="0">
    <w:nsid w:val="006E1B1E"/>
    <w:multiLevelType w:val="hybridMultilevel"/>
    <w:tmpl w:val="F604861A"/>
    <w:styleLink w:val="12pt1"/>
    <w:lvl w:ilvl="0" w:tplc="FFFFFFFF">
      <w:start w:val="1"/>
      <w:numFmt w:val="bullet"/>
      <w:lvlText w:val=""/>
      <w:lvlJc w:val="left"/>
      <w:pPr>
        <w:ind w:left="1468" w:hanging="360"/>
      </w:pPr>
      <w:rPr>
        <w:rFonts w:ascii="Symbol" w:hAnsi="Symbol" w:hint="default"/>
      </w:rPr>
    </w:lvl>
    <w:lvl w:ilvl="1" w:tplc="FFFFFFFF">
      <w:start w:val="1"/>
      <w:numFmt w:val="bullet"/>
      <w:lvlText w:val="o"/>
      <w:lvlJc w:val="left"/>
      <w:pPr>
        <w:ind w:left="2188" w:hanging="360"/>
      </w:pPr>
      <w:rPr>
        <w:rFonts w:ascii="Courier New" w:hAnsi="Courier New" w:cs="Courier New" w:hint="default"/>
      </w:rPr>
    </w:lvl>
    <w:lvl w:ilvl="2" w:tplc="FFFFFFFF">
      <w:start w:val="1"/>
      <w:numFmt w:val="bullet"/>
      <w:lvlText w:val=""/>
      <w:lvlJc w:val="left"/>
      <w:pPr>
        <w:ind w:left="2908" w:hanging="360"/>
      </w:pPr>
      <w:rPr>
        <w:rFonts w:ascii="Wingdings" w:hAnsi="Wingdings" w:hint="default"/>
      </w:rPr>
    </w:lvl>
    <w:lvl w:ilvl="3" w:tplc="FFFFFFFF">
      <w:start w:val="1"/>
      <w:numFmt w:val="bullet"/>
      <w:lvlText w:val=""/>
      <w:lvlJc w:val="left"/>
      <w:pPr>
        <w:ind w:left="3628" w:hanging="360"/>
      </w:pPr>
      <w:rPr>
        <w:rFonts w:ascii="Symbol" w:hAnsi="Symbol" w:hint="default"/>
      </w:rPr>
    </w:lvl>
    <w:lvl w:ilvl="4" w:tplc="FFFFFFFF">
      <w:start w:val="1"/>
      <w:numFmt w:val="bullet"/>
      <w:lvlText w:val="o"/>
      <w:lvlJc w:val="left"/>
      <w:pPr>
        <w:ind w:left="4348" w:hanging="360"/>
      </w:pPr>
      <w:rPr>
        <w:rFonts w:ascii="Courier New" w:hAnsi="Courier New" w:cs="Courier New" w:hint="default"/>
      </w:rPr>
    </w:lvl>
    <w:lvl w:ilvl="5" w:tplc="FFFFFFFF">
      <w:start w:val="1"/>
      <w:numFmt w:val="bullet"/>
      <w:lvlText w:val=""/>
      <w:lvlJc w:val="left"/>
      <w:pPr>
        <w:ind w:left="5068" w:hanging="360"/>
      </w:pPr>
      <w:rPr>
        <w:rFonts w:ascii="Wingdings" w:hAnsi="Wingdings" w:hint="default"/>
      </w:rPr>
    </w:lvl>
    <w:lvl w:ilvl="6" w:tplc="FFFFFFFF">
      <w:start w:val="1"/>
      <w:numFmt w:val="bullet"/>
      <w:lvlText w:val=""/>
      <w:lvlJc w:val="left"/>
      <w:pPr>
        <w:ind w:left="5788" w:hanging="360"/>
      </w:pPr>
      <w:rPr>
        <w:rFonts w:ascii="Symbol" w:hAnsi="Symbol" w:hint="default"/>
      </w:rPr>
    </w:lvl>
    <w:lvl w:ilvl="7" w:tplc="FFFFFFFF">
      <w:start w:val="1"/>
      <w:numFmt w:val="bullet"/>
      <w:lvlText w:val="o"/>
      <w:lvlJc w:val="left"/>
      <w:pPr>
        <w:ind w:left="6508" w:hanging="360"/>
      </w:pPr>
      <w:rPr>
        <w:rFonts w:ascii="Courier New" w:hAnsi="Courier New" w:cs="Courier New" w:hint="default"/>
      </w:rPr>
    </w:lvl>
    <w:lvl w:ilvl="8" w:tplc="FFFFFFFF">
      <w:start w:val="1"/>
      <w:numFmt w:val="bullet"/>
      <w:lvlText w:val=""/>
      <w:lvlJc w:val="left"/>
      <w:pPr>
        <w:ind w:left="7228" w:hanging="360"/>
      </w:pPr>
      <w:rPr>
        <w:rFonts w:ascii="Wingdings" w:hAnsi="Wingdings" w:hint="default"/>
      </w:rPr>
    </w:lvl>
  </w:abstractNum>
  <w:abstractNum w:abstractNumId="14" w15:restartNumberingAfterBreak="0">
    <w:nsid w:val="008C39DE"/>
    <w:multiLevelType w:val="hybridMultilevel"/>
    <w:tmpl w:val="F60A88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00F26AA1"/>
    <w:multiLevelType w:val="hybridMultilevel"/>
    <w:tmpl w:val="F3C69852"/>
    <w:lvl w:ilvl="0" w:tplc="04190005">
      <w:start w:val="1"/>
      <w:numFmt w:val="bullet"/>
      <w:pStyle w:val="10"/>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02260E97"/>
    <w:multiLevelType w:val="hybridMultilevel"/>
    <w:tmpl w:val="A59AAD60"/>
    <w:name w:val="WW8Num9"/>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3435EBE"/>
    <w:multiLevelType w:val="hybridMultilevel"/>
    <w:tmpl w:val="438A6018"/>
    <w:name w:val="WW8Num15"/>
    <w:styleLink w:val="12pt1113"/>
    <w:lvl w:ilvl="0" w:tplc="FFFFFFFF">
      <w:start w:val="1"/>
      <w:numFmt w:val="bullet"/>
      <w:suff w:val="space"/>
      <w:lvlText w:val="-"/>
      <w:lvlJc w:val="left"/>
      <w:pPr>
        <w:ind w:left="1786" w:hanging="360"/>
      </w:pPr>
      <w:rPr>
        <w:rFonts w:ascii="Times New Roman" w:hAnsi="Times New Roman" w:cs="Times New Roman" w:hint="default"/>
      </w:rPr>
    </w:lvl>
    <w:lvl w:ilvl="1" w:tplc="FFFFFFFF">
      <w:start w:val="1"/>
      <w:numFmt w:val="bullet"/>
      <w:lvlText w:val="o"/>
      <w:lvlJc w:val="left"/>
      <w:pPr>
        <w:tabs>
          <w:tab w:val="num" w:pos="2149"/>
        </w:tabs>
        <w:ind w:left="2149" w:hanging="360"/>
      </w:pPr>
      <w:rPr>
        <w:rFonts w:ascii="Courier New" w:hAnsi="Courier New" w:cs="Courier New" w:hint="default"/>
      </w:rPr>
    </w:lvl>
    <w:lvl w:ilvl="2" w:tplc="FFFFFFFF">
      <w:start w:val="1"/>
      <w:numFmt w:val="bullet"/>
      <w:lvlText w:val=""/>
      <w:lvlJc w:val="left"/>
      <w:pPr>
        <w:tabs>
          <w:tab w:val="num" w:pos="2869"/>
        </w:tabs>
        <w:ind w:left="2869" w:hanging="360"/>
      </w:pPr>
      <w:rPr>
        <w:rFonts w:ascii="Wingdings" w:hAnsi="Wingdings" w:hint="default"/>
      </w:rPr>
    </w:lvl>
    <w:lvl w:ilvl="3" w:tplc="FFFFFFFF">
      <w:start w:val="1"/>
      <w:numFmt w:val="bullet"/>
      <w:lvlText w:val=""/>
      <w:lvlJc w:val="left"/>
      <w:pPr>
        <w:tabs>
          <w:tab w:val="num" w:pos="3589"/>
        </w:tabs>
        <w:ind w:left="3589" w:hanging="360"/>
      </w:pPr>
      <w:rPr>
        <w:rFonts w:ascii="Symbol" w:hAnsi="Symbol" w:hint="default"/>
      </w:rPr>
    </w:lvl>
    <w:lvl w:ilvl="4" w:tplc="FFFFFFFF">
      <w:start w:val="1"/>
      <w:numFmt w:val="bullet"/>
      <w:lvlText w:val="o"/>
      <w:lvlJc w:val="left"/>
      <w:pPr>
        <w:tabs>
          <w:tab w:val="num" w:pos="4309"/>
        </w:tabs>
        <w:ind w:left="4309" w:hanging="360"/>
      </w:pPr>
      <w:rPr>
        <w:rFonts w:ascii="Courier New" w:hAnsi="Courier New" w:cs="Courier New" w:hint="default"/>
      </w:rPr>
    </w:lvl>
    <w:lvl w:ilvl="5" w:tplc="FFFFFFFF">
      <w:start w:val="1"/>
      <w:numFmt w:val="bullet"/>
      <w:lvlText w:val=""/>
      <w:lvlJc w:val="left"/>
      <w:pPr>
        <w:tabs>
          <w:tab w:val="num" w:pos="5029"/>
        </w:tabs>
        <w:ind w:left="5029" w:hanging="360"/>
      </w:pPr>
      <w:rPr>
        <w:rFonts w:ascii="Wingdings" w:hAnsi="Wingdings" w:hint="default"/>
      </w:rPr>
    </w:lvl>
    <w:lvl w:ilvl="6" w:tplc="FFFFFFFF">
      <w:start w:val="1"/>
      <w:numFmt w:val="bullet"/>
      <w:lvlText w:val=""/>
      <w:lvlJc w:val="left"/>
      <w:pPr>
        <w:tabs>
          <w:tab w:val="num" w:pos="5749"/>
        </w:tabs>
        <w:ind w:left="5749" w:hanging="360"/>
      </w:pPr>
      <w:rPr>
        <w:rFonts w:ascii="Symbol" w:hAnsi="Symbol" w:hint="default"/>
      </w:rPr>
    </w:lvl>
    <w:lvl w:ilvl="7" w:tplc="FFFFFFFF">
      <w:start w:val="1"/>
      <w:numFmt w:val="bullet"/>
      <w:lvlText w:val="o"/>
      <w:lvlJc w:val="left"/>
      <w:pPr>
        <w:tabs>
          <w:tab w:val="num" w:pos="6469"/>
        </w:tabs>
        <w:ind w:left="6469" w:hanging="360"/>
      </w:pPr>
      <w:rPr>
        <w:rFonts w:ascii="Courier New" w:hAnsi="Courier New" w:cs="Courier New" w:hint="default"/>
      </w:rPr>
    </w:lvl>
    <w:lvl w:ilvl="8" w:tplc="FFFFFFFF">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047933BB"/>
    <w:multiLevelType w:val="hybridMultilevel"/>
    <w:tmpl w:val="934060E4"/>
    <w:styleLink w:val="30"/>
    <w:lvl w:ilvl="0" w:tplc="D5BAB7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05F829C3"/>
    <w:multiLevelType w:val="hybridMultilevel"/>
    <w:tmpl w:val="92BCB334"/>
    <w:name w:val="WW8Num30"/>
    <w:lvl w:ilvl="0" w:tplc="FFFFFFFF">
      <w:start w:val="1"/>
      <w:numFmt w:val="bullet"/>
      <w:lvlText w:val=""/>
      <w:lvlJc w:val="left"/>
      <w:pPr>
        <w:ind w:left="1571" w:hanging="360"/>
      </w:pPr>
      <w:rPr>
        <w:rFonts w:ascii="Symbol" w:hAnsi="Symbol" w:hint="default"/>
      </w:rPr>
    </w:lvl>
    <w:lvl w:ilvl="1" w:tplc="FFFFFFFF" w:tentative="1">
      <w:start w:val="1"/>
      <w:numFmt w:val="bullet"/>
      <w:lvlText w:val="o"/>
      <w:lvlJc w:val="left"/>
      <w:pPr>
        <w:ind w:left="2291" w:hanging="360"/>
      </w:pPr>
      <w:rPr>
        <w:rFonts w:ascii="Courier New" w:hAnsi="Courier New" w:cs="Courier New" w:hint="default"/>
      </w:rPr>
    </w:lvl>
    <w:lvl w:ilvl="2" w:tplc="FFFFFFFF" w:tentative="1">
      <w:start w:val="1"/>
      <w:numFmt w:val="bullet"/>
      <w:lvlText w:val=""/>
      <w:lvlJc w:val="left"/>
      <w:pPr>
        <w:ind w:left="3011" w:hanging="360"/>
      </w:pPr>
      <w:rPr>
        <w:rFonts w:ascii="Wingdings" w:hAnsi="Wingdings" w:hint="default"/>
      </w:rPr>
    </w:lvl>
    <w:lvl w:ilvl="3" w:tplc="FFFFFFFF" w:tentative="1">
      <w:start w:val="1"/>
      <w:numFmt w:val="bullet"/>
      <w:lvlText w:val=""/>
      <w:lvlJc w:val="left"/>
      <w:pPr>
        <w:ind w:left="3731" w:hanging="360"/>
      </w:pPr>
      <w:rPr>
        <w:rFonts w:ascii="Symbol" w:hAnsi="Symbol" w:hint="default"/>
      </w:rPr>
    </w:lvl>
    <w:lvl w:ilvl="4" w:tplc="FFFFFFFF" w:tentative="1">
      <w:start w:val="1"/>
      <w:numFmt w:val="bullet"/>
      <w:lvlText w:val="o"/>
      <w:lvlJc w:val="left"/>
      <w:pPr>
        <w:ind w:left="4451" w:hanging="360"/>
      </w:pPr>
      <w:rPr>
        <w:rFonts w:ascii="Courier New" w:hAnsi="Courier New" w:cs="Courier New" w:hint="default"/>
      </w:rPr>
    </w:lvl>
    <w:lvl w:ilvl="5" w:tplc="FFFFFFFF" w:tentative="1">
      <w:start w:val="1"/>
      <w:numFmt w:val="bullet"/>
      <w:lvlText w:val=""/>
      <w:lvlJc w:val="left"/>
      <w:pPr>
        <w:ind w:left="5171" w:hanging="360"/>
      </w:pPr>
      <w:rPr>
        <w:rFonts w:ascii="Wingdings" w:hAnsi="Wingdings" w:hint="default"/>
      </w:rPr>
    </w:lvl>
    <w:lvl w:ilvl="6" w:tplc="FFFFFFFF" w:tentative="1">
      <w:start w:val="1"/>
      <w:numFmt w:val="bullet"/>
      <w:lvlText w:val=""/>
      <w:lvlJc w:val="left"/>
      <w:pPr>
        <w:ind w:left="5891" w:hanging="360"/>
      </w:pPr>
      <w:rPr>
        <w:rFonts w:ascii="Symbol" w:hAnsi="Symbol" w:hint="default"/>
      </w:rPr>
    </w:lvl>
    <w:lvl w:ilvl="7" w:tplc="FFFFFFFF" w:tentative="1">
      <w:start w:val="1"/>
      <w:numFmt w:val="bullet"/>
      <w:lvlText w:val="o"/>
      <w:lvlJc w:val="left"/>
      <w:pPr>
        <w:ind w:left="6611" w:hanging="360"/>
      </w:pPr>
      <w:rPr>
        <w:rFonts w:ascii="Courier New" w:hAnsi="Courier New" w:cs="Courier New" w:hint="default"/>
      </w:rPr>
    </w:lvl>
    <w:lvl w:ilvl="8" w:tplc="FFFFFFFF" w:tentative="1">
      <w:start w:val="1"/>
      <w:numFmt w:val="bullet"/>
      <w:lvlText w:val=""/>
      <w:lvlJc w:val="left"/>
      <w:pPr>
        <w:ind w:left="7331" w:hanging="360"/>
      </w:pPr>
      <w:rPr>
        <w:rFonts w:ascii="Wingdings" w:hAnsi="Wingdings" w:hint="default"/>
      </w:rPr>
    </w:lvl>
  </w:abstractNum>
  <w:abstractNum w:abstractNumId="20" w15:restartNumberingAfterBreak="0">
    <w:nsid w:val="09F7730A"/>
    <w:multiLevelType w:val="multilevel"/>
    <w:tmpl w:val="11FA1210"/>
    <w:lvl w:ilvl="0">
      <w:start w:val="2"/>
      <w:numFmt w:val="decimal"/>
      <w:lvlText w:val="%1."/>
      <w:lvlJc w:val="left"/>
      <w:pPr>
        <w:ind w:left="885" w:hanging="885"/>
      </w:pPr>
      <w:rPr>
        <w:rFonts w:hint="default"/>
      </w:rPr>
    </w:lvl>
    <w:lvl w:ilvl="1">
      <w:start w:val="1"/>
      <w:numFmt w:val="decimal"/>
      <w:lvlText w:val="%1.%2."/>
      <w:lvlJc w:val="left"/>
      <w:pPr>
        <w:ind w:left="1245" w:hanging="885"/>
      </w:pPr>
      <w:rPr>
        <w:rFonts w:hint="default"/>
      </w:rPr>
    </w:lvl>
    <w:lvl w:ilvl="2">
      <w:start w:val="2"/>
      <w:numFmt w:val="decimal"/>
      <w:lvlText w:val="%1.%2.%3."/>
      <w:lvlJc w:val="left"/>
      <w:pPr>
        <w:ind w:left="1605" w:hanging="885"/>
      </w:pPr>
      <w:rPr>
        <w:rFonts w:hint="default"/>
      </w:rPr>
    </w:lvl>
    <w:lvl w:ilvl="3">
      <w:start w:val="6"/>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1" w15:restartNumberingAfterBreak="0">
    <w:nsid w:val="0A4E0D2E"/>
    <w:multiLevelType w:val="hybridMultilevel"/>
    <w:tmpl w:val="5F9E87A0"/>
    <w:styleLink w:val="34"/>
    <w:lvl w:ilvl="0" w:tplc="0419000F">
      <w:start w:val="1"/>
      <w:numFmt w:val="decimal"/>
      <w:lvlText w:val="%1."/>
      <w:lvlJc w:val="left"/>
      <w:pPr>
        <w:tabs>
          <w:tab w:val="num" w:pos="1287"/>
        </w:tabs>
        <w:ind w:left="1287" w:hanging="360"/>
      </w:pPr>
    </w:lvl>
    <w:lvl w:ilvl="1" w:tplc="04190019">
      <w:start w:val="1"/>
      <w:numFmt w:val="decimal"/>
      <w:lvlText w:val="%2"/>
      <w:lvlJc w:val="left"/>
      <w:pPr>
        <w:tabs>
          <w:tab w:val="num" w:pos="360"/>
        </w:tabs>
        <w:ind w:left="0" w:firstLine="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22" w15:restartNumberingAfterBreak="0">
    <w:nsid w:val="0A773B89"/>
    <w:multiLevelType w:val="hybridMultilevel"/>
    <w:tmpl w:val="7F0084EA"/>
    <w:styleLink w:val="SymbolSymbol31"/>
    <w:lvl w:ilvl="0" w:tplc="FFFFFFFF">
      <w:start w:val="1"/>
      <w:numFmt w:val="bullet"/>
      <w:lvlText w:val="-"/>
      <w:lvlJc w:val="left"/>
      <w:pPr>
        <w:ind w:left="1070" w:hanging="360"/>
      </w:pPr>
      <w:rPr>
        <w:rFonts w:ascii="Times New Roman" w:hAnsi="Times New Roman" w:cs="Times New Roman"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23" w15:restartNumberingAfterBreak="0">
    <w:nsid w:val="0DAD5F31"/>
    <w:multiLevelType w:val="hybridMultilevel"/>
    <w:tmpl w:val="2D4C093C"/>
    <w:lvl w:ilvl="0" w:tplc="0419000F">
      <w:numFmt w:val="bullet"/>
      <w:lvlText w:val="-"/>
      <w:lvlJc w:val="left"/>
      <w:pPr>
        <w:tabs>
          <w:tab w:val="num" w:pos="568"/>
        </w:tabs>
        <w:ind w:left="568" w:firstLine="0"/>
      </w:pPr>
    </w:lvl>
    <w:lvl w:ilvl="1" w:tplc="5CD27122">
      <w:start w:val="1"/>
      <w:numFmt w:val="bullet"/>
      <w:lvlText w:val="o"/>
      <w:lvlJc w:val="left"/>
      <w:pPr>
        <w:tabs>
          <w:tab w:val="num" w:pos="2120"/>
        </w:tabs>
        <w:ind w:left="2120" w:hanging="360"/>
      </w:pPr>
      <w:rPr>
        <w:rFonts w:ascii="Courier New" w:hAnsi="Courier New" w:cs="Courier New" w:hint="default"/>
      </w:rPr>
    </w:lvl>
    <w:lvl w:ilvl="2" w:tplc="0419001B">
      <w:start w:val="1"/>
      <w:numFmt w:val="bullet"/>
      <w:lvlText w:val=""/>
      <w:lvlJc w:val="left"/>
      <w:pPr>
        <w:tabs>
          <w:tab w:val="num" w:pos="2840"/>
        </w:tabs>
        <w:ind w:left="2840" w:hanging="360"/>
      </w:pPr>
      <w:rPr>
        <w:rFonts w:ascii="Wingdings" w:hAnsi="Wingdings" w:hint="default"/>
      </w:rPr>
    </w:lvl>
    <w:lvl w:ilvl="3" w:tplc="0419000F">
      <w:start w:val="1"/>
      <w:numFmt w:val="bullet"/>
      <w:lvlText w:val=""/>
      <w:lvlJc w:val="left"/>
      <w:pPr>
        <w:tabs>
          <w:tab w:val="num" w:pos="3560"/>
        </w:tabs>
        <w:ind w:left="3560" w:hanging="360"/>
      </w:pPr>
      <w:rPr>
        <w:rFonts w:ascii="Symbol" w:hAnsi="Symbol" w:hint="default"/>
      </w:rPr>
    </w:lvl>
    <w:lvl w:ilvl="4" w:tplc="04190019">
      <w:start w:val="1"/>
      <w:numFmt w:val="bullet"/>
      <w:lvlText w:val="o"/>
      <w:lvlJc w:val="left"/>
      <w:pPr>
        <w:tabs>
          <w:tab w:val="num" w:pos="4280"/>
        </w:tabs>
        <w:ind w:left="4280" w:hanging="360"/>
      </w:pPr>
      <w:rPr>
        <w:rFonts w:ascii="Courier New" w:hAnsi="Courier New" w:cs="Courier New" w:hint="default"/>
      </w:rPr>
    </w:lvl>
    <w:lvl w:ilvl="5" w:tplc="0419001B">
      <w:start w:val="1"/>
      <w:numFmt w:val="bullet"/>
      <w:lvlText w:val=""/>
      <w:lvlJc w:val="left"/>
      <w:pPr>
        <w:tabs>
          <w:tab w:val="num" w:pos="5000"/>
        </w:tabs>
        <w:ind w:left="5000" w:hanging="360"/>
      </w:pPr>
      <w:rPr>
        <w:rFonts w:ascii="Wingdings" w:hAnsi="Wingdings" w:hint="default"/>
      </w:rPr>
    </w:lvl>
    <w:lvl w:ilvl="6" w:tplc="0419000F">
      <w:start w:val="1"/>
      <w:numFmt w:val="bullet"/>
      <w:lvlText w:val=""/>
      <w:lvlJc w:val="left"/>
      <w:pPr>
        <w:tabs>
          <w:tab w:val="num" w:pos="5720"/>
        </w:tabs>
        <w:ind w:left="5720" w:hanging="360"/>
      </w:pPr>
      <w:rPr>
        <w:rFonts w:ascii="Symbol" w:hAnsi="Symbol" w:hint="default"/>
      </w:rPr>
    </w:lvl>
    <w:lvl w:ilvl="7" w:tplc="04190019">
      <w:start w:val="1"/>
      <w:numFmt w:val="bullet"/>
      <w:lvlText w:val="o"/>
      <w:lvlJc w:val="left"/>
      <w:pPr>
        <w:tabs>
          <w:tab w:val="num" w:pos="6440"/>
        </w:tabs>
        <w:ind w:left="6440" w:hanging="360"/>
      </w:pPr>
      <w:rPr>
        <w:rFonts w:ascii="Courier New" w:hAnsi="Courier New" w:cs="Courier New" w:hint="default"/>
      </w:rPr>
    </w:lvl>
    <w:lvl w:ilvl="8" w:tplc="0419001B">
      <w:start w:val="1"/>
      <w:numFmt w:val="bullet"/>
      <w:lvlText w:val=""/>
      <w:lvlJc w:val="left"/>
      <w:pPr>
        <w:tabs>
          <w:tab w:val="num" w:pos="7160"/>
        </w:tabs>
        <w:ind w:left="7160" w:hanging="360"/>
      </w:pPr>
      <w:rPr>
        <w:rFonts w:ascii="Wingdings" w:hAnsi="Wingdings" w:hint="default"/>
      </w:rPr>
    </w:lvl>
  </w:abstractNum>
  <w:abstractNum w:abstractNumId="24" w15:restartNumberingAfterBreak="0">
    <w:nsid w:val="0F3C13D3"/>
    <w:multiLevelType w:val="hybridMultilevel"/>
    <w:tmpl w:val="32E6F69A"/>
    <w:lvl w:ilvl="0" w:tplc="F51248C8">
      <w:start w:val="1"/>
      <w:numFmt w:val="decimal"/>
      <w:pStyle w:val="a0"/>
      <w:lvlText w:val="%1)"/>
      <w:lvlJc w:val="left"/>
      <w:pPr>
        <w:ind w:left="1778" w:hanging="360"/>
      </w:pPr>
    </w:lvl>
    <w:lvl w:ilvl="1" w:tplc="04190003">
      <w:start w:val="1"/>
      <w:numFmt w:val="lowerLetter"/>
      <w:lvlText w:val="%2."/>
      <w:lvlJc w:val="left"/>
      <w:pPr>
        <w:ind w:left="3709" w:hanging="360"/>
      </w:pPr>
    </w:lvl>
    <w:lvl w:ilvl="2" w:tplc="04190005">
      <w:start w:val="1"/>
      <w:numFmt w:val="lowerRoman"/>
      <w:lvlText w:val="%3."/>
      <w:lvlJc w:val="right"/>
      <w:pPr>
        <w:ind w:left="4429" w:hanging="180"/>
      </w:pPr>
    </w:lvl>
    <w:lvl w:ilvl="3" w:tplc="04190001">
      <w:start w:val="1"/>
      <w:numFmt w:val="decimal"/>
      <w:lvlText w:val="%4."/>
      <w:lvlJc w:val="left"/>
      <w:pPr>
        <w:ind w:left="5149" w:hanging="360"/>
      </w:pPr>
    </w:lvl>
    <w:lvl w:ilvl="4" w:tplc="04190003">
      <w:start w:val="1"/>
      <w:numFmt w:val="lowerLetter"/>
      <w:lvlText w:val="%5."/>
      <w:lvlJc w:val="left"/>
      <w:pPr>
        <w:ind w:left="5869" w:hanging="360"/>
      </w:pPr>
    </w:lvl>
    <w:lvl w:ilvl="5" w:tplc="04190005">
      <w:start w:val="1"/>
      <w:numFmt w:val="lowerRoman"/>
      <w:lvlText w:val="%6."/>
      <w:lvlJc w:val="right"/>
      <w:pPr>
        <w:ind w:left="6589" w:hanging="180"/>
      </w:pPr>
    </w:lvl>
    <w:lvl w:ilvl="6" w:tplc="04190001">
      <w:start w:val="1"/>
      <w:numFmt w:val="decimal"/>
      <w:lvlText w:val="%7."/>
      <w:lvlJc w:val="left"/>
      <w:pPr>
        <w:ind w:left="7309" w:hanging="360"/>
      </w:pPr>
    </w:lvl>
    <w:lvl w:ilvl="7" w:tplc="04190003">
      <w:start w:val="1"/>
      <w:numFmt w:val="lowerLetter"/>
      <w:lvlText w:val="%8."/>
      <w:lvlJc w:val="left"/>
      <w:pPr>
        <w:ind w:left="8029" w:hanging="360"/>
      </w:pPr>
    </w:lvl>
    <w:lvl w:ilvl="8" w:tplc="04190005">
      <w:start w:val="1"/>
      <w:numFmt w:val="lowerRoman"/>
      <w:lvlText w:val="%9."/>
      <w:lvlJc w:val="right"/>
      <w:pPr>
        <w:ind w:left="8749" w:hanging="180"/>
      </w:pPr>
    </w:lvl>
  </w:abstractNum>
  <w:abstractNum w:abstractNumId="25" w15:restartNumberingAfterBreak="0">
    <w:nsid w:val="0FA84266"/>
    <w:multiLevelType w:val="singleLevel"/>
    <w:tmpl w:val="034A7ECE"/>
    <w:name w:val="WW8Num31"/>
    <w:lvl w:ilvl="0">
      <w:start w:val="1"/>
      <w:numFmt w:val="decimal"/>
      <w:lvlText w:val="%1."/>
      <w:lvlJc w:val="left"/>
      <w:pPr>
        <w:tabs>
          <w:tab w:val="num" w:pos="1069"/>
        </w:tabs>
        <w:ind w:left="1069" w:hanging="360"/>
      </w:pPr>
      <w:rPr>
        <w:rFonts w:hint="default"/>
      </w:rPr>
    </w:lvl>
  </w:abstractNum>
  <w:abstractNum w:abstractNumId="26" w15:restartNumberingAfterBreak="0">
    <w:nsid w:val="101C36BA"/>
    <w:multiLevelType w:val="hybridMultilevel"/>
    <w:tmpl w:val="57BAF1C6"/>
    <w:styleLink w:val="SymbolSymbol11"/>
    <w:lvl w:ilvl="0" w:tplc="FFFFFFFF">
      <w:start w:val="1"/>
      <w:numFmt w:val="bullet"/>
      <w:pStyle w:val="063"/>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137074EE"/>
    <w:multiLevelType w:val="hybridMultilevel"/>
    <w:tmpl w:val="3FFC247A"/>
    <w:lvl w:ilvl="0" w:tplc="8F541A44">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6AF7294"/>
    <w:multiLevelType w:val="multilevel"/>
    <w:tmpl w:val="6DFCB514"/>
    <w:styleLink w:val="a1"/>
    <w:lvl w:ilvl="0">
      <w:start w:val="1"/>
      <w:numFmt w:val="decimal"/>
      <w:lvlText w:val="%1."/>
      <w:lvlJc w:val="left"/>
      <w:pPr>
        <w:tabs>
          <w:tab w:val="num" w:pos="360"/>
        </w:tabs>
        <w:ind w:left="360" w:hanging="360"/>
      </w:pPr>
      <w:rPr>
        <w:sz w:val="26"/>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15:restartNumberingAfterBreak="0">
    <w:nsid w:val="170603A4"/>
    <w:multiLevelType w:val="hybridMultilevel"/>
    <w:tmpl w:val="F96A00DE"/>
    <w:lvl w:ilvl="0" w:tplc="67103B92">
      <w:start w:val="1"/>
      <w:numFmt w:val="bullet"/>
      <w:pStyle w:val="1"/>
      <w:lvlText w:val=""/>
      <w:lvlJc w:val="left"/>
      <w:pPr>
        <w:tabs>
          <w:tab w:val="num" w:pos="284"/>
        </w:tabs>
        <w:ind w:left="1758" w:hanging="34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189C5A3E"/>
    <w:multiLevelType w:val="hybridMultilevel"/>
    <w:tmpl w:val="AB24FFE4"/>
    <w:styleLink w:val="12pt313"/>
    <w:lvl w:ilvl="0" w:tplc="FFFFFFFF">
      <w:start w:val="1"/>
      <w:numFmt w:val="bullet"/>
      <w:lvlText w:val=""/>
      <w:lvlJc w:val="left"/>
      <w:pPr>
        <w:ind w:left="1446" w:hanging="360"/>
      </w:pPr>
      <w:rPr>
        <w:rFonts w:ascii="Symbol" w:hAnsi="Symbol" w:hint="default"/>
      </w:rPr>
    </w:lvl>
    <w:lvl w:ilvl="1" w:tplc="FFFFFFFF">
      <w:start w:val="1"/>
      <w:numFmt w:val="bullet"/>
      <w:lvlText w:val="o"/>
      <w:lvlJc w:val="left"/>
      <w:pPr>
        <w:ind w:left="2166" w:hanging="360"/>
      </w:pPr>
      <w:rPr>
        <w:rFonts w:ascii="Courier New" w:hAnsi="Courier New" w:cs="Courier New" w:hint="default"/>
      </w:rPr>
    </w:lvl>
    <w:lvl w:ilvl="2" w:tplc="FFFFFFFF">
      <w:start w:val="1"/>
      <w:numFmt w:val="bullet"/>
      <w:lvlText w:val=""/>
      <w:lvlJc w:val="left"/>
      <w:pPr>
        <w:ind w:left="2886" w:hanging="360"/>
      </w:pPr>
      <w:rPr>
        <w:rFonts w:ascii="Wingdings" w:hAnsi="Wingdings" w:hint="default"/>
      </w:rPr>
    </w:lvl>
    <w:lvl w:ilvl="3" w:tplc="FFFFFFFF">
      <w:start w:val="1"/>
      <w:numFmt w:val="bullet"/>
      <w:lvlText w:val=""/>
      <w:lvlJc w:val="left"/>
      <w:pPr>
        <w:ind w:left="3606" w:hanging="360"/>
      </w:pPr>
      <w:rPr>
        <w:rFonts w:ascii="Symbol" w:hAnsi="Symbol" w:hint="default"/>
      </w:rPr>
    </w:lvl>
    <w:lvl w:ilvl="4" w:tplc="FFFFFFFF">
      <w:start w:val="1"/>
      <w:numFmt w:val="bullet"/>
      <w:lvlText w:val="o"/>
      <w:lvlJc w:val="left"/>
      <w:pPr>
        <w:ind w:left="4326" w:hanging="360"/>
      </w:pPr>
      <w:rPr>
        <w:rFonts w:ascii="Courier New" w:hAnsi="Courier New" w:cs="Courier New" w:hint="default"/>
      </w:rPr>
    </w:lvl>
    <w:lvl w:ilvl="5" w:tplc="FFFFFFFF">
      <w:start w:val="1"/>
      <w:numFmt w:val="bullet"/>
      <w:lvlText w:val=""/>
      <w:lvlJc w:val="left"/>
      <w:pPr>
        <w:ind w:left="5046" w:hanging="360"/>
      </w:pPr>
      <w:rPr>
        <w:rFonts w:ascii="Wingdings" w:hAnsi="Wingdings" w:hint="default"/>
      </w:rPr>
    </w:lvl>
    <w:lvl w:ilvl="6" w:tplc="FFFFFFFF">
      <w:start w:val="1"/>
      <w:numFmt w:val="bullet"/>
      <w:lvlText w:val=""/>
      <w:lvlJc w:val="left"/>
      <w:pPr>
        <w:ind w:left="5766" w:hanging="360"/>
      </w:pPr>
      <w:rPr>
        <w:rFonts w:ascii="Symbol" w:hAnsi="Symbol" w:hint="default"/>
      </w:rPr>
    </w:lvl>
    <w:lvl w:ilvl="7" w:tplc="FFFFFFFF">
      <w:start w:val="1"/>
      <w:numFmt w:val="bullet"/>
      <w:lvlText w:val="o"/>
      <w:lvlJc w:val="left"/>
      <w:pPr>
        <w:ind w:left="6486" w:hanging="360"/>
      </w:pPr>
      <w:rPr>
        <w:rFonts w:ascii="Courier New" w:hAnsi="Courier New" w:cs="Courier New" w:hint="default"/>
      </w:rPr>
    </w:lvl>
    <w:lvl w:ilvl="8" w:tplc="FFFFFFFF">
      <w:start w:val="1"/>
      <w:numFmt w:val="bullet"/>
      <w:lvlText w:val=""/>
      <w:lvlJc w:val="left"/>
      <w:pPr>
        <w:ind w:left="7206" w:hanging="360"/>
      </w:pPr>
      <w:rPr>
        <w:rFonts w:ascii="Wingdings" w:hAnsi="Wingdings" w:hint="default"/>
      </w:rPr>
    </w:lvl>
  </w:abstractNum>
  <w:abstractNum w:abstractNumId="31" w15:restartNumberingAfterBreak="0">
    <w:nsid w:val="1A963239"/>
    <w:multiLevelType w:val="hybridMultilevel"/>
    <w:tmpl w:val="C360D61A"/>
    <w:styleLink w:val="12pt1213"/>
    <w:lvl w:ilvl="0" w:tplc="04190001">
      <w:start w:val="1"/>
      <w:numFmt w:val="decimal"/>
      <w:lvlText w:val="%1."/>
      <w:lvlJc w:val="right"/>
      <w:pPr>
        <w:ind w:left="720" w:hanging="360"/>
      </w:pPr>
    </w:lvl>
    <w:lvl w:ilvl="1" w:tplc="04190003">
      <w:start w:val="1"/>
      <w:numFmt w:val="lowerLetter"/>
      <w:lvlText w:val="%2."/>
      <w:lvlJc w:val="left"/>
      <w:pPr>
        <w:ind w:left="1440" w:hanging="360"/>
      </w:pPr>
    </w:lvl>
    <w:lvl w:ilvl="2" w:tplc="04190005">
      <w:start w:val="1"/>
      <w:numFmt w:val="lowerRoman"/>
      <w:lvlText w:val="%3."/>
      <w:lvlJc w:val="right"/>
      <w:pPr>
        <w:ind w:left="2160" w:hanging="180"/>
      </w:pPr>
    </w:lvl>
    <w:lvl w:ilvl="3" w:tplc="04190001">
      <w:start w:val="1"/>
      <w:numFmt w:val="decimal"/>
      <w:lvlText w:val="%4."/>
      <w:lvlJc w:val="left"/>
      <w:pPr>
        <w:ind w:left="2880" w:hanging="360"/>
      </w:pPr>
    </w:lvl>
    <w:lvl w:ilvl="4" w:tplc="04190003">
      <w:start w:val="1"/>
      <w:numFmt w:val="lowerLetter"/>
      <w:lvlText w:val="%5."/>
      <w:lvlJc w:val="left"/>
      <w:pPr>
        <w:ind w:left="3600" w:hanging="360"/>
      </w:pPr>
    </w:lvl>
    <w:lvl w:ilvl="5" w:tplc="04190005">
      <w:start w:val="1"/>
      <w:numFmt w:val="lowerRoman"/>
      <w:lvlText w:val="%6."/>
      <w:lvlJc w:val="right"/>
      <w:pPr>
        <w:ind w:left="4320" w:hanging="180"/>
      </w:pPr>
    </w:lvl>
    <w:lvl w:ilvl="6" w:tplc="04190001">
      <w:start w:val="1"/>
      <w:numFmt w:val="decimal"/>
      <w:lvlText w:val="%7."/>
      <w:lvlJc w:val="left"/>
      <w:pPr>
        <w:ind w:left="5040" w:hanging="360"/>
      </w:pPr>
    </w:lvl>
    <w:lvl w:ilvl="7" w:tplc="04190003">
      <w:start w:val="1"/>
      <w:numFmt w:val="lowerLetter"/>
      <w:lvlText w:val="%8."/>
      <w:lvlJc w:val="left"/>
      <w:pPr>
        <w:ind w:left="5760" w:hanging="360"/>
      </w:pPr>
    </w:lvl>
    <w:lvl w:ilvl="8" w:tplc="04190005">
      <w:start w:val="1"/>
      <w:numFmt w:val="lowerRoman"/>
      <w:lvlText w:val="%9."/>
      <w:lvlJc w:val="right"/>
      <w:pPr>
        <w:ind w:left="6480" w:hanging="180"/>
      </w:pPr>
    </w:lvl>
  </w:abstractNum>
  <w:abstractNum w:abstractNumId="32" w15:restartNumberingAfterBreak="0">
    <w:nsid w:val="1AC41958"/>
    <w:multiLevelType w:val="hybridMultilevel"/>
    <w:tmpl w:val="8F043856"/>
    <w:styleLink w:val="311111"/>
    <w:lvl w:ilvl="0" w:tplc="7350291C">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3" w15:restartNumberingAfterBreak="0">
    <w:nsid w:val="1CE11920"/>
    <w:multiLevelType w:val="hybridMultilevel"/>
    <w:tmpl w:val="38E650AC"/>
    <w:styleLink w:val="31111111"/>
    <w:lvl w:ilvl="0" w:tplc="E0FE2F90">
      <w:start w:val="1"/>
      <w:numFmt w:val="bullet"/>
      <w:lvlText w:val="-"/>
      <w:lvlJc w:val="left"/>
      <w:pPr>
        <w:ind w:left="1440" w:hanging="360"/>
      </w:pPr>
      <w:rPr>
        <w:rFonts w:ascii="Times New Roman" w:hAnsi="Times New Roman" w:cs="Times New Roman"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34" w15:restartNumberingAfterBreak="0">
    <w:nsid w:val="1D2B2CDE"/>
    <w:multiLevelType w:val="multilevel"/>
    <w:tmpl w:val="7FD0B2F4"/>
    <w:styleLink w:val="11"/>
    <w:lvl w:ilvl="0">
      <w:start w:val="1"/>
      <w:numFmt w:val="decimal"/>
      <w:lvlText w:val="%1."/>
      <w:lvlJc w:val="left"/>
      <w:pPr>
        <w:tabs>
          <w:tab w:val="num" w:pos="1548"/>
        </w:tabs>
        <w:ind w:left="1548" w:hanging="840"/>
      </w:pPr>
    </w:lvl>
    <w:lvl w:ilvl="1">
      <w:start w:val="1"/>
      <w:numFmt w:val="lowerLetter"/>
      <w:lvlText w:val="%2."/>
      <w:lvlJc w:val="left"/>
      <w:pPr>
        <w:tabs>
          <w:tab w:val="num" w:pos="1788"/>
        </w:tabs>
        <w:ind w:left="1788" w:hanging="360"/>
      </w:p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35" w15:restartNumberingAfterBreak="0">
    <w:nsid w:val="1E0B3566"/>
    <w:multiLevelType w:val="hybridMultilevel"/>
    <w:tmpl w:val="9C3663BE"/>
    <w:styleLink w:val="12pt41111"/>
    <w:lvl w:ilvl="0" w:tplc="0419000F">
      <w:start w:val="1"/>
      <w:numFmt w:val="bullet"/>
      <w:lvlText w:val=""/>
      <w:lvlJc w:val="left"/>
      <w:pPr>
        <w:ind w:left="1440" w:hanging="360"/>
      </w:pPr>
      <w:rPr>
        <w:rFonts w:ascii="Symbol" w:hAnsi="Symbol" w:hint="default"/>
      </w:rPr>
    </w:lvl>
    <w:lvl w:ilvl="1" w:tplc="04190019">
      <w:start w:val="1"/>
      <w:numFmt w:val="bullet"/>
      <w:lvlText w:val="o"/>
      <w:lvlJc w:val="left"/>
      <w:pPr>
        <w:ind w:left="2160" w:hanging="360"/>
      </w:pPr>
      <w:rPr>
        <w:rFonts w:ascii="Courier New" w:hAnsi="Courier New" w:cs="Courier New" w:hint="default"/>
      </w:rPr>
    </w:lvl>
    <w:lvl w:ilvl="2" w:tplc="0419001B">
      <w:start w:val="1"/>
      <w:numFmt w:val="bullet"/>
      <w:lvlText w:val=""/>
      <w:lvlJc w:val="left"/>
      <w:pPr>
        <w:ind w:left="2880" w:hanging="360"/>
      </w:pPr>
      <w:rPr>
        <w:rFonts w:ascii="Wingdings" w:hAnsi="Wingdings" w:hint="default"/>
      </w:rPr>
    </w:lvl>
    <w:lvl w:ilvl="3" w:tplc="0419000F">
      <w:start w:val="1"/>
      <w:numFmt w:val="bullet"/>
      <w:lvlText w:val=""/>
      <w:lvlJc w:val="left"/>
      <w:pPr>
        <w:ind w:left="3600" w:hanging="360"/>
      </w:pPr>
      <w:rPr>
        <w:rFonts w:ascii="Symbol" w:hAnsi="Symbol" w:hint="default"/>
      </w:rPr>
    </w:lvl>
    <w:lvl w:ilvl="4" w:tplc="04190019">
      <w:start w:val="1"/>
      <w:numFmt w:val="bullet"/>
      <w:lvlText w:val="o"/>
      <w:lvlJc w:val="left"/>
      <w:pPr>
        <w:ind w:left="4320" w:hanging="360"/>
      </w:pPr>
      <w:rPr>
        <w:rFonts w:ascii="Courier New" w:hAnsi="Courier New" w:cs="Courier New" w:hint="default"/>
      </w:rPr>
    </w:lvl>
    <w:lvl w:ilvl="5" w:tplc="0419001B">
      <w:start w:val="1"/>
      <w:numFmt w:val="bullet"/>
      <w:lvlText w:val=""/>
      <w:lvlJc w:val="left"/>
      <w:pPr>
        <w:ind w:left="5040" w:hanging="360"/>
      </w:pPr>
      <w:rPr>
        <w:rFonts w:ascii="Wingdings" w:hAnsi="Wingdings" w:hint="default"/>
      </w:rPr>
    </w:lvl>
    <w:lvl w:ilvl="6" w:tplc="0419000F">
      <w:start w:val="1"/>
      <w:numFmt w:val="bullet"/>
      <w:lvlText w:val=""/>
      <w:lvlJc w:val="left"/>
      <w:pPr>
        <w:ind w:left="5760" w:hanging="360"/>
      </w:pPr>
      <w:rPr>
        <w:rFonts w:ascii="Symbol" w:hAnsi="Symbol" w:hint="default"/>
      </w:rPr>
    </w:lvl>
    <w:lvl w:ilvl="7" w:tplc="04190019">
      <w:start w:val="1"/>
      <w:numFmt w:val="bullet"/>
      <w:lvlText w:val="o"/>
      <w:lvlJc w:val="left"/>
      <w:pPr>
        <w:ind w:left="6480" w:hanging="360"/>
      </w:pPr>
      <w:rPr>
        <w:rFonts w:ascii="Courier New" w:hAnsi="Courier New" w:cs="Courier New" w:hint="default"/>
      </w:rPr>
    </w:lvl>
    <w:lvl w:ilvl="8" w:tplc="0419001B">
      <w:start w:val="1"/>
      <w:numFmt w:val="bullet"/>
      <w:lvlText w:val=""/>
      <w:lvlJc w:val="left"/>
      <w:pPr>
        <w:ind w:left="7200" w:hanging="360"/>
      </w:pPr>
      <w:rPr>
        <w:rFonts w:ascii="Wingdings" w:hAnsi="Wingdings" w:hint="default"/>
      </w:rPr>
    </w:lvl>
  </w:abstractNum>
  <w:abstractNum w:abstractNumId="36" w15:restartNumberingAfterBreak="0">
    <w:nsid w:val="1FF951B6"/>
    <w:multiLevelType w:val="multilevel"/>
    <w:tmpl w:val="84ECE4B2"/>
    <w:styleLink w:val="SymbolSymbol"/>
    <w:lvl w:ilvl="0">
      <w:start w:val="1"/>
      <w:numFmt w:val="bullet"/>
      <w:lvlText w:val=""/>
      <w:lvlJc w:val="left"/>
      <w:pPr>
        <w:tabs>
          <w:tab w:val="num" w:pos="720"/>
        </w:tabs>
        <w:ind w:left="720" w:hanging="360"/>
      </w:pPr>
      <w:rPr>
        <w:rFonts w:ascii="Symbol" w:hAnsi="Symbol"/>
        <w:strike w:val="0"/>
        <w:dstrike w:val="0"/>
        <w:sz w:val="24"/>
        <w:u w:val="none"/>
        <w:effect w:val="none"/>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08C4955"/>
    <w:multiLevelType w:val="multilevel"/>
    <w:tmpl w:val="225A4792"/>
    <w:styleLink w:val="12"/>
    <w:lvl w:ilvl="0">
      <w:start w:val="1"/>
      <w:numFmt w:val="bullet"/>
      <w:lvlText w:val="−"/>
      <w:lvlJc w:val="left"/>
      <w:pPr>
        <w:tabs>
          <w:tab w:val="num" w:pos="360"/>
        </w:tabs>
        <w:ind w:left="360" w:hanging="360"/>
      </w:pPr>
      <w:rPr>
        <w:rFonts w:ascii="Courier New" w:hAnsi="Courier New"/>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22F138F1"/>
    <w:multiLevelType w:val="hybridMultilevel"/>
    <w:tmpl w:val="681EAD08"/>
    <w:styleLink w:val="2"/>
    <w:lvl w:ilvl="0" w:tplc="AA26FE5C">
      <w:start w:val="1"/>
      <w:numFmt w:val="bullet"/>
      <w:pStyle w:val="a2"/>
      <w:lvlText w:val=""/>
      <w:lvlJc w:val="left"/>
      <w:pPr>
        <w:tabs>
          <w:tab w:val="num" w:pos="1354"/>
        </w:tabs>
        <w:ind w:left="1354" w:hanging="454"/>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25F5650B"/>
    <w:multiLevelType w:val="hybridMultilevel"/>
    <w:tmpl w:val="3828C3D4"/>
    <w:lvl w:ilvl="0" w:tplc="CF882588">
      <w:start w:val="1"/>
      <w:numFmt w:val="bullet"/>
      <w:pStyle w:val="a3"/>
      <w:lvlText w:val=""/>
      <w:lvlJc w:val="left"/>
      <w:pPr>
        <w:tabs>
          <w:tab w:val="num" w:pos="1361"/>
        </w:tabs>
        <w:ind w:left="0" w:firstLine="1021"/>
      </w:pPr>
      <w:rPr>
        <w:rFonts w:ascii="Symbol" w:hAnsi="Symbol" w:hint="default"/>
        <w:color w:val="auto"/>
      </w:rPr>
    </w:lvl>
    <w:lvl w:ilvl="1" w:tplc="868AE610">
      <w:start w:val="1"/>
      <w:numFmt w:val="bullet"/>
      <w:lvlText w:val="o"/>
      <w:lvlJc w:val="left"/>
      <w:pPr>
        <w:tabs>
          <w:tab w:val="num" w:pos="1440"/>
        </w:tabs>
        <w:ind w:left="1440" w:hanging="360"/>
      </w:pPr>
      <w:rPr>
        <w:rFonts w:ascii="Courier New" w:hAnsi="Courier New" w:cs="Courier New" w:hint="default"/>
      </w:rPr>
    </w:lvl>
    <w:lvl w:ilvl="2" w:tplc="8B9E9AE6" w:tentative="1">
      <w:start w:val="1"/>
      <w:numFmt w:val="bullet"/>
      <w:lvlText w:val=""/>
      <w:lvlJc w:val="left"/>
      <w:pPr>
        <w:tabs>
          <w:tab w:val="num" w:pos="2160"/>
        </w:tabs>
        <w:ind w:left="2160" w:hanging="360"/>
      </w:pPr>
      <w:rPr>
        <w:rFonts w:ascii="Wingdings" w:hAnsi="Wingdings" w:hint="default"/>
      </w:rPr>
    </w:lvl>
    <w:lvl w:ilvl="3" w:tplc="E65CDF00" w:tentative="1">
      <w:start w:val="1"/>
      <w:numFmt w:val="bullet"/>
      <w:lvlText w:val=""/>
      <w:lvlJc w:val="left"/>
      <w:pPr>
        <w:tabs>
          <w:tab w:val="num" w:pos="2880"/>
        </w:tabs>
        <w:ind w:left="2880" w:hanging="360"/>
      </w:pPr>
      <w:rPr>
        <w:rFonts w:ascii="Symbol" w:hAnsi="Symbol" w:hint="default"/>
      </w:rPr>
    </w:lvl>
    <w:lvl w:ilvl="4" w:tplc="911EAD06" w:tentative="1">
      <w:start w:val="1"/>
      <w:numFmt w:val="bullet"/>
      <w:lvlText w:val="o"/>
      <w:lvlJc w:val="left"/>
      <w:pPr>
        <w:tabs>
          <w:tab w:val="num" w:pos="3600"/>
        </w:tabs>
        <w:ind w:left="3600" w:hanging="360"/>
      </w:pPr>
      <w:rPr>
        <w:rFonts w:ascii="Courier New" w:hAnsi="Courier New" w:cs="Courier New" w:hint="default"/>
      </w:rPr>
    </w:lvl>
    <w:lvl w:ilvl="5" w:tplc="4A9A628C" w:tentative="1">
      <w:start w:val="1"/>
      <w:numFmt w:val="bullet"/>
      <w:lvlText w:val=""/>
      <w:lvlJc w:val="left"/>
      <w:pPr>
        <w:tabs>
          <w:tab w:val="num" w:pos="4320"/>
        </w:tabs>
        <w:ind w:left="4320" w:hanging="360"/>
      </w:pPr>
      <w:rPr>
        <w:rFonts w:ascii="Wingdings" w:hAnsi="Wingdings" w:hint="default"/>
      </w:rPr>
    </w:lvl>
    <w:lvl w:ilvl="6" w:tplc="247C09C6" w:tentative="1">
      <w:start w:val="1"/>
      <w:numFmt w:val="bullet"/>
      <w:lvlText w:val=""/>
      <w:lvlJc w:val="left"/>
      <w:pPr>
        <w:tabs>
          <w:tab w:val="num" w:pos="5040"/>
        </w:tabs>
        <w:ind w:left="5040" w:hanging="360"/>
      </w:pPr>
      <w:rPr>
        <w:rFonts w:ascii="Symbol" w:hAnsi="Symbol" w:hint="default"/>
      </w:rPr>
    </w:lvl>
    <w:lvl w:ilvl="7" w:tplc="54F48810" w:tentative="1">
      <w:start w:val="1"/>
      <w:numFmt w:val="bullet"/>
      <w:lvlText w:val="o"/>
      <w:lvlJc w:val="left"/>
      <w:pPr>
        <w:tabs>
          <w:tab w:val="num" w:pos="5760"/>
        </w:tabs>
        <w:ind w:left="5760" w:hanging="360"/>
      </w:pPr>
      <w:rPr>
        <w:rFonts w:ascii="Courier New" w:hAnsi="Courier New" w:cs="Courier New" w:hint="default"/>
      </w:rPr>
    </w:lvl>
    <w:lvl w:ilvl="8" w:tplc="3A38FD4C"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26E260DE"/>
    <w:multiLevelType w:val="hybridMultilevel"/>
    <w:tmpl w:val="DF6246CA"/>
    <w:styleLink w:val="3121"/>
    <w:lvl w:ilvl="0" w:tplc="82068BAE">
      <w:start w:val="1"/>
      <w:numFmt w:val="bullet"/>
      <w:lvlText w:val="-"/>
      <w:lvlJc w:val="left"/>
      <w:pPr>
        <w:ind w:left="1440" w:hanging="360"/>
      </w:pPr>
      <w:rPr>
        <w:rFonts w:ascii="Times New Roman" w:hAnsi="Times New Roman" w:cs="Times New Roman" w:hint="default"/>
      </w:rPr>
    </w:lvl>
    <w:lvl w:ilvl="1" w:tplc="04190003">
      <w:start w:val="1"/>
      <w:numFmt w:val="bullet"/>
      <w:lvlText w:val="∙"/>
      <w:lvlJc w:val="left"/>
      <w:pPr>
        <w:ind w:left="2160" w:hanging="360"/>
      </w:pPr>
      <w:rPr>
        <w:rFonts w:ascii="Times New Roman" w:hAnsi="Times New Roman" w:cs="Times New Roman"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41" w15:restartNumberingAfterBreak="0">
    <w:nsid w:val="27483417"/>
    <w:multiLevelType w:val="hybridMultilevel"/>
    <w:tmpl w:val="0638FE04"/>
    <w:lvl w:ilvl="0" w:tplc="FFFFFFFF">
      <w:start w:val="1"/>
      <w:numFmt w:val="bullet"/>
      <w:lvlText w:val=""/>
      <w:lvlJc w:val="left"/>
      <w:pPr>
        <w:ind w:left="1287" w:hanging="360"/>
      </w:pPr>
      <w:rPr>
        <w:rFonts w:ascii="Symbol" w:hAnsi="Symbol"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42" w15:restartNumberingAfterBreak="0">
    <w:nsid w:val="27F05A7B"/>
    <w:multiLevelType w:val="multilevel"/>
    <w:tmpl w:val="52B8C4B0"/>
    <w:styleLink w:val="31"/>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43" w15:restartNumberingAfterBreak="0">
    <w:nsid w:val="286B4490"/>
    <w:multiLevelType w:val="hybridMultilevel"/>
    <w:tmpl w:val="16B47912"/>
    <w:lvl w:ilvl="0" w:tplc="FFFFFFFF">
      <w:start w:val="1"/>
      <w:numFmt w:val="decimal"/>
      <w:pStyle w:val="a4"/>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4" w15:restartNumberingAfterBreak="0">
    <w:nsid w:val="28A87BF6"/>
    <w:multiLevelType w:val="multilevel"/>
    <w:tmpl w:val="2D1E1D50"/>
    <w:styleLink w:val="a5"/>
    <w:lvl w:ilvl="0">
      <w:start w:val="1"/>
      <w:numFmt w:val="decimal"/>
      <w:lvlText w:val="%1."/>
      <w:lvlJc w:val="left"/>
      <w:pPr>
        <w:tabs>
          <w:tab w:val="num" w:pos="284"/>
        </w:tabs>
        <w:ind w:left="340" w:hanging="340"/>
      </w:pPr>
      <w:rPr>
        <w:rFonts w:ascii="Arial" w:hAnsi="Arial"/>
        <w:dstrike w:val="0"/>
        <w:sz w:val="22"/>
        <w:szCs w:val="22"/>
        <w:vertAlign w:val="baseline"/>
      </w:rPr>
    </w:lvl>
    <w:lvl w:ilvl="1">
      <w:start w:val="1"/>
      <w:numFmt w:val="bullet"/>
      <w:lvlText w:val=""/>
      <w:lvlJc w:val="left"/>
      <w:pPr>
        <w:tabs>
          <w:tab w:val="num" w:pos="1277"/>
        </w:tabs>
        <w:ind w:left="1448" w:hanging="171"/>
      </w:pPr>
      <w:rPr>
        <w:rFonts w:ascii="Wingdings" w:hAnsi="Wingdings" w:hint="default"/>
      </w:rPr>
    </w:lvl>
    <w:lvl w:ilvl="2">
      <w:start w:val="1"/>
      <w:numFmt w:val="bullet"/>
      <w:lvlText w:val=""/>
      <w:lvlJc w:val="left"/>
      <w:pPr>
        <w:tabs>
          <w:tab w:val="num" w:pos="2330"/>
        </w:tabs>
        <w:ind w:left="2608" w:hanging="283"/>
      </w:pPr>
      <w:rPr>
        <w:rFonts w:ascii="Wingdings" w:hAnsi="Wingdings"/>
        <w:sz w:val="24"/>
      </w:r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45" w15:restartNumberingAfterBreak="0">
    <w:nsid w:val="2A8E51C9"/>
    <w:multiLevelType w:val="hybridMultilevel"/>
    <w:tmpl w:val="653E64B8"/>
    <w:lvl w:ilvl="0" w:tplc="FFFFFFFF">
      <w:start w:val="1"/>
      <w:numFmt w:val="bullet"/>
      <w:lvlText w:val=""/>
      <w:lvlJc w:val="left"/>
      <w:pPr>
        <w:tabs>
          <w:tab w:val="num" w:pos="567"/>
        </w:tabs>
        <w:ind w:left="0" w:firstLine="454"/>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2AB77837"/>
    <w:multiLevelType w:val="hybridMultilevel"/>
    <w:tmpl w:val="923A60A6"/>
    <w:styleLink w:val="12pt121111111"/>
    <w:lvl w:ilvl="0" w:tplc="03C883C4">
      <w:start w:val="1"/>
      <w:numFmt w:val="bullet"/>
      <w:lvlText w:val="-"/>
      <w:lvlJc w:val="left"/>
      <w:pPr>
        <w:ind w:left="1440" w:hanging="360"/>
      </w:pPr>
      <w:rPr>
        <w:rFonts w:ascii="Times New Roman" w:hAnsi="Times New Roman" w:cs="Times New Roman"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47" w15:restartNumberingAfterBreak="0">
    <w:nsid w:val="2C1B47CC"/>
    <w:multiLevelType w:val="hybridMultilevel"/>
    <w:tmpl w:val="54B2B516"/>
    <w:styleLink w:val="4"/>
    <w:lvl w:ilvl="0" w:tplc="F51248C8">
      <w:start w:val="1"/>
      <w:numFmt w:val="decimal"/>
      <w:lvlText w:val="%1."/>
      <w:lvlJc w:val="left"/>
      <w:pPr>
        <w:ind w:left="1080" w:hanging="360"/>
      </w:pPr>
    </w:lvl>
    <w:lvl w:ilvl="1" w:tplc="04190003">
      <w:start w:val="1"/>
      <w:numFmt w:val="lowerLetter"/>
      <w:lvlText w:val="%2."/>
      <w:lvlJc w:val="left"/>
      <w:pPr>
        <w:ind w:left="1800" w:hanging="360"/>
      </w:pPr>
    </w:lvl>
    <w:lvl w:ilvl="2" w:tplc="04190005">
      <w:start w:val="1"/>
      <w:numFmt w:val="lowerRoman"/>
      <w:lvlText w:val="%3."/>
      <w:lvlJc w:val="right"/>
      <w:pPr>
        <w:ind w:left="2520" w:hanging="180"/>
      </w:pPr>
    </w:lvl>
    <w:lvl w:ilvl="3" w:tplc="04190001">
      <w:start w:val="1"/>
      <w:numFmt w:val="decimal"/>
      <w:lvlText w:val="%4."/>
      <w:lvlJc w:val="left"/>
      <w:pPr>
        <w:ind w:left="3240" w:hanging="360"/>
      </w:pPr>
    </w:lvl>
    <w:lvl w:ilvl="4" w:tplc="04190003">
      <w:start w:val="1"/>
      <w:numFmt w:val="lowerLetter"/>
      <w:lvlText w:val="%5."/>
      <w:lvlJc w:val="left"/>
      <w:pPr>
        <w:ind w:left="3960" w:hanging="360"/>
      </w:pPr>
    </w:lvl>
    <w:lvl w:ilvl="5" w:tplc="04190005">
      <w:start w:val="1"/>
      <w:numFmt w:val="lowerRoman"/>
      <w:lvlText w:val="%6."/>
      <w:lvlJc w:val="right"/>
      <w:pPr>
        <w:ind w:left="4680" w:hanging="180"/>
      </w:pPr>
    </w:lvl>
    <w:lvl w:ilvl="6" w:tplc="04190001">
      <w:start w:val="1"/>
      <w:numFmt w:val="decimal"/>
      <w:lvlText w:val="%7."/>
      <w:lvlJc w:val="left"/>
      <w:pPr>
        <w:ind w:left="5400" w:hanging="360"/>
      </w:pPr>
    </w:lvl>
    <w:lvl w:ilvl="7" w:tplc="04190003">
      <w:start w:val="1"/>
      <w:numFmt w:val="lowerLetter"/>
      <w:lvlText w:val="%8."/>
      <w:lvlJc w:val="left"/>
      <w:pPr>
        <w:ind w:left="6120" w:hanging="360"/>
      </w:pPr>
    </w:lvl>
    <w:lvl w:ilvl="8" w:tplc="04190005">
      <w:start w:val="1"/>
      <w:numFmt w:val="lowerRoman"/>
      <w:lvlText w:val="%9."/>
      <w:lvlJc w:val="right"/>
      <w:pPr>
        <w:ind w:left="6840" w:hanging="180"/>
      </w:pPr>
    </w:lvl>
  </w:abstractNum>
  <w:abstractNum w:abstractNumId="48" w15:restartNumberingAfterBreak="0">
    <w:nsid w:val="2CFD1133"/>
    <w:multiLevelType w:val="hybridMultilevel"/>
    <w:tmpl w:val="B1D242E2"/>
    <w:styleLink w:val="SymbolSymbol1111111"/>
    <w:lvl w:ilvl="0" w:tplc="7DA25578">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49" w15:restartNumberingAfterBreak="0">
    <w:nsid w:val="2D251B0A"/>
    <w:multiLevelType w:val="multilevel"/>
    <w:tmpl w:val="59C8BB8C"/>
    <w:styleLink w:val="12pt"/>
    <w:lvl w:ilvl="0">
      <w:numFmt w:val="bullet"/>
      <w:lvlText w:val="●"/>
      <w:lvlJc w:val="left"/>
      <w:pPr>
        <w:tabs>
          <w:tab w:val="num" w:pos="720"/>
        </w:tabs>
        <w:ind w:left="720" w:hanging="360"/>
      </w:pPr>
      <w:rPr>
        <w:rFonts w:ascii="Arial" w:hAnsi="Aria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2EA76C08"/>
    <w:multiLevelType w:val="multilevel"/>
    <w:tmpl w:val="7B9EBD3A"/>
    <w:lvl w:ilvl="0">
      <w:start w:val="2"/>
      <w:numFmt w:val="decimal"/>
      <w:lvlText w:val="%1"/>
      <w:lvlJc w:val="left"/>
      <w:pPr>
        <w:tabs>
          <w:tab w:val="num" w:pos="1140"/>
        </w:tabs>
        <w:ind w:left="1140" w:hanging="780"/>
      </w:pPr>
    </w:lvl>
    <w:lvl w:ilvl="1">
      <w:start w:val="1"/>
      <w:numFmt w:val="decimal"/>
      <w:lvlText w:val="3.%2"/>
      <w:lvlJc w:val="left"/>
      <w:pPr>
        <w:tabs>
          <w:tab w:val="num" w:pos="227"/>
        </w:tabs>
        <w:ind w:left="397" w:hanging="170"/>
      </w:pPr>
    </w:lvl>
    <w:lvl w:ilvl="2">
      <w:start w:val="1"/>
      <w:numFmt w:val="decimal"/>
      <w:lvlText w:val="%1.%2.%3"/>
      <w:lvlJc w:val="left"/>
      <w:pPr>
        <w:tabs>
          <w:tab w:val="num" w:pos="113"/>
        </w:tabs>
        <w:ind w:left="1247" w:hanging="1134"/>
      </w:pPr>
    </w:lvl>
    <w:lvl w:ilvl="3">
      <w:start w:val="1"/>
      <w:numFmt w:val="decimal"/>
      <w:pStyle w:val="412pt"/>
      <w:lvlText w:val="%31.%2.%4"/>
      <w:lvlJc w:val="left"/>
      <w:pPr>
        <w:tabs>
          <w:tab w:val="num" w:pos="1440"/>
        </w:tabs>
        <w:ind w:left="1440" w:hanging="10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520"/>
        </w:tabs>
        <w:ind w:left="2520" w:hanging="2160"/>
      </w:pPr>
    </w:lvl>
  </w:abstractNum>
  <w:abstractNum w:abstractNumId="51" w15:restartNumberingAfterBreak="0">
    <w:nsid w:val="31E30FD3"/>
    <w:multiLevelType w:val="hybridMultilevel"/>
    <w:tmpl w:val="9F7E0BF0"/>
    <w:lvl w:ilvl="0" w:tplc="8F541A44">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15:restartNumberingAfterBreak="0">
    <w:nsid w:val="333420BA"/>
    <w:multiLevelType w:val="hybridMultilevel"/>
    <w:tmpl w:val="61F8CA34"/>
    <w:styleLink w:val="21"/>
    <w:lvl w:ilvl="0" w:tplc="D5BAB7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15:restartNumberingAfterBreak="0">
    <w:nsid w:val="338C4D1E"/>
    <w:multiLevelType w:val="hybridMultilevel"/>
    <w:tmpl w:val="59BE2F58"/>
    <w:styleLink w:val="SymbolSymbol111121"/>
    <w:lvl w:ilvl="0" w:tplc="FFFFFFFF">
      <w:start w:val="1"/>
      <w:numFmt w:val="bullet"/>
      <w:lvlText w:val="-"/>
      <w:lvlJc w:val="left"/>
      <w:pPr>
        <w:ind w:left="1440" w:hanging="360"/>
      </w:pPr>
      <w:rPr>
        <w:rFonts w:ascii="Times New Roman" w:hAnsi="Times New Roman" w:cs="Times New Roman"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54" w15:restartNumberingAfterBreak="0">
    <w:nsid w:val="34BA6EE1"/>
    <w:multiLevelType w:val="hybridMultilevel"/>
    <w:tmpl w:val="16A8765A"/>
    <w:lvl w:ilvl="0" w:tplc="73B44D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15:restartNumberingAfterBreak="0">
    <w:nsid w:val="35A70A6D"/>
    <w:multiLevelType w:val="hybridMultilevel"/>
    <w:tmpl w:val="40045DC0"/>
    <w:styleLink w:val="32"/>
    <w:lvl w:ilvl="0" w:tplc="FFFFFFFF">
      <w:start w:val="1"/>
      <w:numFmt w:val="decimal"/>
      <w:lvlText w:val="%1."/>
      <w:lvlJc w:val="center"/>
      <w:pPr>
        <w:tabs>
          <w:tab w:val="num" w:pos="720"/>
        </w:tabs>
        <w:ind w:left="720" w:hanging="607"/>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6" w15:restartNumberingAfterBreak="0">
    <w:nsid w:val="39A3540C"/>
    <w:multiLevelType w:val="hybridMultilevel"/>
    <w:tmpl w:val="607E608A"/>
    <w:styleLink w:val="1113"/>
    <w:lvl w:ilvl="0" w:tplc="F12A8CA0">
      <w:start w:val="1"/>
      <w:numFmt w:val="bullet"/>
      <w:suff w:val="space"/>
      <w:lvlText w:val=""/>
      <w:lvlJc w:val="left"/>
      <w:pPr>
        <w:ind w:left="360" w:hanging="360"/>
      </w:pPr>
      <w:rPr>
        <w:rFonts w:ascii="Symbol" w:hAnsi="Symbol" w:hint="default"/>
      </w:rPr>
    </w:lvl>
    <w:lvl w:ilvl="1" w:tplc="04190019">
      <w:start w:val="1"/>
      <w:numFmt w:val="bullet"/>
      <w:lvlText w:val="o"/>
      <w:lvlJc w:val="left"/>
      <w:pPr>
        <w:ind w:left="1080" w:hanging="360"/>
      </w:pPr>
      <w:rPr>
        <w:rFonts w:ascii="Courier New" w:hAnsi="Courier New" w:cs="Courier New" w:hint="default"/>
      </w:rPr>
    </w:lvl>
    <w:lvl w:ilvl="2" w:tplc="0419001B">
      <w:start w:val="1"/>
      <w:numFmt w:val="bullet"/>
      <w:lvlText w:val=""/>
      <w:lvlJc w:val="left"/>
      <w:pPr>
        <w:ind w:left="1800" w:hanging="360"/>
      </w:pPr>
      <w:rPr>
        <w:rFonts w:ascii="Wingdings" w:hAnsi="Wingdings" w:hint="default"/>
      </w:rPr>
    </w:lvl>
    <w:lvl w:ilvl="3" w:tplc="0419000F">
      <w:start w:val="1"/>
      <w:numFmt w:val="bullet"/>
      <w:lvlText w:val=""/>
      <w:lvlJc w:val="left"/>
      <w:pPr>
        <w:ind w:left="2520" w:hanging="360"/>
      </w:pPr>
      <w:rPr>
        <w:rFonts w:ascii="Symbol" w:hAnsi="Symbol" w:hint="default"/>
      </w:rPr>
    </w:lvl>
    <w:lvl w:ilvl="4" w:tplc="04190019">
      <w:start w:val="1"/>
      <w:numFmt w:val="bullet"/>
      <w:lvlText w:val="o"/>
      <w:lvlJc w:val="left"/>
      <w:pPr>
        <w:ind w:left="3240" w:hanging="360"/>
      </w:pPr>
      <w:rPr>
        <w:rFonts w:ascii="Courier New" w:hAnsi="Courier New" w:cs="Courier New" w:hint="default"/>
      </w:rPr>
    </w:lvl>
    <w:lvl w:ilvl="5" w:tplc="0419001B">
      <w:start w:val="1"/>
      <w:numFmt w:val="bullet"/>
      <w:lvlText w:val=""/>
      <w:lvlJc w:val="left"/>
      <w:pPr>
        <w:ind w:left="3960" w:hanging="360"/>
      </w:pPr>
      <w:rPr>
        <w:rFonts w:ascii="Wingdings" w:hAnsi="Wingdings" w:hint="default"/>
      </w:rPr>
    </w:lvl>
    <w:lvl w:ilvl="6" w:tplc="0419000F">
      <w:start w:val="1"/>
      <w:numFmt w:val="bullet"/>
      <w:lvlText w:val=""/>
      <w:lvlJc w:val="left"/>
      <w:pPr>
        <w:ind w:left="4680" w:hanging="360"/>
      </w:pPr>
      <w:rPr>
        <w:rFonts w:ascii="Symbol" w:hAnsi="Symbol" w:hint="default"/>
      </w:rPr>
    </w:lvl>
    <w:lvl w:ilvl="7" w:tplc="04190019">
      <w:start w:val="1"/>
      <w:numFmt w:val="bullet"/>
      <w:lvlText w:val="o"/>
      <w:lvlJc w:val="left"/>
      <w:pPr>
        <w:ind w:left="5400" w:hanging="360"/>
      </w:pPr>
      <w:rPr>
        <w:rFonts w:ascii="Courier New" w:hAnsi="Courier New" w:cs="Courier New" w:hint="default"/>
      </w:rPr>
    </w:lvl>
    <w:lvl w:ilvl="8" w:tplc="0419001B">
      <w:start w:val="1"/>
      <w:numFmt w:val="bullet"/>
      <w:lvlText w:val=""/>
      <w:lvlJc w:val="left"/>
      <w:pPr>
        <w:ind w:left="6120" w:hanging="360"/>
      </w:pPr>
      <w:rPr>
        <w:rFonts w:ascii="Wingdings" w:hAnsi="Wingdings" w:hint="default"/>
      </w:rPr>
    </w:lvl>
  </w:abstractNum>
  <w:abstractNum w:abstractNumId="57" w15:restartNumberingAfterBreak="0">
    <w:nsid w:val="3A243DA5"/>
    <w:multiLevelType w:val="hybridMultilevel"/>
    <w:tmpl w:val="41B402B4"/>
    <w:lvl w:ilvl="0" w:tplc="265AB12E">
      <w:start w:val="1"/>
      <w:numFmt w:val="bullet"/>
      <w:lvlText w:val=""/>
      <w:lvlJc w:val="left"/>
      <w:pPr>
        <w:ind w:left="1287" w:hanging="360"/>
      </w:pPr>
      <w:rPr>
        <w:rFonts w:ascii="Symbol" w:hAnsi="Symbol" w:hint="default"/>
      </w:rPr>
    </w:lvl>
    <w:lvl w:ilvl="1" w:tplc="E4BE102A">
      <w:start w:val="1"/>
      <w:numFmt w:val="bullet"/>
      <w:lvlText w:val="o"/>
      <w:lvlJc w:val="left"/>
      <w:pPr>
        <w:ind w:left="2007" w:hanging="360"/>
      </w:pPr>
      <w:rPr>
        <w:rFonts w:ascii="Courier New" w:hAnsi="Courier New" w:cs="Courier New" w:hint="default"/>
      </w:rPr>
    </w:lvl>
    <w:lvl w:ilvl="2" w:tplc="684C8E14">
      <w:start w:val="1"/>
      <w:numFmt w:val="bullet"/>
      <w:lvlText w:val=""/>
      <w:lvlJc w:val="left"/>
      <w:pPr>
        <w:ind w:left="2727" w:hanging="360"/>
      </w:pPr>
      <w:rPr>
        <w:rFonts w:ascii="Wingdings" w:hAnsi="Wingdings" w:hint="default"/>
      </w:rPr>
    </w:lvl>
    <w:lvl w:ilvl="3" w:tplc="1F2E7E6A">
      <w:start w:val="1"/>
      <w:numFmt w:val="bullet"/>
      <w:lvlText w:val=""/>
      <w:lvlJc w:val="left"/>
      <w:pPr>
        <w:ind w:left="3447" w:hanging="360"/>
      </w:pPr>
      <w:rPr>
        <w:rFonts w:ascii="Symbol" w:hAnsi="Symbol" w:hint="default"/>
      </w:rPr>
    </w:lvl>
    <w:lvl w:ilvl="4" w:tplc="36F6D1D4">
      <w:start w:val="1"/>
      <w:numFmt w:val="bullet"/>
      <w:lvlText w:val="o"/>
      <w:lvlJc w:val="left"/>
      <w:pPr>
        <w:ind w:left="4167" w:hanging="360"/>
      </w:pPr>
      <w:rPr>
        <w:rFonts w:ascii="Courier New" w:hAnsi="Courier New" w:cs="Courier New" w:hint="default"/>
      </w:rPr>
    </w:lvl>
    <w:lvl w:ilvl="5" w:tplc="3CCCCE88">
      <w:start w:val="1"/>
      <w:numFmt w:val="bullet"/>
      <w:lvlText w:val=""/>
      <w:lvlJc w:val="left"/>
      <w:pPr>
        <w:ind w:left="4887" w:hanging="360"/>
      </w:pPr>
      <w:rPr>
        <w:rFonts w:ascii="Wingdings" w:hAnsi="Wingdings" w:hint="default"/>
      </w:rPr>
    </w:lvl>
    <w:lvl w:ilvl="6" w:tplc="DFA09BFE">
      <w:start w:val="1"/>
      <w:numFmt w:val="bullet"/>
      <w:lvlText w:val=""/>
      <w:lvlJc w:val="left"/>
      <w:pPr>
        <w:ind w:left="5607" w:hanging="360"/>
      </w:pPr>
      <w:rPr>
        <w:rFonts w:ascii="Symbol" w:hAnsi="Symbol" w:hint="default"/>
      </w:rPr>
    </w:lvl>
    <w:lvl w:ilvl="7" w:tplc="C6A8C6B4">
      <w:start w:val="1"/>
      <w:numFmt w:val="bullet"/>
      <w:lvlText w:val="o"/>
      <w:lvlJc w:val="left"/>
      <w:pPr>
        <w:ind w:left="6327" w:hanging="360"/>
      </w:pPr>
      <w:rPr>
        <w:rFonts w:ascii="Courier New" w:hAnsi="Courier New" w:cs="Courier New" w:hint="default"/>
      </w:rPr>
    </w:lvl>
    <w:lvl w:ilvl="8" w:tplc="61BCD508">
      <w:start w:val="1"/>
      <w:numFmt w:val="bullet"/>
      <w:lvlText w:val=""/>
      <w:lvlJc w:val="left"/>
      <w:pPr>
        <w:ind w:left="7047" w:hanging="360"/>
      </w:pPr>
      <w:rPr>
        <w:rFonts w:ascii="Wingdings" w:hAnsi="Wingdings" w:hint="default"/>
      </w:rPr>
    </w:lvl>
  </w:abstractNum>
  <w:abstractNum w:abstractNumId="58" w15:restartNumberingAfterBreak="0">
    <w:nsid w:val="409F554E"/>
    <w:multiLevelType w:val="hybridMultilevel"/>
    <w:tmpl w:val="BB02E0B0"/>
    <w:styleLink w:val="12pt71"/>
    <w:lvl w:ilvl="0" w:tplc="40567DE6">
      <w:numFmt w:val="bullet"/>
      <w:lvlText w:val="-"/>
      <w:lvlJc w:val="left"/>
      <w:pPr>
        <w:tabs>
          <w:tab w:val="num" w:pos="567"/>
        </w:tabs>
        <w:ind w:left="567" w:firstLine="0"/>
      </w:p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59" w15:restartNumberingAfterBreak="0">
    <w:nsid w:val="412456D0"/>
    <w:multiLevelType w:val="multilevel"/>
    <w:tmpl w:val="ACC47D12"/>
    <w:styleLink w:val="12pt12"/>
    <w:lvl w:ilvl="0">
      <w:numFmt w:val="bullet"/>
      <w:lvlText w:val="-"/>
      <w:lvlJc w:val="left"/>
      <w:pPr>
        <w:tabs>
          <w:tab w:val="num" w:pos="1579"/>
        </w:tabs>
        <w:ind w:left="1579" w:hanging="870"/>
      </w:pPr>
      <w:rPr>
        <w:rFonts w:ascii="Arial" w:hAnsi="Arial"/>
        <w:sz w:val="24"/>
      </w:rPr>
    </w:lvl>
    <w:lvl w:ilvl="1">
      <w:start w:val="1"/>
      <w:numFmt w:val="bullet"/>
      <w:lvlText w:val="o"/>
      <w:lvlJc w:val="left"/>
      <w:pPr>
        <w:tabs>
          <w:tab w:val="num" w:pos="1789"/>
        </w:tabs>
        <w:ind w:left="1789" w:hanging="360"/>
      </w:pPr>
      <w:rPr>
        <w:rFonts w:ascii="Courier New" w:hAnsi="Courier New" w:cs="Times New Roman" w:hint="default"/>
      </w:rPr>
    </w:lvl>
    <w:lvl w:ilvl="2">
      <w:start w:val="1"/>
      <w:numFmt w:val="bullet"/>
      <w:lvlText w:val=""/>
      <w:lvlJc w:val="left"/>
      <w:pPr>
        <w:tabs>
          <w:tab w:val="num" w:pos="2509"/>
        </w:tabs>
        <w:ind w:left="2509" w:hanging="360"/>
      </w:pPr>
      <w:rPr>
        <w:rFonts w:ascii="Wingdings" w:hAnsi="Wingdings" w:hint="default"/>
      </w:rPr>
    </w:lvl>
    <w:lvl w:ilvl="3">
      <w:start w:val="1"/>
      <w:numFmt w:val="bullet"/>
      <w:lvlText w:val=""/>
      <w:lvlJc w:val="left"/>
      <w:pPr>
        <w:tabs>
          <w:tab w:val="num" w:pos="3229"/>
        </w:tabs>
        <w:ind w:left="3229" w:hanging="360"/>
      </w:pPr>
      <w:rPr>
        <w:rFonts w:ascii="Symbol" w:hAnsi="Symbol" w:hint="default"/>
      </w:rPr>
    </w:lvl>
    <w:lvl w:ilvl="4">
      <w:start w:val="1"/>
      <w:numFmt w:val="bullet"/>
      <w:lvlText w:val="o"/>
      <w:lvlJc w:val="left"/>
      <w:pPr>
        <w:tabs>
          <w:tab w:val="num" w:pos="3949"/>
        </w:tabs>
        <w:ind w:left="3949" w:hanging="360"/>
      </w:pPr>
      <w:rPr>
        <w:rFonts w:ascii="Courier New" w:hAnsi="Courier New" w:cs="Times New Roman" w:hint="default"/>
      </w:rPr>
    </w:lvl>
    <w:lvl w:ilvl="5">
      <w:start w:val="1"/>
      <w:numFmt w:val="bullet"/>
      <w:lvlText w:val=""/>
      <w:lvlJc w:val="left"/>
      <w:pPr>
        <w:tabs>
          <w:tab w:val="num" w:pos="4669"/>
        </w:tabs>
        <w:ind w:left="4669" w:hanging="360"/>
      </w:pPr>
      <w:rPr>
        <w:rFonts w:ascii="Wingdings" w:hAnsi="Wingdings" w:hint="default"/>
      </w:rPr>
    </w:lvl>
    <w:lvl w:ilvl="6">
      <w:start w:val="1"/>
      <w:numFmt w:val="bullet"/>
      <w:lvlText w:val=""/>
      <w:lvlJc w:val="left"/>
      <w:pPr>
        <w:tabs>
          <w:tab w:val="num" w:pos="5389"/>
        </w:tabs>
        <w:ind w:left="5389" w:hanging="360"/>
      </w:pPr>
      <w:rPr>
        <w:rFonts w:ascii="Symbol" w:hAnsi="Symbol" w:hint="default"/>
      </w:rPr>
    </w:lvl>
    <w:lvl w:ilvl="7">
      <w:start w:val="1"/>
      <w:numFmt w:val="bullet"/>
      <w:lvlText w:val="o"/>
      <w:lvlJc w:val="left"/>
      <w:pPr>
        <w:tabs>
          <w:tab w:val="num" w:pos="6109"/>
        </w:tabs>
        <w:ind w:left="6109" w:hanging="360"/>
      </w:pPr>
      <w:rPr>
        <w:rFonts w:ascii="Courier New" w:hAnsi="Courier New" w:cs="Times New Roman" w:hint="default"/>
      </w:rPr>
    </w:lvl>
    <w:lvl w:ilvl="8">
      <w:start w:val="1"/>
      <w:numFmt w:val="bullet"/>
      <w:lvlText w:val=""/>
      <w:lvlJc w:val="left"/>
      <w:pPr>
        <w:tabs>
          <w:tab w:val="num" w:pos="6829"/>
        </w:tabs>
        <w:ind w:left="6829" w:hanging="360"/>
      </w:pPr>
      <w:rPr>
        <w:rFonts w:ascii="Wingdings" w:hAnsi="Wingdings" w:hint="default"/>
      </w:rPr>
    </w:lvl>
  </w:abstractNum>
  <w:abstractNum w:abstractNumId="60" w15:restartNumberingAfterBreak="0">
    <w:nsid w:val="452B4F3E"/>
    <w:multiLevelType w:val="multilevel"/>
    <w:tmpl w:val="912E22F2"/>
    <w:lvl w:ilvl="0">
      <w:start w:val="2"/>
      <w:numFmt w:val="decimal"/>
      <w:lvlText w:val="%1"/>
      <w:lvlJc w:val="left"/>
      <w:pPr>
        <w:tabs>
          <w:tab w:val="num" w:pos="1140"/>
        </w:tabs>
        <w:ind w:left="1140" w:hanging="780"/>
      </w:pPr>
    </w:lvl>
    <w:lvl w:ilvl="1">
      <w:start w:val="1"/>
      <w:numFmt w:val="decimal"/>
      <w:lvlText w:val="3.%2"/>
      <w:lvlJc w:val="left"/>
      <w:pPr>
        <w:tabs>
          <w:tab w:val="num" w:pos="227"/>
        </w:tabs>
        <w:ind w:left="397" w:hanging="170"/>
      </w:pPr>
    </w:lvl>
    <w:lvl w:ilvl="2">
      <w:start w:val="1"/>
      <w:numFmt w:val="decimal"/>
      <w:pStyle w:val="TimesNewRoman12pt"/>
      <w:lvlText w:val="%1.%2.%3"/>
      <w:lvlJc w:val="left"/>
      <w:pPr>
        <w:tabs>
          <w:tab w:val="num" w:pos="113"/>
        </w:tabs>
        <w:ind w:left="1247" w:hanging="1134"/>
      </w:pPr>
    </w:lvl>
    <w:lvl w:ilvl="3">
      <w:start w:val="1"/>
      <w:numFmt w:val="decimal"/>
      <w:lvlText w:val="%31.9.%4"/>
      <w:lvlJc w:val="left"/>
      <w:pPr>
        <w:tabs>
          <w:tab w:val="num" w:pos="1440"/>
        </w:tabs>
        <w:ind w:left="1440" w:hanging="10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520"/>
        </w:tabs>
        <w:ind w:left="2520" w:hanging="2160"/>
      </w:pPr>
    </w:lvl>
  </w:abstractNum>
  <w:abstractNum w:abstractNumId="61" w15:restartNumberingAfterBreak="0">
    <w:nsid w:val="45BD2C6F"/>
    <w:multiLevelType w:val="hybridMultilevel"/>
    <w:tmpl w:val="1106670A"/>
    <w:lvl w:ilvl="0" w:tplc="FFFFFFFF">
      <w:start w:val="1"/>
      <w:numFmt w:val="decimal"/>
      <w:lvlText w:val="%1."/>
      <w:lvlJc w:val="left"/>
      <w:pPr>
        <w:tabs>
          <w:tab w:val="num" w:pos="0"/>
        </w:tabs>
        <w:ind w:left="0" w:firstLine="0"/>
      </w:pPr>
    </w:lvl>
    <w:lvl w:ilvl="1" w:tplc="FFFFFFFF">
      <w:start w:val="1"/>
      <w:numFmt w:val="lowerLetter"/>
      <w:lvlText w:val="%2."/>
      <w:lvlJc w:val="left"/>
      <w:pPr>
        <w:tabs>
          <w:tab w:val="num" w:pos="1647"/>
        </w:tabs>
        <w:ind w:left="1647" w:hanging="360"/>
      </w:pPr>
    </w:lvl>
    <w:lvl w:ilvl="2" w:tplc="FFFFFFFF">
      <w:start w:val="1"/>
      <w:numFmt w:val="lowerRoman"/>
      <w:lvlText w:val="%3."/>
      <w:lvlJc w:val="right"/>
      <w:pPr>
        <w:tabs>
          <w:tab w:val="num" w:pos="2367"/>
        </w:tabs>
        <w:ind w:left="2367" w:hanging="180"/>
      </w:pPr>
    </w:lvl>
    <w:lvl w:ilvl="3" w:tplc="FFFFFFFF">
      <w:start w:val="1"/>
      <w:numFmt w:val="decimal"/>
      <w:lvlText w:val="%4."/>
      <w:lvlJc w:val="left"/>
      <w:pPr>
        <w:tabs>
          <w:tab w:val="num" w:pos="3087"/>
        </w:tabs>
        <w:ind w:left="3087" w:hanging="360"/>
      </w:pPr>
    </w:lvl>
    <w:lvl w:ilvl="4" w:tplc="FFFFFFFF">
      <w:start w:val="1"/>
      <w:numFmt w:val="lowerLetter"/>
      <w:lvlText w:val="%5."/>
      <w:lvlJc w:val="left"/>
      <w:pPr>
        <w:tabs>
          <w:tab w:val="num" w:pos="3807"/>
        </w:tabs>
        <w:ind w:left="3807" w:hanging="360"/>
      </w:pPr>
    </w:lvl>
    <w:lvl w:ilvl="5" w:tplc="FFFFFFFF">
      <w:start w:val="1"/>
      <w:numFmt w:val="lowerRoman"/>
      <w:lvlText w:val="%6."/>
      <w:lvlJc w:val="right"/>
      <w:pPr>
        <w:tabs>
          <w:tab w:val="num" w:pos="4527"/>
        </w:tabs>
        <w:ind w:left="4527" w:hanging="180"/>
      </w:pPr>
    </w:lvl>
    <w:lvl w:ilvl="6" w:tplc="FFFFFFFF">
      <w:start w:val="1"/>
      <w:numFmt w:val="decimal"/>
      <w:lvlText w:val="%7."/>
      <w:lvlJc w:val="left"/>
      <w:pPr>
        <w:tabs>
          <w:tab w:val="num" w:pos="5247"/>
        </w:tabs>
        <w:ind w:left="5247" w:hanging="360"/>
      </w:pPr>
    </w:lvl>
    <w:lvl w:ilvl="7" w:tplc="FFFFFFFF">
      <w:start w:val="1"/>
      <w:numFmt w:val="lowerLetter"/>
      <w:lvlText w:val="%8."/>
      <w:lvlJc w:val="left"/>
      <w:pPr>
        <w:tabs>
          <w:tab w:val="num" w:pos="5967"/>
        </w:tabs>
        <w:ind w:left="5967" w:hanging="360"/>
      </w:pPr>
    </w:lvl>
    <w:lvl w:ilvl="8" w:tplc="FFFFFFFF">
      <w:start w:val="1"/>
      <w:numFmt w:val="lowerRoman"/>
      <w:lvlText w:val="%9."/>
      <w:lvlJc w:val="right"/>
      <w:pPr>
        <w:tabs>
          <w:tab w:val="num" w:pos="6687"/>
        </w:tabs>
        <w:ind w:left="6687" w:hanging="180"/>
      </w:pPr>
    </w:lvl>
  </w:abstractNum>
  <w:abstractNum w:abstractNumId="62" w15:restartNumberingAfterBreak="0">
    <w:nsid w:val="469B5A48"/>
    <w:multiLevelType w:val="hybridMultilevel"/>
    <w:tmpl w:val="A3663030"/>
    <w:name w:val="WW8Num52"/>
    <w:lvl w:ilvl="0" w:tplc="FFFFFFFF">
      <w:start w:val="1"/>
      <w:numFmt w:val="bullet"/>
      <w:lvlText w:val=""/>
      <w:lvlJc w:val="left"/>
      <w:pPr>
        <w:ind w:left="1571" w:hanging="360"/>
      </w:pPr>
      <w:rPr>
        <w:rFonts w:ascii="Symbol" w:hAnsi="Symbol" w:hint="default"/>
      </w:rPr>
    </w:lvl>
    <w:lvl w:ilvl="1" w:tplc="FFFFFFFF" w:tentative="1">
      <w:start w:val="1"/>
      <w:numFmt w:val="bullet"/>
      <w:lvlText w:val="o"/>
      <w:lvlJc w:val="left"/>
      <w:pPr>
        <w:ind w:left="2291" w:hanging="360"/>
      </w:pPr>
      <w:rPr>
        <w:rFonts w:ascii="Courier New" w:hAnsi="Courier New" w:cs="Courier New" w:hint="default"/>
      </w:rPr>
    </w:lvl>
    <w:lvl w:ilvl="2" w:tplc="FFFFFFFF" w:tentative="1">
      <w:start w:val="1"/>
      <w:numFmt w:val="bullet"/>
      <w:lvlText w:val=""/>
      <w:lvlJc w:val="left"/>
      <w:pPr>
        <w:ind w:left="3011" w:hanging="360"/>
      </w:pPr>
      <w:rPr>
        <w:rFonts w:ascii="Wingdings" w:hAnsi="Wingdings" w:hint="default"/>
      </w:rPr>
    </w:lvl>
    <w:lvl w:ilvl="3" w:tplc="FFFFFFFF" w:tentative="1">
      <w:start w:val="1"/>
      <w:numFmt w:val="bullet"/>
      <w:lvlText w:val=""/>
      <w:lvlJc w:val="left"/>
      <w:pPr>
        <w:ind w:left="3731" w:hanging="360"/>
      </w:pPr>
      <w:rPr>
        <w:rFonts w:ascii="Symbol" w:hAnsi="Symbol" w:hint="default"/>
      </w:rPr>
    </w:lvl>
    <w:lvl w:ilvl="4" w:tplc="FFFFFFFF" w:tentative="1">
      <w:start w:val="1"/>
      <w:numFmt w:val="bullet"/>
      <w:lvlText w:val="o"/>
      <w:lvlJc w:val="left"/>
      <w:pPr>
        <w:ind w:left="4451" w:hanging="360"/>
      </w:pPr>
      <w:rPr>
        <w:rFonts w:ascii="Courier New" w:hAnsi="Courier New" w:cs="Courier New" w:hint="default"/>
      </w:rPr>
    </w:lvl>
    <w:lvl w:ilvl="5" w:tplc="FFFFFFFF" w:tentative="1">
      <w:start w:val="1"/>
      <w:numFmt w:val="bullet"/>
      <w:lvlText w:val=""/>
      <w:lvlJc w:val="left"/>
      <w:pPr>
        <w:ind w:left="5171" w:hanging="360"/>
      </w:pPr>
      <w:rPr>
        <w:rFonts w:ascii="Wingdings" w:hAnsi="Wingdings" w:hint="default"/>
      </w:rPr>
    </w:lvl>
    <w:lvl w:ilvl="6" w:tplc="FFFFFFFF" w:tentative="1">
      <w:start w:val="1"/>
      <w:numFmt w:val="bullet"/>
      <w:lvlText w:val=""/>
      <w:lvlJc w:val="left"/>
      <w:pPr>
        <w:ind w:left="5891" w:hanging="360"/>
      </w:pPr>
      <w:rPr>
        <w:rFonts w:ascii="Symbol" w:hAnsi="Symbol" w:hint="default"/>
      </w:rPr>
    </w:lvl>
    <w:lvl w:ilvl="7" w:tplc="FFFFFFFF" w:tentative="1">
      <w:start w:val="1"/>
      <w:numFmt w:val="bullet"/>
      <w:lvlText w:val="o"/>
      <w:lvlJc w:val="left"/>
      <w:pPr>
        <w:ind w:left="6611" w:hanging="360"/>
      </w:pPr>
      <w:rPr>
        <w:rFonts w:ascii="Courier New" w:hAnsi="Courier New" w:cs="Courier New" w:hint="default"/>
      </w:rPr>
    </w:lvl>
    <w:lvl w:ilvl="8" w:tplc="FFFFFFFF" w:tentative="1">
      <w:start w:val="1"/>
      <w:numFmt w:val="bullet"/>
      <w:lvlText w:val=""/>
      <w:lvlJc w:val="left"/>
      <w:pPr>
        <w:ind w:left="7331" w:hanging="360"/>
      </w:pPr>
      <w:rPr>
        <w:rFonts w:ascii="Wingdings" w:hAnsi="Wingdings" w:hint="default"/>
      </w:rPr>
    </w:lvl>
  </w:abstractNum>
  <w:abstractNum w:abstractNumId="63" w15:restartNumberingAfterBreak="0">
    <w:nsid w:val="49C726CE"/>
    <w:multiLevelType w:val="hybridMultilevel"/>
    <w:tmpl w:val="A588DFE6"/>
    <w:styleLink w:val="12pt1211111"/>
    <w:lvl w:ilvl="0" w:tplc="F12A8CA0">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4" w15:restartNumberingAfterBreak="0">
    <w:nsid w:val="4B2F10F0"/>
    <w:multiLevelType w:val="hybridMultilevel"/>
    <w:tmpl w:val="DAC07884"/>
    <w:styleLink w:val="13"/>
    <w:lvl w:ilvl="0" w:tplc="D5BAB7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5" w15:restartNumberingAfterBreak="0">
    <w:nsid w:val="4BF82397"/>
    <w:multiLevelType w:val="hybridMultilevel"/>
    <w:tmpl w:val="29D09E46"/>
    <w:styleLink w:val="310"/>
    <w:lvl w:ilvl="0" w:tplc="62585154">
      <w:start w:val="1"/>
      <w:numFmt w:val="decimal"/>
      <w:lvlText w:val="%1."/>
      <w:lvlJc w:val="left"/>
      <w:pPr>
        <w:ind w:left="757" w:hanging="360"/>
      </w:pPr>
    </w:lvl>
    <w:lvl w:ilvl="1" w:tplc="04190019">
      <w:start w:val="1"/>
      <w:numFmt w:val="lowerLetter"/>
      <w:lvlText w:val="%2."/>
      <w:lvlJc w:val="left"/>
      <w:pPr>
        <w:ind w:left="1477" w:hanging="360"/>
      </w:pPr>
    </w:lvl>
    <w:lvl w:ilvl="2" w:tplc="0419001B">
      <w:start w:val="1"/>
      <w:numFmt w:val="lowerRoman"/>
      <w:lvlText w:val="%3."/>
      <w:lvlJc w:val="right"/>
      <w:pPr>
        <w:ind w:left="2197" w:hanging="180"/>
      </w:pPr>
    </w:lvl>
    <w:lvl w:ilvl="3" w:tplc="0419000F">
      <w:start w:val="1"/>
      <w:numFmt w:val="decimal"/>
      <w:lvlText w:val="%4."/>
      <w:lvlJc w:val="left"/>
      <w:pPr>
        <w:ind w:left="2917" w:hanging="360"/>
      </w:pPr>
    </w:lvl>
    <w:lvl w:ilvl="4" w:tplc="04190019">
      <w:start w:val="1"/>
      <w:numFmt w:val="lowerLetter"/>
      <w:lvlText w:val="%5."/>
      <w:lvlJc w:val="left"/>
      <w:pPr>
        <w:ind w:left="3637" w:hanging="360"/>
      </w:pPr>
    </w:lvl>
    <w:lvl w:ilvl="5" w:tplc="0419001B">
      <w:start w:val="1"/>
      <w:numFmt w:val="lowerRoman"/>
      <w:lvlText w:val="%6."/>
      <w:lvlJc w:val="right"/>
      <w:pPr>
        <w:ind w:left="4357" w:hanging="180"/>
      </w:pPr>
    </w:lvl>
    <w:lvl w:ilvl="6" w:tplc="0419000F">
      <w:start w:val="1"/>
      <w:numFmt w:val="decimal"/>
      <w:lvlText w:val="%7."/>
      <w:lvlJc w:val="left"/>
      <w:pPr>
        <w:ind w:left="5077" w:hanging="360"/>
      </w:pPr>
    </w:lvl>
    <w:lvl w:ilvl="7" w:tplc="04190019">
      <w:start w:val="1"/>
      <w:numFmt w:val="lowerLetter"/>
      <w:lvlText w:val="%8."/>
      <w:lvlJc w:val="left"/>
      <w:pPr>
        <w:ind w:left="5797" w:hanging="360"/>
      </w:pPr>
    </w:lvl>
    <w:lvl w:ilvl="8" w:tplc="0419001B">
      <w:start w:val="1"/>
      <w:numFmt w:val="lowerRoman"/>
      <w:lvlText w:val="%9."/>
      <w:lvlJc w:val="right"/>
      <w:pPr>
        <w:ind w:left="6517" w:hanging="180"/>
      </w:pPr>
    </w:lvl>
  </w:abstractNum>
  <w:abstractNum w:abstractNumId="66" w15:restartNumberingAfterBreak="0">
    <w:nsid w:val="4DB90638"/>
    <w:multiLevelType w:val="hybridMultilevel"/>
    <w:tmpl w:val="694C1102"/>
    <w:styleLink w:val="313"/>
    <w:lvl w:ilvl="0" w:tplc="0419000F">
      <w:start w:val="1"/>
      <w:numFmt w:val="bullet"/>
      <w:lvlText w:val=""/>
      <w:lvlJc w:val="left"/>
      <w:pPr>
        <w:ind w:left="1446" w:hanging="360"/>
      </w:pPr>
      <w:rPr>
        <w:rFonts w:ascii="Symbol" w:hAnsi="Symbol" w:hint="default"/>
      </w:rPr>
    </w:lvl>
    <w:lvl w:ilvl="1" w:tplc="04190019">
      <w:start w:val="1"/>
      <w:numFmt w:val="bullet"/>
      <w:lvlText w:val="o"/>
      <w:lvlJc w:val="left"/>
      <w:pPr>
        <w:ind w:left="2166" w:hanging="360"/>
      </w:pPr>
      <w:rPr>
        <w:rFonts w:ascii="Courier New" w:hAnsi="Courier New" w:cs="Courier New" w:hint="default"/>
      </w:rPr>
    </w:lvl>
    <w:lvl w:ilvl="2" w:tplc="0419001B">
      <w:start w:val="1"/>
      <w:numFmt w:val="bullet"/>
      <w:lvlText w:val=""/>
      <w:lvlJc w:val="left"/>
      <w:pPr>
        <w:ind w:left="2886" w:hanging="360"/>
      </w:pPr>
      <w:rPr>
        <w:rFonts w:ascii="Wingdings" w:hAnsi="Wingdings" w:hint="default"/>
      </w:rPr>
    </w:lvl>
    <w:lvl w:ilvl="3" w:tplc="0419000F">
      <w:start w:val="1"/>
      <w:numFmt w:val="bullet"/>
      <w:lvlText w:val=""/>
      <w:lvlJc w:val="left"/>
      <w:pPr>
        <w:ind w:left="3606" w:hanging="360"/>
      </w:pPr>
      <w:rPr>
        <w:rFonts w:ascii="Symbol" w:hAnsi="Symbol" w:hint="default"/>
      </w:rPr>
    </w:lvl>
    <w:lvl w:ilvl="4" w:tplc="04190019">
      <w:start w:val="1"/>
      <w:numFmt w:val="bullet"/>
      <w:lvlText w:val="o"/>
      <w:lvlJc w:val="left"/>
      <w:pPr>
        <w:ind w:left="4326" w:hanging="360"/>
      </w:pPr>
      <w:rPr>
        <w:rFonts w:ascii="Courier New" w:hAnsi="Courier New" w:cs="Courier New" w:hint="default"/>
      </w:rPr>
    </w:lvl>
    <w:lvl w:ilvl="5" w:tplc="0419001B">
      <w:start w:val="1"/>
      <w:numFmt w:val="bullet"/>
      <w:lvlText w:val=""/>
      <w:lvlJc w:val="left"/>
      <w:pPr>
        <w:ind w:left="5046" w:hanging="360"/>
      </w:pPr>
      <w:rPr>
        <w:rFonts w:ascii="Wingdings" w:hAnsi="Wingdings" w:hint="default"/>
      </w:rPr>
    </w:lvl>
    <w:lvl w:ilvl="6" w:tplc="0419000F">
      <w:start w:val="1"/>
      <w:numFmt w:val="bullet"/>
      <w:lvlText w:val=""/>
      <w:lvlJc w:val="left"/>
      <w:pPr>
        <w:ind w:left="5766" w:hanging="360"/>
      </w:pPr>
      <w:rPr>
        <w:rFonts w:ascii="Symbol" w:hAnsi="Symbol" w:hint="default"/>
      </w:rPr>
    </w:lvl>
    <w:lvl w:ilvl="7" w:tplc="04190019">
      <w:start w:val="1"/>
      <w:numFmt w:val="bullet"/>
      <w:lvlText w:val="o"/>
      <w:lvlJc w:val="left"/>
      <w:pPr>
        <w:ind w:left="6486" w:hanging="360"/>
      </w:pPr>
      <w:rPr>
        <w:rFonts w:ascii="Courier New" w:hAnsi="Courier New" w:cs="Courier New" w:hint="default"/>
      </w:rPr>
    </w:lvl>
    <w:lvl w:ilvl="8" w:tplc="0419001B">
      <w:start w:val="1"/>
      <w:numFmt w:val="bullet"/>
      <w:lvlText w:val=""/>
      <w:lvlJc w:val="left"/>
      <w:pPr>
        <w:ind w:left="7206" w:hanging="360"/>
      </w:pPr>
      <w:rPr>
        <w:rFonts w:ascii="Wingdings" w:hAnsi="Wingdings" w:hint="default"/>
      </w:rPr>
    </w:lvl>
  </w:abstractNum>
  <w:abstractNum w:abstractNumId="67" w15:restartNumberingAfterBreak="0">
    <w:nsid w:val="4E9B610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15:restartNumberingAfterBreak="0">
    <w:nsid w:val="4F397330"/>
    <w:multiLevelType w:val="hybridMultilevel"/>
    <w:tmpl w:val="3506750C"/>
    <w:lvl w:ilvl="0" w:tplc="C80AD718">
      <w:start w:val="2"/>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9" w15:restartNumberingAfterBreak="0">
    <w:nsid w:val="4FD853BB"/>
    <w:multiLevelType w:val="hybridMultilevel"/>
    <w:tmpl w:val="E57677AC"/>
    <w:lvl w:ilvl="0" w:tplc="72EC3544">
      <w:numFmt w:val="bullet"/>
      <w:lvlText w:val="-"/>
      <w:lvlJc w:val="left"/>
      <w:pPr>
        <w:tabs>
          <w:tab w:val="num" w:pos="567"/>
        </w:tabs>
        <w:ind w:left="567" w:firstLine="0"/>
      </w:pPr>
      <w:rPr>
        <w:rFont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0" w15:restartNumberingAfterBreak="0">
    <w:nsid w:val="506C10B7"/>
    <w:multiLevelType w:val="hybridMultilevel"/>
    <w:tmpl w:val="9DA44E26"/>
    <w:lvl w:ilvl="0" w:tplc="78BC2DFE">
      <w:start w:val="1"/>
      <w:numFmt w:val="bullet"/>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71" w15:restartNumberingAfterBreak="0">
    <w:nsid w:val="51F26A09"/>
    <w:multiLevelType w:val="hybridMultilevel"/>
    <w:tmpl w:val="EE70FC76"/>
    <w:styleLink w:val="22"/>
    <w:lvl w:ilvl="0" w:tplc="49DE472C">
      <w:start w:val="1"/>
      <w:numFmt w:val="decimal"/>
      <w:pStyle w:val="LINCTableRus"/>
      <w:lvlText w:val="Fig. %1."/>
      <w:lvlJc w:val="left"/>
      <w:pPr>
        <w:tabs>
          <w:tab w:val="num" w:pos="851"/>
        </w:tabs>
        <w:ind w:left="851" w:hanging="851"/>
      </w:pPr>
      <w:rPr>
        <w:rFonts w:ascii="Arial" w:hAnsi="Arial" w:cs="Arial" w:hint="default"/>
        <w:b/>
        <w:bCs/>
        <w:i w:val="0"/>
        <w:iCs w:val="0"/>
        <w:sz w:val="24"/>
        <w:szCs w:val="24"/>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72" w15:restartNumberingAfterBreak="0">
    <w:nsid w:val="55D46F0E"/>
    <w:multiLevelType w:val="hybridMultilevel"/>
    <w:tmpl w:val="08EC96B4"/>
    <w:lvl w:ilvl="0" w:tplc="EE3AC37A">
      <w:start w:val="5"/>
      <w:numFmt w:val="bullet"/>
      <w:pStyle w:val="a6"/>
      <w:lvlText w:val=""/>
      <w:lvlJc w:val="left"/>
      <w:pPr>
        <w:tabs>
          <w:tab w:val="num" w:pos="1304"/>
        </w:tabs>
        <w:ind w:left="1304" w:hanging="453"/>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56484D1D"/>
    <w:multiLevelType w:val="hybridMultilevel"/>
    <w:tmpl w:val="153E54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15:restartNumberingAfterBreak="0">
    <w:nsid w:val="564A1D51"/>
    <w:multiLevelType w:val="multilevel"/>
    <w:tmpl w:val="5816DEA2"/>
    <w:lvl w:ilvl="0">
      <w:start w:val="6"/>
      <w:numFmt w:val="decimal"/>
      <w:pStyle w:val="1-"/>
      <w:lvlText w:val="%1."/>
      <w:lvlJc w:val="left"/>
      <w:pPr>
        <w:tabs>
          <w:tab w:val="num" w:pos="652"/>
        </w:tabs>
        <w:ind w:left="652" w:hanging="368"/>
      </w:pPr>
    </w:lvl>
    <w:lvl w:ilvl="1">
      <w:start w:val="1"/>
      <w:numFmt w:val="decimal"/>
      <w:isLgl/>
      <w:lvlText w:val="%1.%2."/>
      <w:lvlJc w:val="left"/>
      <w:pPr>
        <w:tabs>
          <w:tab w:val="num" w:pos="720"/>
        </w:tabs>
        <w:ind w:left="510" w:hanging="510"/>
      </w:pPr>
    </w:lvl>
    <w:lvl w:ilvl="2">
      <w:start w:val="1"/>
      <w:numFmt w:val="decimal"/>
      <w:isLgl/>
      <w:lvlText w:val="%1.%2.%3."/>
      <w:lvlJc w:val="left"/>
      <w:pPr>
        <w:tabs>
          <w:tab w:val="num" w:pos="851"/>
        </w:tabs>
        <w:ind w:left="851" w:hanging="681"/>
      </w:pPr>
    </w:lvl>
    <w:lvl w:ilvl="3">
      <w:start w:val="1"/>
      <w:numFmt w:val="decimal"/>
      <w:isLgl/>
      <w:lvlText w:val="%1.%2.%3.%4."/>
      <w:lvlJc w:val="left"/>
      <w:pPr>
        <w:tabs>
          <w:tab w:val="num" w:pos="1134"/>
        </w:tabs>
        <w:ind w:left="1134" w:hanging="964"/>
      </w:pPr>
    </w:lvl>
    <w:lvl w:ilvl="4">
      <w:start w:val="1"/>
      <w:numFmt w:val="decimal"/>
      <w:isLgl/>
      <w:lvlText w:val="%1.%2.%3.%4.%5."/>
      <w:lvlJc w:val="left"/>
      <w:pPr>
        <w:tabs>
          <w:tab w:val="num" w:pos="1644"/>
        </w:tabs>
        <w:ind w:left="1644" w:hanging="1417"/>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2160"/>
        </w:tabs>
        <w:ind w:left="2160" w:hanging="2160"/>
      </w:pPr>
    </w:lvl>
  </w:abstractNum>
  <w:abstractNum w:abstractNumId="75" w15:restartNumberingAfterBreak="0">
    <w:nsid w:val="586C6351"/>
    <w:multiLevelType w:val="multilevel"/>
    <w:tmpl w:val="CBDEA296"/>
    <w:lvl w:ilvl="0">
      <w:start w:val="1"/>
      <w:numFmt w:val="decimal"/>
      <w:pStyle w:val="14"/>
      <w:lvlText w:val="%1."/>
      <w:lvlJc w:val="left"/>
      <w:pPr>
        <w:tabs>
          <w:tab w:val="num" w:pos="360"/>
        </w:tabs>
        <w:ind w:left="360" w:hanging="360"/>
      </w:pPr>
    </w:lvl>
    <w:lvl w:ilvl="1">
      <w:start w:val="1"/>
      <w:numFmt w:val="decimal"/>
      <w:pStyle w:val="110"/>
      <w:isLgl/>
      <w:lvlText w:val="%1.%2."/>
      <w:lvlJc w:val="left"/>
      <w:pPr>
        <w:tabs>
          <w:tab w:val="num" w:pos="737"/>
        </w:tabs>
        <w:ind w:left="737" w:hanging="497"/>
      </w:pPr>
    </w:lvl>
    <w:lvl w:ilvl="2">
      <w:start w:val="1"/>
      <w:numFmt w:val="decimal"/>
      <w:pStyle w:val="111"/>
      <w:isLgl/>
      <w:lvlText w:val="%1.%2.%3."/>
      <w:lvlJc w:val="left"/>
      <w:pPr>
        <w:tabs>
          <w:tab w:val="num" w:pos="1200"/>
        </w:tabs>
        <w:ind w:left="1200" w:hanging="720"/>
      </w:pPr>
    </w:lvl>
    <w:lvl w:ilvl="3">
      <w:start w:val="1"/>
      <w:numFmt w:val="decimal"/>
      <w:isLgl/>
      <w:lvlText w:val="%1.%2.%3.%4."/>
      <w:lvlJc w:val="left"/>
      <w:pPr>
        <w:tabs>
          <w:tab w:val="num" w:pos="1800"/>
        </w:tabs>
        <w:ind w:left="1800" w:hanging="1080"/>
      </w:pPr>
    </w:lvl>
    <w:lvl w:ilvl="4">
      <w:start w:val="1"/>
      <w:numFmt w:val="decimal"/>
      <w:isLgl/>
      <w:lvlText w:val="%1.%2.%3.%4.%5."/>
      <w:lvlJc w:val="left"/>
      <w:pPr>
        <w:tabs>
          <w:tab w:val="num" w:pos="2040"/>
        </w:tabs>
        <w:ind w:left="2040" w:hanging="1080"/>
      </w:pPr>
    </w:lvl>
    <w:lvl w:ilvl="5">
      <w:start w:val="1"/>
      <w:numFmt w:val="decimal"/>
      <w:isLgl/>
      <w:lvlText w:val="%1.%2.%3.%4.%5.%6."/>
      <w:lvlJc w:val="left"/>
      <w:pPr>
        <w:tabs>
          <w:tab w:val="num" w:pos="2640"/>
        </w:tabs>
        <w:ind w:left="2640" w:hanging="1440"/>
      </w:pPr>
    </w:lvl>
    <w:lvl w:ilvl="6">
      <w:start w:val="1"/>
      <w:numFmt w:val="decimal"/>
      <w:isLgl/>
      <w:lvlText w:val="%1.%2.%3.%4.%5.%6.%7."/>
      <w:lvlJc w:val="left"/>
      <w:pPr>
        <w:tabs>
          <w:tab w:val="num" w:pos="2880"/>
        </w:tabs>
        <w:ind w:left="2880" w:hanging="1440"/>
      </w:pPr>
    </w:lvl>
    <w:lvl w:ilvl="7">
      <w:start w:val="1"/>
      <w:numFmt w:val="decimal"/>
      <w:isLgl/>
      <w:lvlText w:val="%1.%2.%3.%4.%5.%6.%7.%8."/>
      <w:lvlJc w:val="left"/>
      <w:pPr>
        <w:tabs>
          <w:tab w:val="num" w:pos="3480"/>
        </w:tabs>
        <w:ind w:left="3480" w:hanging="1800"/>
      </w:pPr>
    </w:lvl>
    <w:lvl w:ilvl="8">
      <w:start w:val="1"/>
      <w:numFmt w:val="decimal"/>
      <w:isLgl/>
      <w:lvlText w:val="%1.%2.%3.%4.%5.%6.%7.%8.%9."/>
      <w:lvlJc w:val="left"/>
      <w:pPr>
        <w:tabs>
          <w:tab w:val="num" w:pos="4080"/>
        </w:tabs>
        <w:ind w:left="4080" w:hanging="2160"/>
      </w:pPr>
    </w:lvl>
  </w:abstractNum>
  <w:abstractNum w:abstractNumId="76" w15:restartNumberingAfterBreak="0">
    <w:nsid w:val="592122BD"/>
    <w:multiLevelType w:val="hybridMultilevel"/>
    <w:tmpl w:val="BDAE2EAC"/>
    <w:lvl w:ilvl="0" w:tplc="8F541A44">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7" w15:restartNumberingAfterBreak="0">
    <w:nsid w:val="5A327260"/>
    <w:multiLevelType w:val="multilevel"/>
    <w:tmpl w:val="DBC6B5E6"/>
    <w:styleLink w:val="15"/>
    <w:lvl w:ilvl="0">
      <w:start w:val="65535"/>
      <w:numFmt w:val="bullet"/>
      <w:lvlText w:val="-"/>
      <w:lvlJc w:val="left"/>
      <w:pPr>
        <w:tabs>
          <w:tab w:val="num" w:pos="454"/>
        </w:tabs>
        <w:ind w:left="947" w:hanging="227"/>
      </w:pPr>
      <w:rPr>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5A7B75B9"/>
    <w:multiLevelType w:val="hybridMultilevel"/>
    <w:tmpl w:val="CA1624F8"/>
    <w:styleLink w:val="11130"/>
    <w:lvl w:ilvl="0" w:tplc="04190001">
      <w:start w:val="1"/>
      <w:numFmt w:val="bullet"/>
      <w:suff w:val="space"/>
      <w:lvlText w:val="-"/>
      <w:lvlJc w:val="left"/>
      <w:pPr>
        <w:ind w:left="1786" w:hanging="360"/>
      </w:pPr>
      <w:rPr>
        <w:rFonts w:ascii="Times New Roman" w:hAnsi="Times New Roman" w:cs="Times New Roman"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79" w15:restartNumberingAfterBreak="0">
    <w:nsid w:val="5A8E39FC"/>
    <w:multiLevelType w:val="hybridMultilevel"/>
    <w:tmpl w:val="5B541A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15:restartNumberingAfterBreak="0">
    <w:nsid w:val="5A955B9B"/>
    <w:multiLevelType w:val="hybridMultilevel"/>
    <w:tmpl w:val="2FBA7BC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1" w15:restartNumberingAfterBreak="0">
    <w:nsid w:val="5BD67BB5"/>
    <w:multiLevelType w:val="hybridMultilevel"/>
    <w:tmpl w:val="44EA4DDA"/>
    <w:lvl w:ilvl="0" w:tplc="8F541A44">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2" w15:restartNumberingAfterBreak="0">
    <w:nsid w:val="5D7464C0"/>
    <w:multiLevelType w:val="multilevel"/>
    <w:tmpl w:val="ADA41484"/>
    <w:styleLink w:val="4112"/>
    <w:lvl w:ilvl="0">
      <w:start w:val="1"/>
      <w:numFmt w:val="decimal"/>
      <w:lvlText w:val="%1."/>
      <w:lvlJc w:val="left"/>
      <w:pPr>
        <w:tabs>
          <w:tab w:val="num" w:pos="720"/>
        </w:tabs>
        <w:ind w:left="720" w:hanging="360"/>
      </w:pPr>
      <w:rPr>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3" w15:restartNumberingAfterBreak="0">
    <w:nsid w:val="5F341428"/>
    <w:multiLevelType w:val="hybridMultilevel"/>
    <w:tmpl w:val="835287AE"/>
    <w:lvl w:ilvl="0" w:tplc="55480432">
      <w:start w:val="1"/>
      <w:numFmt w:val="decimal"/>
      <w:pStyle w:val="S2"/>
      <w:lvlText w:val="%1."/>
      <w:lvlJc w:val="left"/>
      <w:pPr>
        <w:tabs>
          <w:tab w:val="num" w:pos="1069"/>
        </w:tabs>
        <w:ind w:left="1069" w:hanging="360"/>
      </w:pPr>
      <w:rPr>
        <w:rFonts w:hint="default"/>
      </w:rPr>
    </w:lvl>
    <w:lvl w:ilvl="1" w:tplc="57AA85F8" w:tentative="1">
      <w:start w:val="1"/>
      <w:numFmt w:val="lowerLetter"/>
      <w:lvlText w:val="%2."/>
      <w:lvlJc w:val="left"/>
      <w:pPr>
        <w:tabs>
          <w:tab w:val="num" w:pos="1789"/>
        </w:tabs>
        <w:ind w:left="1789" w:hanging="360"/>
      </w:pPr>
    </w:lvl>
    <w:lvl w:ilvl="2" w:tplc="E48EB4C8" w:tentative="1">
      <w:start w:val="1"/>
      <w:numFmt w:val="lowerRoman"/>
      <w:lvlText w:val="%3."/>
      <w:lvlJc w:val="right"/>
      <w:pPr>
        <w:tabs>
          <w:tab w:val="num" w:pos="2509"/>
        </w:tabs>
        <w:ind w:left="2509" w:hanging="180"/>
      </w:pPr>
    </w:lvl>
    <w:lvl w:ilvl="3" w:tplc="E47C2566" w:tentative="1">
      <w:start w:val="1"/>
      <w:numFmt w:val="decimal"/>
      <w:lvlText w:val="%4."/>
      <w:lvlJc w:val="left"/>
      <w:pPr>
        <w:tabs>
          <w:tab w:val="num" w:pos="3229"/>
        </w:tabs>
        <w:ind w:left="3229" w:hanging="360"/>
      </w:pPr>
    </w:lvl>
    <w:lvl w:ilvl="4" w:tplc="397A86B2" w:tentative="1">
      <w:start w:val="1"/>
      <w:numFmt w:val="lowerLetter"/>
      <w:lvlText w:val="%5."/>
      <w:lvlJc w:val="left"/>
      <w:pPr>
        <w:tabs>
          <w:tab w:val="num" w:pos="3949"/>
        </w:tabs>
        <w:ind w:left="3949" w:hanging="360"/>
      </w:pPr>
    </w:lvl>
    <w:lvl w:ilvl="5" w:tplc="CC1A85B6" w:tentative="1">
      <w:start w:val="1"/>
      <w:numFmt w:val="lowerRoman"/>
      <w:lvlText w:val="%6."/>
      <w:lvlJc w:val="right"/>
      <w:pPr>
        <w:tabs>
          <w:tab w:val="num" w:pos="4669"/>
        </w:tabs>
        <w:ind w:left="4669" w:hanging="180"/>
      </w:pPr>
    </w:lvl>
    <w:lvl w:ilvl="6" w:tplc="26FABEDA" w:tentative="1">
      <w:start w:val="1"/>
      <w:numFmt w:val="decimal"/>
      <w:lvlText w:val="%7."/>
      <w:lvlJc w:val="left"/>
      <w:pPr>
        <w:tabs>
          <w:tab w:val="num" w:pos="5389"/>
        </w:tabs>
        <w:ind w:left="5389" w:hanging="360"/>
      </w:pPr>
    </w:lvl>
    <w:lvl w:ilvl="7" w:tplc="3D902E54" w:tentative="1">
      <w:start w:val="1"/>
      <w:numFmt w:val="lowerLetter"/>
      <w:lvlText w:val="%8."/>
      <w:lvlJc w:val="left"/>
      <w:pPr>
        <w:tabs>
          <w:tab w:val="num" w:pos="6109"/>
        </w:tabs>
        <w:ind w:left="6109" w:hanging="360"/>
      </w:pPr>
    </w:lvl>
    <w:lvl w:ilvl="8" w:tplc="B06E0028" w:tentative="1">
      <w:start w:val="1"/>
      <w:numFmt w:val="lowerRoman"/>
      <w:lvlText w:val="%9."/>
      <w:lvlJc w:val="right"/>
      <w:pPr>
        <w:tabs>
          <w:tab w:val="num" w:pos="6829"/>
        </w:tabs>
        <w:ind w:left="6829" w:hanging="180"/>
      </w:pPr>
    </w:lvl>
  </w:abstractNum>
  <w:abstractNum w:abstractNumId="84" w15:restartNumberingAfterBreak="0">
    <w:nsid w:val="61332CE4"/>
    <w:multiLevelType w:val="hybridMultilevel"/>
    <w:tmpl w:val="A88201D2"/>
    <w:styleLink w:val="12pt3"/>
    <w:lvl w:ilvl="0" w:tplc="FFFFFFFF">
      <w:start w:val="1"/>
      <w:numFmt w:val="decimal"/>
      <w:lvlText w:val="%1."/>
      <w:lvlJc w:val="right"/>
      <w:pPr>
        <w:ind w:left="692" w:hanging="360"/>
      </w:pPr>
    </w:lvl>
    <w:lvl w:ilvl="1" w:tplc="FFFFFFFF">
      <w:start w:val="1"/>
      <w:numFmt w:val="lowerLetter"/>
      <w:lvlText w:val="%2."/>
      <w:lvlJc w:val="left"/>
      <w:pPr>
        <w:ind w:left="1412" w:hanging="360"/>
      </w:pPr>
    </w:lvl>
    <w:lvl w:ilvl="2" w:tplc="FFFFFFFF">
      <w:start w:val="1"/>
      <w:numFmt w:val="lowerRoman"/>
      <w:lvlText w:val="%3."/>
      <w:lvlJc w:val="right"/>
      <w:pPr>
        <w:ind w:left="2132" w:hanging="180"/>
      </w:pPr>
    </w:lvl>
    <w:lvl w:ilvl="3" w:tplc="FFFFFFFF">
      <w:start w:val="1"/>
      <w:numFmt w:val="decimal"/>
      <w:lvlText w:val="%4."/>
      <w:lvlJc w:val="left"/>
      <w:pPr>
        <w:ind w:left="2852" w:hanging="360"/>
      </w:pPr>
    </w:lvl>
    <w:lvl w:ilvl="4" w:tplc="FFFFFFFF">
      <w:start w:val="1"/>
      <w:numFmt w:val="lowerLetter"/>
      <w:lvlText w:val="%5."/>
      <w:lvlJc w:val="left"/>
      <w:pPr>
        <w:ind w:left="3572" w:hanging="360"/>
      </w:pPr>
    </w:lvl>
    <w:lvl w:ilvl="5" w:tplc="FFFFFFFF">
      <w:start w:val="1"/>
      <w:numFmt w:val="lowerRoman"/>
      <w:lvlText w:val="%6."/>
      <w:lvlJc w:val="right"/>
      <w:pPr>
        <w:ind w:left="4292" w:hanging="180"/>
      </w:pPr>
    </w:lvl>
    <w:lvl w:ilvl="6" w:tplc="FFFFFFFF">
      <w:start w:val="1"/>
      <w:numFmt w:val="decimal"/>
      <w:lvlText w:val="%7."/>
      <w:lvlJc w:val="left"/>
      <w:pPr>
        <w:ind w:left="5012" w:hanging="360"/>
      </w:pPr>
    </w:lvl>
    <w:lvl w:ilvl="7" w:tplc="FFFFFFFF">
      <w:start w:val="1"/>
      <w:numFmt w:val="lowerLetter"/>
      <w:lvlText w:val="%8."/>
      <w:lvlJc w:val="left"/>
      <w:pPr>
        <w:ind w:left="5732" w:hanging="360"/>
      </w:pPr>
    </w:lvl>
    <w:lvl w:ilvl="8" w:tplc="FFFFFFFF">
      <w:start w:val="1"/>
      <w:numFmt w:val="lowerRoman"/>
      <w:lvlText w:val="%9."/>
      <w:lvlJc w:val="right"/>
      <w:pPr>
        <w:ind w:left="6452" w:hanging="180"/>
      </w:pPr>
    </w:lvl>
  </w:abstractNum>
  <w:abstractNum w:abstractNumId="85" w15:restartNumberingAfterBreak="0">
    <w:nsid w:val="62952D47"/>
    <w:multiLevelType w:val="hybridMultilevel"/>
    <w:tmpl w:val="78D28360"/>
    <w:lvl w:ilvl="0" w:tplc="FFFFFFFF">
      <w:start w:val="1"/>
      <w:numFmt w:val="bullet"/>
      <w:pStyle w:val="-"/>
      <w:lvlText w:val=""/>
      <w:lvlJc w:val="left"/>
      <w:pPr>
        <w:tabs>
          <w:tab w:val="num" w:pos="851"/>
        </w:tabs>
        <w:ind w:left="0" w:firstLine="567"/>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65FB13CD"/>
    <w:multiLevelType w:val="multilevel"/>
    <w:tmpl w:val="C0D8C3C2"/>
    <w:lvl w:ilvl="0">
      <w:start w:val="1"/>
      <w:numFmt w:val="decimal"/>
      <w:lvlText w:val="%1."/>
      <w:lvlJc w:val="left"/>
      <w:pPr>
        <w:tabs>
          <w:tab w:val="num" w:pos="530"/>
        </w:tabs>
        <w:ind w:left="397" w:hanging="227"/>
      </w:pPr>
    </w:lvl>
    <w:lvl w:ilvl="1">
      <w:start w:val="1"/>
      <w:numFmt w:val="decimal"/>
      <w:isLgl/>
      <w:lvlText w:val="%1.%2"/>
      <w:lvlJc w:val="left"/>
      <w:pPr>
        <w:tabs>
          <w:tab w:val="num" w:pos="567"/>
        </w:tabs>
        <w:ind w:left="567" w:hanging="567"/>
      </w:pPr>
    </w:lvl>
    <w:lvl w:ilvl="2">
      <w:start w:val="1"/>
      <w:numFmt w:val="decimal"/>
      <w:pStyle w:val="a7"/>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87" w15:restartNumberingAfterBreak="0">
    <w:nsid w:val="67480D21"/>
    <w:multiLevelType w:val="multilevel"/>
    <w:tmpl w:val="C0F40628"/>
    <w:lvl w:ilvl="0">
      <w:start w:val="1"/>
      <w:numFmt w:val="decimal"/>
      <w:lvlText w:val="%1."/>
      <w:lvlJc w:val="left"/>
      <w:pPr>
        <w:ind w:left="720" w:hanging="360"/>
      </w:pPr>
    </w:lvl>
    <w:lvl w:ilvl="1">
      <w:start w:val="1"/>
      <w:numFmt w:val="decimal"/>
      <w:isLgl/>
      <w:lvlText w:val="%1.%2"/>
      <w:lvlJc w:val="left"/>
      <w:pPr>
        <w:ind w:left="1410" w:hanging="810"/>
      </w:pPr>
      <w:rPr>
        <w:rFonts w:hint="default"/>
      </w:rPr>
    </w:lvl>
    <w:lvl w:ilvl="2">
      <w:start w:val="2"/>
      <w:numFmt w:val="decimal"/>
      <w:isLgl/>
      <w:lvlText w:val="%1.%2.%3"/>
      <w:lvlJc w:val="left"/>
      <w:pPr>
        <w:ind w:left="1650" w:hanging="810"/>
      </w:pPr>
      <w:rPr>
        <w:rFonts w:hint="default"/>
      </w:rPr>
    </w:lvl>
    <w:lvl w:ilvl="3">
      <w:start w:val="6"/>
      <w:numFmt w:val="decimal"/>
      <w:isLgl/>
      <w:lvlText w:val="%1.%2.%3.%4"/>
      <w:lvlJc w:val="left"/>
      <w:pPr>
        <w:ind w:left="2160" w:hanging="1080"/>
      </w:pPr>
      <w:rPr>
        <w:rFonts w:hint="default"/>
      </w:rPr>
    </w:lvl>
    <w:lvl w:ilvl="4">
      <w:start w:val="1"/>
      <w:numFmt w:val="decimal"/>
      <w:isLgl/>
      <w:lvlText w:val="%1.%2.%3.%4.%5"/>
      <w:lvlJc w:val="left"/>
      <w:pPr>
        <w:ind w:left="2400" w:hanging="1080"/>
      </w:pPr>
      <w:rPr>
        <w:rFonts w:hint="default"/>
      </w:rPr>
    </w:lvl>
    <w:lvl w:ilvl="5">
      <w:start w:val="1"/>
      <w:numFmt w:val="decimal"/>
      <w:isLgl/>
      <w:lvlText w:val="%1.%2.%3.%4.%5.%6"/>
      <w:lvlJc w:val="left"/>
      <w:pPr>
        <w:ind w:left="3000" w:hanging="144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840" w:hanging="1800"/>
      </w:pPr>
      <w:rPr>
        <w:rFonts w:hint="default"/>
      </w:rPr>
    </w:lvl>
    <w:lvl w:ilvl="8">
      <w:start w:val="1"/>
      <w:numFmt w:val="decimal"/>
      <w:isLgl/>
      <w:lvlText w:val="%1.%2.%3.%4.%5.%6.%7.%8.%9"/>
      <w:lvlJc w:val="left"/>
      <w:pPr>
        <w:ind w:left="4440" w:hanging="2160"/>
      </w:pPr>
      <w:rPr>
        <w:rFonts w:hint="default"/>
      </w:rPr>
    </w:lvl>
  </w:abstractNum>
  <w:abstractNum w:abstractNumId="88" w15:restartNumberingAfterBreak="0">
    <w:nsid w:val="68751F4A"/>
    <w:multiLevelType w:val="hybridMultilevel"/>
    <w:tmpl w:val="30489288"/>
    <w:lvl w:ilvl="0" w:tplc="CDAA9798">
      <w:start w:val="1"/>
      <w:numFmt w:val="bullet"/>
      <w:lvlText w:val=""/>
      <w:lvlJc w:val="left"/>
      <w:pPr>
        <w:tabs>
          <w:tab w:val="num" w:pos="1211"/>
        </w:tabs>
        <w:ind w:left="1211"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691F21CB"/>
    <w:multiLevelType w:val="hybridMultilevel"/>
    <w:tmpl w:val="54326B96"/>
    <w:lvl w:ilvl="0" w:tplc="6F3856DA">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0" w15:restartNumberingAfterBreak="0">
    <w:nsid w:val="69B3356F"/>
    <w:multiLevelType w:val="hybridMultilevel"/>
    <w:tmpl w:val="4B44F00A"/>
    <w:lvl w:ilvl="0" w:tplc="8F541A44">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1" w15:restartNumberingAfterBreak="0">
    <w:nsid w:val="6B156313"/>
    <w:multiLevelType w:val="multilevel"/>
    <w:tmpl w:val="BBCE7EB6"/>
    <w:lvl w:ilvl="0">
      <w:start w:val="1"/>
      <w:numFmt w:val="decimal"/>
      <w:pStyle w:val="-1"/>
      <w:lvlText w:val="%1."/>
      <w:lvlJc w:val="left"/>
      <w:pPr>
        <w:ind w:left="928" w:hanging="360"/>
      </w:pPr>
    </w:lvl>
    <w:lvl w:ilvl="1">
      <w:start w:val="1"/>
      <w:numFmt w:val="decimal"/>
      <w:pStyle w:val="-2"/>
      <w:lvlText w:val="2.%2."/>
      <w:lvlJc w:val="left"/>
      <w:pPr>
        <w:ind w:left="792" w:hanging="432"/>
      </w:pPr>
    </w:lvl>
    <w:lvl w:ilvl="2">
      <w:start w:val="1"/>
      <w:numFmt w:val="decimal"/>
      <w:pStyle w:val="-3"/>
      <w:lvlText w:val="2.%2.%3."/>
      <w:lvlJc w:val="left"/>
      <w:pPr>
        <w:ind w:left="14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2" w15:restartNumberingAfterBreak="0">
    <w:nsid w:val="6D64545A"/>
    <w:multiLevelType w:val="hybridMultilevel"/>
    <w:tmpl w:val="ACAA8E8A"/>
    <w:lvl w:ilvl="0" w:tplc="E0FE2F90">
      <w:start w:val="1"/>
      <w:numFmt w:val="bullet"/>
      <w:pStyle w:val="16"/>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93" w15:restartNumberingAfterBreak="0">
    <w:nsid w:val="71650B4C"/>
    <w:multiLevelType w:val="singleLevel"/>
    <w:tmpl w:val="95C41B96"/>
    <w:styleLink w:val="SymbolSymbol3"/>
    <w:lvl w:ilvl="0">
      <w:start w:val="1"/>
      <w:numFmt w:val="bullet"/>
      <w:pStyle w:val="a8"/>
      <w:lvlText w:val=""/>
      <w:lvlJc w:val="left"/>
      <w:pPr>
        <w:tabs>
          <w:tab w:val="num" w:pos="1304"/>
        </w:tabs>
        <w:ind w:left="1304" w:hanging="170"/>
      </w:pPr>
      <w:rPr>
        <w:rFonts w:ascii="Wingdings" w:hAnsi="Wingdings" w:hint="default"/>
      </w:rPr>
    </w:lvl>
  </w:abstractNum>
  <w:abstractNum w:abstractNumId="94" w15:restartNumberingAfterBreak="0">
    <w:nsid w:val="71797DF9"/>
    <w:multiLevelType w:val="singleLevel"/>
    <w:tmpl w:val="EE747426"/>
    <w:styleLink w:val="5"/>
    <w:lvl w:ilvl="0">
      <w:start w:val="1"/>
      <w:numFmt w:val="bullet"/>
      <w:pStyle w:val="-0"/>
      <w:lvlText w:val=""/>
      <w:lvlJc w:val="left"/>
      <w:pPr>
        <w:tabs>
          <w:tab w:val="num" w:pos="1134"/>
        </w:tabs>
        <w:ind w:left="1134" w:hanging="397"/>
      </w:pPr>
      <w:rPr>
        <w:rFonts w:ascii="Symbol" w:hAnsi="Symbol" w:hint="default"/>
      </w:rPr>
    </w:lvl>
  </w:abstractNum>
  <w:abstractNum w:abstractNumId="95" w15:restartNumberingAfterBreak="0">
    <w:nsid w:val="74522F9B"/>
    <w:multiLevelType w:val="hybridMultilevel"/>
    <w:tmpl w:val="236C2D9C"/>
    <w:lvl w:ilvl="0" w:tplc="8F541A44">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15:restartNumberingAfterBreak="0">
    <w:nsid w:val="75BF692C"/>
    <w:multiLevelType w:val="hybridMultilevel"/>
    <w:tmpl w:val="3B5CB3AA"/>
    <w:lvl w:ilvl="0" w:tplc="72EC3544">
      <w:numFmt w:val="bullet"/>
      <w:lvlText w:val="-"/>
      <w:lvlJc w:val="left"/>
      <w:pPr>
        <w:tabs>
          <w:tab w:val="num" w:pos="0"/>
        </w:tabs>
        <w:ind w:left="0" w:firstLine="0"/>
      </w:pPr>
      <w:rPr>
        <w:rFont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7" w15:restartNumberingAfterBreak="0">
    <w:nsid w:val="791A248C"/>
    <w:multiLevelType w:val="hybridMultilevel"/>
    <w:tmpl w:val="AE244B62"/>
    <w:styleLink w:val="12pt1211"/>
    <w:lvl w:ilvl="0" w:tplc="E0FE2F90">
      <w:start w:val="1"/>
      <w:numFmt w:val="bullet"/>
      <w:lvlText w:val="∙"/>
      <w:lvlJc w:val="left"/>
      <w:pPr>
        <w:ind w:left="2160" w:hanging="360"/>
      </w:pPr>
      <w:rPr>
        <w:rFonts w:ascii="Times New Roman" w:hAnsi="Times New Roman" w:cs="Times New Roman" w:hint="default"/>
      </w:rPr>
    </w:lvl>
    <w:lvl w:ilvl="1" w:tplc="04190003">
      <w:start w:val="1"/>
      <w:numFmt w:val="bullet"/>
      <w:lvlText w:val="o"/>
      <w:lvlJc w:val="left"/>
      <w:pPr>
        <w:ind w:left="2880" w:hanging="360"/>
      </w:pPr>
      <w:rPr>
        <w:rFonts w:ascii="Courier New" w:hAnsi="Courier New" w:cs="Courier New" w:hint="default"/>
      </w:rPr>
    </w:lvl>
    <w:lvl w:ilvl="2" w:tplc="04190005">
      <w:start w:val="1"/>
      <w:numFmt w:val="bullet"/>
      <w:lvlText w:val=""/>
      <w:lvlJc w:val="left"/>
      <w:pPr>
        <w:ind w:left="3600" w:hanging="360"/>
      </w:pPr>
      <w:rPr>
        <w:rFonts w:ascii="Wingdings" w:hAnsi="Wingdings" w:hint="default"/>
      </w:rPr>
    </w:lvl>
    <w:lvl w:ilvl="3" w:tplc="04190001">
      <w:start w:val="1"/>
      <w:numFmt w:val="bullet"/>
      <w:lvlText w:val=""/>
      <w:lvlJc w:val="left"/>
      <w:pPr>
        <w:ind w:left="4320" w:hanging="360"/>
      </w:pPr>
      <w:rPr>
        <w:rFonts w:ascii="Symbol" w:hAnsi="Symbol" w:hint="default"/>
      </w:rPr>
    </w:lvl>
    <w:lvl w:ilvl="4" w:tplc="04190003">
      <w:start w:val="1"/>
      <w:numFmt w:val="bullet"/>
      <w:lvlText w:val="o"/>
      <w:lvlJc w:val="left"/>
      <w:pPr>
        <w:ind w:left="5040" w:hanging="360"/>
      </w:pPr>
      <w:rPr>
        <w:rFonts w:ascii="Courier New" w:hAnsi="Courier New" w:cs="Courier New" w:hint="default"/>
      </w:rPr>
    </w:lvl>
    <w:lvl w:ilvl="5" w:tplc="04190005">
      <w:start w:val="1"/>
      <w:numFmt w:val="bullet"/>
      <w:lvlText w:val=""/>
      <w:lvlJc w:val="left"/>
      <w:pPr>
        <w:ind w:left="5760" w:hanging="360"/>
      </w:pPr>
      <w:rPr>
        <w:rFonts w:ascii="Wingdings" w:hAnsi="Wingdings" w:hint="default"/>
      </w:rPr>
    </w:lvl>
    <w:lvl w:ilvl="6" w:tplc="04190001">
      <w:start w:val="1"/>
      <w:numFmt w:val="bullet"/>
      <w:lvlText w:val=""/>
      <w:lvlJc w:val="left"/>
      <w:pPr>
        <w:ind w:left="6480" w:hanging="360"/>
      </w:pPr>
      <w:rPr>
        <w:rFonts w:ascii="Symbol" w:hAnsi="Symbol" w:hint="default"/>
      </w:rPr>
    </w:lvl>
    <w:lvl w:ilvl="7" w:tplc="04190003">
      <w:start w:val="1"/>
      <w:numFmt w:val="bullet"/>
      <w:lvlText w:val="o"/>
      <w:lvlJc w:val="left"/>
      <w:pPr>
        <w:ind w:left="7200" w:hanging="360"/>
      </w:pPr>
      <w:rPr>
        <w:rFonts w:ascii="Courier New" w:hAnsi="Courier New" w:cs="Courier New" w:hint="default"/>
      </w:rPr>
    </w:lvl>
    <w:lvl w:ilvl="8" w:tplc="04190005">
      <w:start w:val="1"/>
      <w:numFmt w:val="bullet"/>
      <w:lvlText w:val=""/>
      <w:lvlJc w:val="left"/>
      <w:pPr>
        <w:ind w:left="7920" w:hanging="360"/>
      </w:pPr>
      <w:rPr>
        <w:rFonts w:ascii="Wingdings" w:hAnsi="Wingdings" w:hint="default"/>
      </w:rPr>
    </w:lvl>
  </w:abstractNum>
  <w:abstractNum w:abstractNumId="98" w15:restartNumberingAfterBreak="0">
    <w:nsid w:val="7A985C1B"/>
    <w:multiLevelType w:val="hybridMultilevel"/>
    <w:tmpl w:val="03A41CCE"/>
    <w:styleLink w:val="12pt12111111"/>
    <w:lvl w:ilvl="0" w:tplc="B3684BD2">
      <w:start w:val="1"/>
      <w:numFmt w:val="decimal"/>
      <w:lvlText w:val="%1."/>
      <w:lvlJc w:val="left"/>
      <w:pPr>
        <w:tabs>
          <w:tab w:val="num" w:pos="720"/>
        </w:tabs>
        <w:ind w:left="720" w:hanging="607"/>
      </w:pPr>
    </w:lvl>
    <w:lvl w:ilvl="1" w:tplc="04190003">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start w:val="1"/>
      <w:numFmt w:val="lowerRoman"/>
      <w:lvlText w:val="%6."/>
      <w:lvlJc w:val="right"/>
      <w:pPr>
        <w:tabs>
          <w:tab w:val="num" w:pos="4320"/>
        </w:tabs>
        <w:ind w:left="4320" w:hanging="180"/>
      </w:pPr>
    </w:lvl>
    <w:lvl w:ilvl="6" w:tplc="04190001">
      <w:start w:val="1"/>
      <w:numFmt w:val="decimal"/>
      <w:lvlText w:val="%7."/>
      <w:lvlJc w:val="left"/>
      <w:pPr>
        <w:tabs>
          <w:tab w:val="num" w:pos="5040"/>
        </w:tabs>
        <w:ind w:left="5040" w:hanging="360"/>
      </w:pPr>
    </w:lvl>
    <w:lvl w:ilvl="7" w:tplc="04190003">
      <w:start w:val="1"/>
      <w:numFmt w:val="lowerLetter"/>
      <w:lvlText w:val="%8."/>
      <w:lvlJc w:val="left"/>
      <w:pPr>
        <w:tabs>
          <w:tab w:val="num" w:pos="5760"/>
        </w:tabs>
        <w:ind w:left="5760" w:hanging="360"/>
      </w:pPr>
    </w:lvl>
    <w:lvl w:ilvl="8" w:tplc="04190005">
      <w:start w:val="1"/>
      <w:numFmt w:val="lowerRoman"/>
      <w:lvlText w:val="%9."/>
      <w:lvlJc w:val="right"/>
      <w:pPr>
        <w:tabs>
          <w:tab w:val="num" w:pos="6480"/>
        </w:tabs>
        <w:ind w:left="6480" w:hanging="180"/>
      </w:pPr>
    </w:lvl>
  </w:abstractNum>
  <w:abstractNum w:abstractNumId="99" w15:restartNumberingAfterBreak="0">
    <w:nsid w:val="7ACF3608"/>
    <w:multiLevelType w:val="multilevel"/>
    <w:tmpl w:val="00367088"/>
    <w:lvl w:ilvl="0">
      <w:start w:val="1"/>
      <w:numFmt w:val="decimal"/>
      <w:lvlText w:val="%1."/>
      <w:lvlJc w:val="left"/>
      <w:pPr>
        <w:ind w:left="1440" w:hanging="360"/>
      </w:pPr>
    </w:lvl>
    <w:lvl w:ilvl="1">
      <w:start w:val="1"/>
      <w:numFmt w:val="decimal"/>
      <w:isLgl/>
      <w:lvlText w:val="%1.%2"/>
      <w:lvlJc w:val="left"/>
      <w:pPr>
        <w:ind w:left="1935" w:hanging="855"/>
      </w:pPr>
      <w:rPr>
        <w:rFonts w:hint="default"/>
      </w:rPr>
    </w:lvl>
    <w:lvl w:ilvl="2">
      <w:start w:val="2"/>
      <w:numFmt w:val="decimal"/>
      <w:isLgl/>
      <w:lvlText w:val="%1.%2.%3"/>
      <w:lvlJc w:val="left"/>
      <w:pPr>
        <w:ind w:left="1935" w:hanging="855"/>
      </w:pPr>
      <w:rPr>
        <w:rFonts w:hint="default"/>
      </w:rPr>
    </w:lvl>
    <w:lvl w:ilvl="3">
      <w:start w:val="6"/>
      <w:numFmt w:val="decimal"/>
      <w:isLgl/>
      <w:lvlText w:val="%1.%2.%3.%4"/>
      <w:lvlJc w:val="left"/>
      <w:pPr>
        <w:ind w:left="1935" w:hanging="855"/>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100" w15:restartNumberingAfterBreak="0">
    <w:nsid w:val="7B554944"/>
    <w:multiLevelType w:val="multilevel"/>
    <w:tmpl w:val="0419001F"/>
    <w:styleLink w:val="1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1" w15:restartNumberingAfterBreak="0">
    <w:nsid w:val="7C510774"/>
    <w:multiLevelType w:val="hybridMultilevel"/>
    <w:tmpl w:val="D5DCD476"/>
    <w:lvl w:ilvl="0" w:tplc="58288ED8">
      <w:start w:val="1"/>
      <w:numFmt w:val="bullet"/>
      <w:pStyle w:val="IG"/>
      <w:lvlText w:val=""/>
      <w:lvlJc w:val="left"/>
      <w:pPr>
        <w:tabs>
          <w:tab w:val="num" w:pos="11"/>
        </w:tabs>
        <w:ind w:left="11" w:firstLine="709"/>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2" w15:restartNumberingAfterBreak="0">
    <w:nsid w:val="7E4147BF"/>
    <w:multiLevelType w:val="hybridMultilevel"/>
    <w:tmpl w:val="BEE4A0AA"/>
    <w:styleLink w:val="41111"/>
    <w:lvl w:ilvl="0" w:tplc="FFFFFFFF">
      <w:start w:val="3"/>
      <w:numFmt w:val="bullet"/>
      <w:lvlText w:val="-"/>
      <w:lvlJc w:val="left"/>
      <w:pPr>
        <w:tabs>
          <w:tab w:val="num" w:pos="1065"/>
        </w:tabs>
        <w:ind w:left="1065" w:hanging="360"/>
      </w:pPr>
      <w:rPr>
        <w:rFonts w:ascii="Times New Roman" w:eastAsia="Times New Roman" w:hAnsi="Times New Roman" w:cs="Times New Roman" w:hint="default"/>
      </w:rPr>
    </w:lvl>
    <w:lvl w:ilvl="1" w:tplc="FFFFFFFF">
      <w:start w:val="1"/>
      <w:numFmt w:val="bullet"/>
      <w:lvlText w:val="o"/>
      <w:lvlJc w:val="left"/>
      <w:pPr>
        <w:tabs>
          <w:tab w:val="num" w:pos="1785"/>
        </w:tabs>
        <w:ind w:left="1785" w:hanging="360"/>
      </w:pPr>
      <w:rPr>
        <w:rFonts w:ascii="Courier New" w:hAnsi="Courier New" w:cs="Times New Roman" w:hint="default"/>
      </w:rPr>
    </w:lvl>
    <w:lvl w:ilvl="2" w:tplc="FFFFFFFF">
      <w:start w:val="1"/>
      <w:numFmt w:val="bullet"/>
      <w:lvlText w:val=""/>
      <w:lvlJc w:val="left"/>
      <w:pPr>
        <w:tabs>
          <w:tab w:val="num" w:pos="2505"/>
        </w:tabs>
        <w:ind w:left="2505" w:hanging="360"/>
      </w:pPr>
      <w:rPr>
        <w:rFonts w:ascii="Wingdings" w:hAnsi="Wingdings" w:hint="default"/>
      </w:rPr>
    </w:lvl>
    <w:lvl w:ilvl="3" w:tplc="FFFFFFFF">
      <w:start w:val="1"/>
      <w:numFmt w:val="bullet"/>
      <w:lvlText w:val=""/>
      <w:lvlJc w:val="left"/>
      <w:pPr>
        <w:tabs>
          <w:tab w:val="num" w:pos="3225"/>
        </w:tabs>
        <w:ind w:left="3225" w:hanging="360"/>
      </w:pPr>
      <w:rPr>
        <w:rFonts w:ascii="Symbol" w:hAnsi="Symbol" w:hint="default"/>
      </w:rPr>
    </w:lvl>
    <w:lvl w:ilvl="4" w:tplc="FFFFFFFF">
      <w:start w:val="1"/>
      <w:numFmt w:val="bullet"/>
      <w:lvlText w:val="o"/>
      <w:lvlJc w:val="left"/>
      <w:pPr>
        <w:tabs>
          <w:tab w:val="num" w:pos="3945"/>
        </w:tabs>
        <w:ind w:left="3945" w:hanging="360"/>
      </w:pPr>
      <w:rPr>
        <w:rFonts w:ascii="Courier New" w:hAnsi="Courier New" w:cs="Times New Roman" w:hint="default"/>
      </w:rPr>
    </w:lvl>
    <w:lvl w:ilvl="5" w:tplc="FFFFFFFF">
      <w:start w:val="1"/>
      <w:numFmt w:val="bullet"/>
      <w:lvlText w:val=""/>
      <w:lvlJc w:val="left"/>
      <w:pPr>
        <w:tabs>
          <w:tab w:val="num" w:pos="4665"/>
        </w:tabs>
        <w:ind w:left="4665" w:hanging="360"/>
      </w:pPr>
      <w:rPr>
        <w:rFonts w:ascii="Wingdings" w:hAnsi="Wingdings" w:hint="default"/>
      </w:rPr>
    </w:lvl>
    <w:lvl w:ilvl="6" w:tplc="FFFFFFFF">
      <w:start w:val="1"/>
      <w:numFmt w:val="bullet"/>
      <w:lvlText w:val=""/>
      <w:lvlJc w:val="left"/>
      <w:pPr>
        <w:tabs>
          <w:tab w:val="num" w:pos="5385"/>
        </w:tabs>
        <w:ind w:left="5385" w:hanging="360"/>
      </w:pPr>
      <w:rPr>
        <w:rFonts w:ascii="Symbol" w:hAnsi="Symbol" w:hint="default"/>
      </w:rPr>
    </w:lvl>
    <w:lvl w:ilvl="7" w:tplc="FFFFFFFF">
      <w:start w:val="1"/>
      <w:numFmt w:val="bullet"/>
      <w:lvlText w:val="o"/>
      <w:lvlJc w:val="left"/>
      <w:pPr>
        <w:tabs>
          <w:tab w:val="num" w:pos="6105"/>
        </w:tabs>
        <w:ind w:left="6105" w:hanging="360"/>
      </w:pPr>
      <w:rPr>
        <w:rFonts w:ascii="Courier New" w:hAnsi="Courier New" w:cs="Times New Roman" w:hint="default"/>
      </w:rPr>
    </w:lvl>
    <w:lvl w:ilvl="8" w:tplc="FFFFFFFF">
      <w:start w:val="1"/>
      <w:numFmt w:val="bullet"/>
      <w:lvlText w:val=""/>
      <w:lvlJc w:val="left"/>
      <w:pPr>
        <w:tabs>
          <w:tab w:val="num" w:pos="6825"/>
        </w:tabs>
        <w:ind w:left="6825" w:hanging="360"/>
      </w:pPr>
      <w:rPr>
        <w:rFonts w:ascii="Wingdings" w:hAnsi="Wingdings" w:hint="default"/>
      </w:rPr>
    </w:lvl>
  </w:abstractNum>
  <w:abstractNum w:abstractNumId="103" w15:restartNumberingAfterBreak="0">
    <w:nsid w:val="7F536EB3"/>
    <w:multiLevelType w:val="hybridMultilevel"/>
    <w:tmpl w:val="CB5057A6"/>
    <w:lvl w:ilvl="0" w:tplc="1E620352">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15:restartNumberingAfterBreak="0">
    <w:nsid w:val="7F7C09FC"/>
    <w:multiLevelType w:val="hybridMultilevel"/>
    <w:tmpl w:val="978A3006"/>
    <w:styleLink w:val="1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71"/>
  </w:num>
  <w:num w:numId="3">
    <w:abstractNumId w:val="0"/>
  </w:num>
  <w:num w:numId="4">
    <w:abstractNumId w:val="67"/>
  </w:num>
  <w:num w:numId="5">
    <w:abstractNumId w:val="9"/>
  </w:num>
  <w:num w:numId="6">
    <w:abstractNumId w:val="94"/>
  </w:num>
  <w:num w:numId="7">
    <w:abstractNumId w:val="37"/>
  </w:num>
  <w:num w:numId="8">
    <w:abstractNumId w:val="38"/>
  </w:num>
  <w:num w:numId="9">
    <w:abstractNumId w:val="72"/>
  </w:num>
  <w:num w:numId="10">
    <w:abstractNumId w:val="29"/>
  </w:num>
  <w:num w:numId="11">
    <w:abstractNumId w:val="44"/>
  </w:num>
  <w:num w:numId="12">
    <w:abstractNumId w:val="77"/>
  </w:num>
  <w:num w:numId="13">
    <w:abstractNumId w:val="28"/>
  </w:num>
  <w:num w:numId="14">
    <w:abstractNumId w:val="39"/>
  </w:num>
  <w:num w:numId="15">
    <w:abstractNumId w:val="103"/>
  </w:num>
  <w:num w:numId="16">
    <w:abstractNumId w:val="70"/>
  </w:num>
  <w:num w:numId="17">
    <w:abstractNumId w:val="54"/>
  </w:num>
  <w:num w:numId="18">
    <w:abstractNumId w:val="10"/>
  </w:num>
  <w:num w:numId="19">
    <w:abstractNumId w:val="79"/>
  </w:num>
  <w:num w:numId="20">
    <w:abstractNumId w:val="101"/>
  </w:num>
  <w:num w:numId="21">
    <w:abstractNumId w:val="88"/>
  </w:num>
  <w:num w:numId="22">
    <w:abstractNumId w:val="64"/>
  </w:num>
  <w:num w:numId="23">
    <w:abstractNumId w:val="52"/>
  </w:num>
  <w:num w:numId="24">
    <w:abstractNumId w:val="18"/>
  </w:num>
  <w:num w:numId="25">
    <w:abstractNumId w:val="73"/>
  </w:num>
  <w:num w:numId="26">
    <w:abstractNumId w:val="104"/>
  </w:num>
  <w:num w:numId="27">
    <w:abstractNumId w:val="2"/>
    <w:lvlOverride w:ilvl="0">
      <w:startOverride w:val="1"/>
    </w:lvlOverride>
  </w:num>
  <w:num w:numId="28">
    <w:abstractNumId w:val="1"/>
  </w:num>
  <w:num w:numId="29">
    <w:abstractNumId w:val="85"/>
  </w:num>
  <w:num w:numId="3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92"/>
  </w:num>
  <w:num w:numId="38">
    <w:abstractNumId w:val="6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3"/>
  </w:num>
  <w:num w:numId="41">
    <w:abstractNumId w:val="13"/>
  </w:num>
  <w:num w:numId="42">
    <w:abstractNumId w:val="17"/>
  </w:num>
  <w:num w:numId="43">
    <w:abstractNumId w:val="21"/>
  </w:num>
  <w:num w:numId="44">
    <w:abstractNumId w:val="22"/>
  </w:num>
  <w:num w:numId="45">
    <w:abstractNumId w:val="30"/>
  </w:num>
  <w:num w:numId="46">
    <w:abstractNumId w:val="31"/>
  </w:num>
  <w:num w:numId="47">
    <w:abstractNumId w:val="32"/>
  </w:num>
  <w:num w:numId="48">
    <w:abstractNumId w:val="33"/>
  </w:num>
  <w:num w:numId="49">
    <w:abstractNumId w:val="34"/>
  </w:num>
  <w:num w:numId="50">
    <w:abstractNumId w:val="35"/>
  </w:num>
  <w:num w:numId="51">
    <w:abstractNumId w:val="36"/>
  </w:num>
  <w:num w:numId="52">
    <w:abstractNumId w:val="40"/>
  </w:num>
  <w:num w:numId="53">
    <w:abstractNumId w:val="42"/>
  </w:num>
  <w:num w:numId="54">
    <w:abstractNumId w:val="46"/>
  </w:num>
  <w:num w:numId="55">
    <w:abstractNumId w:val="47"/>
  </w:num>
  <w:num w:numId="56">
    <w:abstractNumId w:val="48"/>
  </w:num>
  <w:num w:numId="57">
    <w:abstractNumId w:val="49"/>
  </w:num>
  <w:num w:numId="58">
    <w:abstractNumId w:val="53"/>
  </w:num>
  <w:num w:numId="59">
    <w:abstractNumId w:val="55"/>
  </w:num>
  <w:num w:numId="60">
    <w:abstractNumId w:val="56"/>
  </w:num>
  <w:num w:numId="61">
    <w:abstractNumId w:val="58"/>
  </w:num>
  <w:num w:numId="62">
    <w:abstractNumId w:val="59"/>
  </w:num>
  <w:num w:numId="63">
    <w:abstractNumId w:val="63"/>
  </w:num>
  <w:num w:numId="64">
    <w:abstractNumId w:val="65"/>
  </w:num>
  <w:num w:numId="65">
    <w:abstractNumId w:val="66"/>
  </w:num>
  <w:num w:numId="66">
    <w:abstractNumId w:val="78"/>
  </w:num>
  <w:num w:numId="67">
    <w:abstractNumId w:val="82"/>
  </w:num>
  <w:num w:numId="68">
    <w:abstractNumId w:val="84"/>
  </w:num>
  <w:num w:numId="69">
    <w:abstractNumId w:val="97"/>
  </w:num>
  <w:num w:numId="70">
    <w:abstractNumId w:val="98"/>
  </w:num>
  <w:num w:numId="71">
    <w:abstractNumId w:val="100"/>
  </w:num>
  <w:num w:numId="72">
    <w:abstractNumId w:val="102"/>
  </w:num>
  <w:num w:numId="73">
    <w:abstractNumId w:val="83"/>
  </w:num>
  <w:num w:numId="74">
    <w:abstractNumId w:val="87"/>
  </w:num>
  <w:num w:numId="75">
    <w:abstractNumId w:val="14"/>
  </w:num>
  <w:num w:numId="76">
    <w:abstractNumId w:val="99"/>
  </w:num>
  <w:num w:numId="77">
    <w:abstractNumId w:val="76"/>
  </w:num>
  <w:num w:numId="78">
    <w:abstractNumId w:val="95"/>
  </w:num>
  <w:num w:numId="79">
    <w:abstractNumId w:val="45"/>
  </w:num>
  <w:num w:numId="80">
    <w:abstractNumId w:val="51"/>
  </w:num>
  <w:num w:numId="81">
    <w:abstractNumId w:val="27"/>
  </w:num>
  <w:num w:numId="82">
    <w:abstractNumId w:val="81"/>
  </w:num>
  <w:num w:numId="83">
    <w:abstractNumId w:val="90"/>
  </w:num>
  <w:num w:numId="84">
    <w:abstractNumId w:val="57"/>
  </w:num>
  <w:num w:numId="85">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80"/>
  </w:num>
  <w:num w:numId="87">
    <w:abstractNumId w:val="23"/>
  </w:num>
  <w:num w:numId="88">
    <w:abstractNumId w:val="96"/>
  </w:num>
  <w:num w:numId="89">
    <w:abstractNumId w:val="69"/>
  </w:num>
  <w:num w:numId="90">
    <w:abstractNumId w:val="89"/>
  </w:num>
  <w:num w:numId="91">
    <w:abstractNumId w:val="41"/>
  </w:num>
  <w:num w:numId="92">
    <w:abstractNumId w:val="20"/>
  </w:num>
  <w:num w:numId="93">
    <w:abstractNumId w:val="10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68"/>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7FD1"/>
    <w:rsid w:val="00001449"/>
    <w:rsid w:val="00003F25"/>
    <w:rsid w:val="00006629"/>
    <w:rsid w:val="000074BE"/>
    <w:rsid w:val="000075F7"/>
    <w:rsid w:val="000076BD"/>
    <w:rsid w:val="00007AFA"/>
    <w:rsid w:val="00007CB2"/>
    <w:rsid w:val="00010A94"/>
    <w:rsid w:val="000116BA"/>
    <w:rsid w:val="0001294B"/>
    <w:rsid w:val="00014A82"/>
    <w:rsid w:val="00014EA9"/>
    <w:rsid w:val="000152C2"/>
    <w:rsid w:val="000174BE"/>
    <w:rsid w:val="000174BF"/>
    <w:rsid w:val="00017B85"/>
    <w:rsid w:val="00017F5F"/>
    <w:rsid w:val="000200DA"/>
    <w:rsid w:val="00020BF4"/>
    <w:rsid w:val="00021BAC"/>
    <w:rsid w:val="00021E28"/>
    <w:rsid w:val="000220C0"/>
    <w:rsid w:val="00022CFF"/>
    <w:rsid w:val="00023348"/>
    <w:rsid w:val="00023C9A"/>
    <w:rsid w:val="00023E0A"/>
    <w:rsid w:val="00023F03"/>
    <w:rsid w:val="000241EA"/>
    <w:rsid w:val="0002565F"/>
    <w:rsid w:val="0002595B"/>
    <w:rsid w:val="00025F59"/>
    <w:rsid w:val="00026C72"/>
    <w:rsid w:val="00031FBD"/>
    <w:rsid w:val="000324F5"/>
    <w:rsid w:val="00032893"/>
    <w:rsid w:val="00032FE3"/>
    <w:rsid w:val="000332A5"/>
    <w:rsid w:val="00033925"/>
    <w:rsid w:val="00034272"/>
    <w:rsid w:val="000348B6"/>
    <w:rsid w:val="000358A3"/>
    <w:rsid w:val="00037F7C"/>
    <w:rsid w:val="00040E05"/>
    <w:rsid w:val="00040E7D"/>
    <w:rsid w:val="00041E35"/>
    <w:rsid w:val="00042A18"/>
    <w:rsid w:val="00042D5D"/>
    <w:rsid w:val="000433FF"/>
    <w:rsid w:val="0004340C"/>
    <w:rsid w:val="00043A98"/>
    <w:rsid w:val="00043DC6"/>
    <w:rsid w:val="00043F01"/>
    <w:rsid w:val="00044C53"/>
    <w:rsid w:val="00044EC0"/>
    <w:rsid w:val="00045142"/>
    <w:rsid w:val="000458E2"/>
    <w:rsid w:val="00046644"/>
    <w:rsid w:val="00046DE0"/>
    <w:rsid w:val="00047754"/>
    <w:rsid w:val="00047B42"/>
    <w:rsid w:val="000501C7"/>
    <w:rsid w:val="00050976"/>
    <w:rsid w:val="00050F2A"/>
    <w:rsid w:val="000515F2"/>
    <w:rsid w:val="0005197F"/>
    <w:rsid w:val="00052DDF"/>
    <w:rsid w:val="00054F37"/>
    <w:rsid w:val="000578B9"/>
    <w:rsid w:val="00057BE1"/>
    <w:rsid w:val="00057CC6"/>
    <w:rsid w:val="00060386"/>
    <w:rsid w:val="00060E92"/>
    <w:rsid w:val="00061A5A"/>
    <w:rsid w:val="00063F5A"/>
    <w:rsid w:val="000645A5"/>
    <w:rsid w:val="00065964"/>
    <w:rsid w:val="00066D31"/>
    <w:rsid w:val="00066DCD"/>
    <w:rsid w:val="00067034"/>
    <w:rsid w:val="00067D19"/>
    <w:rsid w:val="00067FA2"/>
    <w:rsid w:val="00070366"/>
    <w:rsid w:val="00071282"/>
    <w:rsid w:val="000712D1"/>
    <w:rsid w:val="00071643"/>
    <w:rsid w:val="00072507"/>
    <w:rsid w:val="0007367C"/>
    <w:rsid w:val="0007373B"/>
    <w:rsid w:val="00073B23"/>
    <w:rsid w:val="00074983"/>
    <w:rsid w:val="00074DAB"/>
    <w:rsid w:val="000751BE"/>
    <w:rsid w:val="00077D84"/>
    <w:rsid w:val="000800B3"/>
    <w:rsid w:val="00080250"/>
    <w:rsid w:val="00080AAC"/>
    <w:rsid w:val="00080CE4"/>
    <w:rsid w:val="00081B7C"/>
    <w:rsid w:val="00081CDE"/>
    <w:rsid w:val="0008435F"/>
    <w:rsid w:val="00086422"/>
    <w:rsid w:val="00086502"/>
    <w:rsid w:val="000868B9"/>
    <w:rsid w:val="00087525"/>
    <w:rsid w:val="00087AC7"/>
    <w:rsid w:val="0009100A"/>
    <w:rsid w:val="00091076"/>
    <w:rsid w:val="0009120E"/>
    <w:rsid w:val="000923FD"/>
    <w:rsid w:val="00092FDF"/>
    <w:rsid w:val="00093780"/>
    <w:rsid w:val="0009380E"/>
    <w:rsid w:val="000943AB"/>
    <w:rsid w:val="000945C7"/>
    <w:rsid w:val="00094AEB"/>
    <w:rsid w:val="000959BC"/>
    <w:rsid w:val="0009654C"/>
    <w:rsid w:val="00096A4A"/>
    <w:rsid w:val="00097716"/>
    <w:rsid w:val="00097DBA"/>
    <w:rsid w:val="000A121B"/>
    <w:rsid w:val="000A1261"/>
    <w:rsid w:val="000A14C1"/>
    <w:rsid w:val="000A1E4D"/>
    <w:rsid w:val="000A2818"/>
    <w:rsid w:val="000A329A"/>
    <w:rsid w:val="000A3DC8"/>
    <w:rsid w:val="000A3EA9"/>
    <w:rsid w:val="000A41CA"/>
    <w:rsid w:val="000A46A5"/>
    <w:rsid w:val="000A4A19"/>
    <w:rsid w:val="000A4E08"/>
    <w:rsid w:val="000A511C"/>
    <w:rsid w:val="000A512B"/>
    <w:rsid w:val="000A644E"/>
    <w:rsid w:val="000A656A"/>
    <w:rsid w:val="000A6B62"/>
    <w:rsid w:val="000A775C"/>
    <w:rsid w:val="000A793E"/>
    <w:rsid w:val="000B0129"/>
    <w:rsid w:val="000B046F"/>
    <w:rsid w:val="000B27C9"/>
    <w:rsid w:val="000B2B3F"/>
    <w:rsid w:val="000B2B7C"/>
    <w:rsid w:val="000B3863"/>
    <w:rsid w:val="000B7AAB"/>
    <w:rsid w:val="000C10DA"/>
    <w:rsid w:val="000C13A2"/>
    <w:rsid w:val="000C1709"/>
    <w:rsid w:val="000C185B"/>
    <w:rsid w:val="000C37AA"/>
    <w:rsid w:val="000C430D"/>
    <w:rsid w:val="000C50C4"/>
    <w:rsid w:val="000C5929"/>
    <w:rsid w:val="000C684F"/>
    <w:rsid w:val="000C6881"/>
    <w:rsid w:val="000C6F47"/>
    <w:rsid w:val="000C704C"/>
    <w:rsid w:val="000D06CB"/>
    <w:rsid w:val="000D15CF"/>
    <w:rsid w:val="000D1A0D"/>
    <w:rsid w:val="000D414F"/>
    <w:rsid w:val="000D4596"/>
    <w:rsid w:val="000D533F"/>
    <w:rsid w:val="000D6603"/>
    <w:rsid w:val="000E000B"/>
    <w:rsid w:val="000E1086"/>
    <w:rsid w:val="000E13A5"/>
    <w:rsid w:val="000E14C1"/>
    <w:rsid w:val="000E1799"/>
    <w:rsid w:val="000E1E77"/>
    <w:rsid w:val="000E2CBF"/>
    <w:rsid w:val="000E315B"/>
    <w:rsid w:val="000E3F59"/>
    <w:rsid w:val="000E4671"/>
    <w:rsid w:val="000E4D3F"/>
    <w:rsid w:val="000E527A"/>
    <w:rsid w:val="000E53C2"/>
    <w:rsid w:val="000E58CA"/>
    <w:rsid w:val="000E5D7D"/>
    <w:rsid w:val="000E6FBB"/>
    <w:rsid w:val="000E7DAA"/>
    <w:rsid w:val="000F0C2C"/>
    <w:rsid w:val="000F0E79"/>
    <w:rsid w:val="000F2443"/>
    <w:rsid w:val="000F287B"/>
    <w:rsid w:val="000F338C"/>
    <w:rsid w:val="000F3CAC"/>
    <w:rsid w:val="000F3F0F"/>
    <w:rsid w:val="000F4533"/>
    <w:rsid w:val="000F4630"/>
    <w:rsid w:val="000F5A64"/>
    <w:rsid w:val="000F682C"/>
    <w:rsid w:val="000F761C"/>
    <w:rsid w:val="000F7679"/>
    <w:rsid w:val="000F7A08"/>
    <w:rsid w:val="000F7F13"/>
    <w:rsid w:val="00100E40"/>
    <w:rsid w:val="0010187C"/>
    <w:rsid w:val="00102341"/>
    <w:rsid w:val="0010256B"/>
    <w:rsid w:val="0010372F"/>
    <w:rsid w:val="00103DBD"/>
    <w:rsid w:val="00103DDE"/>
    <w:rsid w:val="00104166"/>
    <w:rsid w:val="00104771"/>
    <w:rsid w:val="0010498D"/>
    <w:rsid w:val="00104DC2"/>
    <w:rsid w:val="00104FBC"/>
    <w:rsid w:val="00106CFA"/>
    <w:rsid w:val="00106D56"/>
    <w:rsid w:val="00107494"/>
    <w:rsid w:val="00107E33"/>
    <w:rsid w:val="001105F4"/>
    <w:rsid w:val="00110B92"/>
    <w:rsid w:val="00111A61"/>
    <w:rsid w:val="00111E00"/>
    <w:rsid w:val="00113985"/>
    <w:rsid w:val="00113B2D"/>
    <w:rsid w:val="001140A5"/>
    <w:rsid w:val="00114B87"/>
    <w:rsid w:val="00114B99"/>
    <w:rsid w:val="00116156"/>
    <w:rsid w:val="00116FD5"/>
    <w:rsid w:val="00117AB8"/>
    <w:rsid w:val="00117EC1"/>
    <w:rsid w:val="00121D15"/>
    <w:rsid w:val="00121DE5"/>
    <w:rsid w:val="00122B4F"/>
    <w:rsid w:val="00124497"/>
    <w:rsid w:val="00124A38"/>
    <w:rsid w:val="001253BA"/>
    <w:rsid w:val="00126248"/>
    <w:rsid w:val="001271D5"/>
    <w:rsid w:val="00127D16"/>
    <w:rsid w:val="00127F5C"/>
    <w:rsid w:val="0013072D"/>
    <w:rsid w:val="00130A06"/>
    <w:rsid w:val="00130DBE"/>
    <w:rsid w:val="00131F69"/>
    <w:rsid w:val="0013250C"/>
    <w:rsid w:val="001332DF"/>
    <w:rsid w:val="001352DA"/>
    <w:rsid w:val="00135827"/>
    <w:rsid w:val="00136689"/>
    <w:rsid w:val="00136890"/>
    <w:rsid w:val="00136DE5"/>
    <w:rsid w:val="00137CB9"/>
    <w:rsid w:val="00141A7F"/>
    <w:rsid w:val="0014269E"/>
    <w:rsid w:val="001426F0"/>
    <w:rsid w:val="001428AA"/>
    <w:rsid w:val="001439B0"/>
    <w:rsid w:val="00143D58"/>
    <w:rsid w:val="00145D64"/>
    <w:rsid w:val="00145F48"/>
    <w:rsid w:val="00146076"/>
    <w:rsid w:val="0014624C"/>
    <w:rsid w:val="00146FCE"/>
    <w:rsid w:val="00147020"/>
    <w:rsid w:val="001515AE"/>
    <w:rsid w:val="00152A62"/>
    <w:rsid w:val="00154853"/>
    <w:rsid w:val="00154AA1"/>
    <w:rsid w:val="00154EFB"/>
    <w:rsid w:val="0015536A"/>
    <w:rsid w:val="0015646C"/>
    <w:rsid w:val="00160E93"/>
    <w:rsid w:val="001610A6"/>
    <w:rsid w:val="00161324"/>
    <w:rsid w:val="001615BA"/>
    <w:rsid w:val="001616B1"/>
    <w:rsid w:val="00161928"/>
    <w:rsid w:val="00162AF8"/>
    <w:rsid w:val="00162DB1"/>
    <w:rsid w:val="00162EC8"/>
    <w:rsid w:val="0016354C"/>
    <w:rsid w:val="00163BCD"/>
    <w:rsid w:val="00164241"/>
    <w:rsid w:val="00165F3A"/>
    <w:rsid w:val="0016630C"/>
    <w:rsid w:val="00166586"/>
    <w:rsid w:val="00166F57"/>
    <w:rsid w:val="001673ED"/>
    <w:rsid w:val="0016742F"/>
    <w:rsid w:val="00167996"/>
    <w:rsid w:val="00167B8B"/>
    <w:rsid w:val="00167D5E"/>
    <w:rsid w:val="00170F2C"/>
    <w:rsid w:val="001718FA"/>
    <w:rsid w:val="00171E18"/>
    <w:rsid w:val="001723A4"/>
    <w:rsid w:val="0017253C"/>
    <w:rsid w:val="0017464F"/>
    <w:rsid w:val="0017677E"/>
    <w:rsid w:val="00176DCE"/>
    <w:rsid w:val="00177247"/>
    <w:rsid w:val="00177AEC"/>
    <w:rsid w:val="00177B5C"/>
    <w:rsid w:val="00180433"/>
    <w:rsid w:val="0018120C"/>
    <w:rsid w:val="001819CA"/>
    <w:rsid w:val="00181E15"/>
    <w:rsid w:val="001823F6"/>
    <w:rsid w:val="001831EE"/>
    <w:rsid w:val="00184129"/>
    <w:rsid w:val="001847DC"/>
    <w:rsid w:val="001859FB"/>
    <w:rsid w:val="00186526"/>
    <w:rsid w:val="0018736E"/>
    <w:rsid w:val="001915CA"/>
    <w:rsid w:val="00191D50"/>
    <w:rsid w:val="0019202A"/>
    <w:rsid w:val="00192AB2"/>
    <w:rsid w:val="00193FA0"/>
    <w:rsid w:val="001952E1"/>
    <w:rsid w:val="00196B2D"/>
    <w:rsid w:val="00196BF1"/>
    <w:rsid w:val="00197111"/>
    <w:rsid w:val="001A0237"/>
    <w:rsid w:val="001A094C"/>
    <w:rsid w:val="001A0D0B"/>
    <w:rsid w:val="001A121A"/>
    <w:rsid w:val="001A1585"/>
    <w:rsid w:val="001A19CB"/>
    <w:rsid w:val="001A228E"/>
    <w:rsid w:val="001A25BC"/>
    <w:rsid w:val="001A4717"/>
    <w:rsid w:val="001A4C52"/>
    <w:rsid w:val="001A5363"/>
    <w:rsid w:val="001A5769"/>
    <w:rsid w:val="001A60CF"/>
    <w:rsid w:val="001A63FF"/>
    <w:rsid w:val="001A7B5F"/>
    <w:rsid w:val="001B0143"/>
    <w:rsid w:val="001B133C"/>
    <w:rsid w:val="001B2B15"/>
    <w:rsid w:val="001B2E3E"/>
    <w:rsid w:val="001B39B9"/>
    <w:rsid w:val="001B5829"/>
    <w:rsid w:val="001B5F6A"/>
    <w:rsid w:val="001B79A2"/>
    <w:rsid w:val="001C034D"/>
    <w:rsid w:val="001C0BAE"/>
    <w:rsid w:val="001C2015"/>
    <w:rsid w:val="001C28C6"/>
    <w:rsid w:val="001C3460"/>
    <w:rsid w:val="001C3517"/>
    <w:rsid w:val="001C4638"/>
    <w:rsid w:val="001C52C8"/>
    <w:rsid w:val="001C6781"/>
    <w:rsid w:val="001C729A"/>
    <w:rsid w:val="001C72F7"/>
    <w:rsid w:val="001C7989"/>
    <w:rsid w:val="001D02F7"/>
    <w:rsid w:val="001D0957"/>
    <w:rsid w:val="001D0F93"/>
    <w:rsid w:val="001D1930"/>
    <w:rsid w:val="001D27ED"/>
    <w:rsid w:val="001D3536"/>
    <w:rsid w:val="001D51C6"/>
    <w:rsid w:val="001D69F2"/>
    <w:rsid w:val="001D70B8"/>
    <w:rsid w:val="001D7AE5"/>
    <w:rsid w:val="001D7D9C"/>
    <w:rsid w:val="001E078F"/>
    <w:rsid w:val="001E0D8B"/>
    <w:rsid w:val="001E1424"/>
    <w:rsid w:val="001E146E"/>
    <w:rsid w:val="001E17FF"/>
    <w:rsid w:val="001E21D1"/>
    <w:rsid w:val="001E252E"/>
    <w:rsid w:val="001E29A3"/>
    <w:rsid w:val="001E369B"/>
    <w:rsid w:val="001E584B"/>
    <w:rsid w:val="001E6170"/>
    <w:rsid w:val="001E7039"/>
    <w:rsid w:val="001E70C1"/>
    <w:rsid w:val="001E7828"/>
    <w:rsid w:val="001E7A44"/>
    <w:rsid w:val="001E7D7A"/>
    <w:rsid w:val="001F0265"/>
    <w:rsid w:val="001F1100"/>
    <w:rsid w:val="001F1C0D"/>
    <w:rsid w:val="001F1E6F"/>
    <w:rsid w:val="001F2415"/>
    <w:rsid w:val="001F27E6"/>
    <w:rsid w:val="001F39FE"/>
    <w:rsid w:val="001F3A6C"/>
    <w:rsid w:val="001F3F4B"/>
    <w:rsid w:val="001F5333"/>
    <w:rsid w:val="001F5B86"/>
    <w:rsid w:val="001F633E"/>
    <w:rsid w:val="001F696B"/>
    <w:rsid w:val="001F74D9"/>
    <w:rsid w:val="00200F37"/>
    <w:rsid w:val="00201F0C"/>
    <w:rsid w:val="002020E5"/>
    <w:rsid w:val="00203700"/>
    <w:rsid w:val="00203797"/>
    <w:rsid w:val="00203B83"/>
    <w:rsid w:val="00203D01"/>
    <w:rsid w:val="00204344"/>
    <w:rsid w:val="00205845"/>
    <w:rsid w:val="00206315"/>
    <w:rsid w:val="00210271"/>
    <w:rsid w:val="002104D8"/>
    <w:rsid w:val="00210A7D"/>
    <w:rsid w:val="002117D9"/>
    <w:rsid w:val="002121D8"/>
    <w:rsid w:val="002123B1"/>
    <w:rsid w:val="00214FCB"/>
    <w:rsid w:val="0021524C"/>
    <w:rsid w:val="00215B93"/>
    <w:rsid w:val="00215BB4"/>
    <w:rsid w:val="00215FE4"/>
    <w:rsid w:val="00216CB4"/>
    <w:rsid w:val="00216D1D"/>
    <w:rsid w:val="00216E5B"/>
    <w:rsid w:val="00217F5C"/>
    <w:rsid w:val="00221BE1"/>
    <w:rsid w:val="00224735"/>
    <w:rsid w:val="0022512D"/>
    <w:rsid w:val="002253C0"/>
    <w:rsid w:val="00225A01"/>
    <w:rsid w:val="00226D3C"/>
    <w:rsid w:val="0022721B"/>
    <w:rsid w:val="002320FC"/>
    <w:rsid w:val="00232492"/>
    <w:rsid w:val="00232CEF"/>
    <w:rsid w:val="00233418"/>
    <w:rsid w:val="00233FE2"/>
    <w:rsid w:val="002342B9"/>
    <w:rsid w:val="002349E3"/>
    <w:rsid w:val="00234B19"/>
    <w:rsid w:val="00236018"/>
    <w:rsid w:val="00236AD9"/>
    <w:rsid w:val="00236BAD"/>
    <w:rsid w:val="00237745"/>
    <w:rsid w:val="00237979"/>
    <w:rsid w:val="00237EE2"/>
    <w:rsid w:val="00240E04"/>
    <w:rsid w:val="00241AE4"/>
    <w:rsid w:val="0024336F"/>
    <w:rsid w:val="002438DB"/>
    <w:rsid w:val="00243FE7"/>
    <w:rsid w:val="00244399"/>
    <w:rsid w:val="00244A50"/>
    <w:rsid w:val="00244BBB"/>
    <w:rsid w:val="002468F9"/>
    <w:rsid w:val="002478F9"/>
    <w:rsid w:val="00250510"/>
    <w:rsid w:val="00250A0B"/>
    <w:rsid w:val="002514D2"/>
    <w:rsid w:val="002519E3"/>
    <w:rsid w:val="00253613"/>
    <w:rsid w:val="002557D5"/>
    <w:rsid w:val="00257F19"/>
    <w:rsid w:val="00261565"/>
    <w:rsid w:val="00261EFF"/>
    <w:rsid w:val="00262108"/>
    <w:rsid w:val="00262A20"/>
    <w:rsid w:val="00263103"/>
    <w:rsid w:val="0026399F"/>
    <w:rsid w:val="00263BB4"/>
    <w:rsid w:val="00264D93"/>
    <w:rsid w:val="00264DA2"/>
    <w:rsid w:val="00265463"/>
    <w:rsid w:val="0026551F"/>
    <w:rsid w:val="002659E4"/>
    <w:rsid w:val="0026620E"/>
    <w:rsid w:val="00266F56"/>
    <w:rsid w:val="00267B34"/>
    <w:rsid w:val="00267EB0"/>
    <w:rsid w:val="00267EB6"/>
    <w:rsid w:val="00267FD1"/>
    <w:rsid w:val="00270967"/>
    <w:rsid w:val="00272C70"/>
    <w:rsid w:val="00273087"/>
    <w:rsid w:val="0027399A"/>
    <w:rsid w:val="00274F93"/>
    <w:rsid w:val="0027527C"/>
    <w:rsid w:val="00276417"/>
    <w:rsid w:val="002774E0"/>
    <w:rsid w:val="00277505"/>
    <w:rsid w:val="00277D24"/>
    <w:rsid w:val="002822EF"/>
    <w:rsid w:val="002824AE"/>
    <w:rsid w:val="00282B7C"/>
    <w:rsid w:val="002833A0"/>
    <w:rsid w:val="00283D76"/>
    <w:rsid w:val="00284903"/>
    <w:rsid w:val="00284DC0"/>
    <w:rsid w:val="0028534F"/>
    <w:rsid w:val="00285CAF"/>
    <w:rsid w:val="0028648A"/>
    <w:rsid w:val="002864C3"/>
    <w:rsid w:val="002864C9"/>
    <w:rsid w:val="00286F43"/>
    <w:rsid w:val="00287298"/>
    <w:rsid w:val="0028745E"/>
    <w:rsid w:val="00287868"/>
    <w:rsid w:val="00290454"/>
    <w:rsid w:val="0029062D"/>
    <w:rsid w:val="00290738"/>
    <w:rsid w:val="00291F8E"/>
    <w:rsid w:val="002927A0"/>
    <w:rsid w:val="0029373C"/>
    <w:rsid w:val="00293E8A"/>
    <w:rsid w:val="00293FF9"/>
    <w:rsid w:val="002944DD"/>
    <w:rsid w:val="00294B1F"/>
    <w:rsid w:val="00295242"/>
    <w:rsid w:val="00296EA8"/>
    <w:rsid w:val="0029745D"/>
    <w:rsid w:val="002A20A4"/>
    <w:rsid w:val="002A254B"/>
    <w:rsid w:val="002A2E63"/>
    <w:rsid w:val="002A2E6C"/>
    <w:rsid w:val="002A382D"/>
    <w:rsid w:val="002A3A79"/>
    <w:rsid w:val="002A5512"/>
    <w:rsid w:val="002A5A05"/>
    <w:rsid w:val="002A6A01"/>
    <w:rsid w:val="002A7375"/>
    <w:rsid w:val="002B0355"/>
    <w:rsid w:val="002B13BE"/>
    <w:rsid w:val="002B15B5"/>
    <w:rsid w:val="002B1A5C"/>
    <w:rsid w:val="002B1DCF"/>
    <w:rsid w:val="002B2C25"/>
    <w:rsid w:val="002B4B3A"/>
    <w:rsid w:val="002B5B3E"/>
    <w:rsid w:val="002C01A9"/>
    <w:rsid w:val="002C0228"/>
    <w:rsid w:val="002C05D4"/>
    <w:rsid w:val="002C1AF5"/>
    <w:rsid w:val="002C1E40"/>
    <w:rsid w:val="002C1FA9"/>
    <w:rsid w:val="002C3202"/>
    <w:rsid w:val="002C3462"/>
    <w:rsid w:val="002C3AAD"/>
    <w:rsid w:val="002C5EF4"/>
    <w:rsid w:val="002C61E7"/>
    <w:rsid w:val="002C7FCB"/>
    <w:rsid w:val="002D00E8"/>
    <w:rsid w:val="002D0340"/>
    <w:rsid w:val="002D074E"/>
    <w:rsid w:val="002D0D14"/>
    <w:rsid w:val="002D19BE"/>
    <w:rsid w:val="002D23A3"/>
    <w:rsid w:val="002D2599"/>
    <w:rsid w:val="002D2D4C"/>
    <w:rsid w:val="002D30EB"/>
    <w:rsid w:val="002D398D"/>
    <w:rsid w:val="002D3D91"/>
    <w:rsid w:val="002D40F7"/>
    <w:rsid w:val="002D48E6"/>
    <w:rsid w:val="002D57EF"/>
    <w:rsid w:val="002E1F9F"/>
    <w:rsid w:val="002E236B"/>
    <w:rsid w:val="002E28F4"/>
    <w:rsid w:val="002E46CC"/>
    <w:rsid w:val="002E472A"/>
    <w:rsid w:val="002E4951"/>
    <w:rsid w:val="002E4A28"/>
    <w:rsid w:val="002E4ED7"/>
    <w:rsid w:val="002E7DD1"/>
    <w:rsid w:val="002F020C"/>
    <w:rsid w:val="002F02F2"/>
    <w:rsid w:val="002F03BE"/>
    <w:rsid w:val="002F1E25"/>
    <w:rsid w:val="002F2BE4"/>
    <w:rsid w:val="002F4634"/>
    <w:rsid w:val="002F6A83"/>
    <w:rsid w:val="002F6DDA"/>
    <w:rsid w:val="002F6F2C"/>
    <w:rsid w:val="002F7A3A"/>
    <w:rsid w:val="00304336"/>
    <w:rsid w:val="003057AA"/>
    <w:rsid w:val="003072A7"/>
    <w:rsid w:val="00307652"/>
    <w:rsid w:val="00310591"/>
    <w:rsid w:val="003106C8"/>
    <w:rsid w:val="00311B5F"/>
    <w:rsid w:val="00313580"/>
    <w:rsid w:val="00313C02"/>
    <w:rsid w:val="00314964"/>
    <w:rsid w:val="0031538E"/>
    <w:rsid w:val="00316250"/>
    <w:rsid w:val="00317012"/>
    <w:rsid w:val="0031794A"/>
    <w:rsid w:val="00317A43"/>
    <w:rsid w:val="00320A83"/>
    <w:rsid w:val="00320DE8"/>
    <w:rsid w:val="00320F94"/>
    <w:rsid w:val="0032160D"/>
    <w:rsid w:val="00321E5F"/>
    <w:rsid w:val="00322311"/>
    <w:rsid w:val="00322425"/>
    <w:rsid w:val="00322D57"/>
    <w:rsid w:val="00324920"/>
    <w:rsid w:val="00326BA1"/>
    <w:rsid w:val="00326FE9"/>
    <w:rsid w:val="00327BEA"/>
    <w:rsid w:val="00331054"/>
    <w:rsid w:val="00331577"/>
    <w:rsid w:val="00331596"/>
    <w:rsid w:val="003326AC"/>
    <w:rsid w:val="003328D3"/>
    <w:rsid w:val="00335CD2"/>
    <w:rsid w:val="00335EE9"/>
    <w:rsid w:val="00336540"/>
    <w:rsid w:val="00337056"/>
    <w:rsid w:val="003407C8"/>
    <w:rsid w:val="00340C79"/>
    <w:rsid w:val="00341122"/>
    <w:rsid w:val="003414AF"/>
    <w:rsid w:val="00341DC6"/>
    <w:rsid w:val="00342B76"/>
    <w:rsid w:val="00343F35"/>
    <w:rsid w:val="003442DF"/>
    <w:rsid w:val="00345BBA"/>
    <w:rsid w:val="00345D4A"/>
    <w:rsid w:val="00347677"/>
    <w:rsid w:val="003477BF"/>
    <w:rsid w:val="00347E51"/>
    <w:rsid w:val="00351976"/>
    <w:rsid w:val="00351B79"/>
    <w:rsid w:val="00353207"/>
    <w:rsid w:val="0035326C"/>
    <w:rsid w:val="00353397"/>
    <w:rsid w:val="003540DD"/>
    <w:rsid w:val="00354116"/>
    <w:rsid w:val="00355145"/>
    <w:rsid w:val="003554B8"/>
    <w:rsid w:val="00355548"/>
    <w:rsid w:val="00355614"/>
    <w:rsid w:val="00355A43"/>
    <w:rsid w:val="0035644D"/>
    <w:rsid w:val="0035658D"/>
    <w:rsid w:val="00360286"/>
    <w:rsid w:val="00360A2E"/>
    <w:rsid w:val="00360C8B"/>
    <w:rsid w:val="00360DE6"/>
    <w:rsid w:val="00360F7B"/>
    <w:rsid w:val="00361ED9"/>
    <w:rsid w:val="003625CB"/>
    <w:rsid w:val="003626AB"/>
    <w:rsid w:val="00362D98"/>
    <w:rsid w:val="00363ACF"/>
    <w:rsid w:val="00363DDB"/>
    <w:rsid w:val="00364B1C"/>
    <w:rsid w:val="00365601"/>
    <w:rsid w:val="00365B0C"/>
    <w:rsid w:val="00365D41"/>
    <w:rsid w:val="00366D2A"/>
    <w:rsid w:val="00366FF7"/>
    <w:rsid w:val="00367295"/>
    <w:rsid w:val="00367BD9"/>
    <w:rsid w:val="00370548"/>
    <w:rsid w:val="00374016"/>
    <w:rsid w:val="00374C92"/>
    <w:rsid w:val="003753DC"/>
    <w:rsid w:val="00375549"/>
    <w:rsid w:val="00376679"/>
    <w:rsid w:val="00376681"/>
    <w:rsid w:val="0037682D"/>
    <w:rsid w:val="00376877"/>
    <w:rsid w:val="0038010C"/>
    <w:rsid w:val="003803C6"/>
    <w:rsid w:val="00380F4F"/>
    <w:rsid w:val="00381507"/>
    <w:rsid w:val="00382771"/>
    <w:rsid w:val="00382A1A"/>
    <w:rsid w:val="00382F4F"/>
    <w:rsid w:val="003834DA"/>
    <w:rsid w:val="00383C2F"/>
    <w:rsid w:val="00383DD9"/>
    <w:rsid w:val="00383E95"/>
    <w:rsid w:val="003847B6"/>
    <w:rsid w:val="003860AF"/>
    <w:rsid w:val="003875CC"/>
    <w:rsid w:val="00387CD9"/>
    <w:rsid w:val="00390F03"/>
    <w:rsid w:val="003918EF"/>
    <w:rsid w:val="00394B61"/>
    <w:rsid w:val="0039562D"/>
    <w:rsid w:val="00396552"/>
    <w:rsid w:val="003A05A6"/>
    <w:rsid w:val="003A1548"/>
    <w:rsid w:val="003A2303"/>
    <w:rsid w:val="003A399C"/>
    <w:rsid w:val="003A40BD"/>
    <w:rsid w:val="003A4611"/>
    <w:rsid w:val="003A4D7B"/>
    <w:rsid w:val="003A602F"/>
    <w:rsid w:val="003A73D7"/>
    <w:rsid w:val="003B0245"/>
    <w:rsid w:val="003B124D"/>
    <w:rsid w:val="003B3509"/>
    <w:rsid w:val="003B3B88"/>
    <w:rsid w:val="003B5F1D"/>
    <w:rsid w:val="003B6368"/>
    <w:rsid w:val="003C1958"/>
    <w:rsid w:val="003C3A82"/>
    <w:rsid w:val="003C3B28"/>
    <w:rsid w:val="003C5259"/>
    <w:rsid w:val="003C5A56"/>
    <w:rsid w:val="003C62BD"/>
    <w:rsid w:val="003C72CD"/>
    <w:rsid w:val="003C7E76"/>
    <w:rsid w:val="003D0ED4"/>
    <w:rsid w:val="003D137D"/>
    <w:rsid w:val="003D1D72"/>
    <w:rsid w:val="003D1FAE"/>
    <w:rsid w:val="003D29BF"/>
    <w:rsid w:val="003D3586"/>
    <w:rsid w:val="003D4242"/>
    <w:rsid w:val="003D42C9"/>
    <w:rsid w:val="003D4BCF"/>
    <w:rsid w:val="003D4F41"/>
    <w:rsid w:val="003D5B31"/>
    <w:rsid w:val="003D6490"/>
    <w:rsid w:val="003D667F"/>
    <w:rsid w:val="003D6987"/>
    <w:rsid w:val="003D7258"/>
    <w:rsid w:val="003D7A2D"/>
    <w:rsid w:val="003E0403"/>
    <w:rsid w:val="003E0684"/>
    <w:rsid w:val="003E0EA6"/>
    <w:rsid w:val="003E38A1"/>
    <w:rsid w:val="003E3A2B"/>
    <w:rsid w:val="003E3C34"/>
    <w:rsid w:val="003E4653"/>
    <w:rsid w:val="003E55E2"/>
    <w:rsid w:val="003E5782"/>
    <w:rsid w:val="003E5C52"/>
    <w:rsid w:val="003E70EF"/>
    <w:rsid w:val="003F02AA"/>
    <w:rsid w:val="003F0AAB"/>
    <w:rsid w:val="003F0D62"/>
    <w:rsid w:val="003F0FA8"/>
    <w:rsid w:val="003F11E8"/>
    <w:rsid w:val="003F2651"/>
    <w:rsid w:val="003F3782"/>
    <w:rsid w:val="003F439D"/>
    <w:rsid w:val="003F4F02"/>
    <w:rsid w:val="003F5812"/>
    <w:rsid w:val="003F6A45"/>
    <w:rsid w:val="003F7859"/>
    <w:rsid w:val="004006D3"/>
    <w:rsid w:val="00401340"/>
    <w:rsid w:val="004025AB"/>
    <w:rsid w:val="00402891"/>
    <w:rsid w:val="00406869"/>
    <w:rsid w:val="00406A32"/>
    <w:rsid w:val="004070A8"/>
    <w:rsid w:val="004113B9"/>
    <w:rsid w:val="004114EE"/>
    <w:rsid w:val="00411766"/>
    <w:rsid w:val="00412786"/>
    <w:rsid w:val="00413D70"/>
    <w:rsid w:val="00413D8E"/>
    <w:rsid w:val="0041508C"/>
    <w:rsid w:val="00415103"/>
    <w:rsid w:val="004152B3"/>
    <w:rsid w:val="0041558A"/>
    <w:rsid w:val="00416341"/>
    <w:rsid w:val="00416381"/>
    <w:rsid w:val="0041695E"/>
    <w:rsid w:val="00416E0F"/>
    <w:rsid w:val="00417438"/>
    <w:rsid w:val="00417CB1"/>
    <w:rsid w:val="00417F46"/>
    <w:rsid w:val="0042090D"/>
    <w:rsid w:val="00420E99"/>
    <w:rsid w:val="0042204F"/>
    <w:rsid w:val="00423FFF"/>
    <w:rsid w:val="0042534B"/>
    <w:rsid w:val="004254EE"/>
    <w:rsid w:val="00425789"/>
    <w:rsid w:val="00425E2D"/>
    <w:rsid w:val="004264B6"/>
    <w:rsid w:val="004269A7"/>
    <w:rsid w:val="004269F9"/>
    <w:rsid w:val="00426B26"/>
    <w:rsid w:val="004272B3"/>
    <w:rsid w:val="0042738A"/>
    <w:rsid w:val="004315D9"/>
    <w:rsid w:val="00431774"/>
    <w:rsid w:val="00431B95"/>
    <w:rsid w:val="00431CC5"/>
    <w:rsid w:val="004328EE"/>
    <w:rsid w:val="004335DF"/>
    <w:rsid w:val="0043553F"/>
    <w:rsid w:val="00437466"/>
    <w:rsid w:val="00437C63"/>
    <w:rsid w:val="00437E20"/>
    <w:rsid w:val="004410A0"/>
    <w:rsid w:val="004423F1"/>
    <w:rsid w:val="00442BAE"/>
    <w:rsid w:val="00442C1B"/>
    <w:rsid w:val="004433AE"/>
    <w:rsid w:val="0044346D"/>
    <w:rsid w:val="00444048"/>
    <w:rsid w:val="0044468E"/>
    <w:rsid w:val="0044503E"/>
    <w:rsid w:val="00445210"/>
    <w:rsid w:val="00445672"/>
    <w:rsid w:val="0044604E"/>
    <w:rsid w:val="004466BB"/>
    <w:rsid w:val="00446730"/>
    <w:rsid w:val="00446D01"/>
    <w:rsid w:val="00446D11"/>
    <w:rsid w:val="00446EE2"/>
    <w:rsid w:val="0044747B"/>
    <w:rsid w:val="00450083"/>
    <w:rsid w:val="00451E05"/>
    <w:rsid w:val="0045253A"/>
    <w:rsid w:val="004527C9"/>
    <w:rsid w:val="004552E0"/>
    <w:rsid w:val="0045533F"/>
    <w:rsid w:val="0045584A"/>
    <w:rsid w:val="00455EEB"/>
    <w:rsid w:val="004561A7"/>
    <w:rsid w:val="00456359"/>
    <w:rsid w:val="00457404"/>
    <w:rsid w:val="00457733"/>
    <w:rsid w:val="00457BD6"/>
    <w:rsid w:val="004601A6"/>
    <w:rsid w:val="00460404"/>
    <w:rsid w:val="004621BE"/>
    <w:rsid w:val="004625BE"/>
    <w:rsid w:val="0046273E"/>
    <w:rsid w:val="00462B5C"/>
    <w:rsid w:val="0046307E"/>
    <w:rsid w:val="004637C0"/>
    <w:rsid w:val="0046444A"/>
    <w:rsid w:val="00464833"/>
    <w:rsid w:val="00467403"/>
    <w:rsid w:val="004701FA"/>
    <w:rsid w:val="00471A35"/>
    <w:rsid w:val="00473894"/>
    <w:rsid w:val="00473B36"/>
    <w:rsid w:val="00473E4A"/>
    <w:rsid w:val="00473E85"/>
    <w:rsid w:val="004756A8"/>
    <w:rsid w:val="00475ADE"/>
    <w:rsid w:val="004761A6"/>
    <w:rsid w:val="0047729D"/>
    <w:rsid w:val="00481683"/>
    <w:rsid w:val="004818DC"/>
    <w:rsid w:val="00481F1F"/>
    <w:rsid w:val="004822B2"/>
    <w:rsid w:val="00482877"/>
    <w:rsid w:val="004834FD"/>
    <w:rsid w:val="00483560"/>
    <w:rsid w:val="004836DA"/>
    <w:rsid w:val="00483740"/>
    <w:rsid w:val="00483830"/>
    <w:rsid w:val="004841F0"/>
    <w:rsid w:val="00484664"/>
    <w:rsid w:val="00484884"/>
    <w:rsid w:val="00484D3D"/>
    <w:rsid w:val="004850A1"/>
    <w:rsid w:val="0048510E"/>
    <w:rsid w:val="004851F0"/>
    <w:rsid w:val="00486E93"/>
    <w:rsid w:val="00487817"/>
    <w:rsid w:val="00487DD9"/>
    <w:rsid w:val="00487F1B"/>
    <w:rsid w:val="0049000B"/>
    <w:rsid w:val="004901FF"/>
    <w:rsid w:val="00491157"/>
    <w:rsid w:val="0049179A"/>
    <w:rsid w:val="00492921"/>
    <w:rsid w:val="004930B2"/>
    <w:rsid w:val="004939B8"/>
    <w:rsid w:val="00493C50"/>
    <w:rsid w:val="00493DA3"/>
    <w:rsid w:val="00494400"/>
    <w:rsid w:val="00494C03"/>
    <w:rsid w:val="00495203"/>
    <w:rsid w:val="00495A74"/>
    <w:rsid w:val="00496307"/>
    <w:rsid w:val="00496841"/>
    <w:rsid w:val="00496F93"/>
    <w:rsid w:val="004977A5"/>
    <w:rsid w:val="004A1E33"/>
    <w:rsid w:val="004A213F"/>
    <w:rsid w:val="004A27DC"/>
    <w:rsid w:val="004A4698"/>
    <w:rsid w:val="004A5DBE"/>
    <w:rsid w:val="004A5DD6"/>
    <w:rsid w:val="004A64DB"/>
    <w:rsid w:val="004A6765"/>
    <w:rsid w:val="004A681B"/>
    <w:rsid w:val="004A74E7"/>
    <w:rsid w:val="004A7ABF"/>
    <w:rsid w:val="004A7AEE"/>
    <w:rsid w:val="004B0CF0"/>
    <w:rsid w:val="004B144C"/>
    <w:rsid w:val="004B1B8C"/>
    <w:rsid w:val="004B1E11"/>
    <w:rsid w:val="004B2E33"/>
    <w:rsid w:val="004B2EA5"/>
    <w:rsid w:val="004B35E0"/>
    <w:rsid w:val="004B53B8"/>
    <w:rsid w:val="004B5DF4"/>
    <w:rsid w:val="004B65B8"/>
    <w:rsid w:val="004B6A14"/>
    <w:rsid w:val="004B7003"/>
    <w:rsid w:val="004B71B8"/>
    <w:rsid w:val="004B7AE3"/>
    <w:rsid w:val="004B7ECB"/>
    <w:rsid w:val="004C051C"/>
    <w:rsid w:val="004C0A15"/>
    <w:rsid w:val="004C1EE7"/>
    <w:rsid w:val="004C2065"/>
    <w:rsid w:val="004C44AD"/>
    <w:rsid w:val="004C46C3"/>
    <w:rsid w:val="004C54C5"/>
    <w:rsid w:val="004C5A26"/>
    <w:rsid w:val="004C6CEA"/>
    <w:rsid w:val="004C6D55"/>
    <w:rsid w:val="004C758D"/>
    <w:rsid w:val="004D144B"/>
    <w:rsid w:val="004D145D"/>
    <w:rsid w:val="004D1626"/>
    <w:rsid w:val="004D168D"/>
    <w:rsid w:val="004D1876"/>
    <w:rsid w:val="004D25A9"/>
    <w:rsid w:val="004D2F4E"/>
    <w:rsid w:val="004D33F7"/>
    <w:rsid w:val="004D3859"/>
    <w:rsid w:val="004D4CED"/>
    <w:rsid w:val="004D5921"/>
    <w:rsid w:val="004D619E"/>
    <w:rsid w:val="004D6A74"/>
    <w:rsid w:val="004D781B"/>
    <w:rsid w:val="004E0374"/>
    <w:rsid w:val="004E0384"/>
    <w:rsid w:val="004E04BA"/>
    <w:rsid w:val="004E0B49"/>
    <w:rsid w:val="004E0EDA"/>
    <w:rsid w:val="004E1E07"/>
    <w:rsid w:val="004E1E51"/>
    <w:rsid w:val="004E2A2C"/>
    <w:rsid w:val="004E4B41"/>
    <w:rsid w:val="004E4B5E"/>
    <w:rsid w:val="004E5E69"/>
    <w:rsid w:val="004E6B6C"/>
    <w:rsid w:val="004E7100"/>
    <w:rsid w:val="004E7261"/>
    <w:rsid w:val="004F17DC"/>
    <w:rsid w:val="004F1BE2"/>
    <w:rsid w:val="004F2052"/>
    <w:rsid w:val="004F2207"/>
    <w:rsid w:val="004F2285"/>
    <w:rsid w:val="004F2934"/>
    <w:rsid w:val="004F37A5"/>
    <w:rsid w:val="004F3908"/>
    <w:rsid w:val="004F39FC"/>
    <w:rsid w:val="004F462F"/>
    <w:rsid w:val="004F4EA8"/>
    <w:rsid w:val="004F5531"/>
    <w:rsid w:val="004F7DE4"/>
    <w:rsid w:val="00501483"/>
    <w:rsid w:val="00501C31"/>
    <w:rsid w:val="00502179"/>
    <w:rsid w:val="00503427"/>
    <w:rsid w:val="005034FA"/>
    <w:rsid w:val="005048F2"/>
    <w:rsid w:val="00505118"/>
    <w:rsid w:val="00505E90"/>
    <w:rsid w:val="005066FA"/>
    <w:rsid w:val="00507D4B"/>
    <w:rsid w:val="00507F02"/>
    <w:rsid w:val="0051008F"/>
    <w:rsid w:val="00510B03"/>
    <w:rsid w:val="0051336F"/>
    <w:rsid w:val="00513494"/>
    <w:rsid w:val="00513727"/>
    <w:rsid w:val="00515BEB"/>
    <w:rsid w:val="0051639C"/>
    <w:rsid w:val="00516A08"/>
    <w:rsid w:val="00516A25"/>
    <w:rsid w:val="00517123"/>
    <w:rsid w:val="00517662"/>
    <w:rsid w:val="005209AF"/>
    <w:rsid w:val="00522EBF"/>
    <w:rsid w:val="00523425"/>
    <w:rsid w:val="005238ED"/>
    <w:rsid w:val="00523DC7"/>
    <w:rsid w:val="005240EF"/>
    <w:rsid w:val="005243F2"/>
    <w:rsid w:val="005254B3"/>
    <w:rsid w:val="005255AC"/>
    <w:rsid w:val="00525776"/>
    <w:rsid w:val="005257FC"/>
    <w:rsid w:val="005259DC"/>
    <w:rsid w:val="00525FF0"/>
    <w:rsid w:val="005279EB"/>
    <w:rsid w:val="00530277"/>
    <w:rsid w:val="005313FB"/>
    <w:rsid w:val="00531957"/>
    <w:rsid w:val="005322D2"/>
    <w:rsid w:val="00532A04"/>
    <w:rsid w:val="005342E4"/>
    <w:rsid w:val="005346FF"/>
    <w:rsid w:val="00534828"/>
    <w:rsid w:val="005354CF"/>
    <w:rsid w:val="0053611C"/>
    <w:rsid w:val="005367CF"/>
    <w:rsid w:val="00536D76"/>
    <w:rsid w:val="005377A4"/>
    <w:rsid w:val="005415A5"/>
    <w:rsid w:val="0054251E"/>
    <w:rsid w:val="00542783"/>
    <w:rsid w:val="0054296B"/>
    <w:rsid w:val="005453EA"/>
    <w:rsid w:val="00545AAA"/>
    <w:rsid w:val="00545BA7"/>
    <w:rsid w:val="005461CD"/>
    <w:rsid w:val="00546D89"/>
    <w:rsid w:val="00547E2A"/>
    <w:rsid w:val="005505C2"/>
    <w:rsid w:val="00551754"/>
    <w:rsid w:val="00551AC2"/>
    <w:rsid w:val="00551F98"/>
    <w:rsid w:val="005532D4"/>
    <w:rsid w:val="0055380F"/>
    <w:rsid w:val="00553E71"/>
    <w:rsid w:val="0055513E"/>
    <w:rsid w:val="00555A33"/>
    <w:rsid w:val="00557ABB"/>
    <w:rsid w:val="00557EB0"/>
    <w:rsid w:val="005622C4"/>
    <w:rsid w:val="005631DA"/>
    <w:rsid w:val="00563E91"/>
    <w:rsid w:val="00564A41"/>
    <w:rsid w:val="00564C74"/>
    <w:rsid w:val="00564FBB"/>
    <w:rsid w:val="00565019"/>
    <w:rsid w:val="0056560D"/>
    <w:rsid w:val="00565F95"/>
    <w:rsid w:val="00566042"/>
    <w:rsid w:val="00567283"/>
    <w:rsid w:val="00567663"/>
    <w:rsid w:val="00567C43"/>
    <w:rsid w:val="00567C7A"/>
    <w:rsid w:val="00570671"/>
    <w:rsid w:val="005706D1"/>
    <w:rsid w:val="00570ECC"/>
    <w:rsid w:val="00570F65"/>
    <w:rsid w:val="00571908"/>
    <w:rsid w:val="00571DFB"/>
    <w:rsid w:val="00572968"/>
    <w:rsid w:val="00572DC5"/>
    <w:rsid w:val="005731D9"/>
    <w:rsid w:val="0057378C"/>
    <w:rsid w:val="00573E23"/>
    <w:rsid w:val="00575917"/>
    <w:rsid w:val="005759DA"/>
    <w:rsid w:val="00576515"/>
    <w:rsid w:val="00580378"/>
    <w:rsid w:val="005804E7"/>
    <w:rsid w:val="00582122"/>
    <w:rsid w:val="00582384"/>
    <w:rsid w:val="005826C4"/>
    <w:rsid w:val="00582A6E"/>
    <w:rsid w:val="00584511"/>
    <w:rsid w:val="00584D9F"/>
    <w:rsid w:val="005857FF"/>
    <w:rsid w:val="00585AD6"/>
    <w:rsid w:val="005863A7"/>
    <w:rsid w:val="005907DA"/>
    <w:rsid w:val="005907EF"/>
    <w:rsid w:val="00590A7C"/>
    <w:rsid w:val="005918D5"/>
    <w:rsid w:val="005925F8"/>
    <w:rsid w:val="00592CBB"/>
    <w:rsid w:val="00592EAC"/>
    <w:rsid w:val="005934D0"/>
    <w:rsid w:val="00595B54"/>
    <w:rsid w:val="00595C2D"/>
    <w:rsid w:val="005966A6"/>
    <w:rsid w:val="00597C82"/>
    <w:rsid w:val="005A10C4"/>
    <w:rsid w:val="005A10F2"/>
    <w:rsid w:val="005A1FEC"/>
    <w:rsid w:val="005A2813"/>
    <w:rsid w:val="005A3730"/>
    <w:rsid w:val="005A39AF"/>
    <w:rsid w:val="005A3BBE"/>
    <w:rsid w:val="005A4CE7"/>
    <w:rsid w:val="005A50AD"/>
    <w:rsid w:val="005A6312"/>
    <w:rsid w:val="005A69CE"/>
    <w:rsid w:val="005A71B3"/>
    <w:rsid w:val="005A73A4"/>
    <w:rsid w:val="005A7843"/>
    <w:rsid w:val="005A7BE7"/>
    <w:rsid w:val="005B022B"/>
    <w:rsid w:val="005B05F9"/>
    <w:rsid w:val="005B1555"/>
    <w:rsid w:val="005B1802"/>
    <w:rsid w:val="005B1864"/>
    <w:rsid w:val="005B1DC5"/>
    <w:rsid w:val="005B4E87"/>
    <w:rsid w:val="005B5195"/>
    <w:rsid w:val="005B5A41"/>
    <w:rsid w:val="005B5A4C"/>
    <w:rsid w:val="005B629F"/>
    <w:rsid w:val="005B64A0"/>
    <w:rsid w:val="005C0352"/>
    <w:rsid w:val="005C1ADF"/>
    <w:rsid w:val="005C2D76"/>
    <w:rsid w:val="005C339B"/>
    <w:rsid w:val="005C34DA"/>
    <w:rsid w:val="005C41F4"/>
    <w:rsid w:val="005C4FA1"/>
    <w:rsid w:val="005C59BE"/>
    <w:rsid w:val="005C6468"/>
    <w:rsid w:val="005C6478"/>
    <w:rsid w:val="005C6A64"/>
    <w:rsid w:val="005C6EB0"/>
    <w:rsid w:val="005C7D30"/>
    <w:rsid w:val="005D0679"/>
    <w:rsid w:val="005D0D09"/>
    <w:rsid w:val="005D0FAA"/>
    <w:rsid w:val="005D134C"/>
    <w:rsid w:val="005D1E57"/>
    <w:rsid w:val="005D2571"/>
    <w:rsid w:val="005D2685"/>
    <w:rsid w:val="005D2DDB"/>
    <w:rsid w:val="005D38D5"/>
    <w:rsid w:val="005D3AC4"/>
    <w:rsid w:val="005D474E"/>
    <w:rsid w:val="005D4F61"/>
    <w:rsid w:val="005D5374"/>
    <w:rsid w:val="005D54A5"/>
    <w:rsid w:val="005D5BF4"/>
    <w:rsid w:val="005D5EF0"/>
    <w:rsid w:val="005D65BF"/>
    <w:rsid w:val="005D675D"/>
    <w:rsid w:val="005E0326"/>
    <w:rsid w:val="005E0D46"/>
    <w:rsid w:val="005E12B6"/>
    <w:rsid w:val="005E1E3B"/>
    <w:rsid w:val="005E2F91"/>
    <w:rsid w:val="005E3B35"/>
    <w:rsid w:val="005E4852"/>
    <w:rsid w:val="005E4F4D"/>
    <w:rsid w:val="005E4FF1"/>
    <w:rsid w:val="005E6A99"/>
    <w:rsid w:val="005F098B"/>
    <w:rsid w:val="005F12DD"/>
    <w:rsid w:val="005F1A30"/>
    <w:rsid w:val="005F21CE"/>
    <w:rsid w:val="005F3B16"/>
    <w:rsid w:val="005F432A"/>
    <w:rsid w:val="005F4BC3"/>
    <w:rsid w:val="005F4F6C"/>
    <w:rsid w:val="005F54C3"/>
    <w:rsid w:val="005F6B91"/>
    <w:rsid w:val="005F7023"/>
    <w:rsid w:val="005F7CAA"/>
    <w:rsid w:val="00601EA6"/>
    <w:rsid w:val="00602145"/>
    <w:rsid w:val="006032EA"/>
    <w:rsid w:val="00603D82"/>
    <w:rsid w:val="00605706"/>
    <w:rsid w:val="00605818"/>
    <w:rsid w:val="00605B24"/>
    <w:rsid w:val="00605DA9"/>
    <w:rsid w:val="00605FB4"/>
    <w:rsid w:val="00606E35"/>
    <w:rsid w:val="006072C7"/>
    <w:rsid w:val="00607ECC"/>
    <w:rsid w:val="00607F0E"/>
    <w:rsid w:val="00610052"/>
    <w:rsid w:val="00610077"/>
    <w:rsid w:val="00610387"/>
    <w:rsid w:val="006114D8"/>
    <w:rsid w:val="0061261E"/>
    <w:rsid w:val="00612C14"/>
    <w:rsid w:val="0061316B"/>
    <w:rsid w:val="00614456"/>
    <w:rsid w:val="00614607"/>
    <w:rsid w:val="00615477"/>
    <w:rsid w:val="00616A2D"/>
    <w:rsid w:val="00617E0C"/>
    <w:rsid w:val="00620060"/>
    <w:rsid w:val="006211A2"/>
    <w:rsid w:val="0062197C"/>
    <w:rsid w:val="0062211F"/>
    <w:rsid w:val="00622504"/>
    <w:rsid w:val="00623040"/>
    <w:rsid w:val="00627349"/>
    <w:rsid w:val="006308E9"/>
    <w:rsid w:val="00630F3A"/>
    <w:rsid w:val="006312D4"/>
    <w:rsid w:val="00631FD0"/>
    <w:rsid w:val="00632E48"/>
    <w:rsid w:val="00632E9C"/>
    <w:rsid w:val="006331D6"/>
    <w:rsid w:val="00633A28"/>
    <w:rsid w:val="00634BAC"/>
    <w:rsid w:val="0063566C"/>
    <w:rsid w:val="00636A0B"/>
    <w:rsid w:val="00640F75"/>
    <w:rsid w:val="00641E5D"/>
    <w:rsid w:val="00641F42"/>
    <w:rsid w:val="00642205"/>
    <w:rsid w:val="006426E3"/>
    <w:rsid w:val="00642814"/>
    <w:rsid w:val="00643B4F"/>
    <w:rsid w:val="00644154"/>
    <w:rsid w:val="006442E6"/>
    <w:rsid w:val="006445FE"/>
    <w:rsid w:val="00644730"/>
    <w:rsid w:val="00644812"/>
    <w:rsid w:val="00645BC6"/>
    <w:rsid w:val="00647B5E"/>
    <w:rsid w:val="00650375"/>
    <w:rsid w:val="00650CD5"/>
    <w:rsid w:val="0065224A"/>
    <w:rsid w:val="006535B8"/>
    <w:rsid w:val="0065363D"/>
    <w:rsid w:val="00653856"/>
    <w:rsid w:val="00653EBD"/>
    <w:rsid w:val="00654214"/>
    <w:rsid w:val="00657A1C"/>
    <w:rsid w:val="00660F22"/>
    <w:rsid w:val="006612EF"/>
    <w:rsid w:val="006621D7"/>
    <w:rsid w:val="0066281F"/>
    <w:rsid w:val="006632FE"/>
    <w:rsid w:val="00664964"/>
    <w:rsid w:val="00664B14"/>
    <w:rsid w:val="0066652D"/>
    <w:rsid w:val="006666FB"/>
    <w:rsid w:val="0066678D"/>
    <w:rsid w:val="0066788F"/>
    <w:rsid w:val="006679D8"/>
    <w:rsid w:val="00670859"/>
    <w:rsid w:val="00670A77"/>
    <w:rsid w:val="006713CA"/>
    <w:rsid w:val="0067163D"/>
    <w:rsid w:val="00671851"/>
    <w:rsid w:val="0067185E"/>
    <w:rsid w:val="00672524"/>
    <w:rsid w:val="00674247"/>
    <w:rsid w:val="00674914"/>
    <w:rsid w:val="00675155"/>
    <w:rsid w:val="00676C2A"/>
    <w:rsid w:val="00677F29"/>
    <w:rsid w:val="00680C06"/>
    <w:rsid w:val="00680C16"/>
    <w:rsid w:val="00680FF7"/>
    <w:rsid w:val="006819B7"/>
    <w:rsid w:val="00681DDE"/>
    <w:rsid w:val="00682517"/>
    <w:rsid w:val="00682CA0"/>
    <w:rsid w:val="00683414"/>
    <w:rsid w:val="006836A8"/>
    <w:rsid w:val="006839C7"/>
    <w:rsid w:val="00683BF7"/>
    <w:rsid w:val="006852D0"/>
    <w:rsid w:val="00685C23"/>
    <w:rsid w:val="00686760"/>
    <w:rsid w:val="0068704E"/>
    <w:rsid w:val="00687A2D"/>
    <w:rsid w:val="00690235"/>
    <w:rsid w:val="006921A6"/>
    <w:rsid w:val="006925E3"/>
    <w:rsid w:val="00692F24"/>
    <w:rsid w:val="006932B3"/>
    <w:rsid w:val="006934EC"/>
    <w:rsid w:val="00693514"/>
    <w:rsid w:val="00693DBF"/>
    <w:rsid w:val="00694DDA"/>
    <w:rsid w:val="00696C89"/>
    <w:rsid w:val="00696ECC"/>
    <w:rsid w:val="006971E7"/>
    <w:rsid w:val="006A060C"/>
    <w:rsid w:val="006A122F"/>
    <w:rsid w:val="006A1326"/>
    <w:rsid w:val="006A1AB0"/>
    <w:rsid w:val="006A1B3B"/>
    <w:rsid w:val="006A1F12"/>
    <w:rsid w:val="006A27D0"/>
    <w:rsid w:val="006A3050"/>
    <w:rsid w:val="006A3529"/>
    <w:rsid w:val="006A3A9A"/>
    <w:rsid w:val="006A51D3"/>
    <w:rsid w:val="006B03D0"/>
    <w:rsid w:val="006B096A"/>
    <w:rsid w:val="006B0C50"/>
    <w:rsid w:val="006B1F14"/>
    <w:rsid w:val="006B216D"/>
    <w:rsid w:val="006B25C8"/>
    <w:rsid w:val="006B3143"/>
    <w:rsid w:val="006B348A"/>
    <w:rsid w:val="006B575D"/>
    <w:rsid w:val="006B578C"/>
    <w:rsid w:val="006B6F02"/>
    <w:rsid w:val="006B7557"/>
    <w:rsid w:val="006B79C9"/>
    <w:rsid w:val="006C0CEA"/>
    <w:rsid w:val="006C260B"/>
    <w:rsid w:val="006C37F7"/>
    <w:rsid w:val="006C4AD8"/>
    <w:rsid w:val="006C4DAC"/>
    <w:rsid w:val="006C5F25"/>
    <w:rsid w:val="006C683D"/>
    <w:rsid w:val="006C7037"/>
    <w:rsid w:val="006C71F3"/>
    <w:rsid w:val="006D094C"/>
    <w:rsid w:val="006D1E34"/>
    <w:rsid w:val="006D291A"/>
    <w:rsid w:val="006D37F7"/>
    <w:rsid w:val="006D436E"/>
    <w:rsid w:val="006D46AF"/>
    <w:rsid w:val="006D46E4"/>
    <w:rsid w:val="006D509C"/>
    <w:rsid w:val="006D5A4E"/>
    <w:rsid w:val="006D7FFE"/>
    <w:rsid w:val="006E0015"/>
    <w:rsid w:val="006E04B5"/>
    <w:rsid w:val="006E080A"/>
    <w:rsid w:val="006E0FDF"/>
    <w:rsid w:val="006E1C57"/>
    <w:rsid w:val="006E2A30"/>
    <w:rsid w:val="006E30ED"/>
    <w:rsid w:val="006E3967"/>
    <w:rsid w:val="006E46D8"/>
    <w:rsid w:val="006E4BD8"/>
    <w:rsid w:val="006E4C9D"/>
    <w:rsid w:val="006E532B"/>
    <w:rsid w:val="006E5799"/>
    <w:rsid w:val="006E60B6"/>
    <w:rsid w:val="006E63D9"/>
    <w:rsid w:val="006E6643"/>
    <w:rsid w:val="006E7A7E"/>
    <w:rsid w:val="006F0394"/>
    <w:rsid w:val="006F052F"/>
    <w:rsid w:val="006F0B54"/>
    <w:rsid w:val="006F1C82"/>
    <w:rsid w:val="006F3630"/>
    <w:rsid w:val="006F56DD"/>
    <w:rsid w:val="006F5C6F"/>
    <w:rsid w:val="006F61ED"/>
    <w:rsid w:val="006F71D3"/>
    <w:rsid w:val="006F7503"/>
    <w:rsid w:val="006F7DD0"/>
    <w:rsid w:val="006F7E99"/>
    <w:rsid w:val="007008DA"/>
    <w:rsid w:val="00700C84"/>
    <w:rsid w:val="0070228E"/>
    <w:rsid w:val="00702ACB"/>
    <w:rsid w:val="00704739"/>
    <w:rsid w:val="007047FD"/>
    <w:rsid w:val="007062AD"/>
    <w:rsid w:val="0070681F"/>
    <w:rsid w:val="0070749F"/>
    <w:rsid w:val="0071222B"/>
    <w:rsid w:val="00713D51"/>
    <w:rsid w:val="00713FDA"/>
    <w:rsid w:val="00715206"/>
    <w:rsid w:val="00715624"/>
    <w:rsid w:val="00715823"/>
    <w:rsid w:val="00715E70"/>
    <w:rsid w:val="0071612C"/>
    <w:rsid w:val="0071706B"/>
    <w:rsid w:val="00717C38"/>
    <w:rsid w:val="00721083"/>
    <w:rsid w:val="007210DC"/>
    <w:rsid w:val="007218CE"/>
    <w:rsid w:val="007219B0"/>
    <w:rsid w:val="00722B40"/>
    <w:rsid w:val="00722B58"/>
    <w:rsid w:val="00722CEE"/>
    <w:rsid w:val="00722F2B"/>
    <w:rsid w:val="0072314F"/>
    <w:rsid w:val="0072383E"/>
    <w:rsid w:val="00724DB6"/>
    <w:rsid w:val="007264FD"/>
    <w:rsid w:val="00726666"/>
    <w:rsid w:val="00727099"/>
    <w:rsid w:val="0072713F"/>
    <w:rsid w:val="00727492"/>
    <w:rsid w:val="00727A4B"/>
    <w:rsid w:val="00727E94"/>
    <w:rsid w:val="00730CCA"/>
    <w:rsid w:val="00732108"/>
    <w:rsid w:val="007327CC"/>
    <w:rsid w:val="007337D5"/>
    <w:rsid w:val="007339AA"/>
    <w:rsid w:val="00735E20"/>
    <w:rsid w:val="00736446"/>
    <w:rsid w:val="00737309"/>
    <w:rsid w:val="007375AB"/>
    <w:rsid w:val="00737A48"/>
    <w:rsid w:val="0074124C"/>
    <w:rsid w:val="007416E9"/>
    <w:rsid w:val="00741AFD"/>
    <w:rsid w:val="00742AEE"/>
    <w:rsid w:val="00742C57"/>
    <w:rsid w:val="00743268"/>
    <w:rsid w:val="007432E5"/>
    <w:rsid w:val="00744822"/>
    <w:rsid w:val="00744B23"/>
    <w:rsid w:val="007452E2"/>
    <w:rsid w:val="00747D46"/>
    <w:rsid w:val="00751747"/>
    <w:rsid w:val="00752953"/>
    <w:rsid w:val="00755127"/>
    <w:rsid w:val="007558CD"/>
    <w:rsid w:val="00756554"/>
    <w:rsid w:val="00757F67"/>
    <w:rsid w:val="00762315"/>
    <w:rsid w:val="00762514"/>
    <w:rsid w:val="00763E6B"/>
    <w:rsid w:val="007655FF"/>
    <w:rsid w:val="00765A4C"/>
    <w:rsid w:val="00765BA9"/>
    <w:rsid w:val="007662BE"/>
    <w:rsid w:val="007676E1"/>
    <w:rsid w:val="007676EB"/>
    <w:rsid w:val="00767B43"/>
    <w:rsid w:val="00770CA1"/>
    <w:rsid w:val="0077129F"/>
    <w:rsid w:val="00772AB5"/>
    <w:rsid w:val="00772BCF"/>
    <w:rsid w:val="007735C2"/>
    <w:rsid w:val="00773677"/>
    <w:rsid w:val="00774A56"/>
    <w:rsid w:val="007751AB"/>
    <w:rsid w:val="0077755E"/>
    <w:rsid w:val="007775DC"/>
    <w:rsid w:val="00777C66"/>
    <w:rsid w:val="007802C6"/>
    <w:rsid w:val="0078183F"/>
    <w:rsid w:val="007825BB"/>
    <w:rsid w:val="00782C4F"/>
    <w:rsid w:val="00783207"/>
    <w:rsid w:val="00783245"/>
    <w:rsid w:val="00783D4C"/>
    <w:rsid w:val="00783D61"/>
    <w:rsid w:val="00785D1F"/>
    <w:rsid w:val="00786ADB"/>
    <w:rsid w:val="00790243"/>
    <w:rsid w:val="00790322"/>
    <w:rsid w:val="00790C97"/>
    <w:rsid w:val="00790D67"/>
    <w:rsid w:val="00791C19"/>
    <w:rsid w:val="00792165"/>
    <w:rsid w:val="007928A7"/>
    <w:rsid w:val="00792C41"/>
    <w:rsid w:val="00793163"/>
    <w:rsid w:val="00794643"/>
    <w:rsid w:val="00794CC0"/>
    <w:rsid w:val="007955AA"/>
    <w:rsid w:val="0079723D"/>
    <w:rsid w:val="00797CA3"/>
    <w:rsid w:val="007A010A"/>
    <w:rsid w:val="007A0F01"/>
    <w:rsid w:val="007A1087"/>
    <w:rsid w:val="007A1358"/>
    <w:rsid w:val="007A1CC6"/>
    <w:rsid w:val="007A2CA8"/>
    <w:rsid w:val="007A2DF3"/>
    <w:rsid w:val="007A2FFC"/>
    <w:rsid w:val="007A3DDE"/>
    <w:rsid w:val="007A3EC2"/>
    <w:rsid w:val="007A527F"/>
    <w:rsid w:val="007A72ED"/>
    <w:rsid w:val="007B0B4B"/>
    <w:rsid w:val="007B0C8E"/>
    <w:rsid w:val="007B5151"/>
    <w:rsid w:val="007B5EAA"/>
    <w:rsid w:val="007B6578"/>
    <w:rsid w:val="007B7027"/>
    <w:rsid w:val="007B797E"/>
    <w:rsid w:val="007B7C06"/>
    <w:rsid w:val="007C0FAE"/>
    <w:rsid w:val="007C1214"/>
    <w:rsid w:val="007C12D7"/>
    <w:rsid w:val="007C18BE"/>
    <w:rsid w:val="007C18FC"/>
    <w:rsid w:val="007C1A1E"/>
    <w:rsid w:val="007C2176"/>
    <w:rsid w:val="007C23F8"/>
    <w:rsid w:val="007C347E"/>
    <w:rsid w:val="007C37AC"/>
    <w:rsid w:val="007C4466"/>
    <w:rsid w:val="007C4CC2"/>
    <w:rsid w:val="007C5084"/>
    <w:rsid w:val="007C513A"/>
    <w:rsid w:val="007C5847"/>
    <w:rsid w:val="007C6FE9"/>
    <w:rsid w:val="007C7CC5"/>
    <w:rsid w:val="007D0CDB"/>
    <w:rsid w:val="007D0E73"/>
    <w:rsid w:val="007D17DE"/>
    <w:rsid w:val="007D25DC"/>
    <w:rsid w:val="007D35F2"/>
    <w:rsid w:val="007D369F"/>
    <w:rsid w:val="007D3AE2"/>
    <w:rsid w:val="007D438C"/>
    <w:rsid w:val="007D4545"/>
    <w:rsid w:val="007D4983"/>
    <w:rsid w:val="007D5709"/>
    <w:rsid w:val="007D622B"/>
    <w:rsid w:val="007D7176"/>
    <w:rsid w:val="007E0AC5"/>
    <w:rsid w:val="007E1CC2"/>
    <w:rsid w:val="007E3042"/>
    <w:rsid w:val="007E348C"/>
    <w:rsid w:val="007E4564"/>
    <w:rsid w:val="007E45A5"/>
    <w:rsid w:val="007E4757"/>
    <w:rsid w:val="007E5081"/>
    <w:rsid w:val="007E5278"/>
    <w:rsid w:val="007E635B"/>
    <w:rsid w:val="007E702A"/>
    <w:rsid w:val="007E725A"/>
    <w:rsid w:val="007E733B"/>
    <w:rsid w:val="007E76A9"/>
    <w:rsid w:val="007E7ECD"/>
    <w:rsid w:val="007E7FE7"/>
    <w:rsid w:val="007F09E7"/>
    <w:rsid w:val="007F138C"/>
    <w:rsid w:val="007F179E"/>
    <w:rsid w:val="007F2D68"/>
    <w:rsid w:val="007F396B"/>
    <w:rsid w:val="007F3D14"/>
    <w:rsid w:val="007F5C74"/>
    <w:rsid w:val="007F7200"/>
    <w:rsid w:val="007F724F"/>
    <w:rsid w:val="007F72BB"/>
    <w:rsid w:val="007F75F4"/>
    <w:rsid w:val="007F790A"/>
    <w:rsid w:val="007F7BB7"/>
    <w:rsid w:val="00800F12"/>
    <w:rsid w:val="00801273"/>
    <w:rsid w:val="00802069"/>
    <w:rsid w:val="00803B03"/>
    <w:rsid w:val="00803C3C"/>
    <w:rsid w:val="00804182"/>
    <w:rsid w:val="00804F67"/>
    <w:rsid w:val="008055E3"/>
    <w:rsid w:val="00805DEE"/>
    <w:rsid w:val="00805FDF"/>
    <w:rsid w:val="00806542"/>
    <w:rsid w:val="0080670F"/>
    <w:rsid w:val="00806797"/>
    <w:rsid w:val="00807134"/>
    <w:rsid w:val="00807745"/>
    <w:rsid w:val="00807FAC"/>
    <w:rsid w:val="00811315"/>
    <w:rsid w:val="008115AB"/>
    <w:rsid w:val="00811687"/>
    <w:rsid w:val="0081192F"/>
    <w:rsid w:val="00811A9A"/>
    <w:rsid w:val="00811F91"/>
    <w:rsid w:val="008126C0"/>
    <w:rsid w:val="00812F29"/>
    <w:rsid w:val="00813741"/>
    <w:rsid w:val="008137B1"/>
    <w:rsid w:val="00814134"/>
    <w:rsid w:val="00814B11"/>
    <w:rsid w:val="008158EA"/>
    <w:rsid w:val="00816F3D"/>
    <w:rsid w:val="0081726E"/>
    <w:rsid w:val="00817348"/>
    <w:rsid w:val="00822C72"/>
    <w:rsid w:val="00823704"/>
    <w:rsid w:val="00824466"/>
    <w:rsid w:val="00824B81"/>
    <w:rsid w:val="00824BC5"/>
    <w:rsid w:val="00825FE0"/>
    <w:rsid w:val="008262CA"/>
    <w:rsid w:val="008270E5"/>
    <w:rsid w:val="008275AA"/>
    <w:rsid w:val="0083174B"/>
    <w:rsid w:val="0083208C"/>
    <w:rsid w:val="008349BA"/>
    <w:rsid w:val="008354BC"/>
    <w:rsid w:val="00835A2A"/>
    <w:rsid w:val="00836692"/>
    <w:rsid w:val="00836B7C"/>
    <w:rsid w:val="008372F4"/>
    <w:rsid w:val="00837459"/>
    <w:rsid w:val="00840622"/>
    <w:rsid w:val="00840E74"/>
    <w:rsid w:val="00842721"/>
    <w:rsid w:val="00843BD4"/>
    <w:rsid w:val="00844FA1"/>
    <w:rsid w:val="00846E58"/>
    <w:rsid w:val="00847785"/>
    <w:rsid w:val="00850B88"/>
    <w:rsid w:val="0085161C"/>
    <w:rsid w:val="008521F8"/>
    <w:rsid w:val="00852BDD"/>
    <w:rsid w:val="00852D7E"/>
    <w:rsid w:val="00854722"/>
    <w:rsid w:val="00854A2E"/>
    <w:rsid w:val="00854C99"/>
    <w:rsid w:val="00854F53"/>
    <w:rsid w:val="00855086"/>
    <w:rsid w:val="008553D6"/>
    <w:rsid w:val="008554B6"/>
    <w:rsid w:val="008564A2"/>
    <w:rsid w:val="00857588"/>
    <w:rsid w:val="008605A7"/>
    <w:rsid w:val="00860F09"/>
    <w:rsid w:val="00861047"/>
    <w:rsid w:val="00862081"/>
    <w:rsid w:val="008628F2"/>
    <w:rsid w:val="008629D9"/>
    <w:rsid w:val="0086374A"/>
    <w:rsid w:val="00863E39"/>
    <w:rsid w:val="008649E2"/>
    <w:rsid w:val="008650A8"/>
    <w:rsid w:val="0086561F"/>
    <w:rsid w:val="00866C72"/>
    <w:rsid w:val="008673F4"/>
    <w:rsid w:val="00867F7B"/>
    <w:rsid w:val="00870251"/>
    <w:rsid w:val="008704A3"/>
    <w:rsid w:val="00870690"/>
    <w:rsid w:val="00870CE9"/>
    <w:rsid w:val="00871129"/>
    <w:rsid w:val="00871CD4"/>
    <w:rsid w:val="00871D8A"/>
    <w:rsid w:val="0087229A"/>
    <w:rsid w:val="0087270F"/>
    <w:rsid w:val="0087295B"/>
    <w:rsid w:val="008769BF"/>
    <w:rsid w:val="00876C8B"/>
    <w:rsid w:val="00880E47"/>
    <w:rsid w:val="0088124A"/>
    <w:rsid w:val="008829CF"/>
    <w:rsid w:val="00883B95"/>
    <w:rsid w:val="00884171"/>
    <w:rsid w:val="00886720"/>
    <w:rsid w:val="00887BE4"/>
    <w:rsid w:val="008905EE"/>
    <w:rsid w:val="00890DA5"/>
    <w:rsid w:val="00890EAD"/>
    <w:rsid w:val="00891095"/>
    <w:rsid w:val="00891A01"/>
    <w:rsid w:val="00891A49"/>
    <w:rsid w:val="00892884"/>
    <w:rsid w:val="00892944"/>
    <w:rsid w:val="00892F3C"/>
    <w:rsid w:val="008937B0"/>
    <w:rsid w:val="008948E3"/>
    <w:rsid w:val="00894CC9"/>
    <w:rsid w:val="008951C4"/>
    <w:rsid w:val="00896AB4"/>
    <w:rsid w:val="00896ACB"/>
    <w:rsid w:val="00897C92"/>
    <w:rsid w:val="00897F1B"/>
    <w:rsid w:val="008A1582"/>
    <w:rsid w:val="008A1728"/>
    <w:rsid w:val="008A1BC1"/>
    <w:rsid w:val="008A28DC"/>
    <w:rsid w:val="008A39BD"/>
    <w:rsid w:val="008A74CE"/>
    <w:rsid w:val="008A7E12"/>
    <w:rsid w:val="008B1518"/>
    <w:rsid w:val="008B296B"/>
    <w:rsid w:val="008B3059"/>
    <w:rsid w:val="008B4EA9"/>
    <w:rsid w:val="008B4EC0"/>
    <w:rsid w:val="008B5122"/>
    <w:rsid w:val="008B534E"/>
    <w:rsid w:val="008B5472"/>
    <w:rsid w:val="008B559C"/>
    <w:rsid w:val="008B601B"/>
    <w:rsid w:val="008B6C0C"/>
    <w:rsid w:val="008C1935"/>
    <w:rsid w:val="008C47F1"/>
    <w:rsid w:val="008C50A2"/>
    <w:rsid w:val="008C5107"/>
    <w:rsid w:val="008C5FBB"/>
    <w:rsid w:val="008C6171"/>
    <w:rsid w:val="008C6665"/>
    <w:rsid w:val="008C671E"/>
    <w:rsid w:val="008C6C9A"/>
    <w:rsid w:val="008C7476"/>
    <w:rsid w:val="008D1E22"/>
    <w:rsid w:val="008D1EBA"/>
    <w:rsid w:val="008D271B"/>
    <w:rsid w:val="008D2A08"/>
    <w:rsid w:val="008D46D2"/>
    <w:rsid w:val="008D53A8"/>
    <w:rsid w:val="008D5FCB"/>
    <w:rsid w:val="008D674C"/>
    <w:rsid w:val="008D687D"/>
    <w:rsid w:val="008D7426"/>
    <w:rsid w:val="008E0422"/>
    <w:rsid w:val="008E0606"/>
    <w:rsid w:val="008E1021"/>
    <w:rsid w:val="008E319E"/>
    <w:rsid w:val="008E513A"/>
    <w:rsid w:val="008E5485"/>
    <w:rsid w:val="008E5B6F"/>
    <w:rsid w:val="008E5CB3"/>
    <w:rsid w:val="008E7F76"/>
    <w:rsid w:val="008F0629"/>
    <w:rsid w:val="008F21AE"/>
    <w:rsid w:val="008F41FD"/>
    <w:rsid w:val="008F4C36"/>
    <w:rsid w:val="008F517F"/>
    <w:rsid w:val="008F7587"/>
    <w:rsid w:val="0090121E"/>
    <w:rsid w:val="00901AD4"/>
    <w:rsid w:val="00904001"/>
    <w:rsid w:val="00904451"/>
    <w:rsid w:val="0090519E"/>
    <w:rsid w:val="00907611"/>
    <w:rsid w:val="009103D2"/>
    <w:rsid w:val="00910ABA"/>
    <w:rsid w:val="00913C30"/>
    <w:rsid w:val="009144C6"/>
    <w:rsid w:val="00914BFD"/>
    <w:rsid w:val="009157F3"/>
    <w:rsid w:val="0091668E"/>
    <w:rsid w:val="00916850"/>
    <w:rsid w:val="00917F66"/>
    <w:rsid w:val="00920460"/>
    <w:rsid w:val="00920C49"/>
    <w:rsid w:val="0092285E"/>
    <w:rsid w:val="00923932"/>
    <w:rsid w:val="009245F0"/>
    <w:rsid w:val="009248AD"/>
    <w:rsid w:val="00924F42"/>
    <w:rsid w:val="00926521"/>
    <w:rsid w:val="009268D0"/>
    <w:rsid w:val="00926B87"/>
    <w:rsid w:val="00926CAC"/>
    <w:rsid w:val="00926F6E"/>
    <w:rsid w:val="00927521"/>
    <w:rsid w:val="00930517"/>
    <w:rsid w:val="00932AD8"/>
    <w:rsid w:val="009330D6"/>
    <w:rsid w:val="0093318B"/>
    <w:rsid w:val="00933473"/>
    <w:rsid w:val="00934108"/>
    <w:rsid w:val="009341A4"/>
    <w:rsid w:val="00934CB9"/>
    <w:rsid w:val="00934EBA"/>
    <w:rsid w:val="009351EF"/>
    <w:rsid w:val="009370B8"/>
    <w:rsid w:val="009370E5"/>
    <w:rsid w:val="0093732F"/>
    <w:rsid w:val="00937743"/>
    <w:rsid w:val="0093777E"/>
    <w:rsid w:val="0094123D"/>
    <w:rsid w:val="00941563"/>
    <w:rsid w:val="00941AF9"/>
    <w:rsid w:val="00941CE2"/>
    <w:rsid w:val="00941E18"/>
    <w:rsid w:val="00942B59"/>
    <w:rsid w:val="00943350"/>
    <w:rsid w:val="00943ABC"/>
    <w:rsid w:val="0094463D"/>
    <w:rsid w:val="009454DA"/>
    <w:rsid w:val="00945B57"/>
    <w:rsid w:val="0094797E"/>
    <w:rsid w:val="0095011F"/>
    <w:rsid w:val="0095066B"/>
    <w:rsid w:val="00950706"/>
    <w:rsid w:val="00951C4D"/>
    <w:rsid w:val="00952004"/>
    <w:rsid w:val="009530D3"/>
    <w:rsid w:val="009530D5"/>
    <w:rsid w:val="00953BB0"/>
    <w:rsid w:val="0095489D"/>
    <w:rsid w:val="00955796"/>
    <w:rsid w:val="009559A9"/>
    <w:rsid w:val="009561CC"/>
    <w:rsid w:val="00956585"/>
    <w:rsid w:val="00956E34"/>
    <w:rsid w:val="00961ACB"/>
    <w:rsid w:val="00962D65"/>
    <w:rsid w:val="00962DF7"/>
    <w:rsid w:val="00964DBB"/>
    <w:rsid w:val="00965728"/>
    <w:rsid w:val="00965E47"/>
    <w:rsid w:val="00966C11"/>
    <w:rsid w:val="00966CDE"/>
    <w:rsid w:val="009677F4"/>
    <w:rsid w:val="00970BA4"/>
    <w:rsid w:val="00971D4D"/>
    <w:rsid w:val="00971FFB"/>
    <w:rsid w:val="009721A7"/>
    <w:rsid w:val="009731BD"/>
    <w:rsid w:val="0097427B"/>
    <w:rsid w:val="00974CB6"/>
    <w:rsid w:val="009756EC"/>
    <w:rsid w:val="00977310"/>
    <w:rsid w:val="009773E9"/>
    <w:rsid w:val="009776E3"/>
    <w:rsid w:val="00977742"/>
    <w:rsid w:val="00980510"/>
    <w:rsid w:val="00981810"/>
    <w:rsid w:val="0098455D"/>
    <w:rsid w:val="00985519"/>
    <w:rsid w:val="00985A65"/>
    <w:rsid w:val="00985E5A"/>
    <w:rsid w:val="0098634C"/>
    <w:rsid w:val="00986D43"/>
    <w:rsid w:val="00987195"/>
    <w:rsid w:val="00987AD5"/>
    <w:rsid w:val="00990140"/>
    <w:rsid w:val="00991332"/>
    <w:rsid w:val="009916E4"/>
    <w:rsid w:val="00991986"/>
    <w:rsid w:val="00992556"/>
    <w:rsid w:val="009929B6"/>
    <w:rsid w:val="00993060"/>
    <w:rsid w:val="009934B1"/>
    <w:rsid w:val="00994382"/>
    <w:rsid w:val="0099736A"/>
    <w:rsid w:val="009A0534"/>
    <w:rsid w:val="009A09D8"/>
    <w:rsid w:val="009A19B5"/>
    <w:rsid w:val="009A1B3D"/>
    <w:rsid w:val="009A344D"/>
    <w:rsid w:val="009A3F1C"/>
    <w:rsid w:val="009A6875"/>
    <w:rsid w:val="009A6927"/>
    <w:rsid w:val="009A6BA0"/>
    <w:rsid w:val="009A7441"/>
    <w:rsid w:val="009A7468"/>
    <w:rsid w:val="009A7554"/>
    <w:rsid w:val="009B04EA"/>
    <w:rsid w:val="009B25CB"/>
    <w:rsid w:val="009B2A25"/>
    <w:rsid w:val="009B2E4B"/>
    <w:rsid w:val="009B2F7D"/>
    <w:rsid w:val="009B3BF4"/>
    <w:rsid w:val="009B3FBD"/>
    <w:rsid w:val="009B3FEF"/>
    <w:rsid w:val="009B4954"/>
    <w:rsid w:val="009B5691"/>
    <w:rsid w:val="009B6BFF"/>
    <w:rsid w:val="009B7AAF"/>
    <w:rsid w:val="009B7EE8"/>
    <w:rsid w:val="009B7F16"/>
    <w:rsid w:val="009C00C7"/>
    <w:rsid w:val="009C058D"/>
    <w:rsid w:val="009C14F4"/>
    <w:rsid w:val="009C1B3A"/>
    <w:rsid w:val="009C1FEF"/>
    <w:rsid w:val="009C23A6"/>
    <w:rsid w:val="009C27B9"/>
    <w:rsid w:val="009C2B3F"/>
    <w:rsid w:val="009C3954"/>
    <w:rsid w:val="009C567F"/>
    <w:rsid w:val="009C591C"/>
    <w:rsid w:val="009C5A12"/>
    <w:rsid w:val="009C5BF0"/>
    <w:rsid w:val="009C7075"/>
    <w:rsid w:val="009C71FF"/>
    <w:rsid w:val="009D015A"/>
    <w:rsid w:val="009D01F6"/>
    <w:rsid w:val="009D0E6B"/>
    <w:rsid w:val="009D2087"/>
    <w:rsid w:val="009D3D1F"/>
    <w:rsid w:val="009D3EC1"/>
    <w:rsid w:val="009D5D25"/>
    <w:rsid w:val="009D69D6"/>
    <w:rsid w:val="009D7788"/>
    <w:rsid w:val="009D7AD9"/>
    <w:rsid w:val="009E07DC"/>
    <w:rsid w:val="009E1454"/>
    <w:rsid w:val="009E164C"/>
    <w:rsid w:val="009E1977"/>
    <w:rsid w:val="009E3D7D"/>
    <w:rsid w:val="009E452A"/>
    <w:rsid w:val="009E4ABB"/>
    <w:rsid w:val="009E5C67"/>
    <w:rsid w:val="009E671C"/>
    <w:rsid w:val="009F12BC"/>
    <w:rsid w:val="009F2725"/>
    <w:rsid w:val="009F2C83"/>
    <w:rsid w:val="009F3170"/>
    <w:rsid w:val="009F33AB"/>
    <w:rsid w:val="009F4D93"/>
    <w:rsid w:val="009F50DA"/>
    <w:rsid w:val="009F57B2"/>
    <w:rsid w:val="009F661C"/>
    <w:rsid w:val="009F6743"/>
    <w:rsid w:val="009F7143"/>
    <w:rsid w:val="009F7439"/>
    <w:rsid w:val="00A00341"/>
    <w:rsid w:val="00A00C5C"/>
    <w:rsid w:val="00A0122E"/>
    <w:rsid w:val="00A018A3"/>
    <w:rsid w:val="00A02C65"/>
    <w:rsid w:val="00A02F87"/>
    <w:rsid w:val="00A03D5F"/>
    <w:rsid w:val="00A04C21"/>
    <w:rsid w:val="00A052B9"/>
    <w:rsid w:val="00A073B0"/>
    <w:rsid w:val="00A07753"/>
    <w:rsid w:val="00A0779B"/>
    <w:rsid w:val="00A10073"/>
    <w:rsid w:val="00A10D81"/>
    <w:rsid w:val="00A1188A"/>
    <w:rsid w:val="00A11C40"/>
    <w:rsid w:val="00A11D4E"/>
    <w:rsid w:val="00A12D35"/>
    <w:rsid w:val="00A13811"/>
    <w:rsid w:val="00A1389F"/>
    <w:rsid w:val="00A13AC4"/>
    <w:rsid w:val="00A14B18"/>
    <w:rsid w:val="00A15B1D"/>
    <w:rsid w:val="00A161B4"/>
    <w:rsid w:val="00A165F1"/>
    <w:rsid w:val="00A1677C"/>
    <w:rsid w:val="00A16F12"/>
    <w:rsid w:val="00A170C8"/>
    <w:rsid w:val="00A17B9A"/>
    <w:rsid w:val="00A17DDF"/>
    <w:rsid w:val="00A224EA"/>
    <w:rsid w:val="00A22ED4"/>
    <w:rsid w:val="00A23266"/>
    <w:rsid w:val="00A2377D"/>
    <w:rsid w:val="00A23D70"/>
    <w:rsid w:val="00A24102"/>
    <w:rsid w:val="00A24243"/>
    <w:rsid w:val="00A264F5"/>
    <w:rsid w:val="00A30466"/>
    <w:rsid w:val="00A30512"/>
    <w:rsid w:val="00A30635"/>
    <w:rsid w:val="00A3090F"/>
    <w:rsid w:val="00A31217"/>
    <w:rsid w:val="00A3159D"/>
    <w:rsid w:val="00A32370"/>
    <w:rsid w:val="00A32ADC"/>
    <w:rsid w:val="00A33875"/>
    <w:rsid w:val="00A33FAA"/>
    <w:rsid w:val="00A34FBF"/>
    <w:rsid w:val="00A35BC9"/>
    <w:rsid w:val="00A36322"/>
    <w:rsid w:val="00A36B6B"/>
    <w:rsid w:val="00A36CC7"/>
    <w:rsid w:val="00A41AC2"/>
    <w:rsid w:val="00A41D93"/>
    <w:rsid w:val="00A42590"/>
    <w:rsid w:val="00A42917"/>
    <w:rsid w:val="00A45506"/>
    <w:rsid w:val="00A471F0"/>
    <w:rsid w:val="00A50C1E"/>
    <w:rsid w:val="00A51A87"/>
    <w:rsid w:val="00A51F06"/>
    <w:rsid w:val="00A52453"/>
    <w:rsid w:val="00A526C7"/>
    <w:rsid w:val="00A528C8"/>
    <w:rsid w:val="00A5415F"/>
    <w:rsid w:val="00A54E70"/>
    <w:rsid w:val="00A551B1"/>
    <w:rsid w:val="00A554B2"/>
    <w:rsid w:val="00A56D13"/>
    <w:rsid w:val="00A56EA7"/>
    <w:rsid w:val="00A5736C"/>
    <w:rsid w:val="00A576BB"/>
    <w:rsid w:val="00A57B91"/>
    <w:rsid w:val="00A57E86"/>
    <w:rsid w:val="00A60456"/>
    <w:rsid w:val="00A60489"/>
    <w:rsid w:val="00A61CCE"/>
    <w:rsid w:val="00A62A42"/>
    <w:rsid w:val="00A64217"/>
    <w:rsid w:val="00A642D1"/>
    <w:rsid w:val="00A656E6"/>
    <w:rsid w:val="00A66297"/>
    <w:rsid w:val="00A66824"/>
    <w:rsid w:val="00A6755E"/>
    <w:rsid w:val="00A679BB"/>
    <w:rsid w:val="00A67C3E"/>
    <w:rsid w:val="00A7062D"/>
    <w:rsid w:val="00A708F6"/>
    <w:rsid w:val="00A710A8"/>
    <w:rsid w:val="00A712FA"/>
    <w:rsid w:val="00A71530"/>
    <w:rsid w:val="00A72CCA"/>
    <w:rsid w:val="00A737E1"/>
    <w:rsid w:val="00A74209"/>
    <w:rsid w:val="00A7479C"/>
    <w:rsid w:val="00A74EA4"/>
    <w:rsid w:val="00A7554C"/>
    <w:rsid w:val="00A75644"/>
    <w:rsid w:val="00A76125"/>
    <w:rsid w:val="00A7712E"/>
    <w:rsid w:val="00A77B4A"/>
    <w:rsid w:val="00A804E5"/>
    <w:rsid w:val="00A80D27"/>
    <w:rsid w:val="00A81003"/>
    <w:rsid w:val="00A81511"/>
    <w:rsid w:val="00A830A8"/>
    <w:rsid w:val="00A8346D"/>
    <w:rsid w:val="00A83477"/>
    <w:rsid w:val="00A841F8"/>
    <w:rsid w:val="00A84A49"/>
    <w:rsid w:val="00A84EE9"/>
    <w:rsid w:val="00A85778"/>
    <w:rsid w:val="00A857DA"/>
    <w:rsid w:val="00A86973"/>
    <w:rsid w:val="00A86FE5"/>
    <w:rsid w:val="00A87BBF"/>
    <w:rsid w:val="00A9141C"/>
    <w:rsid w:val="00A916A5"/>
    <w:rsid w:val="00A918EE"/>
    <w:rsid w:val="00A923D3"/>
    <w:rsid w:val="00A92534"/>
    <w:rsid w:val="00A93DE0"/>
    <w:rsid w:val="00A94649"/>
    <w:rsid w:val="00A94A97"/>
    <w:rsid w:val="00A94FDB"/>
    <w:rsid w:val="00A95888"/>
    <w:rsid w:val="00A9745E"/>
    <w:rsid w:val="00A9773A"/>
    <w:rsid w:val="00A97740"/>
    <w:rsid w:val="00A97D9A"/>
    <w:rsid w:val="00AA1520"/>
    <w:rsid w:val="00AA2BFF"/>
    <w:rsid w:val="00AA30F0"/>
    <w:rsid w:val="00AA4912"/>
    <w:rsid w:val="00AA4A6B"/>
    <w:rsid w:val="00AA4E0C"/>
    <w:rsid w:val="00AA5E31"/>
    <w:rsid w:val="00AA6231"/>
    <w:rsid w:val="00AA6697"/>
    <w:rsid w:val="00AA6D23"/>
    <w:rsid w:val="00AB06C7"/>
    <w:rsid w:val="00AB0B48"/>
    <w:rsid w:val="00AB170D"/>
    <w:rsid w:val="00AB2A9D"/>
    <w:rsid w:val="00AB34EB"/>
    <w:rsid w:val="00AB496D"/>
    <w:rsid w:val="00AB4F23"/>
    <w:rsid w:val="00AB5358"/>
    <w:rsid w:val="00AB57E6"/>
    <w:rsid w:val="00AB608C"/>
    <w:rsid w:val="00AB6A53"/>
    <w:rsid w:val="00AB71ED"/>
    <w:rsid w:val="00AB742B"/>
    <w:rsid w:val="00AC004A"/>
    <w:rsid w:val="00AC03A3"/>
    <w:rsid w:val="00AC0439"/>
    <w:rsid w:val="00AC0C47"/>
    <w:rsid w:val="00AC3730"/>
    <w:rsid w:val="00AC3CA6"/>
    <w:rsid w:val="00AC5580"/>
    <w:rsid w:val="00AC61BE"/>
    <w:rsid w:val="00AC64B9"/>
    <w:rsid w:val="00AC6577"/>
    <w:rsid w:val="00AC669A"/>
    <w:rsid w:val="00AC66E1"/>
    <w:rsid w:val="00AC69B2"/>
    <w:rsid w:val="00AC6C96"/>
    <w:rsid w:val="00AC77F8"/>
    <w:rsid w:val="00AC78A7"/>
    <w:rsid w:val="00AC7AEA"/>
    <w:rsid w:val="00AD0700"/>
    <w:rsid w:val="00AD08D6"/>
    <w:rsid w:val="00AD11A6"/>
    <w:rsid w:val="00AD12DC"/>
    <w:rsid w:val="00AD21FA"/>
    <w:rsid w:val="00AD2772"/>
    <w:rsid w:val="00AD2EE0"/>
    <w:rsid w:val="00AD3E87"/>
    <w:rsid w:val="00AD46BD"/>
    <w:rsid w:val="00AD51A4"/>
    <w:rsid w:val="00AD56EA"/>
    <w:rsid w:val="00AD5D15"/>
    <w:rsid w:val="00AD5DD0"/>
    <w:rsid w:val="00AD70DA"/>
    <w:rsid w:val="00AE03BC"/>
    <w:rsid w:val="00AE1B1C"/>
    <w:rsid w:val="00AE1BB4"/>
    <w:rsid w:val="00AE1C9F"/>
    <w:rsid w:val="00AE1F35"/>
    <w:rsid w:val="00AE27A4"/>
    <w:rsid w:val="00AE31BC"/>
    <w:rsid w:val="00AE3F76"/>
    <w:rsid w:val="00AE4159"/>
    <w:rsid w:val="00AE6A57"/>
    <w:rsid w:val="00AE6DC3"/>
    <w:rsid w:val="00AE7AA6"/>
    <w:rsid w:val="00AF067C"/>
    <w:rsid w:val="00AF1201"/>
    <w:rsid w:val="00AF1EA3"/>
    <w:rsid w:val="00AF22ED"/>
    <w:rsid w:val="00AF2455"/>
    <w:rsid w:val="00AF43E8"/>
    <w:rsid w:val="00AF5191"/>
    <w:rsid w:val="00AF5A9D"/>
    <w:rsid w:val="00AF5DDC"/>
    <w:rsid w:val="00AF6524"/>
    <w:rsid w:val="00AF6692"/>
    <w:rsid w:val="00AF79CB"/>
    <w:rsid w:val="00B0002B"/>
    <w:rsid w:val="00B00D76"/>
    <w:rsid w:val="00B0106C"/>
    <w:rsid w:val="00B0181D"/>
    <w:rsid w:val="00B02CB2"/>
    <w:rsid w:val="00B036A4"/>
    <w:rsid w:val="00B03818"/>
    <w:rsid w:val="00B0452A"/>
    <w:rsid w:val="00B04758"/>
    <w:rsid w:val="00B05941"/>
    <w:rsid w:val="00B065D1"/>
    <w:rsid w:val="00B06BE4"/>
    <w:rsid w:val="00B10B9D"/>
    <w:rsid w:val="00B10BF9"/>
    <w:rsid w:val="00B12261"/>
    <w:rsid w:val="00B12D83"/>
    <w:rsid w:val="00B1311B"/>
    <w:rsid w:val="00B136BC"/>
    <w:rsid w:val="00B142E7"/>
    <w:rsid w:val="00B16D4E"/>
    <w:rsid w:val="00B172CA"/>
    <w:rsid w:val="00B175E1"/>
    <w:rsid w:val="00B17723"/>
    <w:rsid w:val="00B17E41"/>
    <w:rsid w:val="00B20779"/>
    <w:rsid w:val="00B20C8C"/>
    <w:rsid w:val="00B22652"/>
    <w:rsid w:val="00B22752"/>
    <w:rsid w:val="00B22F00"/>
    <w:rsid w:val="00B23256"/>
    <w:rsid w:val="00B236E4"/>
    <w:rsid w:val="00B23EF9"/>
    <w:rsid w:val="00B25DFC"/>
    <w:rsid w:val="00B267DE"/>
    <w:rsid w:val="00B26FE7"/>
    <w:rsid w:val="00B300B0"/>
    <w:rsid w:val="00B30C0A"/>
    <w:rsid w:val="00B30D41"/>
    <w:rsid w:val="00B31167"/>
    <w:rsid w:val="00B313C4"/>
    <w:rsid w:val="00B32D87"/>
    <w:rsid w:val="00B330DF"/>
    <w:rsid w:val="00B34D5C"/>
    <w:rsid w:val="00B35274"/>
    <w:rsid w:val="00B35CD2"/>
    <w:rsid w:val="00B36AF1"/>
    <w:rsid w:val="00B379EB"/>
    <w:rsid w:val="00B4046C"/>
    <w:rsid w:val="00B40A2E"/>
    <w:rsid w:val="00B41381"/>
    <w:rsid w:val="00B41A5C"/>
    <w:rsid w:val="00B42013"/>
    <w:rsid w:val="00B422F4"/>
    <w:rsid w:val="00B42C0F"/>
    <w:rsid w:val="00B4347A"/>
    <w:rsid w:val="00B436BA"/>
    <w:rsid w:val="00B4662E"/>
    <w:rsid w:val="00B46CCF"/>
    <w:rsid w:val="00B46E84"/>
    <w:rsid w:val="00B4754A"/>
    <w:rsid w:val="00B50143"/>
    <w:rsid w:val="00B50303"/>
    <w:rsid w:val="00B50A83"/>
    <w:rsid w:val="00B50DC9"/>
    <w:rsid w:val="00B510BE"/>
    <w:rsid w:val="00B51506"/>
    <w:rsid w:val="00B529B6"/>
    <w:rsid w:val="00B53630"/>
    <w:rsid w:val="00B537AE"/>
    <w:rsid w:val="00B537C2"/>
    <w:rsid w:val="00B537CF"/>
    <w:rsid w:val="00B543DE"/>
    <w:rsid w:val="00B547A8"/>
    <w:rsid w:val="00B55382"/>
    <w:rsid w:val="00B556D9"/>
    <w:rsid w:val="00B558EF"/>
    <w:rsid w:val="00B5628D"/>
    <w:rsid w:val="00B57883"/>
    <w:rsid w:val="00B57E4C"/>
    <w:rsid w:val="00B60C56"/>
    <w:rsid w:val="00B614A9"/>
    <w:rsid w:val="00B61791"/>
    <w:rsid w:val="00B61885"/>
    <w:rsid w:val="00B61BAB"/>
    <w:rsid w:val="00B61BDE"/>
    <w:rsid w:val="00B61D22"/>
    <w:rsid w:val="00B61D2C"/>
    <w:rsid w:val="00B62E15"/>
    <w:rsid w:val="00B62E45"/>
    <w:rsid w:val="00B6535E"/>
    <w:rsid w:val="00B654B9"/>
    <w:rsid w:val="00B656B9"/>
    <w:rsid w:val="00B66B11"/>
    <w:rsid w:val="00B66FCE"/>
    <w:rsid w:val="00B67985"/>
    <w:rsid w:val="00B67AC5"/>
    <w:rsid w:val="00B701F9"/>
    <w:rsid w:val="00B705E6"/>
    <w:rsid w:val="00B70A93"/>
    <w:rsid w:val="00B71B4A"/>
    <w:rsid w:val="00B71C08"/>
    <w:rsid w:val="00B7211A"/>
    <w:rsid w:val="00B72E5E"/>
    <w:rsid w:val="00B739EC"/>
    <w:rsid w:val="00B73B16"/>
    <w:rsid w:val="00B7455B"/>
    <w:rsid w:val="00B75532"/>
    <w:rsid w:val="00B758CB"/>
    <w:rsid w:val="00B75B0B"/>
    <w:rsid w:val="00B76E89"/>
    <w:rsid w:val="00B77FDA"/>
    <w:rsid w:val="00B8071C"/>
    <w:rsid w:val="00B80A97"/>
    <w:rsid w:val="00B812CD"/>
    <w:rsid w:val="00B81693"/>
    <w:rsid w:val="00B82B32"/>
    <w:rsid w:val="00B833E5"/>
    <w:rsid w:val="00B842C7"/>
    <w:rsid w:val="00B84418"/>
    <w:rsid w:val="00B847A5"/>
    <w:rsid w:val="00B8769A"/>
    <w:rsid w:val="00B87BA2"/>
    <w:rsid w:val="00B93129"/>
    <w:rsid w:val="00B93722"/>
    <w:rsid w:val="00B93E8D"/>
    <w:rsid w:val="00B93E9B"/>
    <w:rsid w:val="00B945B6"/>
    <w:rsid w:val="00B95D80"/>
    <w:rsid w:val="00B960FF"/>
    <w:rsid w:val="00B96A1B"/>
    <w:rsid w:val="00B97C98"/>
    <w:rsid w:val="00BA1A99"/>
    <w:rsid w:val="00BA1C12"/>
    <w:rsid w:val="00BA3980"/>
    <w:rsid w:val="00BA4247"/>
    <w:rsid w:val="00BA4E16"/>
    <w:rsid w:val="00BA5A28"/>
    <w:rsid w:val="00BA5C2B"/>
    <w:rsid w:val="00BA6451"/>
    <w:rsid w:val="00BA6520"/>
    <w:rsid w:val="00BA76C1"/>
    <w:rsid w:val="00BB1FEB"/>
    <w:rsid w:val="00BB21FF"/>
    <w:rsid w:val="00BB24FD"/>
    <w:rsid w:val="00BB3EBA"/>
    <w:rsid w:val="00BB4542"/>
    <w:rsid w:val="00BB4825"/>
    <w:rsid w:val="00BB4BA7"/>
    <w:rsid w:val="00BB506B"/>
    <w:rsid w:val="00BB5823"/>
    <w:rsid w:val="00BB5861"/>
    <w:rsid w:val="00BB7B57"/>
    <w:rsid w:val="00BC03E0"/>
    <w:rsid w:val="00BC0493"/>
    <w:rsid w:val="00BC26D7"/>
    <w:rsid w:val="00BC284B"/>
    <w:rsid w:val="00BC3834"/>
    <w:rsid w:val="00BC3B69"/>
    <w:rsid w:val="00BC4A04"/>
    <w:rsid w:val="00BC55FC"/>
    <w:rsid w:val="00BC5812"/>
    <w:rsid w:val="00BC5FE2"/>
    <w:rsid w:val="00BC65F0"/>
    <w:rsid w:val="00BC6C13"/>
    <w:rsid w:val="00BD0FE4"/>
    <w:rsid w:val="00BD1118"/>
    <w:rsid w:val="00BD33A9"/>
    <w:rsid w:val="00BD373B"/>
    <w:rsid w:val="00BD3808"/>
    <w:rsid w:val="00BD3A4D"/>
    <w:rsid w:val="00BD45C8"/>
    <w:rsid w:val="00BD4AEB"/>
    <w:rsid w:val="00BD4F77"/>
    <w:rsid w:val="00BD59C8"/>
    <w:rsid w:val="00BD6880"/>
    <w:rsid w:val="00BD6FF4"/>
    <w:rsid w:val="00BD7BFD"/>
    <w:rsid w:val="00BE0949"/>
    <w:rsid w:val="00BE0BBA"/>
    <w:rsid w:val="00BE1633"/>
    <w:rsid w:val="00BE279F"/>
    <w:rsid w:val="00BE2C1F"/>
    <w:rsid w:val="00BE406A"/>
    <w:rsid w:val="00BE48B4"/>
    <w:rsid w:val="00BE4A40"/>
    <w:rsid w:val="00BE599D"/>
    <w:rsid w:val="00BE5E0A"/>
    <w:rsid w:val="00BE67B6"/>
    <w:rsid w:val="00BE6877"/>
    <w:rsid w:val="00BE7774"/>
    <w:rsid w:val="00BF016B"/>
    <w:rsid w:val="00BF04C3"/>
    <w:rsid w:val="00BF0999"/>
    <w:rsid w:val="00BF0A01"/>
    <w:rsid w:val="00BF257C"/>
    <w:rsid w:val="00BF299E"/>
    <w:rsid w:val="00BF36A0"/>
    <w:rsid w:val="00BF3FFF"/>
    <w:rsid w:val="00BF4E1F"/>
    <w:rsid w:val="00BF552A"/>
    <w:rsid w:val="00BF58B4"/>
    <w:rsid w:val="00BF6321"/>
    <w:rsid w:val="00BF796B"/>
    <w:rsid w:val="00BF7EDF"/>
    <w:rsid w:val="00C0013F"/>
    <w:rsid w:val="00C008FD"/>
    <w:rsid w:val="00C016A1"/>
    <w:rsid w:val="00C01F6F"/>
    <w:rsid w:val="00C02C59"/>
    <w:rsid w:val="00C0324A"/>
    <w:rsid w:val="00C03F39"/>
    <w:rsid w:val="00C05D24"/>
    <w:rsid w:val="00C06920"/>
    <w:rsid w:val="00C06FB5"/>
    <w:rsid w:val="00C07635"/>
    <w:rsid w:val="00C079F1"/>
    <w:rsid w:val="00C07A81"/>
    <w:rsid w:val="00C10650"/>
    <w:rsid w:val="00C10A86"/>
    <w:rsid w:val="00C10E94"/>
    <w:rsid w:val="00C114B4"/>
    <w:rsid w:val="00C13330"/>
    <w:rsid w:val="00C13393"/>
    <w:rsid w:val="00C13F7C"/>
    <w:rsid w:val="00C14ECF"/>
    <w:rsid w:val="00C15EC2"/>
    <w:rsid w:val="00C15FB5"/>
    <w:rsid w:val="00C201CD"/>
    <w:rsid w:val="00C21010"/>
    <w:rsid w:val="00C214D4"/>
    <w:rsid w:val="00C22C85"/>
    <w:rsid w:val="00C2307E"/>
    <w:rsid w:val="00C23F54"/>
    <w:rsid w:val="00C24CB7"/>
    <w:rsid w:val="00C25156"/>
    <w:rsid w:val="00C25F57"/>
    <w:rsid w:val="00C25FC5"/>
    <w:rsid w:val="00C270C2"/>
    <w:rsid w:val="00C27F4B"/>
    <w:rsid w:val="00C306DF"/>
    <w:rsid w:val="00C30DA7"/>
    <w:rsid w:val="00C30EAD"/>
    <w:rsid w:val="00C31A60"/>
    <w:rsid w:val="00C33CB1"/>
    <w:rsid w:val="00C34159"/>
    <w:rsid w:val="00C34422"/>
    <w:rsid w:val="00C3477B"/>
    <w:rsid w:val="00C34B64"/>
    <w:rsid w:val="00C369CD"/>
    <w:rsid w:val="00C37CE2"/>
    <w:rsid w:val="00C37DDE"/>
    <w:rsid w:val="00C40E8B"/>
    <w:rsid w:val="00C41001"/>
    <w:rsid w:val="00C448CA"/>
    <w:rsid w:val="00C44987"/>
    <w:rsid w:val="00C451DB"/>
    <w:rsid w:val="00C456E9"/>
    <w:rsid w:val="00C46107"/>
    <w:rsid w:val="00C4702D"/>
    <w:rsid w:val="00C47061"/>
    <w:rsid w:val="00C470C7"/>
    <w:rsid w:val="00C506FA"/>
    <w:rsid w:val="00C50B1B"/>
    <w:rsid w:val="00C513C8"/>
    <w:rsid w:val="00C5150B"/>
    <w:rsid w:val="00C51E8D"/>
    <w:rsid w:val="00C5231E"/>
    <w:rsid w:val="00C52FB9"/>
    <w:rsid w:val="00C53A4A"/>
    <w:rsid w:val="00C53D07"/>
    <w:rsid w:val="00C54313"/>
    <w:rsid w:val="00C55501"/>
    <w:rsid w:val="00C5684C"/>
    <w:rsid w:val="00C5696A"/>
    <w:rsid w:val="00C56BBE"/>
    <w:rsid w:val="00C56F25"/>
    <w:rsid w:val="00C606DD"/>
    <w:rsid w:val="00C62AFA"/>
    <w:rsid w:val="00C6316C"/>
    <w:rsid w:val="00C663BF"/>
    <w:rsid w:val="00C665A7"/>
    <w:rsid w:val="00C70416"/>
    <w:rsid w:val="00C7131A"/>
    <w:rsid w:val="00C71708"/>
    <w:rsid w:val="00C73473"/>
    <w:rsid w:val="00C7599A"/>
    <w:rsid w:val="00C800C7"/>
    <w:rsid w:val="00C80117"/>
    <w:rsid w:val="00C802FE"/>
    <w:rsid w:val="00C80443"/>
    <w:rsid w:val="00C806A5"/>
    <w:rsid w:val="00C8089D"/>
    <w:rsid w:val="00C80F43"/>
    <w:rsid w:val="00C81B03"/>
    <w:rsid w:val="00C82202"/>
    <w:rsid w:val="00C82877"/>
    <w:rsid w:val="00C82FFA"/>
    <w:rsid w:val="00C8386A"/>
    <w:rsid w:val="00C83FA3"/>
    <w:rsid w:val="00C873F6"/>
    <w:rsid w:val="00C87A8D"/>
    <w:rsid w:val="00C87ED8"/>
    <w:rsid w:val="00C91392"/>
    <w:rsid w:val="00C91B1E"/>
    <w:rsid w:val="00C92271"/>
    <w:rsid w:val="00C9285F"/>
    <w:rsid w:val="00C93074"/>
    <w:rsid w:val="00C939BD"/>
    <w:rsid w:val="00C93A09"/>
    <w:rsid w:val="00C93D43"/>
    <w:rsid w:val="00C93E38"/>
    <w:rsid w:val="00C94A0D"/>
    <w:rsid w:val="00C95B6F"/>
    <w:rsid w:val="00CA0664"/>
    <w:rsid w:val="00CA0682"/>
    <w:rsid w:val="00CA0B2B"/>
    <w:rsid w:val="00CA1569"/>
    <w:rsid w:val="00CA1F9B"/>
    <w:rsid w:val="00CA41B9"/>
    <w:rsid w:val="00CA4494"/>
    <w:rsid w:val="00CA4977"/>
    <w:rsid w:val="00CA4E82"/>
    <w:rsid w:val="00CA5302"/>
    <w:rsid w:val="00CA536C"/>
    <w:rsid w:val="00CA596A"/>
    <w:rsid w:val="00CA68E9"/>
    <w:rsid w:val="00CA7438"/>
    <w:rsid w:val="00CA77B2"/>
    <w:rsid w:val="00CB023B"/>
    <w:rsid w:val="00CB2407"/>
    <w:rsid w:val="00CB3D52"/>
    <w:rsid w:val="00CB434F"/>
    <w:rsid w:val="00CB4E89"/>
    <w:rsid w:val="00CC110F"/>
    <w:rsid w:val="00CC1D8C"/>
    <w:rsid w:val="00CC2AA0"/>
    <w:rsid w:val="00CC2F64"/>
    <w:rsid w:val="00CC35F1"/>
    <w:rsid w:val="00CC396B"/>
    <w:rsid w:val="00CC4BA4"/>
    <w:rsid w:val="00CC4BBC"/>
    <w:rsid w:val="00CC564F"/>
    <w:rsid w:val="00CC637B"/>
    <w:rsid w:val="00CC63BF"/>
    <w:rsid w:val="00CC6871"/>
    <w:rsid w:val="00CC6D8F"/>
    <w:rsid w:val="00CD085B"/>
    <w:rsid w:val="00CD0D88"/>
    <w:rsid w:val="00CD1452"/>
    <w:rsid w:val="00CD1BCF"/>
    <w:rsid w:val="00CD1FEA"/>
    <w:rsid w:val="00CD29B0"/>
    <w:rsid w:val="00CD3707"/>
    <w:rsid w:val="00CD37C5"/>
    <w:rsid w:val="00CD48E9"/>
    <w:rsid w:val="00CD4A21"/>
    <w:rsid w:val="00CD4B6B"/>
    <w:rsid w:val="00CD4D75"/>
    <w:rsid w:val="00CD6A2B"/>
    <w:rsid w:val="00CD6A41"/>
    <w:rsid w:val="00CD6BC0"/>
    <w:rsid w:val="00CD6F3D"/>
    <w:rsid w:val="00CD77A0"/>
    <w:rsid w:val="00CE08A8"/>
    <w:rsid w:val="00CE0A75"/>
    <w:rsid w:val="00CE12EE"/>
    <w:rsid w:val="00CE1648"/>
    <w:rsid w:val="00CE3E49"/>
    <w:rsid w:val="00CE3E50"/>
    <w:rsid w:val="00CE3F81"/>
    <w:rsid w:val="00CE4A26"/>
    <w:rsid w:val="00CE6A47"/>
    <w:rsid w:val="00CE6F40"/>
    <w:rsid w:val="00CE768D"/>
    <w:rsid w:val="00CF0794"/>
    <w:rsid w:val="00CF1AF9"/>
    <w:rsid w:val="00CF225D"/>
    <w:rsid w:val="00CF27AD"/>
    <w:rsid w:val="00CF2C68"/>
    <w:rsid w:val="00CF329B"/>
    <w:rsid w:val="00CF3C65"/>
    <w:rsid w:val="00CF3FAF"/>
    <w:rsid w:val="00CF4CB8"/>
    <w:rsid w:val="00CF5C20"/>
    <w:rsid w:val="00D0091C"/>
    <w:rsid w:val="00D010D5"/>
    <w:rsid w:val="00D010ED"/>
    <w:rsid w:val="00D0278C"/>
    <w:rsid w:val="00D02FE1"/>
    <w:rsid w:val="00D032E3"/>
    <w:rsid w:val="00D04EF1"/>
    <w:rsid w:val="00D05380"/>
    <w:rsid w:val="00D06D42"/>
    <w:rsid w:val="00D10F5E"/>
    <w:rsid w:val="00D118A3"/>
    <w:rsid w:val="00D11FB0"/>
    <w:rsid w:val="00D120A3"/>
    <w:rsid w:val="00D128B2"/>
    <w:rsid w:val="00D12C84"/>
    <w:rsid w:val="00D12E8F"/>
    <w:rsid w:val="00D134A4"/>
    <w:rsid w:val="00D139BE"/>
    <w:rsid w:val="00D14098"/>
    <w:rsid w:val="00D1495D"/>
    <w:rsid w:val="00D149AC"/>
    <w:rsid w:val="00D149BD"/>
    <w:rsid w:val="00D15396"/>
    <w:rsid w:val="00D15671"/>
    <w:rsid w:val="00D160D5"/>
    <w:rsid w:val="00D162CF"/>
    <w:rsid w:val="00D162EC"/>
    <w:rsid w:val="00D20D3A"/>
    <w:rsid w:val="00D211C1"/>
    <w:rsid w:val="00D2129C"/>
    <w:rsid w:val="00D21B6D"/>
    <w:rsid w:val="00D22B6A"/>
    <w:rsid w:val="00D22DA4"/>
    <w:rsid w:val="00D22EA8"/>
    <w:rsid w:val="00D23080"/>
    <w:rsid w:val="00D23082"/>
    <w:rsid w:val="00D234B1"/>
    <w:rsid w:val="00D23503"/>
    <w:rsid w:val="00D2356D"/>
    <w:rsid w:val="00D23B2A"/>
    <w:rsid w:val="00D2464C"/>
    <w:rsid w:val="00D24DD8"/>
    <w:rsid w:val="00D25639"/>
    <w:rsid w:val="00D2571C"/>
    <w:rsid w:val="00D26502"/>
    <w:rsid w:val="00D26D5D"/>
    <w:rsid w:val="00D27F86"/>
    <w:rsid w:val="00D308D2"/>
    <w:rsid w:val="00D30AC2"/>
    <w:rsid w:val="00D31ED3"/>
    <w:rsid w:val="00D35653"/>
    <w:rsid w:val="00D367DF"/>
    <w:rsid w:val="00D372CC"/>
    <w:rsid w:val="00D41565"/>
    <w:rsid w:val="00D4191A"/>
    <w:rsid w:val="00D44276"/>
    <w:rsid w:val="00D45B39"/>
    <w:rsid w:val="00D47866"/>
    <w:rsid w:val="00D47F12"/>
    <w:rsid w:val="00D5255C"/>
    <w:rsid w:val="00D5318F"/>
    <w:rsid w:val="00D53F1E"/>
    <w:rsid w:val="00D54D05"/>
    <w:rsid w:val="00D56080"/>
    <w:rsid w:val="00D573AA"/>
    <w:rsid w:val="00D57504"/>
    <w:rsid w:val="00D6006D"/>
    <w:rsid w:val="00D60385"/>
    <w:rsid w:val="00D60BF7"/>
    <w:rsid w:val="00D61DF9"/>
    <w:rsid w:val="00D61F19"/>
    <w:rsid w:val="00D63819"/>
    <w:rsid w:val="00D63A8B"/>
    <w:rsid w:val="00D63B63"/>
    <w:rsid w:val="00D64995"/>
    <w:rsid w:val="00D657E7"/>
    <w:rsid w:val="00D658EC"/>
    <w:rsid w:val="00D65FF7"/>
    <w:rsid w:val="00D66463"/>
    <w:rsid w:val="00D66583"/>
    <w:rsid w:val="00D66B00"/>
    <w:rsid w:val="00D66C19"/>
    <w:rsid w:val="00D66F62"/>
    <w:rsid w:val="00D67B59"/>
    <w:rsid w:val="00D70DF7"/>
    <w:rsid w:val="00D71320"/>
    <w:rsid w:val="00D71820"/>
    <w:rsid w:val="00D7240D"/>
    <w:rsid w:val="00D729FA"/>
    <w:rsid w:val="00D74BE6"/>
    <w:rsid w:val="00D75053"/>
    <w:rsid w:val="00D75772"/>
    <w:rsid w:val="00D757F0"/>
    <w:rsid w:val="00D757F1"/>
    <w:rsid w:val="00D75F8E"/>
    <w:rsid w:val="00D7781E"/>
    <w:rsid w:val="00D7799E"/>
    <w:rsid w:val="00D77DFD"/>
    <w:rsid w:val="00D80B68"/>
    <w:rsid w:val="00D80E7B"/>
    <w:rsid w:val="00D8104A"/>
    <w:rsid w:val="00D81DA7"/>
    <w:rsid w:val="00D81FB2"/>
    <w:rsid w:val="00D81FCA"/>
    <w:rsid w:val="00D828DA"/>
    <w:rsid w:val="00D83525"/>
    <w:rsid w:val="00D836DE"/>
    <w:rsid w:val="00D8396D"/>
    <w:rsid w:val="00D84022"/>
    <w:rsid w:val="00D845BC"/>
    <w:rsid w:val="00D848E3"/>
    <w:rsid w:val="00D84C4E"/>
    <w:rsid w:val="00D84F8F"/>
    <w:rsid w:val="00D85BBE"/>
    <w:rsid w:val="00D87A9D"/>
    <w:rsid w:val="00D87EAB"/>
    <w:rsid w:val="00D90E3B"/>
    <w:rsid w:val="00D91B74"/>
    <w:rsid w:val="00D93220"/>
    <w:rsid w:val="00D93EBD"/>
    <w:rsid w:val="00D94A1E"/>
    <w:rsid w:val="00D9581A"/>
    <w:rsid w:val="00D96980"/>
    <w:rsid w:val="00D973FC"/>
    <w:rsid w:val="00D97539"/>
    <w:rsid w:val="00DA00FF"/>
    <w:rsid w:val="00DA0125"/>
    <w:rsid w:val="00DA022A"/>
    <w:rsid w:val="00DA02F1"/>
    <w:rsid w:val="00DA0529"/>
    <w:rsid w:val="00DA0704"/>
    <w:rsid w:val="00DA0B08"/>
    <w:rsid w:val="00DA2962"/>
    <w:rsid w:val="00DA448E"/>
    <w:rsid w:val="00DA5646"/>
    <w:rsid w:val="00DA5B83"/>
    <w:rsid w:val="00DA60D1"/>
    <w:rsid w:val="00DA6503"/>
    <w:rsid w:val="00DA6584"/>
    <w:rsid w:val="00DA6C00"/>
    <w:rsid w:val="00DB1292"/>
    <w:rsid w:val="00DB2363"/>
    <w:rsid w:val="00DB3621"/>
    <w:rsid w:val="00DB3E23"/>
    <w:rsid w:val="00DB46D6"/>
    <w:rsid w:val="00DB5280"/>
    <w:rsid w:val="00DB54DD"/>
    <w:rsid w:val="00DB55BA"/>
    <w:rsid w:val="00DB5EEF"/>
    <w:rsid w:val="00DB797A"/>
    <w:rsid w:val="00DB7D00"/>
    <w:rsid w:val="00DC024F"/>
    <w:rsid w:val="00DC02EE"/>
    <w:rsid w:val="00DC0DC3"/>
    <w:rsid w:val="00DC13FD"/>
    <w:rsid w:val="00DC2098"/>
    <w:rsid w:val="00DC216B"/>
    <w:rsid w:val="00DC2421"/>
    <w:rsid w:val="00DC2608"/>
    <w:rsid w:val="00DC347F"/>
    <w:rsid w:val="00DC3D81"/>
    <w:rsid w:val="00DC3E5B"/>
    <w:rsid w:val="00DC6409"/>
    <w:rsid w:val="00DC6D36"/>
    <w:rsid w:val="00DD058C"/>
    <w:rsid w:val="00DD23A2"/>
    <w:rsid w:val="00DD2F17"/>
    <w:rsid w:val="00DD3307"/>
    <w:rsid w:val="00DD337C"/>
    <w:rsid w:val="00DD359E"/>
    <w:rsid w:val="00DD420A"/>
    <w:rsid w:val="00DD4C67"/>
    <w:rsid w:val="00DD533B"/>
    <w:rsid w:val="00DD572C"/>
    <w:rsid w:val="00DD58DA"/>
    <w:rsid w:val="00DD5F4D"/>
    <w:rsid w:val="00DD60DD"/>
    <w:rsid w:val="00DD6133"/>
    <w:rsid w:val="00DE1193"/>
    <w:rsid w:val="00DE1411"/>
    <w:rsid w:val="00DE153D"/>
    <w:rsid w:val="00DE3B24"/>
    <w:rsid w:val="00DE5041"/>
    <w:rsid w:val="00DE59FC"/>
    <w:rsid w:val="00DE64D5"/>
    <w:rsid w:val="00DF0072"/>
    <w:rsid w:val="00DF0739"/>
    <w:rsid w:val="00DF235C"/>
    <w:rsid w:val="00DF255A"/>
    <w:rsid w:val="00DF2908"/>
    <w:rsid w:val="00DF2FB0"/>
    <w:rsid w:val="00DF4C09"/>
    <w:rsid w:val="00DF72B4"/>
    <w:rsid w:val="00DF74FC"/>
    <w:rsid w:val="00E00298"/>
    <w:rsid w:val="00E00733"/>
    <w:rsid w:val="00E01BFC"/>
    <w:rsid w:val="00E023A6"/>
    <w:rsid w:val="00E02AD0"/>
    <w:rsid w:val="00E04320"/>
    <w:rsid w:val="00E04CAC"/>
    <w:rsid w:val="00E054B7"/>
    <w:rsid w:val="00E055C6"/>
    <w:rsid w:val="00E05E4C"/>
    <w:rsid w:val="00E06450"/>
    <w:rsid w:val="00E06797"/>
    <w:rsid w:val="00E06DF5"/>
    <w:rsid w:val="00E06EB9"/>
    <w:rsid w:val="00E10DD7"/>
    <w:rsid w:val="00E1326D"/>
    <w:rsid w:val="00E13E48"/>
    <w:rsid w:val="00E15124"/>
    <w:rsid w:val="00E15418"/>
    <w:rsid w:val="00E15DEE"/>
    <w:rsid w:val="00E16045"/>
    <w:rsid w:val="00E16C5B"/>
    <w:rsid w:val="00E17F0C"/>
    <w:rsid w:val="00E201C9"/>
    <w:rsid w:val="00E2073F"/>
    <w:rsid w:val="00E21227"/>
    <w:rsid w:val="00E21553"/>
    <w:rsid w:val="00E2158A"/>
    <w:rsid w:val="00E21C6C"/>
    <w:rsid w:val="00E21E02"/>
    <w:rsid w:val="00E220CF"/>
    <w:rsid w:val="00E2273C"/>
    <w:rsid w:val="00E2316B"/>
    <w:rsid w:val="00E234F4"/>
    <w:rsid w:val="00E25F40"/>
    <w:rsid w:val="00E26142"/>
    <w:rsid w:val="00E27BB4"/>
    <w:rsid w:val="00E308D0"/>
    <w:rsid w:val="00E30BBF"/>
    <w:rsid w:val="00E30C5B"/>
    <w:rsid w:val="00E32A76"/>
    <w:rsid w:val="00E332BC"/>
    <w:rsid w:val="00E3337F"/>
    <w:rsid w:val="00E33F26"/>
    <w:rsid w:val="00E34ABC"/>
    <w:rsid w:val="00E35740"/>
    <w:rsid w:val="00E366B4"/>
    <w:rsid w:val="00E37511"/>
    <w:rsid w:val="00E3797C"/>
    <w:rsid w:val="00E37EA8"/>
    <w:rsid w:val="00E40012"/>
    <w:rsid w:val="00E4006D"/>
    <w:rsid w:val="00E40418"/>
    <w:rsid w:val="00E406D0"/>
    <w:rsid w:val="00E409F1"/>
    <w:rsid w:val="00E42FC9"/>
    <w:rsid w:val="00E43F1D"/>
    <w:rsid w:val="00E45A6F"/>
    <w:rsid w:val="00E46225"/>
    <w:rsid w:val="00E46F57"/>
    <w:rsid w:val="00E4721E"/>
    <w:rsid w:val="00E475C1"/>
    <w:rsid w:val="00E47DC8"/>
    <w:rsid w:val="00E518B8"/>
    <w:rsid w:val="00E51DAE"/>
    <w:rsid w:val="00E52A75"/>
    <w:rsid w:val="00E53BED"/>
    <w:rsid w:val="00E545D4"/>
    <w:rsid w:val="00E546A6"/>
    <w:rsid w:val="00E547C8"/>
    <w:rsid w:val="00E54B80"/>
    <w:rsid w:val="00E55780"/>
    <w:rsid w:val="00E55AD5"/>
    <w:rsid w:val="00E55E56"/>
    <w:rsid w:val="00E569B8"/>
    <w:rsid w:val="00E56D14"/>
    <w:rsid w:val="00E5749A"/>
    <w:rsid w:val="00E57FFA"/>
    <w:rsid w:val="00E60209"/>
    <w:rsid w:val="00E61682"/>
    <w:rsid w:val="00E616E2"/>
    <w:rsid w:val="00E617CF"/>
    <w:rsid w:val="00E63BC7"/>
    <w:rsid w:val="00E64EFC"/>
    <w:rsid w:val="00E6557E"/>
    <w:rsid w:val="00E6595D"/>
    <w:rsid w:val="00E65DBD"/>
    <w:rsid w:val="00E662D8"/>
    <w:rsid w:val="00E66937"/>
    <w:rsid w:val="00E66A13"/>
    <w:rsid w:val="00E6768B"/>
    <w:rsid w:val="00E677BC"/>
    <w:rsid w:val="00E6797A"/>
    <w:rsid w:val="00E67EE6"/>
    <w:rsid w:val="00E7088C"/>
    <w:rsid w:val="00E713CD"/>
    <w:rsid w:val="00E72A3C"/>
    <w:rsid w:val="00E72D2A"/>
    <w:rsid w:val="00E73D2E"/>
    <w:rsid w:val="00E74EBA"/>
    <w:rsid w:val="00E761CC"/>
    <w:rsid w:val="00E76660"/>
    <w:rsid w:val="00E76DF0"/>
    <w:rsid w:val="00E775ED"/>
    <w:rsid w:val="00E77E84"/>
    <w:rsid w:val="00E80857"/>
    <w:rsid w:val="00E80E6C"/>
    <w:rsid w:val="00E81211"/>
    <w:rsid w:val="00E82548"/>
    <w:rsid w:val="00E829BA"/>
    <w:rsid w:val="00E829CB"/>
    <w:rsid w:val="00E83204"/>
    <w:rsid w:val="00E83241"/>
    <w:rsid w:val="00E84676"/>
    <w:rsid w:val="00E849EB"/>
    <w:rsid w:val="00E84C8A"/>
    <w:rsid w:val="00E861F6"/>
    <w:rsid w:val="00E8776A"/>
    <w:rsid w:val="00E87978"/>
    <w:rsid w:val="00E9099A"/>
    <w:rsid w:val="00E90FFD"/>
    <w:rsid w:val="00E9139E"/>
    <w:rsid w:val="00E91489"/>
    <w:rsid w:val="00E915CF"/>
    <w:rsid w:val="00E91B3E"/>
    <w:rsid w:val="00E941B8"/>
    <w:rsid w:val="00E94D34"/>
    <w:rsid w:val="00E95B10"/>
    <w:rsid w:val="00E967D0"/>
    <w:rsid w:val="00EA03DF"/>
    <w:rsid w:val="00EA0BF7"/>
    <w:rsid w:val="00EA2422"/>
    <w:rsid w:val="00EA2D82"/>
    <w:rsid w:val="00EA3801"/>
    <w:rsid w:val="00EA49B2"/>
    <w:rsid w:val="00EA5BA8"/>
    <w:rsid w:val="00EA6758"/>
    <w:rsid w:val="00EA6946"/>
    <w:rsid w:val="00EA712F"/>
    <w:rsid w:val="00EA7DB0"/>
    <w:rsid w:val="00EA7E86"/>
    <w:rsid w:val="00EB0FB1"/>
    <w:rsid w:val="00EB17E3"/>
    <w:rsid w:val="00EB2786"/>
    <w:rsid w:val="00EB2D70"/>
    <w:rsid w:val="00EB3922"/>
    <w:rsid w:val="00EB42F3"/>
    <w:rsid w:val="00EB56CF"/>
    <w:rsid w:val="00EB6007"/>
    <w:rsid w:val="00EC17B5"/>
    <w:rsid w:val="00EC31F1"/>
    <w:rsid w:val="00EC3776"/>
    <w:rsid w:val="00EC518F"/>
    <w:rsid w:val="00EC5C53"/>
    <w:rsid w:val="00EC5E6F"/>
    <w:rsid w:val="00EC70A4"/>
    <w:rsid w:val="00EC7883"/>
    <w:rsid w:val="00ED0395"/>
    <w:rsid w:val="00ED06E0"/>
    <w:rsid w:val="00ED0CAB"/>
    <w:rsid w:val="00ED1A8D"/>
    <w:rsid w:val="00ED2036"/>
    <w:rsid w:val="00ED3134"/>
    <w:rsid w:val="00ED3A73"/>
    <w:rsid w:val="00ED3F9A"/>
    <w:rsid w:val="00ED5261"/>
    <w:rsid w:val="00ED5B60"/>
    <w:rsid w:val="00ED5E4F"/>
    <w:rsid w:val="00ED6138"/>
    <w:rsid w:val="00ED674C"/>
    <w:rsid w:val="00ED67F7"/>
    <w:rsid w:val="00ED7041"/>
    <w:rsid w:val="00EE0092"/>
    <w:rsid w:val="00EE06CD"/>
    <w:rsid w:val="00EE16B6"/>
    <w:rsid w:val="00EE1BBE"/>
    <w:rsid w:val="00EE2869"/>
    <w:rsid w:val="00EE3DF9"/>
    <w:rsid w:val="00EE6BEF"/>
    <w:rsid w:val="00EE70AA"/>
    <w:rsid w:val="00EE753B"/>
    <w:rsid w:val="00EE7725"/>
    <w:rsid w:val="00EF018D"/>
    <w:rsid w:val="00EF1311"/>
    <w:rsid w:val="00EF23BD"/>
    <w:rsid w:val="00EF2A10"/>
    <w:rsid w:val="00EF3314"/>
    <w:rsid w:val="00EF52B0"/>
    <w:rsid w:val="00EF5715"/>
    <w:rsid w:val="00EF6026"/>
    <w:rsid w:val="00EF747F"/>
    <w:rsid w:val="00EF7CA6"/>
    <w:rsid w:val="00F00487"/>
    <w:rsid w:val="00F01608"/>
    <w:rsid w:val="00F023C6"/>
    <w:rsid w:val="00F02B36"/>
    <w:rsid w:val="00F02C0B"/>
    <w:rsid w:val="00F02DA3"/>
    <w:rsid w:val="00F02DA7"/>
    <w:rsid w:val="00F0313B"/>
    <w:rsid w:val="00F0397C"/>
    <w:rsid w:val="00F03C8F"/>
    <w:rsid w:val="00F03EF6"/>
    <w:rsid w:val="00F042FD"/>
    <w:rsid w:val="00F0487A"/>
    <w:rsid w:val="00F04D77"/>
    <w:rsid w:val="00F054DE"/>
    <w:rsid w:val="00F0559F"/>
    <w:rsid w:val="00F05ABD"/>
    <w:rsid w:val="00F10F52"/>
    <w:rsid w:val="00F117B9"/>
    <w:rsid w:val="00F126DC"/>
    <w:rsid w:val="00F12734"/>
    <w:rsid w:val="00F12A0F"/>
    <w:rsid w:val="00F12DDF"/>
    <w:rsid w:val="00F135AC"/>
    <w:rsid w:val="00F13BEA"/>
    <w:rsid w:val="00F145D8"/>
    <w:rsid w:val="00F15234"/>
    <w:rsid w:val="00F16063"/>
    <w:rsid w:val="00F165AA"/>
    <w:rsid w:val="00F17F5B"/>
    <w:rsid w:val="00F20003"/>
    <w:rsid w:val="00F2183E"/>
    <w:rsid w:val="00F22704"/>
    <w:rsid w:val="00F23D2A"/>
    <w:rsid w:val="00F25679"/>
    <w:rsid w:val="00F26067"/>
    <w:rsid w:val="00F26228"/>
    <w:rsid w:val="00F314FF"/>
    <w:rsid w:val="00F31CC2"/>
    <w:rsid w:val="00F32117"/>
    <w:rsid w:val="00F33232"/>
    <w:rsid w:val="00F33BDF"/>
    <w:rsid w:val="00F34972"/>
    <w:rsid w:val="00F35612"/>
    <w:rsid w:val="00F35B6A"/>
    <w:rsid w:val="00F36BC5"/>
    <w:rsid w:val="00F37411"/>
    <w:rsid w:val="00F37B55"/>
    <w:rsid w:val="00F40AD3"/>
    <w:rsid w:val="00F40E31"/>
    <w:rsid w:val="00F41505"/>
    <w:rsid w:val="00F448A4"/>
    <w:rsid w:val="00F44D02"/>
    <w:rsid w:val="00F45107"/>
    <w:rsid w:val="00F45E53"/>
    <w:rsid w:val="00F47402"/>
    <w:rsid w:val="00F5039A"/>
    <w:rsid w:val="00F503BC"/>
    <w:rsid w:val="00F50B66"/>
    <w:rsid w:val="00F5103D"/>
    <w:rsid w:val="00F519DA"/>
    <w:rsid w:val="00F51A38"/>
    <w:rsid w:val="00F527D9"/>
    <w:rsid w:val="00F530A3"/>
    <w:rsid w:val="00F5397D"/>
    <w:rsid w:val="00F53BB3"/>
    <w:rsid w:val="00F54E93"/>
    <w:rsid w:val="00F5525D"/>
    <w:rsid w:val="00F5543A"/>
    <w:rsid w:val="00F55E12"/>
    <w:rsid w:val="00F56515"/>
    <w:rsid w:val="00F56649"/>
    <w:rsid w:val="00F566ED"/>
    <w:rsid w:val="00F56AFF"/>
    <w:rsid w:val="00F56C39"/>
    <w:rsid w:val="00F57064"/>
    <w:rsid w:val="00F576DD"/>
    <w:rsid w:val="00F613FD"/>
    <w:rsid w:val="00F61C22"/>
    <w:rsid w:val="00F6328C"/>
    <w:rsid w:val="00F638EA"/>
    <w:rsid w:val="00F63915"/>
    <w:rsid w:val="00F63997"/>
    <w:rsid w:val="00F63CCC"/>
    <w:rsid w:val="00F652E9"/>
    <w:rsid w:val="00F67E1F"/>
    <w:rsid w:val="00F701A8"/>
    <w:rsid w:val="00F70805"/>
    <w:rsid w:val="00F709C9"/>
    <w:rsid w:val="00F70A4D"/>
    <w:rsid w:val="00F7167A"/>
    <w:rsid w:val="00F71930"/>
    <w:rsid w:val="00F71ABD"/>
    <w:rsid w:val="00F71C14"/>
    <w:rsid w:val="00F72D10"/>
    <w:rsid w:val="00F732E2"/>
    <w:rsid w:val="00F73630"/>
    <w:rsid w:val="00F737C7"/>
    <w:rsid w:val="00F73DBD"/>
    <w:rsid w:val="00F74868"/>
    <w:rsid w:val="00F748AA"/>
    <w:rsid w:val="00F75058"/>
    <w:rsid w:val="00F77B42"/>
    <w:rsid w:val="00F80244"/>
    <w:rsid w:val="00F80390"/>
    <w:rsid w:val="00F80E44"/>
    <w:rsid w:val="00F814A9"/>
    <w:rsid w:val="00F81AD5"/>
    <w:rsid w:val="00F81D1D"/>
    <w:rsid w:val="00F82072"/>
    <w:rsid w:val="00F821C8"/>
    <w:rsid w:val="00F82634"/>
    <w:rsid w:val="00F84A2C"/>
    <w:rsid w:val="00F84E4E"/>
    <w:rsid w:val="00F85201"/>
    <w:rsid w:val="00F85458"/>
    <w:rsid w:val="00F85DA0"/>
    <w:rsid w:val="00F866C5"/>
    <w:rsid w:val="00F912C7"/>
    <w:rsid w:val="00F92297"/>
    <w:rsid w:val="00F92928"/>
    <w:rsid w:val="00F93D48"/>
    <w:rsid w:val="00F93D77"/>
    <w:rsid w:val="00F942D9"/>
    <w:rsid w:val="00F944D0"/>
    <w:rsid w:val="00F94CD9"/>
    <w:rsid w:val="00F97973"/>
    <w:rsid w:val="00F97BB3"/>
    <w:rsid w:val="00FA0101"/>
    <w:rsid w:val="00FA0737"/>
    <w:rsid w:val="00FA2661"/>
    <w:rsid w:val="00FA29F9"/>
    <w:rsid w:val="00FA2F32"/>
    <w:rsid w:val="00FA2F36"/>
    <w:rsid w:val="00FA32FC"/>
    <w:rsid w:val="00FA4CA8"/>
    <w:rsid w:val="00FA4FBE"/>
    <w:rsid w:val="00FA5AB4"/>
    <w:rsid w:val="00FA63BB"/>
    <w:rsid w:val="00FA6441"/>
    <w:rsid w:val="00FA750E"/>
    <w:rsid w:val="00FA763B"/>
    <w:rsid w:val="00FB06B6"/>
    <w:rsid w:val="00FB298B"/>
    <w:rsid w:val="00FB35D5"/>
    <w:rsid w:val="00FB45C5"/>
    <w:rsid w:val="00FB490D"/>
    <w:rsid w:val="00FB49C5"/>
    <w:rsid w:val="00FB5CF0"/>
    <w:rsid w:val="00FB5F79"/>
    <w:rsid w:val="00FB624A"/>
    <w:rsid w:val="00FB7A5F"/>
    <w:rsid w:val="00FB7E80"/>
    <w:rsid w:val="00FC0D1C"/>
    <w:rsid w:val="00FC0F97"/>
    <w:rsid w:val="00FC170B"/>
    <w:rsid w:val="00FC308B"/>
    <w:rsid w:val="00FC3261"/>
    <w:rsid w:val="00FC3804"/>
    <w:rsid w:val="00FC3C80"/>
    <w:rsid w:val="00FC3F69"/>
    <w:rsid w:val="00FC438C"/>
    <w:rsid w:val="00FC4B9E"/>
    <w:rsid w:val="00FC5C1F"/>
    <w:rsid w:val="00FC6A67"/>
    <w:rsid w:val="00FC6DF8"/>
    <w:rsid w:val="00FC6EE3"/>
    <w:rsid w:val="00FD01F1"/>
    <w:rsid w:val="00FD0A04"/>
    <w:rsid w:val="00FD260E"/>
    <w:rsid w:val="00FD2C7D"/>
    <w:rsid w:val="00FD37BD"/>
    <w:rsid w:val="00FD3D2D"/>
    <w:rsid w:val="00FD3E89"/>
    <w:rsid w:val="00FD3EB3"/>
    <w:rsid w:val="00FD4A18"/>
    <w:rsid w:val="00FD4A92"/>
    <w:rsid w:val="00FD4D0F"/>
    <w:rsid w:val="00FD4DB9"/>
    <w:rsid w:val="00FD5F94"/>
    <w:rsid w:val="00FD6BE5"/>
    <w:rsid w:val="00FE08E2"/>
    <w:rsid w:val="00FE160E"/>
    <w:rsid w:val="00FE192E"/>
    <w:rsid w:val="00FE1E16"/>
    <w:rsid w:val="00FE2AEA"/>
    <w:rsid w:val="00FE358B"/>
    <w:rsid w:val="00FE3DED"/>
    <w:rsid w:val="00FE3F86"/>
    <w:rsid w:val="00FE48B9"/>
    <w:rsid w:val="00FE51CA"/>
    <w:rsid w:val="00FE5D6F"/>
    <w:rsid w:val="00FE5F68"/>
    <w:rsid w:val="00FE64F2"/>
    <w:rsid w:val="00FF16F2"/>
    <w:rsid w:val="00FF1E72"/>
    <w:rsid w:val="00FF2C27"/>
    <w:rsid w:val="00FF4791"/>
    <w:rsid w:val="00FF4A96"/>
    <w:rsid w:val="00FF56B5"/>
    <w:rsid w:val="00FF5FC3"/>
    <w:rsid w:val="00FF60E8"/>
    <w:rsid w:val="00FF6691"/>
    <w:rsid w:val="00FF6BD9"/>
    <w:rsid w:val="00FF6C85"/>
    <w:rsid w:val="00FF6F0D"/>
    <w:rsid w:val="00FF73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6F4F5057"/>
  <w15:chartTrackingRefBased/>
  <w15:docId w15:val="{BFAA15F1-8A2F-425C-AE5D-B90DA42A6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iPriority="0" w:unhideWhenUsed="1"/>
    <w:lsdException w:name="Table Subtle 1" w:semiHidden="1" w:unhideWhenUsed="1"/>
    <w:lsdException w:name="Table Subtle 2" w:semiHidden="1" w:unhideWhenUsed="1"/>
    <w:lsdException w:name="Table Web 1" w:semiHidden="1" w:uiPriority="0" w:unhideWhenUsed="1"/>
    <w:lsdException w:name="Table Web 2" w:semiHidden="1" w:uiPriority="0"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9">
    <w:name w:val="Normal"/>
    <w:qFormat/>
    <w:rsid w:val="009B7AAF"/>
    <w:pPr>
      <w:spacing w:after="200" w:line="276" w:lineRule="auto"/>
    </w:pPr>
    <w:rPr>
      <w:sz w:val="22"/>
      <w:szCs w:val="22"/>
    </w:rPr>
  </w:style>
  <w:style w:type="paragraph" w:styleId="17">
    <w:name w:val="heading 1"/>
    <w:aliases w:val="новая страница,Заголовок параграфа (1.),OG Heading 1,рамка,Заголовок 1 Знак Знак,Заголовок 11 Знак,Заголовок 1 Знак Знак2,Заголовок 11 Знак Знак,раздел,iiaay no?aieoa,?acaae,. (1.0),Heading Table,Char,.,Heading 1 Char Ch,q1,EIA H1,Part,H1,h"/>
    <w:basedOn w:val="a9"/>
    <w:next w:val="a9"/>
    <w:link w:val="18"/>
    <w:uiPriority w:val="9"/>
    <w:qFormat/>
    <w:rsid w:val="00CD6F3D"/>
    <w:pPr>
      <w:keepNext/>
      <w:overflowPunct w:val="0"/>
      <w:autoSpaceDE w:val="0"/>
      <w:autoSpaceDN w:val="0"/>
      <w:adjustRightInd w:val="0"/>
      <w:spacing w:after="0" w:line="240" w:lineRule="auto"/>
      <w:jc w:val="center"/>
      <w:textAlignment w:val="baseline"/>
      <w:outlineLvl w:val="0"/>
    </w:pPr>
    <w:rPr>
      <w:rFonts w:ascii="Times New Roman" w:hAnsi="Times New Roman"/>
      <w:b/>
      <w:sz w:val="28"/>
      <w:szCs w:val="20"/>
    </w:rPr>
  </w:style>
  <w:style w:type="paragraph" w:styleId="20">
    <w:name w:val="heading 2"/>
    <w:aliases w:val="OG Heading 2,Engineer Z 1.1,Заголовок 2 Знак Знак1,Заголовок 2 Знак Знак,111,Caaieiaie 1.1,Caaieiaie 22,заголовок2,1. Заголовок 2,caaieiaie2,1.1.,. (1.1),Paragraaf,Chapter Title,- 1.1,h2,Numbered text 3,Тип Зна"/>
    <w:basedOn w:val="a9"/>
    <w:next w:val="a9"/>
    <w:link w:val="23"/>
    <w:uiPriority w:val="9"/>
    <w:qFormat/>
    <w:rsid w:val="00CD6F3D"/>
    <w:pPr>
      <w:keepNext/>
      <w:overflowPunct w:val="0"/>
      <w:autoSpaceDE w:val="0"/>
      <w:autoSpaceDN w:val="0"/>
      <w:adjustRightInd w:val="0"/>
      <w:spacing w:after="0" w:line="240" w:lineRule="auto"/>
      <w:jc w:val="center"/>
      <w:textAlignment w:val="baseline"/>
      <w:outlineLvl w:val="1"/>
    </w:pPr>
    <w:rPr>
      <w:rFonts w:ascii="Times New Roman" w:hAnsi="Times New Roman"/>
      <w:sz w:val="28"/>
      <w:szCs w:val="20"/>
      <w:u w:val="single"/>
    </w:rPr>
  </w:style>
  <w:style w:type="paragraph" w:styleId="33">
    <w:name w:val="heading 3"/>
    <w:aliases w:val=" Знак,OG Heading 3,- 1.1.1,Ведомость (название),н,Caaieiaie 1.1.1,Заголовок 3 Знак Знак Знак Знак,Заголовок 31 Знак,Заголовок 3 Знак Знак Знак Знак1 Знак,Заголовок 3 Знак Знак Знак Знак2,Заголовок 31 Знак1"/>
    <w:basedOn w:val="a9"/>
    <w:next w:val="a9"/>
    <w:link w:val="35"/>
    <w:qFormat/>
    <w:rsid w:val="00CD6F3D"/>
    <w:pPr>
      <w:keepNext/>
      <w:overflowPunct w:val="0"/>
      <w:autoSpaceDE w:val="0"/>
      <w:autoSpaceDN w:val="0"/>
      <w:adjustRightInd w:val="0"/>
      <w:spacing w:after="0" w:line="240" w:lineRule="auto"/>
      <w:ind w:left="851" w:hanging="284"/>
      <w:textAlignment w:val="baseline"/>
      <w:outlineLvl w:val="2"/>
    </w:pPr>
    <w:rPr>
      <w:rFonts w:ascii="Times New Roman" w:hAnsi="Times New Roman"/>
      <w:sz w:val="28"/>
      <w:szCs w:val="20"/>
      <w:u w:val="single"/>
    </w:rPr>
  </w:style>
  <w:style w:type="paragraph" w:styleId="40">
    <w:name w:val="heading 4"/>
    <w:aliases w:val=". (A.),OG Heading 4,- 1.1.1.1"/>
    <w:basedOn w:val="a9"/>
    <w:next w:val="a9"/>
    <w:link w:val="41"/>
    <w:qFormat/>
    <w:rsid w:val="00CD6F3D"/>
    <w:pPr>
      <w:keepNext/>
      <w:overflowPunct w:val="0"/>
      <w:autoSpaceDE w:val="0"/>
      <w:autoSpaceDN w:val="0"/>
      <w:adjustRightInd w:val="0"/>
      <w:spacing w:after="0" w:line="240" w:lineRule="auto"/>
      <w:textAlignment w:val="baseline"/>
      <w:outlineLvl w:val="3"/>
    </w:pPr>
    <w:rPr>
      <w:rFonts w:ascii="Times New Roman" w:hAnsi="Times New Roman"/>
      <w:sz w:val="28"/>
      <w:szCs w:val="20"/>
      <w:u w:val="single"/>
    </w:rPr>
  </w:style>
  <w:style w:type="paragraph" w:styleId="50">
    <w:name w:val="heading 5"/>
    <w:aliases w:val="Знак17,òàáëèöà,. (1.),-1.1.1.1.1,Heading 5 NOT IN USE, Знак17"/>
    <w:basedOn w:val="a9"/>
    <w:next w:val="a9"/>
    <w:link w:val="51"/>
    <w:qFormat/>
    <w:rsid w:val="00CD6F3D"/>
    <w:pPr>
      <w:keepNext/>
      <w:overflowPunct w:val="0"/>
      <w:autoSpaceDE w:val="0"/>
      <w:autoSpaceDN w:val="0"/>
      <w:adjustRightInd w:val="0"/>
      <w:spacing w:after="0" w:line="240" w:lineRule="auto"/>
      <w:textAlignment w:val="baseline"/>
      <w:outlineLvl w:val="4"/>
    </w:pPr>
    <w:rPr>
      <w:rFonts w:ascii="Times New Roman" w:hAnsi="Times New Roman"/>
      <w:b/>
      <w:sz w:val="36"/>
      <w:szCs w:val="20"/>
    </w:rPr>
  </w:style>
  <w:style w:type="paragraph" w:styleId="6">
    <w:name w:val="heading 6"/>
    <w:basedOn w:val="a9"/>
    <w:next w:val="a9"/>
    <w:link w:val="60"/>
    <w:qFormat/>
    <w:rsid w:val="00CD6F3D"/>
    <w:pPr>
      <w:keepNext/>
      <w:overflowPunct w:val="0"/>
      <w:autoSpaceDE w:val="0"/>
      <w:autoSpaceDN w:val="0"/>
      <w:adjustRightInd w:val="0"/>
      <w:spacing w:after="0" w:line="240" w:lineRule="auto"/>
      <w:jc w:val="center"/>
      <w:textAlignment w:val="baseline"/>
      <w:outlineLvl w:val="5"/>
    </w:pPr>
    <w:rPr>
      <w:rFonts w:ascii="Times New Roman" w:hAnsi="Times New Roman"/>
      <w:b/>
      <w:sz w:val="24"/>
      <w:szCs w:val="20"/>
    </w:rPr>
  </w:style>
  <w:style w:type="paragraph" w:styleId="7">
    <w:name w:val="heading 7"/>
    <w:aliases w:val="Знак16, Знак16"/>
    <w:basedOn w:val="a9"/>
    <w:next w:val="a9"/>
    <w:link w:val="70"/>
    <w:qFormat/>
    <w:rsid w:val="00CD6F3D"/>
    <w:pPr>
      <w:keepNext/>
      <w:overflowPunct w:val="0"/>
      <w:autoSpaceDE w:val="0"/>
      <w:autoSpaceDN w:val="0"/>
      <w:adjustRightInd w:val="0"/>
      <w:spacing w:after="0" w:line="240" w:lineRule="auto"/>
      <w:textAlignment w:val="baseline"/>
      <w:outlineLvl w:val="6"/>
    </w:pPr>
    <w:rPr>
      <w:rFonts w:ascii="Times New Roman" w:hAnsi="Times New Roman"/>
      <w:b/>
      <w:sz w:val="24"/>
      <w:szCs w:val="20"/>
    </w:rPr>
  </w:style>
  <w:style w:type="paragraph" w:styleId="8">
    <w:name w:val="heading 8"/>
    <w:basedOn w:val="a9"/>
    <w:next w:val="a9"/>
    <w:link w:val="80"/>
    <w:qFormat/>
    <w:rsid w:val="00CD6F3D"/>
    <w:pPr>
      <w:keepNext/>
      <w:framePr w:hSpace="180" w:wrap="around" w:vAnchor="text" w:hAnchor="margin" w:y="426"/>
      <w:overflowPunct w:val="0"/>
      <w:autoSpaceDE w:val="0"/>
      <w:autoSpaceDN w:val="0"/>
      <w:adjustRightInd w:val="0"/>
      <w:spacing w:after="0" w:line="240" w:lineRule="auto"/>
      <w:textAlignment w:val="baseline"/>
      <w:outlineLvl w:val="7"/>
    </w:pPr>
    <w:rPr>
      <w:rFonts w:ascii="Times New Roman" w:hAnsi="Times New Roman"/>
      <w:b/>
      <w:bCs/>
      <w:sz w:val="24"/>
      <w:szCs w:val="20"/>
    </w:rPr>
  </w:style>
  <w:style w:type="paragraph" w:styleId="9">
    <w:name w:val="heading 9"/>
    <w:aliases w:val="Знак15, Знак15"/>
    <w:basedOn w:val="a9"/>
    <w:next w:val="a9"/>
    <w:link w:val="90"/>
    <w:qFormat/>
    <w:rsid w:val="00CD6F3D"/>
    <w:pPr>
      <w:keepNext/>
      <w:overflowPunct w:val="0"/>
      <w:autoSpaceDE w:val="0"/>
      <w:autoSpaceDN w:val="0"/>
      <w:adjustRightInd w:val="0"/>
      <w:spacing w:after="0" w:line="240" w:lineRule="auto"/>
      <w:textAlignment w:val="baseline"/>
      <w:outlineLvl w:val="8"/>
    </w:pPr>
    <w:rPr>
      <w:rFonts w:ascii="Times New Roman" w:hAnsi="Times New Roman"/>
      <w:sz w:val="24"/>
      <w:szCs w:val="20"/>
      <w:u w:val="single"/>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styleId="ad">
    <w:name w:val="header"/>
    <w:aliases w:val="ВерхКолонтитул,Aa?oiee eieiioeooe,I.L.T."/>
    <w:basedOn w:val="a9"/>
    <w:link w:val="ae"/>
    <w:uiPriority w:val="99"/>
    <w:unhideWhenUsed/>
    <w:rsid w:val="006F71D3"/>
    <w:pPr>
      <w:tabs>
        <w:tab w:val="center" w:pos="4677"/>
        <w:tab w:val="right" w:pos="9355"/>
      </w:tabs>
      <w:spacing w:after="0" w:line="240" w:lineRule="auto"/>
    </w:pPr>
  </w:style>
  <w:style w:type="character" w:customStyle="1" w:styleId="ae">
    <w:name w:val="Верхний колонтитул Знак"/>
    <w:aliases w:val="ВерхКолонтитул Знак,Aa?oiee eieiioeooe Знак,I.L.T. Знак"/>
    <w:basedOn w:val="aa"/>
    <w:link w:val="ad"/>
    <w:uiPriority w:val="99"/>
    <w:rsid w:val="006F71D3"/>
  </w:style>
  <w:style w:type="paragraph" w:styleId="af">
    <w:name w:val="footer"/>
    <w:aliases w:val="Знак14, Знак14"/>
    <w:basedOn w:val="a9"/>
    <w:link w:val="af0"/>
    <w:unhideWhenUsed/>
    <w:rsid w:val="006F71D3"/>
    <w:pPr>
      <w:tabs>
        <w:tab w:val="center" w:pos="4677"/>
        <w:tab w:val="right" w:pos="9355"/>
      </w:tabs>
      <w:spacing w:after="0" w:line="240" w:lineRule="auto"/>
    </w:pPr>
  </w:style>
  <w:style w:type="character" w:customStyle="1" w:styleId="af0">
    <w:name w:val="Нижний колонтитул Знак"/>
    <w:aliases w:val="Знак14 Знак, Знак14 Знак"/>
    <w:basedOn w:val="aa"/>
    <w:link w:val="af"/>
    <w:rsid w:val="006F71D3"/>
  </w:style>
  <w:style w:type="paragraph" w:styleId="af1">
    <w:name w:val="Document Map"/>
    <w:aliases w:val="Знак9, Знак9"/>
    <w:basedOn w:val="a9"/>
    <w:link w:val="af2"/>
    <w:unhideWhenUsed/>
    <w:rsid w:val="009B6BFF"/>
    <w:pPr>
      <w:spacing w:after="0" w:line="240" w:lineRule="auto"/>
    </w:pPr>
    <w:rPr>
      <w:rFonts w:ascii="Tahoma" w:hAnsi="Tahoma" w:cs="Tahoma"/>
      <w:sz w:val="16"/>
      <w:szCs w:val="16"/>
    </w:rPr>
  </w:style>
  <w:style w:type="character" w:customStyle="1" w:styleId="af2">
    <w:name w:val="Схема документа Знак"/>
    <w:aliases w:val="Знак9 Знак, Знак9 Знак"/>
    <w:link w:val="af1"/>
    <w:uiPriority w:val="99"/>
    <w:rsid w:val="009B6BFF"/>
    <w:rPr>
      <w:rFonts w:ascii="Tahoma" w:hAnsi="Tahoma" w:cs="Tahoma"/>
      <w:sz w:val="16"/>
      <w:szCs w:val="16"/>
    </w:rPr>
  </w:style>
  <w:style w:type="paragraph" w:customStyle="1" w:styleId="ParagraphStyle">
    <w:name w:val="Paragraph Style"/>
    <w:uiPriority w:val="99"/>
    <w:rsid w:val="00253613"/>
    <w:pPr>
      <w:autoSpaceDE w:val="0"/>
      <w:autoSpaceDN w:val="0"/>
      <w:adjustRightInd w:val="0"/>
    </w:pPr>
    <w:rPr>
      <w:rFonts w:ascii="Courier New" w:hAnsi="Courier New" w:cs="Courier New"/>
      <w:sz w:val="24"/>
      <w:szCs w:val="24"/>
    </w:rPr>
  </w:style>
  <w:style w:type="character" w:customStyle="1" w:styleId="FontStyle">
    <w:name w:val="Font Style"/>
    <w:rsid w:val="00253613"/>
    <w:rPr>
      <w:color w:val="000000"/>
      <w:sz w:val="20"/>
      <w:szCs w:val="20"/>
    </w:rPr>
  </w:style>
  <w:style w:type="paragraph" w:styleId="af3">
    <w:name w:val="Body Text"/>
    <w:aliases w:val=" Знак1 Знак,Основной текст таблицы,Основной текст таблицы1,Основной текст таблицы2,Основной текст таблицы3,Основной текст таблицы11,Основной текст таблицы21,Основной текст таблицы4,Основной текст таблицы12,Основной текст таблицы22, Знак1"/>
    <w:basedOn w:val="a9"/>
    <w:link w:val="af4"/>
    <w:uiPriority w:val="99"/>
    <w:unhideWhenUsed/>
    <w:qFormat/>
    <w:rsid w:val="00253613"/>
    <w:pPr>
      <w:spacing w:after="120"/>
    </w:pPr>
    <w:rPr>
      <w:rFonts w:eastAsia="Calibri"/>
    </w:rPr>
  </w:style>
  <w:style w:type="character" w:customStyle="1" w:styleId="af4">
    <w:name w:val="Основной текст Знак"/>
    <w:aliases w:val=" Знак1 Знак Знак,Основной текст таблицы Знак,Основной текст таблицы1 Знак,Основной текст таблицы2 Знак,Основной текст таблицы3 Знак,Основной текст таблицы11 Знак,Основной текст таблицы21 Знак,Основной текст таблицы4 Знак, Знак1 Знак1"/>
    <w:link w:val="af3"/>
    <w:uiPriority w:val="99"/>
    <w:rsid w:val="00253613"/>
    <w:rPr>
      <w:rFonts w:ascii="Calibri" w:eastAsia="Calibri" w:hAnsi="Calibri" w:cs="Times New Roman"/>
    </w:rPr>
  </w:style>
  <w:style w:type="paragraph" w:styleId="36">
    <w:name w:val="Body Text Indent 3"/>
    <w:basedOn w:val="a9"/>
    <w:link w:val="37"/>
    <w:uiPriority w:val="99"/>
    <w:rsid w:val="00253613"/>
    <w:pPr>
      <w:spacing w:after="120" w:line="240" w:lineRule="auto"/>
      <w:ind w:left="283"/>
    </w:pPr>
    <w:rPr>
      <w:rFonts w:ascii="Verdana" w:hAnsi="Verdana" w:cs="Verdana"/>
      <w:sz w:val="16"/>
      <w:szCs w:val="16"/>
    </w:rPr>
  </w:style>
  <w:style w:type="character" w:customStyle="1" w:styleId="37">
    <w:name w:val="Основной текст с отступом 3 Знак"/>
    <w:link w:val="36"/>
    <w:uiPriority w:val="99"/>
    <w:rsid w:val="00253613"/>
    <w:rPr>
      <w:rFonts w:ascii="Verdana" w:eastAsia="Times New Roman" w:hAnsi="Verdana" w:cs="Verdana"/>
      <w:sz w:val="16"/>
      <w:szCs w:val="16"/>
      <w:lang w:eastAsia="ru-RU"/>
    </w:rPr>
  </w:style>
  <w:style w:type="paragraph" w:styleId="af5">
    <w:name w:val="List Paragraph"/>
    <w:aliases w:val="Заголовок мой1,СписокСТПр"/>
    <w:basedOn w:val="a9"/>
    <w:link w:val="af6"/>
    <w:qFormat/>
    <w:rsid w:val="00253613"/>
    <w:pPr>
      <w:ind w:left="720"/>
      <w:contextualSpacing/>
    </w:pPr>
    <w:rPr>
      <w:rFonts w:eastAsia="Calibri"/>
    </w:rPr>
  </w:style>
  <w:style w:type="paragraph" w:customStyle="1" w:styleId="TexteTableau">
    <w:name w:val="Texte Tableau"/>
    <w:basedOn w:val="af3"/>
    <w:uiPriority w:val="99"/>
    <w:rsid w:val="00BB21FF"/>
    <w:pPr>
      <w:spacing w:after="0" w:line="240" w:lineRule="auto"/>
    </w:pPr>
    <w:rPr>
      <w:rFonts w:ascii="Arial" w:eastAsia="Times New Roman" w:hAnsi="Arial" w:cs="Arial"/>
      <w:color w:val="000066"/>
      <w:sz w:val="20"/>
      <w:szCs w:val="20"/>
      <w:lang w:val="en-GB"/>
    </w:rPr>
  </w:style>
  <w:style w:type="paragraph" w:styleId="af7">
    <w:name w:val="Balloon Text"/>
    <w:basedOn w:val="a9"/>
    <w:link w:val="af8"/>
    <w:uiPriority w:val="99"/>
    <w:unhideWhenUsed/>
    <w:rsid w:val="00BB21FF"/>
    <w:pPr>
      <w:spacing w:after="0" w:line="240" w:lineRule="auto"/>
    </w:pPr>
    <w:rPr>
      <w:rFonts w:ascii="Tahoma" w:hAnsi="Tahoma" w:cs="Tahoma"/>
      <w:sz w:val="16"/>
      <w:szCs w:val="16"/>
    </w:rPr>
  </w:style>
  <w:style w:type="character" w:customStyle="1" w:styleId="af8">
    <w:name w:val="Текст выноски Знак"/>
    <w:link w:val="af7"/>
    <w:uiPriority w:val="99"/>
    <w:rsid w:val="00BB21FF"/>
    <w:rPr>
      <w:rFonts w:ascii="Tahoma" w:hAnsi="Tahoma" w:cs="Tahoma"/>
      <w:sz w:val="16"/>
      <w:szCs w:val="16"/>
    </w:rPr>
  </w:style>
  <w:style w:type="paragraph" w:customStyle="1" w:styleId="Style1">
    <w:name w:val="Style1"/>
    <w:basedOn w:val="a9"/>
    <w:uiPriority w:val="99"/>
    <w:rsid w:val="007C4466"/>
    <w:pPr>
      <w:autoSpaceDE w:val="0"/>
      <w:autoSpaceDN w:val="0"/>
      <w:spacing w:after="0" w:line="331" w:lineRule="exact"/>
      <w:jc w:val="center"/>
    </w:pPr>
    <w:rPr>
      <w:rFonts w:ascii="Times New Roman" w:hAnsi="Times New Roman"/>
      <w:sz w:val="24"/>
      <w:szCs w:val="24"/>
    </w:rPr>
  </w:style>
  <w:style w:type="character" w:styleId="af9">
    <w:name w:val="Hyperlink"/>
    <w:uiPriority w:val="99"/>
    <w:unhideWhenUsed/>
    <w:rsid w:val="00D8104A"/>
    <w:rPr>
      <w:color w:val="0000FF"/>
      <w:u w:val="single"/>
    </w:rPr>
  </w:style>
  <w:style w:type="paragraph" w:customStyle="1" w:styleId="afa">
    <w:name w:val="Обычный (веб)"/>
    <w:aliases w:val="Обычный (веб)1,Обычный (веб) Знак,Обычный (веб) Знак1,Обычный (веб) Знак Знак,Обычный (Web),Обычный (веб) Знак2 Знак,Обычный (веб) Знак Знак1 Знак,Обычный (веб) Знак1 Знак Знак Знак2,Обычный (веб) Знак Знак Знак Знак Знак2,Знак4"/>
    <w:basedOn w:val="a9"/>
    <w:link w:val="24"/>
    <w:unhideWhenUsed/>
    <w:qFormat/>
    <w:rsid w:val="00AB4F23"/>
    <w:pPr>
      <w:spacing w:after="432" w:line="336" w:lineRule="atLeast"/>
    </w:pPr>
    <w:rPr>
      <w:rFonts w:ascii="Times New Roman" w:hAnsi="Times New Roman"/>
      <w:sz w:val="24"/>
      <w:szCs w:val="24"/>
    </w:rPr>
  </w:style>
  <w:style w:type="paragraph" w:styleId="afb">
    <w:name w:val="caption"/>
    <w:aliases w:val="Таблица - Название объекта,!! Object Novogor !!,диаграммы,Название графика,диаграммы Char,Название объекта Знак Знак,диаграммы Знак1,диаграммы Char + 12 пт,Перед:  6...,Название таблицы Знак,диаграммы Char Char Char,диаграммы Char Char"/>
    <w:basedOn w:val="a9"/>
    <w:next w:val="a9"/>
    <w:link w:val="afc"/>
    <w:unhideWhenUsed/>
    <w:qFormat/>
    <w:rsid w:val="00607F0E"/>
    <w:pPr>
      <w:spacing w:line="240" w:lineRule="auto"/>
    </w:pPr>
    <w:rPr>
      <w:b/>
      <w:bCs/>
      <w:color w:val="4F81BD"/>
      <w:sz w:val="18"/>
      <w:szCs w:val="18"/>
    </w:rPr>
  </w:style>
  <w:style w:type="paragraph" w:styleId="afd">
    <w:name w:val="Body Text Indent"/>
    <w:aliases w:val="Основной текст 1,Нумерованный список !!,Надин стиль,Основной текст с отступом Знак Знак,Основной текст с отступом Знак Знак Знак,Íóìåðîâàííûé ñïèñîê !!,Îñíîâíîé òåêñò 1,Мой Заголовок 1,Знак,Основной текст без отступа"/>
    <w:basedOn w:val="a9"/>
    <w:link w:val="afe"/>
    <w:uiPriority w:val="99"/>
    <w:unhideWhenUsed/>
    <w:rsid w:val="00320DE8"/>
    <w:pPr>
      <w:spacing w:after="120"/>
      <w:ind w:left="283"/>
    </w:pPr>
  </w:style>
  <w:style w:type="character" w:customStyle="1" w:styleId="afe">
    <w:name w:val="Основной текст с отступом Знак"/>
    <w:aliases w:val="Основной текст 1 Знак,Нумерованный список !! Знак,Надин стиль Знак,Основной текст с отступом Знак Знак Знак1,Основной текст с отступом Знак Знак Знак Знак,Íóìåðîâàííûé ñïèñîê !! Знак,Îñíîâíîé òåêñò 1 Знак,Знак Знак6"/>
    <w:basedOn w:val="aa"/>
    <w:link w:val="afd"/>
    <w:uiPriority w:val="99"/>
    <w:rsid w:val="00320DE8"/>
  </w:style>
  <w:style w:type="character" w:customStyle="1" w:styleId="18">
    <w:name w:val="Заголовок 1 Знак"/>
    <w:aliases w:val="новая страница Знак,Заголовок параграфа (1.) Знак,OG Heading 1 Знак,рамка Знак,Заголовок 1 Знак Знак Знак,Заголовок 11 Знак Знак1,Заголовок 1 Знак Знак2 Знак,Заголовок 11 Знак Знак Знак,раздел Знак,iiaay no?aieoa Знак,?acaae Знак,. Знак"/>
    <w:link w:val="17"/>
    <w:uiPriority w:val="9"/>
    <w:rsid w:val="00CD6F3D"/>
    <w:rPr>
      <w:rFonts w:ascii="Times New Roman" w:eastAsia="Times New Roman" w:hAnsi="Times New Roman" w:cs="Times New Roman"/>
      <w:b/>
      <w:sz w:val="28"/>
      <w:szCs w:val="20"/>
      <w:lang w:eastAsia="ru-RU"/>
    </w:rPr>
  </w:style>
  <w:style w:type="character" w:customStyle="1" w:styleId="23">
    <w:name w:val="Заголовок 2 Знак"/>
    <w:aliases w:val="OG Heading 2 Знак1,Engineer Z 1.1 Знак1,Заголовок 2 Знак Знак1 Знак1,Заголовок 2 Знак Знак Знак1,111 Знак1,Caaieiaie 1.1 Знак1,Caaieiaie 22 Знак1,заголовок2 Знак1,1. Заголовок 2 Знак1,caaieiaie2 Знак1,1.1. Знак1,. (1.1) Знак1,- 1.1 Знак"/>
    <w:link w:val="20"/>
    <w:uiPriority w:val="9"/>
    <w:rsid w:val="00CD6F3D"/>
    <w:rPr>
      <w:rFonts w:ascii="Times New Roman" w:eastAsia="Times New Roman" w:hAnsi="Times New Roman" w:cs="Times New Roman"/>
      <w:sz w:val="28"/>
      <w:szCs w:val="20"/>
      <w:u w:val="single"/>
      <w:lang w:eastAsia="ru-RU"/>
    </w:rPr>
  </w:style>
  <w:style w:type="character" w:customStyle="1" w:styleId="35">
    <w:name w:val="Заголовок 3 Знак"/>
    <w:aliases w:val=" Знак Знак,OG Heading 3 Знак,- 1.1.1 Знак,Ведомость (название) Знак,н Знак,Caaieiaie 1.1.1 Знак,Заголовок 3 Знак Знак Знак Знак Знак,Заголовок 31 Знак Знак,Заголовок 3 Знак Знак Знак Знак1 Знак Знак,Заголовок 3 Знак Знак Знак Знак2 Знак"/>
    <w:link w:val="33"/>
    <w:rsid w:val="00CD6F3D"/>
    <w:rPr>
      <w:rFonts w:ascii="Times New Roman" w:eastAsia="Times New Roman" w:hAnsi="Times New Roman" w:cs="Times New Roman"/>
      <w:sz w:val="28"/>
      <w:szCs w:val="20"/>
      <w:u w:val="single"/>
      <w:lang w:eastAsia="ru-RU"/>
    </w:rPr>
  </w:style>
  <w:style w:type="character" w:customStyle="1" w:styleId="41">
    <w:name w:val="Заголовок 4 Знак"/>
    <w:aliases w:val=". (A.) Знак1,OG Heading 4 Знак1,- 1.1.1.1 Знак1"/>
    <w:link w:val="40"/>
    <w:rsid w:val="00CD6F3D"/>
    <w:rPr>
      <w:rFonts w:ascii="Times New Roman" w:eastAsia="Times New Roman" w:hAnsi="Times New Roman" w:cs="Times New Roman"/>
      <w:sz w:val="28"/>
      <w:szCs w:val="20"/>
      <w:u w:val="single"/>
      <w:lang w:eastAsia="ru-RU"/>
    </w:rPr>
  </w:style>
  <w:style w:type="character" w:customStyle="1" w:styleId="51">
    <w:name w:val="Заголовок 5 Знак"/>
    <w:aliases w:val="Знак17 Знак,òàáëèöà Знак1,. (1.) Знак1,-1.1.1.1.1 Знак1,Heading 5 NOT IN USE Знак1, Знак17 Знак"/>
    <w:link w:val="50"/>
    <w:rsid w:val="00CD6F3D"/>
    <w:rPr>
      <w:rFonts w:ascii="Times New Roman" w:eastAsia="Times New Roman" w:hAnsi="Times New Roman" w:cs="Times New Roman"/>
      <w:b/>
      <w:sz w:val="36"/>
      <w:szCs w:val="20"/>
      <w:lang w:eastAsia="ru-RU"/>
    </w:rPr>
  </w:style>
  <w:style w:type="character" w:customStyle="1" w:styleId="60">
    <w:name w:val="Заголовок 6 Знак"/>
    <w:link w:val="6"/>
    <w:rsid w:val="00CD6F3D"/>
    <w:rPr>
      <w:rFonts w:ascii="Times New Roman" w:eastAsia="Times New Roman" w:hAnsi="Times New Roman" w:cs="Times New Roman"/>
      <w:b/>
      <w:sz w:val="24"/>
      <w:szCs w:val="20"/>
      <w:lang w:eastAsia="ru-RU"/>
    </w:rPr>
  </w:style>
  <w:style w:type="character" w:customStyle="1" w:styleId="70">
    <w:name w:val="Заголовок 7 Знак"/>
    <w:aliases w:val="Знак16 Знак, Знак16 Знак"/>
    <w:link w:val="7"/>
    <w:rsid w:val="00CD6F3D"/>
    <w:rPr>
      <w:rFonts w:ascii="Times New Roman" w:eastAsia="Times New Roman" w:hAnsi="Times New Roman" w:cs="Times New Roman"/>
      <w:b/>
      <w:sz w:val="24"/>
      <w:szCs w:val="20"/>
      <w:lang w:eastAsia="ru-RU"/>
    </w:rPr>
  </w:style>
  <w:style w:type="character" w:customStyle="1" w:styleId="80">
    <w:name w:val="Заголовок 8 Знак"/>
    <w:link w:val="8"/>
    <w:rsid w:val="00CD6F3D"/>
    <w:rPr>
      <w:rFonts w:ascii="Times New Roman" w:eastAsia="Times New Roman" w:hAnsi="Times New Roman" w:cs="Times New Roman"/>
      <w:b/>
      <w:bCs/>
      <w:sz w:val="24"/>
      <w:szCs w:val="20"/>
      <w:lang w:eastAsia="ru-RU"/>
    </w:rPr>
  </w:style>
  <w:style w:type="character" w:customStyle="1" w:styleId="90">
    <w:name w:val="Заголовок 9 Знак"/>
    <w:aliases w:val="Знак15 Знак, Знак15 Знак"/>
    <w:link w:val="9"/>
    <w:rsid w:val="00CD6F3D"/>
    <w:rPr>
      <w:rFonts w:ascii="Times New Roman" w:eastAsia="Times New Roman" w:hAnsi="Times New Roman" w:cs="Times New Roman"/>
      <w:sz w:val="24"/>
      <w:szCs w:val="20"/>
      <w:u w:val="single"/>
      <w:lang w:eastAsia="ru-RU"/>
    </w:rPr>
  </w:style>
  <w:style w:type="paragraph" w:customStyle="1" w:styleId="210">
    <w:name w:val="Основной текст с отступом 21"/>
    <w:basedOn w:val="a9"/>
    <w:rsid w:val="00CD6F3D"/>
    <w:pPr>
      <w:overflowPunct w:val="0"/>
      <w:autoSpaceDE w:val="0"/>
      <w:autoSpaceDN w:val="0"/>
      <w:adjustRightInd w:val="0"/>
      <w:spacing w:after="0" w:line="240" w:lineRule="auto"/>
      <w:ind w:left="426" w:hanging="426"/>
      <w:textAlignment w:val="baseline"/>
    </w:pPr>
    <w:rPr>
      <w:rFonts w:ascii="Times New Roman" w:hAnsi="Times New Roman"/>
      <w:sz w:val="28"/>
      <w:szCs w:val="20"/>
    </w:rPr>
  </w:style>
  <w:style w:type="character" w:customStyle="1" w:styleId="aff">
    <w:name w:val="Текст Знак"/>
    <w:aliases w:val="Знак12 Знак, Знак12 Знак"/>
    <w:link w:val="aff0"/>
    <w:rsid w:val="00CD6F3D"/>
    <w:rPr>
      <w:rFonts w:ascii="Courier New" w:eastAsia="Times New Roman" w:hAnsi="Courier New" w:cs="Courier New"/>
      <w:sz w:val="20"/>
      <w:szCs w:val="20"/>
      <w:lang w:eastAsia="ru-RU"/>
    </w:rPr>
  </w:style>
  <w:style w:type="paragraph" w:styleId="aff0">
    <w:name w:val="Plain Text"/>
    <w:aliases w:val="Знак12, Знак12"/>
    <w:basedOn w:val="a9"/>
    <w:link w:val="aff"/>
    <w:rsid w:val="00CD6F3D"/>
    <w:pPr>
      <w:spacing w:after="0" w:line="240" w:lineRule="auto"/>
    </w:pPr>
    <w:rPr>
      <w:rFonts w:ascii="Courier New" w:hAnsi="Courier New" w:cs="Courier New"/>
      <w:sz w:val="20"/>
      <w:szCs w:val="20"/>
    </w:rPr>
  </w:style>
  <w:style w:type="character" w:customStyle="1" w:styleId="19">
    <w:name w:val="Текст Знак1"/>
    <w:aliases w:val="Знак12 Знак1"/>
    <w:semiHidden/>
    <w:rsid w:val="00CD6F3D"/>
    <w:rPr>
      <w:rFonts w:ascii="Consolas" w:hAnsi="Consolas"/>
      <w:sz w:val="21"/>
      <w:szCs w:val="21"/>
    </w:rPr>
  </w:style>
  <w:style w:type="paragraph" w:customStyle="1" w:styleId="aff1">
    <w:name w:val="Название"/>
    <w:basedOn w:val="a9"/>
    <w:link w:val="aff2"/>
    <w:qFormat/>
    <w:rsid w:val="00CD6F3D"/>
    <w:pPr>
      <w:spacing w:after="0" w:line="240" w:lineRule="auto"/>
      <w:jc w:val="center"/>
    </w:pPr>
    <w:rPr>
      <w:rFonts w:ascii="Times New Roman" w:hAnsi="Times New Roman"/>
      <w:b/>
      <w:sz w:val="32"/>
      <w:szCs w:val="20"/>
    </w:rPr>
  </w:style>
  <w:style w:type="character" w:customStyle="1" w:styleId="aff2">
    <w:name w:val="Название Знак"/>
    <w:link w:val="aff1"/>
    <w:rsid w:val="00CD6F3D"/>
    <w:rPr>
      <w:rFonts w:ascii="Times New Roman" w:eastAsia="Times New Roman" w:hAnsi="Times New Roman" w:cs="Times New Roman"/>
      <w:b/>
      <w:sz w:val="32"/>
      <w:szCs w:val="20"/>
      <w:lang w:eastAsia="ru-RU"/>
    </w:rPr>
  </w:style>
  <w:style w:type="paragraph" w:customStyle="1" w:styleId="st2">
    <w:name w:val="st2"/>
    <w:rsid w:val="00CD6F3D"/>
    <w:pPr>
      <w:autoSpaceDE w:val="0"/>
      <w:autoSpaceDN w:val="0"/>
      <w:adjustRightInd w:val="0"/>
      <w:spacing w:after="150"/>
      <w:ind w:firstLine="450"/>
      <w:jc w:val="both"/>
    </w:pPr>
    <w:rPr>
      <w:rFonts w:ascii="Courier New" w:hAnsi="Courier New" w:cs="Courier New"/>
      <w:sz w:val="24"/>
      <w:szCs w:val="24"/>
    </w:rPr>
  </w:style>
  <w:style w:type="character" w:customStyle="1" w:styleId="st42">
    <w:name w:val="st42"/>
    <w:rsid w:val="00CD6F3D"/>
    <w:rPr>
      <w:rFonts w:ascii="Times New Roman" w:hAnsi="Times New Roman" w:cs="Times New Roman"/>
      <w:color w:val="000000"/>
    </w:rPr>
  </w:style>
  <w:style w:type="paragraph" w:customStyle="1" w:styleId="st7">
    <w:name w:val="st7"/>
    <w:rsid w:val="00CD6F3D"/>
    <w:pPr>
      <w:autoSpaceDE w:val="0"/>
      <w:autoSpaceDN w:val="0"/>
      <w:adjustRightInd w:val="0"/>
      <w:spacing w:before="150" w:after="150"/>
      <w:ind w:left="450" w:right="450"/>
      <w:jc w:val="center"/>
    </w:pPr>
    <w:rPr>
      <w:rFonts w:ascii="Courier New" w:hAnsi="Courier New"/>
      <w:sz w:val="24"/>
      <w:szCs w:val="24"/>
    </w:rPr>
  </w:style>
  <w:style w:type="character" w:customStyle="1" w:styleId="st161">
    <w:name w:val="st161"/>
    <w:rsid w:val="00CD6F3D"/>
    <w:rPr>
      <w:rFonts w:ascii="Times New Roman" w:hAnsi="Times New Roman"/>
      <w:b/>
      <w:bCs/>
      <w:color w:val="000000"/>
      <w:sz w:val="28"/>
      <w:szCs w:val="28"/>
    </w:rPr>
  </w:style>
  <w:style w:type="character" w:customStyle="1" w:styleId="st44">
    <w:name w:val="st44"/>
    <w:rsid w:val="00CD6F3D"/>
    <w:rPr>
      <w:rFonts w:ascii="Times New Roman" w:hAnsi="Times New Roman"/>
      <w:b/>
      <w:bCs/>
      <w:color w:val="000000"/>
    </w:rPr>
  </w:style>
  <w:style w:type="paragraph" w:customStyle="1" w:styleId="st14">
    <w:name w:val="st14"/>
    <w:rsid w:val="00CD6F3D"/>
    <w:pPr>
      <w:autoSpaceDE w:val="0"/>
      <w:autoSpaceDN w:val="0"/>
      <w:adjustRightInd w:val="0"/>
      <w:spacing w:before="150" w:after="150"/>
    </w:pPr>
    <w:rPr>
      <w:rFonts w:ascii="Courier New" w:hAnsi="Courier New"/>
      <w:sz w:val="24"/>
      <w:szCs w:val="24"/>
    </w:rPr>
  </w:style>
  <w:style w:type="paragraph" w:customStyle="1" w:styleId="st12">
    <w:name w:val="st12"/>
    <w:rsid w:val="00CD6F3D"/>
    <w:pPr>
      <w:autoSpaceDE w:val="0"/>
      <w:autoSpaceDN w:val="0"/>
      <w:adjustRightInd w:val="0"/>
      <w:spacing w:before="150" w:after="150"/>
      <w:jc w:val="center"/>
    </w:pPr>
    <w:rPr>
      <w:rFonts w:ascii="Courier New" w:hAnsi="Courier New"/>
      <w:sz w:val="24"/>
      <w:szCs w:val="24"/>
    </w:rPr>
  </w:style>
  <w:style w:type="paragraph" w:customStyle="1" w:styleId="st0">
    <w:name w:val="st0"/>
    <w:rsid w:val="00CD6F3D"/>
    <w:pPr>
      <w:autoSpaceDE w:val="0"/>
      <w:autoSpaceDN w:val="0"/>
      <w:adjustRightInd w:val="0"/>
      <w:spacing w:after="150"/>
      <w:ind w:left="450"/>
      <w:jc w:val="both"/>
    </w:pPr>
    <w:rPr>
      <w:rFonts w:ascii="Courier New" w:hAnsi="Courier New"/>
      <w:sz w:val="24"/>
      <w:szCs w:val="24"/>
    </w:rPr>
  </w:style>
  <w:style w:type="character" w:customStyle="1" w:styleId="st171">
    <w:name w:val="st171"/>
    <w:rsid w:val="00CD6F3D"/>
    <w:rPr>
      <w:rFonts w:ascii="Times New Roman" w:hAnsi="Times New Roman"/>
      <w:b/>
      <w:bCs/>
      <w:color w:val="0000FF"/>
      <w:sz w:val="28"/>
      <w:szCs w:val="28"/>
    </w:rPr>
  </w:style>
  <w:style w:type="paragraph" w:customStyle="1" w:styleId="LINCTableRus">
    <w:name w:val="LINC Table Rus"/>
    <w:basedOn w:val="a9"/>
    <w:next w:val="a9"/>
    <w:rsid w:val="00CD6F3D"/>
    <w:pPr>
      <w:keepNext/>
      <w:keepLines/>
      <w:numPr>
        <w:numId w:val="2"/>
      </w:numPr>
      <w:tabs>
        <w:tab w:val="left" w:pos="1418"/>
      </w:tabs>
      <w:spacing w:before="120" w:after="120" w:line="240" w:lineRule="auto"/>
      <w:jc w:val="both"/>
    </w:pPr>
    <w:rPr>
      <w:rFonts w:ascii="Arial" w:hAnsi="Arial" w:cs="Arial"/>
      <w:b/>
      <w:bCs/>
      <w:color w:val="004990"/>
    </w:rPr>
  </w:style>
  <w:style w:type="paragraph" w:customStyle="1" w:styleId="1a">
    <w:name w:val="Знак Знак1"/>
    <w:basedOn w:val="a9"/>
    <w:rsid w:val="00CD6F3D"/>
    <w:pPr>
      <w:spacing w:after="0" w:line="240" w:lineRule="auto"/>
    </w:pPr>
    <w:rPr>
      <w:rFonts w:ascii="Verdana" w:hAnsi="Verdana" w:cs="Verdana"/>
      <w:sz w:val="20"/>
      <w:szCs w:val="20"/>
      <w:lang w:val="en-US"/>
    </w:rPr>
  </w:style>
  <w:style w:type="paragraph" w:customStyle="1" w:styleId="xl22">
    <w:name w:val="xl22"/>
    <w:basedOn w:val="a9"/>
    <w:rsid w:val="00CD6F3D"/>
    <w:pPr>
      <w:spacing w:before="100" w:beforeAutospacing="1" w:after="100" w:afterAutospacing="1" w:line="240" w:lineRule="auto"/>
      <w:jc w:val="center"/>
    </w:pPr>
    <w:rPr>
      <w:rFonts w:ascii="Times New Roman CYR" w:eastAsia="Arial Unicode MS" w:hAnsi="Times New Roman CYR"/>
    </w:rPr>
  </w:style>
  <w:style w:type="paragraph" w:customStyle="1" w:styleId="211">
    <w:name w:val="Основной текст 21"/>
    <w:aliases w:val="Òåêñò 1"/>
    <w:basedOn w:val="a9"/>
    <w:rsid w:val="00CD6F3D"/>
    <w:pPr>
      <w:spacing w:after="0" w:line="240" w:lineRule="auto"/>
      <w:ind w:firstLine="709"/>
      <w:jc w:val="both"/>
    </w:pPr>
    <w:rPr>
      <w:rFonts w:ascii="Times New Roman" w:hAnsi="Times New Roman"/>
      <w:sz w:val="26"/>
      <w:szCs w:val="20"/>
      <w:lang w:val="uk-UA"/>
    </w:rPr>
  </w:style>
  <w:style w:type="paragraph" w:customStyle="1" w:styleId="510">
    <w:name w:val="Заголовок 51"/>
    <w:basedOn w:val="a9"/>
    <w:next w:val="a9"/>
    <w:rsid w:val="00CD6F3D"/>
    <w:pPr>
      <w:keepNext/>
      <w:spacing w:after="0" w:line="240" w:lineRule="auto"/>
      <w:jc w:val="center"/>
    </w:pPr>
    <w:rPr>
      <w:rFonts w:ascii="Times New Roman" w:hAnsi="Times New Roman"/>
      <w:b/>
      <w:color w:val="000000"/>
      <w:szCs w:val="20"/>
      <w:lang w:val="uk-UA"/>
    </w:rPr>
  </w:style>
  <w:style w:type="paragraph" w:customStyle="1" w:styleId="61">
    <w:name w:val="Заголовок 61"/>
    <w:basedOn w:val="a9"/>
    <w:next w:val="a9"/>
    <w:rsid w:val="00CD6F3D"/>
    <w:pPr>
      <w:keepNext/>
      <w:spacing w:after="0" w:line="240" w:lineRule="auto"/>
      <w:jc w:val="both"/>
    </w:pPr>
    <w:rPr>
      <w:rFonts w:ascii="Times New Roman" w:hAnsi="Times New Roman"/>
      <w:b/>
      <w:sz w:val="24"/>
      <w:szCs w:val="20"/>
      <w:lang w:val="uk-UA"/>
    </w:rPr>
  </w:style>
  <w:style w:type="paragraph" w:styleId="38">
    <w:name w:val="Body Text 3"/>
    <w:basedOn w:val="a9"/>
    <w:link w:val="39"/>
    <w:uiPriority w:val="99"/>
    <w:unhideWhenUsed/>
    <w:rsid w:val="00CD6F3D"/>
    <w:pPr>
      <w:spacing w:after="120"/>
    </w:pPr>
    <w:rPr>
      <w:sz w:val="16"/>
      <w:szCs w:val="16"/>
    </w:rPr>
  </w:style>
  <w:style w:type="character" w:customStyle="1" w:styleId="39">
    <w:name w:val="Основной текст 3 Знак"/>
    <w:link w:val="38"/>
    <w:uiPriority w:val="99"/>
    <w:rsid w:val="00CD6F3D"/>
    <w:rPr>
      <w:sz w:val="16"/>
      <w:szCs w:val="16"/>
    </w:rPr>
  </w:style>
  <w:style w:type="paragraph" w:customStyle="1" w:styleId="1b">
    <w:name w:val="Обычный1"/>
    <w:link w:val="aff3"/>
    <w:qFormat/>
    <w:rsid w:val="00CD6F3D"/>
    <w:rPr>
      <w:rFonts w:ascii="Times New Roman" w:hAnsi="Times New Roman"/>
      <w:snapToGrid w:val="0"/>
    </w:rPr>
  </w:style>
  <w:style w:type="paragraph" w:customStyle="1" w:styleId="xl28">
    <w:name w:val="xl28"/>
    <w:basedOn w:val="a9"/>
    <w:rsid w:val="00CD6F3D"/>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2">
    <w:name w:val="Normal2"/>
    <w:rsid w:val="00CD6F3D"/>
    <w:pPr>
      <w:snapToGrid w:val="0"/>
    </w:pPr>
    <w:rPr>
      <w:rFonts w:ascii="Times New Roman" w:hAnsi="Times New Roman"/>
    </w:rPr>
  </w:style>
  <w:style w:type="paragraph" w:customStyle="1" w:styleId="3a">
    <w:name w:val="Знак Знак3 Знак Знак Знак Знак Знак Знак Знак"/>
    <w:basedOn w:val="a9"/>
    <w:rsid w:val="00CD6F3D"/>
    <w:pPr>
      <w:spacing w:after="0" w:line="240" w:lineRule="auto"/>
    </w:pPr>
    <w:rPr>
      <w:rFonts w:ascii="Verdana" w:hAnsi="Verdana"/>
      <w:sz w:val="24"/>
      <w:szCs w:val="24"/>
      <w:lang w:val="en-US"/>
    </w:rPr>
  </w:style>
  <w:style w:type="character" w:customStyle="1" w:styleId="comment1">
    <w:name w:val="comment1"/>
    <w:basedOn w:val="aa"/>
    <w:rsid w:val="00CD6F3D"/>
  </w:style>
  <w:style w:type="table" w:styleId="aff4">
    <w:name w:val="Table Grid"/>
    <w:aliases w:val="Table Grid Report"/>
    <w:basedOn w:val="ab"/>
    <w:uiPriority w:val="39"/>
    <w:rsid w:val="00CD6F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eference-text">
    <w:name w:val="reference-text"/>
    <w:basedOn w:val="aa"/>
    <w:rsid w:val="00CD6F3D"/>
  </w:style>
  <w:style w:type="paragraph" w:styleId="25">
    <w:name w:val="Body Text Indent 2"/>
    <w:aliases w:val="Основной для текста,Основной текст с отступом 2 Знак Знак Знак Знак Знак Знак Знак Знак Знак Знак,Основной текст с отступом 2 Знак Знак Знак"/>
    <w:basedOn w:val="a9"/>
    <w:link w:val="26"/>
    <w:uiPriority w:val="99"/>
    <w:unhideWhenUsed/>
    <w:rsid w:val="004B7AE3"/>
    <w:pPr>
      <w:spacing w:after="120" w:line="480" w:lineRule="auto"/>
      <w:ind w:left="283"/>
    </w:pPr>
  </w:style>
  <w:style w:type="character" w:customStyle="1" w:styleId="26">
    <w:name w:val="Основной текст с отступом 2 Знак"/>
    <w:aliases w:val="Основной для текста Знак,Основной текст с отступом 2 Знак Знак Знак Знак Знак Знак Знак Знак Знак Знак Знак,Основной текст с отступом 2 Знак Знак Знак Знак"/>
    <w:basedOn w:val="aa"/>
    <w:link w:val="25"/>
    <w:uiPriority w:val="99"/>
    <w:rsid w:val="004B7AE3"/>
  </w:style>
  <w:style w:type="paragraph" w:styleId="aff5">
    <w:name w:val="footnote text"/>
    <w:aliases w:val="Текст сноски Знак Знак Знак Знак,Текст сноски Знак Знак Знак Знак Знак Знак Знак,Текст сноски Знак Знак,Текст сноски Знак Знак Знак Знак Знак Знак Знак Знак Знак Знак Знак Знак Знак Знак Знак Зн Знак Знак Знак,Текст сноски1,Текст сноски-FN"/>
    <w:basedOn w:val="a9"/>
    <w:link w:val="aff6"/>
    <w:qFormat/>
    <w:rsid w:val="00D81FCA"/>
    <w:pPr>
      <w:spacing w:after="0" w:line="240" w:lineRule="auto"/>
    </w:pPr>
    <w:rPr>
      <w:rFonts w:ascii="Times New Roman" w:hAnsi="Times New Roman"/>
      <w:sz w:val="20"/>
      <w:szCs w:val="20"/>
    </w:rPr>
  </w:style>
  <w:style w:type="character" w:customStyle="1" w:styleId="aff6">
    <w:name w:val="Текст сноски Знак"/>
    <w:aliases w:val="Текст сноски Знак Знак Знак Знак Знак,Текст сноски Знак Знак Знак Знак Знак Знак Знак Знак,Текст сноски Знак Знак Знак,Текст сноски Знак Знак Знак Знак Знак Знак Знак Знак Знак Знак Знак Знак Знак Знак Знак Зн Знак Знак Знак Знак"/>
    <w:link w:val="aff5"/>
    <w:rsid w:val="00D81FCA"/>
    <w:rPr>
      <w:rFonts w:ascii="Times New Roman" w:eastAsia="Times New Roman" w:hAnsi="Times New Roman" w:cs="Times New Roman"/>
      <w:sz w:val="20"/>
      <w:szCs w:val="20"/>
      <w:lang w:eastAsia="ru-RU"/>
    </w:rPr>
  </w:style>
  <w:style w:type="character" w:styleId="aff7">
    <w:name w:val="footnote reference"/>
    <w:rsid w:val="00D81FCA"/>
    <w:rPr>
      <w:vertAlign w:val="superscript"/>
    </w:rPr>
  </w:style>
  <w:style w:type="paragraph" w:customStyle="1" w:styleId="140">
    <w:name w:val="Основной текст 14"/>
    <w:basedOn w:val="af3"/>
    <w:link w:val="141"/>
    <w:qFormat/>
    <w:rsid w:val="0077755E"/>
    <w:pPr>
      <w:spacing w:after="0" w:line="360" w:lineRule="auto"/>
      <w:ind w:firstLine="709"/>
      <w:jc w:val="both"/>
    </w:pPr>
    <w:rPr>
      <w:rFonts w:ascii="Times New Roman" w:eastAsia="Times New Roman" w:hAnsi="Times New Roman"/>
      <w:sz w:val="28"/>
      <w:szCs w:val="24"/>
    </w:rPr>
  </w:style>
  <w:style w:type="character" w:customStyle="1" w:styleId="141">
    <w:name w:val="Основной текст 14 Знак"/>
    <w:link w:val="140"/>
    <w:locked/>
    <w:rsid w:val="0077755E"/>
    <w:rPr>
      <w:rFonts w:ascii="Times New Roman" w:eastAsia="Times New Roman" w:hAnsi="Times New Roman" w:cs="Times New Roman"/>
      <w:sz w:val="28"/>
      <w:szCs w:val="24"/>
      <w:lang w:eastAsia="ru-RU"/>
    </w:rPr>
  </w:style>
  <w:style w:type="paragraph" w:customStyle="1" w:styleId="aff8">
    <w:name w:val="Содержимое таблицы"/>
    <w:basedOn w:val="a9"/>
    <w:link w:val="aff9"/>
    <w:rsid w:val="00423FFF"/>
    <w:pPr>
      <w:widowControl w:val="0"/>
      <w:suppressLineNumbers/>
      <w:suppressAutoHyphens/>
      <w:spacing w:after="0" w:line="240" w:lineRule="auto"/>
    </w:pPr>
    <w:rPr>
      <w:rFonts w:ascii="Arial" w:eastAsia="Lucida Sans Unicode" w:hAnsi="Arial" w:cs="Tahoma"/>
      <w:kern w:val="1"/>
      <w:sz w:val="24"/>
      <w:szCs w:val="24"/>
    </w:rPr>
  </w:style>
  <w:style w:type="paragraph" w:customStyle="1" w:styleId="Style11">
    <w:name w:val="Style11"/>
    <w:basedOn w:val="a9"/>
    <w:uiPriority w:val="99"/>
    <w:rsid w:val="00423FFF"/>
    <w:pPr>
      <w:widowControl w:val="0"/>
      <w:autoSpaceDE w:val="0"/>
      <w:autoSpaceDN w:val="0"/>
      <w:adjustRightInd w:val="0"/>
      <w:spacing w:after="0" w:line="224" w:lineRule="exact"/>
      <w:ind w:firstLine="720"/>
      <w:jc w:val="both"/>
    </w:pPr>
    <w:rPr>
      <w:rFonts w:ascii="Garamond" w:hAnsi="Garamond"/>
      <w:sz w:val="24"/>
      <w:szCs w:val="24"/>
    </w:rPr>
  </w:style>
  <w:style w:type="character" w:customStyle="1" w:styleId="FontStyle151">
    <w:name w:val="Font Style151"/>
    <w:rsid w:val="00423FFF"/>
    <w:rPr>
      <w:rFonts w:ascii="Times New Roman" w:hAnsi="Times New Roman" w:cs="Times New Roman"/>
      <w:sz w:val="16"/>
      <w:szCs w:val="16"/>
    </w:rPr>
  </w:style>
  <w:style w:type="paragraph" w:customStyle="1" w:styleId="Style137">
    <w:name w:val="Style137"/>
    <w:basedOn w:val="a9"/>
    <w:rsid w:val="00423FFF"/>
    <w:pPr>
      <w:widowControl w:val="0"/>
      <w:autoSpaceDE w:val="0"/>
      <w:autoSpaceDN w:val="0"/>
      <w:adjustRightInd w:val="0"/>
      <w:spacing w:after="0" w:line="226" w:lineRule="exact"/>
      <w:ind w:firstLine="566"/>
    </w:pPr>
    <w:rPr>
      <w:rFonts w:ascii="Garamond" w:hAnsi="Garamond"/>
      <w:sz w:val="24"/>
      <w:szCs w:val="24"/>
    </w:rPr>
  </w:style>
  <w:style w:type="paragraph" w:customStyle="1" w:styleId="Style138">
    <w:name w:val="Style138"/>
    <w:basedOn w:val="a9"/>
    <w:rsid w:val="00423FFF"/>
    <w:pPr>
      <w:widowControl w:val="0"/>
      <w:autoSpaceDE w:val="0"/>
      <w:autoSpaceDN w:val="0"/>
      <w:adjustRightInd w:val="0"/>
      <w:spacing w:after="0" w:line="240" w:lineRule="auto"/>
      <w:jc w:val="both"/>
    </w:pPr>
    <w:rPr>
      <w:rFonts w:ascii="Garamond" w:hAnsi="Garamond"/>
      <w:sz w:val="24"/>
      <w:szCs w:val="24"/>
    </w:rPr>
  </w:style>
  <w:style w:type="paragraph" w:customStyle="1" w:styleId="ConsPlusNormal">
    <w:name w:val="ConsPlusNormal"/>
    <w:link w:val="ConsPlusNormal0"/>
    <w:rsid w:val="00423FFF"/>
    <w:pPr>
      <w:widowControl w:val="0"/>
      <w:autoSpaceDE w:val="0"/>
      <w:autoSpaceDN w:val="0"/>
      <w:adjustRightInd w:val="0"/>
      <w:ind w:firstLine="720"/>
    </w:pPr>
    <w:rPr>
      <w:rFonts w:ascii="Arial" w:hAnsi="Arial" w:cs="Arial"/>
    </w:rPr>
  </w:style>
  <w:style w:type="paragraph" w:customStyle="1" w:styleId="1c">
    <w:name w:val="заголовок 1"/>
    <w:basedOn w:val="a9"/>
    <w:next w:val="a9"/>
    <w:rsid w:val="00423FFF"/>
    <w:pPr>
      <w:keepNext/>
      <w:spacing w:after="0" w:line="240" w:lineRule="auto"/>
    </w:pPr>
    <w:rPr>
      <w:rFonts w:ascii="Times New Roman" w:hAnsi="Times New Roman"/>
      <w:sz w:val="24"/>
      <w:szCs w:val="24"/>
      <w:lang w:val="uk-UA"/>
    </w:rPr>
  </w:style>
  <w:style w:type="paragraph" w:customStyle="1" w:styleId="Noeeu">
    <w:name w:val="Noeeu"/>
    <w:rsid w:val="00423FFF"/>
    <w:rPr>
      <w:rFonts w:ascii="Times New Roman" w:hAnsi="Times New Roman"/>
      <w:sz w:val="28"/>
    </w:rPr>
  </w:style>
  <w:style w:type="paragraph" w:customStyle="1" w:styleId="affa">
    <w:name w:val="Стиль"/>
    <w:rsid w:val="00423FFF"/>
    <w:rPr>
      <w:rFonts w:ascii="Times New Roman" w:hAnsi="Times New Roman"/>
      <w:sz w:val="28"/>
    </w:rPr>
  </w:style>
  <w:style w:type="paragraph" w:styleId="27">
    <w:name w:val="Body Text 2"/>
    <w:aliases w:val="Знак13, Знак13"/>
    <w:basedOn w:val="a9"/>
    <w:link w:val="28"/>
    <w:uiPriority w:val="99"/>
    <w:unhideWhenUsed/>
    <w:rsid w:val="00423FFF"/>
    <w:pPr>
      <w:spacing w:after="120" w:line="480" w:lineRule="auto"/>
    </w:pPr>
  </w:style>
  <w:style w:type="character" w:customStyle="1" w:styleId="28">
    <w:name w:val="Основной текст 2 Знак"/>
    <w:aliases w:val="Знак13 Знак1, Знак13 Знак1"/>
    <w:link w:val="27"/>
    <w:uiPriority w:val="99"/>
    <w:rsid w:val="00423FFF"/>
    <w:rPr>
      <w:rFonts w:eastAsia="Times New Roman"/>
      <w:lang w:eastAsia="ru-RU"/>
    </w:rPr>
  </w:style>
  <w:style w:type="character" w:styleId="affb">
    <w:name w:val="page number"/>
    <w:basedOn w:val="aa"/>
    <w:rsid w:val="00423FFF"/>
  </w:style>
  <w:style w:type="paragraph" w:styleId="affc">
    <w:name w:val="Block Text"/>
    <w:basedOn w:val="a9"/>
    <w:rsid w:val="00423FFF"/>
    <w:pPr>
      <w:shd w:val="clear" w:color="auto" w:fill="FFFFFF"/>
      <w:spacing w:before="14" w:after="0" w:line="240" w:lineRule="auto"/>
      <w:ind w:left="29" w:right="7" w:firstLine="709"/>
      <w:jc w:val="both"/>
    </w:pPr>
    <w:rPr>
      <w:rFonts w:ascii="Times New Roman" w:hAnsi="Times New Roman"/>
      <w:sz w:val="24"/>
      <w:szCs w:val="24"/>
    </w:rPr>
  </w:style>
  <w:style w:type="paragraph" w:styleId="affd">
    <w:name w:val="List"/>
    <w:basedOn w:val="a9"/>
    <w:rsid w:val="00423FFF"/>
    <w:pPr>
      <w:spacing w:after="0" w:line="240" w:lineRule="auto"/>
      <w:ind w:left="283" w:hanging="283"/>
      <w:jc w:val="both"/>
    </w:pPr>
    <w:rPr>
      <w:rFonts w:ascii="Times New Roman" w:hAnsi="Times New Roman"/>
      <w:sz w:val="20"/>
      <w:szCs w:val="20"/>
    </w:rPr>
  </w:style>
  <w:style w:type="paragraph" w:customStyle="1" w:styleId="xl48">
    <w:name w:val="xl48"/>
    <w:basedOn w:val="a9"/>
    <w:rsid w:val="00423FFF"/>
    <w:pPr>
      <w:spacing w:before="100" w:beforeAutospacing="1" w:after="100" w:afterAutospacing="1" w:line="240" w:lineRule="auto"/>
      <w:jc w:val="right"/>
    </w:pPr>
    <w:rPr>
      <w:rFonts w:ascii="Arial Unicode MS" w:eastAsia="Arial Unicode MS" w:hAnsi="Arial Unicode MS" w:cs="Arial Unicode MS"/>
      <w:sz w:val="24"/>
      <w:szCs w:val="24"/>
    </w:rPr>
  </w:style>
  <w:style w:type="paragraph" w:customStyle="1" w:styleId="1d">
    <w:name w:val="Стиль1"/>
    <w:basedOn w:val="af3"/>
    <w:rsid w:val="00423FFF"/>
    <w:pPr>
      <w:keepNext/>
      <w:spacing w:after="0" w:line="240" w:lineRule="auto"/>
      <w:ind w:left="-57" w:right="-113"/>
    </w:pPr>
    <w:rPr>
      <w:rFonts w:ascii="Times New Roman" w:eastAsia="Times New Roman" w:hAnsi="Times New Roman"/>
      <w:szCs w:val="20"/>
    </w:rPr>
  </w:style>
  <w:style w:type="paragraph" w:styleId="affe">
    <w:name w:val="Subtitle"/>
    <w:basedOn w:val="a9"/>
    <w:link w:val="afff"/>
    <w:qFormat/>
    <w:rsid w:val="00423FFF"/>
    <w:pPr>
      <w:overflowPunct w:val="0"/>
      <w:autoSpaceDE w:val="0"/>
      <w:autoSpaceDN w:val="0"/>
      <w:adjustRightInd w:val="0"/>
      <w:spacing w:after="0" w:line="240" w:lineRule="auto"/>
      <w:jc w:val="both"/>
      <w:textAlignment w:val="baseline"/>
    </w:pPr>
    <w:rPr>
      <w:rFonts w:ascii="Times New Roman" w:hAnsi="Times New Roman"/>
      <w:b/>
      <w:sz w:val="20"/>
      <w:szCs w:val="20"/>
    </w:rPr>
  </w:style>
  <w:style w:type="character" w:customStyle="1" w:styleId="afff">
    <w:name w:val="Подзаголовок Знак"/>
    <w:link w:val="affe"/>
    <w:rsid w:val="00423FFF"/>
    <w:rPr>
      <w:rFonts w:ascii="Times New Roman" w:eastAsia="Times New Roman" w:hAnsi="Times New Roman" w:cs="Times New Roman"/>
      <w:b/>
      <w:sz w:val="20"/>
      <w:szCs w:val="20"/>
      <w:lang w:eastAsia="ru-RU"/>
    </w:rPr>
  </w:style>
  <w:style w:type="paragraph" w:customStyle="1" w:styleId="311">
    <w:name w:val="Основной текст с отступом 31"/>
    <w:basedOn w:val="a9"/>
    <w:rsid w:val="00423FFF"/>
    <w:pPr>
      <w:overflowPunct w:val="0"/>
      <w:autoSpaceDE w:val="0"/>
      <w:autoSpaceDN w:val="0"/>
      <w:adjustRightInd w:val="0"/>
      <w:spacing w:after="0" w:line="360" w:lineRule="auto"/>
      <w:ind w:firstLine="720"/>
      <w:jc w:val="both"/>
      <w:textAlignment w:val="baseline"/>
    </w:pPr>
    <w:rPr>
      <w:rFonts w:ascii="Times New Roman" w:hAnsi="Times New Roman"/>
      <w:color w:val="000000"/>
      <w:sz w:val="24"/>
      <w:szCs w:val="20"/>
    </w:rPr>
  </w:style>
  <w:style w:type="paragraph" w:customStyle="1" w:styleId="oaenoniinee">
    <w:name w:val="oaeno niinee"/>
    <w:basedOn w:val="a9"/>
    <w:rsid w:val="00423FFF"/>
    <w:pPr>
      <w:overflowPunct w:val="0"/>
      <w:autoSpaceDE w:val="0"/>
      <w:autoSpaceDN w:val="0"/>
      <w:adjustRightInd w:val="0"/>
      <w:spacing w:after="0" w:line="240" w:lineRule="auto"/>
      <w:textAlignment w:val="baseline"/>
    </w:pPr>
    <w:rPr>
      <w:rFonts w:ascii="Times New Roman" w:hAnsi="Times New Roman"/>
      <w:sz w:val="20"/>
      <w:szCs w:val="20"/>
    </w:rPr>
  </w:style>
  <w:style w:type="paragraph" w:styleId="29">
    <w:name w:val="List Bullet 2"/>
    <w:aliases w:val="Nienie a?e. 2,Список бюл. 2,Ñïèñîê áþë. 2"/>
    <w:basedOn w:val="a9"/>
    <w:autoRedefine/>
    <w:rsid w:val="00423FFF"/>
    <w:pPr>
      <w:tabs>
        <w:tab w:val="num" w:pos="720"/>
      </w:tabs>
      <w:spacing w:after="0" w:line="240" w:lineRule="auto"/>
      <w:ind w:left="720" w:hanging="360"/>
    </w:pPr>
    <w:rPr>
      <w:rFonts w:ascii="Times New Roman" w:hAnsi="Times New Roman"/>
      <w:sz w:val="24"/>
      <w:szCs w:val="24"/>
    </w:rPr>
  </w:style>
  <w:style w:type="paragraph" w:customStyle="1" w:styleId="2a">
    <w:name w:val="заголовок 2"/>
    <w:basedOn w:val="a9"/>
    <w:next w:val="a9"/>
    <w:link w:val="2b"/>
    <w:qFormat/>
    <w:rsid w:val="00423FFF"/>
    <w:pPr>
      <w:keepNext/>
      <w:spacing w:after="0" w:line="240" w:lineRule="auto"/>
    </w:pPr>
    <w:rPr>
      <w:rFonts w:ascii="Times New Roman" w:hAnsi="Times New Roman"/>
      <w:b/>
      <w:sz w:val="24"/>
      <w:szCs w:val="20"/>
      <w:lang w:val="uk-UA"/>
    </w:rPr>
  </w:style>
  <w:style w:type="character" w:styleId="HTML">
    <w:name w:val="HTML Typewriter"/>
    <w:rsid w:val="00423FFF"/>
    <w:rPr>
      <w:rFonts w:ascii="Arial Unicode MS" w:eastAsia="Arial Unicode MS" w:hAnsi="Arial Unicode MS" w:cs="Arial Unicode MS"/>
      <w:sz w:val="20"/>
      <w:szCs w:val="20"/>
    </w:rPr>
  </w:style>
  <w:style w:type="paragraph" w:customStyle="1" w:styleId="312">
    <w:name w:val="Основной текст 31"/>
    <w:basedOn w:val="a9"/>
    <w:rsid w:val="00423FFF"/>
    <w:pPr>
      <w:spacing w:after="0" w:line="240" w:lineRule="auto"/>
      <w:jc w:val="both"/>
    </w:pPr>
    <w:rPr>
      <w:rFonts w:ascii="Times New Roman" w:hAnsi="Times New Roman"/>
      <w:sz w:val="24"/>
      <w:szCs w:val="20"/>
    </w:rPr>
  </w:style>
  <w:style w:type="paragraph" w:customStyle="1" w:styleId="afff0">
    <w:name w:val="Таблицы (моноширинный)"/>
    <w:basedOn w:val="a9"/>
    <w:next w:val="a9"/>
    <w:rsid w:val="00423FFF"/>
    <w:pPr>
      <w:autoSpaceDE w:val="0"/>
      <w:autoSpaceDN w:val="0"/>
      <w:adjustRightInd w:val="0"/>
      <w:spacing w:after="0" w:line="240" w:lineRule="auto"/>
      <w:jc w:val="both"/>
    </w:pPr>
    <w:rPr>
      <w:rFonts w:ascii="Courier New" w:hAnsi="Courier New" w:cs="Courier New"/>
      <w:sz w:val="24"/>
      <w:szCs w:val="24"/>
    </w:rPr>
  </w:style>
  <w:style w:type="character" w:customStyle="1" w:styleId="afff1">
    <w:name w:val="Гипертекстовая ссылка"/>
    <w:uiPriority w:val="99"/>
    <w:rsid w:val="00423FFF"/>
    <w:rPr>
      <w:color w:val="008000"/>
      <w:sz w:val="24"/>
    </w:rPr>
  </w:style>
  <w:style w:type="character" w:customStyle="1" w:styleId="aff9">
    <w:name w:val="Содержимое таблицы Знак"/>
    <w:link w:val="aff8"/>
    <w:locked/>
    <w:rsid w:val="00423FFF"/>
    <w:rPr>
      <w:rFonts w:ascii="Arial" w:eastAsia="Lucida Sans Unicode" w:hAnsi="Arial" w:cs="Tahoma"/>
      <w:kern w:val="1"/>
      <w:sz w:val="24"/>
      <w:szCs w:val="24"/>
      <w:lang w:eastAsia="ru-RU"/>
    </w:rPr>
  </w:style>
  <w:style w:type="character" w:customStyle="1" w:styleId="FontStyle150">
    <w:name w:val="Font Style150"/>
    <w:rsid w:val="00423FFF"/>
    <w:rPr>
      <w:rFonts w:ascii="Times New Roman" w:hAnsi="Times New Roman" w:cs="Times New Roman" w:hint="default"/>
      <w:sz w:val="16"/>
      <w:szCs w:val="16"/>
    </w:rPr>
  </w:style>
  <w:style w:type="paragraph" w:customStyle="1" w:styleId="details-black">
    <w:name w:val="details-black"/>
    <w:basedOn w:val="a9"/>
    <w:rsid w:val="00423FFF"/>
    <w:pPr>
      <w:spacing w:before="100" w:beforeAutospacing="1" w:after="100" w:afterAutospacing="1" w:line="240" w:lineRule="auto"/>
    </w:pPr>
    <w:rPr>
      <w:rFonts w:ascii="Arial" w:hAnsi="Arial" w:cs="Arial"/>
      <w:color w:val="000000"/>
      <w:sz w:val="20"/>
      <w:szCs w:val="20"/>
    </w:rPr>
  </w:style>
  <w:style w:type="paragraph" w:customStyle="1" w:styleId="afff2">
    <w:name w:val="Обычный текст"/>
    <w:basedOn w:val="a9"/>
    <w:link w:val="afff3"/>
    <w:qFormat/>
    <w:rsid w:val="00423FFF"/>
    <w:pPr>
      <w:widowControl w:val="0"/>
      <w:ind w:firstLine="709"/>
      <w:jc w:val="both"/>
    </w:pPr>
    <w:rPr>
      <w:rFonts w:ascii="Times New Roman" w:hAnsi="Times New Roman"/>
      <w:sz w:val="26"/>
      <w:szCs w:val="26"/>
    </w:rPr>
  </w:style>
  <w:style w:type="character" w:customStyle="1" w:styleId="afff3">
    <w:name w:val="Обычный текст Знак"/>
    <w:link w:val="afff2"/>
    <w:rsid w:val="00423FFF"/>
    <w:rPr>
      <w:rFonts w:ascii="Times New Roman" w:eastAsia="Times New Roman" w:hAnsi="Times New Roman" w:cs="Times New Roman"/>
      <w:sz w:val="26"/>
      <w:szCs w:val="26"/>
      <w:lang w:eastAsia="ru-RU"/>
    </w:rPr>
  </w:style>
  <w:style w:type="character" w:customStyle="1" w:styleId="aff3">
    <w:name w:val="Обычный Знак"/>
    <w:link w:val="1b"/>
    <w:rsid w:val="00423FFF"/>
    <w:rPr>
      <w:rFonts w:ascii="Times New Roman" w:eastAsia="Times New Roman" w:hAnsi="Times New Roman" w:cs="Times New Roman"/>
      <w:snapToGrid w:val="0"/>
      <w:sz w:val="20"/>
      <w:szCs w:val="20"/>
      <w:lang w:eastAsia="ru-RU"/>
    </w:rPr>
  </w:style>
  <w:style w:type="paragraph" w:customStyle="1" w:styleId="2c">
    <w:name w:val="Обычный2"/>
    <w:rsid w:val="00B4046C"/>
    <w:pPr>
      <w:spacing w:before="100" w:after="100"/>
    </w:pPr>
    <w:rPr>
      <w:rFonts w:ascii="Times New Roman" w:hAnsi="Times New Roman"/>
      <w:snapToGrid w:val="0"/>
      <w:sz w:val="24"/>
    </w:rPr>
  </w:style>
  <w:style w:type="character" w:styleId="afff4">
    <w:name w:val="Strong"/>
    <w:qFormat/>
    <w:rsid w:val="00B4046C"/>
    <w:rPr>
      <w:b/>
      <w:bCs/>
    </w:rPr>
  </w:style>
  <w:style w:type="table" w:customStyle="1" w:styleId="1e">
    <w:name w:val="Сетка таблицы1"/>
    <w:basedOn w:val="ab"/>
    <w:next w:val="aff4"/>
    <w:rsid w:val="003C72CD"/>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a"/>
    <w:rsid w:val="0013072D"/>
  </w:style>
  <w:style w:type="paragraph" w:customStyle="1" w:styleId="3b">
    <w:name w:val="Обычный3"/>
    <w:rsid w:val="00FD260E"/>
    <w:pPr>
      <w:spacing w:before="100" w:after="100"/>
    </w:pPr>
    <w:rPr>
      <w:rFonts w:ascii="Times New Roman" w:hAnsi="Times New Roman"/>
      <w:snapToGrid w:val="0"/>
      <w:sz w:val="24"/>
    </w:rPr>
  </w:style>
  <w:style w:type="paragraph" w:customStyle="1" w:styleId="1f">
    <w:name w:val="Абзац списка1"/>
    <w:basedOn w:val="a9"/>
    <w:link w:val="ListParagraph"/>
    <w:qFormat/>
    <w:rsid w:val="00EE6BEF"/>
    <w:pPr>
      <w:ind w:left="720"/>
      <w:contextualSpacing/>
    </w:pPr>
    <w:rPr>
      <w:rFonts w:eastAsia="Calibri"/>
    </w:rPr>
  </w:style>
  <w:style w:type="character" w:customStyle="1" w:styleId="ListParagraph">
    <w:name w:val="List Paragraph Знак"/>
    <w:link w:val="1f"/>
    <w:rsid w:val="00EE6BEF"/>
    <w:rPr>
      <w:rFonts w:ascii="Calibri" w:eastAsia="Calibri" w:hAnsi="Calibri" w:cs="Times New Roman"/>
    </w:rPr>
  </w:style>
  <w:style w:type="paragraph" w:styleId="afff5">
    <w:name w:val="TOC Heading"/>
    <w:basedOn w:val="17"/>
    <w:next w:val="a9"/>
    <w:uiPriority w:val="39"/>
    <w:unhideWhenUsed/>
    <w:qFormat/>
    <w:rsid w:val="006D094C"/>
    <w:pPr>
      <w:keepLines/>
      <w:overflowPunct/>
      <w:autoSpaceDE/>
      <w:autoSpaceDN/>
      <w:adjustRightInd/>
      <w:spacing w:before="480" w:line="276" w:lineRule="auto"/>
      <w:jc w:val="left"/>
      <w:textAlignment w:val="auto"/>
      <w:outlineLvl w:val="9"/>
    </w:pPr>
    <w:rPr>
      <w:rFonts w:ascii="Cambria" w:hAnsi="Cambria"/>
      <w:bCs/>
      <w:color w:val="365F91"/>
      <w:szCs w:val="28"/>
      <w:lang w:eastAsia="en-US"/>
    </w:rPr>
  </w:style>
  <w:style w:type="paragraph" w:styleId="1f0">
    <w:name w:val="toc 1"/>
    <w:aliases w:val="Оглавление_СК,фр"/>
    <w:basedOn w:val="a9"/>
    <w:next w:val="a9"/>
    <w:autoRedefine/>
    <w:uiPriority w:val="39"/>
    <w:unhideWhenUsed/>
    <w:qFormat/>
    <w:rsid w:val="006B79C9"/>
    <w:pPr>
      <w:tabs>
        <w:tab w:val="right" w:leader="dot" w:pos="9214"/>
      </w:tabs>
      <w:spacing w:after="0"/>
      <w:ind w:right="283"/>
    </w:pPr>
    <w:rPr>
      <w:rFonts w:ascii="Times New Roman" w:eastAsia="Calibri" w:hAnsi="Times New Roman"/>
      <w:noProof/>
      <w:kern w:val="32"/>
      <w:sz w:val="28"/>
      <w:szCs w:val="24"/>
      <w:lang w:eastAsia="ar-SA"/>
    </w:rPr>
  </w:style>
  <w:style w:type="paragraph" w:styleId="2d">
    <w:name w:val="toc 2"/>
    <w:basedOn w:val="a9"/>
    <w:next w:val="a9"/>
    <w:autoRedefine/>
    <w:uiPriority w:val="39"/>
    <w:unhideWhenUsed/>
    <w:qFormat/>
    <w:rsid w:val="006D094C"/>
    <w:pPr>
      <w:spacing w:after="100"/>
      <w:ind w:left="220"/>
    </w:pPr>
  </w:style>
  <w:style w:type="paragraph" w:styleId="3c">
    <w:name w:val="toc 3"/>
    <w:basedOn w:val="a9"/>
    <w:next w:val="a9"/>
    <w:autoRedefine/>
    <w:uiPriority w:val="39"/>
    <w:unhideWhenUsed/>
    <w:qFormat/>
    <w:rsid w:val="004D2F4E"/>
    <w:pPr>
      <w:tabs>
        <w:tab w:val="left" w:pos="1320"/>
        <w:tab w:val="right" w:leader="dot" w:pos="9594"/>
      </w:tabs>
      <w:spacing w:after="100"/>
      <w:jc w:val="center"/>
    </w:pPr>
    <w:rPr>
      <w:rFonts w:ascii="Times New Roman" w:hAnsi="Times New Roman"/>
      <w:b/>
      <w:sz w:val="28"/>
      <w:szCs w:val="28"/>
      <w:lang w:eastAsia="ar-SA"/>
    </w:rPr>
  </w:style>
  <w:style w:type="paragraph" w:customStyle="1" w:styleId="1f1">
    <w:name w:val="Заголовок 1 Шелестов"/>
    <w:basedOn w:val="a9"/>
    <w:link w:val="1f2"/>
    <w:qFormat/>
    <w:rsid w:val="00DB2363"/>
    <w:pPr>
      <w:keepNext/>
      <w:pageBreakBefore/>
      <w:spacing w:before="240" w:after="120" w:line="240" w:lineRule="auto"/>
      <w:ind w:firstLine="851"/>
      <w:jc w:val="both"/>
      <w:outlineLvl w:val="0"/>
    </w:pPr>
    <w:rPr>
      <w:rFonts w:ascii="Arial" w:hAnsi="Arial" w:cs="Arial"/>
      <w:b/>
      <w:bCs/>
      <w:caps/>
      <w:kern w:val="32"/>
      <w:sz w:val="28"/>
      <w:szCs w:val="32"/>
    </w:rPr>
  </w:style>
  <w:style w:type="character" w:customStyle="1" w:styleId="1f2">
    <w:name w:val="Заголовок 1 Шелестов Знак"/>
    <w:link w:val="1f1"/>
    <w:rsid w:val="00DB2363"/>
    <w:rPr>
      <w:rFonts w:ascii="Arial" w:eastAsia="Times New Roman" w:hAnsi="Arial" w:cs="Arial"/>
      <w:b/>
      <w:bCs/>
      <w:caps/>
      <w:kern w:val="32"/>
      <w:sz w:val="28"/>
      <w:szCs w:val="32"/>
      <w:lang w:eastAsia="ru-RU"/>
    </w:rPr>
  </w:style>
  <w:style w:type="paragraph" w:customStyle="1" w:styleId="2e">
    <w:name w:val="Заголовок 2 Шелестов"/>
    <w:basedOn w:val="a9"/>
    <w:link w:val="2f"/>
    <w:qFormat/>
    <w:rsid w:val="00DB2363"/>
    <w:pPr>
      <w:keepNext/>
      <w:spacing w:before="240" w:after="120" w:line="240" w:lineRule="auto"/>
      <w:ind w:firstLine="851"/>
      <w:jc w:val="both"/>
      <w:outlineLvl w:val="1"/>
    </w:pPr>
    <w:rPr>
      <w:rFonts w:ascii="Times New Roman" w:hAnsi="Times New Roman" w:cs="Arial"/>
      <w:b/>
      <w:iCs/>
      <w:sz w:val="28"/>
      <w:szCs w:val="28"/>
    </w:rPr>
  </w:style>
  <w:style w:type="character" w:customStyle="1" w:styleId="2f">
    <w:name w:val="Заголовок 2 Шелестов Знак"/>
    <w:link w:val="2e"/>
    <w:rsid w:val="00DB2363"/>
    <w:rPr>
      <w:rFonts w:ascii="Times New Roman" w:eastAsia="Times New Roman" w:hAnsi="Times New Roman" w:cs="Arial"/>
      <w:b/>
      <w:iCs/>
      <w:sz w:val="28"/>
      <w:szCs w:val="28"/>
      <w:lang w:eastAsia="ru-RU"/>
    </w:rPr>
  </w:style>
  <w:style w:type="paragraph" w:styleId="afff6">
    <w:name w:val="endnote text"/>
    <w:basedOn w:val="a9"/>
    <w:link w:val="afff7"/>
    <w:unhideWhenUsed/>
    <w:rsid w:val="00117AB8"/>
    <w:pPr>
      <w:spacing w:after="0" w:line="240" w:lineRule="auto"/>
    </w:pPr>
    <w:rPr>
      <w:sz w:val="20"/>
      <w:szCs w:val="20"/>
    </w:rPr>
  </w:style>
  <w:style w:type="character" w:customStyle="1" w:styleId="afff7">
    <w:name w:val="Текст концевой сноски Знак"/>
    <w:link w:val="afff6"/>
    <w:rsid w:val="00117AB8"/>
    <w:rPr>
      <w:sz w:val="20"/>
      <w:szCs w:val="20"/>
    </w:rPr>
  </w:style>
  <w:style w:type="paragraph" w:styleId="3">
    <w:name w:val="List Number 3"/>
    <w:basedOn w:val="a9"/>
    <w:unhideWhenUsed/>
    <w:rsid w:val="002117D9"/>
    <w:pPr>
      <w:numPr>
        <w:numId w:val="3"/>
      </w:numPr>
      <w:contextualSpacing/>
    </w:pPr>
  </w:style>
  <w:style w:type="paragraph" w:customStyle="1" w:styleId="120">
    <w:name w:val="Знак Знак12 Знак Знак"/>
    <w:basedOn w:val="a9"/>
    <w:rsid w:val="002117D9"/>
    <w:pPr>
      <w:spacing w:after="0" w:line="240" w:lineRule="auto"/>
    </w:pPr>
    <w:rPr>
      <w:rFonts w:ascii="Verdana" w:hAnsi="Verdana" w:cs="Verdana"/>
      <w:sz w:val="20"/>
      <w:szCs w:val="20"/>
      <w:lang w:val="en-US" w:eastAsia="en-US"/>
    </w:rPr>
  </w:style>
  <w:style w:type="character" w:styleId="afff8">
    <w:name w:val="Emphasis"/>
    <w:qFormat/>
    <w:rsid w:val="006D436E"/>
    <w:rPr>
      <w:i/>
      <w:iCs/>
    </w:rPr>
  </w:style>
  <w:style w:type="paragraph" w:customStyle="1" w:styleId="Default">
    <w:name w:val="Default"/>
    <w:rsid w:val="006D436E"/>
    <w:pPr>
      <w:autoSpaceDE w:val="0"/>
      <w:autoSpaceDN w:val="0"/>
      <w:adjustRightInd w:val="0"/>
    </w:pPr>
    <w:rPr>
      <w:rFonts w:ascii="Times New Roman" w:eastAsia="Calibri" w:hAnsi="Times New Roman"/>
      <w:color w:val="000000"/>
      <w:sz w:val="24"/>
      <w:szCs w:val="24"/>
    </w:rPr>
  </w:style>
  <w:style w:type="character" w:customStyle="1" w:styleId="3d">
    <w:name w:val="Основной текст (3)_"/>
    <w:link w:val="3e"/>
    <w:rsid w:val="006D436E"/>
    <w:rPr>
      <w:i/>
      <w:iCs/>
      <w:sz w:val="26"/>
      <w:szCs w:val="26"/>
      <w:shd w:val="clear" w:color="auto" w:fill="FFFFFF"/>
    </w:rPr>
  </w:style>
  <w:style w:type="paragraph" w:customStyle="1" w:styleId="3e">
    <w:name w:val="Основной текст (3)"/>
    <w:basedOn w:val="a9"/>
    <w:link w:val="3d"/>
    <w:rsid w:val="006D436E"/>
    <w:pPr>
      <w:widowControl w:val="0"/>
      <w:shd w:val="clear" w:color="auto" w:fill="FFFFFF"/>
      <w:spacing w:after="0" w:line="466" w:lineRule="exact"/>
      <w:ind w:firstLine="720"/>
      <w:jc w:val="both"/>
    </w:pPr>
    <w:rPr>
      <w:i/>
      <w:iCs/>
      <w:sz w:val="26"/>
      <w:szCs w:val="26"/>
    </w:rPr>
  </w:style>
  <w:style w:type="character" w:customStyle="1" w:styleId="highlight">
    <w:name w:val="highlight"/>
    <w:rsid w:val="006D436E"/>
  </w:style>
  <w:style w:type="paragraph" w:customStyle="1" w:styleId="p1">
    <w:name w:val="p1"/>
    <w:basedOn w:val="a9"/>
    <w:rsid w:val="006D436E"/>
    <w:pPr>
      <w:spacing w:before="100" w:beforeAutospacing="1" w:after="100" w:afterAutospacing="1" w:line="240" w:lineRule="auto"/>
    </w:pPr>
    <w:rPr>
      <w:rFonts w:ascii="Times New Roman" w:hAnsi="Times New Roman"/>
      <w:sz w:val="24"/>
      <w:szCs w:val="24"/>
    </w:rPr>
  </w:style>
  <w:style w:type="character" w:customStyle="1" w:styleId="st">
    <w:name w:val="st"/>
    <w:rsid w:val="006D436E"/>
  </w:style>
  <w:style w:type="paragraph" w:customStyle="1" w:styleId="42">
    <w:name w:val="Обычный4"/>
    <w:rsid w:val="00BA6451"/>
    <w:pPr>
      <w:spacing w:before="100" w:after="100"/>
    </w:pPr>
    <w:rPr>
      <w:rFonts w:ascii="Times New Roman" w:hAnsi="Times New Roman"/>
      <w:snapToGrid w:val="0"/>
      <w:sz w:val="24"/>
    </w:rPr>
  </w:style>
  <w:style w:type="paragraph" w:styleId="afff9">
    <w:name w:val="No Spacing"/>
    <w:aliases w:val="Обычный 1,5 межстрочный интервал"/>
    <w:link w:val="afffa"/>
    <w:uiPriority w:val="99"/>
    <w:qFormat/>
    <w:rsid w:val="007A527F"/>
    <w:rPr>
      <w:rFonts w:eastAsia="Calibri"/>
      <w:sz w:val="22"/>
      <w:szCs w:val="22"/>
      <w:lang w:eastAsia="en-US"/>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9"/>
    <w:rsid w:val="007A527F"/>
    <w:pPr>
      <w:spacing w:after="0" w:line="240" w:lineRule="auto"/>
    </w:pPr>
    <w:rPr>
      <w:rFonts w:ascii="Verdana" w:hAnsi="Verdana" w:cs="Verdana"/>
      <w:sz w:val="20"/>
      <w:szCs w:val="20"/>
      <w:lang w:val="uk-UA" w:eastAsia="en-US"/>
    </w:rPr>
  </w:style>
  <w:style w:type="character" w:styleId="afffb">
    <w:name w:val="annotation reference"/>
    <w:unhideWhenUsed/>
    <w:rsid w:val="007A527F"/>
    <w:rPr>
      <w:sz w:val="16"/>
      <w:szCs w:val="16"/>
    </w:rPr>
  </w:style>
  <w:style w:type="paragraph" w:styleId="afffc">
    <w:name w:val="annotation text"/>
    <w:aliases w:val="Знак11, Знак11"/>
    <w:basedOn w:val="a9"/>
    <w:link w:val="afffd"/>
    <w:unhideWhenUsed/>
    <w:rsid w:val="007A527F"/>
    <w:rPr>
      <w:rFonts w:eastAsia="Calibri"/>
      <w:sz w:val="20"/>
      <w:szCs w:val="20"/>
      <w:lang w:eastAsia="en-US"/>
    </w:rPr>
  </w:style>
  <w:style w:type="character" w:customStyle="1" w:styleId="afffd">
    <w:name w:val="Текст примечания Знак"/>
    <w:aliases w:val="Знак11 Знак, Знак11 Знак"/>
    <w:link w:val="afffc"/>
    <w:rsid w:val="007A527F"/>
    <w:rPr>
      <w:rFonts w:ascii="Calibri" w:eastAsia="Calibri" w:hAnsi="Calibri" w:cs="Times New Roman"/>
      <w:sz w:val="20"/>
      <w:szCs w:val="20"/>
      <w:lang w:eastAsia="en-US"/>
    </w:rPr>
  </w:style>
  <w:style w:type="paragraph" w:styleId="afffe">
    <w:name w:val="annotation subject"/>
    <w:aliases w:val="Знак3"/>
    <w:basedOn w:val="afffc"/>
    <w:next w:val="afffc"/>
    <w:link w:val="affff"/>
    <w:unhideWhenUsed/>
    <w:rsid w:val="007A527F"/>
    <w:rPr>
      <w:b/>
      <w:bCs/>
    </w:rPr>
  </w:style>
  <w:style w:type="character" w:customStyle="1" w:styleId="affff">
    <w:name w:val="Тема примечания Знак"/>
    <w:aliases w:val="Знак3 Знак"/>
    <w:link w:val="afffe"/>
    <w:rsid w:val="007A527F"/>
    <w:rPr>
      <w:rFonts w:ascii="Calibri" w:eastAsia="Calibri" w:hAnsi="Calibri" w:cs="Times New Roman"/>
      <w:b/>
      <w:bCs/>
      <w:sz w:val="20"/>
      <w:szCs w:val="20"/>
      <w:lang w:eastAsia="en-US"/>
    </w:rPr>
  </w:style>
  <w:style w:type="character" w:customStyle="1" w:styleId="afffa">
    <w:name w:val="Без интервала Знак"/>
    <w:aliases w:val="Обычный 1 Знак,5 межстрочный интервал Знак"/>
    <w:link w:val="afff9"/>
    <w:rsid w:val="00690235"/>
    <w:rPr>
      <w:rFonts w:ascii="Calibri" w:eastAsia="Calibri" w:hAnsi="Calibri" w:cs="Times New Roman"/>
      <w:lang w:eastAsia="en-US"/>
    </w:rPr>
  </w:style>
  <w:style w:type="paragraph" w:customStyle="1" w:styleId="xl27">
    <w:name w:val="xl27"/>
    <w:basedOn w:val="a9"/>
    <w:rsid w:val="001515AE"/>
    <w:pPr>
      <w:spacing w:before="100" w:beforeAutospacing="1" w:after="100" w:afterAutospacing="1" w:line="240" w:lineRule="auto"/>
      <w:jc w:val="center"/>
    </w:pPr>
    <w:rPr>
      <w:rFonts w:ascii="Times New Roman CYR" w:eastAsia="Arial Unicode MS" w:hAnsi="Times New Roman CYR" w:cs="Arial Unicode MS"/>
      <w:sz w:val="24"/>
      <w:szCs w:val="24"/>
    </w:rPr>
  </w:style>
  <w:style w:type="paragraph" w:customStyle="1" w:styleId="printheader">
    <w:name w:val="printheader"/>
    <w:basedOn w:val="a9"/>
    <w:rsid w:val="001515AE"/>
    <w:pPr>
      <w:spacing w:before="100" w:beforeAutospacing="1" w:after="100" w:afterAutospacing="1" w:line="240" w:lineRule="auto"/>
    </w:pPr>
    <w:rPr>
      <w:rFonts w:ascii="Times New Roman" w:hAnsi="Times New Roman"/>
      <w:sz w:val="24"/>
      <w:szCs w:val="24"/>
    </w:rPr>
  </w:style>
  <w:style w:type="character" w:customStyle="1" w:styleId="24">
    <w:name w:val="Обычный (веб) Знак2"/>
    <w:aliases w:val="Обычный (веб)1 Знак,Обычный (веб) Знак Знак1,Обычный (веб) Знак1 Знак,Обычный (веб) Знак Знак Знак,Обычный (Web) Знак1,Обычный (веб) Знак2 Знак Знак1,Обычный (веб) Знак Знак1 Знак Знак1,Обычный (веб) Знак1 Знак Знак Знак2 Знак1"/>
    <w:link w:val="afa"/>
    <w:uiPriority w:val="99"/>
    <w:locked/>
    <w:rsid w:val="001515AE"/>
    <w:rPr>
      <w:rFonts w:ascii="Times New Roman" w:eastAsia="Times New Roman" w:hAnsi="Times New Roman" w:cs="Times New Roman"/>
      <w:sz w:val="24"/>
      <w:szCs w:val="24"/>
    </w:rPr>
  </w:style>
  <w:style w:type="character" w:customStyle="1" w:styleId="affff0">
    <w:name w:val="Цветовое выделение"/>
    <w:uiPriority w:val="99"/>
    <w:rsid w:val="001515AE"/>
    <w:rPr>
      <w:color w:val="0000FF"/>
    </w:rPr>
  </w:style>
  <w:style w:type="character" w:customStyle="1" w:styleId="affff1">
    <w:name w:val="Активная гиперссылка"/>
    <w:uiPriority w:val="99"/>
    <w:rsid w:val="001515AE"/>
    <w:rPr>
      <w:color w:val="008000"/>
      <w:u w:val="single"/>
    </w:rPr>
  </w:style>
  <w:style w:type="paragraph" w:customStyle="1" w:styleId="affff2">
    <w:name w:val="Внимание"/>
    <w:basedOn w:val="a9"/>
    <w:next w:val="a9"/>
    <w:uiPriority w:val="99"/>
    <w:rsid w:val="001515AE"/>
    <w:pPr>
      <w:widowControl w:val="0"/>
      <w:autoSpaceDE w:val="0"/>
      <w:autoSpaceDN w:val="0"/>
      <w:adjustRightInd w:val="0"/>
      <w:spacing w:before="240" w:after="240" w:line="240" w:lineRule="auto"/>
      <w:ind w:left="420" w:right="420" w:firstLine="300"/>
      <w:jc w:val="both"/>
    </w:pPr>
    <w:rPr>
      <w:rFonts w:ascii="Times New Roman" w:hAnsi="Times New Roman"/>
      <w:sz w:val="24"/>
      <w:szCs w:val="24"/>
      <w:shd w:val="clear" w:color="auto" w:fill="F5F3DA"/>
    </w:rPr>
  </w:style>
  <w:style w:type="paragraph" w:customStyle="1" w:styleId="affff3">
    <w:name w:val="Внимание: криминал!!"/>
    <w:basedOn w:val="a9"/>
    <w:next w:val="a9"/>
    <w:uiPriority w:val="99"/>
    <w:rsid w:val="001515AE"/>
    <w:pPr>
      <w:widowControl w:val="0"/>
      <w:autoSpaceDE w:val="0"/>
      <w:autoSpaceDN w:val="0"/>
      <w:adjustRightInd w:val="0"/>
      <w:spacing w:after="0" w:line="240" w:lineRule="auto"/>
      <w:ind w:firstLine="720"/>
      <w:jc w:val="both"/>
    </w:pPr>
    <w:rPr>
      <w:rFonts w:ascii="Times New Roman" w:hAnsi="Times New Roman"/>
      <w:sz w:val="24"/>
      <w:szCs w:val="24"/>
    </w:rPr>
  </w:style>
  <w:style w:type="paragraph" w:customStyle="1" w:styleId="affff4">
    <w:name w:val="Внимание: недобросовестность!"/>
    <w:basedOn w:val="a9"/>
    <w:next w:val="a9"/>
    <w:uiPriority w:val="99"/>
    <w:rsid w:val="001515AE"/>
    <w:pPr>
      <w:widowControl w:val="0"/>
      <w:autoSpaceDE w:val="0"/>
      <w:autoSpaceDN w:val="0"/>
      <w:adjustRightInd w:val="0"/>
      <w:spacing w:after="0" w:line="240" w:lineRule="auto"/>
      <w:ind w:firstLine="720"/>
      <w:jc w:val="both"/>
    </w:pPr>
    <w:rPr>
      <w:rFonts w:ascii="Times New Roman" w:hAnsi="Times New Roman"/>
      <w:sz w:val="24"/>
      <w:szCs w:val="24"/>
    </w:rPr>
  </w:style>
  <w:style w:type="character" w:customStyle="1" w:styleId="affff5">
    <w:name w:val="Выделение для Базового Поиска"/>
    <w:uiPriority w:val="99"/>
    <w:rsid w:val="001515AE"/>
    <w:rPr>
      <w:color w:val="0058A9"/>
    </w:rPr>
  </w:style>
  <w:style w:type="character" w:customStyle="1" w:styleId="affff6">
    <w:name w:val="Выделение для Базового Поиска (курсив)"/>
    <w:uiPriority w:val="99"/>
    <w:rsid w:val="001515AE"/>
    <w:rPr>
      <w:i/>
      <w:iCs/>
      <w:color w:val="0058A9"/>
    </w:rPr>
  </w:style>
  <w:style w:type="paragraph" w:customStyle="1" w:styleId="affff7">
    <w:name w:val="Заголовок группы контролов"/>
    <w:basedOn w:val="a9"/>
    <w:next w:val="a9"/>
    <w:uiPriority w:val="99"/>
    <w:rsid w:val="001515AE"/>
    <w:pPr>
      <w:widowControl w:val="0"/>
      <w:autoSpaceDE w:val="0"/>
      <w:autoSpaceDN w:val="0"/>
      <w:adjustRightInd w:val="0"/>
      <w:spacing w:after="0" w:line="240" w:lineRule="auto"/>
      <w:ind w:firstLine="720"/>
      <w:jc w:val="both"/>
    </w:pPr>
    <w:rPr>
      <w:rFonts w:ascii="Times New Roman" w:hAnsi="Times New Roman"/>
      <w:b/>
      <w:bCs/>
      <w:color w:val="000000"/>
      <w:sz w:val="24"/>
      <w:szCs w:val="24"/>
    </w:rPr>
  </w:style>
  <w:style w:type="paragraph" w:customStyle="1" w:styleId="affff8">
    <w:name w:val="Заголовок для информации об изменениях"/>
    <w:basedOn w:val="17"/>
    <w:next w:val="a9"/>
    <w:uiPriority w:val="99"/>
    <w:rsid w:val="001515AE"/>
    <w:pPr>
      <w:keepNext w:val="0"/>
      <w:widowControl w:val="0"/>
      <w:overflowPunct/>
      <w:textAlignment w:val="auto"/>
      <w:outlineLvl w:val="9"/>
    </w:pPr>
    <w:rPr>
      <w:bCs/>
      <w:sz w:val="24"/>
      <w:szCs w:val="24"/>
      <w:u w:val="single"/>
      <w:shd w:val="clear" w:color="auto" w:fill="FFFFFF"/>
    </w:rPr>
  </w:style>
  <w:style w:type="paragraph" w:customStyle="1" w:styleId="affff9">
    <w:name w:val="Заголовок распахивающейся части диалога"/>
    <w:basedOn w:val="a9"/>
    <w:next w:val="a9"/>
    <w:uiPriority w:val="99"/>
    <w:rsid w:val="001515AE"/>
    <w:pPr>
      <w:widowControl w:val="0"/>
      <w:autoSpaceDE w:val="0"/>
      <w:autoSpaceDN w:val="0"/>
      <w:adjustRightInd w:val="0"/>
      <w:spacing w:after="0" w:line="240" w:lineRule="auto"/>
      <w:ind w:firstLine="720"/>
      <w:jc w:val="both"/>
    </w:pPr>
    <w:rPr>
      <w:rFonts w:ascii="Times New Roman" w:hAnsi="Times New Roman"/>
      <w:i/>
      <w:iCs/>
      <w:color w:val="000080"/>
      <w:sz w:val="24"/>
      <w:szCs w:val="24"/>
    </w:rPr>
  </w:style>
  <w:style w:type="paragraph" w:customStyle="1" w:styleId="affffa">
    <w:name w:val="Заголовок статьи"/>
    <w:basedOn w:val="a9"/>
    <w:next w:val="a9"/>
    <w:uiPriority w:val="99"/>
    <w:rsid w:val="001515AE"/>
    <w:pPr>
      <w:widowControl w:val="0"/>
      <w:autoSpaceDE w:val="0"/>
      <w:autoSpaceDN w:val="0"/>
      <w:adjustRightInd w:val="0"/>
      <w:spacing w:after="0" w:line="240" w:lineRule="auto"/>
      <w:ind w:left="2321" w:hanging="1601"/>
      <w:jc w:val="both"/>
    </w:pPr>
    <w:rPr>
      <w:rFonts w:ascii="Times New Roman" w:hAnsi="Times New Roman"/>
      <w:sz w:val="24"/>
      <w:szCs w:val="24"/>
    </w:rPr>
  </w:style>
  <w:style w:type="paragraph" w:customStyle="1" w:styleId="affffb">
    <w:name w:val="Заголовок ЭР (левое окно)"/>
    <w:basedOn w:val="a9"/>
    <w:next w:val="a9"/>
    <w:uiPriority w:val="99"/>
    <w:rsid w:val="001515AE"/>
    <w:pPr>
      <w:widowControl w:val="0"/>
      <w:autoSpaceDE w:val="0"/>
      <w:autoSpaceDN w:val="0"/>
      <w:adjustRightInd w:val="0"/>
      <w:spacing w:before="300" w:after="250" w:line="240" w:lineRule="auto"/>
      <w:jc w:val="center"/>
    </w:pPr>
    <w:rPr>
      <w:rFonts w:ascii="Times New Roman" w:hAnsi="Times New Roman"/>
      <w:b/>
      <w:bCs/>
      <w:color w:val="26282F"/>
      <w:sz w:val="28"/>
      <w:szCs w:val="28"/>
    </w:rPr>
  </w:style>
  <w:style w:type="paragraph" w:customStyle="1" w:styleId="affffc">
    <w:name w:val="Заголовок ЭР (правое окно)"/>
    <w:basedOn w:val="affffb"/>
    <w:next w:val="a9"/>
    <w:uiPriority w:val="99"/>
    <w:rsid w:val="001515AE"/>
    <w:pPr>
      <w:spacing w:after="0"/>
      <w:jc w:val="left"/>
    </w:pPr>
  </w:style>
  <w:style w:type="paragraph" w:customStyle="1" w:styleId="affffd">
    <w:name w:val="Нормальный (справка)"/>
    <w:basedOn w:val="a9"/>
    <w:next w:val="a9"/>
    <w:uiPriority w:val="99"/>
    <w:rsid w:val="001515AE"/>
    <w:pPr>
      <w:widowControl w:val="0"/>
      <w:autoSpaceDE w:val="0"/>
      <w:autoSpaceDN w:val="0"/>
      <w:adjustRightInd w:val="0"/>
      <w:spacing w:after="0" w:line="240" w:lineRule="auto"/>
      <w:ind w:left="118" w:right="118"/>
    </w:pPr>
    <w:rPr>
      <w:rFonts w:ascii="Times New Roman" w:hAnsi="Times New Roman"/>
      <w:sz w:val="24"/>
      <w:szCs w:val="24"/>
    </w:rPr>
  </w:style>
  <w:style w:type="paragraph" w:customStyle="1" w:styleId="affffe">
    <w:name w:val="Комментарий"/>
    <w:basedOn w:val="affffd"/>
    <w:next w:val="a9"/>
    <w:uiPriority w:val="99"/>
    <w:rsid w:val="001515AE"/>
    <w:pPr>
      <w:spacing w:before="75"/>
      <w:jc w:val="both"/>
    </w:pPr>
    <w:rPr>
      <w:i/>
      <w:iCs/>
      <w:vanish/>
      <w:color w:val="800080"/>
      <w:shd w:val="clear" w:color="auto" w:fill="C0C0C0"/>
    </w:rPr>
  </w:style>
  <w:style w:type="paragraph" w:customStyle="1" w:styleId="afffff">
    <w:name w:val="Информация о версии"/>
    <w:basedOn w:val="affffe"/>
    <w:next w:val="a9"/>
    <w:uiPriority w:val="99"/>
    <w:rsid w:val="001515AE"/>
    <w:rPr>
      <w:color w:val="000080"/>
    </w:rPr>
  </w:style>
  <w:style w:type="paragraph" w:customStyle="1" w:styleId="afffff0">
    <w:name w:val="Текст информации об изменениях"/>
    <w:basedOn w:val="a9"/>
    <w:next w:val="a9"/>
    <w:uiPriority w:val="99"/>
    <w:rsid w:val="001515AE"/>
    <w:pPr>
      <w:widowControl w:val="0"/>
      <w:autoSpaceDE w:val="0"/>
      <w:autoSpaceDN w:val="0"/>
      <w:adjustRightInd w:val="0"/>
      <w:spacing w:after="0" w:line="240" w:lineRule="auto"/>
      <w:ind w:firstLine="720"/>
      <w:jc w:val="both"/>
    </w:pPr>
    <w:rPr>
      <w:rFonts w:ascii="Times New Roman" w:hAnsi="Times New Roman"/>
      <w:sz w:val="20"/>
      <w:szCs w:val="20"/>
    </w:rPr>
  </w:style>
  <w:style w:type="paragraph" w:customStyle="1" w:styleId="afffff1">
    <w:name w:val="Информация об изменениях"/>
    <w:basedOn w:val="afffff0"/>
    <w:next w:val="a9"/>
    <w:uiPriority w:val="99"/>
    <w:rsid w:val="001515AE"/>
    <w:pPr>
      <w:spacing w:before="180"/>
      <w:ind w:left="360" w:right="360" w:firstLine="0"/>
    </w:pPr>
    <w:rPr>
      <w:shd w:val="clear" w:color="auto" w:fill="EDEFF3"/>
    </w:rPr>
  </w:style>
  <w:style w:type="paragraph" w:customStyle="1" w:styleId="afffff2">
    <w:name w:val="Нормальный (таблица)"/>
    <w:basedOn w:val="a9"/>
    <w:next w:val="a9"/>
    <w:uiPriority w:val="99"/>
    <w:rsid w:val="001515AE"/>
    <w:pPr>
      <w:widowControl w:val="0"/>
      <w:autoSpaceDE w:val="0"/>
      <w:autoSpaceDN w:val="0"/>
      <w:adjustRightInd w:val="0"/>
      <w:spacing w:after="0" w:line="240" w:lineRule="auto"/>
      <w:jc w:val="both"/>
    </w:pPr>
    <w:rPr>
      <w:rFonts w:ascii="Times New Roman" w:hAnsi="Times New Roman"/>
      <w:sz w:val="24"/>
      <w:szCs w:val="24"/>
    </w:rPr>
  </w:style>
  <w:style w:type="paragraph" w:customStyle="1" w:styleId="afffff3">
    <w:name w:val="Нормальный (лев. подпись)"/>
    <w:basedOn w:val="afffff2"/>
    <w:next w:val="a9"/>
    <w:uiPriority w:val="99"/>
    <w:rsid w:val="001515AE"/>
    <w:pPr>
      <w:jc w:val="left"/>
    </w:pPr>
  </w:style>
  <w:style w:type="paragraph" w:customStyle="1" w:styleId="afffff4">
    <w:name w:val="Колонтитул (левый)"/>
    <w:basedOn w:val="afffff3"/>
    <w:next w:val="a9"/>
    <w:uiPriority w:val="99"/>
    <w:rsid w:val="001515AE"/>
    <w:rPr>
      <w:sz w:val="12"/>
      <w:szCs w:val="12"/>
    </w:rPr>
  </w:style>
  <w:style w:type="paragraph" w:customStyle="1" w:styleId="afffff5">
    <w:name w:val="Нормальный (прав. подпись)"/>
    <w:basedOn w:val="afffff2"/>
    <w:next w:val="a9"/>
    <w:uiPriority w:val="99"/>
    <w:rsid w:val="001515AE"/>
    <w:pPr>
      <w:jc w:val="right"/>
    </w:pPr>
  </w:style>
  <w:style w:type="paragraph" w:customStyle="1" w:styleId="afffff6">
    <w:name w:val="Колонтитул (правый)"/>
    <w:basedOn w:val="afffff5"/>
    <w:next w:val="a9"/>
    <w:uiPriority w:val="99"/>
    <w:rsid w:val="001515AE"/>
    <w:rPr>
      <w:sz w:val="12"/>
      <w:szCs w:val="12"/>
    </w:rPr>
  </w:style>
  <w:style w:type="paragraph" w:customStyle="1" w:styleId="afffff7">
    <w:name w:val="Комментарий пользователя"/>
    <w:basedOn w:val="affffe"/>
    <w:next w:val="a9"/>
    <w:uiPriority w:val="99"/>
    <w:rsid w:val="001515AE"/>
    <w:pPr>
      <w:jc w:val="left"/>
    </w:pPr>
    <w:rPr>
      <w:color w:val="000000"/>
    </w:rPr>
  </w:style>
  <w:style w:type="paragraph" w:customStyle="1" w:styleId="afffff8">
    <w:name w:val="Куда обратиться?"/>
    <w:basedOn w:val="a9"/>
    <w:next w:val="a9"/>
    <w:uiPriority w:val="99"/>
    <w:rsid w:val="001515AE"/>
    <w:pPr>
      <w:widowControl w:val="0"/>
      <w:autoSpaceDE w:val="0"/>
      <w:autoSpaceDN w:val="0"/>
      <w:adjustRightInd w:val="0"/>
      <w:spacing w:after="0" w:line="240" w:lineRule="auto"/>
      <w:ind w:firstLine="720"/>
      <w:jc w:val="both"/>
    </w:pPr>
    <w:rPr>
      <w:rFonts w:ascii="Times New Roman" w:hAnsi="Times New Roman"/>
      <w:sz w:val="24"/>
      <w:szCs w:val="24"/>
    </w:rPr>
  </w:style>
  <w:style w:type="paragraph" w:customStyle="1" w:styleId="afffff9">
    <w:name w:val="Моноширинный"/>
    <w:basedOn w:val="a9"/>
    <w:next w:val="a9"/>
    <w:uiPriority w:val="99"/>
    <w:rsid w:val="001515AE"/>
    <w:pPr>
      <w:widowControl w:val="0"/>
      <w:autoSpaceDE w:val="0"/>
      <w:autoSpaceDN w:val="0"/>
      <w:adjustRightInd w:val="0"/>
      <w:spacing w:after="0" w:line="240" w:lineRule="auto"/>
    </w:pPr>
    <w:rPr>
      <w:rFonts w:ascii="Courier New" w:hAnsi="Courier New" w:cs="Courier New"/>
      <w:sz w:val="24"/>
      <w:szCs w:val="24"/>
    </w:rPr>
  </w:style>
  <w:style w:type="character" w:customStyle="1" w:styleId="afffffa">
    <w:name w:val="Найденные слова"/>
    <w:uiPriority w:val="99"/>
    <w:rsid w:val="001515AE"/>
    <w:rPr>
      <w:b/>
      <w:bCs/>
      <w:color w:val="FFFFFF"/>
      <w:shd w:val="clear" w:color="auto" w:fill="FF0000"/>
    </w:rPr>
  </w:style>
  <w:style w:type="paragraph" w:customStyle="1" w:styleId="afffffb">
    <w:name w:val="Напишите нам"/>
    <w:basedOn w:val="a9"/>
    <w:next w:val="a9"/>
    <w:uiPriority w:val="99"/>
    <w:rsid w:val="001515AE"/>
    <w:pPr>
      <w:widowControl w:val="0"/>
      <w:autoSpaceDE w:val="0"/>
      <w:autoSpaceDN w:val="0"/>
      <w:adjustRightInd w:val="0"/>
      <w:spacing w:before="90" w:after="90" w:line="240" w:lineRule="auto"/>
      <w:ind w:left="180" w:right="180"/>
      <w:jc w:val="both"/>
    </w:pPr>
    <w:rPr>
      <w:rFonts w:ascii="Times New Roman" w:hAnsi="Times New Roman"/>
      <w:sz w:val="20"/>
      <w:szCs w:val="20"/>
      <w:shd w:val="clear" w:color="auto" w:fill="EFFFAD"/>
    </w:rPr>
  </w:style>
  <w:style w:type="character" w:customStyle="1" w:styleId="afffffc">
    <w:name w:val="Утратил силу"/>
    <w:uiPriority w:val="99"/>
    <w:rsid w:val="001515AE"/>
    <w:rPr>
      <w:color w:val="808000"/>
    </w:rPr>
  </w:style>
  <w:style w:type="character" w:customStyle="1" w:styleId="afffffd">
    <w:name w:val="Не вступил в силу"/>
    <w:uiPriority w:val="99"/>
    <w:rsid w:val="001515AE"/>
    <w:rPr>
      <w:color w:val="008080"/>
    </w:rPr>
  </w:style>
  <w:style w:type="paragraph" w:customStyle="1" w:styleId="afffffe">
    <w:name w:val="Необходимые документы"/>
    <w:basedOn w:val="a9"/>
    <w:next w:val="a9"/>
    <w:uiPriority w:val="99"/>
    <w:rsid w:val="001515AE"/>
    <w:pPr>
      <w:widowControl w:val="0"/>
      <w:autoSpaceDE w:val="0"/>
      <w:autoSpaceDN w:val="0"/>
      <w:adjustRightInd w:val="0"/>
      <w:spacing w:after="0" w:line="240" w:lineRule="auto"/>
      <w:ind w:left="118"/>
      <w:jc w:val="both"/>
    </w:pPr>
    <w:rPr>
      <w:rFonts w:ascii="Times New Roman" w:hAnsi="Times New Roman"/>
      <w:sz w:val="24"/>
      <w:szCs w:val="24"/>
    </w:rPr>
  </w:style>
  <w:style w:type="paragraph" w:customStyle="1" w:styleId="OEM">
    <w:name w:val="Нормальный (OEM)"/>
    <w:basedOn w:val="afffff9"/>
    <w:next w:val="a9"/>
    <w:uiPriority w:val="99"/>
    <w:rsid w:val="001515AE"/>
  </w:style>
  <w:style w:type="paragraph" w:customStyle="1" w:styleId="affffff">
    <w:name w:val="Нормальный (аннотация)"/>
    <w:basedOn w:val="a9"/>
    <w:next w:val="a9"/>
    <w:uiPriority w:val="99"/>
    <w:rsid w:val="001515AE"/>
    <w:pPr>
      <w:widowControl w:val="0"/>
      <w:autoSpaceDE w:val="0"/>
      <w:autoSpaceDN w:val="0"/>
      <w:adjustRightInd w:val="0"/>
      <w:spacing w:after="0" w:line="240" w:lineRule="auto"/>
      <w:ind w:firstLine="720"/>
      <w:jc w:val="both"/>
    </w:pPr>
    <w:rPr>
      <w:rFonts w:ascii="Times New Roman" w:hAnsi="Times New Roman"/>
      <w:sz w:val="24"/>
      <w:szCs w:val="24"/>
    </w:rPr>
  </w:style>
  <w:style w:type="paragraph" w:customStyle="1" w:styleId="affffff0">
    <w:name w:val="Объект"/>
    <w:basedOn w:val="a9"/>
    <w:next w:val="a9"/>
    <w:uiPriority w:val="99"/>
    <w:rsid w:val="001515AE"/>
    <w:pPr>
      <w:widowControl w:val="0"/>
      <w:autoSpaceDE w:val="0"/>
      <w:autoSpaceDN w:val="0"/>
      <w:adjustRightInd w:val="0"/>
      <w:spacing w:after="0" w:line="240" w:lineRule="auto"/>
      <w:ind w:firstLine="720"/>
      <w:jc w:val="both"/>
    </w:pPr>
    <w:rPr>
      <w:rFonts w:ascii="Times New Roman" w:hAnsi="Times New Roman"/>
      <w:sz w:val="24"/>
      <w:szCs w:val="24"/>
    </w:rPr>
  </w:style>
  <w:style w:type="paragraph" w:customStyle="1" w:styleId="affffff1">
    <w:name w:val="Оглавление"/>
    <w:basedOn w:val="afffff9"/>
    <w:next w:val="a9"/>
    <w:uiPriority w:val="99"/>
    <w:rsid w:val="001515AE"/>
    <w:rPr>
      <w:vanish/>
      <w:shd w:val="clear" w:color="auto" w:fill="C0C0C0"/>
    </w:rPr>
  </w:style>
  <w:style w:type="character" w:customStyle="1" w:styleId="affffff2">
    <w:name w:val="Опечатки"/>
    <w:uiPriority w:val="99"/>
    <w:rsid w:val="001515AE"/>
    <w:rPr>
      <w:color w:val="FF0000"/>
    </w:rPr>
  </w:style>
  <w:style w:type="paragraph" w:customStyle="1" w:styleId="affffff3">
    <w:name w:val="Подвал для информации об изменениях"/>
    <w:basedOn w:val="17"/>
    <w:next w:val="a9"/>
    <w:uiPriority w:val="99"/>
    <w:rsid w:val="001515AE"/>
    <w:pPr>
      <w:keepNext w:val="0"/>
      <w:widowControl w:val="0"/>
      <w:overflowPunct/>
      <w:spacing w:before="75"/>
      <w:textAlignment w:val="auto"/>
      <w:outlineLvl w:val="9"/>
    </w:pPr>
    <w:rPr>
      <w:b w:val="0"/>
      <w:sz w:val="20"/>
      <w:u w:val="single"/>
    </w:rPr>
  </w:style>
  <w:style w:type="paragraph" w:customStyle="1" w:styleId="affffff4">
    <w:name w:val="Подзаголовок для информации об изменениях"/>
    <w:basedOn w:val="afffff0"/>
    <w:next w:val="a9"/>
    <w:uiPriority w:val="99"/>
    <w:rsid w:val="001515AE"/>
    <w:rPr>
      <w:b/>
      <w:bCs/>
      <w:color w:val="000080"/>
    </w:rPr>
  </w:style>
  <w:style w:type="paragraph" w:customStyle="1" w:styleId="affffff5">
    <w:name w:val="Подчёркнуный текст"/>
    <w:basedOn w:val="a9"/>
    <w:next w:val="a9"/>
    <w:uiPriority w:val="99"/>
    <w:rsid w:val="001515AE"/>
    <w:pPr>
      <w:widowControl w:val="0"/>
      <w:pBdr>
        <w:bottom w:val="single" w:sz="4" w:space="0" w:color="auto"/>
      </w:pBdr>
      <w:autoSpaceDE w:val="0"/>
      <w:autoSpaceDN w:val="0"/>
      <w:adjustRightInd w:val="0"/>
      <w:spacing w:after="0" w:line="240" w:lineRule="auto"/>
      <w:ind w:firstLine="720"/>
      <w:jc w:val="both"/>
    </w:pPr>
    <w:rPr>
      <w:rFonts w:ascii="Times New Roman" w:hAnsi="Times New Roman"/>
      <w:sz w:val="24"/>
      <w:szCs w:val="24"/>
    </w:rPr>
  </w:style>
  <w:style w:type="paragraph" w:customStyle="1" w:styleId="affffff6">
    <w:name w:val="Прижатый влево"/>
    <w:basedOn w:val="a9"/>
    <w:next w:val="a9"/>
    <w:uiPriority w:val="99"/>
    <w:rsid w:val="001515AE"/>
    <w:pPr>
      <w:widowControl w:val="0"/>
      <w:autoSpaceDE w:val="0"/>
      <w:autoSpaceDN w:val="0"/>
      <w:adjustRightInd w:val="0"/>
      <w:spacing w:after="0" w:line="240" w:lineRule="auto"/>
    </w:pPr>
    <w:rPr>
      <w:rFonts w:ascii="Times New Roman" w:hAnsi="Times New Roman"/>
      <w:sz w:val="24"/>
      <w:szCs w:val="24"/>
    </w:rPr>
  </w:style>
  <w:style w:type="paragraph" w:customStyle="1" w:styleId="affffff7">
    <w:name w:val="Пример."/>
    <w:basedOn w:val="a9"/>
    <w:next w:val="a9"/>
    <w:uiPriority w:val="99"/>
    <w:rsid w:val="001515AE"/>
    <w:pPr>
      <w:widowControl w:val="0"/>
      <w:autoSpaceDE w:val="0"/>
      <w:autoSpaceDN w:val="0"/>
      <w:adjustRightInd w:val="0"/>
      <w:spacing w:after="0" w:line="240" w:lineRule="auto"/>
      <w:ind w:left="118" w:firstLine="602"/>
      <w:jc w:val="both"/>
    </w:pPr>
    <w:rPr>
      <w:rFonts w:ascii="Times New Roman" w:hAnsi="Times New Roman"/>
      <w:sz w:val="24"/>
      <w:szCs w:val="24"/>
    </w:rPr>
  </w:style>
  <w:style w:type="paragraph" w:customStyle="1" w:styleId="affffff8">
    <w:name w:val="Примечание."/>
    <w:basedOn w:val="affffe"/>
    <w:next w:val="a9"/>
    <w:uiPriority w:val="99"/>
    <w:rsid w:val="001515AE"/>
  </w:style>
  <w:style w:type="character" w:customStyle="1" w:styleId="affffff9">
    <w:name w:val="Продолжение ссылки"/>
    <w:uiPriority w:val="99"/>
    <w:rsid w:val="001515AE"/>
    <w:rPr>
      <w:color w:val="008000"/>
      <w:sz w:val="24"/>
    </w:rPr>
  </w:style>
  <w:style w:type="paragraph" w:customStyle="1" w:styleId="affffffa">
    <w:name w:val="Словарная статья"/>
    <w:basedOn w:val="a9"/>
    <w:next w:val="a9"/>
    <w:uiPriority w:val="99"/>
    <w:rsid w:val="001515AE"/>
    <w:pPr>
      <w:widowControl w:val="0"/>
      <w:autoSpaceDE w:val="0"/>
      <w:autoSpaceDN w:val="0"/>
      <w:adjustRightInd w:val="0"/>
      <w:spacing w:after="0" w:line="240" w:lineRule="auto"/>
      <w:ind w:right="118"/>
      <w:jc w:val="both"/>
    </w:pPr>
    <w:rPr>
      <w:rFonts w:ascii="Times New Roman" w:hAnsi="Times New Roman"/>
      <w:sz w:val="24"/>
      <w:szCs w:val="24"/>
    </w:rPr>
  </w:style>
  <w:style w:type="paragraph" w:customStyle="1" w:styleId="affffffb">
    <w:name w:val="Ссылка на официальную публикацию"/>
    <w:basedOn w:val="a9"/>
    <w:next w:val="a9"/>
    <w:uiPriority w:val="99"/>
    <w:rsid w:val="001515AE"/>
    <w:pPr>
      <w:widowControl w:val="0"/>
      <w:autoSpaceDE w:val="0"/>
      <w:autoSpaceDN w:val="0"/>
      <w:adjustRightInd w:val="0"/>
      <w:spacing w:after="0" w:line="240" w:lineRule="auto"/>
      <w:ind w:firstLine="720"/>
      <w:jc w:val="both"/>
    </w:pPr>
    <w:rPr>
      <w:rFonts w:ascii="Times New Roman" w:hAnsi="Times New Roman"/>
      <w:sz w:val="24"/>
      <w:szCs w:val="24"/>
    </w:rPr>
  </w:style>
  <w:style w:type="paragraph" w:customStyle="1" w:styleId="affffffc">
    <w:name w:val="Текст в таблице"/>
    <w:basedOn w:val="afffff2"/>
    <w:next w:val="a9"/>
    <w:uiPriority w:val="99"/>
    <w:rsid w:val="001515AE"/>
    <w:pPr>
      <w:ind w:firstLine="720"/>
    </w:pPr>
  </w:style>
  <w:style w:type="paragraph" w:customStyle="1" w:styleId="affffffd">
    <w:name w:val="Текст ЭР (см. также)"/>
    <w:basedOn w:val="a9"/>
    <w:next w:val="a9"/>
    <w:uiPriority w:val="99"/>
    <w:rsid w:val="001515AE"/>
    <w:pPr>
      <w:widowControl w:val="0"/>
      <w:autoSpaceDE w:val="0"/>
      <w:autoSpaceDN w:val="0"/>
      <w:adjustRightInd w:val="0"/>
      <w:spacing w:before="200" w:after="0" w:line="240" w:lineRule="auto"/>
    </w:pPr>
    <w:rPr>
      <w:rFonts w:ascii="Times New Roman" w:hAnsi="Times New Roman"/>
    </w:rPr>
  </w:style>
  <w:style w:type="paragraph" w:customStyle="1" w:styleId="affffffe">
    <w:name w:val="Технический комментарий"/>
    <w:basedOn w:val="a9"/>
    <w:next w:val="a9"/>
    <w:uiPriority w:val="99"/>
    <w:rsid w:val="001515AE"/>
    <w:pPr>
      <w:widowControl w:val="0"/>
      <w:autoSpaceDE w:val="0"/>
      <w:autoSpaceDN w:val="0"/>
      <w:adjustRightInd w:val="0"/>
      <w:spacing w:after="0" w:line="240" w:lineRule="auto"/>
    </w:pPr>
    <w:rPr>
      <w:rFonts w:ascii="Times New Roman" w:hAnsi="Times New Roman"/>
      <w:sz w:val="24"/>
      <w:szCs w:val="24"/>
      <w:shd w:val="clear" w:color="auto" w:fill="FFFF00"/>
    </w:rPr>
  </w:style>
  <w:style w:type="paragraph" w:customStyle="1" w:styleId="afffffff">
    <w:name w:val="Формула"/>
    <w:basedOn w:val="a9"/>
    <w:next w:val="a9"/>
    <w:uiPriority w:val="99"/>
    <w:rsid w:val="001515AE"/>
    <w:pPr>
      <w:widowControl w:val="0"/>
      <w:autoSpaceDE w:val="0"/>
      <w:autoSpaceDN w:val="0"/>
      <w:adjustRightInd w:val="0"/>
      <w:spacing w:before="240" w:after="240" w:line="240" w:lineRule="auto"/>
      <w:ind w:left="420" w:right="420" w:firstLine="300"/>
      <w:jc w:val="both"/>
    </w:pPr>
    <w:rPr>
      <w:rFonts w:ascii="Times New Roman" w:hAnsi="Times New Roman"/>
      <w:sz w:val="24"/>
      <w:szCs w:val="24"/>
      <w:shd w:val="clear" w:color="auto" w:fill="F5F3DA"/>
    </w:rPr>
  </w:style>
  <w:style w:type="paragraph" w:customStyle="1" w:styleId="afffffff0">
    <w:name w:val="Центрированный (таблица)"/>
    <w:basedOn w:val="afffff2"/>
    <w:next w:val="a9"/>
    <w:uiPriority w:val="99"/>
    <w:rsid w:val="001515AE"/>
    <w:pPr>
      <w:jc w:val="center"/>
    </w:pPr>
  </w:style>
  <w:style w:type="paragraph" w:customStyle="1" w:styleId="-4">
    <w:name w:val="ЭР-содержание (правое окно)"/>
    <w:basedOn w:val="a9"/>
    <w:next w:val="a9"/>
    <w:uiPriority w:val="99"/>
    <w:rsid w:val="001515AE"/>
    <w:pPr>
      <w:widowControl w:val="0"/>
      <w:autoSpaceDE w:val="0"/>
      <w:autoSpaceDN w:val="0"/>
      <w:adjustRightInd w:val="0"/>
      <w:spacing w:before="300" w:after="0" w:line="240" w:lineRule="auto"/>
    </w:pPr>
    <w:rPr>
      <w:rFonts w:ascii="Times New Roman" w:hAnsi="Times New Roman"/>
      <w:sz w:val="26"/>
      <w:szCs w:val="26"/>
    </w:rPr>
  </w:style>
  <w:style w:type="character" w:customStyle="1" w:styleId="afffffff1">
    <w:name w:val="Цветовое выделение для Нормальный"/>
    <w:uiPriority w:val="99"/>
    <w:rsid w:val="001515AE"/>
    <w:rPr>
      <w:rFonts w:ascii="Times New Roman" w:hAnsi="Times New Roman" w:cs="Times New Roman"/>
    </w:rPr>
  </w:style>
  <w:style w:type="paragraph" w:styleId="afffffff2">
    <w:name w:val="Title"/>
    <w:basedOn w:val="a9"/>
    <w:next w:val="af3"/>
    <w:rsid w:val="001515AE"/>
    <w:pPr>
      <w:suppressAutoHyphens/>
      <w:spacing w:after="0" w:line="240" w:lineRule="auto"/>
      <w:jc w:val="center"/>
    </w:pPr>
    <w:rPr>
      <w:rFonts w:ascii="Arial Narrow" w:hAnsi="Arial Narrow" w:cs="Arial Narrow"/>
      <w:sz w:val="24"/>
      <w:szCs w:val="20"/>
      <w:lang w:eastAsia="zh-CN"/>
    </w:rPr>
  </w:style>
  <w:style w:type="paragraph" w:customStyle="1" w:styleId="1f3">
    <w:name w:val="Без интервала1"/>
    <w:aliases w:val="No Spacing,с интервалом"/>
    <w:qFormat/>
    <w:rsid w:val="001515AE"/>
    <w:rPr>
      <w:sz w:val="22"/>
      <w:szCs w:val="22"/>
      <w:lang w:val="uk-UA" w:eastAsia="en-US"/>
    </w:rPr>
  </w:style>
  <w:style w:type="paragraph" w:customStyle="1" w:styleId="s11">
    <w:name w:val="s11"/>
    <w:basedOn w:val="a9"/>
    <w:rsid w:val="001515AE"/>
    <w:pPr>
      <w:spacing w:before="100" w:beforeAutospacing="1" w:after="100" w:afterAutospacing="1" w:line="240" w:lineRule="auto"/>
    </w:pPr>
    <w:rPr>
      <w:rFonts w:ascii="Times New Roman" w:eastAsia="Calibri" w:hAnsi="Times New Roman"/>
      <w:sz w:val="24"/>
      <w:szCs w:val="24"/>
    </w:rPr>
  </w:style>
  <w:style w:type="paragraph" w:customStyle="1" w:styleId="s13">
    <w:name w:val="s13"/>
    <w:basedOn w:val="a9"/>
    <w:rsid w:val="001515AE"/>
    <w:pPr>
      <w:spacing w:before="100" w:beforeAutospacing="1" w:after="100" w:afterAutospacing="1" w:line="240" w:lineRule="auto"/>
    </w:pPr>
    <w:rPr>
      <w:rFonts w:ascii="Times New Roman" w:eastAsia="Calibri" w:hAnsi="Times New Roman"/>
      <w:sz w:val="24"/>
      <w:szCs w:val="24"/>
    </w:rPr>
  </w:style>
  <w:style w:type="character" w:customStyle="1" w:styleId="s6">
    <w:name w:val="s6"/>
    <w:basedOn w:val="aa"/>
    <w:rsid w:val="001515AE"/>
  </w:style>
  <w:style w:type="character" w:customStyle="1" w:styleId="s7">
    <w:name w:val="s7"/>
    <w:basedOn w:val="aa"/>
    <w:rsid w:val="001515AE"/>
  </w:style>
  <w:style w:type="character" w:customStyle="1" w:styleId="s8">
    <w:name w:val="s8"/>
    <w:basedOn w:val="aa"/>
    <w:rsid w:val="001515AE"/>
  </w:style>
  <w:style w:type="character" w:customStyle="1" w:styleId="s9">
    <w:name w:val="s9"/>
    <w:basedOn w:val="aa"/>
    <w:rsid w:val="001515AE"/>
  </w:style>
  <w:style w:type="character" w:customStyle="1" w:styleId="s12">
    <w:name w:val="s12"/>
    <w:basedOn w:val="aa"/>
    <w:rsid w:val="001515AE"/>
  </w:style>
  <w:style w:type="character" w:customStyle="1" w:styleId="afffffff3">
    <w:name w:val="Основной текст_"/>
    <w:link w:val="1f4"/>
    <w:rsid w:val="001515AE"/>
    <w:rPr>
      <w:shd w:val="clear" w:color="auto" w:fill="FFFFFF"/>
    </w:rPr>
  </w:style>
  <w:style w:type="paragraph" w:customStyle="1" w:styleId="1f4">
    <w:name w:val="Основной текст1"/>
    <w:basedOn w:val="a9"/>
    <w:link w:val="afffffff3"/>
    <w:rsid w:val="001515AE"/>
    <w:pPr>
      <w:widowControl w:val="0"/>
      <w:shd w:val="clear" w:color="auto" w:fill="FFFFFF"/>
      <w:spacing w:before="10560" w:after="0" w:line="0" w:lineRule="atLeast"/>
      <w:ind w:hanging="380"/>
      <w:jc w:val="right"/>
    </w:pPr>
  </w:style>
  <w:style w:type="paragraph" w:customStyle="1" w:styleId="CharCharCharChar0">
    <w:name w:val="Char Знак Знак Char Знак Знак Char Знак Знак Char Знак Знак Знак Знак Знак Знак Знак Знак Знак Знак"/>
    <w:basedOn w:val="a9"/>
    <w:uiPriority w:val="99"/>
    <w:rsid w:val="001515AE"/>
    <w:pPr>
      <w:spacing w:after="0" w:line="240" w:lineRule="auto"/>
    </w:pPr>
    <w:rPr>
      <w:rFonts w:ascii="Times New Roman" w:hAnsi="Times New Roman"/>
      <w:sz w:val="20"/>
      <w:szCs w:val="20"/>
      <w:lang w:val="en-US" w:eastAsia="en-US"/>
    </w:rPr>
  </w:style>
  <w:style w:type="paragraph" w:customStyle="1" w:styleId="220">
    <w:name w:val="Основной текст 22"/>
    <w:basedOn w:val="a9"/>
    <w:rsid w:val="001515AE"/>
    <w:pPr>
      <w:spacing w:after="0" w:line="240" w:lineRule="auto"/>
    </w:pPr>
    <w:rPr>
      <w:rFonts w:ascii="Arial" w:hAnsi="Arial"/>
      <w:sz w:val="28"/>
      <w:szCs w:val="20"/>
    </w:rPr>
  </w:style>
  <w:style w:type="paragraph" w:customStyle="1" w:styleId="Char11">
    <w:name w:val="Char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 Знак"/>
    <w:basedOn w:val="a9"/>
    <w:uiPriority w:val="99"/>
    <w:rsid w:val="001515AE"/>
    <w:pPr>
      <w:spacing w:after="0" w:line="240" w:lineRule="auto"/>
    </w:pPr>
    <w:rPr>
      <w:rFonts w:ascii="Verdana" w:hAnsi="Verdana" w:cs="Verdana"/>
      <w:sz w:val="20"/>
      <w:szCs w:val="20"/>
      <w:lang w:val="en-US" w:eastAsia="en-US"/>
    </w:rPr>
  </w:style>
  <w:style w:type="character" w:customStyle="1" w:styleId="afffffff4">
    <w:name w:val="Знак Знак"/>
    <w:aliases w:val="Заголовок 3 Знак1,Заголовок 32 Знак,Заголовок 31 Знак2,OG Heading 3 Знак1,- 1.1.1 Знак1,Ведомость (название) Знак1,н Знак1"/>
    <w:rsid w:val="001515AE"/>
    <w:rPr>
      <w:rFonts w:ascii="Tahoma" w:hAnsi="Tahoma" w:cs="Tahoma"/>
      <w:sz w:val="16"/>
      <w:szCs w:val="16"/>
    </w:rPr>
  </w:style>
  <w:style w:type="paragraph" w:customStyle="1" w:styleId="xl24">
    <w:name w:val="xl24"/>
    <w:basedOn w:val="a9"/>
    <w:rsid w:val="001515A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afffffff5">
    <w:name w:val="Знак Знак Знак Знак Знак Знак Знак Знак Знак Знак Знак Знак"/>
    <w:basedOn w:val="a9"/>
    <w:uiPriority w:val="99"/>
    <w:rsid w:val="001515AE"/>
    <w:pPr>
      <w:spacing w:after="0" w:line="240" w:lineRule="auto"/>
    </w:pPr>
    <w:rPr>
      <w:rFonts w:ascii="Verdana" w:hAnsi="Verdana" w:cs="Verdana"/>
      <w:sz w:val="20"/>
      <w:szCs w:val="20"/>
      <w:lang w:val="en-US" w:eastAsia="en-US"/>
    </w:rPr>
  </w:style>
  <w:style w:type="paragraph" w:customStyle="1" w:styleId="1f5">
    <w:name w:val="Знак Знак Знак Знак Знак Знак Знак Знак Знак Знак Знак1 Знак Знак Знак Знак Знак Знак Знак Знак Знак Знак"/>
    <w:basedOn w:val="a9"/>
    <w:uiPriority w:val="99"/>
    <w:rsid w:val="001515AE"/>
    <w:pPr>
      <w:spacing w:after="0" w:line="240" w:lineRule="auto"/>
    </w:pPr>
    <w:rPr>
      <w:rFonts w:ascii="Verdana" w:hAnsi="Verdana" w:cs="Verdana"/>
      <w:sz w:val="20"/>
      <w:szCs w:val="20"/>
      <w:lang w:val="en-US" w:eastAsia="en-US"/>
    </w:rPr>
  </w:style>
  <w:style w:type="paragraph" w:customStyle="1" w:styleId="afffffff6">
    <w:name w:val="Знак Знак Знак Знак Знак Знак Знак Знак Знак Знак Знак Знак Знак Знак Знак"/>
    <w:basedOn w:val="a9"/>
    <w:rsid w:val="001515AE"/>
    <w:pPr>
      <w:spacing w:after="0" w:line="240" w:lineRule="auto"/>
    </w:pPr>
    <w:rPr>
      <w:rFonts w:ascii="Verdana" w:hAnsi="Verdana" w:cs="Verdana"/>
      <w:sz w:val="20"/>
      <w:szCs w:val="20"/>
      <w:lang w:val="en-US" w:eastAsia="en-US"/>
    </w:rPr>
  </w:style>
  <w:style w:type="paragraph" w:customStyle="1" w:styleId="1f6">
    <w:name w:val="1 Знак"/>
    <w:basedOn w:val="a9"/>
    <w:uiPriority w:val="99"/>
    <w:rsid w:val="001515AE"/>
    <w:pPr>
      <w:spacing w:after="0" w:line="240" w:lineRule="auto"/>
    </w:pPr>
    <w:rPr>
      <w:rFonts w:ascii="Times New Roman" w:hAnsi="Times New Roman"/>
      <w:sz w:val="20"/>
      <w:szCs w:val="20"/>
      <w:lang w:val="en-US" w:eastAsia="en-US"/>
    </w:rPr>
  </w:style>
  <w:style w:type="paragraph" w:customStyle="1" w:styleId="2f0">
    <w:name w:val="Знак Знак Знак Знак Знак Знак Знак Знак Знак Знак Знак Знак Знак Знак Знак2"/>
    <w:basedOn w:val="a9"/>
    <w:uiPriority w:val="99"/>
    <w:rsid w:val="001515AE"/>
    <w:pPr>
      <w:spacing w:after="0" w:line="240" w:lineRule="auto"/>
    </w:pPr>
    <w:rPr>
      <w:rFonts w:ascii="Verdana" w:hAnsi="Verdana" w:cs="Verdana"/>
      <w:sz w:val="20"/>
      <w:szCs w:val="20"/>
      <w:lang w:val="en-US" w:eastAsia="en-US"/>
    </w:rPr>
  </w:style>
  <w:style w:type="character" w:customStyle="1" w:styleId="ListParagraphChar">
    <w:name w:val="List Paragraph Char"/>
    <w:locked/>
    <w:rsid w:val="001515AE"/>
    <w:rPr>
      <w:sz w:val="22"/>
      <w:szCs w:val="22"/>
    </w:rPr>
  </w:style>
  <w:style w:type="paragraph" w:customStyle="1" w:styleId="Ieinoie">
    <w:name w:val="Ieino?ie"/>
    <w:basedOn w:val="a9"/>
    <w:rsid w:val="001515AE"/>
    <w:pPr>
      <w:spacing w:after="0" w:line="240" w:lineRule="auto"/>
      <w:jc w:val="center"/>
    </w:pPr>
    <w:rPr>
      <w:rFonts w:ascii="AGGal" w:hAnsi="AGGal"/>
      <w:szCs w:val="20"/>
    </w:rPr>
  </w:style>
  <w:style w:type="paragraph" w:customStyle="1" w:styleId="Label">
    <w:name w:val="Label"/>
    <w:basedOn w:val="a9"/>
    <w:rsid w:val="001515AE"/>
    <w:pPr>
      <w:spacing w:before="120" w:after="0" w:line="240" w:lineRule="auto"/>
    </w:pPr>
    <w:rPr>
      <w:rFonts w:ascii="Antiqua" w:hAnsi="Antiqua"/>
      <w:sz w:val="17"/>
      <w:szCs w:val="20"/>
      <w:lang w:val="en-US"/>
    </w:rPr>
  </w:style>
  <w:style w:type="paragraph" w:customStyle="1" w:styleId="Aeiiai">
    <w:name w:val="Aei?iai?"/>
    <w:basedOn w:val="a9"/>
    <w:rsid w:val="001515AE"/>
    <w:pPr>
      <w:spacing w:after="0" w:line="240" w:lineRule="auto"/>
      <w:jc w:val="center"/>
    </w:pPr>
    <w:rPr>
      <w:rFonts w:ascii="AGGal" w:hAnsi="AGGal" w:cs="AGGal"/>
    </w:rPr>
  </w:style>
  <w:style w:type="character" w:customStyle="1" w:styleId="WW8Num1z0">
    <w:name w:val="WW8Num1z0"/>
    <w:rsid w:val="001515AE"/>
  </w:style>
  <w:style w:type="character" w:customStyle="1" w:styleId="WW8Num1z1">
    <w:name w:val="WW8Num1z1"/>
    <w:rsid w:val="001515AE"/>
  </w:style>
  <w:style w:type="character" w:customStyle="1" w:styleId="WW8Num1z2">
    <w:name w:val="WW8Num1z2"/>
    <w:rsid w:val="001515AE"/>
  </w:style>
  <w:style w:type="character" w:customStyle="1" w:styleId="WW8Num1z3">
    <w:name w:val="WW8Num1z3"/>
    <w:rsid w:val="001515AE"/>
  </w:style>
  <w:style w:type="character" w:customStyle="1" w:styleId="WW8Num1z4">
    <w:name w:val="WW8Num1z4"/>
    <w:rsid w:val="001515AE"/>
  </w:style>
  <w:style w:type="character" w:customStyle="1" w:styleId="WW8Num1z5">
    <w:name w:val="WW8Num1z5"/>
    <w:rsid w:val="001515AE"/>
  </w:style>
  <w:style w:type="character" w:customStyle="1" w:styleId="WW8Num1z6">
    <w:name w:val="WW8Num1z6"/>
    <w:rsid w:val="001515AE"/>
  </w:style>
  <w:style w:type="character" w:customStyle="1" w:styleId="WW8Num1z7">
    <w:name w:val="WW8Num1z7"/>
    <w:rsid w:val="001515AE"/>
  </w:style>
  <w:style w:type="character" w:customStyle="1" w:styleId="WW8Num1z8">
    <w:name w:val="WW8Num1z8"/>
    <w:rsid w:val="001515AE"/>
  </w:style>
  <w:style w:type="character" w:customStyle="1" w:styleId="WW8Num2z0">
    <w:name w:val="WW8Num2z0"/>
    <w:rsid w:val="001515AE"/>
  </w:style>
  <w:style w:type="character" w:customStyle="1" w:styleId="WW8Num3z0">
    <w:name w:val="WW8Num3z0"/>
    <w:rsid w:val="001515AE"/>
  </w:style>
  <w:style w:type="character" w:customStyle="1" w:styleId="WW8Num3z1">
    <w:name w:val="WW8Num3z1"/>
    <w:rsid w:val="001515AE"/>
  </w:style>
  <w:style w:type="character" w:customStyle="1" w:styleId="WW8Num3z2">
    <w:name w:val="WW8Num3z2"/>
    <w:rsid w:val="001515AE"/>
  </w:style>
  <w:style w:type="character" w:customStyle="1" w:styleId="WW8Num3z3">
    <w:name w:val="WW8Num3z3"/>
    <w:rsid w:val="001515AE"/>
  </w:style>
  <w:style w:type="character" w:customStyle="1" w:styleId="WW8Num3z4">
    <w:name w:val="WW8Num3z4"/>
    <w:rsid w:val="001515AE"/>
  </w:style>
  <w:style w:type="character" w:customStyle="1" w:styleId="WW8Num3z5">
    <w:name w:val="WW8Num3z5"/>
    <w:rsid w:val="001515AE"/>
  </w:style>
  <w:style w:type="character" w:customStyle="1" w:styleId="WW8Num3z6">
    <w:name w:val="WW8Num3z6"/>
    <w:rsid w:val="001515AE"/>
  </w:style>
  <w:style w:type="character" w:customStyle="1" w:styleId="WW8Num3z7">
    <w:name w:val="WW8Num3z7"/>
    <w:rsid w:val="001515AE"/>
  </w:style>
  <w:style w:type="character" w:customStyle="1" w:styleId="WW8Num3z8">
    <w:name w:val="WW8Num3z8"/>
    <w:rsid w:val="001515AE"/>
  </w:style>
  <w:style w:type="character" w:customStyle="1" w:styleId="WW8Num4z0">
    <w:name w:val="WW8Num4z0"/>
    <w:rsid w:val="001515AE"/>
  </w:style>
  <w:style w:type="character" w:customStyle="1" w:styleId="WW8Num4z1">
    <w:name w:val="WW8Num4z1"/>
    <w:rsid w:val="001515AE"/>
  </w:style>
  <w:style w:type="character" w:customStyle="1" w:styleId="WW8Num4z2">
    <w:name w:val="WW8Num4z2"/>
    <w:rsid w:val="001515AE"/>
  </w:style>
  <w:style w:type="character" w:customStyle="1" w:styleId="WW8Num4z3">
    <w:name w:val="WW8Num4z3"/>
    <w:rsid w:val="001515AE"/>
  </w:style>
  <w:style w:type="character" w:customStyle="1" w:styleId="WW8Num4z4">
    <w:name w:val="WW8Num4z4"/>
    <w:rsid w:val="001515AE"/>
  </w:style>
  <w:style w:type="character" w:customStyle="1" w:styleId="WW8Num4z5">
    <w:name w:val="WW8Num4z5"/>
    <w:rsid w:val="001515AE"/>
  </w:style>
  <w:style w:type="character" w:customStyle="1" w:styleId="WW8Num4z6">
    <w:name w:val="WW8Num4z6"/>
    <w:rsid w:val="001515AE"/>
  </w:style>
  <w:style w:type="character" w:customStyle="1" w:styleId="WW8Num4z7">
    <w:name w:val="WW8Num4z7"/>
    <w:rsid w:val="001515AE"/>
  </w:style>
  <w:style w:type="character" w:customStyle="1" w:styleId="WW8Num4z8">
    <w:name w:val="WW8Num4z8"/>
    <w:rsid w:val="001515AE"/>
  </w:style>
  <w:style w:type="character" w:customStyle="1" w:styleId="WW8Num5z0">
    <w:name w:val="WW8Num5z0"/>
    <w:rsid w:val="001515AE"/>
  </w:style>
  <w:style w:type="character" w:customStyle="1" w:styleId="WW8Num5z1">
    <w:name w:val="WW8Num5z1"/>
    <w:rsid w:val="001515AE"/>
  </w:style>
  <w:style w:type="character" w:customStyle="1" w:styleId="WW8Num5z2">
    <w:name w:val="WW8Num5z2"/>
    <w:rsid w:val="001515AE"/>
  </w:style>
  <w:style w:type="character" w:customStyle="1" w:styleId="WW8Num5z3">
    <w:name w:val="WW8Num5z3"/>
    <w:rsid w:val="001515AE"/>
  </w:style>
  <w:style w:type="character" w:customStyle="1" w:styleId="WW8Num5z4">
    <w:name w:val="WW8Num5z4"/>
    <w:rsid w:val="001515AE"/>
  </w:style>
  <w:style w:type="character" w:customStyle="1" w:styleId="WW8Num5z5">
    <w:name w:val="WW8Num5z5"/>
    <w:rsid w:val="001515AE"/>
  </w:style>
  <w:style w:type="character" w:customStyle="1" w:styleId="WW8Num5z6">
    <w:name w:val="WW8Num5z6"/>
    <w:rsid w:val="001515AE"/>
  </w:style>
  <w:style w:type="character" w:customStyle="1" w:styleId="WW8Num5z7">
    <w:name w:val="WW8Num5z7"/>
    <w:rsid w:val="001515AE"/>
  </w:style>
  <w:style w:type="character" w:customStyle="1" w:styleId="WW8Num5z8">
    <w:name w:val="WW8Num5z8"/>
    <w:rsid w:val="001515AE"/>
  </w:style>
  <w:style w:type="character" w:customStyle="1" w:styleId="WW8Num6z0">
    <w:name w:val="WW8Num6z0"/>
    <w:rsid w:val="001515AE"/>
  </w:style>
  <w:style w:type="character" w:customStyle="1" w:styleId="WW8Num6z1">
    <w:name w:val="WW8Num6z1"/>
    <w:rsid w:val="001515AE"/>
  </w:style>
  <w:style w:type="character" w:customStyle="1" w:styleId="WW8Num6z2">
    <w:name w:val="WW8Num6z2"/>
    <w:rsid w:val="001515AE"/>
  </w:style>
  <w:style w:type="character" w:customStyle="1" w:styleId="WW8Num6z3">
    <w:name w:val="WW8Num6z3"/>
    <w:rsid w:val="001515AE"/>
  </w:style>
  <w:style w:type="character" w:customStyle="1" w:styleId="WW8Num6z4">
    <w:name w:val="WW8Num6z4"/>
    <w:rsid w:val="001515AE"/>
  </w:style>
  <w:style w:type="character" w:customStyle="1" w:styleId="WW8Num6z5">
    <w:name w:val="WW8Num6z5"/>
    <w:rsid w:val="001515AE"/>
  </w:style>
  <w:style w:type="character" w:customStyle="1" w:styleId="WW8Num6z6">
    <w:name w:val="WW8Num6z6"/>
    <w:rsid w:val="001515AE"/>
  </w:style>
  <w:style w:type="character" w:customStyle="1" w:styleId="WW8Num6z7">
    <w:name w:val="WW8Num6z7"/>
    <w:rsid w:val="001515AE"/>
  </w:style>
  <w:style w:type="character" w:customStyle="1" w:styleId="WW8Num6z8">
    <w:name w:val="WW8Num6z8"/>
    <w:rsid w:val="001515AE"/>
  </w:style>
  <w:style w:type="character" w:customStyle="1" w:styleId="WW8Num7z0">
    <w:name w:val="WW8Num7z0"/>
    <w:rsid w:val="001515AE"/>
  </w:style>
  <w:style w:type="character" w:customStyle="1" w:styleId="WW8Num8z0">
    <w:name w:val="WW8Num8z0"/>
    <w:rsid w:val="001515AE"/>
    <w:rPr>
      <w:b/>
    </w:rPr>
  </w:style>
  <w:style w:type="character" w:customStyle="1" w:styleId="WW8Num8z1">
    <w:name w:val="WW8Num8z1"/>
    <w:rsid w:val="001515AE"/>
  </w:style>
  <w:style w:type="character" w:customStyle="1" w:styleId="WW8Num8z2">
    <w:name w:val="WW8Num8z2"/>
    <w:rsid w:val="001515AE"/>
  </w:style>
  <w:style w:type="character" w:customStyle="1" w:styleId="WW8Num8z3">
    <w:name w:val="WW8Num8z3"/>
    <w:rsid w:val="001515AE"/>
  </w:style>
  <w:style w:type="character" w:customStyle="1" w:styleId="WW8Num8z4">
    <w:name w:val="WW8Num8z4"/>
    <w:rsid w:val="001515AE"/>
  </w:style>
  <w:style w:type="character" w:customStyle="1" w:styleId="WW8Num8z5">
    <w:name w:val="WW8Num8z5"/>
    <w:rsid w:val="001515AE"/>
  </w:style>
  <w:style w:type="character" w:customStyle="1" w:styleId="WW8Num8z6">
    <w:name w:val="WW8Num8z6"/>
    <w:rsid w:val="001515AE"/>
  </w:style>
  <w:style w:type="character" w:customStyle="1" w:styleId="WW8Num8z7">
    <w:name w:val="WW8Num8z7"/>
    <w:rsid w:val="001515AE"/>
  </w:style>
  <w:style w:type="character" w:customStyle="1" w:styleId="WW8Num8z8">
    <w:name w:val="WW8Num8z8"/>
    <w:rsid w:val="001515AE"/>
  </w:style>
  <w:style w:type="character" w:customStyle="1" w:styleId="1f7">
    <w:name w:val="Основной шрифт абзаца1"/>
    <w:rsid w:val="001515AE"/>
  </w:style>
  <w:style w:type="character" w:styleId="afffffff7">
    <w:name w:val="FollowedHyperlink"/>
    <w:uiPriority w:val="99"/>
    <w:rsid w:val="001515AE"/>
    <w:rPr>
      <w:color w:val="800080"/>
      <w:u w:val="single"/>
    </w:rPr>
  </w:style>
  <w:style w:type="character" w:customStyle="1" w:styleId="130">
    <w:name w:val="Знак Знак13"/>
    <w:rsid w:val="001515AE"/>
    <w:rPr>
      <w:sz w:val="24"/>
      <w:lang w:val="ru-RU" w:eastAsia="ar-SA" w:bidi="ar-SA"/>
    </w:rPr>
  </w:style>
  <w:style w:type="character" w:customStyle="1" w:styleId="grame">
    <w:name w:val="grame"/>
    <w:basedOn w:val="1f7"/>
    <w:rsid w:val="001515AE"/>
  </w:style>
  <w:style w:type="character" w:customStyle="1" w:styleId="afffffff8">
    <w:name w:val="Маркеры списка"/>
    <w:rsid w:val="001515AE"/>
    <w:rPr>
      <w:rFonts w:ascii="OpenSymbol" w:eastAsia="OpenSymbol" w:hAnsi="OpenSymbol" w:cs="OpenSymbol"/>
    </w:rPr>
  </w:style>
  <w:style w:type="paragraph" w:customStyle="1" w:styleId="1f8">
    <w:name w:val="Название1"/>
    <w:basedOn w:val="a9"/>
    <w:rsid w:val="001515AE"/>
    <w:pPr>
      <w:suppressLineNumbers/>
      <w:suppressAutoHyphens/>
      <w:spacing w:before="120" w:after="120" w:line="240" w:lineRule="auto"/>
    </w:pPr>
    <w:rPr>
      <w:rFonts w:ascii="Times New Roman" w:hAnsi="Times New Roman" w:cs="Lohit Hindi"/>
      <w:i/>
      <w:iCs/>
      <w:sz w:val="24"/>
      <w:szCs w:val="24"/>
      <w:lang w:eastAsia="ar-SA"/>
    </w:rPr>
  </w:style>
  <w:style w:type="paragraph" w:customStyle="1" w:styleId="1f9">
    <w:name w:val="Указатель1"/>
    <w:basedOn w:val="a9"/>
    <w:rsid w:val="001515AE"/>
    <w:pPr>
      <w:suppressLineNumbers/>
      <w:suppressAutoHyphens/>
      <w:spacing w:after="0" w:line="240" w:lineRule="auto"/>
    </w:pPr>
    <w:rPr>
      <w:rFonts w:ascii="Times New Roman" w:hAnsi="Times New Roman" w:cs="Lohit Hindi"/>
      <w:sz w:val="24"/>
      <w:szCs w:val="24"/>
      <w:lang w:eastAsia="ar-SA"/>
    </w:rPr>
  </w:style>
  <w:style w:type="paragraph" w:customStyle="1" w:styleId="xl25">
    <w:name w:val="xl25"/>
    <w:basedOn w:val="a9"/>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Arial CYR" w:hAnsi="Arial CYR" w:cs="Arial CYR"/>
      <w:b/>
      <w:bCs/>
      <w:sz w:val="24"/>
      <w:szCs w:val="24"/>
      <w:lang w:eastAsia="ar-SA"/>
    </w:rPr>
  </w:style>
  <w:style w:type="paragraph" w:customStyle="1" w:styleId="xl26">
    <w:name w:val="xl26"/>
    <w:basedOn w:val="a9"/>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hAnsi="Times New Roman"/>
      <w:sz w:val="24"/>
      <w:szCs w:val="24"/>
      <w:lang w:eastAsia="ar-SA"/>
    </w:rPr>
  </w:style>
  <w:style w:type="paragraph" w:customStyle="1" w:styleId="xl29">
    <w:name w:val="xl29"/>
    <w:basedOn w:val="a9"/>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Times New Roman" w:hAnsi="Times New Roman"/>
      <w:sz w:val="16"/>
      <w:szCs w:val="16"/>
      <w:lang w:eastAsia="ar-SA"/>
    </w:rPr>
  </w:style>
  <w:style w:type="paragraph" w:customStyle="1" w:styleId="xl30">
    <w:name w:val="xl30"/>
    <w:basedOn w:val="a9"/>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hAnsi="Times New Roman"/>
      <w:sz w:val="24"/>
      <w:szCs w:val="24"/>
      <w:lang w:eastAsia="ar-SA"/>
    </w:rPr>
  </w:style>
  <w:style w:type="paragraph" w:customStyle="1" w:styleId="xl31">
    <w:name w:val="xl31"/>
    <w:basedOn w:val="a9"/>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hAnsi="Times New Roman"/>
      <w:sz w:val="24"/>
      <w:szCs w:val="24"/>
      <w:lang w:eastAsia="ar-SA"/>
    </w:rPr>
  </w:style>
  <w:style w:type="paragraph" w:customStyle="1" w:styleId="xl32">
    <w:name w:val="xl32"/>
    <w:basedOn w:val="a9"/>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hAnsi="Times New Roman"/>
      <w:sz w:val="24"/>
      <w:szCs w:val="24"/>
      <w:lang w:eastAsia="ar-SA"/>
    </w:rPr>
  </w:style>
  <w:style w:type="paragraph" w:customStyle="1" w:styleId="xl33">
    <w:name w:val="xl33"/>
    <w:basedOn w:val="a9"/>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Times New Roman" w:hAnsi="Times New Roman"/>
      <w:sz w:val="24"/>
      <w:szCs w:val="24"/>
      <w:lang w:eastAsia="ar-SA"/>
    </w:rPr>
  </w:style>
  <w:style w:type="paragraph" w:customStyle="1" w:styleId="1fa">
    <w:name w:val="Знак Знак1 Знак Знак Знак Знак Знак Знак Знак Знак"/>
    <w:basedOn w:val="a9"/>
    <w:rsid w:val="001515AE"/>
    <w:pPr>
      <w:suppressAutoHyphens/>
      <w:spacing w:after="0" w:line="240" w:lineRule="auto"/>
    </w:pPr>
    <w:rPr>
      <w:rFonts w:ascii="Verdana" w:hAnsi="Verdana" w:cs="Verdana"/>
      <w:sz w:val="20"/>
      <w:szCs w:val="20"/>
      <w:lang w:val="en-US" w:eastAsia="ar-SA"/>
    </w:rPr>
  </w:style>
  <w:style w:type="paragraph" w:customStyle="1" w:styleId="121">
    <w:name w:val="Знак Знак1 Знак Знак Знак Знак Знак Знак Знак Знак2"/>
    <w:basedOn w:val="a9"/>
    <w:rsid w:val="001515AE"/>
    <w:pPr>
      <w:suppressAutoHyphens/>
      <w:spacing w:after="0" w:line="240" w:lineRule="auto"/>
    </w:pPr>
    <w:rPr>
      <w:rFonts w:ascii="Verdana" w:hAnsi="Verdana" w:cs="Verdana"/>
      <w:sz w:val="20"/>
      <w:szCs w:val="20"/>
      <w:lang w:val="en-US" w:eastAsia="ar-SA"/>
    </w:rPr>
  </w:style>
  <w:style w:type="paragraph" w:customStyle="1" w:styleId="afffffff9">
    <w:name w:val="Знак Знак Знак Знак Знак Знак Знак Знак Знак Знак"/>
    <w:basedOn w:val="a9"/>
    <w:rsid w:val="001515AE"/>
    <w:pPr>
      <w:suppressAutoHyphens/>
      <w:spacing w:after="0" w:line="240" w:lineRule="auto"/>
    </w:pPr>
    <w:rPr>
      <w:rFonts w:ascii="Verdana" w:hAnsi="Verdana" w:cs="Verdana"/>
      <w:sz w:val="20"/>
      <w:szCs w:val="20"/>
      <w:lang w:val="en-US" w:eastAsia="ar-SA"/>
    </w:rPr>
  </w:style>
  <w:style w:type="paragraph" w:customStyle="1" w:styleId="afffffffa">
    <w:name w:val="Знак Знак Знак Знак"/>
    <w:basedOn w:val="a9"/>
    <w:rsid w:val="001515AE"/>
    <w:pPr>
      <w:suppressAutoHyphens/>
      <w:spacing w:after="0" w:line="240" w:lineRule="auto"/>
    </w:pPr>
    <w:rPr>
      <w:rFonts w:ascii="Verdana" w:hAnsi="Verdana" w:cs="Verdana"/>
      <w:sz w:val="20"/>
      <w:szCs w:val="20"/>
      <w:lang w:val="en-US" w:eastAsia="ar-SA"/>
    </w:rPr>
  </w:style>
  <w:style w:type="paragraph" w:customStyle="1" w:styleId="afffffffb">
    <w:name w:val="Заголовок таблицы"/>
    <w:basedOn w:val="aff8"/>
    <w:rsid w:val="001515AE"/>
    <w:pPr>
      <w:widowControl/>
      <w:jc w:val="center"/>
    </w:pPr>
    <w:rPr>
      <w:rFonts w:ascii="Times New Roman" w:eastAsia="Times New Roman" w:hAnsi="Times New Roman" w:cs="Times New Roman"/>
      <w:b/>
      <w:bCs/>
      <w:kern w:val="0"/>
      <w:lang w:eastAsia="ar-SA"/>
    </w:rPr>
  </w:style>
  <w:style w:type="paragraph" w:customStyle="1" w:styleId="afffffffc">
    <w:name w:val="Содержимое врезки"/>
    <w:basedOn w:val="af3"/>
    <w:rsid w:val="001515AE"/>
    <w:pPr>
      <w:suppressAutoHyphens/>
      <w:spacing w:after="0" w:line="240" w:lineRule="auto"/>
      <w:jc w:val="center"/>
    </w:pPr>
    <w:rPr>
      <w:rFonts w:ascii="Times New Roman" w:eastAsia="Times New Roman" w:hAnsi="Times New Roman"/>
      <w:sz w:val="24"/>
      <w:szCs w:val="20"/>
      <w:lang w:eastAsia="ar-SA"/>
    </w:rPr>
  </w:style>
  <w:style w:type="paragraph" w:customStyle="1" w:styleId="Char1">
    <w:name w:val="Char Знак Знак Знак Знак Знак Знак Знак Знак Знак Знак Знак Знак Знак Знак Знак1 Знак"/>
    <w:basedOn w:val="a9"/>
    <w:rsid w:val="001515AE"/>
    <w:pPr>
      <w:spacing w:after="0" w:line="240" w:lineRule="auto"/>
    </w:pPr>
    <w:rPr>
      <w:rFonts w:ascii="Verdana" w:hAnsi="Verdana" w:cs="Verdana"/>
      <w:sz w:val="20"/>
      <w:szCs w:val="20"/>
      <w:lang w:val="en-US" w:eastAsia="en-US"/>
    </w:rPr>
  </w:style>
  <w:style w:type="paragraph" w:customStyle="1" w:styleId="afffffffd">
    <w:name w:val="Знак Знак Знак"/>
    <w:basedOn w:val="a9"/>
    <w:rsid w:val="001515AE"/>
    <w:pPr>
      <w:spacing w:after="0" w:line="240" w:lineRule="auto"/>
    </w:pPr>
    <w:rPr>
      <w:rFonts w:ascii="Verdana" w:hAnsi="Verdana" w:cs="Verdana"/>
      <w:sz w:val="20"/>
      <w:szCs w:val="20"/>
      <w:lang w:val="en-US" w:eastAsia="en-US"/>
    </w:rPr>
  </w:style>
  <w:style w:type="paragraph" w:customStyle="1" w:styleId="52">
    <w:name w:val="Знак5"/>
    <w:basedOn w:val="a9"/>
    <w:rsid w:val="001515AE"/>
    <w:pPr>
      <w:spacing w:after="0" w:line="240" w:lineRule="auto"/>
    </w:pPr>
    <w:rPr>
      <w:rFonts w:ascii="Times New Roman" w:hAnsi="Times New Roman"/>
      <w:sz w:val="20"/>
      <w:szCs w:val="20"/>
      <w:lang w:val="en-US" w:eastAsia="en-US"/>
    </w:rPr>
  </w:style>
  <w:style w:type="numbering" w:styleId="111111">
    <w:name w:val="Outline List 2"/>
    <w:basedOn w:val="ac"/>
    <w:rsid w:val="001515AE"/>
    <w:pPr>
      <w:numPr>
        <w:numId w:val="4"/>
      </w:numPr>
    </w:pPr>
  </w:style>
  <w:style w:type="paragraph" w:customStyle="1" w:styleId="1fb">
    <w:name w:val="Знак1"/>
    <w:basedOn w:val="a9"/>
    <w:rsid w:val="001515AE"/>
    <w:pPr>
      <w:spacing w:after="0" w:line="240" w:lineRule="auto"/>
    </w:pPr>
    <w:rPr>
      <w:rFonts w:ascii="Verdana" w:hAnsi="Verdana" w:cs="Verdana"/>
      <w:sz w:val="20"/>
      <w:szCs w:val="20"/>
      <w:lang w:val="en-US" w:eastAsia="en-US"/>
    </w:rPr>
  </w:style>
  <w:style w:type="character" w:customStyle="1" w:styleId="WW8Num2z1">
    <w:name w:val="WW8Num2z1"/>
    <w:rsid w:val="001515AE"/>
  </w:style>
  <w:style w:type="character" w:customStyle="1" w:styleId="WW8Num2z2">
    <w:name w:val="WW8Num2z2"/>
    <w:rsid w:val="001515AE"/>
  </w:style>
  <w:style w:type="character" w:customStyle="1" w:styleId="WW8Num2z3">
    <w:name w:val="WW8Num2z3"/>
    <w:rsid w:val="001515AE"/>
  </w:style>
  <w:style w:type="character" w:customStyle="1" w:styleId="WW8Num2z4">
    <w:name w:val="WW8Num2z4"/>
    <w:rsid w:val="001515AE"/>
  </w:style>
  <w:style w:type="character" w:customStyle="1" w:styleId="WW8Num2z5">
    <w:name w:val="WW8Num2z5"/>
    <w:rsid w:val="001515AE"/>
  </w:style>
  <w:style w:type="character" w:customStyle="1" w:styleId="WW8Num2z6">
    <w:name w:val="WW8Num2z6"/>
    <w:rsid w:val="001515AE"/>
  </w:style>
  <w:style w:type="character" w:customStyle="1" w:styleId="WW8Num2z7">
    <w:name w:val="WW8Num2z7"/>
    <w:rsid w:val="001515AE"/>
  </w:style>
  <w:style w:type="character" w:customStyle="1" w:styleId="WW8Num2z8">
    <w:name w:val="WW8Num2z8"/>
    <w:rsid w:val="001515AE"/>
  </w:style>
  <w:style w:type="character" w:customStyle="1" w:styleId="2f1">
    <w:name w:val="Основной шрифт абзаца2"/>
    <w:rsid w:val="001515AE"/>
  </w:style>
  <w:style w:type="character" w:customStyle="1" w:styleId="WW8Num7z1">
    <w:name w:val="WW8Num7z1"/>
    <w:rsid w:val="001515AE"/>
  </w:style>
  <w:style w:type="character" w:customStyle="1" w:styleId="WW8Num7z2">
    <w:name w:val="WW8Num7z2"/>
    <w:rsid w:val="001515AE"/>
  </w:style>
  <w:style w:type="character" w:customStyle="1" w:styleId="WW8Num7z3">
    <w:name w:val="WW8Num7z3"/>
    <w:rsid w:val="001515AE"/>
  </w:style>
  <w:style w:type="character" w:customStyle="1" w:styleId="WW8Num7z4">
    <w:name w:val="WW8Num7z4"/>
    <w:rsid w:val="001515AE"/>
  </w:style>
  <w:style w:type="character" w:customStyle="1" w:styleId="WW8Num7z5">
    <w:name w:val="WW8Num7z5"/>
    <w:rsid w:val="001515AE"/>
  </w:style>
  <w:style w:type="character" w:customStyle="1" w:styleId="WW8Num7z6">
    <w:name w:val="WW8Num7z6"/>
    <w:rsid w:val="001515AE"/>
  </w:style>
  <w:style w:type="character" w:customStyle="1" w:styleId="WW8Num7z7">
    <w:name w:val="WW8Num7z7"/>
    <w:rsid w:val="001515AE"/>
  </w:style>
  <w:style w:type="character" w:customStyle="1" w:styleId="WW8Num7z8">
    <w:name w:val="WW8Num7z8"/>
    <w:rsid w:val="001515AE"/>
  </w:style>
  <w:style w:type="character" w:customStyle="1" w:styleId="Absatz-Standardschriftart">
    <w:name w:val="Absatz-Standardschriftart"/>
    <w:rsid w:val="001515AE"/>
  </w:style>
  <w:style w:type="character" w:customStyle="1" w:styleId="WW-Absatz-Standardschriftart">
    <w:name w:val="WW-Absatz-Standardschriftart"/>
    <w:rsid w:val="001515AE"/>
  </w:style>
  <w:style w:type="character" w:customStyle="1" w:styleId="WW-Absatz-Standardschriftart1">
    <w:name w:val="WW-Absatz-Standardschriftart1"/>
    <w:rsid w:val="001515AE"/>
  </w:style>
  <w:style w:type="character" w:customStyle="1" w:styleId="WW-Absatz-Standardschriftart11">
    <w:name w:val="WW-Absatz-Standardschriftart11"/>
    <w:rsid w:val="001515AE"/>
  </w:style>
  <w:style w:type="character" w:customStyle="1" w:styleId="WW-Absatz-Standardschriftart111">
    <w:name w:val="WW-Absatz-Standardschriftart111"/>
    <w:rsid w:val="001515AE"/>
  </w:style>
  <w:style w:type="character" w:customStyle="1" w:styleId="WW-Absatz-Standardschriftart1111">
    <w:name w:val="WW-Absatz-Standardschriftart1111"/>
    <w:rsid w:val="001515AE"/>
  </w:style>
  <w:style w:type="character" w:customStyle="1" w:styleId="WW-Absatz-Standardschriftart11111">
    <w:name w:val="WW-Absatz-Standardschriftart11111"/>
    <w:rsid w:val="001515AE"/>
  </w:style>
  <w:style w:type="character" w:customStyle="1" w:styleId="WW-Absatz-Standardschriftart111111">
    <w:name w:val="WW-Absatz-Standardschriftart111111"/>
    <w:rsid w:val="001515AE"/>
  </w:style>
  <w:style w:type="character" w:customStyle="1" w:styleId="WW-Absatz-Standardschriftart1111111">
    <w:name w:val="WW-Absatz-Standardschriftart1111111"/>
    <w:rsid w:val="001515AE"/>
  </w:style>
  <w:style w:type="character" w:customStyle="1" w:styleId="WW-Absatz-Standardschriftart11111111">
    <w:name w:val="WW-Absatz-Standardschriftart11111111"/>
    <w:rsid w:val="001515AE"/>
  </w:style>
  <w:style w:type="character" w:customStyle="1" w:styleId="WW-Absatz-Standardschriftart111111111">
    <w:name w:val="WW-Absatz-Standardschriftart111111111"/>
    <w:rsid w:val="001515AE"/>
  </w:style>
  <w:style w:type="character" w:customStyle="1" w:styleId="WW-Absatz-Standardschriftart1111111111">
    <w:name w:val="WW-Absatz-Standardschriftart1111111111"/>
    <w:rsid w:val="001515AE"/>
  </w:style>
  <w:style w:type="character" w:customStyle="1" w:styleId="WW-Absatz-Standardschriftart11111111111">
    <w:name w:val="WW-Absatz-Standardschriftart11111111111"/>
    <w:rsid w:val="001515AE"/>
  </w:style>
  <w:style w:type="character" w:customStyle="1" w:styleId="WW-Absatz-Standardschriftart111111111111">
    <w:name w:val="WW-Absatz-Standardschriftart111111111111"/>
    <w:rsid w:val="001515AE"/>
  </w:style>
  <w:style w:type="character" w:customStyle="1" w:styleId="WW-Absatz-Standardschriftart1111111111111">
    <w:name w:val="WW-Absatz-Standardschriftart1111111111111"/>
    <w:rsid w:val="001515AE"/>
  </w:style>
  <w:style w:type="character" w:customStyle="1" w:styleId="WW-Absatz-Standardschriftart11111111111111">
    <w:name w:val="WW-Absatz-Standardschriftart11111111111111"/>
    <w:rsid w:val="001515AE"/>
  </w:style>
  <w:style w:type="character" w:customStyle="1" w:styleId="WW-Absatz-Standardschriftart111111111111111">
    <w:name w:val="WW-Absatz-Standardschriftart111111111111111"/>
    <w:rsid w:val="001515AE"/>
  </w:style>
  <w:style w:type="character" w:customStyle="1" w:styleId="WW-Absatz-Standardschriftart1111111111111111">
    <w:name w:val="WW-Absatz-Standardschriftart1111111111111111"/>
    <w:rsid w:val="001515AE"/>
  </w:style>
  <w:style w:type="character" w:customStyle="1" w:styleId="WW-Absatz-Standardschriftart11111111111111111">
    <w:name w:val="WW-Absatz-Standardschriftart11111111111111111"/>
    <w:rsid w:val="001515AE"/>
  </w:style>
  <w:style w:type="character" w:customStyle="1" w:styleId="WW-Absatz-Standardschriftart111111111111111111">
    <w:name w:val="WW-Absatz-Standardschriftart111111111111111111"/>
    <w:rsid w:val="001515AE"/>
  </w:style>
  <w:style w:type="character" w:customStyle="1" w:styleId="WW-Absatz-Standardschriftart1111111111111111111">
    <w:name w:val="WW-Absatz-Standardschriftart1111111111111111111"/>
    <w:rsid w:val="001515AE"/>
  </w:style>
  <w:style w:type="character" w:customStyle="1" w:styleId="WW-Absatz-Standardschriftart11111111111111111111">
    <w:name w:val="WW-Absatz-Standardschriftart11111111111111111111"/>
    <w:rsid w:val="001515AE"/>
  </w:style>
  <w:style w:type="character" w:customStyle="1" w:styleId="WW-Absatz-Standardschriftart111111111111111111111">
    <w:name w:val="WW-Absatz-Standardschriftart111111111111111111111"/>
    <w:rsid w:val="001515AE"/>
  </w:style>
  <w:style w:type="character" w:customStyle="1" w:styleId="WW-Absatz-Standardschriftart1111111111111111111111">
    <w:name w:val="WW-Absatz-Standardschriftart1111111111111111111111"/>
    <w:rsid w:val="001515AE"/>
  </w:style>
  <w:style w:type="character" w:customStyle="1" w:styleId="WW-Absatz-Standardschriftart11111111111111111111111">
    <w:name w:val="WW-Absatz-Standardschriftart11111111111111111111111"/>
    <w:rsid w:val="001515AE"/>
  </w:style>
  <w:style w:type="character" w:customStyle="1" w:styleId="WW-Absatz-Standardschriftart111111111111111111111111">
    <w:name w:val="WW-Absatz-Standardschriftart111111111111111111111111"/>
    <w:rsid w:val="001515AE"/>
  </w:style>
  <w:style w:type="character" w:customStyle="1" w:styleId="WW-Absatz-Standardschriftart1111111111111111111111111">
    <w:name w:val="WW-Absatz-Standardschriftart1111111111111111111111111"/>
    <w:rsid w:val="001515AE"/>
  </w:style>
  <w:style w:type="character" w:customStyle="1" w:styleId="WW-Absatz-Standardschriftart11111111111111111111111111">
    <w:name w:val="WW-Absatz-Standardschriftart11111111111111111111111111"/>
    <w:rsid w:val="001515AE"/>
  </w:style>
  <w:style w:type="character" w:customStyle="1" w:styleId="WW-Absatz-Standardschriftart111111111111111111111111111">
    <w:name w:val="WW-Absatz-Standardschriftart111111111111111111111111111"/>
    <w:rsid w:val="001515AE"/>
  </w:style>
  <w:style w:type="character" w:customStyle="1" w:styleId="WW-Absatz-Standardschriftart1111111111111111111111111111">
    <w:name w:val="WW-Absatz-Standardschriftart1111111111111111111111111111"/>
    <w:rsid w:val="001515AE"/>
  </w:style>
  <w:style w:type="character" w:customStyle="1" w:styleId="WW-Absatz-Standardschriftart11111111111111111111111111111">
    <w:name w:val="WW-Absatz-Standardschriftart11111111111111111111111111111"/>
    <w:rsid w:val="001515AE"/>
  </w:style>
  <w:style w:type="character" w:customStyle="1" w:styleId="WW-Absatz-Standardschriftart111111111111111111111111111111">
    <w:name w:val="WW-Absatz-Standardschriftart111111111111111111111111111111"/>
    <w:rsid w:val="001515AE"/>
  </w:style>
  <w:style w:type="character" w:customStyle="1" w:styleId="WW-Absatz-Standardschriftart1111111111111111111111111111111">
    <w:name w:val="WW-Absatz-Standardschriftart1111111111111111111111111111111"/>
    <w:rsid w:val="001515AE"/>
  </w:style>
  <w:style w:type="character" w:customStyle="1" w:styleId="WW-Absatz-Standardschriftart11111111111111111111111111111111">
    <w:name w:val="WW-Absatz-Standardschriftart11111111111111111111111111111111"/>
    <w:rsid w:val="001515AE"/>
  </w:style>
  <w:style w:type="character" w:customStyle="1" w:styleId="WW-Absatz-Standardschriftart111111111111111111111111111111111">
    <w:name w:val="WW-Absatz-Standardschriftart111111111111111111111111111111111"/>
    <w:rsid w:val="001515AE"/>
  </w:style>
  <w:style w:type="character" w:customStyle="1" w:styleId="WW-Absatz-Standardschriftart1111111111111111111111111111111111">
    <w:name w:val="WW-Absatz-Standardschriftart1111111111111111111111111111111111"/>
    <w:rsid w:val="001515AE"/>
  </w:style>
  <w:style w:type="character" w:customStyle="1" w:styleId="WW-Absatz-Standardschriftart11111111111111111111111111111111111">
    <w:name w:val="WW-Absatz-Standardschriftart11111111111111111111111111111111111"/>
    <w:rsid w:val="001515AE"/>
  </w:style>
  <w:style w:type="character" w:customStyle="1" w:styleId="WW-Absatz-Standardschriftart111111111111111111111111111111111111">
    <w:name w:val="WW-Absatz-Standardschriftart111111111111111111111111111111111111"/>
    <w:rsid w:val="001515AE"/>
  </w:style>
  <w:style w:type="character" w:customStyle="1" w:styleId="WW-Absatz-Standardschriftart1111111111111111111111111111111111111">
    <w:name w:val="WW-Absatz-Standardschriftart1111111111111111111111111111111111111"/>
    <w:rsid w:val="001515AE"/>
  </w:style>
  <w:style w:type="character" w:customStyle="1" w:styleId="WW-Absatz-Standardschriftart11111111111111111111111111111111111111">
    <w:name w:val="WW-Absatz-Standardschriftart11111111111111111111111111111111111111"/>
    <w:rsid w:val="001515AE"/>
  </w:style>
  <w:style w:type="character" w:customStyle="1" w:styleId="WW-Absatz-Standardschriftart111111111111111111111111111111111111111">
    <w:name w:val="WW-Absatz-Standardschriftart111111111111111111111111111111111111111"/>
    <w:rsid w:val="001515AE"/>
  </w:style>
  <w:style w:type="character" w:customStyle="1" w:styleId="WW-Absatz-Standardschriftart1111111111111111111111111111111111111111">
    <w:name w:val="WW-Absatz-Standardschriftart1111111111111111111111111111111111111111"/>
    <w:rsid w:val="001515AE"/>
  </w:style>
  <w:style w:type="character" w:customStyle="1" w:styleId="WW-Absatz-Standardschriftart11111111111111111111111111111111111111111">
    <w:name w:val="WW-Absatz-Standardschriftart11111111111111111111111111111111111111111"/>
    <w:rsid w:val="001515AE"/>
  </w:style>
  <w:style w:type="character" w:customStyle="1" w:styleId="WW-Absatz-Standardschriftart111111111111111111111111111111111111111111">
    <w:name w:val="WW-Absatz-Standardschriftart111111111111111111111111111111111111111111"/>
    <w:rsid w:val="001515AE"/>
  </w:style>
  <w:style w:type="character" w:customStyle="1" w:styleId="WW-Absatz-Standardschriftart1111111111111111111111111111111111111111111">
    <w:name w:val="WW-Absatz-Standardschriftart1111111111111111111111111111111111111111111"/>
    <w:rsid w:val="001515AE"/>
  </w:style>
  <w:style w:type="character" w:customStyle="1" w:styleId="WW-Absatz-Standardschriftart11111111111111111111111111111111111111111111">
    <w:name w:val="WW-Absatz-Standardschriftart11111111111111111111111111111111111111111111"/>
    <w:rsid w:val="001515AE"/>
  </w:style>
  <w:style w:type="character" w:customStyle="1" w:styleId="WW-Absatz-Standardschriftart111111111111111111111111111111111111111111111">
    <w:name w:val="WW-Absatz-Standardschriftart111111111111111111111111111111111111111111111"/>
    <w:rsid w:val="001515AE"/>
  </w:style>
  <w:style w:type="character" w:customStyle="1" w:styleId="WW-Absatz-Standardschriftart1111111111111111111111111111111111111111111111">
    <w:name w:val="WW-Absatz-Standardschriftart1111111111111111111111111111111111111111111111"/>
    <w:rsid w:val="001515AE"/>
  </w:style>
  <w:style w:type="character" w:customStyle="1" w:styleId="WW-Absatz-Standardschriftart11111111111111111111111111111111111111111111111">
    <w:name w:val="WW-Absatz-Standardschriftart11111111111111111111111111111111111111111111111"/>
    <w:rsid w:val="001515AE"/>
  </w:style>
  <w:style w:type="character" w:customStyle="1" w:styleId="WW-Absatz-Standardschriftart111111111111111111111111111111111111111111111111">
    <w:name w:val="WW-Absatz-Standardschriftart111111111111111111111111111111111111111111111111"/>
    <w:rsid w:val="001515AE"/>
  </w:style>
  <w:style w:type="character" w:customStyle="1" w:styleId="WW-Absatz-Standardschriftart1111111111111111111111111111111111111111111111111">
    <w:name w:val="WW-Absatz-Standardschriftart1111111111111111111111111111111111111111111111111"/>
    <w:rsid w:val="001515AE"/>
  </w:style>
  <w:style w:type="character" w:customStyle="1" w:styleId="WW-Absatz-Standardschriftart11111111111111111111111111111111111111111111111111">
    <w:name w:val="WW-Absatz-Standardschriftart11111111111111111111111111111111111111111111111111"/>
    <w:rsid w:val="001515AE"/>
  </w:style>
  <w:style w:type="character" w:customStyle="1" w:styleId="WW-Absatz-Standardschriftart111111111111111111111111111111111111111111111111111">
    <w:name w:val="WW-Absatz-Standardschriftart111111111111111111111111111111111111111111111111111"/>
    <w:rsid w:val="001515AE"/>
  </w:style>
  <w:style w:type="character" w:customStyle="1" w:styleId="WW-Absatz-Standardschriftart1111111111111111111111111111111111111111111111111111">
    <w:name w:val="WW-Absatz-Standardschriftart1111111111111111111111111111111111111111111111111111"/>
    <w:rsid w:val="001515AE"/>
  </w:style>
  <w:style w:type="character" w:customStyle="1" w:styleId="WW-Absatz-Standardschriftart11111111111111111111111111111111111111111111111111111">
    <w:name w:val="WW-Absatz-Standardschriftart11111111111111111111111111111111111111111111111111111"/>
    <w:rsid w:val="001515AE"/>
  </w:style>
  <w:style w:type="character" w:customStyle="1" w:styleId="WW-Absatz-Standardschriftart111111111111111111111111111111111111111111111111111111">
    <w:name w:val="WW-Absatz-Standardschriftart111111111111111111111111111111111111111111111111111111"/>
    <w:rsid w:val="001515AE"/>
  </w:style>
  <w:style w:type="character" w:customStyle="1" w:styleId="WW-Absatz-Standardschriftart1111111111111111111111111111111111111111111111111111111">
    <w:name w:val="WW-Absatz-Standardschriftart1111111111111111111111111111111111111111111111111111111"/>
    <w:rsid w:val="001515AE"/>
  </w:style>
  <w:style w:type="character" w:customStyle="1" w:styleId="WW-Absatz-Standardschriftart11111111111111111111111111111111111111111111111111111111">
    <w:name w:val="WW-Absatz-Standardschriftart11111111111111111111111111111111111111111111111111111111"/>
    <w:rsid w:val="001515AE"/>
  </w:style>
  <w:style w:type="character" w:customStyle="1" w:styleId="WW-Absatz-Standardschriftart111111111111111111111111111111111111111111111111111111111">
    <w:name w:val="WW-Absatz-Standardschriftart111111111111111111111111111111111111111111111111111111111"/>
    <w:rsid w:val="001515AE"/>
  </w:style>
  <w:style w:type="character" w:customStyle="1" w:styleId="WW-Absatz-Standardschriftart1111111111111111111111111111111111111111111111111111111111">
    <w:name w:val="WW-Absatz-Standardschriftart1111111111111111111111111111111111111111111111111111111111"/>
    <w:rsid w:val="001515AE"/>
  </w:style>
  <w:style w:type="character" w:customStyle="1" w:styleId="WW-Absatz-Standardschriftart11111111111111111111111111111111111111111111111111111111111">
    <w:name w:val="WW-Absatz-Standardschriftart11111111111111111111111111111111111111111111111111111111111"/>
    <w:rsid w:val="001515AE"/>
  </w:style>
  <w:style w:type="character" w:customStyle="1" w:styleId="WW-Absatz-Standardschriftart111111111111111111111111111111111111111111111111111111111111">
    <w:name w:val="WW-Absatz-Standardschriftart111111111111111111111111111111111111111111111111111111111111"/>
    <w:rsid w:val="001515AE"/>
  </w:style>
  <w:style w:type="character" w:customStyle="1" w:styleId="WW-Absatz-Standardschriftart1111111111111111111111111111111111111111111111111111111111111">
    <w:name w:val="WW-Absatz-Standardschriftart1111111111111111111111111111111111111111111111111111111111111"/>
    <w:rsid w:val="001515AE"/>
  </w:style>
  <w:style w:type="character" w:customStyle="1" w:styleId="WW-Absatz-Standardschriftart11111111111111111111111111111111111111111111111111111111111111">
    <w:name w:val="WW-Absatz-Standardschriftart11111111111111111111111111111111111111111111111111111111111111"/>
    <w:rsid w:val="001515AE"/>
  </w:style>
  <w:style w:type="character" w:customStyle="1" w:styleId="WW-Absatz-Standardschriftart111111111111111111111111111111111111111111111111111111111111111">
    <w:name w:val="WW-Absatz-Standardschriftart111111111111111111111111111111111111111111111111111111111111111"/>
    <w:rsid w:val="001515AE"/>
  </w:style>
  <w:style w:type="character" w:customStyle="1" w:styleId="WW-Absatz-Standardschriftart1111111111111111111111111111111111111111111111111111111111111111">
    <w:name w:val="WW-Absatz-Standardschriftart1111111111111111111111111111111111111111111111111111111111111111"/>
    <w:rsid w:val="001515AE"/>
  </w:style>
  <w:style w:type="character" w:customStyle="1" w:styleId="WW-Absatz-Standardschriftart11111111111111111111111111111111111111111111111111111111111111111">
    <w:name w:val="WW-Absatz-Standardschriftart11111111111111111111111111111111111111111111111111111111111111111"/>
    <w:rsid w:val="001515AE"/>
  </w:style>
  <w:style w:type="character" w:customStyle="1" w:styleId="WW-Absatz-Standardschriftart111111111111111111111111111111111111111111111111111111111111111111">
    <w:name w:val="WW-Absatz-Standardschriftart111111111111111111111111111111111111111111111111111111111111111111"/>
    <w:rsid w:val="001515AE"/>
  </w:style>
  <w:style w:type="character" w:customStyle="1" w:styleId="WW-Absatz-Standardschriftart1111111111111111111111111111111111111111111111111111111111111111111">
    <w:name w:val="WW-Absatz-Standardschriftart1111111111111111111111111111111111111111111111111111111111111111111"/>
    <w:rsid w:val="001515AE"/>
  </w:style>
  <w:style w:type="character" w:customStyle="1" w:styleId="WW-Absatz-Standardschriftart11111111111111111111111111111111111111111111111111111111111111111111">
    <w:name w:val="WW-Absatz-Standardschriftart11111111111111111111111111111111111111111111111111111111111111111111"/>
    <w:rsid w:val="001515AE"/>
  </w:style>
  <w:style w:type="character" w:customStyle="1" w:styleId="WW-Absatz-Standardschriftart111111111111111111111111111111111111111111111111111111111111111111111">
    <w:name w:val="WW-Absatz-Standardschriftart111111111111111111111111111111111111111111111111111111111111111111111"/>
    <w:rsid w:val="001515AE"/>
  </w:style>
  <w:style w:type="character" w:customStyle="1" w:styleId="WW-Absatz-Standardschriftart1111111111111111111111111111111111111111111111111111111111111111111111">
    <w:name w:val="WW-Absatz-Standardschriftart1111111111111111111111111111111111111111111111111111111111111111111111"/>
    <w:rsid w:val="001515AE"/>
  </w:style>
  <w:style w:type="character" w:customStyle="1" w:styleId="WW-Absatz-Standardschriftart11111111111111111111111111111111111111111111111111111111111111111111111">
    <w:name w:val="WW-Absatz-Standardschriftart11111111111111111111111111111111111111111111111111111111111111111111111"/>
    <w:rsid w:val="001515AE"/>
  </w:style>
  <w:style w:type="character" w:customStyle="1" w:styleId="WW-Absatz-Standardschriftart111111111111111111111111111111111111111111111111111111111111111111111111">
    <w:name w:val="WW-Absatz-Standardschriftart111111111111111111111111111111111111111111111111111111111111111111111111"/>
    <w:rsid w:val="001515AE"/>
  </w:style>
  <w:style w:type="character" w:customStyle="1" w:styleId="WW-Absatz-Standardschriftart1111111111111111111111111111111111111111111111111111111111111111111111111">
    <w:name w:val="WW-Absatz-Standardschriftart1111111111111111111111111111111111111111111111111111111111111111111111111"/>
    <w:rsid w:val="001515AE"/>
  </w:style>
  <w:style w:type="character" w:customStyle="1" w:styleId="WW-Absatz-Standardschriftart11111111111111111111111111111111111111111111111111111111111111111111111111">
    <w:name w:val="WW-Absatz-Standardschriftart11111111111111111111111111111111111111111111111111111111111111111111111111"/>
    <w:rsid w:val="001515AE"/>
  </w:style>
  <w:style w:type="character" w:customStyle="1" w:styleId="WW-Absatz-Standardschriftart111111111111111111111111111111111111111111111111111111111111111111111111111">
    <w:name w:val="WW-Absatz-Standardschriftart111111111111111111111111111111111111111111111111111111111111111111111111111"/>
    <w:rsid w:val="001515AE"/>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1515AE"/>
  </w:style>
  <w:style w:type="character" w:customStyle="1" w:styleId="WW-Absatz-Standardschriftart11111111111111111111111111111111111111111111111111111111111111111111111111111">
    <w:name w:val="WW-Absatz-Standardschriftart11111111111111111111111111111111111111111111111111111111111111111111111111111"/>
    <w:rsid w:val="001515AE"/>
  </w:style>
  <w:style w:type="character" w:customStyle="1" w:styleId="WW-Absatz-Standardschriftart111111111111111111111111111111111111111111111111111111111111111111111111111111">
    <w:name w:val="WW-Absatz-Standardschriftart111111111111111111111111111111111111111111111111111111111111111111111111111111"/>
    <w:rsid w:val="001515AE"/>
  </w:style>
  <w:style w:type="character" w:customStyle="1" w:styleId="WW-Absatz-Standardschriftart1111111111111111111111111111111111111111111111111111111111111111111111111111111">
    <w:name w:val="WW-Absatz-Standardschriftart1111111111111111111111111111111111111111111111111111111111111111111111111111111"/>
    <w:rsid w:val="001515AE"/>
  </w:style>
  <w:style w:type="character" w:customStyle="1" w:styleId="WW-Absatz-Standardschriftart11111111111111111111111111111111111111111111111111111111111111111111111111111111">
    <w:name w:val="WW-Absatz-Standardschriftart11111111111111111111111111111111111111111111111111111111111111111111111111111111"/>
    <w:rsid w:val="001515AE"/>
  </w:style>
  <w:style w:type="character" w:customStyle="1" w:styleId="WW-Absatz-Standardschriftart111111111111111111111111111111111111111111111111111111111111111111111111111111111">
    <w:name w:val="WW-Absatz-Standardschriftart111111111111111111111111111111111111111111111111111111111111111111111111111111111"/>
    <w:rsid w:val="001515AE"/>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rsid w:val="001515AE"/>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rsid w:val="001515AE"/>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rsid w:val="001515AE"/>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rsid w:val="001515AE"/>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rsid w:val="001515AE"/>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rsid w:val="001515AE"/>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rsid w:val="001515AE"/>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rsid w:val="001515AE"/>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rsid w:val="001515AE"/>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rsid w:val="001515AE"/>
  </w:style>
  <w:style w:type="character" w:customStyle="1" w:styleId="afffffffe">
    <w:name w:val="Символ нумерации"/>
    <w:rsid w:val="001515AE"/>
  </w:style>
  <w:style w:type="paragraph" w:customStyle="1" w:styleId="2f2">
    <w:name w:val="Название2"/>
    <w:basedOn w:val="a9"/>
    <w:rsid w:val="001515AE"/>
    <w:pPr>
      <w:suppressLineNumbers/>
      <w:suppressAutoHyphens/>
      <w:spacing w:before="120" w:after="120" w:line="240" w:lineRule="auto"/>
    </w:pPr>
    <w:rPr>
      <w:rFonts w:ascii="Times New Roman" w:hAnsi="Times New Roman" w:cs="Mangal"/>
      <w:i/>
      <w:iCs/>
      <w:sz w:val="24"/>
      <w:szCs w:val="24"/>
      <w:lang w:eastAsia="ar-SA"/>
    </w:rPr>
  </w:style>
  <w:style w:type="paragraph" w:customStyle="1" w:styleId="2f3">
    <w:name w:val="Указатель2"/>
    <w:basedOn w:val="a9"/>
    <w:rsid w:val="001515AE"/>
    <w:pPr>
      <w:suppressLineNumbers/>
      <w:suppressAutoHyphens/>
      <w:spacing w:after="0" w:line="240" w:lineRule="auto"/>
    </w:pPr>
    <w:rPr>
      <w:rFonts w:ascii="Times New Roman" w:hAnsi="Times New Roman" w:cs="Mangal"/>
      <w:sz w:val="24"/>
      <w:szCs w:val="24"/>
      <w:lang w:eastAsia="ar-SA"/>
    </w:rPr>
  </w:style>
  <w:style w:type="paragraph" w:customStyle="1" w:styleId="10">
    <w:name w:val="Заголовок 10"/>
    <w:basedOn w:val="afffffff2"/>
    <w:next w:val="af3"/>
    <w:rsid w:val="001515AE"/>
    <w:pPr>
      <w:keepNext/>
      <w:numPr>
        <w:numId w:val="1"/>
      </w:numPr>
      <w:spacing w:before="240" w:after="120"/>
      <w:jc w:val="left"/>
    </w:pPr>
    <w:rPr>
      <w:rFonts w:ascii="Arial" w:eastAsia="Lucida Sans Unicode" w:hAnsi="Arial" w:cs="Tahoma"/>
      <w:b/>
      <w:bCs/>
      <w:sz w:val="21"/>
      <w:szCs w:val="21"/>
      <w:lang w:eastAsia="ar-SA"/>
    </w:rPr>
  </w:style>
  <w:style w:type="paragraph" w:customStyle="1" w:styleId="91">
    <w:name w:val="Знак9 Знак Знак"/>
    <w:basedOn w:val="a9"/>
    <w:rsid w:val="001515AE"/>
    <w:pPr>
      <w:spacing w:after="0" w:line="240" w:lineRule="auto"/>
    </w:pPr>
    <w:rPr>
      <w:rFonts w:ascii="Verdana" w:hAnsi="Verdana" w:cs="Verdana"/>
      <w:sz w:val="24"/>
      <w:szCs w:val="24"/>
      <w:lang w:val="en-US" w:eastAsia="en-US"/>
    </w:rPr>
  </w:style>
  <w:style w:type="paragraph" w:customStyle="1" w:styleId="st6">
    <w:name w:val="st6"/>
    <w:rsid w:val="001515AE"/>
    <w:pPr>
      <w:autoSpaceDE w:val="0"/>
      <w:autoSpaceDN w:val="0"/>
      <w:adjustRightInd w:val="0"/>
      <w:spacing w:before="240" w:after="360"/>
      <w:ind w:left="360" w:right="360"/>
      <w:jc w:val="center"/>
    </w:pPr>
    <w:rPr>
      <w:rFonts w:ascii="Courier New" w:hAnsi="Courier New"/>
      <w:sz w:val="24"/>
      <w:szCs w:val="24"/>
    </w:rPr>
  </w:style>
  <w:style w:type="character" w:customStyle="1" w:styleId="st24">
    <w:name w:val="st24"/>
    <w:rsid w:val="001515AE"/>
    <w:rPr>
      <w:rFonts w:ascii="Times New Roman" w:hAnsi="Times New Roman"/>
      <w:b/>
      <w:bCs/>
      <w:color w:val="000000"/>
      <w:sz w:val="32"/>
      <w:szCs w:val="32"/>
    </w:rPr>
  </w:style>
  <w:style w:type="character" w:customStyle="1" w:styleId="st46">
    <w:name w:val="st46"/>
    <w:rsid w:val="001515AE"/>
    <w:rPr>
      <w:rFonts w:ascii="Times New Roman" w:hAnsi="Times New Roman"/>
      <w:i/>
      <w:iCs/>
      <w:color w:val="000000"/>
    </w:rPr>
  </w:style>
  <w:style w:type="paragraph" w:styleId="43">
    <w:name w:val="toc 4"/>
    <w:basedOn w:val="a9"/>
    <w:next w:val="a9"/>
    <w:autoRedefine/>
    <w:uiPriority w:val="39"/>
    <w:unhideWhenUsed/>
    <w:qFormat/>
    <w:rsid w:val="001515AE"/>
    <w:pPr>
      <w:spacing w:after="100"/>
      <w:ind w:left="660"/>
    </w:pPr>
  </w:style>
  <w:style w:type="paragraph" w:styleId="53">
    <w:name w:val="toc 5"/>
    <w:basedOn w:val="a9"/>
    <w:next w:val="a9"/>
    <w:autoRedefine/>
    <w:uiPriority w:val="39"/>
    <w:unhideWhenUsed/>
    <w:qFormat/>
    <w:rsid w:val="001515AE"/>
    <w:pPr>
      <w:spacing w:after="100"/>
      <w:ind w:left="880"/>
    </w:pPr>
  </w:style>
  <w:style w:type="paragraph" w:styleId="62">
    <w:name w:val="toc 6"/>
    <w:basedOn w:val="a9"/>
    <w:next w:val="a9"/>
    <w:autoRedefine/>
    <w:uiPriority w:val="39"/>
    <w:unhideWhenUsed/>
    <w:qFormat/>
    <w:rsid w:val="001515AE"/>
    <w:pPr>
      <w:spacing w:after="100"/>
      <w:ind w:left="1100"/>
    </w:pPr>
  </w:style>
  <w:style w:type="paragraph" w:styleId="71">
    <w:name w:val="toc 7"/>
    <w:basedOn w:val="a9"/>
    <w:next w:val="a9"/>
    <w:autoRedefine/>
    <w:uiPriority w:val="39"/>
    <w:unhideWhenUsed/>
    <w:qFormat/>
    <w:rsid w:val="001515AE"/>
    <w:pPr>
      <w:spacing w:after="100"/>
      <w:ind w:left="1320"/>
    </w:pPr>
  </w:style>
  <w:style w:type="paragraph" w:styleId="81">
    <w:name w:val="toc 8"/>
    <w:basedOn w:val="a9"/>
    <w:next w:val="a9"/>
    <w:autoRedefine/>
    <w:uiPriority w:val="39"/>
    <w:unhideWhenUsed/>
    <w:qFormat/>
    <w:rsid w:val="001515AE"/>
    <w:pPr>
      <w:spacing w:after="100"/>
      <w:ind w:left="1540"/>
    </w:pPr>
  </w:style>
  <w:style w:type="paragraph" w:styleId="92">
    <w:name w:val="toc 9"/>
    <w:basedOn w:val="a9"/>
    <w:next w:val="a9"/>
    <w:autoRedefine/>
    <w:uiPriority w:val="39"/>
    <w:unhideWhenUsed/>
    <w:qFormat/>
    <w:rsid w:val="001515AE"/>
    <w:pPr>
      <w:spacing w:after="100"/>
      <w:ind w:left="1760"/>
    </w:pPr>
  </w:style>
  <w:style w:type="character" w:customStyle="1" w:styleId="2f4">
    <w:name w:val="Основной текст (2)"/>
    <w:uiPriority w:val="99"/>
    <w:rsid w:val="00AA491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affffffff">
    <w:name w:val="Основной текст + Курсив"/>
    <w:uiPriority w:val="99"/>
    <w:rsid w:val="00DD60DD"/>
    <w:rPr>
      <w:rFonts w:ascii="Times New Roman" w:eastAsia="Times New Roman" w:hAnsi="Times New Roman" w:cs="Times New Roman"/>
      <w:i/>
      <w:iCs/>
      <w:color w:val="000000"/>
      <w:spacing w:val="0"/>
      <w:w w:val="100"/>
      <w:position w:val="0"/>
      <w:sz w:val="19"/>
      <w:szCs w:val="19"/>
      <w:u w:val="none"/>
      <w:shd w:val="clear" w:color="auto" w:fill="FFFFFF"/>
      <w:vertAlign w:val="baseline"/>
      <w:lang w:val="ru-RU"/>
    </w:rPr>
  </w:style>
  <w:style w:type="character" w:customStyle="1" w:styleId="2f5">
    <w:name w:val="Основной текст (2) + Полужирный"/>
    <w:rsid w:val="00DD60DD"/>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FontStyle25">
    <w:name w:val="Font Style25"/>
    <w:rsid w:val="003407C8"/>
    <w:rPr>
      <w:rFonts w:ascii="Times New Roman" w:eastAsia="Times New Roman" w:hAnsi="Times New Roman" w:cs="Times New Roman"/>
      <w:b/>
      <w:bCs/>
      <w:sz w:val="20"/>
      <w:szCs w:val="20"/>
    </w:rPr>
  </w:style>
  <w:style w:type="paragraph" w:customStyle="1" w:styleId="1fc">
    <w:name w:val="Знак Знак Знак1 Знак"/>
    <w:basedOn w:val="a9"/>
    <w:rsid w:val="00977742"/>
    <w:pPr>
      <w:spacing w:after="0" w:line="240" w:lineRule="auto"/>
    </w:pPr>
    <w:rPr>
      <w:rFonts w:ascii="Verdana" w:hAnsi="Verdana" w:cs="Verdana"/>
      <w:sz w:val="20"/>
      <w:szCs w:val="20"/>
      <w:lang w:val="en-US" w:eastAsia="en-US"/>
    </w:rPr>
  </w:style>
  <w:style w:type="paragraph" w:customStyle="1" w:styleId="Textbody">
    <w:name w:val="Text body"/>
    <w:rsid w:val="00BF4E1F"/>
    <w:pPr>
      <w:widowControl w:val="0"/>
      <w:shd w:val="clear" w:color="auto" w:fill="FFFFFF"/>
      <w:suppressAutoHyphens/>
      <w:autoSpaceDN w:val="0"/>
      <w:spacing w:before="540" w:after="720" w:line="0" w:lineRule="atLeast"/>
      <w:ind w:hanging="340"/>
      <w:jc w:val="both"/>
      <w:textAlignment w:val="baseline"/>
    </w:pPr>
    <w:rPr>
      <w:rFonts w:ascii="Times New Roman" w:hAnsi="Times New Roman"/>
      <w:color w:val="000000"/>
      <w:kern w:val="3"/>
      <w:sz w:val="22"/>
      <w:szCs w:val="22"/>
      <w:lang w:val="en-US" w:eastAsia="en-US" w:bidi="en-US"/>
    </w:rPr>
  </w:style>
  <w:style w:type="paragraph" w:customStyle="1" w:styleId="Standard">
    <w:name w:val="Standard"/>
    <w:rsid w:val="004756A8"/>
    <w:pPr>
      <w:widowControl w:val="0"/>
      <w:suppressAutoHyphens/>
      <w:autoSpaceDN w:val="0"/>
      <w:textAlignment w:val="baseline"/>
    </w:pPr>
    <w:rPr>
      <w:rFonts w:ascii="Times New Roman" w:eastAsia="Lucida Sans Unicode" w:hAnsi="Times New Roman" w:cs="Tahoma"/>
      <w:color w:val="000000"/>
      <w:kern w:val="3"/>
      <w:sz w:val="24"/>
      <w:szCs w:val="24"/>
      <w:lang w:val="en-US" w:eastAsia="en-US" w:bidi="en-US"/>
    </w:rPr>
  </w:style>
  <w:style w:type="paragraph" w:customStyle="1" w:styleId="TableContents">
    <w:name w:val="Table Contents"/>
    <w:basedOn w:val="Standard"/>
    <w:rsid w:val="004756A8"/>
    <w:pPr>
      <w:suppressLineNumbers/>
    </w:pPr>
    <w:rPr>
      <w:rFonts w:eastAsia="Arial Unicode MS"/>
    </w:rPr>
  </w:style>
  <w:style w:type="character" w:customStyle="1" w:styleId="2f6">
    <w:name w:val="Основной текст (2)_"/>
    <w:uiPriority w:val="99"/>
    <w:locked/>
    <w:rsid w:val="00FE51CA"/>
    <w:rPr>
      <w:b/>
      <w:bCs/>
      <w:sz w:val="26"/>
      <w:szCs w:val="26"/>
      <w:shd w:val="clear" w:color="auto" w:fill="FFFFFF"/>
    </w:rPr>
  </w:style>
  <w:style w:type="character" w:customStyle="1" w:styleId="2100">
    <w:name w:val="Основной текст (2) + 10"/>
    <w:aliases w:val="5 pt,Не полужирный"/>
    <w:uiPriority w:val="99"/>
    <w:rsid w:val="00FE51CA"/>
    <w:rPr>
      <w:b/>
      <w:bCs/>
      <w:color w:val="000000"/>
      <w:spacing w:val="0"/>
      <w:w w:val="100"/>
      <w:position w:val="0"/>
      <w:sz w:val="21"/>
      <w:szCs w:val="21"/>
      <w:shd w:val="clear" w:color="auto" w:fill="FFFFFF"/>
      <w:lang w:val="ru-RU" w:eastAsia="ru-RU"/>
    </w:rPr>
  </w:style>
  <w:style w:type="character" w:customStyle="1" w:styleId="44">
    <w:name w:val="Подпись к таблице (4)_"/>
    <w:link w:val="410"/>
    <w:uiPriority w:val="99"/>
    <w:rsid w:val="00962D65"/>
    <w:rPr>
      <w:b/>
      <w:bCs/>
      <w:shd w:val="clear" w:color="auto" w:fill="FFFFFF"/>
    </w:rPr>
  </w:style>
  <w:style w:type="paragraph" w:customStyle="1" w:styleId="410">
    <w:name w:val="Подпись к таблице (4)1"/>
    <w:basedOn w:val="a9"/>
    <w:link w:val="44"/>
    <w:uiPriority w:val="99"/>
    <w:rsid w:val="00962D65"/>
    <w:pPr>
      <w:widowControl w:val="0"/>
      <w:shd w:val="clear" w:color="auto" w:fill="FFFFFF"/>
      <w:spacing w:after="0" w:line="274" w:lineRule="exact"/>
      <w:jc w:val="center"/>
    </w:pPr>
    <w:rPr>
      <w:b/>
      <w:bCs/>
    </w:rPr>
  </w:style>
  <w:style w:type="character" w:customStyle="1" w:styleId="77">
    <w:name w:val="Основной текст + 77"/>
    <w:aliases w:val="5 pt50"/>
    <w:uiPriority w:val="99"/>
    <w:rsid w:val="00962D65"/>
    <w:rPr>
      <w:rFonts w:ascii="Times New Roman" w:hAnsi="Times New Roman" w:cs="Times New Roman"/>
      <w:sz w:val="15"/>
      <w:szCs w:val="15"/>
      <w:u w:val="none"/>
    </w:rPr>
  </w:style>
  <w:style w:type="character" w:customStyle="1" w:styleId="af6">
    <w:name w:val="Абзац списка Знак"/>
    <w:aliases w:val="Заголовок мой1 Знак,СписокСТПр Знак"/>
    <w:link w:val="af5"/>
    <w:rsid w:val="00E545D4"/>
    <w:rPr>
      <w:rFonts w:ascii="Calibri" w:eastAsia="Calibri" w:hAnsi="Calibri" w:cs="Times New Roman"/>
    </w:rPr>
  </w:style>
  <w:style w:type="paragraph" w:customStyle="1" w:styleId="affffffff0">
    <w:name w:val="Обычный (ПЗ)"/>
    <w:basedOn w:val="a9"/>
    <w:link w:val="1fd"/>
    <w:rsid w:val="006C4AD8"/>
    <w:pPr>
      <w:spacing w:after="0" w:line="240" w:lineRule="auto"/>
      <w:ind w:firstLine="720"/>
      <w:jc w:val="both"/>
    </w:pPr>
    <w:rPr>
      <w:rFonts w:ascii="Arial" w:hAnsi="Arial"/>
      <w:sz w:val="24"/>
      <w:szCs w:val="20"/>
    </w:rPr>
  </w:style>
  <w:style w:type="character" w:customStyle="1" w:styleId="1fd">
    <w:name w:val="Обычный (ПЗ) Знак1"/>
    <w:link w:val="affffffff0"/>
    <w:rsid w:val="006C4AD8"/>
    <w:rPr>
      <w:rFonts w:ascii="Arial" w:eastAsia="Times New Roman" w:hAnsi="Arial" w:cs="Times New Roman"/>
      <w:sz w:val="24"/>
      <w:szCs w:val="20"/>
    </w:rPr>
  </w:style>
  <w:style w:type="paragraph" w:customStyle="1" w:styleId="ConsPlusNonformat">
    <w:name w:val="ConsPlusNonformat"/>
    <w:uiPriority w:val="99"/>
    <w:rsid w:val="00D47866"/>
    <w:pPr>
      <w:widowControl w:val="0"/>
      <w:suppressAutoHyphens/>
      <w:autoSpaceDE w:val="0"/>
    </w:pPr>
    <w:rPr>
      <w:rFonts w:ascii="Courier New" w:hAnsi="Courier New" w:cs="Courier New"/>
      <w:lang w:eastAsia="ar-SA"/>
    </w:rPr>
  </w:style>
  <w:style w:type="table" w:customStyle="1" w:styleId="TableNormal">
    <w:name w:val="Table Normal"/>
    <w:uiPriority w:val="2"/>
    <w:semiHidden/>
    <w:unhideWhenUsed/>
    <w:qFormat/>
    <w:rsid w:val="00D47866"/>
    <w:pPr>
      <w:widowControl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WW-3">
    <w:name w:val="WW-???????? ????? 3"/>
    <w:basedOn w:val="a9"/>
    <w:rsid w:val="00D47866"/>
    <w:pPr>
      <w:widowControl w:val="0"/>
      <w:suppressAutoHyphens/>
      <w:spacing w:after="120" w:line="240" w:lineRule="auto"/>
    </w:pPr>
    <w:rPr>
      <w:rFonts w:ascii="Times New Roman" w:hAnsi="Times New Roman"/>
      <w:sz w:val="16"/>
      <w:szCs w:val="20"/>
      <w:lang w:eastAsia="en-US"/>
    </w:rPr>
  </w:style>
  <w:style w:type="paragraph" w:customStyle="1" w:styleId="212">
    <w:name w:val="???????? ????? 21"/>
    <w:basedOn w:val="a9"/>
    <w:rsid w:val="00D47866"/>
    <w:pPr>
      <w:widowControl w:val="0"/>
      <w:suppressAutoHyphens/>
      <w:spacing w:after="120" w:line="480" w:lineRule="auto"/>
    </w:pPr>
    <w:rPr>
      <w:rFonts w:ascii="Times New Roman" w:hAnsi="Times New Roman"/>
      <w:sz w:val="24"/>
      <w:szCs w:val="20"/>
      <w:lang w:eastAsia="en-US"/>
    </w:rPr>
  </w:style>
  <w:style w:type="paragraph" w:customStyle="1" w:styleId="WW-2">
    <w:name w:val="WW-???????? ????? 2"/>
    <w:basedOn w:val="a9"/>
    <w:rsid w:val="00D47866"/>
    <w:pPr>
      <w:widowControl w:val="0"/>
      <w:suppressAutoHyphens/>
      <w:spacing w:after="120" w:line="480" w:lineRule="auto"/>
    </w:pPr>
    <w:rPr>
      <w:rFonts w:ascii="Times New Roman" w:hAnsi="Times New Roman"/>
      <w:sz w:val="24"/>
      <w:szCs w:val="20"/>
      <w:lang w:eastAsia="en-US"/>
    </w:rPr>
  </w:style>
  <w:style w:type="paragraph" w:customStyle="1" w:styleId="TableParagraph">
    <w:name w:val="Table Paragraph"/>
    <w:basedOn w:val="a9"/>
    <w:uiPriority w:val="1"/>
    <w:qFormat/>
    <w:rsid w:val="00D47866"/>
    <w:pPr>
      <w:widowControl w:val="0"/>
      <w:spacing w:after="0" w:line="240" w:lineRule="auto"/>
    </w:pPr>
    <w:rPr>
      <w:rFonts w:ascii="Times New Roman" w:hAnsi="Times New Roman"/>
      <w:lang w:val="en-US" w:eastAsia="en-US"/>
    </w:rPr>
  </w:style>
  <w:style w:type="paragraph" w:customStyle="1" w:styleId="affffffff1">
    <w:name w:val="бычный"/>
    <w:rsid w:val="00D47866"/>
    <w:pPr>
      <w:widowControl w:val="0"/>
    </w:pPr>
    <w:rPr>
      <w:rFonts w:ascii="Times New Roman" w:hAnsi="Times New Roman"/>
    </w:rPr>
  </w:style>
  <w:style w:type="paragraph" w:customStyle="1" w:styleId="180">
    <w:name w:val="Знак18"/>
    <w:basedOn w:val="a9"/>
    <w:next w:val="a9"/>
    <w:rsid w:val="00326BA1"/>
    <w:pPr>
      <w:spacing w:after="160" w:line="240" w:lineRule="exact"/>
    </w:pPr>
    <w:rPr>
      <w:rFonts w:ascii="Arial" w:hAnsi="Arial" w:cs="Arial"/>
      <w:sz w:val="20"/>
      <w:szCs w:val="20"/>
      <w:lang w:val="en-US" w:eastAsia="en-US"/>
    </w:rPr>
  </w:style>
  <w:style w:type="character" w:customStyle="1" w:styleId="131">
    <w:name w:val="Основной текст + 13"/>
    <w:aliases w:val="5 pt8"/>
    <w:uiPriority w:val="99"/>
    <w:rsid w:val="00E15DEE"/>
    <w:rPr>
      <w:rFonts w:ascii="Times New Roman" w:hAnsi="Times New Roman" w:cs="Times New Roman"/>
      <w:sz w:val="27"/>
      <w:szCs w:val="27"/>
      <w:u w:val="none"/>
    </w:rPr>
  </w:style>
  <w:style w:type="character" w:customStyle="1" w:styleId="9pt">
    <w:name w:val="Основной текст + 9 pt"/>
    <w:aliases w:val="Полужирный1,Полужирный"/>
    <w:uiPriority w:val="99"/>
    <w:rsid w:val="00E15DEE"/>
    <w:rPr>
      <w:rFonts w:ascii="Times New Roman" w:hAnsi="Times New Roman" w:cs="Times New Roman"/>
      <w:b/>
      <w:bCs/>
      <w:sz w:val="18"/>
      <w:szCs w:val="18"/>
      <w:u w:val="none"/>
    </w:rPr>
  </w:style>
  <w:style w:type="character" w:customStyle="1" w:styleId="Calibri">
    <w:name w:val="Основной текст + Calibri"/>
    <w:aliases w:val="102,5 pt5,Основной текст + 7"/>
    <w:uiPriority w:val="99"/>
    <w:rsid w:val="00E15DEE"/>
    <w:rPr>
      <w:rFonts w:ascii="Calibri" w:hAnsi="Calibri" w:cs="Calibri"/>
      <w:sz w:val="21"/>
      <w:szCs w:val="21"/>
      <w:u w:val="none"/>
    </w:rPr>
  </w:style>
  <w:style w:type="character" w:customStyle="1" w:styleId="Calibri2">
    <w:name w:val="Основной текст + Calibri2"/>
    <w:aliases w:val="101,5 pt3,Основной текст + 92,Курсив2,Интервал 2 pt1"/>
    <w:uiPriority w:val="99"/>
    <w:rsid w:val="00E15DEE"/>
    <w:rPr>
      <w:rFonts w:ascii="Calibri" w:hAnsi="Calibri" w:cs="Calibri"/>
      <w:sz w:val="21"/>
      <w:szCs w:val="21"/>
      <w:u w:val="none"/>
    </w:rPr>
  </w:style>
  <w:style w:type="character" w:customStyle="1" w:styleId="14pt">
    <w:name w:val="Основной текст + 14 pt"/>
    <w:aliases w:val="Интервал 1 pt1"/>
    <w:uiPriority w:val="99"/>
    <w:rsid w:val="00E15DEE"/>
    <w:rPr>
      <w:rFonts w:ascii="Times New Roman" w:hAnsi="Times New Roman" w:cs="Times New Roman"/>
      <w:spacing w:val="20"/>
      <w:sz w:val="28"/>
      <w:szCs w:val="28"/>
      <w:u w:val="none"/>
    </w:rPr>
  </w:style>
  <w:style w:type="character" w:customStyle="1" w:styleId="1fe">
    <w:name w:val="Заголовок №1_"/>
    <w:link w:val="1ff"/>
    <w:uiPriority w:val="99"/>
    <w:rsid w:val="00E15DEE"/>
    <w:rPr>
      <w:rFonts w:ascii="Arial" w:hAnsi="Arial" w:cs="Arial"/>
      <w:b/>
      <w:bCs/>
      <w:spacing w:val="10"/>
      <w:sz w:val="26"/>
      <w:szCs w:val="26"/>
      <w:shd w:val="clear" w:color="auto" w:fill="FFFFFF"/>
    </w:rPr>
  </w:style>
  <w:style w:type="character" w:customStyle="1" w:styleId="1Calibri">
    <w:name w:val="Заголовок №1 + Calibri"/>
    <w:aliases w:val="14,5 pt7,Интервал 0 pt"/>
    <w:uiPriority w:val="99"/>
    <w:rsid w:val="00E15DEE"/>
    <w:rPr>
      <w:rFonts w:ascii="Calibri" w:hAnsi="Calibri" w:cs="Calibri"/>
      <w:b/>
      <w:bCs/>
      <w:spacing w:val="0"/>
      <w:sz w:val="29"/>
      <w:szCs w:val="29"/>
      <w:shd w:val="clear" w:color="auto" w:fill="FFFFFF"/>
    </w:rPr>
  </w:style>
  <w:style w:type="paragraph" w:customStyle="1" w:styleId="1ff">
    <w:name w:val="Заголовок №1"/>
    <w:basedOn w:val="a9"/>
    <w:link w:val="1fe"/>
    <w:uiPriority w:val="99"/>
    <w:rsid w:val="00E15DEE"/>
    <w:pPr>
      <w:widowControl w:val="0"/>
      <w:shd w:val="clear" w:color="auto" w:fill="FFFFFF"/>
      <w:spacing w:after="360" w:line="350" w:lineRule="exact"/>
      <w:outlineLvl w:val="0"/>
    </w:pPr>
    <w:rPr>
      <w:rFonts w:ascii="Arial" w:hAnsi="Arial" w:cs="Arial"/>
      <w:b/>
      <w:bCs/>
      <w:spacing w:val="10"/>
      <w:sz w:val="26"/>
      <w:szCs w:val="26"/>
    </w:rPr>
  </w:style>
  <w:style w:type="numbering" w:customStyle="1" w:styleId="1ff0">
    <w:name w:val="Нет списка1"/>
    <w:next w:val="ac"/>
    <w:semiHidden/>
    <w:rsid w:val="00545BA7"/>
  </w:style>
  <w:style w:type="paragraph" w:customStyle="1" w:styleId="affffffff2">
    <w:name w:val="Знак Знак Знак Знак Знак Знак Знак Знак Знак Знак Знак Знак Знак Знак Знак Знак Знак"/>
    <w:basedOn w:val="a9"/>
    <w:rsid w:val="00545BA7"/>
    <w:pPr>
      <w:spacing w:after="0" w:line="240" w:lineRule="auto"/>
    </w:pPr>
    <w:rPr>
      <w:rFonts w:ascii="Verdana" w:hAnsi="Verdana" w:cs="Verdana"/>
      <w:sz w:val="28"/>
      <w:szCs w:val="28"/>
      <w:lang w:val="en-US" w:eastAsia="en-US"/>
    </w:rPr>
  </w:style>
  <w:style w:type="paragraph" w:styleId="HTML0">
    <w:name w:val="HTML Preformatted"/>
    <w:aliases w:val="Знак10,Знак101, Знак10, Знак101"/>
    <w:basedOn w:val="a9"/>
    <w:link w:val="HTML1"/>
    <w:rsid w:val="00545B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lang w:eastAsia="en-US"/>
    </w:rPr>
  </w:style>
  <w:style w:type="character" w:customStyle="1" w:styleId="HTML1">
    <w:name w:val="Стандартный HTML Знак"/>
    <w:aliases w:val="Знак10 Знак,Знак101 Знак, Знак10 Знак, Знак101 Знак"/>
    <w:link w:val="HTML0"/>
    <w:rsid w:val="00545BA7"/>
    <w:rPr>
      <w:rFonts w:ascii="Courier New" w:eastAsia="Times New Roman" w:hAnsi="Courier New" w:cs="Times New Roman"/>
      <w:sz w:val="20"/>
      <w:szCs w:val="20"/>
      <w:lang w:eastAsia="en-US"/>
    </w:rPr>
  </w:style>
  <w:style w:type="paragraph" w:customStyle="1" w:styleId="xl63">
    <w:name w:val="xl63"/>
    <w:basedOn w:val="a9"/>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64">
    <w:name w:val="xl64"/>
    <w:basedOn w:val="a9"/>
    <w:rsid w:val="00545BA7"/>
    <w:pPr>
      <w:spacing w:before="100" w:beforeAutospacing="1" w:after="100" w:afterAutospacing="1" w:line="240" w:lineRule="auto"/>
      <w:textAlignment w:val="center"/>
    </w:pPr>
    <w:rPr>
      <w:rFonts w:ascii="Times New Roman" w:hAnsi="Times New Roman"/>
      <w:b/>
      <w:bCs/>
      <w:sz w:val="24"/>
      <w:szCs w:val="24"/>
    </w:rPr>
  </w:style>
  <w:style w:type="paragraph" w:customStyle="1" w:styleId="xl65">
    <w:name w:val="xl65"/>
    <w:basedOn w:val="a9"/>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66">
    <w:name w:val="xl66"/>
    <w:basedOn w:val="a9"/>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color w:val="000000"/>
      <w:sz w:val="24"/>
      <w:szCs w:val="24"/>
    </w:rPr>
  </w:style>
  <w:style w:type="paragraph" w:customStyle="1" w:styleId="xl67">
    <w:name w:val="xl67"/>
    <w:basedOn w:val="a9"/>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68">
    <w:name w:val="xl68"/>
    <w:basedOn w:val="a9"/>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69">
    <w:name w:val="xl69"/>
    <w:basedOn w:val="a9"/>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olor w:val="000000"/>
      <w:sz w:val="24"/>
      <w:szCs w:val="24"/>
    </w:rPr>
  </w:style>
  <w:style w:type="paragraph" w:customStyle="1" w:styleId="xl70">
    <w:name w:val="xl70"/>
    <w:basedOn w:val="a9"/>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olor w:val="000000"/>
      <w:sz w:val="24"/>
      <w:szCs w:val="24"/>
    </w:rPr>
  </w:style>
  <w:style w:type="paragraph" w:customStyle="1" w:styleId="xl71">
    <w:name w:val="xl71"/>
    <w:basedOn w:val="a9"/>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72">
    <w:name w:val="xl72"/>
    <w:basedOn w:val="a9"/>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color w:val="000000"/>
      <w:sz w:val="24"/>
      <w:szCs w:val="24"/>
    </w:rPr>
  </w:style>
  <w:style w:type="paragraph" w:customStyle="1" w:styleId="xl73">
    <w:name w:val="xl73"/>
    <w:basedOn w:val="a9"/>
    <w:rsid w:val="00545BA7"/>
    <w:pPr>
      <w:spacing w:before="100" w:beforeAutospacing="1" w:after="100" w:afterAutospacing="1" w:line="240" w:lineRule="auto"/>
    </w:pPr>
    <w:rPr>
      <w:rFonts w:ascii="Times New Roman" w:hAnsi="Times New Roman"/>
      <w:sz w:val="24"/>
      <w:szCs w:val="24"/>
    </w:rPr>
  </w:style>
  <w:style w:type="paragraph" w:customStyle="1" w:styleId="xl74">
    <w:name w:val="xl74"/>
    <w:basedOn w:val="a9"/>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rPr>
  </w:style>
  <w:style w:type="paragraph" w:customStyle="1" w:styleId="xl75">
    <w:name w:val="xl75"/>
    <w:basedOn w:val="a9"/>
    <w:rsid w:val="00545BA7"/>
    <w:pPr>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76">
    <w:name w:val="xl76"/>
    <w:basedOn w:val="a9"/>
    <w:rsid w:val="00545BA7"/>
    <w:pPr>
      <w:spacing w:before="100" w:beforeAutospacing="1" w:after="100" w:afterAutospacing="1" w:line="240" w:lineRule="auto"/>
      <w:jc w:val="center"/>
      <w:textAlignment w:val="center"/>
    </w:pPr>
    <w:rPr>
      <w:rFonts w:ascii="Times New Roman" w:hAnsi="Times New Roman"/>
      <w:sz w:val="24"/>
      <w:szCs w:val="24"/>
    </w:rPr>
  </w:style>
  <w:style w:type="paragraph" w:customStyle="1" w:styleId="xl77">
    <w:name w:val="xl77"/>
    <w:basedOn w:val="a9"/>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78">
    <w:name w:val="xl78"/>
    <w:basedOn w:val="a9"/>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79">
    <w:name w:val="xl79"/>
    <w:basedOn w:val="a9"/>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sz w:val="24"/>
      <w:szCs w:val="24"/>
    </w:rPr>
  </w:style>
  <w:style w:type="paragraph" w:customStyle="1" w:styleId="xl80">
    <w:name w:val="xl80"/>
    <w:basedOn w:val="a9"/>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b/>
      <w:bCs/>
      <w:sz w:val="24"/>
      <w:szCs w:val="24"/>
    </w:rPr>
  </w:style>
  <w:style w:type="paragraph" w:customStyle="1" w:styleId="xl81">
    <w:name w:val="xl81"/>
    <w:basedOn w:val="a9"/>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hAnsi="Times New Roman"/>
      <w:sz w:val="24"/>
      <w:szCs w:val="24"/>
    </w:rPr>
  </w:style>
  <w:style w:type="paragraph" w:customStyle="1" w:styleId="xl82">
    <w:name w:val="xl82"/>
    <w:basedOn w:val="a9"/>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83">
    <w:name w:val="xl83"/>
    <w:basedOn w:val="a9"/>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hAnsi="Times New Roman"/>
      <w:b/>
      <w:bCs/>
      <w:color w:val="000000"/>
      <w:sz w:val="24"/>
      <w:szCs w:val="24"/>
    </w:rPr>
  </w:style>
  <w:style w:type="paragraph" w:customStyle="1" w:styleId="xl84">
    <w:name w:val="xl84"/>
    <w:basedOn w:val="a9"/>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rPr>
  </w:style>
  <w:style w:type="paragraph" w:customStyle="1" w:styleId="xl85">
    <w:name w:val="xl85"/>
    <w:basedOn w:val="a9"/>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hAnsi="Times New Roman"/>
      <w:color w:val="000000"/>
      <w:sz w:val="24"/>
      <w:szCs w:val="24"/>
    </w:rPr>
  </w:style>
  <w:style w:type="paragraph" w:customStyle="1" w:styleId="xl86">
    <w:name w:val="xl86"/>
    <w:basedOn w:val="a9"/>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hAnsi="Times New Roman"/>
      <w:b/>
      <w:bCs/>
      <w:color w:val="000000"/>
      <w:sz w:val="24"/>
      <w:szCs w:val="24"/>
    </w:rPr>
  </w:style>
  <w:style w:type="paragraph" w:customStyle="1" w:styleId="xl87">
    <w:name w:val="xl87"/>
    <w:basedOn w:val="a9"/>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hAnsi="Times New Roman"/>
      <w:color w:val="000000"/>
      <w:sz w:val="24"/>
      <w:szCs w:val="24"/>
    </w:rPr>
  </w:style>
  <w:style w:type="paragraph" w:customStyle="1" w:styleId="xl88">
    <w:name w:val="xl88"/>
    <w:basedOn w:val="a9"/>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b/>
      <w:bCs/>
      <w:sz w:val="24"/>
      <w:szCs w:val="24"/>
    </w:rPr>
  </w:style>
  <w:style w:type="paragraph" w:customStyle="1" w:styleId="xl89">
    <w:name w:val="xl89"/>
    <w:basedOn w:val="a9"/>
    <w:rsid w:val="00545BA7"/>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hAnsi="Times New Roman"/>
      <w:sz w:val="24"/>
      <w:szCs w:val="24"/>
    </w:rPr>
  </w:style>
  <w:style w:type="paragraph" w:customStyle="1" w:styleId="xl90">
    <w:name w:val="xl90"/>
    <w:basedOn w:val="a9"/>
    <w:rsid w:val="00545BA7"/>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rPr>
  </w:style>
  <w:style w:type="paragraph" w:customStyle="1" w:styleId="xl91">
    <w:name w:val="xl91"/>
    <w:basedOn w:val="a9"/>
    <w:rsid w:val="00545BA7"/>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92">
    <w:name w:val="xl92"/>
    <w:basedOn w:val="a9"/>
    <w:rsid w:val="00545BA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rPr>
  </w:style>
  <w:style w:type="paragraph" w:customStyle="1" w:styleId="xl93">
    <w:name w:val="xl93"/>
    <w:basedOn w:val="a9"/>
    <w:rsid w:val="00545BA7"/>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hAnsi="Times New Roman"/>
      <w:b/>
      <w:bCs/>
      <w:sz w:val="24"/>
      <w:szCs w:val="24"/>
    </w:rPr>
  </w:style>
  <w:style w:type="paragraph" w:customStyle="1" w:styleId="xl94">
    <w:name w:val="xl94"/>
    <w:basedOn w:val="a9"/>
    <w:rsid w:val="00545BA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95">
    <w:name w:val="xl95"/>
    <w:basedOn w:val="a9"/>
    <w:rsid w:val="00545BA7"/>
    <w:pPr>
      <w:pBdr>
        <w:top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96">
    <w:name w:val="xl96"/>
    <w:basedOn w:val="a9"/>
    <w:rsid w:val="00545BA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97">
    <w:name w:val="xl97"/>
    <w:basedOn w:val="a9"/>
    <w:rsid w:val="00545BA7"/>
    <w:pPr>
      <w:pBdr>
        <w:top w:val="single" w:sz="4" w:space="0" w:color="auto"/>
        <w:left w:val="single" w:sz="4" w:space="0" w:color="auto"/>
      </w:pBdr>
      <w:spacing w:before="100" w:beforeAutospacing="1" w:after="100" w:afterAutospacing="1" w:line="240" w:lineRule="auto"/>
      <w:jc w:val="center"/>
      <w:textAlignment w:val="top"/>
    </w:pPr>
    <w:rPr>
      <w:rFonts w:ascii="Times New Roman" w:hAnsi="Times New Roman"/>
      <w:b/>
      <w:bCs/>
      <w:sz w:val="24"/>
      <w:szCs w:val="24"/>
    </w:rPr>
  </w:style>
  <w:style w:type="paragraph" w:customStyle="1" w:styleId="xl98">
    <w:name w:val="xl98"/>
    <w:basedOn w:val="a9"/>
    <w:rsid w:val="00545BA7"/>
    <w:pPr>
      <w:pBdr>
        <w:top w:val="single" w:sz="4" w:space="0" w:color="auto"/>
        <w:right w:val="single" w:sz="4" w:space="0" w:color="auto"/>
      </w:pBdr>
      <w:spacing w:before="100" w:beforeAutospacing="1" w:after="100" w:afterAutospacing="1" w:line="240" w:lineRule="auto"/>
      <w:jc w:val="center"/>
      <w:textAlignment w:val="top"/>
    </w:pPr>
    <w:rPr>
      <w:rFonts w:ascii="Times New Roman" w:hAnsi="Times New Roman"/>
      <w:b/>
      <w:bCs/>
      <w:sz w:val="24"/>
      <w:szCs w:val="24"/>
    </w:rPr>
  </w:style>
  <w:style w:type="paragraph" w:customStyle="1" w:styleId="xl99">
    <w:name w:val="xl99"/>
    <w:basedOn w:val="a9"/>
    <w:rsid w:val="00545BA7"/>
    <w:pPr>
      <w:pBdr>
        <w:bottom w:val="single" w:sz="4" w:space="0" w:color="auto"/>
      </w:pBdr>
      <w:spacing w:before="100" w:beforeAutospacing="1" w:after="100" w:afterAutospacing="1" w:line="240" w:lineRule="auto"/>
      <w:jc w:val="center"/>
      <w:textAlignment w:val="center"/>
    </w:pPr>
    <w:rPr>
      <w:rFonts w:ascii="Times New Roman" w:hAnsi="Times New Roman"/>
      <w:sz w:val="28"/>
      <w:szCs w:val="28"/>
    </w:rPr>
  </w:style>
  <w:style w:type="paragraph" w:customStyle="1" w:styleId="xl100">
    <w:name w:val="xl100"/>
    <w:basedOn w:val="a9"/>
    <w:rsid w:val="00545BA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hAnsi="Times New Roman"/>
      <w:b/>
      <w:bCs/>
      <w:color w:val="000000"/>
      <w:sz w:val="24"/>
      <w:szCs w:val="24"/>
    </w:rPr>
  </w:style>
  <w:style w:type="paragraph" w:customStyle="1" w:styleId="xl101">
    <w:name w:val="xl101"/>
    <w:basedOn w:val="a9"/>
    <w:rsid w:val="00545BA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hAnsi="Times New Roman"/>
      <w:b/>
      <w:bCs/>
      <w:color w:val="000000"/>
      <w:sz w:val="24"/>
      <w:szCs w:val="24"/>
    </w:rPr>
  </w:style>
  <w:style w:type="paragraph" w:customStyle="1" w:styleId="xl102">
    <w:name w:val="xl102"/>
    <w:basedOn w:val="a9"/>
    <w:rsid w:val="00545BA7"/>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hAnsi="Times New Roman"/>
      <w:b/>
      <w:bCs/>
      <w:sz w:val="24"/>
      <w:szCs w:val="24"/>
    </w:rPr>
  </w:style>
  <w:style w:type="paragraph" w:customStyle="1" w:styleId="xl103">
    <w:name w:val="xl103"/>
    <w:basedOn w:val="a9"/>
    <w:rsid w:val="00545BA7"/>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b/>
      <w:bCs/>
      <w:sz w:val="24"/>
      <w:szCs w:val="24"/>
    </w:rPr>
  </w:style>
  <w:style w:type="paragraph" w:customStyle="1" w:styleId="font5">
    <w:name w:val="font5"/>
    <w:basedOn w:val="a9"/>
    <w:rsid w:val="00545BA7"/>
    <w:pPr>
      <w:spacing w:before="100" w:beforeAutospacing="1" w:after="100" w:afterAutospacing="1" w:line="240" w:lineRule="auto"/>
    </w:pPr>
    <w:rPr>
      <w:rFonts w:ascii="Times New Roman" w:hAnsi="Times New Roman"/>
      <w:b/>
      <w:bCs/>
      <w:sz w:val="20"/>
      <w:szCs w:val="20"/>
    </w:rPr>
  </w:style>
  <w:style w:type="paragraph" w:customStyle="1" w:styleId="font6">
    <w:name w:val="font6"/>
    <w:basedOn w:val="a9"/>
    <w:rsid w:val="00545BA7"/>
    <w:pPr>
      <w:spacing w:before="100" w:beforeAutospacing="1" w:after="100" w:afterAutospacing="1" w:line="240" w:lineRule="auto"/>
    </w:pPr>
    <w:rPr>
      <w:rFonts w:ascii="Times New Roman" w:hAnsi="Times New Roman"/>
      <w:sz w:val="20"/>
      <w:szCs w:val="20"/>
    </w:rPr>
  </w:style>
  <w:style w:type="paragraph" w:customStyle="1" w:styleId="font7">
    <w:name w:val="font7"/>
    <w:basedOn w:val="a9"/>
    <w:rsid w:val="00545BA7"/>
    <w:pPr>
      <w:spacing w:before="100" w:beforeAutospacing="1" w:after="100" w:afterAutospacing="1" w:line="240" w:lineRule="auto"/>
    </w:pPr>
    <w:rPr>
      <w:rFonts w:ascii="Times New Roman" w:hAnsi="Times New Roman"/>
      <w:color w:val="000000"/>
      <w:sz w:val="20"/>
      <w:szCs w:val="20"/>
    </w:rPr>
  </w:style>
  <w:style w:type="paragraph" w:customStyle="1" w:styleId="font8">
    <w:name w:val="font8"/>
    <w:basedOn w:val="a9"/>
    <w:rsid w:val="00545BA7"/>
    <w:pPr>
      <w:spacing w:before="100" w:beforeAutospacing="1" w:after="100" w:afterAutospacing="1" w:line="240" w:lineRule="auto"/>
    </w:pPr>
    <w:rPr>
      <w:rFonts w:ascii="Times New Roman" w:hAnsi="Times New Roman"/>
      <w:color w:val="333333"/>
      <w:sz w:val="20"/>
      <w:szCs w:val="20"/>
    </w:rPr>
  </w:style>
  <w:style w:type="character" w:customStyle="1" w:styleId="longtext">
    <w:name w:val="long_text"/>
    <w:rsid w:val="00545BA7"/>
  </w:style>
  <w:style w:type="character" w:customStyle="1" w:styleId="WW-1">
    <w:name w:val="WW-Основной текст1"/>
    <w:rsid w:val="00545BA7"/>
    <w:rPr>
      <w:rFonts w:ascii="Times New Roman" w:eastAsia="Times New Roman" w:hAnsi="Times New Roman" w:cs="Times New Roman"/>
      <w:spacing w:val="0"/>
      <w:sz w:val="22"/>
      <w:szCs w:val="22"/>
    </w:rPr>
  </w:style>
  <w:style w:type="character" w:customStyle="1" w:styleId="11pt">
    <w:name w:val="Основной текст + 11 pt"/>
    <w:aliases w:val="Полужирный20"/>
    <w:rsid w:val="00545BA7"/>
    <w:rPr>
      <w:rFonts w:ascii="Times New Roman" w:eastAsia="Times New Roman" w:hAnsi="Times New Roman" w:cs="Times New Roman"/>
      <w:b/>
      <w:bCs/>
      <w:i/>
      <w:iCs/>
      <w:spacing w:val="0"/>
      <w:sz w:val="22"/>
      <w:szCs w:val="22"/>
    </w:rPr>
  </w:style>
  <w:style w:type="paragraph" w:customStyle="1" w:styleId="CM20">
    <w:name w:val="CM20"/>
    <w:basedOn w:val="Default"/>
    <w:next w:val="Default"/>
    <w:uiPriority w:val="99"/>
    <w:rsid w:val="00545BA7"/>
    <w:pPr>
      <w:widowControl w:val="0"/>
    </w:pPr>
    <w:rPr>
      <w:rFonts w:eastAsia="Times New Roman"/>
      <w:color w:val="auto"/>
    </w:rPr>
  </w:style>
  <w:style w:type="paragraph" w:customStyle="1" w:styleId="CM2">
    <w:name w:val="CM2"/>
    <w:basedOn w:val="Default"/>
    <w:next w:val="Default"/>
    <w:uiPriority w:val="99"/>
    <w:rsid w:val="00545BA7"/>
    <w:pPr>
      <w:widowControl w:val="0"/>
      <w:spacing w:line="323" w:lineRule="atLeast"/>
    </w:pPr>
    <w:rPr>
      <w:rFonts w:eastAsia="Times New Roman"/>
      <w:color w:val="auto"/>
    </w:rPr>
  </w:style>
  <w:style w:type="paragraph" w:customStyle="1" w:styleId="affffffff3">
    <w:name w:val="Знак Знак Знак Знак Знак Знак Знак Знак Знак Знак Знак"/>
    <w:basedOn w:val="a9"/>
    <w:rsid w:val="00545BA7"/>
    <w:pPr>
      <w:spacing w:after="0" w:line="240" w:lineRule="auto"/>
    </w:pPr>
    <w:rPr>
      <w:rFonts w:ascii="Verdana" w:hAnsi="Verdana" w:cs="Verdana"/>
      <w:sz w:val="28"/>
      <w:szCs w:val="28"/>
      <w:lang w:val="en-US" w:eastAsia="en-US"/>
    </w:rPr>
  </w:style>
  <w:style w:type="paragraph" w:customStyle="1" w:styleId="ussrdoctitle">
    <w:name w:val="ussrdoctitle"/>
    <w:uiPriority w:val="99"/>
    <w:rsid w:val="00545BA7"/>
    <w:pPr>
      <w:widowControl w:val="0"/>
      <w:autoSpaceDE w:val="0"/>
      <w:autoSpaceDN w:val="0"/>
      <w:adjustRightInd w:val="0"/>
    </w:pPr>
    <w:rPr>
      <w:b/>
      <w:bCs/>
      <w:sz w:val="22"/>
      <w:szCs w:val="22"/>
    </w:rPr>
  </w:style>
  <w:style w:type="character" w:customStyle="1" w:styleId="rvts6">
    <w:name w:val="rvts6"/>
    <w:basedOn w:val="aa"/>
    <w:rsid w:val="00545BA7"/>
  </w:style>
  <w:style w:type="paragraph" w:customStyle="1" w:styleId="rvps5">
    <w:name w:val="rvps5"/>
    <w:basedOn w:val="a9"/>
    <w:rsid w:val="00545BA7"/>
    <w:pPr>
      <w:spacing w:before="100" w:beforeAutospacing="1" w:after="100" w:afterAutospacing="1" w:line="240" w:lineRule="auto"/>
    </w:pPr>
    <w:rPr>
      <w:rFonts w:ascii="Times New Roman" w:hAnsi="Times New Roman"/>
      <w:sz w:val="24"/>
      <w:szCs w:val="24"/>
    </w:rPr>
  </w:style>
  <w:style w:type="paragraph" w:customStyle="1" w:styleId="rvps6">
    <w:name w:val="rvps6"/>
    <w:basedOn w:val="a9"/>
    <w:rsid w:val="00545BA7"/>
    <w:pPr>
      <w:spacing w:before="100" w:beforeAutospacing="1" w:after="100" w:afterAutospacing="1" w:line="240" w:lineRule="auto"/>
    </w:pPr>
    <w:rPr>
      <w:rFonts w:ascii="Times New Roman" w:hAnsi="Times New Roman"/>
      <w:sz w:val="24"/>
      <w:szCs w:val="24"/>
    </w:rPr>
  </w:style>
  <w:style w:type="paragraph" w:customStyle="1" w:styleId="rvps3">
    <w:name w:val="rvps3"/>
    <w:basedOn w:val="a9"/>
    <w:rsid w:val="00545BA7"/>
    <w:pPr>
      <w:spacing w:before="100" w:beforeAutospacing="1" w:after="100" w:afterAutospacing="1" w:line="240" w:lineRule="auto"/>
    </w:pPr>
    <w:rPr>
      <w:rFonts w:ascii="Times New Roman" w:hAnsi="Times New Roman"/>
      <w:sz w:val="24"/>
      <w:szCs w:val="24"/>
    </w:rPr>
  </w:style>
  <w:style w:type="paragraph" w:customStyle="1" w:styleId="rvps4">
    <w:name w:val="rvps4"/>
    <w:basedOn w:val="a9"/>
    <w:rsid w:val="00545BA7"/>
    <w:pPr>
      <w:spacing w:before="100" w:beforeAutospacing="1" w:after="100" w:afterAutospacing="1" w:line="240" w:lineRule="auto"/>
    </w:pPr>
    <w:rPr>
      <w:rFonts w:ascii="Times New Roman" w:hAnsi="Times New Roman"/>
      <w:sz w:val="24"/>
      <w:szCs w:val="24"/>
    </w:rPr>
  </w:style>
  <w:style w:type="paragraph" w:customStyle="1" w:styleId="formattext">
    <w:name w:val="formattext"/>
    <w:basedOn w:val="a9"/>
    <w:rsid w:val="00545BA7"/>
    <w:pPr>
      <w:spacing w:before="100" w:beforeAutospacing="1" w:after="100" w:afterAutospacing="1" w:line="240" w:lineRule="auto"/>
    </w:pPr>
    <w:rPr>
      <w:rFonts w:ascii="Times New Roman" w:hAnsi="Times New Roman"/>
      <w:sz w:val="24"/>
      <w:szCs w:val="24"/>
    </w:rPr>
  </w:style>
  <w:style w:type="numbering" w:customStyle="1" w:styleId="2f7">
    <w:name w:val="Нет списка2"/>
    <w:next w:val="ac"/>
    <w:uiPriority w:val="99"/>
    <w:semiHidden/>
    <w:unhideWhenUsed/>
    <w:rsid w:val="00545BA7"/>
  </w:style>
  <w:style w:type="paragraph" w:customStyle="1" w:styleId="113">
    <w:name w:val="Заголовок 11"/>
    <w:basedOn w:val="a9"/>
    <w:qFormat/>
    <w:rsid w:val="00545BA7"/>
    <w:pPr>
      <w:widowControl w:val="0"/>
      <w:autoSpaceDE w:val="0"/>
      <w:autoSpaceDN w:val="0"/>
      <w:adjustRightInd w:val="0"/>
      <w:spacing w:after="0" w:line="240" w:lineRule="auto"/>
      <w:outlineLvl w:val="0"/>
    </w:pPr>
    <w:rPr>
      <w:rFonts w:ascii="Times New Roman" w:hAnsi="Times New Roman"/>
      <w:b/>
      <w:bCs/>
      <w:sz w:val="28"/>
      <w:szCs w:val="28"/>
    </w:rPr>
  </w:style>
  <w:style w:type="paragraph" w:customStyle="1" w:styleId="213">
    <w:name w:val="Заголовок 21"/>
    <w:basedOn w:val="a9"/>
    <w:uiPriority w:val="1"/>
    <w:qFormat/>
    <w:rsid w:val="00545BA7"/>
    <w:pPr>
      <w:widowControl w:val="0"/>
      <w:autoSpaceDE w:val="0"/>
      <w:autoSpaceDN w:val="0"/>
      <w:adjustRightInd w:val="0"/>
      <w:spacing w:after="0" w:line="240" w:lineRule="auto"/>
      <w:outlineLvl w:val="1"/>
    </w:pPr>
    <w:rPr>
      <w:rFonts w:ascii="Times New Roman" w:hAnsi="Times New Roman"/>
      <w:b/>
      <w:bCs/>
      <w:i/>
      <w:iCs/>
      <w:sz w:val="28"/>
      <w:szCs w:val="28"/>
    </w:rPr>
  </w:style>
  <w:style w:type="numbering" w:customStyle="1" w:styleId="3f">
    <w:name w:val="Нет списка3"/>
    <w:next w:val="ac"/>
    <w:uiPriority w:val="99"/>
    <w:semiHidden/>
    <w:unhideWhenUsed/>
    <w:rsid w:val="00545BA7"/>
  </w:style>
  <w:style w:type="numbering" w:customStyle="1" w:styleId="45">
    <w:name w:val="Нет списка4"/>
    <w:next w:val="ac"/>
    <w:uiPriority w:val="99"/>
    <w:semiHidden/>
    <w:unhideWhenUsed/>
    <w:rsid w:val="00545BA7"/>
  </w:style>
  <w:style w:type="numbering" w:customStyle="1" w:styleId="54">
    <w:name w:val="Нет списка5"/>
    <w:next w:val="ac"/>
    <w:uiPriority w:val="99"/>
    <w:semiHidden/>
    <w:unhideWhenUsed/>
    <w:rsid w:val="00545BA7"/>
  </w:style>
  <w:style w:type="character" w:customStyle="1" w:styleId="FontStyle17">
    <w:name w:val="Font Style17"/>
    <w:uiPriority w:val="99"/>
    <w:rsid w:val="00545BA7"/>
    <w:rPr>
      <w:rFonts w:ascii="Times New Roman" w:hAnsi="Times New Roman" w:cs="Times New Roman"/>
      <w:sz w:val="26"/>
      <w:szCs w:val="26"/>
    </w:rPr>
  </w:style>
  <w:style w:type="paragraph" w:customStyle="1" w:styleId="CharCharCharCharCharCharCharCharCharCharCharChar">
    <w:name w:val="Char Char Char Char Char Char Char Char Char Char Char Char"/>
    <w:basedOn w:val="a9"/>
    <w:rsid w:val="00545BA7"/>
    <w:pPr>
      <w:spacing w:after="160" w:line="240" w:lineRule="exact"/>
    </w:pPr>
    <w:rPr>
      <w:rFonts w:ascii="Times New Roman" w:hAnsi="Times New Roman" w:cs="Arial"/>
      <w:sz w:val="20"/>
      <w:szCs w:val="20"/>
      <w:lang w:val="de-CH" w:eastAsia="de-CH"/>
    </w:rPr>
  </w:style>
  <w:style w:type="paragraph" w:customStyle="1" w:styleId="affffffff4">
    <w:name w:val="Базовый"/>
    <w:rsid w:val="00545BA7"/>
    <w:pPr>
      <w:tabs>
        <w:tab w:val="left" w:pos="709"/>
      </w:tabs>
      <w:suppressAutoHyphens/>
      <w:spacing w:after="200" w:line="276" w:lineRule="atLeast"/>
    </w:pPr>
    <w:rPr>
      <w:rFonts w:eastAsia="DejaVu Sans"/>
      <w:sz w:val="22"/>
      <w:szCs w:val="22"/>
      <w:lang w:eastAsia="en-US"/>
    </w:rPr>
  </w:style>
  <w:style w:type="paragraph" w:styleId="affffffff5">
    <w:name w:val="envelope address"/>
    <w:basedOn w:val="a9"/>
    <w:rsid w:val="00545BA7"/>
    <w:pPr>
      <w:framePr w:w="7920" w:h="1980" w:hRule="exact" w:hSpace="180" w:wrap="auto" w:hAnchor="page" w:xAlign="center" w:yAlign="bottom"/>
      <w:spacing w:after="0" w:line="240" w:lineRule="auto"/>
      <w:ind w:left="2880"/>
    </w:pPr>
    <w:rPr>
      <w:rFonts w:ascii="Arial" w:hAnsi="Arial"/>
      <w:sz w:val="24"/>
      <w:szCs w:val="20"/>
    </w:rPr>
  </w:style>
  <w:style w:type="paragraph" w:customStyle="1" w:styleId="122">
    <w:name w:val="Заголовок 12"/>
    <w:basedOn w:val="1b"/>
    <w:next w:val="1b"/>
    <w:rsid w:val="00545BA7"/>
    <w:pPr>
      <w:keepNext/>
      <w:widowControl w:val="0"/>
      <w:spacing w:before="20"/>
      <w:jc w:val="center"/>
      <w:outlineLvl w:val="0"/>
    </w:pPr>
    <w:rPr>
      <w:b/>
      <w:snapToGrid/>
      <w:sz w:val="16"/>
    </w:rPr>
  </w:style>
  <w:style w:type="paragraph" w:customStyle="1" w:styleId="FR1">
    <w:name w:val="FR1"/>
    <w:rsid w:val="00545BA7"/>
    <w:pPr>
      <w:widowControl w:val="0"/>
    </w:pPr>
    <w:rPr>
      <w:rFonts w:ascii="Times New Roman" w:hAnsi="Times New Roman"/>
      <w:sz w:val="24"/>
      <w:lang w:val="en-US"/>
    </w:rPr>
  </w:style>
  <w:style w:type="character" w:styleId="affffffff6">
    <w:name w:val="endnote reference"/>
    <w:rsid w:val="00545BA7"/>
    <w:rPr>
      <w:vertAlign w:val="superscript"/>
    </w:rPr>
  </w:style>
  <w:style w:type="paragraph" w:customStyle="1" w:styleId="1ff1">
    <w:name w:val="Верхний колонтитул1"/>
    <w:basedOn w:val="1b"/>
    <w:rsid w:val="00545BA7"/>
    <w:pPr>
      <w:tabs>
        <w:tab w:val="center" w:pos="4153"/>
        <w:tab w:val="right" w:pos="8306"/>
      </w:tabs>
    </w:pPr>
    <w:rPr>
      <w:snapToGrid/>
    </w:rPr>
  </w:style>
  <w:style w:type="paragraph" w:customStyle="1" w:styleId="1ff2">
    <w:name w:val="Текст1"/>
    <w:basedOn w:val="a9"/>
    <w:rsid w:val="00545BA7"/>
    <w:pPr>
      <w:overflowPunct w:val="0"/>
      <w:autoSpaceDE w:val="0"/>
      <w:autoSpaceDN w:val="0"/>
      <w:adjustRightInd w:val="0"/>
      <w:spacing w:after="0" w:line="240" w:lineRule="auto"/>
      <w:textAlignment w:val="baseline"/>
    </w:pPr>
    <w:rPr>
      <w:rFonts w:ascii="Courier New" w:hAnsi="Courier New"/>
      <w:sz w:val="20"/>
      <w:szCs w:val="20"/>
    </w:rPr>
  </w:style>
  <w:style w:type="paragraph" w:customStyle="1" w:styleId="3f0">
    <w:name w:val="заголовок 3"/>
    <w:basedOn w:val="a9"/>
    <w:next w:val="a9"/>
    <w:uiPriority w:val="99"/>
    <w:rsid w:val="00545BA7"/>
    <w:pPr>
      <w:keepNext/>
      <w:tabs>
        <w:tab w:val="num" w:pos="360"/>
      </w:tabs>
      <w:spacing w:before="240" w:after="60" w:line="240" w:lineRule="auto"/>
      <w:ind w:left="360" w:hanging="360"/>
      <w:outlineLvl w:val="2"/>
    </w:pPr>
    <w:rPr>
      <w:rFonts w:ascii="Arial" w:hAnsi="Arial"/>
      <w:sz w:val="24"/>
      <w:szCs w:val="20"/>
    </w:rPr>
  </w:style>
  <w:style w:type="paragraph" w:customStyle="1" w:styleId="46">
    <w:name w:val="заголовок 4"/>
    <w:basedOn w:val="a9"/>
    <w:next w:val="a9"/>
    <w:uiPriority w:val="99"/>
    <w:rsid w:val="00545BA7"/>
    <w:pPr>
      <w:keepNext/>
      <w:tabs>
        <w:tab w:val="num" w:pos="360"/>
      </w:tabs>
      <w:spacing w:before="240" w:after="60" w:line="240" w:lineRule="auto"/>
      <w:ind w:left="360" w:hanging="360"/>
      <w:outlineLvl w:val="3"/>
    </w:pPr>
    <w:rPr>
      <w:rFonts w:ascii="Arial" w:hAnsi="Arial"/>
      <w:b/>
      <w:sz w:val="24"/>
      <w:szCs w:val="20"/>
    </w:rPr>
  </w:style>
  <w:style w:type="paragraph" w:customStyle="1" w:styleId="55">
    <w:name w:val="заголовок 5"/>
    <w:basedOn w:val="a9"/>
    <w:next w:val="a9"/>
    <w:uiPriority w:val="99"/>
    <w:rsid w:val="00545BA7"/>
    <w:pPr>
      <w:tabs>
        <w:tab w:val="num" w:pos="360"/>
      </w:tabs>
      <w:spacing w:before="240" w:after="60" w:line="240" w:lineRule="auto"/>
      <w:ind w:left="360" w:hanging="360"/>
      <w:outlineLvl w:val="4"/>
    </w:pPr>
    <w:rPr>
      <w:rFonts w:ascii="Arial" w:hAnsi="Arial"/>
      <w:szCs w:val="20"/>
    </w:rPr>
  </w:style>
  <w:style w:type="paragraph" w:customStyle="1" w:styleId="63">
    <w:name w:val="заголовок 6"/>
    <w:basedOn w:val="a9"/>
    <w:next w:val="a9"/>
    <w:rsid w:val="00545BA7"/>
    <w:pPr>
      <w:tabs>
        <w:tab w:val="num" w:pos="360"/>
      </w:tabs>
      <w:spacing w:before="240" w:after="60" w:line="240" w:lineRule="auto"/>
      <w:ind w:left="360" w:hanging="360"/>
      <w:outlineLvl w:val="5"/>
    </w:pPr>
    <w:rPr>
      <w:rFonts w:ascii="Times New Roman" w:hAnsi="Times New Roman"/>
      <w:i/>
      <w:szCs w:val="20"/>
    </w:rPr>
  </w:style>
  <w:style w:type="paragraph" w:customStyle="1" w:styleId="72">
    <w:name w:val="заголовок 7"/>
    <w:basedOn w:val="a9"/>
    <w:next w:val="a9"/>
    <w:rsid w:val="00545BA7"/>
    <w:pPr>
      <w:tabs>
        <w:tab w:val="num" w:pos="360"/>
      </w:tabs>
      <w:spacing w:before="240" w:after="60" w:line="240" w:lineRule="auto"/>
      <w:ind w:left="360" w:hanging="360"/>
      <w:outlineLvl w:val="6"/>
    </w:pPr>
    <w:rPr>
      <w:rFonts w:ascii="Arial" w:hAnsi="Arial"/>
      <w:sz w:val="20"/>
      <w:szCs w:val="20"/>
    </w:rPr>
  </w:style>
  <w:style w:type="paragraph" w:customStyle="1" w:styleId="82">
    <w:name w:val="заголовок 8"/>
    <w:basedOn w:val="a9"/>
    <w:next w:val="a9"/>
    <w:rsid w:val="00545BA7"/>
    <w:pPr>
      <w:tabs>
        <w:tab w:val="num" w:pos="360"/>
      </w:tabs>
      <w:spacing w:before="240" w:after="60" w:line="240" w:lineRule="auto"/>
      <w:ind w:left="360" w:hanging="360"/>
      <w:outlineLvl w:val="7"/>
    </w:pPr>
    <w:rPr>
      <w:rFonts w:ascii="Arial" w:hAnsi="Arial"/>
      <w:i/>
      <w:sz w:val="20"/>
      <w:szCs w:val="20"/>
    </w:rPr>
  </w:style>
  <w:style w:type="paragraph" w:customStyle="1" w:styleId="93">
    <w:name w:val="заголовок 9"/>
    <w:basedOn w:val="a9"/>
    <w:next w:val="a9"/>
    <w:rsid w:val="00545BA7"/>
    <w:pPr>
      <w:tabs>
        <w:tab w:val="num" w:pos="360"/>
      </w:tabs>
      <w:spacing w:before="240" w:after="60" w:line="240" w:lineRule="auto"/>
      <w:ind w:left="360" w:hanging="360"/>
      <w:outlineLvl w:val="8"/>
    </w:pPr>
    <w:rPr>
      <w:rFonts w:ascii="Arial" w:hAnsi="Arial"/>
      <w:b/>
      <w:i/>
      <w:sz w:val="18"/>
      <w:szCs w:val="20"/>
    </w:rPr>
  </w:style>
  <w:style w:type="character" w:customStyle="1" w:styleId="75pt">
    <w:name w:val="Основной текст + 7;5 pt"/>
    <w:rsid w:val="00545BA7"/>
    <w:rPr>
      <w:rFonts w:ascii="Times New Roman" w:eastAsia="Times New Roman" w:hAnsi="Times New Roman"/>
      <w:color w:val="000000"/>
      <w:spacing w:val="0"/>
      <w:w w:val="100"/>
      <w:position w:val="0"/>
      <w:sz w:val="15"/>
      <w:szCs w:val="15"/>
      <w:shd w:val="clear" w:color="auto" w:fill="FFFFFF"/>
      <w:lang w:val="ru-RU"/>
    </w:rPr>
  </w:style>
  <w:style w:type="paragraph" w:customStyle="1" w:styleId="73">
    <w:name w:val="Основной текст7"/>
    <w:basedOn w:val="a9"/>
    <w:rsid w:val="00545BA7"/>
    <w:pPr>
      <w:widowControl w:val="0"/>
      <w:shd w:val="clear" w:color="auto" w:fill="FFFFFF"/>
      <w:spacing w:before="420" w:after="0" w:line="322" w:lineRule="exact"/>
      <w:jc w:val="both"/>
    </w:pPr>
    <w:rPr>
      <w:rFonts w:ascii="Times New Roman" w:hAnsi="Times New Roman"/>
      <w:sz w:val="27"/>
      <w:szCs w:val="27"/>
      <w:lang w:eastAsia="en-US"/>
    </w:rPr>
  </w:style>
  <w:style w:type="paragraph" w:customStyle="1" w:styleId="314">
    <w:name w:val="Заголовок 31"/>
    <w:basedOn w:val="a9"/>
    <w:uiPriority w:val="1"/>
    <w:qFormat/>
    <w:rsid w:val="00545BA7"/>
    <w:pPr>
      <w:widowControl w:val="0"/>
      <w:autoSpaceDE w:val="0"/>
      <w:autoSpaceDN w:val="0"/>
      <w:adjustRightInd w:val="0"/>
      <w:spacing w:after="0" w:line="240" w:lineRule="auto"/>
      <w:ind w:left="1302"/>
      <w:outlineLvl w:val="2"/>
    </w:pPr>
    <w:rPr>
      <w:rFonts w:ascii="Times New Roman" w:hAnsi="Times New Roman"/>
      <w:b/>
      <w:bCs/>
      <w:i/>
      <w:iCs/>
      <w:sz w:val="28"/>
      <w:szCs w:val="28"/>
    </w:rPr>
  </w:style>
  <w:style w:type="character" w:customStyle="1" w:styleId="115pt">
    <w:name w:val="Основной текст + 11;5 pt;Полужирный"/>
    <w:rsid w:val="00545BA7"/>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paragraph" w:customStyle="1" w:styleId="2f8">
    <w:name w:val="Обычный (веб)2"/>
    <w:basedOn w:val="a9"/>
    <w:rsid w:val="00545BA7"/>
    <w:pPr>
      <w:overflowPunct w:val="0"/>
      <w:autoSpaceDE w:val="0"/>
      <w:autoSpaceDN w:val="0"/>
      <w:adjustRightInd w:val="0"/>
      <w:spacing w:before="100" w:after="100" w:line="240" w:lineRule="auto"/>
      <w:textAlignment w:val="baseline"/>
    </w:pPr>
    <w:rPr>
      <w:rFonts w:ascii="Arial Unicode MS" w:eastAsia="Arial Unicode MS" w:hAnsi="Times New Roman"/>
      <w:color w:val="FFFFFF"/>
      <w:sz w:val="24"/>
      <w:szCs w:val="20"/>
    </w:rPr>
  </w:style>
  <w:style w:type="paragraph" w:customStyle="1" w:styleId="320">
    <w:name w:val="Основной текст 32"/>
    <w:basedOn w:val="a9"/>
    <w:rsid w:val="00545BA7"/>
    <w:pPr>
      <w:spacing w:after="0" w:line="240" w:lineRule="auto"/>
      <w:jc w:val="both"/>
    </w:pPr>
    <w:rPr>
      <w:rFonts w:ascii="Times New Roman" w:hAnsi="Times New Roman"/>
      <w:sz w:val="24"/>
      <w:szCs w:val="20"/>
    </w:rPr>
  </w:style>
  <w:style w:type="paragraph" w:customStyle="1" w:styleId="132">
    <w:name w:val="Заголовок 13"/>
    <w:basedOn w:val="a9"/>
    <w:qFormat/>
    <w:rsid w:val="00545BA7"/>
    <w:pPr>
      <w:widowControl w:val="0"/>
      <w:autoSpaceDE w:val="0"/>
      <w:autoSpaceDN w:val="0"/>
      <w:adjustRightInd w:val="0"/>
      <w:spacing w:after="0" w:line="240" w:lineRule="auto"/>
      <w:outlineLvl w:val="0"/>
    </w:pPr>
    <w:rPr>
      <w:rFonts w:ascii="Times New Roman" w:hAnsi="Times New Roman"/>
      <w:b/>
      <w:bCs/>
      <w:sz w:val="28"/>
      <w:szCs w:val="28"/>
    </w:rPr>
  </w:style>
  <w:style w:type="paragraph" w:customStyle="1" w:styleId="221">
    <w:name w:val="Заголовок 22"/>
    <w:basedOn w:val="a9"/>
    <w:uiPriority w:val="1"/>
    <w:qFormat/>
    <w:rsid w:val="00545BA7"/>
    <w:pPr>
      <w:widowControl w:val="0"/>
      <w:autoSpaceDE w:val="0"/>
      <w:autoSpaceDN w:val="0"/>
      <w:adjustRightInd w:val="0"/>
      <w:spacing w:after="0" w:line="240" w:lineRule="auto"/>
      <w:outlineLvl w:val="1"/>
    </w:pPr>
    <w:rPr>
      <w:rFonts w:ascii="Times New Roman" w:hAnsi="Times New Roman"/>
      <w:b/>
      <w:bCs/>
      <w:i/>
      <w:iCs/>
      <w:sz w:val="28"/>
      <w:szCs w:val="28"/>
    </w:rPr>
  </w:style>
  <w:style w:type="paragraph" w:customStyle="1" w:styleId="142">
    <w:name w:val="Заголовок 14"/>
    <w:basedOn w:val="2c"/>
    <w:next w:val="2c"/>
    <w:rsid w:val="00545BA7"/>
    <w:pPr>
      <w:keepNext/>
      <w:widowControl w:val="0"/>
      <w:spacing w:before="20" w:after="0"/>
      <w:jc w:val="center"/>
      <w:outlineLvl w:val="0"/>
    </w:pPr>
    <w:rPr>
      <w:b/>
      <w:snapToGrid/>
      <w:sz w:val="16"/>
    </w:rPr>
  </w:style>
  <w:style w:type="paragraph" w:customStyle="1" w:styleId="2f9">
    <w:name w:val="Основной текст2"/>
    <w:basedOn w:val="2c"/>
    <w:rsid w:val="00545BA7"/>
    <w:pPr>
      <w:spacing w:before="0" w:after="0"/>
      <w:jc w:val="both"/>
    </w:pPr>
    <w:rPr>
      <w:snapToGrid/>
      <w:sz w:val="28"/>
    </w:rPr>
  </w:style>
  <w:style w:type="paragraph" w:customStyle="1" w:styleId="2fa">
    <w:name w:val="Верхний колонтитул2"/>
    <w:basedOn w:val="2c"/>
    <w:rsid w:val="00545BA7"/>
    <w:pPr>
      <w:tabs>
        <w:tab w:val="center" w:pos="4153"/>
        <w:tab w:val="right" w:pos="8306"/>
      </w:tabs>
      <w:spacing w:before="0" w:after="0"/>
    </w:pPr>
    <w:rPr>
      <w:snapToGrid/>
      <w:sz w:val="20"/>
    </w:rPr>
  </w:style>
  <w:style w:type="paragraph" w:customStyle="1" w:styleId="2fb">
    <w:name w:val="Текст2"/>
    <w:basedOn w:val="a9"/>
    <w:rsid w:val="00545BA7"/>
    <w:pPr>
      <w:overflowPunct w:val="0"/>
      <w:autoSpaceDE w:val="0"/>
      <w:autoSpaceDN w:val="0"/>
      <w:adjustRightInd w:val="0"/>
      <w:spacing w:after="0" w:line="240" w:lineRule="auto"/>
      <w:textAlignment w:val="baseline"/>
    </w:pPr>
    <w:rPr>
      <w:rFonts w:ascii="Courier New" w:hAnsi="Courier New"/>
      <w:sz w:val="20"/>
      <w:szCs w:val="20"/>
    </w:rPr>
  </w:style>
  <w:style w:type="paragraph" w:customStyle="1" w:styleId="321">
    <w:name w:val="Заголовок 32"/>
    <w:basedOn w:val="a9"/>
    <w:uiPriority w:val="1"/>
    <w:qFormat/>
    <w:rsid w:val="00545BA7"/>
    <w:pPr>
      <w:widowControl w:val="0"/>
      <w:autoSpaceDE w:val="0"/>
      <w:autoSpaceDN w:val="0"/>
      <w:adjustRightInd w:val="0"/>
      <w:spacing w:after="0" w:line="240" w:lineRule="auto"/>
      <w:ind w:left="1302"/>
      <w:outlineLvl w:val="2"/>
    </w:pPr>
    <w:rPr>
      <w:rFonts w:ascii="Times New Roman" w:hAnsi="Times New Roman"/>
      <w:b/>
      <w:bCs/>
      <w:i/>
      <w:iCs/>
      <w:sz w:val="28"/>
      <w:szCs w:val="28"/>
    </w:rPr>
  </w:style>
  <w:style w:type="character" w:customStyle="1" w:styleId="56">
    <w:name w:val="Основной текст (5)_"/>
    <w:link w:val="511"/>
    <w:uiPriority w:val="99"/>
    <w:rsid w:val="00545BA7"/>
    <w:rPr>
      <w:rFonts w:ascii="Times New Roman" w:hAnsi="Times New Roman" w:cs="Times New Roman"/>
      <w:b/>
      <w:bCs/>
      <w:shd w:val="clear" w:color="auto" w:fill="FFFFFF"/>
    </w:rPr>
  </w:style>
  <w:style w:type="paragraph" w:customStyle="1" w:styleId="511">
    <w:name w:val="Основной текст (5)1"/>
    <w:basedOn w:val="a9"/>
    <w:link w:val="56"/>
    <w:uiPriority w:val="99"/>
    <w:rsid w:val="00545BA7"/>
    <w:pPr>
      <w:widowControl w:val="0"/>
      <w:shd w:val="clear" w:color="auto" w:fill="FFFFFF"/>
      <w:spacing w:after="0" w:line="278" w:lineRule="exact"/>
    </w:pPr>
    <w:rPr>
      <w:rFonts w:ascii="Times New Roman" w:hAnsi="Times New Roman"/>
      <w:b/>
      <w:bCs/>
    </w:rPr>
  </w:style>
  <w:style w:type="character" w:customStyle="1" w:styleId="78">
    <w:name w:val="Основной текст + 78"/>
    <w:aliases w:val="5 pt60"/>
    <w:uiPriority w:val="99"/>
    <w:rsid w:val="00545BA7"/>
    <w:rPr>
      <w:rFonts w:ascii="Times New Roman" w:hAnsi="Times New Roman" w:cs="Times New Roman"/>
      <w:sz w:val="15"/>
      <w:szCs w:val="15"/>
      <w:u w:val="none"/>
    </w:rPr>
  </w:style>
  <w:style w:type="character" w:customStyle="1" w:styleId="7pt11">
    <w:name w:val="Основной текст + 7 pt11"/>
    <w:aliases w:val="Курсив33"/>
    <w:uiPriority w:val="99"/>
    <w:rsid w:val="00545BA7"/>
    <w:rPr>
      <w:rFonts w:ascii="Times New Roman" w:hAnsi="Times New Roman" w:cs="Times New Roman"/>
      <w:i/>
      <w:iCs/>
      <w:sz w:val="14"/>
      <w:szCs w:val="14"/>
      <w:u w:val="none"/>
    </w:rPr>
  </w:style>
  <w:style w:type="character" w:customStyle="1" w:styleId="3f1">
    <w:name w:val="Подпись к таблице (3)_"/>
    <w:link w:val="315"/>
    <w:uiPriority w:val="99"/>
    <w:rsid w:val="00545BA7"/>
    <w:rPr>
      <w:rFonts w:ascii="Times New Roman" w:hAnsi="Times New Roman" w:cs="Times New Roman"/>
      <w:sz w:val="21"/>
      <w:szCs w:val="21"/>
      <w:shd w:val="clear" w:color="auto" w:fill="FFFFFF"/>
    </w:rPr>
  </w:style>
  <w:style w:type="character" w:customStyle="1" w:styleId="3f2">
    <w:name w:val="Подпись к таблице (3)"/>
    <w:uiPriority w:val="99"/>
    <w:rsid w:val="00545BA7"/>
    <w:rPr>
      <w:rFonts w:ascii="Times New Roman" w:hAnsi="Times New Roman" w:cs="Times New Roman"/>
      <w:sz w:val="21"/>
      <w:szCs w:val="21"/>
      <w:shd w:val="clear" w:color="auto" w:fill="FFFFFF"/>
    </w:rPr>
  </w:style>
  <w:style w:type="paragraph" w:customStyle="1" w:styleId="315">
    <w:name w:val="Подпись к таблице (3)1"/>
    <w:basedOn w:val="a9"/>
    <w:link w:val="3f1"/>
    <w:uiPriority w:val="99"/>
    <w:rsid w:val="00545BA7"/>
    <w:pPr>
      <w:widowControl w:val="0"/>
      <w:shd w:val="clear" w:color="auto" w:fill="FFFFFF"/>
      <w:spacing w:after="0" w:line="240" w:lineRule="atLeast"/>
    </w:pPr>
    <w:rPr>
      <w:rFonts w:ascii="Times New Roman" w:hAnsi="Times New Roman"/>
      <w:sz w:val="21"/>
      <w:szCs w:val="21"/>
    </w:rPr>
  </w:style>
  <w:style w:type="character" w:customStyle="1" w:styleId="190">
    <w:name w:val="Основной текст (19)_"/>
    <w:link w:val="191"/>
    <w:uiPriority w:val="99"/>
    <w:rsid w:val="00545BA7"/>
    <w:rPr>
      <w:rFonts w:ascii="Times New Roman" w:hAnsi="Times New Roman" w:cs="Times New Roman"/>
      <w:sz w:val="15"/>
      <w:szCs w:val="15"/>
      <w:shd w:val="clear" w:color="auto" w:fill="FFFFFF"/>
    </w:rPr>
  </w:style>
  <w:style w:type="paragraph" w:customStyle="1" w:styleId="191">
    <w:name w:val="Основной текст (19)"/>
    <w:basedOn w:val="a9"/>
    <w:link w:val="190"/>
    <w:uiPriority w:val="99"/>
    <w:rsid w:val="00545BA7"/>
    <w:pPr>
      <w:widowControl w:val="0"/>
      <w:shd w:val="clear" w:color="auto" w:fill="FFFFFF"/>
      <w:spacing w:after="0" w:line="240" w:lineRule="atLeast"/>
    </w:pPr>
    <w:rPr>
      <w:rFonts w:ascii="Times New Roman" w:hAnsi="Times New Roman"/>
      <w:sz w:val="15"/>
      <w:szCs w:val="15"/>
    </w:rPr>
  </w:style>
  <w:style w:type="character" w:customStyle="1" w:styleId="7pt10">
    <w:name w:val="Основной текст + 7 pt10"/>
    <w:aliases w:val="Полужирный16"/>
    <w:uiPriority w:val="99"/>
    <w:rsid w:val="00545BA7"/>
    <w:rPr>
      <w:rFonts w:ascii="Times New Roman" w:hAnsi="Times New Roman" w:cs="Times New Roman"/>
      <w:b/>
      <w:bCs/>
      <w:sz w:val="14"/>
      <w:szCs w:val="14"/>
      <w:u w:val="none"/>
    </w:rPr>
  </w:style>
  <w:style w:type="character" w:customStyle="1" w:styleId="affffffff7">
    <w:name w:val="Подпись к картинке_"/>
    <w:link w:val="1ff3"/>
    <w:uiPriority w:val="99"/>
    <w:rsid w:val="00545BA7"/>
    <w:rPr>
      <w:rFonts w:ascii="Times New Roman" w:hAnsi="Times New Roman" w:cs="Times New Roman"/>
      <w:i/>
      <w:iCs/>
      <w:shd w:val="clear" w:color="auto" w:fill="FFFFFF"/>
    </w:rPr>
  </w:style>
  <w:style w:type="character" w:customStyle="1" w:styleId="0ptExact1">
    <w:name w:val="Подпись к картинке + Интервал 0 pt Exact1"/>
    <w:uiPriority w:val="99"/>
    <w:rsid w:val="00545BA7"/>
    <w:rPr>
      <w:rFonts w:ascii="Times New Roman" w:hAnsi="Times New Roman" w:cs="Times New Roman"/>
      <w:i/>
      <w:iCs/>
      <w:sz w:val="20"/>
      <w:szCs w:val="20"/>
      <w:shd w:val="clear" w:color="auto" w:fill="FFFFFF"/>
    </w:rPr>
  </w:style>
  <w:style w:type="paragraph" w:customStyle="1" w:styleId="1ff3">
    <w:name w:val="Подпись к картинке1"/>
    <w:basedOn w:val="a9"/>
    <w:link w:val="affffffff7"/>
    <w:uiPriority w:val="99"/>
    <w:rsid w:val="00545BA7"/>
    <w:pPr>
      <w:widowControl w:val="0"/>
      <w:shd w:val="clear" w:color="auto" w:fill="FFFFFF"/>
      <w:spacing w:after="0" w:line="269" w:lineRule="exact"/>
      <w:ind w:hanging="1120"/>
      <w:jc w:val="center"/>
    </w:pPr>
    <w:rPr>
      <w:rFonts w:ascii="Times New Roman" w:hAnsi="Times New Roman"/>
      <w:i/>
      <w:iCs/>
    </w:rPr>
  </w:style>
  <w:style w:type="character" w:customStyle="1" w:styleId="11pt9">
    <w:name w:val="Основной текст + 11 pt9"/>
    <w:aliases w:val="Полужирный10,Курсив25"/>
    <w:uiPriority w:val="99"/>
    <w:rsid w:val="00545BA7"/>
    <w:rPr>
      <w:rFonts w:ascii="Times New Roman" w:hAnsi="Times New Roman" w:cs="Times New Roman"/>
      <w:b/>
      <w:bCs/>
      <w:i/>
      <w:iCs/>
      <w:sz w:val="22"/>
      <w:szCs w:val="22"/>
      <w:u w:val="none"/>
    </w:rPr>
  </w:style>
  <w:style w:type="character" w:customStyle="1" w:styleId="64">
    <w:name w:val="Основной текст + 6"/>
    <w:aliases w:val="5 pt48"/>
    <w:uiPriority w:val="99"/>
    <w:rsid w:val="00545BA7"/>
    <w:rPr>
      <w:rFonts w:ascii="Times New Roman" w:hAnsi="Times New Roman" w:cs="Times New Roman"/>
      <w:sz w:val="13"/>
      <w:szCs w:val="13"/>
      <w:u w:val="none"/>
    </w:rPr>
  </w:style>
  <w:style w:type="character" w:customStyle="1" w:styleId="Candara">
    <w:name w:val="Основной текст + Candara"/>
    <w:aliases w:val="4 pt1"/>
    <w:uiPriority w:val="99"/>
    <w:rsid w:val="00545BA7"/>
    <w:rPr>
      <w:rFonts w:ascii="Candara" w:hAnsi="Candara" w:cs="Candara"/>
      <w:sz w:val="8"/>
      <w:szCs w:val="8"/>
      <w:u w:val="none"/>
    </w:rPr>
  </w:style>
  <w:style w:type="character" w:customStyle="1" w:styleId="7pt8">
    <w:name w:val="Основной текст + 7 pt8"/>
    <w:aliases w:val="Полужирный9"/>
    <w:uiPriority w:val="99"/>
    <w:rsid w:val="00545BA7"/>
    <w:rPr>
      <w:rFonts w:ascii="Times New Roman" w:hAnsi="Times New Roman" w:cs="Times New Roman"/>
      <w:b/>
      <w:bCs/>
      <w:sz w:val="14"/>
      <w:szCs w:val="14"/>
      <w:u w:val="none"/>
    </w:rPr>
  </w:style>
  <w:style w:type="character" w:customStyle="1" w:styleId="3f3">
    <w:name w:val="Заголовок №3_"/>
    <w:link w:val="316"/>
    <w:uiPriority w:val="99"/>
    <w:rsid w:val="00545BA7"/>
    <w:rPr>
      <w:rFonts w:ascii="Times New Roman" w:hAnsi="Times New Roman" w:cs="Times New Roman"/>
      <w:sz w:val="28"/>
      <w:szCs w:val="28"/>
      <w:shd w:val="clear" w:color="auto" w:fill="FFFFFF"/>
    </w:rPr>
  </w:style>
  <w:style w:type="character" w:customStyle="1" w:styleId="1ff4">
    <w:name w:val="Основной текст Знак1"/>
    <w:aliases w:val="bt Знак,Текст 14 с абз. Знак1"/>
    <w:rsid w:val="00545BA7"/>
    <w:rPr>
      <w:rFonts w:ascii="Times New Roman" w:hAnsi="Times New Roman" w:cs="Times New Roman"/>
      <w:sz w:val="28"/>
      <w:szCs w:val="28"/>
      <w:u w:val="none"/>
    </w:rPr>
  </w:style>
  <w:style w:type="character" w:customStyle="1" w:styleId="65">
    <w:name w:val="Основной текст (6)_"/>
    <w:link w:val="66"/>
    <w:uiPriority w:val="99"/>
    <w:rsid w:val="00545BA7"/>
    <w:rPr>
      <w:rFonts w:ascii="Times New Roman" w:hAnsi="Times New Roman" w:cs="Times New Roman"/>
      <w:i/>
      <w:iCs/>
      <w:sz w:val="28"/>
      <w:szCs w:val="28"/>
      <w:shd w:val="clear" w:color="auto" w:fill="FFFFFF"/>
    </w:rPr>
  </w:style>
  <w:style w:type="character" w:customStyle="1" w:styleId="83">
    <w:name w:val="Основной текст (8)_"/>
    <w:link w:val="84"/>
    <w:uiPriority w:val="99"/>
    <w:rsid w:val="00545BA7"/>
    <w:rPr>
      <w:rFonts w:ascii="Franklin Gothic Medium" w:hAnsi="Franklin Gothic Medium" w:cs="Franklin Gothic Medium"/>
      <w:sz w:val="8"/>
      <w:szCs w:val="8"/>
      <w:shd w:val="clear" w:color="auto" w:fill="FFFFFF"/>
    </w:rPr>
  </w:style>
  <w:style w:type="paragraph" w:customStyle="1" w:styleId="316">
    <w:name w:val="Заголовок №31"/>
    <w:basedOn w:val="a9"/>
    <w:link w:val="3f3"/>
    <w:uiPriority w:val="99"/>
    <w:rsid w:val="00545BA7"/>
    <w:pPr>
      <w:widowControl w:val="0"/>
      <w:shd w:val="clear" w:color="auto" w:fill="FFFFFF"/>
      <w:spacing w:after="0" w:line="485" w:lineRule="exact"/>
      <w:jc w:val="both"/>
      <w:outlineLvl w:val="2"/>
    </w:pPr>
    <w:rPr>
      <w:rFonts w:ascii="Times New Roman" w:hAnsi="Times New Roman"/>
      <w:sz w:val="28"/>
      <w:szCs w:val="28"/>
    </w:rPr>
  </w:style>
  <w:style w:type="paragraph" w:customStyle="1" w:styleId="66">
    <w:name w:val="Основной текст (6)"/>
    <w:basedOn w:val="a9"/>
    <w:link w:val="65"/>
    <w:uiPriority w:val="99"/>
    <w:rsid w:val="00545BA7"/>
    <w:pPr>
      <w:widowControl w:val="0"/>
      <w:shd w:val="clear" w:color="auto" w:fill="FFFFFF"/>
      <w:spacing w:after="660" w:line="485" w:lineRule="exact"/>
      <w:jc w:val="both"/>
    </w:pPr>
    <w:rPr>
      <w:rFonts w:ascii="Times New Roman" w:hAnsi="Times New Roman"/>
      <w:i/>
      <w:iCs/>
      <w:sz w:val="28"/>
      <w:szCs w:val="28"/>
    </w:rPr>
  </w:style>
  <w:style w:type="paragraph" w:customStyle="1" w:styleId="84">
    <w:name w:val="Основной текст (8)"/>
    <w:basedOn w:val="a9"/>
    <w:link w:val="83"/>
    <w:uiPriority w:val="99"/>
    <w:rsid w:val="00545BA7"/>
    <w:pPr>
      <w:widowControl w:val="0"/>
      <w:shd w:val="clear" w:color="auto" w:fill="FFFFFF"/>
      <w:spacing w:after="0" w:line="240" w:lineRule="atLeast"/>
    </w:pPr>
    <w:rPr>
      <w:rFonts w:ascii="Franklin Gothic Medium" w:hAnsi="Franklin Gothic Medium" w:cs="Franklin Gothic Medium"/>
      <w:sz w:val="8"/>
      <w:szCs w:val="8"/>
    </w:rPr>
  </w:style>
  <w:style w:type="character" w:customStyle="1" w:styleId="affffffff8">
    <w:name w:val="Основной текст + Полужирный"/>
    <w:uiPriority w:val="99"/>
    <w:rsid w:val="00545BA7"/>
    <w:rPr>
      <w:rFonts w:ascii="Times New Roman" w:hAnsi="Times New Roman" w:cs="Times New Roman"/>
      <w:b/>
      <w:bCs/>
      <w:sz w:val="28"/>
      <w:szCs w:val="28"/>
      <w:u w:val="none"/>
    </w:rPr>
  </w:style>
  <w:style w:type="character" w:customStyle="1" w:styleId="100">
    <w:name w:val="Основной текст + 10"/>
    <w:aliases w:val="5 pt36,Полужирный25"/>
    <w:uiPriority w:val="99"/>
    <w:rsid w:val="00545BA7"/>
    <w:rPr>
      <w:rFonts w:ascii="Times New Roman" w:hAnsi="Times New Roman" w:cs="Times New Roman"/>
      <w:b/>
      <w:bCs/>
      <w:sz w:val="21"/>
      <w:szCs w:val="21"/>
      <w:u w:val="none"/>
    </w:rPr>
  </w:style>
  <w:style w:type="character" w:customStyle="1" w:styleId="9pt5">
    <w:name w:val="Основной текст + 9 pt5"/>
    <w:aliases w:val="Полужирный24,Малые прописные"/>
    <w:uiPriority w:val="99"/>
    <w:rsid w:val="00545BA7"/>
    <w:rPr>
      <w:rFonts w:ascii="Times New Roman" w:hAnsi="Times New Roman" w:cs="Times New Roman"/>
      <w:b/>
      <w:bCs/>
      <w:smallCaps/>
      <w:sz w:val="18"/>
      <w:szCs w:val="18"/>
      <w:u w:val="none"/>
    </w:rPr>
  </w:style>
  <w:style w:type="character" w:customStyle="1" w:styleId="affffffff9">
    <w:name w:val="Подпись к таблице_"/>
    <w:link w:val="1ff5"/>
    <w:uiPriority w:val="99"/>
    <w:locked/>
    <w:rsid w:val="00545BA7"/>
    <w:rPr>
      <w:rFonts w:ascii="Times New Roman" w:hAnsi="Times New Roman" w:cs="Times New Roman"/>
      <w:sz w:val="28"/>
      <w:szCs w:val="28"/>
      <w:shd w:val="clear" w:color="auto" w:fill="FFFFFF"/>
    </w:rPr>
  </w:style>
  <w:style w:type="character" w:customStyle="1" w:styleId="affffffffa">
    <w:name w:val="Подпись к таблице"/>
    <w:uiPriority w:val="99"/>
    <w:rsid w:val="00545BA7"/>
    <w:rPr>
      <w:rFonts w:ascii="Times New Roman" w:hAnsi="Times New Roman" w:cs="Times New Roman"/>
      <w:sz w:val="28"/>
      <w:szCs w:val="28"/>
      <w:u w:val="single"/>
      <w:shd w:val="clear" w:color="auto" w:fill="FFFFFF"/>
    </w:rPr>
  </w:style>
  <w:style w:type="paragraph" w:customStyle="1" w:styleId="1ff5">
    <w:name w:val="Подпись к таблице1"/>
    <w:basedOn w:val="a9"/>
    <w:link w:val="affffffff9"/>
    <w:uiPriority w:val="99"/>
    <w:rsid w:val="00545BA7"/>
    <w:pPr>
      <w:widowControl w:val="0"/>
      <w:shd w:val="clear" w:color="auto" w:fill="FFFFFF"/>
      <w:spacing w:after="0" w:line="240" w:lineRule="atLeast"/>
    </w:pPr>
    <w:rPr>
      <w:rFonts w:ascii="Times New Roman" w:hAnsi="Times New Roman"/>
      <w:sz w:val="28"/>
      <w:szCs w:val="28"/>
    </w:rPr>
  </w:style>
  <w:style w:type="character" w:customStyle="1" w:styleId="10pt1">
    <w:name w:val="Основной текст + 10 pt1"/>
    <w:aliases w:val="Курсив8"/>
    <w:uiPriority w:val="99"/>
    <w:rsid w:val="00545BA7"/>
    <w:rPr>
      <w:rFonts w:ascii="Times New Roman" w:hAnsi="Times New Roman" w:cs="Times New Roman"/>
      <w:i/>
      <w:iCs/>
      <w:noProof/>
      <w:sz w:val="20"/>
      <w:szCs w:val="20"/>
      <w:u w:val="none"/>
    </w:rPr>
  </w:style>
  <w:style w:type="character" w:customStyle="1" w:styleId="affffffffb">
    <w:name w:val="Ариал Знак"/>
    <w:link w:val="affffffffc"/>
    <w:locked/>
    <w:rsid w:val="00545BA7"/>
    <w:rPr>
      <w:rFonts w:ascii="Arial" w:hAnsi="Arial" w:cs="Arial"/>
    </w:rPr>
  </w:style>
  <w:style w:type="paragraph" w:customStyle="1" w:styleId="affffffffc">
    <w:name w:val="Ариал"/>
    <w:basedOn w:val="a9"/>
    <w:link w:val="affffffffb"/>
    <w:qFormat/>
    <w:rsid w:val="00545BA7"/>
    <w:pPr>
      <w:spacing w:after="0" w:line="240" w:lineRule="auto"/>
      <w:ind w:right="141"/>
      <w:jc w:val="both"/>
    </w:pPr>
    <w:rPr>
      <w:rFonts w:ascii="Arial" w:hAnsi="Arial" w:cs="Arial"/>
    </w:rPr>
  </w:style>
  <w:style w:type="character" w:customStyle="1" w:styleId="11pt11">
    <w:name w:val="Основной текст + 11 pt11"/>
    <w:aliases w:val="Полужирный17,Курсив34"/>
    <w:uiPriority w:val="99"/>
    <w:rsid w:val="00545BA7"/>
    <w:rPr>
      <w:rFonts w:ascii="Times New Roman" w:hAnsi="Times New Roman" w:cs="Times New Roman"/>
      <w:b/>
      <w:bCs/>
      <w:i/>
      <w:iCs/>
      <w:sz w:val="22"/>
      <w:szCs w:val="22"/>
      <w:u w:val="none"/>
    </w:rPr>
  </w:style>
  <w:style w:type="character" w:customStyle="1" w:styleId="11pt10">
    <w:name w:val="Основной текст + 11 pt10"/>
    <w:aliases w:val="Курсив32"/>
    <w:uiPriority w:val="99"/>
    <w:rsid w:val="00545BA7"/>
    <w:rPr>
      <w:rFonts w:ascii="Times New Roman" w:hAnsi="Times New Roman" w:cs="Times New Roman"/>
      <w:i/>
      <w:iCs/>
      <w:sz w:val="22"/>
      <w:szCs w:val="22"/>
      <w:u w:val="none"/>
      <w:lang w:val="en-US" w:eastAsia="en-US"/>
    </w:rPr>
  </w:style>
  <w:style w:type="character" w:customStyle="1" w:styleId="affffffffd">
    <w:name w:val="АРИАЛ Знак"/>
    <w:link w:val="affffffffe"/>
    <w:locked/>
    <w:rsid w:val="00FC6A67"/>
    <w:rPr>
      <w:rFonts w:ascii="Arial" w:hAnsi="Arial" w:cs="Arial"/>
    </w:rPr>
  </w:style>
  <w:style w:type="paragraph" w:customStyle="1" w:styleId="affffffffe">
    <w:name w:val="АРИАЛ"/>
    <w:basedOn w:val="a9"/>
    <w:link w:val="affffffffd"/>
    <w:qFormat/>
    <w:rsid w:val="00FC6A67"/>
    <w:pPr>
      <w:spacing w:after="0" w:line="240" w:lineRule="auto"/>
      <w:jc w:val="both"/>
    </w:pPr>
    <w:rPr>
      <w:rFonts w:ascii="Arial" w:hAnsi="Arial" w:cs="Arial"/>
    </w:rPr>
  </w:style>
  <w:style w:type="character" w:customStyle="1" w:styleId="2fc">
    <w:name w:val="Заголовок №2_"/>
    <w:link w:val="2fd"/>
    <w:uiPriority w:val="99"/>
    <w:rsid w:val="00D94A1E"/>
    <w:rPr>
      <w:b/>
      <w:bCs/>
      <w:shd w:val="clear" w:color="auto" w:fill="FFFFFF"/>
    </w:rPr>
  </w:style>
  <w:style w:type="paragraph" w:customStyle="1" w:styleId="2fd">
    <w:name w:val="Заголовок №2"/>
    <w:basedOn w:val="a9"/>
    <w:link w:val="2fc"/>
    <w:uiPriority w:val="99"/>
    <w:rsid w:val="00D94A1E"/>
    <w:pPr>
      <w:widowControl w:val="0"/>
      <w:shd w:val="clear" w:color="auto" w:fill="FFFFFF"/>
      <w:spacing w:after="60" w:line="240" w:lineRule="atLeast"/>
      <w:jc w:val="center"/>
      <w:outlineLvl w:val="1"/>
    </w:pPr>
    <w:rPr>
      <w:b/>
      <w:bCs/>
    </w:rPr>
  </w:style>
  <w:style w:type="character" w:customStyle="1" w:styleId="94">
    <w:name w:val="Основной текст + 9"/>
    <w:aliases w:val="5 pt4"/>
    <w:uiPriority w:val="99"/>
    <w:rsid w:val="00D94A1E"/>
    <w:rPr>
      <w:rFonts w:ascii="Times New Roman" w:hAnsi="Times New Roman" w:cs="Times New Roman"/>
      <w:sz w:val="19"/>
      <w:szCs w:val="19"/>
      <w:u w:val="none"/>
    </w:rPr>
  </w:style>
  <w:style w:type="character" w:customStyle="1" w:styleId="5pt">
    <w:name w:val="Основной текст + 5 pt"/>
    <w:uiPriority w:val="99"/>
    <w:rsid w:val="00D94A1E"/>
    <w:rPr>
      <w:rFonts w:ascii="Times New Roman" w:hAnsi="Times New Roman" w:cs="Times New Roman"/>
      <w:sz w:val="10"/>
      <w:szCs w:val="10"/>
      <w:u w:val="none"/>
    </w:rPr>
  </w:style>
  <w:style w:type="character" w:customStyle="1" w:styleId="910">
    <w:name w:val="Основной текст + 91"/>
    <w:aliases w:val="5 pt2,Курсив1"/>
    <w:uiPriority w:val="99"/>
    <w:rsid w:val="00D94A1E"/>
    <w:rPr>
      <w:rFonts w:ascii="Times New Roman" w:hAnsi="Times New Roman" w:cs="Times New Roman"/>
      <w:i/>
      <w:iCs/>
      <w:sz w:val="19"/>
      <w:szCs w:val="19"/>
      <w:u w:val="none"/>
    </w:rPr>
  </w:style>
  <w:style w:type="paragraph" w:customStyle="1" w:styleId="afffffffff">
    <w:name w:val="Новый абзац"/>
    <w:basedOn w:val="a9"/>
    <w:link w:val="2fe"/>
    <w:qFormat/>
    <w:rsid w:val="00335EE9"/>
    <w:pPr>
      <w:spacing w:after="120" w:line="240" w:lineRule="auto"/>
      <w:ind w:firstLine="567"/>
      <w:jc w:val="both"/>
    </w:pPr>
    <w:rPr>
      <w:rFonts w:ascii="Arial" w:hAnsi="Arial"/>
      <w:sz w:val="24"/>
      <w:szCs w:val="20"/>
    </w:rPr>
  </w:style>
  <w:style w:type="paragraph" w:customStyle="1" w:styleId="-0">
    <w:name w:val="Список [-] (ПЗ)"/>
    <w:basedOn w:val="a9"/>
    <w:rsid w:val="00335EE9"/>
    <w:pPr>
      <w:numPr>
        <w:numId w:val="6"/>
      </w:numPr>
      <w:spacing w:after="0" w:line="240" w:lineRule="auto"/>
    </w:pPr>
    <w:rPr>
      <w:rFonts w:ascii="Arial" w:hAnsi="Arial"/>
      <w:sz w:val="24"/>
      <w:szCs w:val="20"/>
    </w:rPr>
  </w:style>
  <w:style w:type="paragraph" w:customStyle="1" w:styleId="IG0">
    <w:name w:val="Обычный_IG Знак Знак Знак Знак"/>
    <w:basedOn w:val="a9"/>
    <w:link w:val="IG1"/>
    <w:rsid w:val="00335EE9"/>
    <w:pPr>
      <w:spacing w:after="0" w:line="360" w:lineRule="auto"/>
      <w:ind w:firstLine="709"/>
      <w:jc w:val="both"/>
    </w:pPr>
    <w:rPr>
      <w:rFonts w:ascii="Arial" w:hAnsi="Arial"/>
      <w:sz w:val="28"/>
      <w:szCs w:val="28"/>
    </w:rPr>
  </w:style>
  <w:style w:type="character" w:customStyle="1" w:styleId="IG1">
    <w:name w:val="Обычный_IG Знак Знак Знак Знак Знак"/>
    <w:link w:val="IG0"/>
    <w:rsid w:val="00335EE9"/>
    <w:rPr>
      <w:rFonts w:ascii="Arial" w:eastAsia="Times New Roman" w:hAnsi="Arial" w:cs="Times New Roman"/>
      <w:sz w:val="28"/>
      <w:szCs w:val="28"/>
    </w:rPr>
  </w:style>
  <w:style w:type="paragraph" w:customStyle="1" w:styleId="IG2">
    <w:name w:val="Обычный_IG Знак Знак Знак"/>
    <w:basedOn w:val="a9"/>
    <w:rsid w:val="00335EE9"/>
    <w:pPr>
      <w:spacing w:after="0" w:line="360" w:lineRule="auto"/>
      <w:ind w:firstLine="709"/>
      <w:jc w:val="both"/>
    </w:pPr>
    <w:rPr>
      <w:rFonts w:ascii="Times New Roman" w:hAnsi="Times New Roman"/>
      <w:sz w:val="28"/>
      <w:szCs w:val="28"/>
    </w:rPr>
  </w:style>
  <w:style w:type="paragraph" w:customStyle="1" w:styleId="IG3">
    <w:name w:val="Обычный_IG"/>
    <w:basedOn w:val="a9"/>
    <w:link w:val="IG30"/>
    <w:rsid w:val="00335EE9"/>
    <w:pPr>
      <w:spacing w:after="0" w:line="360" w:lineRule="auto"/>
      <w:ind w:firstLine="709"/>
      <w:jc w:val="both"/>
    </w:pPr>
    <w:rPr>
      <w:rFonts w:ascii="Times New Roman" w:hAnsi="Times New Roman"/>
      <w:sz w:val="28"/>
      <w:szCs w:val="28"/>
    </w:rPr>
  </w:style>
  <w:style w:type="character" w:customStyle="1" w:styleId="2fe">
    <w:name w:val="Новый абзац Знак2"/>
    <w:link w:val="afffffffff"/>
    <w:rsid w:val="00335EE9"/>
    <w:rPr>
      <w:rFonts w:ascii="Arial" w:eastAsia="Times New Roman" w:hAnsi="Arial" w:cs="Times New Roman"/>
      <w:sz w:val="24"/>
      <w:szCs w:val="20"/>
    </w:rPr>
  </w:style>
  <w:style w:type="character" w:customStyle="1" w:styleId="IG30">
    <w:name w:val="Обычный_IG Знак3"/>
    <w:link w:val="IG3"/>
    <w:rsid w:val="00335EE9"/>
    <w:rPr>
      <w:rFonts w:ascii="Times New Roman" w:eastAsia="Times New Roman" w:hAnsi="Times New Roman" w:cs="Times New Roman"/>
      <w:sz w:val="28"/>
      <w:szCs w:val="28"/>
    </w:rPr>
  </w:style>
  <w:style w:type="character" w:customStyle="1" w:styleId="afffffffff0">
    <w:name w:val="Обычный (ПЗ) Знак"/>
    <w:rsid w:val="00335EE9"/>
    <w:rPr>
      <w:rFonts w:ascii="Arial" w:eastAsia="Times New Roman" w:hAnsi="Arial" w:cs="Times New Roman"/>
      <w:sz w:val="24"/>
      <w:szCs w:val="20"/>
      <w:lang w:val="x-none" w:eastAsia="x-none"/>
    </w:rPr>
  </w:style>
  <w:style w:type="paragraph" w:customStyle="1" w:styleId="WW-30">
    <w:name w:val="WW-Основной текст 3"/>
    <w:basedOn w:val="a9"/>
    <w:rsid w:val="004315D9"/>
    <w:pPr>
      <w:widowControl w:val="0"/>
      <w:suppressAutoHyphens/>
      <w:spacing w:after="120" w:line="240" w:lineRule="auto"/>
    </w:pPr>
    <w:rPr>
      <w:rFonts w:ascii="Times New Roman" w:eastAsia="Arial Unicode MS" w:hAnsi="Times New Roman"/>
      <w:sz w:val="16"/>
      <w:szCs w:val="16"/>
    </w:rPr>
  </w:style>
  <w:style w:type="character" w:customStyle="1" w:styleId="afffffffff1">
    <w:name w:val="Символы концевой сноски"/>
    <w:rsid w:val="004315D9"/>
    <w:rPr>
      <w:vertAlign w:val="superscript"/>
    </w:rPr>
  </w:style>
  <w:style w:type="character" w:customStyle="1" w:styleId="WW8Num16z0">
    <w:name w:val="WW8Num16z0"/>
    <w:rsid w:val="004315D9"/>
    <w:rPr>
      <w:rFonts w:ascii="Symbol" w:hAnsi="Symbol"/>
    </w:rPr>
  </w:style>
  <w:style w:type="character" w:customStyle="1" w:styleId="WW8Num16z1">
    <w:name w:val="WW8Num16z1"/>
    <w:rsid w:val="004315D9"/>
    <w:rPr>
      <w:rFonts w:ascii="Courier New" w:hAnsi="Courier New"/>
      <w:sz w:val="20"/>
    </w:rPr>
  </w:style>
  <w:style w:type="character" w:customStyle="1" w:styleId="WW8Num16z2">
    <w:name w:val="WW8Num16z2"/>
    <w:rsid w:val="004315D9"/>
    <w:rPr>
      <w:rFonts w:ascii="Wingdings" w:hAnsi="Wingdings"/>
      <w:sz w:val="20"/>
    </w:rPr>
  </w:style>
  <w:style w:type="character" w:customStyle="1" w:styleId="WW8Num17z0">
    <w:name w:val="WW8Num17z0"/>
    <w:rsid w:val="004315D9"/>
    <w:rPr>
      <w:rFonts w:ascii="Symbol" w:hAnsi="Symbol" w:cs="StarSymbol"/>
      <w:sz w:val="18"/>
      <w:szCs w:val="18"/>
    </w:rPr>
  </w:style>
  <w:style w:type="character" w:customStyle="1" w:styleId="WW8Num17z1">
    <w:name w:val="WW8Num17z1"/>
    <w:rsid w:val="004315D9"/>
    <w:rPr>
      <w:rFonts w:ascii="Courier New" w:hAnsi="Courier New"/>
      <w:sz w:val="20"/>
    </w:rPr>
  </w:style>
  <w:style w:type="character" w:customStyle="1" w:styleId="WW8Num17z2">
    <w:name w:val="WW8Num17z2"/>
    <w:rsid w:val="004315D9"/>
    <w:rPr>
      <w:rFonts w:ascii="Wingdings" w:hAnsi="Wingdings"/>
      <w:sz w:val="20"/>
    </w:rPr>
  </w:style>
  <w:style w:type="paragraph" w:customStyle="1" w:styleId="3110">
    <w:name w:val="Основной текст с отступом 311"/>
    <w:basedOn w:val="a9"/>
    <w:rsid w:val="004315D9"/>
    <w:pPr>
      <w:widowControl w:val="0"/>
      <w:suppressAutoHyphens/>
      <w:spacing w:after="0" w:line="240" w:lineRule="auto"/>
      <w:ind w:left="1276" w:hanging="142"/>
      <w:jc w:val="both"/>
    </w:pPr>
    <w:rPr>
      <w:rFonts w:ascii="Times New Roman" w:eastAsia="Arial Unicode MS" w:hAnsi="Times New Roman"/>
      <w:sz w:val="28"/>
      <w:szCs w:val="24"/>
    </w:rPr>
  </w:style>
  <w:style w:type="paragraph" w:customStyle="1" w:styleId="WW-20">
    <w:name w:val="WW-Основной текст 2"/>
    <w:basedOn w:val="a9"/>
    <w:rsid w:val="004315D9"/>
    <w:pPr>
      <w:widowControl w:val="0"/>
      <w:suppressAutoHyphens/>
      <w:spacing w:after="120" w:line="480" w:lineRule="auto"/>
    </w:pPr>
    <w:rPr>
      <w:rFonts w:ascii="Times New Roman" w:eastAsia="Arial Unicode MS" w:hAnsi="Times New Roman"/>
      <w:sz w:val="24"/>
      <w:szCs w:val="24"/>
    </w:rPr>
  </w:style>
  <w:style w:type="paragraph" w:customStyle="1" w:styleId="ConsNormal">
    <w:name w:val="ConsNormal"/>
    <w:link w:val="ConsNormal0"/>
    <w:rsid w:val="004315D9"/>
    <w:pPr>
      <w:widowControl w:val="0"/>
      <w:suppressAutoHyphens/>
      <w:autoSpaceDE w:val="0"/>
      <w:ind w:right="19772" w:firstLine="720"/>
    </w:pPr>
    <w:rPr>
      <w:rFonts w:ascii="Arial" w:hAnsi="Arial" w:cs="Arial"/>
      <w:lang w:eastAsia="ar-SA"/>
    </w:rPr>
  </w:style>
  <w:style w:type="paragraph" w:customStyle="1" w:styleId="322">
    <w:name w:val="Основной текст с отступом 32"/>
    <w:basedOn w:val="a9"/>
    <w:rsid w:val="004315D9"/>
    <w:pPr>
      <w:widowControl w:val="0"/>
      <w:spacing w:after="120" w:line="240" w:lineRule="auto"/>
      <w:ind w:left="283"/>
    </w:pPr>
    <w:rPr>
      <w:rFonts w:ascii="Times New Roman" w:eastAsia="Arial Unicode MS" w:hAnsi="Times New Roman"/>
      <w:sz w:val="16"/>
      <w:szCs w:val="16"/>
    </w:rPr>
  </w:style>
  <w:style w:type="paragraph" w:customStyle="1" w:styleId="230">
    <w:name w:val="Основной текст 23"/>
    <w:basedOn w:val="a9"/>
    <w:rsid w:val="004315D9"/>
    <w:pPr>
      <w:overflowPunct w:val="0"/>
      <w:autoSpaceDE w:val="0"/>
      <w:autoSpaceDN w:val="0"/>
      <w:adjustRightInd w:val="0"/>
      <w:spacing w:after="0" w:line="240" w:lineRule="auto"/>
      <w:jc w:val="both"/>
      <w:textAlignment w:val="baseline"/>
    </w:pPr>
    <w:rPr>
      <w:rFonts w:ascii="Times New Roman" w:hAnsi="Times New Roman"/>
      <w:sz w:val="28"/>
      <w:szCs w:val="20"/>
    </w:rPr>
  </w:style>
  <w:style w:type="numbering" w:customStyle="1" w:styleId="2ff">
    <w:name w:val="Стиль маркированный2"/>
    <w:basedOn w:val="ac"/>
    <w:rsid w:val="004315D9"/>
  </w:style>
  <w:style w:type="paragraph" w:customStyle="1" w:styleId="a2">
    <w:name w:val="СПИСОК"/>
    <w:basedOn w:val="a9"/>
    <w:link w:val="afffffffff2"/>
    <w:rsid w:val="004315D9"/>
    <w:pPr>
      <w:numPr>
        <w:numId w:val="8"/>
      </w:numPr>
      <w:spacing w:after="120" w:line="312" w:lineRule="auto"/>
      <w:ind w:right="567"/>
      <w:jc w:val="both"/>
    </w:pPr>
    <w:rPr>
      <w:rFonts w:ascii="Times New Roman" w:hAnsi="Times New Roman"/>
      <w:sz w:val="26"/>
      <w:szCs w:val="26"/>
    </w:rPr>
  </w:style>
  <w:style w:type="character" w:customStyle="1" w:styleId="afffffffff2">
    <w:name w:val="СПИСОК Знак"/>
    <w:link w:val="a2"/>
    <w:rsid w:val="004315D9"/>
    <w:rPr>
      <w:rFonts w:ascii="Times New Roman" w:hAnsi="Times New Roman"/>
      <w:sz w:val="26"/>
      <w:szCs w:val="26"/>
    </w:rPr>
  </w:style>
  <w:style w:type="paragraph" w:customStyle="1" w:styleId="afffffffff3">
    <w:name w:val="Пояснительная"/>
    <w:basedOn w:val="a9"/>
    <w:link w:val="afffffffff4"/>
    <w:rsid w:val="004315D9"/>
    <w:pPr>
      <w:spacing w:after="0" w:line="240" w:lineRule="auto"/>
      <w:ind w:firstLine="720"/>
      <w:jc w:val="both"/>
    </w:pPr>
    <w:rPr>
      <w:rFonts w:ascii="Times New Roman" w:hAnsi="Times New Roman"/>
      <w:sz w:val="28"/>
      <w:szCs w:val="20"/>
    </w:rPr>
  </w:style>
  <w:style w:type="character" w:customStyle="1" w:styleId="afffffffff4">
    <w:name w:val="Пояснительная Знак"/>
    <w:link w:val="afffffffff3"/>
    <w:rsid w:val="004315D9"/>
    <w:rPr>
      <w:rFonts w:ascii="Times New Roman" w:eastAsia="Times New Roman" w:hAnsi="Times New Roman" w:cs="Times New Roman"/>
      <w:sz w:val="28"/>
      <w:szCs w:val="20"/>
    </w:rPr>
  </w:style>
  <w:style w:type="paragraph" w:customStyle="1" w:styleId="afffffffff5">
    <w:name w:val="Основной"/>
    <w:basedOn w:val="a9"/>
    <w:autoRedefine/>
    <w:rsid w:val="004315D9"/>
    <w:pPr>
      <w:widowControl w:val="0"/>
      <w:autoSpaceDE w:val="0"/>
      <w:autoSpaceDN w:val="0"/>
      <w:adjustRightInd w:val="0"/>
      <w:spacing w:after="0" w:line="240" w:lineRule="auto"/>
      <w:ind w:firstLine="709"/>
      <w:jc w:val="both"/>
    </w:pPr>
    <w:rPr>
      <w:rFonts w:ascii="Times New Roman" w:hAnsi="Times New Roman"/>
      <w:sz w:val="28"/>
      <w:szCs w:val="20"/>
    </w:rPr>
  </w:style>
  <w:style w:type="paragraph" w:customStyle="1" w:styleId="a6">
    <w:name w:val="список"/>
    <w:basedOn w:val="a9"/>
    <w:link w:val="afffffffff6"/>
    <w:rsid w:val="004315D9"/>
    <w:pPr>
      <w:widowControl w:val="0"/>
      <w:numPr>
        <w:numId w:val="9"/>
      </w:numPr>
      <w:spacing w:after="0" w:line="360" w:lineRule="auto"/>
      <w:ind w:right="567"/>
      <w:jc w:val="both"/>
    </w:pPr>
    <w:rPr>
      <w:rFonts w:ascii="Times New Roman" w:hAnsi="Times New Roman"/>
      <w:snapToGrid w:val="0"/>
      <w:sz w:val="26"/>
      <w:szCs w:val="20"/>
    </w:rPr>
  </w:style>
  <w:style w:type="character" w:customStyle="1" w:styleId="afffffffff6">
    <w:name w:val="список Знак"/>
    <w:link w:val="a6"/>
    <w:rsid w:val="004315D9"/>
    <w:rPr>
      <w:rFonts w:ascii="Times New Roman" w:hAnsi="Times New Roman"/>
      <w:snapToGrid w:val="0"/>
      <w:sz w:val="26"/>
    </w:rPr>
  </w:style>
  <w:style w:type="paragraph" w:customStyle="1" w:styleId="1">
    <w:name w:val="Маркированный список1"/>
    <w:basedOn w:val="a9"/>
    <w:rsid w:val="004315D9"/>
    <w:pPr>
      <w:numPr>
        <w:numId w:val="10"/>
      </w:numPr>
      <w:spacing w:after="0" w:line="240" w:lineRule="auto"/>
    </w:pPr>
    <w:rPr>
      <w:rFonts w:ascii="Times New Roman" w:hAnsi="Times New Roman"/>
      <w:sz w:val="24"/>
      <w:szCs w:val="24"/>
    </w:rPr>
  </w:style>
  <w:style w:type="paragraph" w:customStyle="1" w:styleId="143">
    <w:name w:val="Стиль 14 пт По ширине"/>
    <w:basedOn w:val="a9"/>
    <w:rsid w:val="004315D9"/>
    <w:pPr>
      <w:spacing w:after="0" w:line="240" w:lineRule="auto"/>
      <w:jc w:val="both"/>
    </w:pPr>
    <w:rPr>
      <w:rFonts w:ascii="Times New Roman" w:hAnsi="Times New Roman"/>
      <w:sz w:val="28"/>
      <w:szCs w:val="20"/>
    </w:rPr>
  </w:style>
  <w:style w:type="paragraph" w:customStyle="1" w:styleId="1400">
    <w:name w:val="Стиль Обычный (веб) + 14 пт По ширине Слева:  0 см Первая строка..."/>
    <w:basedOn w:val="a9"/>
    <w:next w:val="aff0"/>
    <w:rsid w:val="004315D9"/>
    <w:pPr>
      <w:spacing w:after="0" w:line="240" w:lineRule="auto"/>
      <w:ind w:firstLine="900"/>
      <w:jc w:val="both"/>
    </w:pPr>
    <w:rPr>
      <w:rFonts w:ascii="Times New Roman" w:hAnsi="Times New Roman"/>
      <w:sz w:val="28"/>
      <w:szCs w:val="20"/>
    </w:rPr>
  </w:style>
  <w:style w:type="paragraph" w:customStyle="1" w:styleId="114">
    <w:name w:val="Стиль_11"/>
    <w:basedOn w:val="a9"/>
    <w:rsid w:val="004315D9"/>
    <w:pPr>
      <w:spacing w:after="0" w:line="240" w:lineRule="auto"/>
      <w:ind w:firstLine="720"/>
    </w:pPr>
    <w:rPr>
      <w:rFonts w:ascii="Arial" w:hAnsi="Arial"/>
      <w:sz w:val="24"/>
      <w:szCs w:val="20"/>
    </w:rPr>
  </w:style>
  <w:style w:type="paragraph" w:customStyle="1" w:styleId="top">
    <w:name w:val="top"/>
    <w:basedOn w:val="a9"/>
    <w:rsid w:val="004315D9"/>
    <w:pPr>
      <w:spacing w:before="100" w:beforeAutospacing="1" w:after="100" w:afterAutospacing="1" w:line="240" w:lineRule="auto"/>
      <w:jc w:val="both"/>
    </w:pPr>
    <w:rPr>
      <w:rFonts w:ascii="Arial" w:hAnsi="Arial" w:cs="Arial"/>
      <w:color w:val="000000"/>
      <w:sz w:val="20"/>
      <w:szCs w:val="20"/>
    </w:rPr>
  </w:style>
  <w:style w:type="paragraph" w:customStyle="1" w:styleId="top1">
    <w:name w:val="top1"/>
    <w:basedOn w:val="a9"/>
    <w:rsid w:val="004315D9"/>
    <w:pPr>
      <w:spacing w:before="100" w:beforeAutospacing="1" w:after="100" w:afterAutospacing="1" w:line="240" w:lineRule="auto"/>
      <w:jc w:val="center"/>
    </w:pPr>
    <w:rPr>
      <w:rFonts w:ascii="Arial" w:hAnsi="Arial" w:cs="Arial"/>
      <w:color w:val="000000"/>
      <w:sz w:val="20"/>
      <w:szCs w:val="20"/>
    </w:rPr>
  </w:style>
  <w:style w:type="paragraph" w:customStyle="1" w:styleId="text1">
    <w:name w:val="text_1"/>
    <w:basedOn w:val="a9"/>
    <w:rsid w:val="004315D9"/>
    <w:pPr>
      <w:spacing w:before="100" w:beforeAutospacing="1" w:after="100" w:afterAutospacing="1" w:line="240" w:lineRule="auto"/>
    </w:pPr>
    <w:rPr>
      <w:rFonts w:ascii="Verdana" w:hAnsi="Verdana"/>
      <w:sz w:val="18"/>
      <w:szCs w:val="18"/>
    </w:rPr>
  </w:style>
  <w:style w:type="paragraph" w:customStyle="1" w:styleId="xl36">
    <w:name w:val="xl36"/>
    <w:basedOn w:val="a9"/>
    <w:rsid w:val="004315D9"/>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8"/>
      <w:szCs w:val="28"/>
    </w:rPr>
  </w:style>
  <w:style w:type="paragraph" w:styleId="afffffffff7">
    <w:name w:val="Body Text First Indent"/>
    <w:aliases w:val="Знак7, Знак7"/>
    <w:basedOn w:val="af3"/>
    <w:link w:val="afffffffff8"/>
    <w:rsid w:val="004315D9"/>
    <w:pPr>
      <w:spacing w:line="240" w:lineRule="auto"/>
      <w:ind w:firstLine="210"/>
    </w:pPr>
    <w:rPr>
      <w:rFonts w:ascii="Times New Roman" w:eastAsia="Times New Roman" w:hAnsi="Times New Roman"/>
      <w:sz w:val="20"/>
      <w:szCs w:val="20"/>
    </w:rPr>
  </w:style>
  <w:style w:type="character" w:customStyle="1" w:styleId="afffffffff8">
    <w:name w:val="Красная строка Знак"/>
    <w:aliases w:val="Знак7 Знак, Знак7 Знак"/>
    <w:link w:val="afffffffff7"/>
    <w:rsid w:val="004315D9"/>
    <w:rPr>
      <w:rFonts w:ascii="Times New Roman" w:eastAsia="Times New Roman" w:hAnsi="Times New Roman" w:cs="Times New Roman"/>
      <w:sz w:val="20"/>
      <w:szCs w:val="20"/>
    </w:rPr>
  </w:style>
  <w:style w:type="paragraph" w:styleId="2ff0">
    <w:name w:val="List 2"/>
    <w:basedOn w:val="a9"/>
    <w:rsid w:val="004315D9"/>
    <w:pPr>
      <w:spacing w:after="0" w:line="240" w:lineRule="auto"/>
      <w:ind w:left="566" w:hanging="283"/>
    </w:pPr>
    <w:rPr>
      <w:rFonts w:ascii="Times New Roman" w:hAnsi="Times New Roman"/>
      <w:sz w:val="20"/>
      <w:szCs w:val="20"/>
    </w:rPr>
  </w:style>
  <w:style w:type="character" w:customStyle="1" w:styleId="WW8Num9z0">
    <w:name w:val="WW8Num9z0"/>
    <w:rsid w:val="004315D9"/>
    <w:rPr>
      <w:rFonts w:ascii="Wingdings" w:hAnsi="Wingdings"/>
    </w:rPr>
  </w:style>
  <w:style w:type="character" w:customStyle="1" w:styleId="WW8Num9z1">
    <w:name w:val="WW8Num9z1"/>
    <w:rsid w:val="004315D9"/>
    <w:rPr>
      <w:rFonts w:ascii="Courier New" w:hAnsi="Courier New"/>
    </w:rPr>
  </w:style>
  <w:style w:type="character" w:customStyle="1" w:styleId="WW8Num9z3">
    <w:name w:val="WW8Num9z3"/>
    <w:rsid w:val="004315D9"/>
    <w:rPr>
      <w:rFonts w:ascii="Symbol" w:hAnsi="Symbol"/>
    </w:rPr>
  </w:style>
  <w:style w:type="character" w:customStyle="1" w:styleId="WW8Num10z0">
    <w:name w:val="WW8Num10z0"/>
    <w:rsid w:val="004315D9"/>
    <w:rPr>
      <w:rFonts w:ascii="Wingdings" w:hAnsi="Wingdings"/>
    </w:rPr>
  </w:style>
  <w:style w:type="character" w:customStyle="1" w:styleId="WW8Num10z1">
    <w:name w:val="WW8Num10z1"/>
    <w:rsid w:val="004315D9"/>
    <w:rPr>
      <w:rFonts w:ascii="Courier New" w:hAnsi="Courier New"/>
    </w:rPr>
  </w:style>
  <w:style w:type="character" w:customStyle="1" w:styleId="WW8Num10z3">
    <w:name w:val="WW8Num10z3"/>
    <w:rsid w:val="004315D9"/>
    <w:rPr>
      <w:rFonts w:ascii="Symbol" w:hAnsi="Symbol"/>
    </w:rPr>
  </w:style>
  <w:style w:type="paragraph" w:customStyle="1" w:styleId="afffffffff9">
    <w:name w:val="Нижний колонтитул справа"/>
    <w:basedOn w:val="a9"/>
    <w:rsid w:val="004315D9"/>
    <w:pPr>
      <w:widowControl w:val="0"/>
      <w:suppressLineNumbers/>
      <w:tabs>
        <w:tab w:val="center" w:pos="5187"/>
        <w:tab w:val="right" w:pos="10375"/>
      </w:tabs>
      <w:suppressAutoHyphens/>
      <w:spacing w:after="0" w:line="240" w:lineRule="auto"/>
    </w:pPr>
    <w:rPr>
      <w:rFonts w:ascii="Arial" w:eastAsia="Arial Unicode MS" w:hAnsi="Arial"/>
      <w:sz w:val="24"/>
      <w:szCs w:val="24"/>
    </w:rPr>
  </w:style>
  <w:style w:type="paragraph" w:styleId="1ff6">
    <w:name w:val="index 1"/>
    <w:basedOn w:val="a9"/>
    <w:next w:val="a9"/>
    <w:autoRedefine/>
    <w:rsid w:val="004315D9"/>
    <w:pPr>
      <w:spacing w:after="0" w:line="240" w:lineRule="auto"/>
      <w:ind w:left="200" w:hanging="200"/>
    </w:pPr>
    <w:rPr>
      <w:rFonts w:ascii="Times New Roman" w:hAnsi="Times New Roman"/>
      <w:sz w:val="20"/>
      <w:szCs w:val="20"/>
    </w:rPr>
  </w:style>
  <w:style w:type="paragraph" w:styleId="afffffffffa">
    <w:name w:val="index heading"/>
    <w:aliases w:val="Таблица"/>
    <w:basedOn w:val="a9"/>
    <w:next w:val="1ff6"/>
    <w:rsid w:val="004315D9"/>
    <w:pPr>
      <w:widowControl w:val="0"/>
      <w:suppressAutoHyphens/>
      <w:spacing w:after="0" w:line="240" w:lineRule="auto"/>
    </w:pPr>
    <w:rPr>
      <w:rFonts w:ascii="Arial" w:eastAsia="Arial Unicode MS" w:hAnsi="Arial"/>
      <w:sz w:val="24"/>
      <w:szCs w:val="24"/>
    </w:rPr>
  </w:style>
  <w:style w:type="paragraph" w:customStyle="1" w:styleId="afffffffffb">
    <w:name w:val="Горизонтальная линия"/>
    <w:basedOn w:val="a9"/>
    <w:next w:val="af3"/>
    <w:rsid w:val="004315D9"/>
    <w:pPr>
      <w:widowControl w:val="0"/>
      <w:suppressLineNumbers/>
      <w:pBdr>
        <w:bottom w:val="double" w:sz="1" w:space="0" w:color="808080"/>
      </w:pBdr>
      <w:suppressAutoHyphens/>
      <w:spacing w:after="283" w:line="240" w:lineRule="auto"/>
    </w:pPr>
    <w:rPr>
      <w:rFonts w:ascii="Arial" w:eastAsia="Arial Unicode MS" w:hAnsi="Arial"/>
      <w:sz w:val="12"/>
      <w:szCs w:val="12"/>
    </w:rPr>
  </w:style>
  <w:style w:type="paragraph" w:customStyle="1" w:styleId="1ff7">
    <w:name w:val="Цитата1"/>
    <w:basedOn w:val="a9"/>
    <w:rsid w:val="004315D9"/>
    <w:pPr>
      <w:widowControl w:val="0"/>
      <w:suppressAutoHyphens/>
      <w:spacing w:after="0" w:line="240" w:lineRule="auto"/>
      <w:ind w:left="180" w:right="75" w:firstLine="709"/>
      <w:jc w:val="both"/>
    </w:pPr>
    <w:rPr>
      <w:rFonts w:ascii="Arial" w:eastAsia="Arial Unicode MS" w:hAnsi="Arial"/>
      <w:sz w:val="24"/>
      <w:szCs w:val="24"/>
    </w:rPr>
  </w:style>
  <w:style w:type="paragraph" w:customStyle="1" w:styleId="BodyText21">
    <w:name w:val="Body Text 21"/>
    <w:basedOn w:val="a9"/>
    <w:rsid w:val="004315D9"/>
    <w:pPr>
      <w:widowControl w:val="0"/>
      <w:suppressAutoHyphens/>
      <w:autoSpaceDE w:val="0"/>
      <w:spacing w:after="0" w:line="240" w:lineRule="auto"/>
      <w:jc w:val="both"/>
    </w:pPr>
    <w:rPr>
      <w:rFonts w:ascii="Arial" w:eastAsia="Arial Unicode MS" w:hAnsi="Arial"/>
      <w:sz w:val="28"/>
      <w:szCs w:val="20"/>
    </w:rPr>
  </w:style>
  <w:style w:type="character" w:customStyle="1" w:styleId="WW8Num9z2">
    <w:name w:val="WW8Num9z2"/>
    <w:rsid w:val="004315D9"/>
    <w:rPr>
      <w:rFonts w:ascii="Wingdings" w:hAnsi="Wingdings"/>
      <w:caps w:val="0"/>
      <w:smallCaps w:val="0"/>
      <w:strike w:val="0"/>
      <w:dstrike w:val="0"/>
      <w:vanish w:val="0"/>
      <w:position w:val="0"/>
      <w:sz w:val="24"/>
      <w:vertAlign w:val="baseline"/>
    </w:rPr>
  </w:style>
  <w:style w:type="character" w:customStyle="1" w:styleId="WW8Num10z2">
    <w:name w:val="WW8Num10z2"/>
    <w:rsid w:val="004315D9"/>
    <w:rPr>
      <w:rFonts w:ascii="Wingdings" w:hAnsi="Wingdings"/>
      <w:caps w:val="0"/>
      <w:smallCaps w:val="0"/>
      <w:strike w:val="0"/>
      <w:dstrike w:val="0"/>
      <w:vanish w:val="0"/>
      <w:position w:val="0"/>
      <w:sz w:val="24"/>
      <w:vertAlign w:val="baseline"/>
    </w:rPr>
  </w:style>
  <w:style w:type="character" w:customStyle="1" w:styleId="WW8Num11z0">
    <w:name w:val="WW8Num11z0"/>
    <w:rsid w:val="004315D9"/>
    <w:rPr>
      <w:caps w:val="0"/>
      <w:smallCaps w:val="0"/>
      <w:strike w:val="0"/>
      <w:dstrike w:val="0"/>
      <w:vanish w:val="0"/>
      <w:position w:val="0"/>
      <w:sz w:val="24"/>
      <w:vertAlign w:val="baseline"/>
    </w:rPr>
  </w:style>
  <w:style w:type="character" w:customStyle="1" w:styleId="WW8Num13z0">
    <w:name w:val="WW8Num13z0"/>
    <w:rsid w:val="004315D9"/>
    <w:rPr>
      <w:b w:val="0"/>
      <w:i w:val="0"/>
      <w:caps w:val="0"/>
      <w:smallCaps w:val="0"/>
      <w:strike w:val="0"/>
      <w:dstrike w:val="0"/>
      <w:vanish w:val="0"/>
      <w:position w:val="0"/>
      <w:sz w:val="24"/>
      <w:vertAlign w:val="baseline"/>
    </w:rPr>
  </w:style>
  <w:style w:type="character" w:customStyle="1" w:styleId="WW8Num15z0">
    <w:name w:val="WW8Num15z0"/>
    <w:rsid w:val="004315D9"/>
    <w:rPr>
      <w:rFonts w:ascii="Arial" w:hAnsi="Arial"/>
      <w:caps w:val="0"/>
      <w:smallCaps w:val="0"/>
      <w:strike w:val="0"/>
      <w:dstrike w:val="0"/>
      <w:vanish w:val="0"/>
      <w:position w:val="0"/>
      <w:sz w:val="22"/>
      <w:szCs w:val="22"/>
      <w:vertAlign w:val="baseline"/>
    </w:rPr>
  </w:style>
  <w:style w:type="character" w:customStyle="1" w:styleId="WW8Num18z0">
    <w:name w:val="WW8Num18z0"/>
    <w:rsid w:val="004315D9"/>
    <w:rPr>
      <w:rFonts w:ascii="StarSymbol" w:hAnsi="StarSymbol"/>
    </w:rPr>
  </w:style>
  <w:style w:type="character" w:customStyle="1" w:styleId="WW8Num19z0">
    <w:name w:val="WW8Num19z0"/>
    <w:rsid w:val="004315D9"/>
    <w:rPr>
      <w:rFonts w:ascii="Times New Roman" w:hAnsi="Times New Roman" w:cs="Times New Roman"/>
    </w:rPr>
  </w:style>
  <w:style w:type="character" w:customStyle="1" w:styleId="WW8Num20z0">
    <w:name w:val="WW8Num20z0"/>
    <w:rsid w:val="004315D9"/>
    <w:rPr>
      <w:rFonts w:ascii="Wingdings" w:hAnsi="Wingdings"/>
    </w:rPr>
  </w:style>
  <w:style w:type="character" w:customStyle="1" w:styleId="WW8Num21z0">
    <w:name w:val="WW8Num21z0"/>
    <w:rsid w:val="004315D9"/>
    <w:rPr>
      <w:rFonts w:ascii="Symbol" w:hAnsi="Symbol"/>
    </w:rPr>
  </w:style>
  <w:style w:type="character" w:customStyle="1" w:styleId="WW8Num22z0">
    <w:name w:val="WW8Num22z0"/>
    <w:rsid w:val="004315D9"/>
    <w:rPr>
      <w:rFonts w:ascii="Symbol" w:hAnsi="Symbol"/>
    </w:rPr>
  </w:style>
  <w:style w:type="character" w:customStyle="1" w:styleId="WW8Num23z0">
    <w:name w:val="WW8Num23z0"/>
    <w:rsid w:val="004315D9"/>
    <w:rPr>
      <w:rFonts w:ascii="Wingdings" w:hAnsi="Wingdings"/>
    </w:rPr>
  </w:style>
  <w:style w:type="character" w:customStyle="1" w:styleId="WW8Num24z0">
    <w:name w:val="WW8Num24z0"/>
    <w:rsid w:val="004315D9"/>
    <w:rPr>
      <w:caps w:val="0"/>
      <w:smallCaps w:val="0"/>
      <w:strike w:val="0"/>
      <w:dstrike w:val="0"/>
      <w:vanish w:val="0"/>
      <w:position w:val="0"/>
      <w:sz w:val="24"/>
      <w:vertAlign w:val="baseline"/>
    </w:rPr>
  </w:style>
  <w:style w:type="character" w:customStyle="1" w:styleId="WW8Num15z1">
    <w:name w:val="WW8Num15z1"/>
    <w:rsid w:val="004315D9"/>
    <w:rPr>
      <w:rFonts w:ascii="Wingdings" w:hAnsi="Wingdings"/>
    </w:rPr>
  </w:style>
  <w:style w:type="character" w:customStyle="1" w:styleId="WW8Num15z2">
    <w:name w:val="WW8Num15z2"/>
    <w:rsid w:val="004315D9"/>
    <w:rPr>
      <w:rFonts w:ascii="Wingdings" w:hAnsi="Wingdings"/>
      <w:caps w:val="0"/>
      <w:smallCaps w:val="0"/>
      <w:strike w:val="0"/>
      <w:dstrike w:val="0"/>
      <w:vanish w:val="0"/>
      <w:position w:val="0"/>
      <w:sz w:val="24"/>
      <w:vertAlign w:val="baseline"/>
    </w:rPr>
  </w:style>
  <w:style w:type="character" w:customStyle="1" w:styleId="afffffffffc">
    <w:name w:val="Символ сноски"/>
    <w:rsid w:val="004315D9"/>
    <w:rPr>
      <w:vertAlign w:val="superscript"/>
    </w:rPr>
  </w:style>
  <w:style w:type="character" w:customStyle="1" w:styleId="WW-">
    <w:name w:val="WW-Символы концевой сноски"/>
    <w:rsid w:val="004315D9"/>
  </w:style>
  <w:style w:type="character" w:customStyle="1" w:styleId="WW8Num32z0">
    <w:name w:val="WW8Num32z0"/>
    <w:rsid w:val="004315D9"/>
    <w:rPr>
      <w:caps w:val="0"/>
      <w:smallCaps w:val="0"/>
      <w:strike w:val="0"/>
      <w:dstrike w:val="0"/>
      <w:vanish w:val="0"/>
      <w:position w:val="0"/>
      <w:sz w:val="24"/>
      <w:vertAlign w:val="baseline"/>
    </w:rPr>
  </w:style>
  <w:style w:type="character" w:customStyle="1" w:styleId="WW8Num28z0">
    <w:name w:val="WW8Num28z0"/>
    <w:rsid w:val="004315D9"/>
    <w:rPr>
      <w:b w:val="0"/>
      <w:i w:val="0"/>
      <w:caps w:val="0"/>
      <w:smallCaps w:val="0"/>
      <w:strike w:val="0"/>
      <w:dstrike w:val="0"/>
      <w:vanish w:val="0"/>
      <w:position w:val="0"/>
      <w:sz w:val="24"/>
      <w:vertAlign w:val="baseline"/>
    </w:rPr>
  </w:style>
  <w:style w:type="character" w:customStyle="1" w:styleId="WW8Num44z0">
    <w:name w:val="WW8Num44z0"/>
    <w:rsid w:val="004315D9"/>
    <w:rPr>
      <w:caps w:val="0"/>
      <w:smallCaps w:val="0"/>
      <w:strike w:val="0"/>
      <w:dstrike w:val="0"/>
      <w:vanish w:val="0"/>
      <w:position w:val="0"/>
      <w:sz w:val="24"/>
      <w:vertAlign w:val="baseline"/>
    </w:rPr>
  </w:style>
  <w:style w:type="character" w:customStyle="1" w:styleId="WW8Num25z0">
    <w:name w:val="WW8Num25z0"/>
    <w:rsid w:val="004315D9"/>
    <w:rPr>
      <w:caps w:val="0"/>
      <w:smallCaps w:val="0"/>
      <w:strike w:val="0"/>
      <w:dstrike w:val="0"/>
      <w:vanish w:val="0"/>
      <w:position w:val="0"/>
      <w:sz w:val="24"/>
      <w:vertAlign w:val="baseline"/>
    </w:rPr>
  </w:style>
  <w:style w:type="character" w:customStyle="1" w:styleId="WW8Num169z0">
    <w:name w:val="WW8Num169z0"/>
    <w:rsid w:val="004315D9"/>
    <w:rPr>
      <w:rFonts w:ascii="Times New Roman" w:eastAsia="Times New Roman" w:hAnsi="Times New Roman" w:cs="Times New Roman"/>
    </w:rPr>
  </w:style>
  <w:style w:type="character" w:customStyle="1" w:styleId="WW8Num169z1">
    <w:name w:val="WW8Num169z1"/>
    <w:rsid w:val="004315D9"/>
    <w:rPr>
      <w:rFonts w:ascii="Courier New" w:hAnsi="Courier New"/>
    </w:rPr>
  </w:style>
  <w:style w:type="character" w:customStyle="1" w:styleId="WW8Num169z2">
    <w:name w:val="WW8Num169z2"/>
    <w:rsid w:val="004315D9"/>
    <w:rPr>
      <w:rFonts w:ascii="Wingdings" w:hAnsi="Wingdings"/>
    </w:rPr>
  </w:style>
  <w:style w:type="character" w:customStyle="1" w:styleId="WW8Num169z3">
    <w:name w:val="WW8Num169z3"/>
    <w:rsid w:val="004315D9"/>
    <w:rPr>
      <w:rFonts w:ascii="Symbol" w:hAnsi="Symbol"/>
    </w:rPr>
  </w:style>
  <w:style w:type="character" w:customStyle="1" w:styleId="WW8Num321z0">
    <w:name w:val="WW8Num321z0"/>
    <w:rsid w:val="004315D9"/>
    <w:rPr>
      <w:rFonts w:ascii="Wingdings" w:hAnsi="Wingdings"/>
    </w:rPr>
  </w:style>
  <w:style w:type="character" w:customStyle="1" w:styleId="WW8Num321z1">
    <w:name w:val="WW8Num321z1"/>
    <w:rsid w:val="004315D9"/>
    <w:rPr>
      <w:rFonts w:ascii="Courier New" w:hAnsi="Courier New" w:cs="Courier New"/>
    </w:rPr>
  </w:style>
  <w:style w:type="character" w:customStyle="1" w:styleId="WW8Num321z3">
    <w:name w:val="WW8Num321z3"/>
    <w:rsid w:val="004315D9"/>
    <w:rPr>
      <w:rFonts w:ascii="Symbol" w:hAnsi="Symbol"/>
    </w:rPr>
  </w:style>
  <w:style w:type="character" w:customStyle="1" w:styleId="WW8Num513z0">
    <w:name w:val="WW8Num513z0"/>
    <w:rsid w:val="004315D9"/>
    <w:rPr>
      <w:rFonts w:ascii="Symbol" w:hAnsi="Symbol"/>
    </w:rPr>
  </w:style>
  <w:style w:type="character" w:customStyle="1" w:styleId="WW8Num513z1">
    <w:name w:val="WW8Num513z1"/>
    <w:rsid w:val="004315D9"/>
    <w:rPr>
      <w:rFonts w:ascii="Courier New" w:hAnsi="Courier New" w:cs="Courier New"/>
    </w:rPr>
  </w:style>
  <w:style w:type="character" w:customStyle="1" w:styleId="WW8Num513z2">
    <w:name w:val="WW8Num513z2"/>
    <w:rsid w:val="004315D9"/>
    <w:rPr>
      <w:rFonts w:ascii="Wingdings" w:hAnsi="Wingdings"/>
    </w:rPr>
  </w:style>
  <w:style w:type="character" w:customStyle="1" w:styleId="WW8Num340z0">
    <w:name w:val="WW8Num340z0"/>
    <w:rsid w:val="004315D9"/>
    <w:rPr>
      <w:rFonts w:ascii="Symbol" w:hAnsi="Symbol"/>
    </w:rPr>
  </w:style>
  <w:style w:type="character" w:customStyle="1" w:styleId="WW8Num340z1">
    <w:name w:val="WW8Num340z1"/>
    <w:rsid w:val="004315D9"/>
    <w:rPr>
      <w:rFonts w:ascii="Courier New" w:hAnsi="Courier New" w:cs="Courier New"/>
    </w:rPr>
  </w:style>
  <w:style w:type="character" w:customStyle="1" w:styleId="WW8Num340z2">
    <w:name w:val="WW8Num340z2"/>
    <w:rsid w:val="004315D9"/>
    <w:rPr>
      <w:rFonts w:ascii="Wingdings" w:hAnsi="Wingdings"/>
    </w:rPr>
  </w:style>
  <w:style w:type="character" w:customStyle="1" w:styleId="WW8Num569z0">
    <w:name w:val="WW8Num569z0"/>
    <w:rsid w:val="004315D9"/>
    <w:rPr>
      <w:rFonts w:ascii="Wingdings" w:hAnsi="Wingdings"/>
    </w:rPr>
  </w:style>
  <w:style w:type="character" w:customStyle="1" w:styleId="WW8Num569z1">
    <w:name w:val="WW8Num569z1"/>
    <w:rsid w:val="004315D9"/>
    <w:rPr>
      <w:rFonts w:ascii="Courier New" w:hAnsi="Courier New" w:cs="Courier New"/>
    </w:rPr>
  </w:style>
  <w:style w:type="character" w:customStyle="1" w:styleId="WW8Num569z3">
    <w:name w:val="WW8Num569z3"/>
    <w:rsid w:val="004315D9"/>
    <w:rPr>
      <w:rFonts w:ascii="Symbol" w:hAnsi="Symbol"/>
    </w:rPr>
  </w:style>
  <w:style w:type="character" w:customStyle="1" w:styleId="WW8Num192z0">
    <w:name w:val="WW8Num192z0"/>
    <w:rsid w:val="004315D9"/>
    <w:rPr>
      <w:rFonts w:ascii="Wingdings" w:hAnsi="Wingdings"/>
    </w:rPr>
  </w:style>
  <w:style w:type="character" w:customStyle="1" w:styleId="WW8Num192z1">
    <w:name w:val="WW8Num192z1"/>
    <w:rsid w:val="004315D9"/>
    <w:rPr>
      <w:rFonts w:ascii="Courier New" w:hAnsi="Courier New" w:cs="Courier New"/>
    </w:rPr>
  </w:style>
  <w:style w:type="character" w:customStyle="1" w:styleId="WW8Num192z3">
    <w:name w:val="WW8Num192z3"/>
    <w:rsid w:val="004315D9"/>
    <w:rPr>
      <w:rFonts w:ascii="Symbol" w:hAnsi="Symbol"/>
    </w:rPr>
  </w:style>
  <w:style w:type="character" w:customStyle="1" w:styleId="WW8Num561z0">
    <w:name w:val="WW8Num561z0"/>
    <w:rsid w:val="004315D9"/>
    <w:rPr>
      <w:rFonts w:ascii="Symbol" w:hAnsi="Symbol"/>
    </w:rPr>
  </w:style>
  <w:style w:type="character" w:customStyle="1" w:styleId="WW8Num561z1">
    <w:name w:val="WW8Num561z1"/>
    <w:rsid w:val="004315D9"/>
    <w:rPr>
      <w:rFonts w:ascii="Courier New" w:hAnsi="Courier New"/>
    </w:rPr>
  </w:style>
  <w:style w:type="character" w:customStyle="1" w:styleId="WW8Num561z2">
    <w:name w:val="WW8Num561z2"/>
    <w:rsid w:val="004315D9"/>
    <w:rPr>
      <w:rFonts w:ascii="Wingdings" w:hAnsi="Wingdings"/>
    </w:rPr>
  </w:style>
  <w:style w:type="paragraph" w:customStyle="1" w:styleId="222">
    <w:name w:val="Основной текст с отступом 22"/>
    <w:basedOn w:val="a9"/>
    <w:rsid w:val="004315D9"/>
    <w:pPr>
      <w:widowControl w:val="0"/>
      <w:suppressAutoHyphens/>
      <w:spacing w:after="0" w:line="240" w:lineRule="auto"/>
      <w:ind w:left="-70" w:firstLine="709"/>
      <w:jc w:val="both"/>
    </w:pPr>
    <w:rPr>
      <w:rFonts w:ascii="Arial" w:eastAsia="Lucida Sans Unicode" w:hAnsi="Arial"/>
      <w:sz w:val="24"/>
      <w:szCs w:val="24"/>
    </w:rPr>
  </w:style>
  <w:style w:type="numbering" w:customStyle="1" w:styleId="a5">
    <w:name w:val="Стиль маркированный"/>
    <w:basedOn w:val="ac"/>
    <w:rsid w:val="004315D9"/>
    <w:pPr>
      <w:numPr>
        <w:numId w:val="11"/>
      </w:numPr>
    </w:pPr>
  </w:style>
  <w:style w:type="paragraph" w:customStyle="1" w:styleId="330">
    <w:name w:val="Основной текст 33"/>
    <w:basedOn w:val="a9"/>
    <w:rsid w:val="004315D9"/>
    <w:pPr>
      <w:spacing w:after="0" w:line="240" w:lineRule="auto"/>
    </w:pPr>
    <w:rPr>
      <w:rFonts w:ascii="Times New Roman" w:hAnsi="Times New Roman"/>
      <w:sz w:val="28"/>
      <w:szCs w:val="20"/>
      <w:lang w:val="en-US"/>
    </w:rPr>
  </w:style>
  <w:style w:type="numbering" w:customStyle="1" w:styleId="15">
    <w:name w:val="Стиль маркированный1"/>
    <w:basedOn w:val="ac"/>
    <w:rsid w:val="004315D9"/>
    <w:pPr>
      <w:numPr>
        <w:numId w:val="12"/>
      </w:numPr>
    </w:pPr>
  </w:style>
  <w:style w:type="numbering" w:customStyle="1" w:styleId="a1">
    <w:name w:val="Стиль нумерованный"/>
    <w:basedOn w:val="ac"/>
    <w:rsid w:val="004315D9"/>
    <w:pPr>
      <w:numPr>
        <w:numId w:val="13"/>
      </w:numPr>
    </w:pPr>
  </w:style>
  <w:style w:type="paragraph" w:customStyle="1" w:styleId="ConsCell">
    <w:name w:val="ConsCell"/>
    <w:semiHidden/>
    <w:rsid w:val="004315D9"/>
    <w:pPr>
      <w:widowControl w:val="0"/>
      <w:autoSpaceDE w:val="0"/>
      <w:autoSpaceDN w:val="0"/>
      <w:adjustRightInd w:val="0"/>
      <w:ind w:right="19772"/>
    </w:pPr>
    <w:rPr>
      <w:rFonts w:ascii="Arial" w:hAnsi="Arial" w:cs="Arial"/>
    </w:rPr>
  </w:style>
  <w:style w:type="paragraph" w:customStyle="1" w:styleId="S">
    <w:name w:val="S_Обычный в таблице"/>
    <w:basedOn w:val="a9"/>
    <w:link w:val="S0"/>
    <w:rsid w:val="004315D9"/>
    <w:pPr>
      <w:spacing w:after="0" w:line="360" w:lineRule="auto"/>
      <w:jc w:val="center"/>
    </w:pPr>
    <w:rPr>
      <w:rFonts w:ascii="Times New Roman" w:hAnsi="Times New Roman"/>
      <w:sz w:val="24"/>
      <w:szCs w:val="24"/>
    </w:rPr>
  </w:style>
  <w:style w:type="character" w:customStyle="1" w:styleId="S0">
    <w:name w:val="S_Обычный в таблице Знак"/>
    <w:link w:val="S"/>
    <w:rsid w:val="004315D9"/>
    <w:rPr>
      <w:rFonts w:ascii="Times New Roman" w:eastAsia="Times New Roman" w:hAnsi="Times New Roman" w:cs="Times New Roman"/>
      <w:sz w:val="24"/>
      <w:szCs w:val="24"/>
    </w:rPr>
  </w:style>
  <w:style w:type="character" w:customStyle="1" w:styleId="ConsNormal0">
    <w:name w:val="ConsNormal Знак"/>
    <w:link w:val="ConsNormal"/>
    <w:rsid w:val="004315D9"/>
    <w:rPr>
      <w:rFonts w:ascii="Arial" w:eastAsia="Times New Roman" w:hAnsi="Arial" w:cs="Arial"/>
      <w:sz w:val="20"/>
      <w:szCs w:val="20"/>
      <w:lang w:eastAsia="ar-SA"/>
    </w:rPr>
  </w:style>
  <w:style w:type="paragraph" w:customStyle="1" w:styleId="sdendnote">
    <w:name w:val="sdendnote"/>
    <w:basedOn w:val="a9"/>
    <w:rsid w:val="004315D9"/>
    <w:pPr>
      <w:spacing w:before="100" w:beforeAutospacing="1" w:after="0" w:line="240" w:lineRule="auto"/>
      <w:ind w:left="284" w:hanging="284"/>
    </w:pPr>
    <w:rPr>
      <w:rFonts w:ascii="Times New Roman" w:hAnsi="Times New Roman"/>
      <w:sz w:val="20"/>
      <w:szCs w:val="20"/>
    </w:rPr>
  </w:style>
  <w:style w:type="paragraph" w:customStyle="1" w:styleId="sdfootnote-western">
    <w:name w:val="sdfootnote-western"/>
    <w:basedOn w:val="a9"/>
    <w:rsid w:val="004315D9"/>
    <w:pPr>
      <w:spacing w:before="100" w:beforeAutospacing="1" w:after="0" w:line="240" w:lineRule="auto"/>
    </w:pPr>
    <w:rPr>
      <w:rFonts w:ascii="Times New Roman" w:hAnsi="Times New Roman"/>
      <w:sz w:val="20"/>
      <w:szCs w:val="20"/>
    </w:rPr>
  </w:style>
  <w:style w:type="paragraph" w:customStyle="1" w:styleId="sdfootnote-cjk">
    <w:name w:val="sdfootnote-cjk"/>
    <w:basedOn w:val="a9"/>
    <w:rsid w:val="004315D9"/>
    <w:pPr>
      <w:spacing w:before="100" w:beforeAutospacing="1" w:after="0" w:line="240" w:lineRule="auto"/>
    </w:pPr>
    <w:rPr>
      <w:rFonts w:ascii="Times New Roman" w:hAnsi="Times New Roman"/>
      <w:sz w:val="20"/>
      <w:szCs w:val="20"/>
    </w:rPr>
  </w:style>
  <w:style w:type="paragraph" w:customStyle="1" w:styleId="sdfootnote-ctl">
    <w:name w:val="sdfootnote-ctl"/>
    <w:basedOn w:val="a9"/>
    <w:rsid w:val="004315D9"/>
    <w:pPr>
      <w:spacing w:before="100" w:beforeAutospacing="1" w:after="0" w:line="240" w:lineRule="auto"/>
    </w:pPr>
    <w:rPr>
      <w:rFonts w:ascii="Times New Roman" w:hAnsi="Times New Roman"/>
      <w:sz w:val="24"/>
      <w:szCs w:val="24"/>
    </w:rPr>
  </w:style>
  <w:style w:type="paragraph" w:customStyle="1" w:styleId="clstext">
    <w:name w:val="clstext"/>
    <w:basedOn w:val="a9"/>
    <w:rsid w:val="004315D9"/>
    <w:pPr>
      <w:spacing w:before="45" w:after="45" w:line="240" w:lineRule="auto"/>
      <w:ind w:left="45" w:right="45" w:firstLine="225"/>
      <w:jc w:val="both"/>
    </w:pPr>
    <w:rPr>
      <w:rFonts w:ascii="Arial CYR" w:hAnsi="Arial CYR" w:cs="Arial CYR"/>
      <w:color w:val="000000"/>
      <w:sz w:val="18"/>
      <w:szCs w:val="18"/>
    </w:rPr>
  </w:style>
  <w:style w:type="paragraph" w:customStyle="1" w:styleId="1ff8">
    <w:name w:val="Красная строка1"/>
    <w:basedOn w:val="af3"/>
    <w:rsid w:val="004315D9"/>
    <w:pPr>
      <w:suppressAutoHyphens/>
      <w:spacing w:line="240" w:lineRule="auto"/>
      <w:ind w:firstLine="210"/>
    </w:pPr>
    <w:rPr>
      <w:rFonts w:ascii="Times New Roman" w:eastAsia="Times New Roman" w:hAnsi="Times New Roman"/>
      <w:sz w:val="20"/>
      <w:szCs w:val="20"/>
      <w:lang w:eastAsia="ar-SA"/>
    </w:rPr>
  </w:style>
  <w:style w:type="paragraph" w:customStyle="1" w:styleId="S1">
    <w:name w:val="S_Маркированный"/>
    <w:basedOn w:val="a3"/>
    <w:link w:val="S3"/>
    <w:autoRedefine/>
    <w:qFormat/>
    <w:rsid w:val="004315D9"/>
    <w:pPr>
      <w:tabs>
        <w:tab w:val="left" w:pos="1260"/>
      </w:tabs>
      <w:spacing w:line="360" w:lineRule="auto"/>
      <w:contextualSpacing w:val="0"/>
      <w:jc w:val="both"/>
    </w:pPr>
    <w:rPr>
      <w:sz w:val="24"/>
      <w:szCs w:val="24"/>
    </w:rPr>
  </w:style>
  <w:style w:type="character" w:customStyle="1" w:styleId="S3">
    <w:name w:val="S_Маркированный Знак Знак"/>
    <w:link w:val="S1"/>
    <w:rsid w:val="004315D9"/>
    <w:rPr>
      <w:rFonts w:ascii="Times New Roman" w:hAnsi="Times New Roman"/>
      <w:sz w:val="24"/>
      <w:szCs w:val="24"/>
    </w:rPr>
  </w:style>
  <w:style w:type="paragraph" w:customStyle="1" w:styleId="S31">
    <w:name w:val="S_Нумерованный_3.1"/>
    <w:basedOn w:val="a9"/>
    <w:link w:val="S310"/>
    <w:autoRedefine/>
    <w:rsid w:val="004315D9"/>
    <w:pPr>
      <w:spacing w:after="0" w:line="240" w:lineRule="auto"/>
      <w:ind w:firstLine="624"/>
      <w:jc w:val="both"/>
    </w:pPr>
    <w:rPr>
      <w:rFonts w:ascii="Times New Roman" w:hAnsi="Times New Roman"/>
      <w:sz w:val="28"/>
      <w:szCs w:val="28"/>
    </w:rPr>
  </w:style>
  <w:style w:type="character" w:customStyle="1" w:styleId="S310">
    <w:name w:val="S_Нумерованный_3.1 Знак Знак"/>
    <w:link w:val="S31"/>
    <w:rsid w:val="004315D9"/>
    <w:rPr>
      <w:rFonts w:ascii="Times New Roman" w:eastAsia="Times New Roman" w:hAnsi="Times New Roman" w:cs="Times New Roman"/>
      <w:sz w:val="28"/>
      <w:szCs w:val="28"/>
    </w:rPr>
  </w:style>
  <w:style w:type="paragraph" w:styleId="a3">
    <w:name w:val="List Bullet"/>
    <w:basedOn w:val="a9"/>
    <w:rsid w:val="004315D9"/>
    <w:pPr>
      <w:numPr>
        <w:numId w:val="14"/>
      </w:numPr>
      <w:spacing w:after="0" w:line="240" w:lineRule="auto"/>
      <w:contextualSpacing/>
    </w:pPr>
    <w:rPr>
      <w:rFonts w:ascii="Times New Roman" w:hAnsi="Times New Roman"/>
      <w:sz w:val="20"/>
      <w:szCs w:val="20"/>
    </w:rPr>
  </w:style>
  <w:style w:type="paragraph" w:customStyle="1" w:styleId="214">
    <w:name w:val="Красная строка 21"/>
    <w:basedOn w:val="afd"/>
    <w:rsid w:val="004315D9"/>
    <w:pPr>
      <w:suppressAutoHyphens/>
      <w:spacing w:line="240" w:lineRule="auto"/>
      <w:ind w:firstLine="210"/>
    </w:pPr>
    <w:rPr>
      <w:rFonts w:ascii="Times New Roman" w:hAnsi="Times New Roman"/>
      <w:sz w:val="20"/>
      <w:szCs w:val="20"/>
      <w:lang w:eastAsia="ar-SA"/>
    </w:rPr>
  </w:style>
  <w:style w:type="paragraph" w:customStyle="1" w:styleId="1ff9">
    <w:name w:val="Обычный отступ1"/>
    <w:basedOn w:val="a9"/>
    <w:rsid w:val="004315D9"/>
    <w:pPr>
      <w:suppressAutoHyphens/>
      <w:spacing w:after="0" w:line="240" w:lineRule="auto"/>
      <w:ind w:left="708"/>
    </w:pPr>
    <w:rPr>
      <w:rFonts w:ascii="Times New Roman" w:hAnsi="Times New Roman"/>
      <w:sz w:val="20"/>
      <w:szCs w:val="20"/>
      <w:lang w:eastAsia="ar-SA"/>
    </w:rPr>
  </w:style>
  <w:style w:type="paragraph" w:customStyle="1" w:styleId="afffffffffd">
    <w:name w:val="пояснилка"/>
    <w:basedOn w:val="a9"/>
    <w:link w:val="afffffffffe"/>
    <w:rsid w:val="004315D9"/>
    <w:pPr>
      <w:tabs>
        <w:tab w:val="num" w:pos="-142"/>
      </w:tabs>
      <w:spacing w:after="0" w:line="240" w:lineRule="auto"/>
      <w:ind w:right="284" w:firstLine="709"/>
      <w:jc w:val="both"/>
    </w:pPr>
    <w:rPr>
      <w:rFonts w:ascii="Times New Roman" w:hAnsi="Times New Roman"/>
      <w:sz w:val="28"/>
      <w:szCs w:val="28"/>
    </w:rPr>
  </w:style>
  <w:style w:type="character" w:customStyle="1" w:styleId="afffffffffe">
    <w:name w:val="пояснилка Знак"/>
    <w:link w:val="afffffffffd"/>
    <w:rsid w:val="004315D9"/>
    <w:rPr>
      <w:rFonts w:ascii="Times New Roman" w:eastAsia="Times New Roman" w:hAnsi="Times New Roman" w:cs="Times New Roman"/>
      <w:sz w:val="28"/>
      <w:szCs w:val="28"/>
    </w:rPr>
  </w:style>
  <w:style w:type="paragraph" w:customStyle="1" w:styleId="231">
    <w:name w:val="Основной текст 231"/>
    <w:basedOn w:val="a9"/>
    <w:rsid w:val="004315D9"/>
    <w:pPr>
      <w:overflowPunct w:val="0"/>
      <w:autoSpaceDE w:val="0"/>
      <w:autoSpaceDN w:val="0"/>
      <w:adjustRightInd w:val="0"/>
      <w:spacing w:after="0" w:line="240" w:lineRule="auto"/>
      <w:jc w:val="both"/>
      <w:textAlignment w:val="baseline"/>
    </w:pPr>
    <w:rPr>
      <w:rFonts w:ascii="Times New Roman" w:hAnsi="Times New Roman"/>
      <w:sz w:val="28"/>
      <w:szCs w:val="20"/>
    </w:rPr>
  </w:style>
  <w:style w:type="paragraph" w:customStyle="1" w:styleId="115">
    <w:name w:val="Обычный11"/>
    <w:rsid w:val="004315D9"/>
    <w:pPr>
      <w:widowControl w:val="0"/>
    </w:pPr>
    <w:rPr>
      <w:rFonts w:ascii="Arial" w:hAnsi="Arial"/>
      <w:snapToGrid w:val="0"/>
    </w:rPr>
  </w:style>
  <w:style w:type="paragraph" w:customStyle="1" w:styleId="331">
    <w:name w:val="Основной текст 331"/>
    <w:basedOn w:val="a9"/>
    <w:rsid w:val="004315D9"/>
    <w:pPr>
      <w:spacing w:after="0" w:line="240" w:lineRule="auto"/>
    </w:pPr>
    <w:rPr>
      <w:rFonts w:ascii="Times New Roman" w:hAnsi="Times New Roman"/>
      <w:sz w:val="28"/>
      <w:szCs w:val="20"/>
      <w:lang w:val="en-US"/>
    </w:rPr>
  </w:style>
  <w:style w:type="paragraph" w:customStyle="1" w:styleId="BodyTextIndent21">
    <w:name w:val="Body Text Indent 21"/>
    <w:basedOn w:val="a9"/>
    <w:rsid w:val="004315D9"/>
    <w:pPr>
      <w:overflowPunct w:val="0"/>
      <w:autoSpaceDE w:val="0"/>
      <w:autoSpaceDN w:val="0"/>
      <w:adjustRightInd w:val="0"/>
      <w:spacing w:after="0" w:line="240" w:lineRule="auto"/>
      <w:ind w:firstLine="851"/>
      <w:jc w:val="both"/>
    </w:pPr>
    <w:rPr>
      <w:rFonts w:ascii="Times New Roman" w:hAnsi="Times New Roman"/>
      <w:sz w:val="28"/>
      <w:szCs w:val="20"/>
    </w:rPr>
  </w:style>
  <w:style w:type="paragraph" w:customStyle="1" w:styleId="Normal">
    <w:name w:val="Normal Знак Знак Знак"/>
    <w:rsid w:val="004315D9"/>
    <w:pPr>
      <w:suppressAutoHyphens/>
      <w:spacing w:before="100" w:after="100"/>
      <w:jc w:val="both"/>
    </w:pPr>
    <w:rPr>
      <w:rFonts w:ascii="Times New Roman" w:hAnsi="Times New Roman"/>
      <w:sz w:val="24"/>
      <w:szCs w:val="24"/>
      <w:lang w:eastAsia="ar-SA"/>
    </w:rPr>
  </w:style>
  <w:style w:type="paragraph" w:customStyle="1" w:styleId="Style33">
    <w:name w:val="Style33"/>
    <w:basedOn w:val="a9"/>
    <w:rsid w:val="004315D9"/>
    <w:pPr>
      <w:widowControl w:val="0"/>
      <w:autoSpaceDE w:val="0"/>
      <w:autoSpaceDN w:val="0"/>
      <w:adjustRightInd w:val="0"/>
      <w:spacing w:after="0" w:line="240" w:lineRule="auto"/>
    </w:pPr>
    <w:rPr>
      <w:rFonts w:ascii="Times New Roman" w:hAnsi="Times New Roman"/>
      <w:sz w:val="24"/>
      <w:szCs w:val="24"/>
    </w:rPr>
  </w:style>
  <w:style w:type="character" w:customStyle="1" w:styleId="WW8Num11z1">
    <w:name w:val="WW8Num11z1"/>
    <w:rsid w:val="004315D9"/>
    <w:rPr>
      <w:rFonts w:ascii="Courier New" w:hAnsi="Courier New" w:cs="Courier New"/>
    </w:rPr>
  </w:style>
  <w:style w:type="character" w:customStyle="1" w:styleId="WW8Num11z2">
    <w:name w:val="WW8Num11z2"/>
    <w:rsid w:val="004315D9"/>
    <w:rPr>
      <w:rFonts w:ascii="Wingdings" w:hAnsi="Wingdings"/>
    </w:rPr>
  </w:style>
  <w:style w:type="character" w:customStyle="1" w:styleId="WW8Num12z0">
    <w:name w:val="WW8Num12z0"/>
    <w:rsid w:val="004315D9"/>
    <w:rPr>
      <w:rFonts w:ascii="Symbol" w:hAnsi="Symbol"/>
    </w:rPr>
  </w:style>
  <w:style w:type="character" w:customStyle="1" w:styleId="WW8Num12z1">
    <w:name w:val="WW8Num12z1"/>
    <w:rsid w:val="004315D9"/>
    <w:rPr>
      <w:rFonts w:ascii="Courier New" w:hAnsi="Courier New" w:cs="Courier New"/>
    </w:rPr>
  </w:style>
  <w:style w:type="character" w:customStyle="1" w:styleId="WW8Num12z2">
    <w:name w:val="WW8Num12z2"/>
    <w:rsid w:val="004315D9"/>
    <w:rPr>
      <w:rFonts w:ascii="Wingdings" w:hAnsi="Wingdings"/>
    </w:rPr>
  </w:style>
  <w:style w:type="character" w:customStyle="1" w:styleId="WW8Num17z3">
    <w:name w:val="WW8Num17z3"/>
    <w:rsid w:val="004315D9"/>
    <w:rPr>
      <w:rFonts w:ascii="Symbol" w:hAnsi="Symbol"/>
    </w:rPr>
  </w:style>
  <w:style w:type="character" w:customStyle="1" w:styleId="WW8Num18z1">
    <w:name w:val="WW8Num18z1"/>
    <w:rsid w:val="004315D9"/>
    <w:rPr>
      <w:rFonts w:ascii="Courier New" w:hAnsi="Courier New" w:cs="Courier New"/>
    </w:rPr>
  </w:style>
  <w:style w:type="character" w:customStyle="1" w:styleId="WW8Num18z2">
    <w:name w:val="WW8Num18z2"/>
    <w:rsid w:val="004315D9"/>
    <w:rPr>
      <w:rFonts w:ascii="Wingdings" w:hAnsi="Wingdings"/>
    </w:rPr>
  </w:style>
  <w:style w:type="character" w:customStyle="1" w:styleId="WW8Num19z1">
    <w:name w:val="WW8Num19z1"/>
    <w:rsid w:val="004315D9"/>
    <w:rPr>
      <w:rFonts w:ascii="Courier New" w:hAnsi="Courier New" w:cs="Courier New"/>
    </w:rPr>
  </w:style>
  <w:style w:type="character" w:customStyle="1" w:styleId="WW8Num19z2">
    <w:name w:val="WW8Num19z2"/>
    <w:rsid w:val="004315D9"/>
    <w:rPr>
      <w:rFonts w:ascii="Wingdings" w:hAnsi="Wingdings"/>
    </w:rPr>
  </w:style>
  <w:style w:type="character" w:customStyle="1" w:styleId="WW8Num23z1">
    <w:name w:val="WW8Num23z1"/>
    <w:rsid w:val="004315D9"/>
    <w:rPr>
      <w:rFonts w:ascii="Courier New" w:hAnsi="Courier New" w:cs="Courier New"/>
    </w:rPr>
  </w:style>
  <w:style w:type="character" w:customStyle="1" w:styleId="WW8Num23z2">
    <w:name w:val="WW8Num23z2"/>
    <w:rsid w:val="004315D9"/>
    <w:rPr>
      <w:rFonts w:ascii="Wingdings" w:hAnsi="Wingdings"/>
    </w:rPr>
  </w:style>
  <w:style w:type="character" w:customStyle="1" w:styleId="WW8Num25z1">
    <w:name w:val="WW8Num25z1"/>
    <w:rsid w:val="004315D9"/>
    <w:rPr>
      <w:rFonts w:ascii="Courier New" w:hAnsi="Courier New" w:cs="Courier New"/>
    </w:rPr>
  </w:style>
  <w:style w:type="character" w:customStyle="1" w:styleId="WW8Num25z2">
    <w:name w:val="WW8Num25z2"/>
    <w:rsid w:val="004315D9"/>
    <w:rPr>
      <w:rFonts w:ascii="Wingdings" w:hAnsi="Wingdings"/>
    </w:rPr>
  </w:style>
  <w:style w:type="character" w:customStyle="1" w:styleId="WW8Num27z0">
    <w:name w:val="WW8Num27z0"/>
    <w:rsid w:val="004315D9"/>
    <w:rPr>
      <w:rFonts w:ascii="Symbol" w:hAnsi="Symbol"/>
    </w:rPr>
  </w:style>
  <w:style w:type="character" w:customStyle="1" w:styleId="WW8Num27z1">
    <w:name w:val="WW8Num27z1"/>
    <w:rsid w:val="004315D9"/>
    <w:rPr>
      <w:rFonts w:ascii="Courier New" w:hAnsi="Courier New" w:cs="Courier New"/>
    </w:rPr>
  </w:style>
  <w:style w:type="character" w:customStyle="1" w:styleId="WW8Num27z2">
    <w:name w:val="WW8Num27z2"/>
    <w:rsid w:val="004315D9"/>
    <w:rPr>
      <w:rFonts w:ascii="Wingdings" w:hAnsi="Wingdings"/>
    </w:rPr>
  </w:style>
  <w:style w:type="character" w:customStyle="1" w:styleId="WW8Num28z1">
    <w:name w:val="WW8Num28z1"/>
    <w:rsid w:val="004315D9"/>
    <w:rPr>
      <w:rFonts w:ascii="Courier New" w:hAnsi="Courier New" w:cs="Courier New"/>
    </w:rPr>
  </w:style>
  <w:style w:type="character" w:customStyle="1" w:styleId="WW8Num28z2">
    <w:name w:val="WW8Num28z2"/>
    <w:rsid w:val="004315D9"/>
    <w:rPr>
      <w:rFonts w:ascii="Wingdings" w:hAnsi="Wingdings"/>
    </w:rPr>
  </w:style>
  <w:style w:type="character" w:customStyle="1" w:styleId="WW8Num30z0">
    <w:name w:val="WW8Num30z0"/>
    <w:rsid w:val="004315D9"/>
    <w:rPr>
      <w:rFonts w:ascii="Times New Roman" w:hAnsi="Times New Roman"/>
      <w:b w:val="0"/>
      <w:i w:val="0"/>
      <w:sz w:val="24"/>
      <w:u w:val="none"/>
    </w:rPr>
  </w:style>
  <w:style w:type="character" w:customStyle="1" w:styleId="WW8NumSt14z0">
    <w:name w:val="WW8NumSt14z0"/>
    <w:rsid w:val="004315D9"/>
    <w:rPr>
      <w:rFonts w:ascii="Times New Roman" w:hAnsi="Times New Roman"/>
      <w:b w:val="0"/>
      <w:i w:val="0"/>
      <w:sz w:val="24"/>
      <w:u w:val="none"/>
    </w:rPr>
  </w:style>
  <w:style w:type="character" w:customStyle="1" w:styleId="WW8NumSt15z0">
    <w:name w:val="WW8NumSt15z0"/>
    <w:rsid w:val="004315D9"/>
    <w:rPr>
      <w:rFonts w:ascii="Times New Roman" w:hAnsi="Times New Roman"/>
      <w:b w:val="0"/>
      <w:i w:val="0"/>
      <w:sz w:val="24"/>
      <w:u w:val="none"/>
    </w:rPr>
  </w:style>
  <w:style w:type="character" w:customStyle="1" w:styleId="WW8NumSt17z0">
    <w:name w:val="WW8NumSt17z0"/>
    <w:rsid w:val="004315D9"/>
    <w:rPr>
      <w:rFonts w:ascii="Times New Roman" w:hAnsi="Times New Roman"/>
      <w:b w:val="0"/>
      <w:i w:val="0"/>
      <w:sz w:val="24"/>
      <w:u w:val="none"/>
    </w:rPr>
  </w:style>
  <w:style w:type="paragraph" w:customStyle="1" w:styleId="1ffa">
    <w:name w:val="Название объекта1"/>
    <w:basedOn w:val="a9"/>
    <w:next w:val="a9"/>
    <w:rsid w:val="004315D9"/>
    <w:pPr>
      <w:suppressAutoHyphens/>
      <w:spacing w:after="0" w:line="240" w:lineRule="auto"/>
    </w:pPr>
    <w:rPr>
      <w:rFonts w:ascii="Times New Roman" w:hAnsi="Times New Roman"/>
      <w:b/>
      <w:bCs/>
      <w:sz w:val="20"/>
      <w:szCs w:val="20"/>
      <w:lang w:eastAsia="ar-SA"/>
    </w:rPr>
  </w:style>
  <w:style w:type="paragraph" w:customStyle="1" w:styleId="ConsTitle">
    <w:name w:val="ConsTitle"/>
    <w:rsid w:val="004315D9"/>
    <w:pPr>
      <w:widowControl w:val="0"/>
      <w:autoSpaceDE w:val="0"/>
      <w:autoSpaceDN w:val="0"/>
      <w:adjustRightInd w:val="0"/>
      <w:ind w:right="19772"/>
    </w:pPr>
    <w:rPr>
      <w:rFonts w:ascii="Arial" w:hAnsi="Arial" w:cs="Arial"/>
      <w:b/>
      <w:bCs/>
      <w:sz w:val="16"/>
      <w:szCs w:val="16"/>
    </w:rPr>
  </w:style>
  <w:style w:type="paragraph" w:customStyle="1" w:styleId="u">
    <w:name w:val="u"/>
    <w:basedOn w:val="a9"/>
    <w:rsid w:val="004315D9"/>
    <w:pPr>
      <w:spacing w:before="100" w:beforeAutospacing="1" w:after="100" w:afterAutospacing="1" w:line="360" w:lineRule="auto"/>
      <w:ind w:firstLine="709"/>
      <w:jc w:val="both"/>
    </w:pPr>
    <w:rPr>
      <w:rFonts w:ascii="Times New Roman" w:hAnsi="Times New Roman"/>
      <w:sz w:val="28"/>
      <w:szCs w:val="24"/>
    </w:rPr>
  </w:style>
  <w:style w:type="character" w:customStyle="1" w:styleId="317">
    <w:name w:val="Основной текст с отступом 3 Знак1"/>
    <w:rsid w:val="004315D9"/>
    <w:rPr>
      <w:rFonts w:ascii="Arial" w:hAnsi="Arial"/>
      <w:sz w:val="16"/>
      <w:szCs w:val="16"/>
    </w:rPr>
  </w:style>
  <w:style w:type="character" w:customStyle="1" w:styleId="WW8Num14z0">
    <w:name w:val="WW8Num14z0"/>
    <w:rsid w:val="004315D9"/>
    <w:rPr>
      <w:rFonts w:ascii="Symbol" w:hAnsi="Symbol"/>
    </w:rPr>
  </w:style>
  <w:style w:type="character" w:customStyle="1" w:styleId="WW8Num14z1">
    <w:name w:val="WW8Num14z1"/>
    <w:rsid w:val="004315D9"/>
    <w:rPr>
      <w:rFonts w:ascii="Courier New" w:hAnsi="Courier New" w:cs="Courier New"/>
    </w:rPr>
  </w:style>
  <w:style w:type="character" w:customStyle="1" w:styleId="WW8Num14z2">
    <w:name w:val="WW8Num14z2"/>
    <w:rsid w:val="004315D9"/>
    <w:rPr>
      <w:rFonts w:ascii="Wingdings" w:hAnsi="Wingdings"/>
    </w:rPr>
  </w:style>
  <w:style w:type="character" w:customStyle="1" w:styleId="WW8Num21z1">
    <w:name w:val="WW8Num21z1"/>
    <w:rsid w:val="004315D9"/>
    <w:rPr>
      <w:rFonts w:ascii="Courier New" w:hAnsi="Courier New" w:cs="Courier New"/>
    </w:rPr>
  </w:style>
  <w:style w:type="character" w:customStyle="1" w:styleId="WW8Num21z2">
    <w:name w:val="WW8Num21z2"/>
    <w:rsid w:val="004315D9"/>
    <w:rPr>
      <w:rFonts w:ascii="Wingdings" w:hAnsi="Wingdings"/>
    </w:rPr>
  </w:style>
  <w:style w:type="paragraph" w:customStyle="1" w:styleId="12pt0">
    <w:name w:val="Основной текст с отступом + 12 pt"/>
    <w:basedOn w:val="afd"/>
    <w:rsid w:val="004315D9"/>
    <w:pPr>
      <w:suppressAutoHyphens/>
      <w:spacing w:after="0" w:line="240" w:lineRule="auto"/>
      <w:ind w:left="0"/>
      <w:jc w:val="both"/>
    </w:pPr>
    <w:rPr>
      <w:rFonts w:ascii="Times New Roman" w:hAnsi="Times New Roman"/>
      <w:b/>
      <w:color w:val="000000"/>
      <w:sz w:val="24"/>
      <w:szCs w:val="24"/>
      <w:lang w:eastAsia="ar-SA"/>
    </w:rPr>
  </w:style>
  <w:style w:type="character" w:customStyle="1" w:styleId="WW8Num20z1">
    <w:name w:val="WW8Num20z1"/>
    <w:rsid w:val="004315D9"/>
    <w:rPr>
      <w:rFonts w:ascii="Courier New" w:hAnsi="Courier New" w:cs="Courier New"/>
    </w:rPr>
  </w:style>
  <w:style w:type="character" w:customStyle="1" w:styleId="WW8Num20z2">
    <w:name w:val="WW8Num20z2"/>
    <w:rsid w:val="004315D9"/>
    <w:rPr>
      <w:rFonts w:ascii="Wingdings" w:hAnsi="Wingdings"/>
    </w:rPr>
  </w:style>
  <w:style w:type="character" w:customStyle="1" w:styleId="WW8Num22z1">
    <w:name w:val="WW8Num22z1"/>
    <w:rsid w:val="004315D9"/>
    <w:rPr>
      <w:rFonts w:ascii="Courier New" w:hAnsi="Courier New" w:cs="Courier New"/>
    </w:rPr>
  </w:style>
  <w:style w:type="character" w:customStyle="1" w:styleId="WW8Num22z2">
    <w:name w:val="WW8Num22z2"/>
    <w:rsid w:val="004315D9"/>
    <w:rPr>
      <w:rFonts w:ascii="Wingdings" w:hAnsi="Wingdings"/>
    </w:rPr>
  </w:style>
  <w:style w:type="character" w:customStyle="1" w:styleId="WW8Num24z1">
    <w:name w:val="WW8Num24z1"/>
    <w:rsid w:val="004315D9"/>
    <w:rPr>
      <w:rFonts w:ascii="Courier New" w:hAnsi="Courier New" w:cs="Courier New"/>
    </w:rPr>
  </w:style>
  <w:style w:type="character" w:customStyle="1" w:styleId="WW8Num24z2">
    <w:name w:val="WW8Num24z2"/>
    <w:rsid w:val="004315D9"/>
    <w:rPr>
      <w:rFonts w:ascii="Wingdings" w:hAnsi="Wingdings"/>
    </w:rPr>
  </w:style>
  <w:style w:type="character" w:customStyle="1" w:styleId="WW8Num26z0">
    <w:name w:val="WW8Num26z0"/>
    <w:rsid w:val="004315D9"/>
    <w:rPr>
      <w:rFonts w:ascii="Symbol" w:hAnsi="Symbol"/>
    </w:rPr>
  </w:style>
  <w:style w:type="character" w:customStyle="1" w:styleId="WW8Num32z1">
    <w:name w:val="WW8Num32z1"/>
    <w:rsid w:val="004315D9"/>
    <w:rPr>
      <w:rFonts w:ascii="Courier New" w:hAnsi="Courier New" w:cs="Courier New"/>
    </w:rPr>
  </w:style>
  <w:style w:type="character" w:customStyle="1" w:styleId="WW8Num32z2">
    <w:name w:val="WW8Num32z2"/>
    <w:rsid w:val="004315D9"/>
    <w:rPr>
      <w:rFonts w:ascii="Wingdings" w:hAnsi="Wingdings"/>
    </w:rPr>
  </w:style>
  <w:style w:type="character" w:customStyle="1" w:styleId="3f4">
    <w:name w:val="Основной шрифт абзаца3"/>
    <w:rsid w:val="004315D9"/>
  </w:style>
  <w:style w:type="character" w:customStyle="1" w:styleId="WW8Num26z1">
    <w:name w:val="WW8Num26z1"/>
    <w:rsid w:val="004315D9"/>
    <w:rPr>
      <w:rFonts w:ascii="Courier New" w:hAnsi="Courier New" w:cs="Courier New"/>
    </w:rPr>
  </w:style>
  <w:style w:type="character" w:customStyle="1" w:styleId="WW8Num26z2">
    <w:name w:val="WW8Num26z2"/>
    <w:rsid w:val="004315D9"/>
    <w:rPr>
      <w:rFonts w:ascii="Wingdings" w:hAnsi="Wingdings"/>
    </w:rPr>
  </w:style>
  <w:style w:type="character" w:customStyle="1" w:styleId="WW8Num29z0">
    <w:name w:val="WW8Num29z0"/>
    <w:rsid w:val="004315D9"/>
    <w:rPr>
      <w:rFonts w:ascii="Symbol" w:hAnsi="Symbol"/>
    </w:rPr>
  </w:style>
  <w:style w:type="character" w:customStyle="1" w:styleId="WW8Num29z1">
    <w:name w:val="WW8Num29z1"/>
    <w:rsid w:val="004315D9"/>
    <w:rPr>
      <w:rFonts w:ascii="Courier New" w:hAnsi="Courier New" w:cs="Courier New"/>
    </w:rPr>
  </w:style>
  <w:style w:type="character" w:customStyle="1" w:styleId="WW8Num29z2">
    <w:name w:val="WW8Num29z2"/>
    <w:rsid w:val="004315D9"/>
    <w:rPr>
      <w:rFonts w:ascii="Wingdings" w:hAnsi="Wingdings"/>
    </w:rPr>
  </w:style>
  <w:style w:type="character" w:customStyle="1" w:styleId="WW8Num30z1">
    <w:name w:val="WW8Num30z1"/>
    <w:rsid w:val="004315D9"/>
    <w:rPr>
      <w:rFonts w:ascii="Courier New" w:hAnsi="Courier New" w:cs="Courier New"/>
    </w:rPr>
  </w:style>
  <w:style w:type="character" w:customStyle="1" w:styleId="WW8Num30z2">
    <w:name w:val="WW8Num30z2"/>
    <w:rsid w:val="004315D9"/>
    <w:rPr>
      <w:rFonts w:ascii="Wingdings" w:hAnsi="Wingdings"/>
    </w:rPr>
  </w:style>
  <w:style w:type="character" w:customStyle="1" w:styleId="WW8Num31z0">
    <w:name w:val="WW8Num31z0"/>
    <w:rsid w:val="004315D9"/>
    <w:rPr>
      <w:rFonts w:ascii="Symbol" w:hAnsi="Symbol"/>
    </w:rPr>
  </w:style>
  <w:style w:type="character" w:customStyle="1" w:styleId="WW8Num31z1">
    <w:name w:val="WW8Num31z1"/>
    <w:rsid w:val="004315D9"/>
    <w:rPr>
      <w:rFonts w:ascii="Courier New" w:hAnsi="Courier New" w:cs="Courier New"/>
    </w:rPr>
  </w:style>
  <w:style w:type="character" w:customStyle="1" w:styleId="WW8Num31z2">
    <w:name w:val="WW8Num31z2"/>
    <w:rsid w:val="004315D9"/>
    <w:rPr>
      <w:rFonts w:ascii="Wingdings" w:hAnsi="Wingdings"/>
    </w:rPr>
  </w:style>
  <w:style w:type="character" w:customStyle="1" w:styleId="WW8Num33z0">
    <w:name w:val="WW8Num33z0"/>
    <w:rsid w:val="004315D9"/>
    <w:rPr>
      <w:rFonts w:ascii="Symbol" w:hAnsi="Symbol"/>
    </w:rPr>
  </w:style>
  <w:style w:type="character" w:customStyle="1" w:styleId="WW8Num33z1">
    <w:name w:val="WW8Num33z1"/>
    <w:rsid w:val="004315D9"/>
    <w:rPr>
      <w:rFonts w:ascii="Courier New" w:hAnsi="Courier New" w:cs="Courier New"/>
    </w:rPr>
  </w:style>
  <w:style w:type="character" w:customStyle="1" w:styleId="WW8Num33z2">
    <w:name w:val="WW8Num33z2"/>
    <w:rsid w:val="004315D9"/>
    <w:rPr>
      <w:rFonts w:ascii="Wingdings" w:hAnsi="Wingdings"/>
    </w:rPr>
  </w:style>
  <w:style w:type="character" w:customStyle="1" w:styleId="WW8Num34z0">
    <w:name w:val="WW8Num34z0"/>
    <w:rsid w:val="004315D9"/>
    <w:rPr>
      <w:rFonts w:ascii="Symbol" w:hAnsi="Symbol"/>
    </w:rPr>
  </w:style>
  <w:style w:type="character" w:customStyle="1" w:styleId="WW8Num34z1">
    <w:name w:val="WW8Num34z1"/>
    <w:rsid w:val="004315D9"/>
    <w:rPr>
      <w:rFonts w:ascii="Courier New" w:hAnsi="Courier New" w:cs="Courier New"/>
    </w:rPr>
  </w:style>
  <w:style w:type="character" w:customStyle="1" w:styleId="WW8Num34z2">
    <w:name w:val="WW8Num34z2"/>
    <w:rsid w:val="004315D9"/>
    <w:rPr>
      <w:rFonts w:ascii="Wingdings" w:hAnsi="Wingdings"/>
    </w:rPr>
  </w:style>
  <w:style w:type="character" w:customStyle="1" w:styleId="WW8Num36z0">
    <w:name w:val="WW8Num36z0"/>
    <w:rsid w:val="004315D9"/>
    <w:rPr>
      <w:rFonts w:ascii="Symbol" w:hAnsi="Symbol"/>
    </w:rPr>
  </w:style>
  <w:style w:type="character" w:customStyle="1" w:styleId="WW8Num38z0">
    <w:name w:val="WW8Num38z0"/>
    <w:rsid w:val="004315D9"/>
    <w:rPr>
      <w:rFonts w:ascii="Symbol" w:hAnsi="Symbol"/>
    </w:rPr>
  </w:style>
  <w:style w:type="character" w:customStyle="1" w:styleId="WW8Num38z1">
    <w:name w:val="WW8Num38z1"/>
    <w:rsid w:val="004315D9"/>
    <w:rPr>
      <w:rFonts w:ascii="Courier New" w:hAnsi="Courier New" w:cs="Courier New"/>
    </w:rPr>
  </w:style>
  <w:style w:type="character" w:customStyle="1" w:styleId="WW8Num38z2">
    <w:name w:val="WW8Num38z2"/>
    <w:rsid w:val="004315D9"/>
    <w:rPr>
      <w:rFonts w:ascii="Wingdings" w:hAnsi="Wingdings"/>
    </w:rPr>
  </w:style>
  <w:style w:type="character" w:customStyle="1" w:styleId="WW8Num40z0">
    <w:name w:val="WW8Num40z0"/>
    <w:rsid w:val="004315D9"/>
    <w:rPr>
      <w:rFonts w:ascii="Symbol" w:hAnsi="Symbol"/>
    </w:rPr>
  </w:style>
  <w:style w:type="character" w:customStyle="1" w:styleId="WW8Num40z1">
    <w:name w:val="WW8Num40z1"/>
    <w:rsid w:val="004315D9"/>
    <w:rPr>
      <w:rFonts w:ascii="Courier New" w:hAnsi="Courier New" w:cs="Courier New"/>
    </w:rPr>
  </w:style>
  <w:style w:type="character" w:customStyle="1" w:styleId="WW8Num40z2">
    <w:name w:val="WW8Num40z2"/>
    <w:rsid w:val="004315D9"/>
    <w:rPr>
      <w:rFonts w:ascii="Wingdings" w:hAnsi="Wingdings"/>
    </w:rPr>
  </w:style>
  <w:style w:type="character" w:customStyle="1" w:styleId="WW8Num44z1">
    <w:name w:val="WW8Num44z1"/>
    <w:rsid w:val="004315D9"/>
    <w:rPr>
      <w:rFonts w:ascii="Courier New" w:hAnsi="Courier New" w:cs="Courier New"/>
    </w:rPr>
  </w:style>
  <w:style w:type="character" w:customStyle="1" w:styleId="WW8Num44z2">
    <w:name w:val="WW8Num44z2"/>
    <w:rsid w:val="004315D9"/>
    <w:rPr>
      <w:rFonts w:ascii="Wingdings" w:hAnsi="Wingdings"/>
    </w:rPr>
  </w:style>
  <w:style w:type="character" w:customStyle="1" w:styleId="WW8NumSt10z0">
    <w:name w:val="WW8NumSt10z0"/>
    <w:rsid w:val="004315D9"/>
    <w:rPr>
      <w:rFonts w:ascii="Times New Roman" w:hAnsi="Times New Roman" w:cs="Times New Roman"/>
    </w:rPr>
  </w:style>
  <w:style w:type="paragraph" w:customStyle="1" w:styleId="3f5">
    <w:name w:val="Название3"/>
    <w:basedOn w:val="a9"/>
    <w:rsid w:val="004315D9"/>
    <w:pPr>
      <w:suppressLineNumbers/>
      <w:suppressAutoHyphens/>
      <w:spacing w:before="120" w:after="120" w:line="240" w:lineRule="auto"/>
    </w:pPr>
    <w:rPr>
      <w:rFonts w:ascii="Arial" w:hAnsi="Arial" w:cs="Tahoma"/>
      <w:i/>
      <w:iCs/>
      <w:sz w:val="24"/>
      <w:szCs w:val="24"/>
      <w:lang w:eastAsia="ar-SA"/>
    </w:rPr>
  </w:style>
  <w:style w:type="paragraph" w:customStyle="1" w:styleId="3f6">
    <w:name w:val="Указатель3"/>
    <w:basedOn w:val="a9"/>
    <w:rsid w:val="004315D9"/>
    <w:pPr>
      <w:suppressLineNumbers/>
      <w:suppressAutoHyphens/>
      <w:spacing w:after="0" w:line="240" w:lineRule="auto"/>
    </w:pPr>
    <w:rPr>
      <w:rFonts w:ascii="Arial" w:hAnsi="Arial" w:cs="Tahoma"/>
      <w:sz w:val="20"/>
      <w:szCs w:val="20"/>
      <w:lang w:eastAsia="ar-SA"/>
    </w:rPr>
  </w:style>
  <w:style w:type="table" w:styleId="affffffffff">
    <w:name w:val="Table Professional"/>
    <w:basedOn w:val="ab"/>
    <w:rsid w:val="004315D9"/>
    <w:rPr>
      <w:rFonts w:ascii="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1ffb">
    <w:name w:val="Знак концевой сноски1"/>
    <w:rsid w:val="004315D9"/>
    <w:rPr>
      <w:vertAlign w:val="superscript"/>
    </w:rPr>
  </w:style>
  <w:style w:type="character" w:customStyle="1" w:styleId="FontStyle53">
    <w:name w:val="Font Style53"/>
    <w:rsid w:val="004315D9"/>
    <w:rPr>
      <w:rFonts w:ascii="Times New Roman" w:hAnsi="Times New Roman" w:cs="Times New Roman"/>
      <w:sz w:val="26"/>
      <w:szCs w:val="26"/>
    </w:rPr>
  </w:style>
  <w:style w:type="character" w:customStyle="1" w:styleId="WW8Num13z2">
    <w:name w:val="WW8Num13z2"/>
    <w:rsid w:val="004315D9"/>
    <w:rPr>
      <w:rFonts w:ascii="Wingdings" w:hAnsi="Wingdings"/>
    </w:rPr>
  </w:style>
  <w:style w:type="paragraph" w:customStyle="1" w:styleId="xl104">
    <w:name w:val="xl104"/>
    <w:basedOn w:val="a9"/>
    <w:rsid w:val="004315D9"/>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105">
    <w:name w:val="xl105"/>
    <w:basedOn w:val="a9"/>
    <w:rsid w:val="004315D9"/>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06">
    <w:name w:val="xl106"/>
    <w:basedOn w:val="a9"/>
    <w:rsid w:val="004315D9"/>
    <w:pPr>
      <w:pBdr>
        <w:top w:val="single" w:sz="8" w:space="0" w:color="auto"/>
      </w:pBdr>
      <w:spacing w:before="100" w:beforeAutospacing="1" w:after="100" w:afterAutospacing="1" w:line="240" w:lineRule="auto"/>
    </w:pPr>
    <w:rPr>
      <w:rFonts w:ascii="Times New Roman" w:hAnsi="Times New Roman"/>
      <w:sz w:val="24"/>
      <w:szCs w:val="24"/>
    </w:rPr>
  </w:style>
  <w:style w:type="paragraph" w:customStyle="1" w:styleId="xl107">
    <w:name w:val="xl107"/>
    <w:basedOn w:val="a9"/>
    <w:rsid w:val="004315D9"/>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08">
    <w:name w:val="xl108"/>
    <w:basedOn w:val="a9"/>
    <w:rsid w:val="004315D9"/>
    <w:pPr>
      <w:pBdr>
        <w:top w:val="single" w:sz="4" w:space="0" w:color="auto"/>
        <w:left w:val="single" w:sz="4" w:space="0" w:color="auto"/>
        <w:bottom w:val="single" w:sz="8" w:space="0" w:color="auto"/>
      </w:pBdr>
      <w:spacing w:before="100" w:beforeAutospacing="1" w:after="100" w:afterAutospacing="1" w:line="240" w:lineRule="auto"/>
    </w:pPr>
    <w:rPr>
      <w:rFonts w:ascii="Times New Roman" w:hAnsi="Times New Roman"/>
      <w:sz w:val="24"/>
      <w:szCs w:val="24"/>
    </w:rPr>
  </w:style>
  <w:style w:type="paragraph" w:customStyle="1" w:styleId="xl109">
    <w:name w:val="xl109"/>
    <w:basedOn w:val="a9"/>
    <w:rsid w:val="004315D9"/>
    <w:pPr>
      <w:pBdr>
        <w:top w:val="single" w:sz="4" w:space="0" w:color="auto"/>
        <w:bottom w:val="single" w:sz="8"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10">
    <w:name w:val="xl110"/>
    <w:basedOn w:val="a9"/>
    <w:rsid w:val="004315D9"/>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11">
    <w:name w:val="xl111"/>
    <w:basedOn w:val="a9"/>
    <w:rsid w:val="004315D9"/>
    <w:pPr>
      <w:pBdr>
        <w:left w:val="single" w:sz="4" w:space="0" w:color="auto"/>
        <w:bottom w:val="single" w:sz="4" w:space="0" w:color="auto"/>
      </w:pBdr>
      <w:spacing w:before="100" w:beforeAutospacing="1" w:after="100" w:afterAutospacing="1" w:line="240" w:lineRule="auto"/>
    </w:pPr>
    <w:rPr>
      <w:rFonts w:ascii="Times New Roman" w:hAnsi="Times New Roman"/>
      <w:sz w:val="24"/>
      <w:szCs w:val="24"/>
    </w:rPr>
  </w:style>
  <w:style w:type="paragraph" w:customStyle="1" w:styleId="xl112">
    <w:name w:val="xl112"/>
    <w:basedOn w:val="a9"/>
    <w:rsid w:val="004315D9"/>
    <w:pPr>
      <w:pBdr>
        <w:left w:val="single" w:sz="8"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13">
    <w:name w:val="xl113"/>
    <w:basedOn w:val="a9"/>
    <w:rsid w:val="004315D9"/>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14">
    <w:name w:val="xl114"/>
    <w:basedOn w:val="a9"/>
    <w:rsid w:val="004315D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15">
    <w:name w:val="xl115"/>
    <w:basedOn w:val="a9"/>
    <w:rsid w:val="004315D9"/>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16">
    <w:name w:val="xl116"/>
    <w:basedOn w:val="a9"/>
    <w:rsid w:val="004315D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hAnsi="Times New Roman"/>
      <w:b/>
      <w:bCs/>
      <w:sz w:val="24"/>
      <w:szCs w:val="24"/>
    </w:rPr>
  </w:style>
  <w:style w:type="paragraph" w:customStyle="1" w:styleId="xl117">
    <w:name w:val="xl117"/>
    <w:basedOn w:val="a9"/>
    <w:rsid w:val="004315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18">
    <w:name w:val="xl118"/>
    <w:basedOn w:val="a9"/>
    <w:rsid w:val="004315D9"/>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19">
    <w:name w:val="xl119"/>
    <w:basedOn w:val="a9"/>
    <w:rsid w:val="004315D9"/>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hAnsi="Times New Roman"/>
      <w:b/>
      <w:bCs/>
      <w:sz w:val="24"/>
      <w:szCs w:val="24"/>
    </w:rPr>
  </w:style>
  <w:style w:type="paragraph" w:customStyle="1" w:styleId="xl120">
    <w:name w:val="xl120"/>
    <w:basedOn w:val="a9"/>
    <w:rsid w:val="004315D9"/>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sz w:val="24"/>
      <w:szCs w:val="24"/>
    </w:rPr>
  </w:style>
  <w:style w:type="paragraph" w:customStyle="1" w:styleId="xl121">
    <w:name w:val="xl121"/>
    <w:basedOn w:val="a9"/>
    <w:rsid w:val="004315D9"/>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sz w:val="24"/>
      <w:szCs w:val="24"/>
    </w:rPr>
  </w:style>
  <w:style w:type="paragraph" w:customStyle="1" w:styleId="xl122">
    <w:name w:val="xl122"/>
    <w:basedOn w:val="a9"/>
    <w:rsid w:val="004315D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23">
    <w:name w:val="xl123"/>
    <w:basedOn w:val="a9"/>
    <w:rsid w:val="004315D9"/>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24">
    <w:name w:val="xl124"/>
    <w:basedOn w:val="a9"/>
    <w:rsid w:val="004315D9"/>
    <w:pPr>
      <w:pBdr>
        <w:top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25">
    <w:name w:val="xl125"/>
    <w:basedOn w:val="a9"/>
    <w:rsid w:val="004315D9"/>
    <w:pPr>
      <w:pBdr>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26">
    <w:name w:val="xl126"/>
    <w:basedOn w:val="a9"/>
    <w:rsid w:val="004315D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27">
    <w:name w:val="xl127"/>
    <w:basedOn w:val="a9"/>
    <w:rsid w:val="004315D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28">
    <w:name w:val="xl128"/>
    <w:basedOn w:val="a9"/>
    <w:rsid w:val="004315D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29">
    <w:name w:val="xl129"/>
    <w:basedOn w:val="a9"/>
    <w:rsid w:val="004315D9"/>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30">
    <w:name w:val="xl130"/>
    <w:basedOn w:val="a9"/>
    <w:rsid w:val="004315D9"/>
    <w:pPr>
      <w:pBdr>
        <w:top w:val="single" w:sz="8" w:space="0" w:color="auto"/>
        <w:lef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31">
    <w:name w:val="xl131"/>
    <w:basedOn w:val="a9"/>
    <w:rsid w:val="004315D9"/>
    <w:pPr>
      <w:pBdr>
        <w:top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32">
    <w:name w:val="xl132"/>
    <w:basedOn w:val="a9"/>
    <w:rsid w:val="004315D9"/>
    <w:pPr>
      <w:pBdr>
        <w:lef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33">
    <w:name w:val="xl133"/>
    <w:basedOn w:val="a9"/>
    <w:rsid w:val="004315D9"/>
    <w:pP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34">
    <w:name w:val="xl134"/>
    <w:basedOn w:val="a9"/>
    <w:rsid w:val="004315D9"/>
    <w:pPr>
      <w:pBdr>
        <w:left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35">
    <w:name w:val="xl135"/>
    <w:basedOn w:val="a9"/>
    <w:rsid w:val="004315D9"/>
    <w:pPr>
      <w:pBdr>
        <w:bottom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36">
    <w:name w:val="xl136"/>
    <w:basedOn w:val="a9"/>
    <w:rsid w:val="004315D9"/>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37">
    <w:name w:val="xl137"/>
    <w:basedOn w:val="a9"/>
    <w:rsid w:val="004315D9"/>
    <w:pPr>
      <w:pBdr>
        <w:top w:val="single" w:sz="8" w:space="0" w:color="auto"/>
        <w:bottom w:val="single" w:sz="4"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38">
    <w:name w:val="xl138"/>
    <w:basedOn w:val="a9"/>
    <w:rsid w:val="004315D9"/>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39">
    <w:name w:val="xl139"/>
    <w:basedOn w:val="a9"/>
    <w:rsid w:val="004315D9"/>
    <w:pPr>
      <w:pBdr>
        <w:top w:val="single" w:sz="8" w:space="0" w:color="auto"/>
        <w:bottom w:val="single" w:sz="4"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40">
    <w:name w:val="xl140"/>
    <w:basedOn w:val="a9"/>
    <w:rsid w:val="004315D9"/>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41">
    <w:name w:val="xl141"/>
    <w:basedOn w:val="a9"/>
    <w:rsid w:val="004315D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42">
    <w:name w:val="xl142"/>
    <w:basedOn w:val="a9"/>
    <w:rsid w:val="004315D9"/>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43">
    <w:name w:val="xl143"/>
    <w:basedOn w:val="a9"/>
    <w:rsid w:val="004315D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44">
    <w:name w:val="xl144"/>
    <w:basedOn w:val="a9"/>
    <w:rsid w:val="004315D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ConsNonformat">
    <w:name w:val="ConsNonformat"/>
    <w:rsid w:val="004315D9"/>
    <w:pPr>
      <w:autoSpaceDE w:val="0"/>
      <w:autoSpaceDN w:val="0"/>
      <w:adjustRightInd w:val="0"/>
      <w:ind w:right="19772"/>
    </w:pPr>
    <w:rPr>
      <w:rFonts w:ascii="Courier New" w:hAnsi="Courier New" w:cs="Courier New"/>
      <w:sz w:val="16"/>
      <w:szCs w:val="16"/>
    </w:rPr>
  </w:style>
  <w:style w:type="character" w:customStyle="1" w:styleId="affffffffff0">
    <w:name w:val="?????? ?????????"/>
    <w:rsid w:val="004315D9"/>
    <w:rPr>
      <w:b w:val="0"/>
    </w:rPr>
  </w:style>
  <w:style w:type="character" w:customStyle="1" w:styleId="affffffffff1">
    <w:name w:val="??????? ??????"/>
    <w:rsid w:val="004315D9"/>
    <w:rPr>
      <w:rFonts w:ascii="StarSymbol" w:hAnsi="StarSymbol"/>
      <w:sz w:val="18"/>
    </w:rPr>
  </w:style>
  <w:style w:type="character" w:customStyle="1" w:styleId="1ffc">
    <w:name w:val="???????? ????? ??????1"/>
    <w:rsid w:val="004315D9"/>
  </w:style>
  <w:style w:type="character" w:customStyle="1" w:styleId="affffffffff2">
    <w:name w:val="??????? ???????? ??????"/>
    <w:rsid w:val="004315D9"/>
    <w:rPr>
      <w:vertAlign w:val="superscript"/>
    </w:rPr>
  </w:style>
  <w:style w:type="character" w:customStyle="1" w:styleId="affffffffff3">
    <w:name w:val="???????? ????? ??????"/>
    <w:rsid w:val="004315D9"/>
  </w:style>
  <w:style w:type="character" w:customStyle="1" w:styleId="affffffffff4">
    <w:name w:val="???? ???????? ??????"/>
    <w:rsid w:val="004315D9"/>
    <w:rPr>
      <w:vertAlign w:val="superscript"/>
    </w:rPr>
  </w:style>
  <w:style w:type="character" w:customStyle="1" w:styleId="14pt0">
    <w:name w:val="????? 14 pt"/>
    <w:rsid w:val="004315D9"/>
    <w:rPr>
      <w:sz w:val="28"/>
    </w:rPr>
  </w:style>
  <w:style w:type="paragraph" w:customStyle="1" w:styleId="affffffffff5">
    <w:name w:val="?????????"/>
    <w:basedOn w:val="a9"/>
    <w:next w:val="af3"/>
    <w:rsid w:val="004315D9"/>
    <w:pPr>
      <w:keepNext/>
      <w:widowControl w:val="0"/>
      <w:suppressAutoHyphens/>
      <w:spacing w:before="240" w:after="120" w:line="240" w:lineRule="auto"/>
    </w:pPr>
    <w:rPr>
      <w:rFonts w:ascii="Arial" w:hAnsi="Arial"/>
      <w:sz w:val="28"/>
      <w:szCs w:val="20"/>
    </w:rPr>
  </w:style>
  <w:style w:type="paragraph" w:customStyle="1" w:styleId="affffffffff6">
    <w:name w:val="?????????? ???????"/>
    <w:basedOn w:val="a9"/>
    <w:rsid w:val="004315D9"/>
    <w:pPr>
      <w:widowControl w:val="0"/>
      <w:suppressLineNumbers/>
      <w:suppressAutoHyphens/>
      <w:spacing w:after="0" w:line="240" w:lineRule="auto"/>
    </w:pPr>
    <w:rPr>
      <w:rFonts w:ascii="Times New Roman" w:hAnsi="Times New Roman"/>
      <w:sz w:val="24"/>
      <w:szCs w:val="20"/>
    </w:rPr>
  </w:style>
  <w:style w:type="paragraph" w:customStyle="1" w:styleId="affffffffff7">
    <w:name w:val="????????? ???????"/>
    <w:basedOn w:val="affffffffff6"/>
    <w:rsid w:val="004315D9"/>
    <w:pPr>
      <w:jc w:val="center"/>
    </w:pPr>
    <w:rPr>
      <w:b/>
      <w:i/>
    </w:rPr>
  </w:style>
  <w:style w:type="paragraph" w:customStyle="1" w:styleId="affffffffff8">
    <w:name w:val="????????"/>
    <w:basedOn w:val="a9"/>
    <w:rsid w:val="004315D9"/>
    <w:pPr>
      <w:widowControl w:val="0"/>
      <w:suppressLineNumbers/>
      <w:suppressAutoHyphens/>
      <w:spacing w:before="120" w:after="120" w:line="240" w:lineRule="auto"/>
    </w:pPr>
    <w:rPr>
      <w:rFonts w:ascii="Times New Roman" w:hAnsi="Times New Roman"/>
      <w:i/>
      <w:sz w:val="20"/>
      <w:szCs w:val="20"/>
    </w:rPr>
  </w:style>
  <w:style w:type="paragraph" w:customStyle="1" w:styleId="WW-0">
    <w:name w:val="WW-?????????"/>
    <w:basedOn w:val="a9"/>
    <w:rsid w:val="004315D9"/>
    <w:pPr>
      <w:widowControl w:val="0"/>
      <w:suppressLineNumbers/>
      <w:suppressAutoHyphens/>
      <w:spacing w:after="0" w:line="240" w:lineRule="auto"/>
    </w:pPr>
    <w:rPr>
      <w:rFonts w:ascii="Times New Roman" w:hAnsi="Times New Roman"/>
      <w:sz w:val="24"/>
      <w:szCs w:val="20"/>
    </w:rPr>
  </w:style>
  <w:style w:type="paragraph" w:customStyle="1" w:styleId="1ffd">
    <w:name w:val="????????1"/>
    <w:basedOn w:val="a9"/>
    <w:rsid w:val="004315D9"/>
    <w:pPr>
      <w:widowControl w:val="0"/>
      <w:suppressLineNumbers/>
      <w:suppressAutoHyphens/>
      <w:spacing w:before="120" w:after="120" w:line="240" w:lineRule="auto"/>
    </w:pPr>
    <w:rPr>
      <w:rFonts w:ascii="Times New Roman" w:hAnsi="Times New Roman"/>
      <w:i/>
      <w:sz w:val="20"/>
      <w:szCs w:val="20"/>
    </w:rPr>
  </w:style>
  <w:style w:type="paragraph" w:customStyle="1" w:styleId="1ffe">
    <w:name w:val="?????????1"/>
    <w:basedOn w:val="a9"/>
    <w:rsid w:val="004315D9"/>
    <w:pPr>
      <w:widowControl w:val="0"/>
      <w:suppressLineNumbers/>
      <w:suppressAutoHyphens/>
      <w:spacing w:after="0" w:line="240" w:lineRule="auto"/>
    </w:pPr>
    <w:rPr>
      <w:rFonts w:ascii="Times New Roman" w:hAnsi="Times New Roman"/>
      <w:sz w:val="24"/>
      <w:szCs w:val="20"/>
    </w:rPr>
  </w:style>
  <w:style w:type="paragraph" w:customStyle="1" w:styleId="318">
    <w:name w:val="???????? ????? ? ???????? 31"/>
    <w:basedOn w:val="a9"/>
    <w:rsid w:val="004315D9"/>
    <w:pPr>
      <w:widowControl w:val="0"/>
      <w:suppressAutoHyphens/>
      <w:spacing w:after="0" w:line="240" w:lineRule="auto"/>
      <w:ind w:left="1276" w:hanging="142"/>
      <w:jc w:val="both"/>
    </w:pPr>
    <w:rPr>
      <w:rFonts w:ascii="Times New Roman" w:hAnsi="Times New Roman"/>
      <w:sz w:val="28"/>
      <w:szCs w:val="20"/>
    </w:rPr>
  </w:style>
  <w:style w:type="paragraph" w:customStyle="1" w:styleId="319">
    <w:name w:val="???????? ????? 31"/>
    <w:basedOn w:val="a9"/>
    <w:rsid w:val="004315D9"/>
    <w:pPr>
      <w:widowControl w:val="0"/>
      <w:suppressAutoHyphens/>
      <w:spacing w:after="120" w:line="240" w:lineRule="auto"/>
    </w:pPr>
    <w:rPr>
      <w:rFonts w:ascii="Times New Roman" w:hAnsi="Times New Roman"/>
      <w:sz w:val="16"/>
      <w:szCs w:val="20"/>
    </w:rPr>
  </w:style>
  <w:style w:type="paragraph" w:customStyle="1" w:styleId="223">
    <w:name w:val="???????? ????? 22"/>
    <w:basedOn w:val="a9"/>
    <w:rsid w:val="004315D9"/>
    <w:pPr>
      <w:widowControl w:val="0"/>
      <w:spacing w:after="120" w:line="480" w:lineRule="auto"/>
    </w:pPr>
    <w:rPr>
      <w:rFonts w:ascii="Times New Roman" w:hAnsi="Times New Roman"/>
      <w:sz w:val="24"/>
      <w:szCs w:val="20"/>
    </w:rPr>
  </w:style>
  <w:style w:type="paragraph" w:customStyle="1" w:styleId="affffffffff9">
    <w:name w:val="??????? (???)"/>
    <w:basedOn w:val="a9"/>
    <w:rsid w:val="004315D9"/>
    <w:pPr>
      <w:widowControl w:val="0"/>
      <w:spacing w:before="100" w:after="119" w:line="240" w:lineRule="auto"/>
    </w:pPr>
    <w:rPr>
      <w:rFonts w:ascii="Times New Roman" w:hAnsi="Times New Roman"/>
      <w:sz w:val="24"/>
      <w:szCs w:val="20"/>
    </w:rPr>
  </w:style>
  <w:style w:type="paragraph" w:customStyle="1" w:styleId="323">
    <w:name w:val="???????? ????? ? ???????? 32"/>
    <w:basedOn w:val="a9"/>
    <w:rsid w:val="004315D9"/>
    <w:pPr>
      <w:widowControl w:val="0"/>
      <w:spacing w:after="120" w:line="240" w:lineRule="auto"/>
      <w:ind w:left="283"/>
    </w:pPr>
    <w:rPr>
      <w:rFonts w:ascii="Times New Roman" w:hAnsi="Times New Roman"/>
      <w:sz w:val="16"/>
      <w:szCs w:val="20"/>
    </w:rPr>
  </w:style>
  <w:style w:type="paragraph" w:customStyle="1" w:styleId="215">
    <w:name w:val="???????? ????? ? ???????? 21"/>
    <w:basedOn w:val="a9"/>
    <w:rsid w:val="004315D9"/>
    <w:pPr>
      <w:widowControl w:val="0"/>
      <w:spacing w:after="120" w:line="480" w:lineRule="auto"/>
      <w:ind w:left="283"/>
    </w:pPr>
    <w:rPr>
      <w:rFonts w:ascii="Times New Roman" w:hAnsi="Times New Roman"/>
      <w:sz w:val="24"/>
      <w:szCs w:val="20"/>
    </w:rPr>
  </w:style>
  <w:style w:type="paragraph" w:customStyle="1" w:styleId="2ff1">
    <w:name w:val="???????? ????? 2"/>
    <w:basedOn w:val="a9"/>
    <w:rsid w:val="004315D9"/>
    <w:pPr>
      <w:spacing w:after="0" w:line="240" w:lineRule="auto"/>
    </w:pPr>
    <w:rPr>
      <w:rFonts w:ascii="SchoolBook" w:hAnsi="SchoolBook"/>
      <w:sz w:val="24"/>
      <w:szCs w:val="20"/>
    </w:rPr>
  </w:style>
  <w:style w:type="paragraph" w:customStyle="1" w:styleId="3f7">
    <w:name w:val="???????? ????? 3"/>
    <w:basedOn w:val="a9"/>
    <w:rsid w:val="004315D9"/>
    <w:pPr>
      <w:spacing w:after="0" w:line="240" w:lineRule="auto"/>
      <w:jc w:val="center"/>
    </w:pPr>
    <w:rPr>
      <w:rFonts w:ascii="SchoolBook" w:hAnsi="SchoolBook"/>
      <w:sz w:val="24"/>
      <w:szCs w:val="20"/>
    </w:rPr>
  </w:style>
  <w:style w:type="paragraph" w:customStyle="1" w:styleId="2ff2">
    <w:name w:val="???????? ????? ? ???????? 2"/>
    <w:basedOn w:val="a9"/>
    <w:rsid w:val="004315D9"/>
    <w:pPr>
      <w:spacing w:after="0" w:line="240" w:lineRule="auto"/>
      <w:ind w:left="214"/>
    </w:pPr>
    <w:rPr>
      <w:rFonts w:ascii="SchoolBook" w:hAnsi="SchoolBook"/>
      <w:sz w:val="24"/>
      <w:szCs w:val="20"/>
    </w:rPr>
  </w:style>
  <w:style w:type="paragraph" w:customStyle="1" w:styleId="3f8">
    <w:name w:val="???????? ????? ? ???????? 3"/>
    <w:basedOn w:val="a9"/>
    <w:rsid w:val="004315D9"/>
    <w:pPr>
      <w:tabs>
        <w:tab w:val="left" w:pos="851"/>
      </w:tabs>
      <w:spacing w:after="0" w:line="240" w:lineRule="auto"/>
      <w:ind w:left="3119" w:hanging="3119"/>
      <w:jc w:val="both"/>
    </w:pPr>
    <w:rPr>
      <w:rFonts w:ascii="SchoolBook" w:hAnsi="SchoolBook"/>
      <w:sz w:val="26"/>
      <w:szCs w:val="20"/>
    </w:rPr>
  </w:style>
  <w:style w:type="paragraph" w:customStyle="1" w:styleId="WW-4">
    <w:name w:val="WW-?????????? ???????"/>
    <w:basedOn w:val="a9"/>
    <w:rsid w:val="004315D9"/>
    <w:pPr>
      <w:widowControl w:val="0"/>
      <w:suppressLineNumbers/>
      <w:suppressAutoHyphens/>
      <w:spacing w:after="0" w:line="240" w:lineRule="auto"/>
    </w:pPr>
    <w:rPr>
      <w:rFonts w:ascii="Times New Roman" w:hAnsi="Times New Roman"/>
      <w:sz w:val="24"/>
      <w:szCs w:val="20"/>
    </w:rPr>
  </w:style>
  <w:style w:type="paragraph" w:customStyle="1" w:styleId="1fff">
    <w:name w:val="Знак Знак Знак Знак Знак Знак Знак Знак Знак Знак Знак Знак Знак Знак Знак1"/>
    <w:basedOn w:val="a9"/>
    <w:rsid w:val="004315D9"/>
    <w:pPr>
      <w:spacing w:after="0" w:line="240" w:lineRule="auto"/>
    </w:pPr>
    <w:rPr>
      <w:rFonts w:ascii="Verdana" w:hAnsi="Verdana" w:cs="Verdana"/>
      <w:sz w:val="20"/>
      <w:szCs w:val="20"/>
      <w:lang w:val="en-US" w:eastAsia="en-US"/>
    </w:rPr>
  </w:style>
  <w:style w:type="character" w:customStyle="1" w:styleId="116">
    <w:name w:val="Знак Знак11"/>
    <w:rsid w:val="004315D9"/>
    <w:rPr>
      <w:sz w:val="24"/>
      <w:lang w:val="ru-RU" w:eastAsia="ar-SA" w:bidi="ar-SA"/>
    </w:rPr>
  </w:style>
  <w:style w:type="paragraph" w:customStyle="1" w:styleId="117">
    <w:name w:val="Знак Знак1 Знак Знак Знак Знак Знак Знак Знак Знак1"/>
    <w:basedOn w:val="a9"/>
    <w:rsid w:val="004315D9"/>
    <w:pPr>
      <w:suppressAutoHyphens/>
      <w:spacing w:after="0" w:line="240" w:lineRule="auto"/>
    </w:pPr>
    <w:rPr>
      <w:rFonts w:ascii="Verdana" w:hAnsi="Verdana" w:cs="Verdana"/>
      <w:sz w:val="20"/>
      <w:szCs w:val="20"/>
      <w:lang w:val="en-US" w:eastAsia="ar-SA"/>
    </w:rPr>
  </w:style>
  <w:style w:type="paragraph" w:customStyle="1" w:styleId="2ff3">
    <w:name w:val="Знак2"/>
    <w:basedOn w:val="a9"/>
    <w:rsid w:val="004315D9"/>
    <w:pPr>
      <w:spacing w:after="0" w:line="240" w:lineRule="auto"/>
    </w:pPr>
    <w:rPr>
      <w:rFonts w:ascii="Times New Roman" w:hAnsi="Times New Roman"/>
      <w:sz w:val="20"/>
      <w:szCs w:val="20"/>
      <w:lang w:val="en-US" w:eastAsia="en-US"/>
    </w:rPr>
  </w:style>
  <w:style w:type="paragraph" w:customStyle="1" w:styleId="font9">
    <w:name w:val="font9"/>
    <w:basedOn w:val="a9"/>
    <w:rsid w:val="004315D9"/>
    <w:pPr>
      <w:spacing w:before="100" w:beforeAutospacing="1" w:after="100" w:afterAutospacing="1" w:line="240" w:lineRule="auto"/>
    </w:pPr>
    <w:rPr>
      <w:rFonts w:ascii="Tahoma" w:hAnsi="Tahoma" w:cs="Tahoma"/>
      <w:b/>
      <w:bCs/>
      <w:color w:val="000000"/>
      <w:sz w:val="20"/>
      <w:szCs w:val="20"/>
    </w:rPr>
  </w:style>
  <w:style w:type="paragraph" w:customStyle="1" w:styleId="font10">
    <w:name w:val="font10"/>
    <w:basedOn w:val="a9"/>
    <w:rsid w:val="004315D9"/>
    <w:pPr>
      <w:spacing w:before="100" w:beforeAutospacing="1" w:after="100" w:afterAutospacing="1" w:line="240" w:lineRule="auto"/>
    </w:pPr>
    <w:rPr>
      <w:rFonts w:ascii="Tahoma" w:hAnsi="Tahoma" w:cs="Tahoma"/>
      <w:color w:val="000000"/>
      <w:sz w:val="18"/>
      <w:szCs w:val="18"/>
    </w:rPr>
  </w:style>
  <w:style w:type="paragraph" w:customStyle="1" w:styleId="font11">
    <w:name w:val="font11"/>
    <w:basedOn w:val="a9"/>
    <w:rsid w:val="004315D9"/>
    <w:pPr>
      <w:spacing w:before="100" w:beforeAutospacing="1" w:after="100" w:afterAutospacing="1" w:line="240" w:lineRule="auto"/>
    </w:pPr>
    <w:rPr>
      <w:rFonts w:ascii="Tahoma" w:hAnsi="Tahoma" w:cs="Tahoma"/>
      <w:b/>
      <w:bCs/>
      <w:color w:val="000000"/>
      <w:sz w:val="18"/>
      <w:szCs w:val="18"/>
    </w:rPr>
  </w:style>
  <w:style w:type="table" w:customStyle="1" w:styleId="2ff4">
    <w:name w:val="Сетка таблицы2"/>
    <w:basedOn w:val="ab"/>
    <w:next w:val="aff4"/>
    <w:uiPriority w:val="59"/>
    <w:rsid w:val="00CB2407"/>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9">
    <w:name w:val="Сетка таблицы3"/>
    <w:basedOn w:val="ab"/>
    <w:next w:val="aff4"/>
    <w:rsid w:val="002F6A83"/>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5">
    <w:name w:val="xl145"/>
    <w:basedOn w:val="a9"/>
    <w:rsid w:val="0071222B"/>
    <w:pPr>
      <w:pBdr>
        <w:left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46">
    <w:name w:val="xl146"/>
    <w:basedOn w:val="a9"/>
    <w:rsid w:val="0071222B"/>
    <w:pPr>
      <w:pBdr>
        <w:lef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47">
    <w:name w:val="xl147"/>
    <w:basedOn w:val="a9"/>
    <w:rsid w:val="0071222B"/>
    <w:pPr>
      <w:pBdr>
        <w:lef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48">
    <w:name w:val="xl148"/>
    <w:basedOn w:val="a9"/>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16"/>
      <w:szCs w:val="16"/>
    </w:rPr>
  </w:style>
  <w:style w:type="paragraph" w:customStyle="1" w:styleId="xl149">
    <w:name w:val="xl149"/>
    <w:basedOn w:val="a9"/>
    <w:rsid w:val="0071222B"/>
    <w:pPr>
      <w:pBdr>
        <w:top w:val="single" w:sz="4" w:space="0" w:color="auto"/>
        <w:right w:val="single" w:sz="4" w:space="0" w:color="auto"/>
      </w:pBdr>
      <w:spacing w:before="100" w:beforeAutospacing="1" w:after="100" w:afterAutospacing="1" w:line="240" w:lineRule="auto"/>
      <w:jc w:val="right"/>
      <w:textAlignment w:val="center"/>
    </w:pPr>
    <w:rPr>
      <w:rFonts w:ascii="Times New Roman" w:hAnsi="Times New Roman"/>
      <w:sz w:val="24"/>
      <w:szCs w:val="24"/>
    </w:rPr>
  </w:style>
  <w:style w:type="paragraph" w:customStyle="1" w:styleId="xl150">
    <w:name w:val="xl150"/>
    <w:basedOn w:val="a9"/>
    <w:rsid w:val="0071222B"/>
    <w:pPr>
      <w:pBdr>
        <w:top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151">
    <w:name w:val="xl151"/>
    <w:basedOn w:val="a9"/>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color w:val="D8E4BC"/>
      <w:sz w:val="24"/>
      <w:szCs w:val="24"/>
    </w:rPr>
  </w:style>
  <w:style w:type="paragraph" w:customStyle="1" w:styleId="xl152">
    <w:name w:val="xl152"/>
    <w:basedOn w:val="a9"/>
    <w:rsid w:val="007122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53">
    <w:name w:val="xl153"/>
    <w:basedOn w:val="a9"/>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154">
    <w:name w:val="xl154"/>
    <w:basedOn w:val="a9"/>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155">
    <w:name w:val="xl155"/>
    <w:basedOn w:val="a9"/>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156">
    <w:name w:val="xl156"/>
    <w:basedOn w:val="a9"/>
    <w:rsid w:val="0071222B"/>
    <w:pPr>
      <w:pBdr>
        <w:top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157">
    <w:name w:val="xl157"/>
    <w:basedOn w:val="a9"/>
    <w:rsid w:val="0071222B"/>
    <w:pPr>
      <w:pBdr>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158">
    <w:name w:val="xl158"/>
    <w:basedOn w:val="a9"/>
    <w:rsid w:val="0071222B"/>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hAnsi="Times New Roman"/>
      <w:sz w:val="24"/>
      <w:szCs w:val="24"/>
    </w:rPr>
  </w:style>
  <w:style w:type="paragraph" w:customStyle="1" w:styleId="xl159">
    <w:name w:val="xl159"/>
    <w:basedOn w:val="a9"/>
    <w:rsid w:val="0071222B"/>
    <w:pPr>
      <w:pBdr>
        <w:top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160">
    <w:name w:val="xl160"/>
    <w:basedOn w:val="a9"/>
    <w:rsid w:val="0071222B"/>
    <w:pPr>
      <w:pBdr>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161">
    <w:name w:val="xl161"/>
    <w:basedOn w:val="a9"/>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162">
    <w:name w:val="xl162"/>
    <w:basedOn w:val="a9"/>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163">
    <w:name w:val="xl163"/>
    <w:basedOn w:val="a9"/>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164">
    <w:name w:val="xl164"/>
    <w:basedOn w:val="a9"/>
    <w:rsid w:val="0071222B"/>
    <w:pPr>
      <w:pBdr>
        <w:top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65">
    <w:name w:val="xl165"/>
    <w:basedOn w:val="a9"/>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166">
    <w:name w:val="xl166"/>
    <w:basedOn w:val="a9"/>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67">
    <w:name w:val="xl167"/>
    <w:basedOn w:val="a9"/>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68">
    <w:name w:val="xl168"/>
    <w:basedOn w:val="a9"/>
    <w:rsid w:val="0071222B"/>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69">
    <w:name w:val="xl169"/>
    <w:basedOn w:val="a9"/>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70">
    <w:name w:val="xl170"/>
    <w:basedOn w:val="a9"/>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71">
    <w:name w:val="xl171"/>
    <w:basedOn w:val="a9"/>
    <w:rsid w:val="0071222B"/>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72">
    <w:name w:val="xl172"/>
    <w:basedOn w:val="a9"/>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73">
    <w:name w:val="xl173"/>
    <w:basedOn w:val="a9"/>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174">
    <w:name w:val="xl174"/>
    <w:basedOn w:val="a9"/>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175">
    <w:name w:val="xl175"/>
    <w:basedOn w:val="a9"/>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hAnsi="Times New Roman"/>
      <w:sz w:val="24"/>
      <w:szCs w:val="24"/>
    </w:rPr>
  </w:style>
  <w:style w:type="paragraph" w:customStyle="1" w:styleId="xl176">
    <w:name w:val="xl176"/>
    <w:basedOn w:val="a9"/>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hAnsi="Times New Roman"/>
      <w:sz w:val="24"/>
      <w:szCs w:val="24"/>
    </w:rPr>
  </w:style>
  <w:style w:type="paragraph" w:customStyle="1" w:styleId="xl177">
    <w:name w:val="xl177"/>
    <w:basedOn w:val="a9"/>
    <w:rsid w:val="0071222B"/>
    <w:pPr>
      <w:pBdr>
        <w:top w:val="single" w:sz="4" w:space="0" w:color="auto"/>
        <w:lef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178">
    <w:name w:val="xl178"/>
    <w:basedOn w:val="a9"/>
    <w:rsid w:val="0071222B"/>
    <w:pPr>
      <w:pBdr>
        <w:left w:val="single" w:sz="4" w:space="0" w:color="auto"/>
        <w:bottom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179">
    <w:name w:val="xl179"/>
    <w:basedOn w:val="a9"/>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hAnsi="Times New Roman"/>
      <w:sz w:val="24"/>
      <w:szCs w:val="24"/>
    </w:rPr>
  </w:style>
  <w:style w:type="paragraph" w:customStyle="1" w:styleId="xl180">
    <w:name w:val="xl180"/>
    <w:basedOn w:val="a9"/>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hAnsi="Times New Roman"/>
      <w:sz w:val="24"/>
      <w:szCs w:val="24"/>
    </w:rPr>
  </w:style>
  <w:style w:type="paragraph" w:customStyle="1" w:styleId="xl181">
    <w:name w:val="xl181"/>
    <w:basedOn w:val="a9"/>
    <w:rsid w:val="0071222B"/>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hAnsi="Times New Roman"/>
      <w:i/>
      <w:iCs/>
      <w:sz w:val="24"/>
      <w:szCs w:val="24"/>
    </w:rPr>
  </w:style>
  <w:style w:type="paragraph" w:customStyle="1" w:styleId="xl182">
    <w:name w:val="xl182"/>
    <w:basedOn w:val="a9"/>
    <w:rsid w:val="0071222B"/>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hAnsi="Times New Roman"/>
      <w:i/>
      <w:iCs/>
      <w:sz w:val="24"/>
      <w:szCs w:val="24"/>
    </w:rPr>
  </w:style>
  <w:style w:type="paragraph" w:customStyle="1" w:styleId="xl183">
    <w:name w:val="xl183"/>
    <w:basedOn w:val="a9"/>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hAnsi="Times New Roman"/>
      <w:sz w:val="24"/>
      <w:szCs w:val="24"/>
    </w:rPr>
  </w:style>
  <w:style w:type="paragraph" w:customStyle="1" w:styleId="xl184">
    <w:name w:val="xl184"/>
    <w:basedOn w:val="a9"/>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hAnsi="Times New Roman"/>
      <w:sz w:val="24"/>
      <w:szCs w:val="24"/>
    </w:rPr>
  </w:style>
  <w:style w:type="paragraph" w:customStyle="1" w:styleId="xl185">
    <w:name w:val="xl185"/>
    <w:basedOn w:val="a9"/>
    <w:rsid w:val="0071222B"/>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i/>
      <w:iCs/>
      <w:sz w:val="24"/>
      <w:szCs w:val="24"/>
    </w:rPr>
  </w:style>
  <w:style w:type="paragraph" w:customStyle="1" w:styleId="xl186">
    <w:name w:val="xl186"/>
    <w:basedOn w:val="a9"/>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187">
    <w:name w:val="xl187"/>
    <w:basedOn w:val="a9"/>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188">
    <w:name w:val="xl188"/>
    <w:basedOn w:val="a9"/>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hAnsi="Times New Roman"/>
      <w:sz w:val="24"/>
      <w:szCs w:val="24"/>
    </w:rPr>
  </w:style>
  <w:style w:type="paragraph" w:customStyle="1" w:styleId="xl189">
    <w:name w:val="xl189"/>
    <w:basedOn w:val="a9"/>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hAnsi="Times New Roman"/>
      <w:sz w:val="24"/>
      <w:szCs w:val="24"/>
    </w:rPr>
  </w:style>
  <w:style w:type="paragraph" w:customStyle="1" w:styleId="xl190">
    <w:name w:val="xl190"/>
    <w:basedOn w:val="a9"/>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i/>
      <w:iCs/>
      <w:sz w:val="24"/>
      <w:szCs w:val="24"/>
    </w:rPr>
  </w:style>
  <w:style w:type="paragraph" w:customStyle="1" w:styleId="xl191">
    <w:name w:val="xl191"/>
    <w:basedOn w:val="a9"/>
    <w:rsid w:val="0071222B"/>
    <w:pPr>
      <w:pBdr>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i/>
      <w:iCs/>
      <w:sz w:val="24"/>
      <w:szCs w:val="24"/>
    </w:rPr>
  </w:style>
  <w:style w:type="paragraph" w:customStyle="1" w:styleId="xl192">
    <w:name w:val="xl192"/>
    <w:basedOn w:val="a9"/>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i/>
      <w:iCs/>
      <w:sz w:val="24"/>
      <w:szCs w:val="24"/>
    </w:rPr>
  </w:style>
  <w:style w:type="paragraph" w:customStyle="1" w:styleId="xl193">
    <w:name w:val="xl193"/>
    <w:basedOn w:val="a9"/>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hAnsi="Times New Roman"/>
      <w:sz w:val="24"/>
      <w:szCs w:val="24"/>
    </w:rPr>
  </w:style>
  <w:style w:type="paragraph" w:customStyle="1" w:styleId="xl194">
    <w:name w:val="xl194"/>
    <w:basedOn w:val="a9"/>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hAnsi="Times New Roman"/>
      <w:sz w:val="24"/>
      <w:szCs w:val="24"/>
    </w:rPr>
  </w:style>
  <w:style w:type="paragraph" w:customStyle="1" w:styleId="xl195">
    <w:name w:val="xl195"/>
    <w:basedOn w:val="a9"/>
    <w:rsid w:val="0071222B"/>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hAnsi="Times New Roman"/>
      <w:i/>
      <w:iCs/>
      <w:sz w:val="24"/>
      <w:szCs w:val="24"/>
    </w:rPr>
  </w:style>
  <w:style w:type="paragraph" w:customStyle="1" w:styleId="xl196">
    <w:name w:val="xl196"/>
    <w:basedOn w:val="a9"/>
    <w:rsid w:val="0071222B"/>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hAnsi="Times New Roman"/>
      <w:i/>
      <w:iCs/>
      <w:sz w:val="24"/>
      <w:szCs w:val="24"/>
    </w:rPr>
  </w:style>
  <w:style w:type="paragraph" w:customStyle="1" w:styleId="xl197">
    <w:name w:val="xl197"/>
    <w:basedOn w:val="a9"/>
    <w:rsid w:val="0071222B"/>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rPr>
  </w:style>
  <w:style w:type="paragraph" w:customStyle="1" w:styleId="xl198">
    <w:name w:val="xl198"/>
    <w:basedOn w:val="a9"/>
    <w:rsid w:val="0071222B"/>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rPr>
  </w:style>
  <w:style w:type="paragraph" w:customStyle="1" w:styleId="xl199">
    <w:name w:val="xl199"/>
    <w:basedOn w:val="a9"/>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textAlignment w:val="center"/>
    </w:pPr>
    <w:rPr>
      <w:rFonts w:ascii="Times New Roman" w:hAnsi="Times New Roman"/>
      <w:sz w:val="24"/>
      <w:szCs w:val="24"/>
    </w:rPr>
  </w:style>
  <w:style w:type="paragraph" w:customStyle="1" w:styleId="xl200">
    <w:name w:val="xl200"/>
    <w:basedOn w:val="a9"/>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center"/>
    </w:pPr>
    <w:rPr>
      <w:rFonts w:ascii="Times New Roman" w:hAnsi="Times New Roman"/>
      <w:sz w:val="24"/>
      <w:szCs w:val="24"/>
    </w:rPr>
  </w:style>
  <w:style w:type="paragraph" w:customStyle="1" w:styleId="xl201">
    <w:name w:val="xl201"/>
    <w:basedOn w:val="a9"/>
    <w:rsid w:val="0071222B"/>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hAnsi="Times New Roman"/>
      <w:i/>
      <w:iCs/>
      <w:sz w:val="24"/>
      <w:szCs w:val="24"/>
    </w:rPr>
  </w:style>
  <w:style w:type="paragraph" w:customStyle="1" w:styleId="xl202">
    <w:name w:val="xl202"/>
    <w:basedOn w:val="a9"/>
    <w:rsid w:val="0071222B"/>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i/>
      <w:iCs/>
      <w:sz w:val="24"/>
      <w:szCs w:val="24"/>
    </w:rPr>
  </w:style>
  <w:style w:type="paragraph" w:customStyle="1" w:styleId="xl203">
    <w:name w:val="xl203"/>
    <w:basedOn w:val="a9"/>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204">
    <w:name w:val="xl204"/>
    <w:basedOn w:val="a9"/>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205">
    <w:name w:val="xl205"/>
    <w:basedOn w:val="a9"/>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hAnsi="Times New Roman"/>
      <w:sz w:val="24"/>
      <w:szCs w:val="24"/>
    </w:rPr>
  </w:style>
  <w:style w:type="paragraph" w:customStyle="1" w:styleId="xl206">
    <w:name w:val="xl206"/>
    <w:basedOn w:val="a9"/>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hAnsi="Times New Roman"/>
      <w:sz w:val="24"/>
      <w:szCs w:val="24"/>
    </w:rPr>
  </w:style>
  <w:style w:type="paragraph" w:customStyle="1" w:styleId="xl207">
    <w:name w:val="xl207"/>
    <w:basedOn w:val="a9"/>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208">
    <w:name w:val="xl208"/>
    <w:basedOn w:val="a9"/>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209">
    <w:name w:val="xl209"/>
    <w:basedOn w:val="a9"/>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210">
    <w:name w:val="xl210"/>
    <w:basedOn w:val="a9"/>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211">
    <w:name w:val="xl211"/>
    <w:basedOn w:val="a9"/>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212">
    <w:name w:val="xl212"/>
    <w:basedOn w:val="a9"/>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213">
    <w:name w:val="xl213"/>
    <w:basedOn w:val="a9"/>
    <w:rsid w:val="0071222B"/>
    <w:pPr>
      <w:pBdr>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214">
    <w:name w:val="xl214"/>
    <w:basedOn w:val="a9"/>
    <w:rsid w:val="0071222B"/>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215">
    <w:name w:val="xl215"/>
    <w:basedOn w:val="a9"/>
    <w:rsid w:val="0071222B"/>
    <w:pPr>
      <w:pBdr>
        <w:top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216">
    <w:name w:val="xl216"/>
    <w:basedOn w:val="a9"/>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217">
    <w:name w:val="xl217"/>
    <w:basedOn w:val="a9"/>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218">
    <w:name w:val="xl218"/>
    <w:basedOn w:val="a9"/>
    <w:rsid w:val="0071222B"/>
    <w:pPr>
      <w:pBdr>
        <w:top w:val="single" w:sz="4" w:space="0" w:color="auto"/>
        <w:left w:val="single" w:sz="4" w:space="0" w:color="auto"/>
        <w:bottom w:val="single" w:sz="4" w:space="0" w:color="auto"/>
      </w:pBdr>
      <w:shd w:val="clear" w:color="000000" w:fill="DCE6F1"/>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219">
    <w:name w:val="xl219"/>
    <w:basedOn w:val="a9"/>
    <w:rsid w:val="0071222B"/>
    <w:pPr>
      <w:pBdr>
        <w:top w:val="single" w:sz="4" w:space="0" w:color="auto"/>
        <w:bottom w:val="single" w:sz="4" w:space="0" w:color="auto"/>
      </w:pBdr>
      <w:shd w:val="clear" w:color="000000" w:fill="DCE6F1"/>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220">
    <w:name w:val="xl220"/>
    <w:basedOn w:val="a9"/>
    <w:rsid w:val="0071222B"/>
    <w:pPr>
      <w:pBdr>
        <w:top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221">
    <w:name w:val="xl221"/>
    <w:basedOn w:val="a9"/>
    <w:rsid w:val="007122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22">
    <w:name w:val="xl222"/>
    <w:basedOn w:val="a9"/>
    <w:rsid w:val="0071222B"/>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223">
    <w:name w:val="xl223"/>
    <w:basedOn w:val="a9"/>
    <w:rsid w:val="0071222B"/>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hAnsi="Times New Roman"/>
      <w:sz w:val="24"/>
      <w:szCs w:val="24"/>
    </w:rPr>
  </w:style>
  <w:style w:type="paragraph" w:customStyle="1" w:styleId="xl224">
    <w:name w:val="xl224"/>
    <w:basedOn w:val="a9"/>
    <w:rsid w:val="0071222B"/>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hAnsi="Times New Roman"/>
      <w:sz w:val="24"/>
      <w:szCs w:val="24"/>
    </w:rPr>
  </w:style>
  <w:style w:type="paragraph" w:customStyle="1" w:styleId="xl225">
    <w:name w:val="xl225"/>
    <w:basedOn w:val="a9"/>
    <w:rsid w:val="0071222B"/>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hAnsi="Times New Roman"/>
      <w:sz w:val="24"/>
      <w:szCs w:val="24"/>
    </w:rPr>
  </w:style>
  <w:style w:type="paragraph" w:customStyle="1" w:styleId="xl226">
    <w:name w:val="xl226"/>
    <w:basedOn w:val="a9"/>
    <w:rsid w:val="0071222B"/>
    <w:pPr>
      <w:pBdr>
        <w:top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227">
    <w:name w:val="xl227"/>
    <w:basedOn w:val="a9"/>
    <w:rsid w:val="0071222B"/>
    <w:pPr>
      <w:pBdr>
        <w:top w:val="single" w:sz="4" w:space="0" w:color="auto"/>
        <w:lef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228">
    <w:name w:val="xl228"/>
    <w:basedOn w:val="a9"/>
    <w:rsid w:val="0071222B"/>
    <w:pPr>
      <w:pBdr>
        <w:left w:val="single" w:sz="4" w:space="0" w:color="auto"/>
        <w:bottom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table" w:customStyle="1" w:styleId="47">
    <w:name w:val="Сетка таблицы4"/>
    <w:basedOn w:val="ab"/>
    <w:next w:val="aff4"/>
    <w:rsid w:val="0045253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
    <w:basedOn w:val="ab"/>
    <w:next w:val="aff4"/>
    <w:uiPriority w:val="59"/>
    <w:rsid w:val="00B61D2C"/>
    <w:pPr>
      <w:ind w:firstLine="709"/>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
    <w:name w:val="Сетка таблицы21"/>
    <w:basedOn w:val="ab"/>
    <w:next w:val="aff4"/>
    <w:uiPriority w:val="59"/>
    <w:rsid w:val="00E849EB"/>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a">
    <w:name w:val="Сетка таблицы31"/>
    <w:basedOn w:val="ab"/>
    <w:next w:val="aff4"/>
    <w:uiPriority w:val="59"/>
    <w:rsid w:val="00E849EB"/>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7">
    <w:name w:val="Нет списка6"/>
    <w:next w:val="ac"/>
    <w:semiHidden/>
    <w:rsid w:val="002D57EF"/>
  </w:style>
  <w:style w:type="table" w:customStyle="1" w:styleId="68">
    <w:name w:val="Сетка таблицы6"/>
    <w:basedOn w:val="ab"/>
    <w:next w:val="aff4"/>
    <w:rsid w:val="002D57E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40">
    <w:name w:val="Основной текст 24"/>
    <w:basedOn w:val="a9"/>
    <w:rsid w:val="002D57EF"/>
    <w:pPr>
      <w:widowControl w:val="0"/>
      <w:overflowPunct w:val="0"/>
      <w:autoSpaceDE w:val="0"/>
      <w:autoSpaceDN w:val="0"/>
      <w:adjustRightInd w:val="0"/>
      <w:spacing w:after="0" w:line="240" w:lineRule="auto"/>
      <w:jc w:val="both"/>
      <w:textAlignment w:val="baseline"/>
    </w:pPr>
    <w:rPr>
      <w:rFonts w:ascii="Times New Roman" w:hAnsi="Times New Roman"/>
      <w:sz w:val="28"/>
      <w:szCs w:val="20"/>
    </w:rPr>
  </w:style>
  <w:style w:type="character" w:customStyle="1" w:styleId="WW8Num14z3">
    <w:name w:val="WW8Num14z3"/>
    <w:rsid w:val="002D57EF"/>
    <w:rPr>
      <w:rFonts w:ascii="Symbol" w:hAnsi="Symbol"/>
    </w:rPr>
  </w:style>
  <w:style w:type="character" w:customStyle="1" w:styleId="WW8Num21z4">
    <w:name w:val="WW8Num21z4"/>
    <w:rsid w:val="002D57EF"/>
    <w:rPr>
      <w:rFonts w:ascii="Courier New" w:hAnsi="Courier New" w:cs="Courier New"/>
    </w:rPr>
  </w:style>
  <w:style w:type="character" w:customStyle="1" w:styleId="WW8NumSt18z0">
    <w:name w:val="WW8NumSt18z0"/>
    <w:rsid w:val="002D57EF"/>
    <w:rPr>
      <w:rFonts w:ascii="Times New Roman" w:hAnsi="Times New Roman" w:cs="Times New Roman"/>
    </w:rPr>
  </w:style>
  <w:style w:type="paragraph" w:customStyle="1" w:styleId="2110">
    <w:name w:val="Основной текст 211"/>
    <w:basedOn w:val="a9"/>
    <w:rsid w:val="002D57EF"/>
    <w:pPr>
      <w:suppressAutoHyphens/>
      <w:spacing w:after="0" w:line="240" w:lineRule="auto"/>
      <w:jc w:val="both"/>
    </w:pPr>
    <w:rPr>
      <w:rFonts w:ascii="Times New Roman" w:hAnsi="Times New Roman"/>
      <w:sz w:val="24"/>
      <w:szCs w:val="20"/>
      <w:lang w:eastAsia="ar-SA"/>
    </w:rPr>
  </w:style>
  <w:style w:type="paragraph" w:customStyle="1" w:styleId="1fff0">
    <w:name w:val="Схема документа1"/>
    <w:basedOn w:val="a9"/>
    <w:rsid w:val="002D57EF"/>
    <w:pPr>
      <w:shd w:val="clear" w:color="auto" w:fill="000080"/>
      <w:suppressAutoHyphens/>
      <w:spacing w:after="0" w:line="240" w:lineRule="auto"/>
    </w:pPr>
    <w:rPr>
      <w:rFonts w:ascii="Tahoma" w:hAnsi="Tahoma" w:cs="Tahoma"/>
      <w:sz w:val="20"/>
      <w:szCs w:val="20"/>
      <w:lang w:eastAsia="ar-SA"/>
    </w:rPr>
  </w:style>
  <w:style w:type="paragraph" w:customStyle="1" w:styleId="217">
    <w:name w:val="Список 21"/>
    <w:basedOn w:val="a9"/>
    <w:rsid w:val="002D57EF"/>
    <w:pPr>
      <w:suppressAutoHyphens/>
      <w:spacing w:after="0" w:line="240" w:lineRule="auto"/>
      <w:ind w:left="566" w:hanging="283"/>
    </w:pPr>
    <w:rPr>
      <w:rFonts w:ascii="Times New Roman" w:hAnsi="Times New Roman"/>
      <w:sz w:val="20"/>
      <w:szCs w:val="20"/>
      <w:lang w:eastAsia="ar-SA"/>
    </w:rPr>
  </w:style>
  <w:style w:type="character" w:customStyle="1" w:styleId="1fff1">
    <w:name w:val="Знак1 Знак Знак Знак"/>
    <w:basedOn w:val="aa"/>
    <w:rsid w:val="002D57EF"/>
  </w:style>
  <w:style w:type="paragraph" w:customStyle="1" w:styleId="ConsPlusTitle">
    <w:name w:val="ConsPlusTitle"/>
    <w:rsid w:val="002D57EF"/>
    <w:pPr>
      <w:widowControl w:val="0"/>
      <w:autoSpaceDE w:val="0"/>
      <w:autoSpaceDN w:val="0"/>
      <w:adjustRightInd w:val="0"/>
    </w:pPr>
    <w:rPr>
      <w:rFonts w:ascii="Times New Roman" w:hAnsi="Times New Roman"/>
      <w:b/>
      <w:bCs/>
      <w:sz w:val="24"/>
      <w:szCs w:val="24"/>
    </w:rPr>
  </w:style>
  <w:style w:type="paragraph" w:customStyle="1" w:styleId="WW-21">
    <w:name w:val="WW-Основной текст с отступом 2"/>
    <w:basedOn w:val="a9"/>
    <w:rsid w:val="002D57EF"/>
    <w:pPr>
      <w:widowControl w:val="0"/>
      <w:suppressAutoHyphens/>
      <w:spacing w:after="120" w:line="480" w:lineRule="auto"/>
      <w:ind w:left="283"/>
    </w:pPr>
    <w:rPr>
      <w:rFonts w:ascii="Times New Roman" w:eastAsia="Arial Unicode MS" w:hAnsi="Times New Roman"/>
      <w:sz w:val="24"/>
      <w:szCs w:val="24"/>
    </w:rPr>
  </w:style>
  <w:style w:type="paragraph" w:customStyle="1" w:styleId="style272">
    <w:name w:val="style272"/>
    <w:basedOn w:val="a9"/>
    <w:rsid w:val="002D57EF"/>
    <w:pPr>
      <w:spacing w:before="100" w:beforeAutospacing="1" w:after="100" w:afterAutospacing="1" w:line="240" w:lineRule="auto"/>
    </w:pPr>
    <w:rPr>
      <w:rFonts w:ascii="Tahoma" w:hAnsi="Tahoma" w:cs="Tahoma"/>
      <w:color w:val="333333"/>
      <w:sz w:val="18"/>
      <w:szCs w:val="18"/>
    </w:rPr>
  </w:style>
  <w:style w:type="character" w:customStyle="1" w:styleId="style2721">
    <w:name w:val="style2721"/>
    <w:rsid w:val="002D57EF"/>
    <w:rPr>
      <w:rFonts w:ascii="Tahoma" w:hAnsi="Tahoma" w:cs="Tahoma" w:hint="default"/>
      <w:color w:val="333333"/>
      <w:sz w:val="18"/>
      <w:szCs w:val="18"/>
    </w:rPr>
  </w:style>
  <w:style w:type="paragraph" w:customStyle="1" w:styleId="IG">
    <w:name w:val="Маркированный_список_IG"/>
    <w:basedOn w:val="a9"/>
    <w:link w:val="IG10"/>
    <w:rsid w:val="002D57EF"/>
    <w:pPr>
      <w:numPr>
        <w:numId w:val="20"/>
      </w:numPr>
      <w:tabs>
        <w:tab w:val="left" w:pos="1134"/>
      </w:tabs>
      <w:snapToGrid w:val="0"/>
      <w:spacing w:after="0" w:line="360" w:lineRule="auto"/>
      <w:jc w:val="both"/>
    </w:pPr>
    <w:rPr>
      <w:rFonts w:ascii="Times New Roman" w:hAnsi="Times New Roman"/>
      <w:sz w:val="28"/>
      <w:szCs w:val="28"/>
    </w:rPr>
  </w:style>
  <w:style w:type="paragraph" w:customStyle="1" w:styleId="232">
    <w:name w:val="Основной текст с отступом 23"/>
    <w:basedOn w:val="a9"/>
    <w:rsid w:val="002D57EF"/>
    <w:pPr>
      <w:suppressAutoHyphens/>
      <w:spacing w:after="0" w:line="240" w:lineRule="auto"/>
      <w:ind w:firstLine="720"/>
      <w:jc w:val="center"/>
    </w:pPr>
    <w:rPr>
      <w:rFonts w:ascii="Times New Roman" w:hAnsi="Times New Roman"/>
      <w:sz w:val="36"/>
      <w:szCs w:val="20"/>
      <w:lang w:eastAsia="ar-SA"/>
    </w:rPr>
  </w:style>
  <w:style w:type="paragraph" w:customStyle="1" w:styleId="58">
    <w:name w:val="Обычный5"/>
    <w:rsid w:val="002D57EF"/>
    <w:pPr>
      <w:widowControl w:val="0"/>
    </w:pPr>
    <w:rPr>
      <w:rFonts w:ascii="Arial" w:hAnsi="Arial"/>
      <w:snapToGrid w:val="0"/>
    </w:rPr>
  </w:style>
  <w:style w:type="paragraph" w:customStyle="1" w:styleId="WW-22">
    <w:name w:val="WW-???????? ????? ? ???????? 2"/>
    <w:basedOn w:val="a9"/>
    <w:rsid w:val="002D57EF"/>
    <w:pPr>
      <w:widowControl w:val="0"/>
      <w:suppressAutoHyphens/>
      <w:overflowPunct w:val="0"/>
      <w:autoSpaceDE w:val="0"/>
      <w:autoSpaceDN w:val="0"/>
      <w:adjustRightInd w:val="0"/>
      <w:spacing w:after="120" w:line="480" w:lineRule="auto"/>
      <w:ind w:left="283"/>
      <w:textAlignment w:val="baseline"/>
    </w:pPr>
    <w:rPr>
      <w:rFonts w:ascii="Times New Roman" w:hAnsi="Times New Roman"/>
      <w:sz w:val="24"/>
      <w:szCs w:val="20"/>
    </w:rPr>
  </w:style>
  <w:style w:type="character" w:customStyle="1" w:styleId="IG11">
    <w:name w:val="Обычный_IG Знак1"/>
    <w:rsid w:val="002D57EF"/>
    <w:rPr>
      <w:sz w:val="28"/>
      <w:szCs w:val="28"/>
      <w:lang w:val="x-none" w:eastAsia="x-none"/>
    </w:rPr>
  </w:style>
  <w:style w:type="character" w:styleId="affffffffffa">
    <w:name w:val="line number"/>
    <w:rsid w:val="002D57EF"/>
  </w:style>
  <w:style w:type="character" w:customStyle="1" w:styleId="afc">
    <w:name w:val="Название объекта Знак"/>
    <w:aliases w:val="Таблица - Название объекта Знак,!! Object Novogor !! Знак,диаграммы Знак,Название графика Знак,диаграммы Char Знак,Название объекта Знак Знак Знак,диаграммы Знак1 Знак,диаграммы Char + 12 пт Знак,Перед:  6... Знак"/>
    <w:link w:val="afb"/>
    <w:rsid w:val="002D57EF"/>
    <w:rPr>
      <w:b/>
      <w:bCs/>
      <w:color w:val="4F81BD"/>
      <w:sz w:val="18"/>
      <w:szCs w:val="18"/>
    </w:rPr>
  </w:style>
  <w:style w:type="numbering" w:customStyle="1" w:styleId="118">
    <w:name w:val="Нет списка11"/>
    <w:next w:val="ac"/>
    <w:uiPriority w:val="99"/>
    <w:semiHidden/>
    <w:unhideWhenUsed/>
    <w:rsid w:val="002D57EF"/>
  </w:style>
  <w:style w:type="table" w:customStyle="1" w:styleId="119">
    <w:name w:val="Сетка таблицы11"/>
    <w:basedOn w:val="ab"/>
    <w:next w:val="aff4"/>
    <w:uiPriority w:val="59"/>
    <w:rsid w:val="002D57EF"/>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6-66">
    <w:name w:val="стиль16-66"/>
    <w:rsid w:val="002D57EF"/>
  </w:style>
  <w:style w:type="paragraph" w:styleId="3fa">
    <w:name w:val="List 3"/>
    <w:basedOn w:val="a9"/>
    <w:rsid w:val="002D57EF"/>
    <w:pPr>
      <w:spacing w:after="0" w:line="240" w:lineRule="auto"/>
      <w:ind w:left="849" w:hanging="283"/>
    </w:pPr>
    <w:rPr>
      <w:rFonts w:ascii="Times New Roman" w:hAnsi="Times New Roman"/>
      <w:sz w:val="24"/>
      <w:szCs w:val="24"/>
    </w:rPr>
  </w:style>
  <w:style w:type="paragraph" w:styleId="48">
    <w:name w:val="List 4"/>
    <w:basedOn w:val="a9"/>
    <w:rsid w:val="002D57EF"/>
    <w:pPr>
      <w:spacing w:after="0" w:line="240" w:lineRule="auto"/>
      <w:ind w:left="1132" w:hanging="283"/>
    </w:pPr>
    <w:rPr>
      <w:rFonts w:ascii="Times New Roman" w:hAnsi="Times New Roman"/>
      <w:sz w:val="24"/>
      <w:szCs w:val="24"/>
    </w:rPr>
  </w:style>
  <w:style w:type="paragraph" w:styleId="affffffffffb">
    <w:name w:val="List Continue"/>
    <w:basedOn w:val="a9"/>
    <w:rsid w:val="002D57EF"/>
    <w:pPr>
      <w:spacing w:after="120" w:line="240" w:lineRule="auto"/>
      <w:ind w:left="283"/>
    </w:pPr>
    <w:rPr>
      <w:rFonts w:ascii="Times New Roman" w:hAnsi="Times New Roman"/>
      <w:sz w:val="24"/>
      <w:szCs w:val="24"/>
    </w:rPr>
  </w:style>
  <w:style w:type="paragraph" w:styleId="2ff5">
    <w:name w:val="List Continue 2"/>
    <w:basedOn w:val="a9"/>
    <w:rsid w:val="002D57EF"/>
    <w:pPr>
      <w:spacing w:after="120" w:line="240" w:lineRule="auto"/>
      <w:ind w:left="566"/>
    </w:pPr>
    <w:rPr>
      <w:rFonts w:ascii="Times New Roman" w:hAnsi="Times New Roman"/>
      <w:sz w:val="24"/>
      <w:szCs w:val="24"/>
    </w:rPr>
  </w:style>
  <w:style w:type="paragraph" w:styleId="2ff6">
    <w:name w:val="Body Text First Indent 2"/>
    <w:basedOn w:val="afd"/>
    <w:link w:val="2ff7"/>
    <w:rsid w:val="002D57EF"/>
    <w:pPr>
      <w:spacing w:line="240" w:lineRule="auto"/>
      <w:ind w:firstLine="210"/>
    </w:pPr>
    <w:rPr>
      <w:rFonts w:ascii="Times New Roman" w:hAnsi="Times New Roman"/>
      <w:sz w:val="24"/>
      <w:szCs w:val="24"/>
    </w:rPr>
  </w:style>
  <w:style w:type="character" w:customStyle="1" w:styleId="2ff7">
    <w:name w:val="Красная строка 2 Знак"/>
    <w:link w:val="2ff6"/>
    <w:rsid w:val="002D57EF"/>
    <w:rPr>
      <w:rFonts w:ascii="Times New Roman" w:eastAsia="Times New Roman" w:hAnsi="Times New Roman" w:cs="Times New Roman"/>
      <w:sz w:val="24"/>
      <w:szCs w:val="24"/>
    </w:rPr>
  </w:style>
  <w:style w:type="character" w:customStyle="1" w:styleId="1fff2">
    <w:name w:val="Основной текст с отступом Знак1"/>
    <w:aliases w:val="Основной текст 1 Знак1"/>
    <w:basedOn w:val="aa"/>
    <w:rsid w:val="002D57EF"/>
  </w:style>
  <w:style w:type="character" w:customStyle="1" w:styleId="st1">
    <w:name w:val="st1"/>
    <w:basedOn w:val="aa"/>
    <w:rsid w:val="002D57EF"/>
  </w:style>
  <w:style w:type="numbering" w:customStyle="1" w:styleId="74">
    <w:name w:val="Нет списка7"/>
    <w:next w:val="ac"/>
    <w:uiPriority w:val="99"/>
    <w:semiHidden/>
    <w:unhideWhenUsed/>
    <w:rsid w:val="006F61ED"/>
  </w:style>
  <w:style w:type="character" w:customStyle="1" w:styleId="WW-5">
    <w:name w:val="WW-Символ сноски"/>
    <w:rsid w:val="006F61ED"/>
  </w:style>
  <w:style w:type="paragraph" w:customStyle="1" w:styleId="affffffffffc">
    <w:name w:val="обычный_"/>
    <w:basedOn w:val="a9"/>
    <w:autoRedefine/>
    <w:rsid w:val="006F61ED"/>
    <w:pPr>
      <w:autoSpaceDE w:val="0"/>
      <w:autoSpaceDN w:val="0"/>
      <w:adjustRightInd w:val="0"/>
      <w:ind w:firstLine="720"/>
    </w:pPr>
    <w:rPr>
      <w:rFonts w:ascii="SchoolBook" w:eastAsia="Calibri" w:hAnsi="SchoolBook"/>
      <w:sz w:val="26"/>
      <w:szCs w:val="28"/>
      <w:lang w:eastAsia="en-US"/>
    </w:rPr>
  </w:style>
  <w:style w:type="paragraph" w:customStyle="1" w:styleId="s16">
    <w:name w:val="s_16"/>
    <w:basedOn w:val="a9"/>
    <w:rsid w:val="006F61ED"/>
    <w:pPr>
      <w:spacing w:before="100" w:beforeAutospacing="1" w:after="100" w:afterAutospacing="1" w:line="240" w:lineRule="auto"/>
    </w:pPr>
    <w:rPr>
      <w:rFonts w:ascii="Times New Roman" w:hAnsi="Times New Roman"/>
      <w:sz w:val="24"/>
      <w:szCs w:val="24"/>
    </w:rPr>
  </w:style>
  <w:style w:type="table" w:customStyle="1" w:styleId="75">
    <w:name w:val="Сетка таблицы7"/>
    <w:basedOn w:val="ab"/>
    <w:next w:val="aff4"/>
    <w:uiPriority w:val="59"/>
    <w:rsid w:val="00F56AF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
    <w:name w:val="Сетка таблицы8"/>
    <w:basedOn w:val="ab"/>
    <w:next w:val="aff4"/>
    <w:uiPriority w:val="59"/>
    <w:rsid w:val="00D67B59"/>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
    <w:basedOn w:val="ab"/>
    <w:next w:val="aff4"/>
    <w:uiPriority w:val="59"/>
    <w:rsid w:val="005B1802"/>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6">
    <w:name w:val="Нет списка8"/>
    <w:next w:val="ac"/>
    <w:uiPriority w:val="99"/>
    <w:semiHidden/>
    <w:unhideWhenUsed/>
    <w:rsid w:val="002349E3"/>
  </w:style>
  <w:style w:type="table" w:customStyle="1" w:styleId="101">
    <w:name w:val="Сетка таблицы10"/>
    <w:basedOn w:val="ab"/>
    <w:next w:val="aff4"/>
    <w:rsid w:val="002349E3"/>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
    <w:basedOn w:val="ab"/>
    <w:next w:val="aff4"/>
    <w:uiPriority w:val="59"/>
    <w:rsid w:val="002349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
    <w:basedOn w:val="ab"/>
    <w:next w:val="aff4"/>
    <w:uiPriority w:val="59"/>
    <w:rsid w:val="002349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2349E3"/>
    <w:pPr>
      <w:widowControl w:val="0"/>
    </w:pPr>
    <w:rPr>
      <w:rFonts w:eastAsia="Calibri"/>
      <w:sz w:val="22"/>
      <w:szCs w:val="22"/>
      <w:lang w:val="en-US" w:eastAsia="en-US"/>
    </w:rPr>
    <w:tblPr>
      <w:tblInd w:w="0" w:type="dxa"/>
      <w:tblCellMar>
        <w:top w:w="0" w:type="dxa"/>
        <w:left w:w="0" w:type="dxa"/>
        <w:bottom w:w="0" w:type="dxa"/>
        <w:right w:w="0" w:type="dxa"/>
      </w:tblCellMar>
    </w:tblPr>
  </w:style>
  <w:style w:type="table" w:customStyle="1" w:styleId="324">
    <w:name w:val="Сетка таблицы32"/>
    <w:basedOn w:val="ab"/>
    <w:next w:val="aff4"/>
    <w:uiPriority w:val="59"/>
    <w:rsid w:val="002349E3"/>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
    <w:basedOn w:val="ab"/>
    <w:next w:val="aff4"/>
    <w:rsid w:val="002349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
    <w:basedOn w:val="ab"/>
    <w:next w:val="aff4"/>
    <w:rsid w:val="002349E3"/>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b"/>
    <w:next w:val="aff4"/>
    <w:rsid w:val="002349E3"/>
    <w:pPr>
      <w:widowControl w:val="0"/>
      <w:autoSpaceDE w:val="0"/>
      <w:autoSpaceDN w:val="0"/>
      <w:adjustRightInd w:val="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
    <w:name w:val="Нет списка12"/>
    <w:next w:val="ac"/>
    <w:uiPriority w:val="99"/>
    <w:semiHidden/>
    <w:unhideWhenUsed/>
    <w:rsid w:val="002349E3"/>
  </w:style>
  <w:style w:type="character" w:customStyle="1" w:styleId="218">
    <w:name w:val="Заголовок 2 Знак1"/>
    <w:aliases w:val="OG Heading 2 Знак,Engineer Z 1.1 Знак,Заголовок 21 Знак,Заголовок 2 Знак Знак1 Знак,Заголовок 2 Знак Знак Знак,111 Знак,Caaieiaie 1.1 Знак,Caaieiaie 22 Знак,заголовок2 Знак,1. Заголовок 2 Знак,caaieiaie2 Знак,1.1. Знак,. (1.1) Знак"/>
    <w:semiHidden/>
    <w:rsid w:val="002349E3"/>
    <w:rPr>
      <w:rFonts w:ascii="Cambria" w:eastAsia="Times New Roman" w:hAnsi="Cambria" w:cs="Times New Roman"/>
      <w:b/>
      <w:bCs/>
      <w:color w:val="4F81BD"/>
      <w:sz w:val="26"/>
      <w:szCs w:val="26"/>
      <w:lang w:eastAsia="ar-SA"/>
    </w:rPr>
  </w:style>
  <w:style w:type="numbering" w:customStyle="1" w:styleId="219">
    <w:name w:val="Нет списка21"/>
    <w:next w:val="ac"/>
    <w:uiPriority w:val="99"/>
    <w:semiHidden/>
    <w:unhideWhenUsed/>
    <w:rsid w:val="002349E3"/>
  </w:style>
  <w:style w:type="table" w:customStyle="1" w:styleId="710">
    <w:name w:val="Сетка таблицы71"/>
    <w:basedOn w:val="ab"/>
    <w:next w:val="aff4"/>
    <w:uiPriority w:val="59"/>
    <w:rsid w:val="002349E3"/>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b"/>
    <w:rsid w:val="002349E3"/>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8">
    <w:name w:val="Font Style28"/>
    <w:rsid w:val="002349E3"/>
    <w:rPr>
      <w:rFonts w:ascii="Times New Roman" w:eastAsia="Times New Roman" w:hAnsi="Times New Roman" w:cs="Times New Roman"/>
      <w:sz w:val="24"/>
      <w:szCs w:val="24"/>
    </w:rPr>
  </w:style>
  <w:style w:type="character" w:customStyle="1" w:styleId="FontStyle13">
    <w:name w:val="Font Style13"/>
    <w:uiPriority w:val="99"/>
    <w:rsid w:val="002349E3"/>
    <w:rPr>
      <w:rFonts w:ascii="Times New Roman" w:hAnsi="Times New Roman" w:cs="Times New Roman"/>
      <w:sz w:val="26"/>
      <w:szCs w:val="26"/>
    </w:rPr>
  </w:style>
  <w:style w:type="character" w:customStyle="1" w:styleId="FontStyle12">
    <w:name w:val="Font Style12"/>
    <w:uiPriority w:val="99"/>
    <w:rsid w:val="002349E3"/>
    <w:rPr>
      <w:rFonts w:ascii="Times New Roman" w:hAnsi="Times New Roman" w:cs="Times New Roman"/>
      <w:sz w:val="26"/>
    </w:rPr>
  </w:style>
  <w:style w:type="character" w:customStyle="1" w:styleId="FontStyle20">
    <w:name w:val="Font Style20"/>
    <w:rsid w:val="002349E3"/>
    <w:rPr>
      <w:rFonts w:ascii="Times New Roman" w:eastAsia="Times New Roman" w:hAnsi="Times New Roman" w:cs="Times New Roman"/>
      <w:sz w:val="26"/>
      <w:szCs w:val="26"/>
    </w:rPr>
  </w:style>
  <w:style w:type="character" w:customStyle="1" w:styleId="FontStyle58">
    <w:name w:val="Font Style58"/>
    <w:rsid w:val="002349E3"/>
    <w:rPr>
      <w:rFonts w:ascii="Times New Roman" w:hAnsi="Times New Roman" w:cs="Times New Roman"/>
      <w:sz w:val="22"/>
      <w:szCs w:val="22"/>
    </w:rPr>
  </w:style>
  <w:style w:type="paragraph" w:customStyle="1" w:styleId="affffffffffd">
    <w:name w:val="Текст в заданном формате"/>
    <w:basedOn w:val="a9"/>
    <w:rsid w:val="002349E3"/>
    <w:pPr>
      <w:suppressAutoHyphens/>
      <w:spacing w:after="0"/>
    </w:pPr>
    <w:rPr>
      <w:rFonts w:ascii="Liberation Mono" w:eastAsia="NSimSun" w:hAnsi="Liberation Mono" w:cs="Liberation Mono"/>
      <w:sz w:val="20"/>
      <w:szCs w:val="20"/>
      <w:lang w:eastAsia="zh-CN"/>
    </w:rPr>
  </w:style>
  <w:style w:type="character" w:customStyle="1" w:styleId="FontStyle32">
    <w:name w:val="Font Style32"/>
    <w:uiPriority w:val="99"/>
    <w:rsid w:val="002349E3"/>
    <w:rPr>
      <w:rFonts w:ascii="Times New Roman" w:eastAsia="Times New Roman" w:hAnsi="Times New Roman" w:cs="Times New Roman"/>
      <w:sz w:val="26"/>
      <w:szCs w:val="26"/>
    </w:rPr>
  </w:style>
  <w:style w:type="character" w:customStyle="1" w:styleId="s20">
    <w:name w:val="s2"/>
    <w:rsid w:val="002349E3"/>
  </w:style>
  <w:style w:type="paragraph" w:customStyle="1" w:styleId="p4">
    <w:name w:val="p4"/>
    <w:basedOn w:val="a9"/>
    <w:rsid w:val="002349E3"/>
    <w:pPr>
      <w:spacing w:before="100" w:after="100"/>
    </w:pPr>
    <w:rPr>
      <w:kern w:val="1"/>
      <w:lang w:eastAsia="zh-CN"/>
    </w:rPr>
  </w:style>
  <w:style w:type="paragraph" w:customStyle="1" w:styleId="western">
    <w:name w:val="western"/>
    <w:basedOn w:val="a9"/>
    <w:rsid w:val="002349E3"/>
    <w:pPr>
      <w:spacing w:before="100" w:beforeAutospacing="1" w:after="100" w:afterAutospacing="1" w:line="240" w:lineRule="auto"/>
    </w:pPr>
    <w:rPr>
      <w:rFonts w:ascii="Times New Roman" w:hAnsi="Times New Roman"/>
      <w:sz w:val="24"/>
      <w:szCs w:val="24"/>
    </w:rPr>
  </w:style>
  <w:style w:type="numbering" w:customStyle="1" w:styleId="96">
    <w:name w:val="Нет списка9"/>
    <w:next w:val="ac"/>
    <w:uiPriority w:val="99"/>
    <w:semiHidden/>
    <w:unhideWhenUsed/>
    <w:rsid w:val="00040E7D"/>
  </w:style>
  <w:style w:type="character" w:customStyle="1" w:styleId="412">
    <w:name w:val="Заголовок 4 Знак1"/>
    <w:aliases w:val=". (A.) Знак,OG Heading 4 Знак,- 1.1.1.1 Знак"/>
    <w:semiHidden/>
    <w:rsid w:val="00040E7D"/>
    <w:rPr>
      <w:rFonts w:ascii="Calibri Light" w:eastAsia="Times New Roman" w:hAnsi="Calibri Light" w:cs="Times New Roman"/>
      <w:i/>
      <w:iCs/>
      <w:color w:val="2F5496"/>
      <w:sz w:val="24"/>
    </w:rPr>
  </w:style>
  <w:style w:type="character" w:customStyle="1" w:styleId="513">
    <w:name w:val="Заголовок 5 Знак1"/>
    <w:aliases w:val="Знак17 Знак1,òàáëèöà Знак,. (1.) Знак,-1.1.1.1.1 Знак,Heading 5 NOT IN USE Знак"/>
    <w:semiHidden/>
    <w:rsid w:val="00040E7D"/>
    <w:rPr>
      <w:rFonts w:ascii="Calibri Light" w:eastAsia="Times New Roman" w:hAnsi="Calibri Light" w:cs="Times New Roman"/>
      <w:color w:val="2F5496"/>
      <w:sz w:val="24"/>
    </w:rPr>
  </w:style>
  <w:style w:type="character" w:customStyle="1" w:styleId="HTML10">
    <w:name w:val="Стандартный HTML Знак1"/>
    <w:aliases w:val="Знак10 Знак1,Знак101 Знак1"/>
    <w:semiHidden/>
    <w:rsid w:val="00040E7D"/>
    <w:rPr>
      <w:rFonts w:ascii="Consolas" w:eastAsia="Times New Roman" w:hAnsi="Consolas" w:cs="Times New Roman"/>
      <w:sz w:val="20"/>
      <w:szCs w:val="20"/>
      <w:lang w:eastAsia="ru-RU"/>
    </w:rPr>
  </w:style>
  <w:style w:type="character" w:customStyle="1" w:styleId="Web">
    <w:name w:val="Обычный (Web) Знак"/>
    <w:aliases w:val="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Знак4 Знак"/>
    <w:locked/>
    <w:rsid w:val="00040E7D"/>
    <w:rPr>
      <w:color w:val="00008B"/>
      <w:sz w:val="24"/>
      <w:szCs w:val="24"/>
      <w:lang w:val="x-none" w:eastAsia="x-none"/>
    </w:rPr>
  </w:style>
  <w:style w:type="character" w:customStyle="1" w:styleId="711">
    <w:name w:val="Заголовок 7 Знак1"/>
    <w:aliases w:val="Знак16 Знак1"/>
    <w:rsid w:val="00040E7D"/>
    <w:rPr>
      <w:b/>
      <w:bCs w:val="0"/>
      <w:sz w:val="23"/>
      <w:u w:val="single"/>
    </w:rPr>
  </w:style>
  <w:style w:type="character" w:customStyle="1" w:styleId="911">
    <w:name w:val="Заголовок 9 Знак1"/>
    <w:aliases w:val="Знак15 Знак1"/>
    <w:semiHidden/>
    <w:rsid w:val="00040E7D"/>
    <w:rPr>
      <w:rFonts w:ascii="Calibri Light" w:eastAsia="Times New Roman" w:hAnsi="Calibri Light" w:cs="Times New Roman"/>
      <w:i/>
      <w:iCs/>
      <w:color w:val="272727"/>
      <w:sz w:val="21"/>
      <w:szCs w:val="21"/>
    </w:rPr>
  </w:style>
  <w:style w:type="character" w:customStyle="1" w:styleId="1fff3">
    <w:name w:val="Текст сноски Знак1"/>
    <w:aliases w:val="Table_Footnote_last Знак2,Table_Footnote_last Знак Знак Знак Знак1,Table_Footnote_last Знак Знак1,Текст сноски Знак Знак Знак1,Текст сноски Знак1 Знак Знак Знак1,Текст сноски Знак Знак Знак Знак Знак1,single space Знак1,Знак8 Знак"/>
    <w:semiHidden/>
    <w:rsid w:val="00040E7D"/>
    <w:rPr>
      <w:rFonts w:ascii="Arial" w:eastAsia="Times New Roman" w:hAnsi="Arial" w:cs="Times New Roman"/>
      <w:sz w:val="20"/>
      <w:szCs w:val="20"/>
      <w:lang w:eastAsia="ru-RU"/>
    </w:rPr>
  </w:style>
  <w:style w:type="character" w:customStyle="1" w:styleId="1fff4">
    <w:name w:val="Текст примечания Знак1"/>
    <w:aliases w:val="Знак11 Знак1, Знак11 Знак1"/>
    <w:rsid w:val="00040E7D"/>
    <w:rPr>
      <w:rFonts w:ascii="Tahoma" w:eastAsia="Calibri" w:hAnsi="Tahoma" w:cs="Times New Roman"/>
      <w:sz w:val="24"/>
      <w:lang w:val="en-US" w:eastAsia="ru-RU"/>
    </w:rPr>
  </w:style>
  <w:style w:type="character" w:customStyle="1" w:styleId="1fff5">
    <w:name w:val="Верхний колонтитул Знак1"/>
    <w:aliases w:val="ВерхКолонтитул Знак2,Aa?oiee eieiioeooe Знак1,I.L.T. Знак1"/>
    <w:uiPriority w:val="99"/>
    <w:semiHidden/>
    <w:rsid w:val="00040E7D"/>
    <w:rPr>
      <w:rFonts w:ascii="Arial" w:eastAsia="Times New Roman" w:hAnsi="Arial" w:cs="Times New Roman"/>
      <w:sz w:val="24"/>
      <w:szCs w:val="20"/>
      <w:lang w:eastAsia="ru-RU"/>
    </w:rPr>
  </w:style>
  <w:style w:type="character" w:customStyle="1" w:styleId="1fff6">
    <w:name w:val="Текст концевой сноски Знак1"/>
    <w:aliases w:val="Знак2 Знак1"/>
    <w:uiPriority w:val="99"/>
    <w:semiHidden/>
    <w:rsid w:val="00040E7D"/>
    <w:rPr>
      <w:rFonts w:ascii="Verdana" w:eastAsia="Calibri" w:hAnsi="Verdana" w:cs="Times New Roman"/>
      <w:sz w:val="24"/>
      <w:lang w:val="en-US" w:eastAsia="ru-RU"/>
    </w:rPr>
  </w:style>
  <w:style w:type="character" w:customStyle="1" w:styleId="2ff8">
    <w:name w:val="Название Знак2"/>
    <w:locked/>
    <w:rsid w:val="00040E7D"/>
    <w:rPr>
      <w:rFonts w:ascii="Arial" w:eastAsia="Lucida Sans Unicode" w:hAnsi="Arial" w:cs="Tahoma"/>
      <w:sz w:val="28"/>
      <w:szCs w:val="28"/>
    </w:rPr>
  </w:style>
  <w:style w:type="character" w:customStyle="1" w:styleId="affffffffffe">
    <w:name w:val="Прощание Знак"/>
    <w:link w:val="afffffffffff"/>
    <w:locked/>
    <w:rsid w:val="00040E7D"/>
    <w:rPr>
      <w:lang w:val="x-none"/>
    </w:rPr>
  </w:style>
  <w:style w:type="character" w:customStyle="1" w:styleId="afffffffffff0">
    <w:name w:val="Подпись Знак"/>
    <w:link w:val="afffffffffff1"/>
    <w:semiHidden/>
    <w:locked/>
    <w:rsid w:val="00040E7D"/>
    <w:rPr>
      <w:sz w:val="28"/>
      <w:lang w:val="x-none" w:eastAsia="x-none"/>
    </w:rPr>
  </w:style>
  <w:style w:type="character" w:customStyle="1" w:styleId="afffffffffff2">
    <w:name w:val="Шапка Знак"/>
    <w:link w:val="afffffffffff3"/>
    <w:locked/>
    <w:rsid w:val="00040E7D"/>
    <w:rPr>
      <w:i/>
      <w:lang w:val="x-none" w:eastAsia="x-none"/>
    </w:rPr>
  </w:style>
  <w:style w:type="character" w:customStyle="1" w:styleId="1fff7">
    <w:name w:val="Заголовок Знак1"/>
    <w:rsid w:val="00040E7D"/>
    <w:rPr>
      <w:rFonts w:ascii="Calibri Light" w:eastAsia="Times New Roman" w:hAnsi="Calibri Light" w:cs="Times New Roman"/>
      <w:spacing w:val="-10"/>
      <w:kern w:val="28"/>
      <w:sz w:val="56"/>
      <w:szCs w:val="56"/>
      <w:lang w:eastAsia="ru-RU"/>
    </w:rPr>
  </w:style>
  <w:style w:type="character" w:customStyle="1" w:styleId="afffffffffff4">
    <w:name w:val="Дата Знак"/>
    <w:link w:val="afffffffffff5"/>
    <w:semiHidden/>
    <w:locked/>
    <w:rsid w:val="00040E7D"/>
    <w:rPr>
      <w:rFonts w:ascii="Arial" w:eastAsia="MS Mincho" w:hAnsi="Arial" w:cs="Arial"/>
      <w:kern w:val="2"/>
      <w:sz w:val="24"/>
      <w:lang w:val="en-US" w:eastAsia="ja-JP"/>
    </w:rPr>
  </w:style>
  <w:style w:type="character" w:customStyle="1" w:styleId="1fff8">
    <w:name w:val="Красная строка Знак1"/>
    <w:aliases w:val="Знак7 Знак1"/>
    <w:semiHidden/>
    <w:rsid w:val="00040E7D"/>
    <w:rPr>
      <w:rFonts w:ascii="Arial" w:eastAsia="Times New Roman" w:hAnsi="Arial" w:cs="Times New Roman"/>
      <w:snapToGrid/>
      <w:sz w:val="24"/>
      <w:szCs w:val="20"/>
      <w:lang w:val="x-none" w:eastAsia="ru-RU"/>
    </w:rPr>
  </w:style>
  <w:style w:type="character" w:customStyle="1" w:styleId="21a">
    <w:name w:val="Основной текст 2 Знак1"/>
    <w:aliases w:val="Знак13 Знак, Знак13 Знак"/>
    <w:locked/>
    <w:rsid w:val="00040E7D"/>
    <w:rPr>
      <w:rFonts w:ascii="Arial" w:hAnsi="Arial" w:cs="Arial"/>
      <w:sz w:val="24"/>
      <w:lang w:val="x-none" w:eastAsia="x-none"/>
    </w:rPr>
  </w:style>
  <w:style w:type="character" w:customStyle="1" w:styleId="1fff9">
    <w:name w:val="Схема документа Знак1"/>
    <w:aliases w:val="Знак9 Знак1"/>
    <w:uiPriority w:val="99"/>
    <w:semiHidden/>
    <w:rsid w:val="00040E7D"/>
    <w:rPr>
      <w:rFonts w:ascii="Segoe UI" w:eastAsia="Times New Roman" w:hAnsi="Segoe UI" w:cs="Segoe UI"/>
      <w:sz w:val="16"/>
      <w:szCs w:val="16"/>
      <w:lang w:eastAsia="ru-RU"/>
    </w:rPr>
  </w:style>
  <w:style w:type="character" w:customStyle="1" w:styleId="1fffa">
    <w:name w:val="Тема примечания Знак1"/>
    <w:aliases w:val="Знак3 Знак1"/>
    <w:semiHidden/>
    <w:rsid w:val="00040E7D"/>
    <w:rPr>
      <w:rFonts w:ascii="Tahoma" w:eastAsia="Calibri" w:hAnsi="Tahoma" w:cs="Times New Roman"/>
      <w:sz w:val="24"/>
      <w:lang w:val="en-US" w:eastAsia="ru-RU"/>
    </w:rPr>
  </w:style>
  <w:style w:type="character" w:customStyle="1" w:styleId="2ff9">
    <w:name w:val="Цитата 2 Знак"/>
    <w:link w:val="2ffa"/>
    <w:uiPriority w:val="29"/>
    <w:locked/>
    <w:rsid w:val="00040E7D"/>
    <w:rPr>
      <w:i/>
      <w:iCs/>
      <w:color w:val="000000"/>
      <w:lang w:val="x-none" w:eastAsia="x-none"/>
    </w:rPr>
  </w:style>
  <w:style w:type="character" w:customStyle="1" w:styleId="afffffffffff6">
    <w:name w:val="Выделенная цитата Знак"/>
    <w:link w:val="afffffffffff7"/>
    <w:uiPriority w:val="30"/>
    <w:locked/>
    <w:rsid w:val="00040E7D"/>
    <w:rPr>
      <w:rFonts w:ascii="Calibri" w:eastAsia="Calibri" w:hAnsi="Calibri" w:cs="Calibri"/>
      <w:b/>
      <w:i/>
      <w:sz w:val="24"/>
      <w:lang w:val="x-none" w:eastAsia="x-none"/>
    </w:rPr>
  </w:style>
  <w:style w:type="paragraph" w:customStyle="1" w:styleId="-">
    <w:name w:val="Маркер [-]"/>
    <w:basedOn w:val="a9"/>
    <w:rsid w:val="00040E7D"/>
    <w:pPr>
      <w:numPr>
        <w:numId w:val="29"/>
      </w:numPr>
      <w:spacing w:after="120" w:line="240" w:lineRule="auto"/>
      <w:jc w:val="both"/>
    </w:pPr>
    <w:rPr>
      <w:rFonts w:ascii="Arial" w:hAnsi="Arial"/>
      <w:sz w:val="24"/>
      <w:szCs w:val="20"/>
    </w:rPr>
  </w:style>
  <w:style w:type="paragraph" w:customStyle="1" w:styleId="afffffffffff8">
    <w:name w:val="Название таблицы"/>
    <w:basedOn w:val="afb"/>
    <w:qFormat/>
    <w:rsid w:val="00040E7D"/>
    <w:pPr>
      <w:spacing w:before="120" w:after="120"/>
      <w:ind w:firstLine="720"/>
    </w:pPr>
    <w:rPr>
      <w:rFonts w:ascii="Arial" w:hAnsi="Arial"/>
      <w:b w:val="0"/>
      <w:bCs w:val="0"/>
      <w:color w:val="auto"/>
      <w:sz w:val="24"/>
      <w:szCs w:val="20"/>
    </w:rPr>
  </w:style>
  <w:style w:type="paragraph" w:customStyle="1" w:styleId="afffffffffff9">
    <w:name w:val="Обычный с отступ."/>
    <w:basedOn w:val="a9"/>
    <w:rsid w:val="00040E7D"/>
    <w:pPr>
      <w:spacing w:after="0" w:line="240" w:lineRule="auto"/>
      <w:ind w:firstLine="720"/>
      <w:jc w:val="both"/>
    </w:pPr>
    <w:rPr>
      <w:rFonts w:ascii="Arial" w:hAnsi="Arial"/>
      <w:sz w:val="24"/>
      <w:szCs w:val="20"/>
    </w:rPr>
  </w:style>
  <w:style w:type="paragraph" w:customStyle="1" w:styleId="2ffb">
    <w:name w:val="Список 2.литература"/>
    <w:basedOn w:val="a9"/>
    <w:rsid w:val="00040E7D"/>
    <w:pPr>
      <w:spacing w:before="120" w:after="120" w:line="-300" w:lineRule="auto"/>
      <w:ind w:left="284" w:hanging="284"/>
      <w:jc w:val="both"/>
    </w:pPr>
    <w:rPr>
      <w:rFonts w:ascii="Times New Roman" w:hAnsi="Times New Roman"/>
      <w:sz w:val="24"/>
      <w:szCs w:val="20"/>
    </w:rPr>
  </w:style>
  <w:style w:type="paragraph" w:customStyle="1" w:styleId="Text3">
    <w:name w:val="Text3"/>
    <w:basedOn w:val="a9"/>
    <w:rsid w:val="00040E7D"/>
    <w:pPr>
      <w:spacing w:after="120" w:line="240" w:lineRule="auto"/>
      <w:ind w:left="720"/>
    </w:pPr>
    <w:rPr>
      <w:rFonts w:ascii="Times New Roman" w:hAnsi="Times New Roman"/>
      <w:sz w:val="24"/>
      <w:szCs w:val="20"/>
    </w:rPr>
  </w:style>
  <w:style w:type="paragraph" w:customStyle="1" w:styleId="TableText">
    <w:name w:val="Table Text"/>
    <w:basedOn w:val="a9"/>
    <w:rsid w:val="00040E7D"/>
    <w:pPr>
      <w:spacing w:after="120" w:line="240" w:lineRule="auto"/>
    </w:pPr>
    <w:rPr>
      <w:rFonts w:ascii="Arial" w:hAnsi="Arial"/>
      <w:sz w:val="24"/>
      <w:szCs w:val="20"/>
    </w:rPr>
  </w:style>
  <w:style w:type="paragraph" w:customStyle="1" w:styleId="afffffffffffa">
    <w:name w:val="таблица"/>
    <w:basedOn w:val="a9"/>
    <w:next w:val="a9"/>
    <w:rsid w:val="00040E7D"/>
    <w:pPr>
      <w:spacing w:after="0" w:line="360" w:lineRule="auto"/>
      <w:ind w:firstLine="720"/>
      <w:jc w:val="both"/>
    </w:pPr>
    <w:rPr>
      <w:rFonts w:ascii="Times New Roman" w:hAnsi="Times New Roman"/>
      <w:i/>
      <w:sz w:val="24"/>
      <w:szCs w:val="24"/>
    </w:rPr>
  </w:style>
  <w:style w:type="paragraph" w:customStyle="1" w:styleId="afffffffffffb">
    <w:name w:val="???????"/>
    <w:qFormat/>
    <w:rsid w:val="00040E7D"/>
    <w:rPr>
      <w:rFonts w:ascii="Times New Roman" w:hAnsi="Times New Roman"/>
      <w:b/>
      <w:bCs/>
      <w:sz w:val="28"/>
      <w:szCs w:val="28"/>
    </w:rPr>
  </w:style>
  <w:style w:type="paragraph" w:customStyle="1" w:styleId="Normal1">
    <w:name w:val="Normal1"/>
    <w:rsid w:val="00040E7D"/>
    <w:rPr>
      <w:rFonts w:ascii="Arial" w:hAnsi="Arial"/>
      <w:sz w:val="24"/>
    </w:rPr>
  </w:style>
  <w:style w:type="paragraph" w:customStyle="1" w:styleId="-5">
    <w:name w:val="Список [-] (РМ)"/>
    <w:basedOn w:val="a9"/>
    <w:rsid w:val="00040E7D"/>
    <w:pPr>
      <w:tabs>
        <w:tab w:val="num" w:pos="1134"/>
      </w:tabs>
      <w:spacing w:after="0" w:line="240" w:lineRule="auto"/>
      <w:ind w:left="1134" w:hanging="397"/>
    </w:pPr>
    <w:rPr>
      <w:rFonts w:ascii="Arial" w:hAnsi="Arial" w:cs="Arial"/>
      <w:sz w:val="24"/>
      <w:szCs w:val="24"/>
    </w:rPr>
  </w:style>
  <w:style w:type="character" w:customStyle="1" w:styleId="afc5ed">
    <w:name w:val="Обычпafc5edый Знак Знак"/>
    <w:link w:val="afc5ed0"/>
    <w:locked/>
    <w:rsid w:val="00040E7D"/>
  </w:style>
  <w:style w:type="paragraph" w:customStyle="1" w:styleId="afc5ed0">
    <w:name w:val="Обычпafc5edый Знак"/>
    <w:link w:val="afc5ed"/>
    <w:rsid w:val="00040E7D"/>
    <w:pPr>
      <w:widowControl w:val="0"/>
      <w:autoSpaceDE w:val="0"/>
      <w:autoSpaceDN w:val="0"/>
    </w:pPr>
    <w:rPr>
      <w:sz w:val="22"/>
      <w:szCs w:val="22"/>
    </w:rPr>
  </w:style>
  <w:style w:type="paragraph" w:customStyle="1" w:styleId="xl34">
    <w:name w:val="xl34"/>
    <w:basedOn w:val="a9"/>
    <w:rsid w:val="00040E7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text">
    <w:name w:val="text"/>
    <w:basedOn w:val="a9"/>
    <w:rsid w:val="00040E7D"/>
    <w:pPr>
      <w:spacing w:after="0" w:line="240" w:lineRule="auto"/>
      <w:ind w:firstLine="675"/>
      <w:jc w:val="both"/>
    </w:pPr>
    <w:rPr>
      <w:rFonts w:ascii="Verdana" w:hAnsi="Verdana"/>
      <w:color w:val="000000"/>
      <w:sz w:val="20"/>
      <w:szCs w:val="20"/>
    </w:rPr>
  </w:style>
  <w:style w:type="paragraph" w:customStyle="1" w:styleId="chap">
    <w:name w:val="chap"/>
    <w:basedOn w:val="a9"/>
    <w:rsid w:val="00040E7D"/>
    <w:pPr>
      <w:spacing w:before="300" w:after="150" w:line="240" w:lineRule="auto"/>
    </w:pPr>
    <w:rPr>
      <w:rFonts w:ascii="Verdana" w:hAnsi="Verdana"/>
      <w:b/>
      <w:bCs/>
      <w:color w:val="993300"/>
      <w:sz w:val="20"/>
      <w:szCs w:val="20"/>
    </w:rPr>
  </w:style>
  <w:style w:type="paragraph" w:customStyle="1" w:styleId="Heading">
    <w:name w:val="Heading"/>
    <w:rsid w:val="00040E7D"/>
    <w:pPr>
      <w:snapToGrid w:val="0"/>
    </w:pPr>
    <w:rPr>
      <w:rFonts w:ascii="Arial" w:hAnsi="Arial"/>
      <w:b/>
      <w:sz w:val="22"/>
    </w:rPr>
  </w:style>
  <w:style w:type="paragraph" w:customStyle="1" w:styleId="FR5">
    <w:name w:val="FR5"/>
    <w:rsid w:val="00040E7D"/>
    <w:pPr>
      <w:widowControl w:val="0"/>
      <w:overflowPunct w:val="0"/>
      <w:autoSpaceDE w:val="0"/>
      <w:autoSpaceDN w:val="0"/>
      <w:adjustRightInd w:val="0"/>
      <w:spacing w:before="120"/>
      <w:jc w:val="right"/>
    </w:pPr>
    <w:rPr>
      <w:rFonts w:ascii="Arial" w:hAnsi="Arial" w:cs="Arial"/>
      <w:sz w:val="16"/>
      <w:szCs w:val="16"/>
    </w:rPr>
  </w:style>
  <w:style w:type="paragraph" w:customStyle="1" w:styleId="consnormal1">
    <w:name w:val="consnormal"/>
    <w:basedOn w:val="a9"/>
    <w:rsid w:val="00040E7D"/>
    <w:pPr>
      <w:spacing w:before="100" w:beforeAutospacing="1" w:after="100" w:afterAutospacing="1" w:line="240" w:lineRule="auto"/>
    </w:pPr>
    <w:rPr>
      <w:rFonts w:ascii="Times New Roman" w:hAnsi="Times New Roman"/>
      <w:sz w:val="24"/>
      <w:szCs w:val="24"/>
    </w:rPr>
  </w:style>
  <w:style w:type="paragraph" w:customStyle="1" w:styleId="Text0">
    <w:name w:val="Text"/>
    <w:basedOn w:val="a9"/>
    <w:rsid w:val="00040E7D"/>
    <w:pPr>
      <w:spacing w:after="120" w:line="240" w:lineRule="auto"/>
    </w:pPr>
    <w:rPr>
      <w:rFonts w:ascii="Times New Roman" w:hAnsi="Times New Roman"/>
      <w:sz w:val="24"/>
      <w:szCs w:val="20"/>
    </w:rPr>
  </w:style>
  <w:style w:type="paragraph" w:customStyle="1" w:styleId="IG4">
    <w:name w:val="Нумерованный_список_IG"/>
    <w:basedOn w:val="a9"/>
    <w:rsid w:val="00040E7D"/>
    <w:pPr>
      <w:tabs>
        <w:tab w:val="num" w:pos="-152"/>
        <w:tab w:val="left" w:pos="1134"/>
      </w:tabs>
      <w:snapToGrid w:val="0"/>
      <w:spacing w:after="0" w:line="360" w:lineRule="auto"/>
      <w:ind w:left="-152" w:firstLine="720"/>
      <w:jc w:val="both"/>
    </w:pPr>
    <w:rPr>
      <w:rFonts w:ascii="Times New Roman" w:hAnsi="Times New Roman"/>
      <w:sz w:val="28"/>
      <w:szCs w:val="28"/>
    </w:rPr>
  </w:style>
  <w:style w:type="paragraph" w:customStyle="1" w:styleId="11a">
    <w:name w:val="Основной шрифт 11"/>
    <w:basedOn w:val="a9"/>
    <w:rsid w:val="00040E7D"/>
    <w:pPr>
      <w:spacing w:after="0" w:line="240" w:lineRule="auto"/>
    </w:pPr>
    <w:rPr>
      <w:rFonts w:ascii="Arial" w:hAnsi="Arial"/>
      <w:i/>
      <w:kern w:val="24"/>
      <w:szCs w:val="24"/>
    </w:rPr>
  </w:style>
  <w:style w:type="character" w:customStyle="1" w:styleId="TimesNewRoman">
    <w:name w:val="Обычный + Times New Roman Знак"/>
    <w:aliases w:val="По ширине Знак,Первая строка:  1 см Знак,Перед:  6 пт Знак,Меж... Знак"/>
    <w:link w:val="afffffffffffc"/>
    <w:locked/>
    <w:rsid w:val="00040E7D"/>
    <w:rPr>
      <w:rFonts w:ascii="Arial" w:hAnsi="Arial" w:cs="Arial"/>
      <w:sz w:val="24"/>
      <w:szCs w:val="24"/>
      <w:lang w:val="x-none" w:eastAsia="x-none"/>
    </w:rPr>
  </w:style>
  <w:style w:type="paragraph" w:customStyle="1" w:styleId="afffffffffffc">
    <w:name w:val="Обычный + По ширине"/>
    <w:aliases w:val="Первая строка:  1 см,Обычный + Times New Roman,По ширине,Перед:  6 пт,Меж...,Обычный + Arial,14 пт"/>
    <w:basedOn w:val="a9"/>
    <w:link w:val="TimesNewRoman"/>
    <w:rsid w:val="00040E7D"/>
    <w:pPr>
      <w:spacing w:after="0" w:line="240" w:lineRule="auto"/>
      <w:ind w:firstLine="567"/>
      <w:jc w:val="both"/>
    </w:pPr>
    <w:rPr>
      <w:rFonts w:ascii="Arial" w:hAnsi="Arial" w:cs="Arial"/>
      <w:sz w:val="24"/>
      <w:szCs w:val="24"/>
      <w:lang w:val="x-none" w:eastAsia="x-none"/>
    </w:rPr>
  </w:style>
  <w:style w:type="paragraph" w:customStyle="1" w:styleId="xl35">
    <w:name w:val="xl35"/>
    <w:basedOn w:val="a9"/>
    <w:rsid w:val="00040E7D"/>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8"/>
      <w:szCs w:val="28"/>
    </w:rPr>
  </w:style>
  <w:style w:type="paragraph" w:customStyle="1" w:styleId="xl37">
    <w:name w:val="xl37"/>
    <w:basedOn w:val="a9"/>
    <w:rsid w:val="00040E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8"/>
      <w:szCs w:val="28"/>
    </w:rPr>
  </w:style>
  <w:style w:type="paragraph" w:customStyle="1" w:styleId="xl38">
    <w:name w:val="xl38"/>
    <w:basedOn w:val="a9"/>
    <w:rsid w:val="00040E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8"/>
      <w:szCs w:val="28"/>
    </w:rPr>
  </w:style>
  <w:style w:type="paragraph" w:customStyle="1" w:styleId="xl39">
    <w:name w:val="xl39"/>
    <w:basedOn w:val="a9"/>
    <w:rsid w:val="00040E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8"/>
      <w:szCs w:val="28"/>
    </w:rPr>
  </w:style>
  <w:style w:type="paragraph" w:customStyle="1" w:styleId="xl40">
    <w:name w:val="xl40"/>
    <w:basedOn w:val="a9"/>
    <w:rsid w:val="00040E7D"/>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8"/>
      <w:szCs w:val="28"/>
    </w:rPr>
  </w:style>
  <w:style w:type="paragraph" w:customStyle="1" w:styleId="xl41">
    <w:name w:val="xl41"/>
    <w:basedOn w:val="a9"/>
    <w:rsid w:val="00040E7D"/>
    <w:pPr>
      <w:pBdr>
        <w:bottom w:val="single" w:sz="4" w:space="0" w:color="auto"/>
        <w:right w:val="single" w:sz="4" w:space="0" w:color="auto"/>
      </w:pBdr>
      <w:spacing w:before="100" w:beforeAutospacing="1" w:after="100" w:afterAutospacing="1" w:line="240" w:lineRule="auto"/>
      <w:jc w:val="center"/>
    </w:pPr>
    <w:rPr>
      <w:rFonts w:ascii="Times New Roman" w:hAnsi="Times New Roman"/>
      <w:sz w:val="28"/>
      <w:szCs w:val="28"/>
    </w:rPr>
  </w:style>
  <w:style w:type="paragraph" w:customStyle="1" w:styleId="xl42">
    <w:name w:val="xl42"/>
    <w:basedOn w:val="a9"/>
    <w:rsid w:val="00040E7D"/>
    <w:pPr>
      <w:pBdr>
        <w:left w:val="single" w:sz="4" w:space="0" w:color="auto"/>
        <w:right w:val="single" w:sz="4" w:space="0" w:color="auto"/>
      </w:pBdr>
      <w:spacing w:before="100" w:beforeAutospacing="1" w:after="100" w:afterAutospacing="1" w:line="240" w:lineRule="auto"/>
      <w:jc w:val="center"/>
    </w:pPr>
    <w:rPr>
      <w:rFonts w:ascii="Times New Roman" w:hAnsi="Times New Roman"/>
      <w:sz w:val="28"/>
      <w:szCs w:val="28"/>
    </w:rPr>
  </w:style>
  <w:style w:type="paragraph" w:customStyle="1" w:styleId="xl43">
    <w:name w:val="xl43"/>
    <w:basedOn w:val="a9"/>
    <w:rsid w:val="00040E7D"/>
    <w:pPr>
      <w:pBdr>
        <w:left w:val="single" w:sz="4" w:space="0" w:color="auto"/>
        <w:right w:val="single" w:sz="4" w:space="0" w:color="auto"/>
      </w:pBdr>
      <w:spacing w:before="100" w:beforeAutospacing="1" w:after="100" w:afterAutospacing="1" w:line="240" w:lineRule="auto"/>
      <w:jc w:val="center"/>
    </w:pPr>
    <w:rPr>
      <w:rFonts w:ascii="Times New Roman" w:hAnsi="Times New Roman"/>
      <w:sz w:val="28"/>
      <w:szCs w:val="28"/>
    </w:rPr>
  </w:style>
  <w:style w:type="paragraph" w:customStyle="1" w:styleId="xl44">
    <w:name w:val="xl44"/>
    <w:basedOn w:val="a9"/>
    <w:rsid w:val="00040E7D"/>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8"/>
      <w:szCs w:val="28"/>
    </w:rPr>
  </w:style>
  <w:style w:type="paragraph" w:customStyle="1" w:styleId="xl45">
    <w:name w:val="xl45"/>
    <w:basedOn w:val="a9"/>
    <w:rsid w:val="00040E7D"/>
    <w:pPr>
      <w:pBdr>
        <w:top w:val="single" w:sz="4" w:space="0" w:color="auto"/>
        <w:left w:val="single" w:sz="4" w:space="0" w:color="auto"/>
      </w:pBdr>
      <w:spacing w:before="100" w:beforeAutospacing="1" w:after="100" w:afterAutospacing="1" w:line="240" w:lineRule="auto"/>
      <w:jc w:val="center"/>
    </w:pPr>
    <w:rPr>
      <w:rFonts w:ascii="Times New Roman" w:hAnsi="Times New Roman"/>
      <w:sz w:val="28"/>
      <w:szCs w:val="28"/>
    </w:rPr>
  </w:style>
  <w:style w:type="paragraph" w:customStyle="1" w:styleId="xl46">
    <w:name w:val="xl46"/>
    <w:basedOn w:val="a9"/>
    <w:rsid w:val="00040E7D"/>
    <w:pPr>
      <w:pBdr>
        <w:left w:val="single" w:sz="4" w:space="0" w:color="auto"/>
        <w:bottom w:val="single" w:sz="4" w:space="0" w:color="auto"/>
      </w:pBdr>
      <w:spacing w:before="100" w:beforeAutospacing="1" w:after="100" w:afterAutospacing="1" w:line="240" w:lineRule="auto"/>
      <w:jc w:val="center"/>
    </w:pPr>
    <w:rPr>
      <w:rFonts w:ascii="Times New Roman" w:hAnsi="Times New Roman"/>
      <w:sz w:val="28"/>
      <w:szCs w:val="28"/>
    </w:rPr>
  </w:style>
  <w:style w:type="paragraph" w:customStyle="1" w:styleId="xl47">
    <w:name w:val="xl47"/>
    <w:basedOn w:val="a9"/>
    <w:rsid w:val="00040E7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hAnsi="Times New Roman"/>
      <w:sz w:val="28"/>
      <w:szCs w:val="28"/>
    </w:rPr>
  </w:style>
  <w:style w:type="paragraph" w:customStyle="1" w:styleId="xl49">
    <w:name w:val="xl49"/>
    <w:basedOn w:val="a9"/>
    <w:rsid w:val="00040E7D"/>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50">
    <w:name w:val="xl50"/>
    <w:basedOn w:val="a9"/>
    <w:rsid w:val="00040E7D"/>
    <w:pPr>
      <w:pBdr>
        <w:left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51">
    <w:name w:val="xl51"/>
    <w:basedOn w:val="a9"/>
    <w:rsid w:val="00040E7D"/>
    <w:pPr>
      <w:pBdr>
        <w:top w:val="single" w:sz="4" w:space="0" w:color="auto"/>
        <w:right w:val="single" w:sz="4" w:space="0" w:color="auto"/>
      </w:pBdr>
      <w:spacing w:before="100" w:beforeAutospacing="1" w:after="100" w:afterAutospacing="1" w:line="240" w:lineRule="auto"/>
      <w:jc w:val="center"/>
    </w:pPr>
    <w:rPr>
      <w:rFonts w:ascii="Times New Roman" w:hAnsi="Times New Roman"/>
      <w:sz w:val="28"/>
      <w:szCs w:val="28"/>
    </w:rPr>
  </w:style>
  <w:style w:type="paragraph" w:customStyle="1" w:styleId="xl52">
    <w:name w:val="xl52"/>
    <w:basedOn w:val="a9"/>
    <w:rsid w:val="00040E7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53">
    <w:name w:val="xl53"/>
    <w:basedOn w:val="a9"/>
    <w:rsid w:val="00040E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8"/>
      <w:szCs w:val="28"/>
    </w:rPr>
  </w:style>
  <w:style w:type="paragraph" w:customStyle="1" w:styleId="xl54">
    <w:name w:val="xl54"/>
    <w:basedOn w:val="a9"/>
    <w:rsid w:val="00040E7D"/>
    <w:pPr>
      <w:spacing w:before="100" w:beforeAutospacing="1" w:after="100" w:afterAutospacing="1" w:line="240" w:lineRule="auto"/>
    </w:pPr>
    <w:rPr>
      <w:rFonts w:ascii="Times New Roman" w:hAnsi="Times New Roman"/>
      <w:sz w:val="24"/>
      <w:szCs w:val="24"/>
    </w:rPr>
  </w:style>
  <w:style w:type="paragraph" w:customStyle="1" w:styleId="xl55">
    <w:name w:val="xl55"/>
    <w:basedOn w:val="a9"/>
    <w:rsid w:val="00040E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8"/>
      <w:szCs w:val="28"/>
    </w:rPr>
  </w:style>
  <w:style w:type="paragraph" w:customStyle="1" w:styleId="xl56">
    <w:name w:val="xl56"/>
    <w:basedOn w:val="a9"/>
    <w:rsid w:val="00040E7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57">
    <w:name w:val="xl57"/>
    <w:basedOn w:val="a9"/>
    <w:rsid w:val="00040E7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hAnsi="Times New Roman"/>
      <w:sz w:val="28"/>
      <w:szCs w:val="28"/>
    </w:rPr>
  </w:style>
  <w:style w:type="paragraph" w:customStyle="1" w:styleId="xl58">
    <w:name w:val="xl58"/>
    <w:basedOn w:val="a9"/>
    <w:rsid w:val="00040E7D"/>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59">
    <w:name w:val="xl59"/>
    <w:basedOn w:val="a9"/>
    <w:rsid w:val="00040E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0">
    <w:name w:val="xl60"/>
    <w:basedOn w:val="a9"/>
    <w:rsid w:val="00040E7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1">
    <w:name w:val="xl61"/>
    <w:basedOn w:val="a9"/>
    <w:rsid w:val="00040E7D"/>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2">
    <w:name w:val="xl62"/>
    <w:basedOn w:val="a9"/>
    <w:rsid w:val="00040E7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WW-31">
    <w:name w:val="WW-Îñíîâíîé òåêñò 3"/>
    <w:basedOn w:val="a9"/>
    <w:rsid w:val="00040E7D"/>
    <w:pPr>
      <w:widowControl w:val="0"/>
      <w:suppressAutoHyphens/>
      <w:overflowPunct w:val="0"/>
      <w:autoSpaceDE w:val="0"/>
      <w:autoSpaceDN w:val="0"/>
      <w:adjustRightInd w:val="0"/>
      <w:spacing w:after="120" w:line="240" w:lineRule="auto"/>
    </w:pPr>
    <w:rPr>
      <w:rFonts w:ascii="Times New Roman" w:hAnsi="Times New Roman"/>
      <w:sz w:val="16"/>
      <w:szCs w:val="20"/>
    </w:rPr>
  </w:style>
  <w:style w:type="paragraph" w:customStyle="1" w:styleId="WW-23">
    <w:name w:val="WW-Îñíîâíîé òåêñò 2"/>
    <w:basedOn w:val="a9"/>
    <w:rsid w:val="00040E7D"/>
    <w:pPr>
      <w:widowControl w:val="0"/>
      <w:suppressAutoHyphens/>
      <w:overflowPunct w:val="0"/>
      <w:autoSpaceDE w:val="0"/>
      <w:autoSpaceDN w:val="0"/>
      <w:adjustRightInd w:val="0"/>
      <w:spacing w:after="120" w:line="480" w:lineRule="auto"/>
    </w:pPr>
    <w:rPr>
      <w:rFonts w:ascii="Times New Roman" w:hAnsi="Times New Roman"/>
      <w:sz w:val="24"/>
      <w:szCs w:val="20"/>
    </w:rPr>
  </w:style>
  <w:style w:type="paragraph" w:customStyle="1" w:styleId="3120">
    <w:name w:val="Основной текст с отступом 312"/>
    <w:basedOn w:val="a9"/>
    <w:rsid w:val="00040E7D"/>
    <w:pPr>
      <w:widowControl w:val="0"/>
      <w:suppressAutoHyphens/>
      <w:spacing w:after="0" w:line="240" w:lineRule="auto"/>
      <w:ind w:left="1276" w:hanging="142"/>
      <w:jc w:val="both"/>
    </w:pPr>
    <w:rPr>
      <w:rFonts w:ascii="Times New Roman" w:eastAsia="Arial Unicode MS" w:hAnsi="Times New Roman"/>
      <w:sz w:val="28"/>
      <w:szCs w:val="24"/>
    </w:rPr>
  </w:style>
  <w:style w:type="paragraph" w:customStyle="1" w:styleId="2130">
    <w:name w:val="Основной текст 213"/>
    <w:basedOn w:val="a9"/>
    <w:rsid w:val="00040E7D"/>
    <w:pPr>
      <w:widowControl w:val="0"/>
      <w:suppressAutoHyphens/>
      <w:spacing w:after="120" w:line="480" w:lineRule="auto"/>
    </w:pPr>
    <w:rPr>
      <w:rFonts w:ascii="Times New Roman" w:eastAsia="Arial Unicode MS" w:hAnsi="Times New Roman"/>
      <w:sz w:val="24"/>
      <w:szCs w:val="24"/>
    </w:rPr>
  </w:style>
  <w:style w:type="paragraph" w:customStyle="1" w:styleId="afffffffffffd">
    <w:name w:val="Нормальный"/>
    <w:rsid w:val="00040E7D"/>
    <w:pPr>
      <w:snapToGrid w:val="0"/>
    </w:pPr>
    <w:rPr>
      <w:rFonts w:ascii="Times New Roman" w:hAnsi="Times New Roman"/>
      <w:sz w:val="24"/>
    </w:rPr>
  </w:style>
  <w:style w:type="paragraph" w:customStyle="1" w:styleId="127">
    <w:name w:val="Стиль По ширине Первая строка:  127 см"/>
    <w:basedOn w:val="a9"/>
    <w:rsid w:val="00040E7D"/>
    <w:pPr>
      <w:spacing w:before="120" w:after="0" w:line="240" w:lineRule="auto"/>
      <w:jc w:val="both"/>
    </w:pPr>
    <w:rPr>
      <w:rFonts w:ascii="Times New Roman" w:hAnsi="Times New Roman"/>
      <w:sz w:val="26"/>
      <w:szCs w:val="20"/>
    </w:rPr>
  </w:style>
  <w:style w:type="paragraph" w:customStyle="1" w:styleId="afffffffffffe">
    <w:name w:val="обычный"/>
    <w:basedOn w:val="a9"/>
    <w:rsid w:val="00040E7D"/>
    <w:pPr>
      <w:spacing w:before="120" w:after="0" w:line="240" w:lineRule="auto"/>
      <w:jc w:val="both"/>
    </w:pPr>
    <w:rPr>
      <w:rFonts w:ascii="Times New Roman" w:hAnsi="Times New Roman"/>
      <w:sz w:val="26"/>
      <w:szCs w:val="26"/>
    </w:rPr>
  </w:style>
  <w:style w:type="character" w:customStyle="1" w:styleId="21b">
    <w:name w:val="Основной текст с отступом 2 Знак1"/>
    <w:semiHidden/>
    <w:rsid w:val="00040E7D"/>
    <w:rPr>
      <w:rFonts w:ascii="Arial" w:eastAsia="Times New Roman" w:hAnsi="Arial" w:cs="Times New Roman"/>
      <w:sz w:val="24"/>
      <w:szCs w:val="20"/>
      <w:lang w:eastAsia="ru-RU"/>
    </w:rPr>
  </w:style>
  <w:style w:type="paragraph" w:customStyle="1" w:styleId="2TimesNewRoman">
    <w:name w:val="Стиль Основной текст с отступом 2 + Times New Roman Междустр.интер..."/>
    <w:basedOn w:val="25"/>
    <w:rsid w:val="00040E7D"/>
    <w:pPr>
      <w:widowControl w:val="0"/>
      <w:spacing w:before="60" w:after="0" w:line="240" w:lineRule="auto"/>
      <w:ind w:left="0"/>
      <w:jc w:val="both"/>
    </w:pPr>
    <w:rPr>
      <w:rFonts w:ascii="Times New Roman" w:eastAsia="Calibri" w:hAnsi="Times New Roman" w:cs="Arial"/>
      <w:sz w:val="26"/>
      <w:lang w:val="x-none" w:eastAsia="x-none"/>
    </w:rPr>
  </w:style>
  <w:style w:type="character" w:customStyle="1" w:styleId="affffffffffff">
    <w:name w:val="Обычный в таблице Знак"/>
    <w:link w:val="affffffffffff0"/>
    <w:locked/>
    <w:rsid w:val="00040E7D"/>
    <w:rPr>
      <w:sz w:val="24"/>
      <w:szCs w:val="24"/>
      <w:lang w:val="x-none" w:eastAsia="x-none"/>
    </w:rPr>
  </w:style>
  <w:style w:type="paragraph" w:customStyle="1" w:styleId="affffffffffff0">
    <w:name w:val="Обычный в таблице"/>
    <w:basedOn w:val="a9"/>
    <w:link w:val="affffffffffff"/>
    <w:semiHidden/>
    <w:rsid w:val="00040E7D"/>
    <w:pPr>
      <w:spacing w:after="0" w:line="360" w:lineRule="auto"/>
      <w:ind w:hanging="6"/>
      <w:jc w:val="center"/>
    </w:pPr>
    <w:rPr>
      <w:sz w:val="24"/>
      <w:szCs w:val="24"/>
      <w:lang w:val="x-none" w:eastAsia="x-none"/>
    </w:rPr>
  </w:style>
  <w:style w:type="paragraph" w:customStyle="1" w:styleId="133">
    <w:name w:val="Обычный13"/>
    <w:rsid w:val="00040E7D"/>
    <w:pPr>
      <w:widowControl w:val="0"/>
      <w:snapToGrid w:val="0"/>
    </w:pPr>
    <w:rPr>
      <w:rFonts w:ascii="Arial" w:hAnsi="Arial"/>
    </w:rPr>
  </w:style>
  <w:style w:type="paragraph" w:customStyle="1" w:styleId="FR4">
    <w:name w:val="FR4"/>
    <w:rsid w:val="00040E7D"/>
    <w:pPr>
      <w:widowControl w:val="0"/>
      <w:snapToGrid w:val="0"/>
      <w:spacing w:before="460"/>
      <w:jc w:val="center"/>
    </w:pPr>
    <w:rPr>
      <w:rFonts w:ascii="Arial" w:hAnsi="Arial"/>
      <w:sz w:val="24"/>
    </w:rPr>
  </w:style>
  <w:style w:type="character" w:customStyle="1" w:styleId="IG5">
    <w:name w:val="Название_таблицы_IG Знак Знак"/>
    <w:link w:val="IG6"/>
    <w:locked/>
    <w:rsid w:val="00040E7D"/>
    <w:rPr>
      <w:sz w:val="28"/>
      <w:szCs w:val="28"/>
    </w:rPr>
  </w:style>
  <w:style w:type="paragraph" w:customStyle="1" w:styleId="IG6">
    <w:name w:val="Название_таблицы_IG Знак"/>
    <w:basedOn w:val="a9"/>
    <w:link w:val="IG5"/>
    <w:rsid w:val="00040E7D"/>
    <w:pPr>
      <w:keepNext/>
      <w:snapToGrid w:val="0"/>
      <w:spacing w:after="0" w:line="360" w:lineRule="auto"/>
      <w:jc w:val="both"/>
    </w:pPr>
    <w:rPr>
      <w:sz w:val="28"/>
      <w:szCs w:val="28"/>
    </w:rPr>
  </w:style>
  <w:style w:type="paragraph" w:customStyle="1" w:styleId="IG7">
    <w:name w:val="Текст_таблицы_IG"/>
    <w:basedOn w:val="a9"/>
    <w:rsid w:val="00040E7D"/>
    <w:pPr>
      <w:spacing w:after="0" w:line="240" w:lineRule="auto"/>
    </w:pPr>
    <w:rPr>
      <w:rFonts w:ascii="Times New Roman" w:hAnsi="Times New Roman"/>
      <w:sz w:val="24"/>
      <w:szCs w:val="24"/>
    </w:rPr>
  </w:style>
  <w:style w:type="paragraph" w:customStyle="1" w:styleId="affffffffffff1">
    <w:name w:val="ИТМ ГОЧС"/>
    <w:basedOn w:val="a9"/>
    <w:rsid w:val="00040E7D"/>
    <w:pPr>
      <w:snapToGrid w:val="0"/>
      <w:spacing w:after="0" w:line="240" w:lineRule="auto"/>
      <w:ind w:firstLine="720"/>
      <w:jc w:val="both"/>
    </w:pPr>
    <w:rPr>
      <w:rFonts w:ascii="Arial" w:eastAsia="Verdana Ref" w:hAnsi="Arial"/>
      <w:sz w:val="28"/>
      <w:szCs w:val="20"/>
    </w:rPr>
  </w:style>
  <w:style w:type="character" w:customStyle="1" w:styleId="affffffffffff2">
    <w:name w:val="Новый абзац Знак Знак Знак Знак Знак"/>
    <w:link w:val="affffffffffff3"/>
    <w:locked/>
    <w:rsid w:val="00040E7D"/>
    <w:rPr>
      <w:rFonts w:ascii="Arial" w:hAnsi="Arial" w:cs="Arial"/>
      <w:sz w:val="24"/>
      <w:lang w:val="x-none" w:eastAsia="x-none"/>
    </w:rPr>
  </w:style>
  <w:style w:type="paragraph" w:customStyle="1" w:styleId="affffffffffff3">
    <w:name w:val="Новый абзац Знак Знак Знак Знак"/>
    <w:basedOn w:val="a9"/>
    <w:link w:val="affffffffffff2"/>
    <w:rsid w:val="00040E7D"/>
    <w:pPr>
      <w:spacing w:after="120" w:line="240" w:lineRule="auto"/>
      <w:ind w:firstLine="567"/>
      <w:jc w:val="both"/>
    </w:pPr>
    <w:rPr>
      <w:rFonts w:ascii="Arial" w:hAnsi="Arial" w:cs="Arial"/>
      <w:sz w:val="24"/>
      <w:lang w:val="x-none" w:eastAsia="x-none"/>
    </w:rPr>
  </w:style>
  <w:style w:type="paragraph" w:customStyle="1" w:styleId="49">
    <w:name w:val="Заголовок_4"/>
    <w:basedOn w:val="a9"/>
    <w:rsid w:val="00040E7D"/>
    <w:pPr>
      <w:keepNext/>
      <w:keepLines/>
      <w:spacing w:after="0" w:line="360" w:lineRule="auto"/>
      <w:ind w:firstLine="720"/>
      <w:jc w:val="both"/>
    </w:pPr>
    <w:rPr>
      <w:rFonts w:ascii="Times New Roman" w:hAnsi="Times New Roman"/>
      <w:i/>
      <w:sz w:val="28"/>
      <w:szCs w:val="28"/>
    </w:rPr>
  </w:style>
  <w:style w:type="paragraph" w:customStyle="1" w:styleId="affffffffffff4">
    <w:name w:val="Список нумер"/>
    <w:basedOn w:val="a9"/>
    <w:next w:val="a9"/>
    <w:rsid w:val="00040E7D"/>
    <w:pPr>
      <w:spacing w:after="0" w:line="240" w:lineRule="auto"/>
      <w:ind w:left="284" w:right="284" w:firstLine="794"/>
      <w:jc w:val="both"/>
    </w:pPr>
    <w:rPr>
      <w:rFonts w:ascii="Arial" w:hAnsi="Arial"/>
      <w:szCs w:val="20"/>
    </w:rPr>
  </w:style>
  <w:style w:type="paragraph" w:customStyle="1" w:styleId="FR3">
    <w:name w:val="FR3"/>
    <w:rsid w:val="00040E7D"/>
    <w:pPr>
      <w:widowControl w:val="0"/>
      <w:autoSpaceDE w:val="0"/>
      <w:autoSpaceDN w:val="0"/>
      <w:adjustRightInd w:val="0"/>
    </w:pPr>
    <w:rPr>
      <w:rFonts w:ascii="Arial" w:hAnsi="Arial" w:cs="Arial"/>
      <w:noProof/>
      <w:sz w:val="12"/>
      <w:szCs w:val="12"/>
    </w:rPr>
  </w:style>
  <w:style w:type="paragraph" w:customStyle="1" w:styleId="FR2">
    <w:name w:val="FR2"/>
    <w:rsid w:val="00040E7D"/>
    <w:pPr>
      <w:widowControl w:val="0"/>
      <w:autoSpaceDE w:val="0"/>
      <w:autoSpaceDN w:val="0"/>
      <w:adjustRightInd w:val="0"/>
      <w:spacing w:line="259" w:lineRule="auto"/>
      <w:ind w:firstLine="340"/>
      <w:jc w:val="both"/>
    </w:pPr>
    <w:rPr>
      <w:rFonts w:ascii="Times New Roman" w:hAnsi="Times New Roman"/>
      <w:sz w:val="22"/>
      <w:szCs w:val="22"/>
    </w:rPr>
  </w:style>
  <w:style w:type="paragraph" w:customStyle="1" w:styleId="1KGK9">
    <w:name w:val="1KG=K9"/>
    <w:rsid w:val="00040E7D"/>
    <w:pPr>
      <w:autoSpaceDE w:val="0"/>
      <w:autoSpaceDN w:val="0"/>
      <w:adjustRightInd w:val="0"/>
    </w:pPr>
    <w:rPr>
      <w:rFonts w:ascii="Arial" w:hAnsi="Arial"/>
      <w:sz w:val="24"/>
      <w:szCs w:val="24"/>
    </w:rPr>
  </w:style>
  <w:style w:type="paragraph" w:customStyle="1" w:styleId="affffffffffff5">
    <w:name w:val="Абзац"/>
    <w:rsid w:val="00040E7D"/>
    <w:pPr>
      <w:tabs>
        <w:tab w:val="left" w:pos="567"/>
        <w:tab w:val="left" w:pos="1134"/>
        <w:tab w:val="right" w:pos="9639"/>
      </w:tabs>
      <w:spacing w:line="360" w:lineRule="auto"/>
      <w:ind w:firstLine="567"/>
      <w:jc w:val="both"/>
    </w:pPr>
    <w:rPr>
      <w:rFonts w:ascii="Times New Roman" w:hAnsi="Times New Roman"/>
      <w:sz w:val="26"/>
    </w:rPr>
  </w:style>
  <w:style w:type="paragraph" w:customStyle="1" w:styleId="affffffffffff6">
    <w:name w:val="Внутренний адрес"/>
    <w:basedOn w:val="a9"/>
    <w:rsid w:val="00040E7D"/>
    <w:pPr>
      <w:suppressAutoHyphens/>
      <w:spacing w:after="0" w:line="240" w:lineRule="auto"/>
    </w:pPr>
    <w:rPr>
      <w:rFonts w:ascii="Times New Roman" w:hAnsi="Times New Roman"/>
      <w:sz w:val="20"/>
      <w:szCs w:val="20"/>
      <w:lang w:eastAsia="ar-SA"/>
    </w:rPr>
  </w:style>
  <w:style w:type="paragraph" w:customStyle="1" w:styleId="1fffb">
    <w:name w:val="Знак Знак1 Знак"/>
    <w:basedOn w:val="a9"/>
    <w:rsid w:val="00040E7D"/>
    <w:pPr>
      <w:widowControl w:val="0"/>
      <w:adjustRightInd w:val="0"/>
      <w:spacing w:after="160" w:line="240" w:lineRule="exact"/>
      <w:jc w:val="right"/>
    </w:pPr>
    <w:rPr>
      <w:rFonts w:ascii="Times New Roman" w:hAnsi="Times New Roman"/>
      <w:sz w:val="20"/>
      <w:szCs w:val="20"/>
      <w:lang w:val="en-GB" w:eastAsia="en-US"/>
    </w:rPr>
  </w:style>
  <w:style w:type="character" w:customStyle="1" w:styleId="IG8">
    <w:name w:val="Обычный_IG Знак Знак"/>
    <w:link w:val="IG9"/>
    <w:locked/>
    <w:rsid w:val="00040E7D"/>
    <w:rPr>
      <w:rFonts w:ascii="Arial" w:hAnsi="Arial" w:cs="Arial"/>
      <w:sz w:val="28"/>
      <w:szCs w:val="28"/>
      <w:lang w:val="x-none" w:eastAsia="x-none"/>
    </w:rPr>
  </w:style>
  <w:style w:type="paragraph" w:customStyle="1" w:styleId="IG9">
    <w:name w:val="Обычный_IG Знак"/>
    <w:basedOn w:val="a9"/>
    <w:link w:val="IG8"/>
    <w:rsid w:val="00040E7D"/>
    <w:pPr>
      <w:spacing w:after="0" w:line="360" w:lineRule="auto"/>
      <w:ind w:firstLine="709"/>
      <w:jc w:val="both"/>
    </w:pPr>
    <w:rPr>
      <w:rFonts w:ascii="Arial" w:hAnsi="Arial" w:cs="Arial"/>
      <w:sz w:val="28"/>
      <w:szCs w:val="28"/>
      <w:lang w:val="x-none" w:eastAsia="x-none"/>
    </w:rPr>
  </w:style>
  <w:style w:type="paragraph" w:customStyle="1" w:styleId="TimesNewRoman0">
    <w:name w:val="Новый абзац + Times New Roman"/>
    <w:aliases w:val="После:  0 пт,Междустр.интервал:  полуторный"/>
    <w:basedOn w:val="afffffffff"/>
    <w:rsid w:val="00040E7D"/>
    <w:pPr>
      <w:spacing w:after="0" w:line="360" w:lineRule="auto"/>
    </w:pPr>
    <w:rPr>
      <w:rFonts w:ascii="Times New Roman" w:eastAsia="Calibri" w:hAnsi="Times New Roman" w:cs="Arial"/>
      <w:szCs w:val="22"/>
      <w:lang w:val="x-none" w:eastAsia="x-none"/>
    </w:rPr>
  </w:style>
  <w:style w:type="paragraph" w:customStyle="1" w:styleId="xl23">
    <w:name w:val="xl23"/>
    <w:basedOn w:val="a9"/>
    <w:rsid w:val="00040E7D"/>
    <w:pPr>
      <w:spacing w:before="100" w:beforeAutospacing="1" w:after="100" w:afterAutospacing="1" w:line="240" w:lineRule="auto"/>
    </w:pPr>
    <w:rPr>
      <w:rFonts w:ascii="Times New Roman" w:hAnsi="Times New Roman"/>
      <w:sz w:val="24"/>
      <w:szCs w:val="24"/>
    </w:rPr>
  </w:style>
  <w:style w:type="paragraph" w:customStyle="1" w:styleId="font0">
    <w:name w:val="font0"/>
    <w:basedOn w:val="a9"/>
    <w:rsid w:val="00040E7D"/>
    <w:pPr>
      <w:spacing w:before="100" w:beforeAutospacing="1" w:after="100" w:afterAutospacing="1" w:line="240" w:lineRule="auto"/>
    </w:pPr>
    <w:rPr>
      <w:rFonts w:ascii="Arial" w:hAnsi="Arial"/>
      <w:sz w:val="20"/>
      <w:szCs w:val="20"/>
    </w:rPr>
  </w:style>
  <w:style w:type="paragraph" w:customStyle="1" w:styleId="affffffffffff7">
    <w:name w:val="НАЗВ.ГЛАВЫ(ПЗ)"/>
    <w:basedOn w:val="a9"/>
    <w:next w:val="affffffff0"/>
    <w:rsid w:val="00040E7D"/>
    <w:pPr>
      <w:spacing w:before="240" w:after="60" w:line="360" w:lineRule="auto"/>
      <w:ind w:left="170"/>
      <w:outlineLvl w:val="0"/>
    </w:pPr>
    <w:rPr>
      <w:rFonts w:ascii="Arial" w:hAnsi="Arial"/>
      <w:b/>
      <w:caps/>
      <w:sz w:val="32"/>
      <w:szCs w:val="20"/>
      <w:lang w:val="en-US"/>
    </w:rPr>
  </w:style>
  <w:style w:type="paragraph" w:customStyle="1" w:styleId="affffffffffff8">
    <w:name w:val="Раздел гл.(ПЗ)"/>
    <w:basedOn w:val="a9"/>
    <w:next w:val="affffffff0"/>
    <w:autoRedefine/>
    <w:rsid w:val="00040E7D"/>
    <w:pPr>
      <w:spacing w:after="0" w:line="240" w:lineRule="auto"/>
      <w:ind w:left="560" w:right="739" w:firstLine="420"/>
      <w:jc w:val="both"/>
    </w:pPr>
    <w:rPr>
      <w:rFonts w:ascii="Arial" w:hAnsi="Arial"/>
      <w:b/>
      <w:bCs/>
      <w:sz w:val="24"/>
      <w:szCs w:val="20"/>
    </w:rPr>
  </w:style>
  <w:style w:type="paragraph" w:customStyle="1" w:styleId="a7">
    <w:name w:val="Подраздел гл(ПЗ)"/>
    <w:basedOn w:val="a9"/>
    <w:next w:val="affffffff0"/>
    <w:rsid w:val="00040E7D"/>
    <w:pPr>
      <w:numPr>
        <w:ilvl w:val="2"/>
        <w:numId w:val="30"/>
      </w:numPr>
      <w:spacing w:before="120" w:after="120" w:line="240" w:lineRule="auto"/>
      <w:jc w:val="both"/>
      <w:outlineLvl w:val="2"/>
    </w:pPr>
    <w:rPr>
      <w:rFonts w:ascii="Arial" w:hAnsi="Arial"/>
      <w:sz w:val="28"/>
      <w:szCs w:val="20"/>
    </w:rPr>
  </w:style>
  <w:style w:type="paragraph" w:customStyle="1" w:styleId="14">
    <w:name w:val="ОГЛАВЛ. 1 (ПЗ)"/>
    <w:basedOn w:val="1f0"/>
    <w:rsid w:val="00040E7D"/>
    <w:pPr>
      <w:numPr>
        <w:numId w:val="31"/>
      </w:numPr>
      <w:tabs>
        <w:tab w:val="right" w:leader="dot" w:pos="10082"/>
      </w:tabs>
      <w:spacing w:line="240" w:lineRule="auto"/>
      <w:ind w:right="0"/>
    </w:pPr>
    <w:rPr>
      <w:rFonts w:ascii="Arial" w:eastAsia="Times New Roman" w:hAnsi="Arial"/>
      <w:b/>
      <w:bCs/>
      <w:caps/>
      <w:noProof w:val="0"/>
      <w:sz w:val="24"/>
      <w:szCs w:val="20"/>
    </w:rPr>
  </w:style>
  <w:style w:type="paragraph" w:customStyle="1" w:styleId="110">
    <w:name w:val="Оглавл. 1.1. (ПЗ)"/>
    <w:basedOn w:val="2d"/>
    <w:rsid w:val="00040E7D"/>
    <w:pPr>
      <w:numPr>
        <w:ilvl w:val="1"/>
        <w:numId w:val="31"/>
      </w:numPr>
      <w:tabs>
        <w:tab w:val="clear" w:pos="737"/>
      </w:tabs>
      <w:ind w:left="220" w:firstLine="0"/>
    </w:pPr>
  </w:style>
  <w:style w:type="paragraph" w:customStyle="1" w:styleId="111">
    <w:name w:val="Оглавл 1.1.1. (ПЗ)"/>
    <w:basedOn w:val="3c"/>
    <w:rsid w:val="00040E7D"/>
    <w:pPr>
      <w:numPr>
        <w:ilvl w:val="2"/>
        <w:numId w:val="31"/>
      </w:numPr>
      <w:tabs>
        <w:tab w:val="clear" w:pos="1200"/>
      </w:tabs>
      <w:ind w:left="440" w:firstLine="0"/>
    </w:pPr>
  </w:style>
  <w:style w:type="paragraph" w:customStyle="1" w:styleId="1-">
    <w:name w:val="Список 1-й ур(ПЗ)"/>
    <w:basedOn w:val="a9"/>
    <w:rsid w:val="00040E7D"/>
    <w:pPr>
      <w:numPr>
        <w:numId w:val="32"/>
      </w:numPr>
      <w:spacing w:after="0" w:line="240" w:lineRule="auto"/>
    </w:pPr>
    <w:rPr>
      <w:rFonts w:ascii="Arial" w:hAnsi="Arial"/>
      <w:sz w:val="24"/>
      <w:szCs w:val="20"/>
    </w:rPr>
  </w:style>
  <w:style w:type="paragraph" w:customStyle="1" w:styleId="affffffffffff9">
    <w:name w:val="Вложен.докум(ПЗ)"/>
    <w:basedOn w:val="33"/>
    <w:next w:val="affffffff0"/>
    <w:rsid w:val="00040E7D"/>
    <w:pPr>
      <w:tabs>
        <w:tab w:val="num" w:pos="720"/>
        <w:tab w:val="num" w:pos="1430"/>
      </w:tabs>
      <w:overflowPunct/>
      <w:autoSpaceDE/>
      <w:autoSpaceDN/>
      <w:adjustRightInd/>
      <w:spacing w:before="240" w:after="60"/>
      <w:ind w:left="567" w:right="170" w:hanging="720"/>
      <w:jc w:val="both"/>
      <w:textAlignment w:val="auto"/>
    </w:pPr>
    <w:rPr>
      <w:rFonts w:ascii="Arial" w:hAnsi="Arial"/>
      <w:sz w:val="24"/>
      <w:u w:val="none"/>
      <w:lang w:val="x-none" w:eastAsia="x-none"/>
    </w:rPr>
  </w:style>
  <w:style w:type="paragraph" w:customStyle="1" w:styleId="affffffffffffa">
    <w:name w:val="Для оглавления"/>
    <w:basedOn w:val="20"/>
    <w:rsid w:val="00040E7D"/>
    <w:pPr>
      <w:tabs>
        <w:tab w:val="num" w:pos="576"/>
        <w:tab w:val="num" w:pos="644"/>
      </w:tabs>
      <w:overflowPunct/>
      <w:autoSpaceDE/>
      <w:autoSpaceDN/>
      <w:adjustRightInd/>
      <w:spacing w:before="240"/>
      <w:ind w:left="576" w:hanging="576"/>
      <w:jc w:val="left"/>
      <w:textAlignment w:val="auto"/>
    </w:pPr>
    <w:rPr>
      <w:rFonts w:ascii="Arial" w:hAnsi="Arial"/>
      <w:b/>
      <w:bCs/>
      <w:sz w:val="24"/>
      <w:u w:val="none"/>
      <w:lang w:val="x-none" w:eastAsia="x-none"/>
    </w:rPr>
  </w:style>
  <w:style w:type="paragraph" w:customStyle="1" w:styleId="2ffc">
    <w:name w:val="Список 2 ур.(ПЗ)"/>
    <w:basedOn w:val="a9"/>
    <w:rsid w:val="00040E7D"/>
    <w:pPr>
      <w:spacing w:before="120" w:after="120" w:line="240" w:lineRule="auto"/>
      <w:ind w:firstLine="567"/>
      <w:jc w:val="both"/>
    </w:pPr>
    <w:rPr>
      <w:rFonts w:ascii="Arial" w:hAnsi="Arial"/>
      <w:sz w:val="24"/>
      <w:szCs w:val="20"/>
    </w:rPr>
  </w:style>
  <w:style w:type="paragraph" w:customStyle="1" w:styleId="affffffffffffb">
    <w:name w:val="Обычный_СК"/>
    <w:basedOn w:val="a9"/>
    <w:rsid w:val="00040E7D"/>
    <w:pPr>
      <w:tabs>
        <w:tab w:val="left" w:pos="720"/>
      </w:tabs>
      <w:spacing w:after="0" w:line="240" w:lineRule="auto"/>
      <w:ind w:firstLine="720"/>
      <w:jc w:val="both"/>
    </w:pPr>
    <w:rPr>
      <w:rFonts w:ascii="Arial" w:hAnsi="Arial"/>
      <w:sz w:val="24"/>
      <w:szCs w:val="20"/>
    </w:rPr>
  </w:style>
  <w:style w:type="paragraph" w:customStyle="1" w:styleId="1fffc">
    <w:name w:val="Заголовок 1_СК"/>
    <w:basedOn w:val="a9"/>
    <w:next w:val="affffffffffffb"/>
    <w:rsid w:val="00040E7D"/>
    <w:pPr>
      <w:tabs>
        <w:tab w:val="num" w:pos="432"/>
      </w:tabs>
      <w:spacing w:before="240" w:after="120" w:line="240" w:lineRule="auto"/>
      <w:ind w:left="431" w:hanging="431"/>
      <w:jc w:val="center"/>
      <w:outlineLvl w:val="0"/>
    </w:pPr>
    <w:rPr>
      <w:rFonts w:ascii="Arial" w:hAnsi="Arial"/>
      <w:b/>
      <w:caps/>
      <w:spacing w:val="30"/>
      <w:sz w:val="24"/>
      <w:szCs w:val="20"/>
    </w:rPr>
  </w:style>
  <w:style w:type="paragraph" w:customStyle="1" w:styleId="affffffffffffc">
    <w:name w:val="Список_СК"/>
    <w:basedOn w:val="a9"/>
    <w:rsid w:val="00040E7D"/>
    <w:pPr>
      <w:tabs>
        <w:tab w:val="num" w:pos="1418"/>
      </w:tabs>
      <w:spacing w:after="0" w:line="240" w:lineRule="auto"/>
      <w:ind w:firstLine="709"/>
      <w:jc w:val="both"/>
      <w:outlineLvl w:val="2"/>
    </w:pPr>
    <w:rPr>
      <w:rFonts w:ascii="Arial" w:hAnsi="Arial"/>
      <w:sz w:val="24"/>
      <w:szCs w:val="20"/>
    </w:rPr>
  </w:style>
  <w:style w:type="paragraph" w:customStyle="1" w:styleId="11b">
    <w:name w:val="Заголовок 1.1_СК"/>
    <w:basedOn w:val="1fffc"/>
    <w:next w:val="affffffffffffc"/>
    <w:rsid w:val="00040E7D"/>
  </w:style>
  <w:style w:type="paragraph" w:customStyle="1" w:styleId="affffffffffffd">
    <w:name w:val="МаркСписок_СК"/>
    <w:basedOn w:val="affffffffffffc"/>
    <w:rsid w:val="00040E7D"/>
  </w:style>
  <w:style w:type="paragraph" w:customStyle="1" w:styleId="-6">
    <w:name w:val="ГИ_Табл-Заголовок"/>
    <w:basedOn w:val="a9"/>
    <w:autoRedefine/>
    <w:rsid w:val="00040E7D"/>
    <w:pPr>
      <w:spacing w:after="60" w:line="240" w:lineRule="auto"/>
      <w:ind w:left="88" w:firstLine="28"/>
      <w:jc w:val="center"/>
    </w:pPr>
    <w:rPr>
      <w:rFonts w:ascii="Arial" w:hAnsi="Arial"/>
      <w:sz w:val="24"/>
      <w:szCs w:val="20"/>
    </w:rPr>
  </w:style>
  <w:style w:type="paragraph" w:customStyle="1" w:styleId="affffffffffffe">
    <w:name w:val="ГИ_Отчетный"/>
    <w:basedOn w:val="a9"/>
    <w:rsid w:val="00040E7D"/>
    <w:pPr>
      <w:spacing w:after="0" w:line="360" w:lineRule="auto"/>
      <w:ind w:firstLine="720"/>
      <w:jc w:val="both"/>
    </w:pPr>
    <w:rPr>
      <w:rFonts w:ascii="Arial" w:hAnsi="Arial"/>
      <w:sz w:val="24"/>
      <w:szCs w:val="20"/>
    </w:rPr>
  </w:style>
  <w:style w:type="paragraph" w:customStyle="1" w:styleId="332">
    <w:name w:val="Основной текст 332"/>
    <w:basedOn w:val="a9"/>
    <w:rsid w:val="00040E7D"/>
    <w:pPr>
      <w:spacing w:after="0" w:line="240" w:lineRule="auto"/>
    </w:pPr>
    <w:rPr>
      <w:rFonts w:ascii="Times New Roman" w:hAnsi="Times New Roman"/>
      <w:sz w:val="28"/>
      <w:szCs w:val="20"/>
      <w:lang w:val="en-US"/>
    </w:rPr>
  </w:style>
  <w:style w:type="paragraph" w:customStyle="1" w:styleId="afffffffffffff">
    <w:name w:val="ОсновнойтекстНПБ"/>
    <w:basedOn w:val="a9"/>
    <w:rsid w:val="00040E7D"/>
    <w:pPr>
      <w:spacing w:after="0" w:line="240" w:lineRule="auto"/>
      <w:ind w:firstLine="1134"/>
      <w:jc w:val="both"/>
    </w:pPr>
    <w:rPr>
      <w:rFonts w:ascii="Arial" w:hAnsi="Arial" w:cs="Arial"/>
      <w:sz w:val="24"/>
      <w:szCs w:val="20"/>
    </w:rPr>
  </w:style>
  <w:style w:type="paragraph" w:customStyle="1" w:styleId="2320">
    <w:name w:val="Основной текст с отступом 232"/>
    <w:basedOn w:val="a9"/>
    <w:rsid w:val="00040E7D"/>
    <w:pPr>
      <w:spacing w:after="0" w:line="240" w:lineRule="auto"/>
      <w:ind w:firstLine="720"/>
      <w:jc w:val="center"/>
    </w:pPr>
    <w:rPr>
      <w:rFonts w:ascii="Times New Roman" w:hAnsi="Times New Roman"/>
      <w:sz w:val="36"/>
      <w:szCs w:val="20"/>
      <w:lang w:eastAsia="ar-SA"/>
    </w:rPr>
  </w:style>
  <w:style w:type="character" w:customStyle="1" w:styleId="1fffd">
    <w:name w:val="У1 Знак"/>
    <w:link w:val="1fffe"/>
    <w:locked/>
    <w:rsid w:val="00040E7D"/>
    <w:rPr>
      <w:rFonts w:ascii="Cambria" w:hAnsi="Cambria"/>
      <w:b/>
      <w:bCs/>
      <w:caps/>
      <w:kern w:val="32"/>
      <w:sz w:val="28"/>
      <w:szCs w:val="28"/>
      <w:lang w:val="x-none" w:eastAsia="x-none"/>
    </w:rPr>
  </w:style>
  <w:style w:type="paragraph" w:customStyle="1" w:styleId="1fffe">
    <w:name w:val="У1"/>
    <w:basedOn w:val="17"/>
    <w:link w:val="1fffd"/>
    <w:qFormat/>
    <w:rsid w:val="00040E7D"/>
    <w:pPr>
      <w:overflowPunct/>
      <w:autoSpaceDE/>
      <w:autoSpaceDN/>
      <w:adjustRightInd/>
      <w:textAlignment w:val="auto"/>
    </w:pPr>
    <w:rPr>
      <w:rFonts w:ascii="Cambria" w:hAnsi="Cambria"/>
      <w:bCs/>
      <w:caps/>
      <w:kern w:val="32"/>
      <w:szCs w:val="28"/>
      <w:lang w:val="x-none" w:eastAsia="x-none"/>
    </w:rPr>
  </w:style>
  <w:style w:type="paragraph" w:customStyle="1" w:styleId="Iauiue">
    <w:name w:val="Iau?iue"/>
    <w:rsid w:val="00040E7D"/>
    <w:pPr>
      <w:widowControl w:val="0"/>
      <w:suppressAutoHyphens/>
    </w:pPr>
    <w:rPr>
      <w:rFonts w:ascii="Times New Roman" w:eastAsia="Arial" w:hAnsi="Times New Roman"/>
      <w:lang w:eastAsia="ar-SA"/>
    </w:rPr>
  </w:style>
  <w:style w:type="paragraph" w:customStyle="1" w:styleId="1ffff">
    <w:name w:val="Основной текст с отступом1"/>
    <w:rsid w:val="00040E7D"/>
    <w:pPr>
      <w:widowControl w:val="0"/>
      <w:autoSpaceDE w:val="0"/>
      <w:autoSpaceDN w:val="0"/>
      <w:ind w:firstLine="851"/>
      <w:jc w:val="center"/>
    </w:pPr>
    <w:rPr>
      <w:rFonts w:ascii="Times New Roman" w:hAnsi="Times New Roman"/>
      <w:sz w:val="28"/>
      <w:szCs w:val="28"/>
    </w:rPr>
  </w:style>
  <w:style w:type="paragraph" w:customStyle="1" w:styleId="2120">
    <w:name w:val="Основной текст 212"/>
    <w:basedOn w:val="a9"/>
    <w:rsid w:val="00040E7D"/>
    <w:pPr>
      <w:widowControl w:val="0"/>
      <w:suppressAutoHyphens/>
      <w:spacing w:after="120" w:line="480" w:lineRule="auto"/>
    </w:pPr>
    <w:rPr>
      <w:rFonts w:ascii="Times New Roman" w:eastAsia="Arial Unicode MS" w:hAnsi="Times New Roman"/>
      <w:sz w:val="24"/>
      <w:szCs w:val="24"/>
    </w:rPr>
  </w:style>
  <w:style w:type="paragraph" w:customStyle="1" w:styleId="125">
    <w:name w:val="Обычный12"/>
    <w:rsid w:val="00040E7D"/>
    <w:pPr>
      <w:widowControl w:val="0"/>
      <w:snapToGrid w:val="0"/>
    </w:pPr>
    <w:rPr>
      <w:rFonts w:ascii="Arial" w:hAnsi="Arial"/>
    </w:rPr>
  </w:style>
  <w:style w:type="paragraph" w:customStyle="1" w:styleId="2310">
    <w:name w:val="Основной текст с отступом 231"/>
    <w:basedOn w:val="a9"/>
    <w:rsid w:val="00040E7D"/>
    <w:pPr>
      <w:spacing w:after="0" w:line="240" w:lineRule="auto"/>
      <w:ind w:firstLine="720"/>
      <w:jc w:val="center"/>
    </w:pPr>
    <w:rPr>
      <w:rFonts w:ascii="Times New Roman" w:hAnsi="Times New Roman"/>
      <w:sz w:val="36"/>
      <w:szCs w:val="20"/>
      <w:lang w:eastAsia="ar-SA"/>
    </w:rPr>
  </w:style>
  <w:style w:type="paragraph" w:customStyle="1" w:styleId="-1">
    <w:name w:val="Содержание - 1"/>
    <w:basedOn w:val="a9"/>
    <w:uiPriority w:val="99"/>
    <w:qFormat/>
    <w:rsid w:val="00040E7D"/>
    <w:pPr>
      <w:numPr>
        <w:numId w:val="33"/>
      </w:numPr>
      <w:spacing w:before="60" w:after="60" w:line="240" w:lineRule="auto"/>
      <w:outlineLvl w:val="1"/>
    </w:pPr>
    <w:rPr>
      <w:rFonts w:ascii="Times New Roman" w:hAnsi="Times New Roman"/>
      <w:b/>
      <w:caps/>
      <w:sz w:val="28"/>
      <w:szCs w:val="28"/>
    </w:rPr>
  </w:style>
  <w:style w:type="paragraph" w:customStyle="1" w:styleId="-2">
    <w:name w:val="Содержание - 2"/>
    <w:basedOn w:val="a9"/>
    <w:uiPriority w:val="99"/>
    <w:qFormat/>
    <w:rsid w:val="00040E7D"/>
    <w:pPr>
      <w:numPr>
        <w:ilvl w:val="1"/>
        <w:numId w:val="33"/>
      </w:numPr>
      <w:spacing w:before="60" w:after="60" w:line="240" w:lineRule="auto"/>
      <w:outlineLvl w:val="1"/>
    </w:pPr>
    <w:rPr>
      <w:rFonts w:ascii="Times New Roman" w:hAnsi="Times New Roman"/>
      <w:sz w:val="28"/>
      <w:szCs w:val="28"/>
    </w:rPr>
  </w:style>
  <w:style w:type="paragraph" w:customStyle="1" w:styleId="-3">
    <w:name w:val="Содержание - 3"/>
    <w:basedOn w:val="a9"/>
    <w:uiPriority w:val="99"/>
    <w:qFormat/>
    <w:rsid w:val="00040E7D"/>
    <w:pPr>
      <w:numPr>
        <w:ilvl w:val="2"/>
        <w:numId w:val="33"/>
      </w:numPr>
      <w:spacing w:before="60" w:after="60" w:line="240" w:lineRule="auto"/>
      <w:outlineLvl w:val="1"/>
    </w:pPr>
    <w:rPr>
      <w:rFonts w:ascii="Times New Roman" w:hAnsi="Times New Roman"/>
      <w:sz w:val="28"/>
      <w:szCs w:val="28"/>
    </w:rPr>
  </w:style>
  <w:style w:type="character" w:customStyle="1" w:styleId="2b">
    <w:name w:val="заголовок 2 Знак"/>
    <w:link w:val="2a"/>
    <w:locked/>
    <w:rsid w:val="00040E7D"/>
    <w:rPr>
      <w:rFonts w:ascii="Times New Roman" w:eastAsia="Times New Roman" w:hAnsi="Times New Roman" w:cs="Times New Roman"/>
      <w:b/>
      <w:sz w:val="24"/>
      <w:szCs w:val="20"/>
      <w:lang w:val="uk-UA"/>
    </w:rPr>
  </w:style>
  <w:style w:type="character" w:customStyle="1" w:styleId="-7">
    <w:name w:val="Таблица-Заголовок Знак"/>
    <w:link w:val="-8"/>
    <w:locked/>
    <w:rsid w:val="00040E7D"/>
    <w:rPr>
      <w:sz w:val="27"/>
      <w:lang w:val="x-none" w:eastAsia="x-none"/>
    </w:rPr>
  </w:style>
  <w:style w:type="paragraph" w:customStyle="1" w:styleId="-8">
    <w:name w:val="Таблица-Заголовок"/>
    <w:basedOn w:val="a9"/>
    <w:next w:val="a9"/>
    <w:link w:val="-7"/>
    <w:rsid w:val="00040E7D"/>
    <w:pPr>
      <w:keepNext/>
      <w:keepLines/>
      <w:suppressAutoHyphens/>
      <w:spacing w:before="240" w:after="60" w:line="240" w:lineRule="auto"/>
      <w:jc w:val="center"/>
    </w:pPr>
    <w:rPr>
      <w:sz w:val="27"/>
      <w:lang w:val="x-none" w:eastAsia="x-none"/>
    </w:rPr>
  </w:style>
  <w:style w:type="paragraph" w:customStyle="1" w:styleId="2ffd">
    <w:name w:val="Стиль2"/>
    <w:basedOn w:val="1f0"/>
    <w:rsid w:val="00040E7D"/>
    <w:pPr>
      <w:widowControl w:val="0"/>
      <w:tabs>
        <w:tab w:val="right" w:leader="dot" w:pos="9419"/>
      </w:tabs>
      <w:spacing w:before="240" w:after="120" w:line="240" w:lineRule="auto"/>
      <w:ind w:left="284" w:right="0" w:hanging="284"/>
    </w:pPr>
    <w:rPr>
      <w:rFonts w:eastAsia="Times New Roman"/>
      <w:bCs/>
      <w:i/>
      <w:noProof w:val="0"/>
      <w:sz w:val="24"/>
      <w:szCs w:val="20"/>
    </w:rPr>
  </w:style>
  <w:style w:type="paragraph" w:customStyle="1" w:styleId="1ffff0">
    <w:name w:val="заголовок1"/>
    <w:basedOn w:val="a9"/>
    <w:autoRedefine/>
    <w:rsid w:val="00040E7D"/>
    <w:pPr>
      <w:widowControl w:val="0"/>
      <w:spacing w:before="240" w:after="120" w:line="240" w:lineRule="auto"/>
      <w:ind w:left="567" w:right="567" w:firstLine="709"/>
      <w:jc w:val="both"/>
    </w:pPr>
    <w:rPr>
      <w:rFonts w:ascii="Times New Roman" w:hAnsi="Times New Roman" w:cs="Arial"/>
      <w:b/>
      <w:bCs/>
      <w:sz w:val="24"/>
    </w:rPr>
  </w:style>
  <w:style w:type="paragraph" w:customStyle="1" w:styleId="1ffff1">
    <w:name w:val="Стиль Заголовок 1"/>
    <w:aliases w:val="новая страница + по ширине Междустр.интервал:  о..."/>
    <w:basedOn w:val="17"/>
    <w:rsid w:val="00040E7D"/>
    <w:pPr>
      <w:keepNext w:val="0"/>
      <w:pageBreakBefore/>
      <w:widowControl w:val="0"/>
      <w:overflowPunct/>
      <w:autoSpaceDE/>
      <w:autoSpaceDN/>
      <w:adjustRightInd/>
      <w:spacing w:before="120" w:after="120"/>
      <w:ind w:left="737" w:right="737"/>
      <w:jc w:val="both"/>
      <w:textAlignment w:val="auto"/>
    </w:pPr>
    <w:rPr>
      <w:b w:val="0"/>
      <w:caps/>
      <w:sz w:val="24"/>
      <w:szCs w:val="24"/>
      <w:lang w:val="x-none" w:eastAsia="x-none"/>
    </w:rPr>
  </w:style>
  <w:style w:type="paragraph" w:customStyle="1" w:styleId="afffffffffffff0">
    <w:name w:val="Рисунок"/>
    <w:basedOn w:val="a9"/>
    <w:rsid w:val="00040E7D"/>
    <w:pPr>
      <w:widowControl w:val="0"/>
      <w:spacing w:before="200" w:after="120" w:line="240" w:lineRule="auto"/>
      <w:jc w:val="center"/>
    </w:pPr>
    <w:rPr>
      <w:rFonts w:ascii="Times New Roman" w:hAnsi="Times New Roman"/>
      <w:sz w:val="24"/>
      <w:szCs w:val="24"/>
    </w:rPr>
  </w:style>
  <w:style w:type="paragraph" w:customStyle="1" w:styleId="afffffffffffff1">
    <w:name w:val="Рисунок название"/>
    <w:basedOn w:val="afb"/>
    <w:next w:val="a9"/>
    <w:autoRedefine/>
    <w:rsid w:val="00040E7D"/>
    <w:pPr>
      <w:widowControl w:val="0"/>
      <w:spacing w:after="0"/>
      <w:jc w:val="center"/>
    </w:pPr>
    <w:rPr>
      <w:rFonts w:ascii="Times New Roman" w:hAnsi="Times New Roman"/>
      <w:b w:val="0"/>
      <w:bCs w:val="0"/>
      <w:color w:val="auto"/>
      <w:sz w:val="26"/>
      <w:szCs w:val="26"/>
    </w:rPr>
  </w:style>
  <w:style w:type="paragraph" w:customStyle="1" w:styleId="2ffe">
    <w:name w:val="2"/>
    <w:basedOn w:val="a9"/>
    <w:next w:val="afa"/>
    <w:rsid w:val="00040E7D"/>
    <w:pPr>
      <w:widowControl w:val="0"/>
      <w:spacing w:before="100" w:beforeAutospacing="1" w:after="100" w:afterAutospacing="1" w:line="240" w:lineRule="auto"/>
      <w:jc w:val="center"/>
    </w:pPr>
    <w:rPr>
      <w:rFonts w:ascii="Times New Roman" w:eastAsia="Arial Unicode MS" w:hAnsi="Times New Roman" w:cs="Arial"/>
      <w:sz w:val="24"/>
      <w:szCs w:val="24"/>
    </w:rPr>
  </w:style>
  <w:style w:type="paragraph" w:customStyle="1" w:styleId="340">
    <w:name w:val="Основной текст 34"/>
    <w:basedOn w:val="a9"/>
    <w:rsid w:val="00040E7D"/>
    <w:pPr>
      <w:widowControl w:val="0"/>
      <w:spacing w:after="0" w:line="240" w:lineRule="auto"/>
      <w:ind w:firstLine="720"/>
      <w:jc w:val="both"/>
    </w:pPr>
    <w:rPr>
      <w:rFonts w:ascii="Times New Roman" w:hAnsi="Times New Roman"/>
      <w:sz w:val="24"/>
      <w:szCs w:val="24"/>
    </w:rPr>
  </w:style>
  <w:style w:type="paragraph" w:customStyle="1" w:styleId="1ffff2">
    <w:name w:val="1"/>
    <w:basedOn w:val="a9"/>
    <w:next w:val="afa"/>
    <w:rsid w:val="00040E7D"/>
    <w:pPr>
      <w:widowControl w:val="0"/>
      <w:spacing w:before="100" w:after="100" w:line="240" w:lineRule="auto"/>
      <w:jc w:val="center"/>
    </w:pPr>
    <w:rPr>
      <w:rFonts w:ascii="Verdana" w:eastAsia="Arial Unicode MS" w:hAnsi="Verdana" w:cs="Arial Unicode MS"/>
      <w:color w:val="353535"/>
      <w:sz w:val="18"/>
      <w:szCs w:val="18"/>
    </w:rPr>
  </w:style>
  <w:style w:type="paragraph" w:customStyle="1" w:styleId="3fb">
    <w:name w:val="Стиль3"/>
    <w:basedOn w:val="43"/>
    <w:rsid w:val="00040E7D"/>
  </w:style>
  <w:style w:type="paragraph" w:customStyle="1" w:styleId="4a">
    <w:name w:val="Стиль4"/>
    <w:basedOn w:val="43"/>
    <w:autoRedefine/>
    <w:rsid w:val="00040E7D"/>
  </w:style>
  <w:style w:type="paragraph" w:customStyle="1" w:styleId="59">
    <w:name w:val="Стиль5"/>
    <w:basedOn w:val="43"/>
    <w:autoRedefine/>
    <w:rsid w:val="00040E7D"/>
  </w:style>
  <w:style w:type="paragraph" w:customStyle="1" w:styleId="afffffffffffff2">
    <w:name w:val="ТТТ"/>
    <w:basedOn w:val="afd"/>
    <w:rsid w:val="00040E7D"/>
  </w:style>
  <w:style w:type="paragraph" w:customStyle="1" w:styleId="241">
    <w:name w:val="Основной текст с отступом 24"/>
    <w:basedOn w:val="a9"/>
    <w:rsid w:val="00040E7D"/>
    <w:pPr>
      <w:widowControl w:val="0"/>
      <w:spacing w:after="0" w:line="240" w:lineRule="auto"/>
      <w:ind w:firstLine="720"/>
      <w:jc w:val="both"/>
    </w:pPr>
    <w:rPr>
      <w:rFonts w:ascii="Times New Roman CYR" w:hAnsi="Times New Roman CYR"/>
      <w:sz w:val="24"/>
      <w:szCs w:val="20"/>
    </w:rPr>
  </w:style>
  <w:style w:type="paragraph" w:customStyle="1" w:styleId="Iiiaeuiue">
    <w:name w:val="Ii?iaeuiue"/>
    <w:rsid w:val="00040E7D"/>
    <w:rPr>
      <w:rFonts w:ascii="Baltica" w:hAnsi="Baltica"/>
      <w:sz w:val="24"/>
    </w:rPr>
  </w:style>
  <w:style w:type="paragraph" w:customStyle="1" w:styleId="aHeader">
    <w:name w:val="a_Header"/>
    <w:basedOn w:val="a9"/>
    <w:rsid w:val="00040E7D"/>
    <w:pPr>
      <w:widowControl w:val="0"/>
      <w:tabs>
        <w:tab w:val="left" w:pos="1985"/>
      </w:tabs>
      <w:spacing w:after="60" w:line="240" w:lineRule="auto"/>
      <w:jc w:val="center"/>
    </w:pPr>
    <w:rPr>
      <w:rFonts w:ascii="Courier New" w:hAnsi="Courier New"/>
      <w:sz w:val="24"/>
      <w:szCs w:val="20"/>
    </w:rPr>
  </w:style>
  <w:style w:type="paragraph" w:customStyle="1" w:styleId="69">
    <w:name w:val="Стиль6"/>
    <w:basedOn w:val="1f0"/>
    <w:rsid w:val="00040E7D"/>
    <w:pPr>
      <w:widowControl w:val="0"/>
      <w:tabs>
        <w:tab w:val="left" w:pos="360"/>
        <w:tab w:val="right" w:leader="dot" w:pos="9911"/>
      </w:tabs>
      <w:spacing w:before="360" w:line="240" w:lineRule="auto"/>
      <w:ind w:right="11"/>
      <w:outlineLvl w:val="0"/>
    </w:pPr>
    <w:rPr>
      <w:rFonts w:eastAsia="Times New Roman"/>
      <w:b/>
      <w:bCs/>
      <w:noProof w:val="0"/>
      <w:szCs w:val="28"/>
    </w:rPr>
  </w:style>
  <w:style w:type="paragraph" w:customStyle="1" w:styleId="76">
    <w:name w:val="Стиль7"/>
    <w:basedOn w:val="a9"/>
    <w:rsid w:val="00040E7D"/>
    <w:pPr>
      <w:widowControl w:val="0"/>
      <w:spacing w:after="0" w:line="240" w:lineRule="auto"/>
      <w:jc w:val="both"/>
    </w:pPr>
    <w:rPr>
      <w:rFonts w:ascii="Times New Roman" w:hAnsi="Times New Roman" w:cs="Arial"/>
      <w:sz w:val="24"/>
      <w:szCs w:val="24"/>
    </w:rPr>
  </w:style>
  <w:style w:type="paragraph" w:customStyle="1" w:styleId="87">
    <w:name w:val="Стиль8"/>
    <w:basedOn w:val="a9"/>
    <w:rsid w:val="00040E7D"/>
    <w:pPr>
      <w:widowControl w:val="0"/>
      <w:spacing w:after="0" w:line="240" w:lineRule="auto"/>
      <w:jc w:val="both"/>
    </w:pPr>
    <w:rPr>
      <w:rFonts w:ascii="Times New Roman" w:hAnsi="Times New Roman" w:cs="Arial"/>
      <w:sz w:val="24"/>
    </w:rPr>
  </w:style>
  <w:style w:type="paragraph" w:customStyle="1" w:styleId="afffffffffffff3">
    <w:name w:val="номер таблицы"/>
    <w:basedOn w:val="a9"/>
    <w:rsid w:val="00040E7D"/>
    <w:pPr>
      <w:spacing w:before="120" w:after="60" w:line="240" w:lineRule="auto"/>
      <w:jc w:val="right"/>
    </w:pPr>
    <w:rPr>
      <w:rFonts w:ascii="Times New Roman" w:hAnsi="Times New Roman"/>
      <w:b/>
      <w:sz w:val="24"/>
      <w:szCs w:val="20"/>
    </w:rPr>
  </w:style>
  <w:style w:type="paragraph" w:customStyle="1" w:styleId="afffffffffffff4">
    <w:name w:val="текст сноски"/>
    <w:basedOn w:val="a9"/>
    <w:rsid w:val="00040E7D"/>
    <w:pPr>
      <w:autoSpaceDE w:val="0"/>
      <w:autoSpaceDN w:val="0"/>
      <w:spacing w:after="0" w:line="240" w:lineRule="auto"/>
    </w:pPr>
    <w:rPr>
      <w:rFonts w:ascii="Arial" w:hAnsi="Arial" w:cs="Arial"/>
      <w:sz w:val="20"/>
      <w:szCs w:val="20"/>
    </w:rPr>
  </w:style>
  <w:style w:type="paragraph" w:customStyle="1" w:styleId="ArNar">
    <w:name w:val="Обычный ArNar"/>
    <w:basedOn w:val="a9"/>
    <w:rsid w:val="00040E7D"/>
    <w:pPr>
      <w:spacing w:after="0" w:line="240" w:lineRule="auto"/>
      <w:ind w:firstLine="709"/>
      <w:jc w:val="both"/>
    </w:pPr>
    <w:rPr>
      <w:rFonts w:ascii="Arial Narrow" w:hAnsi="Arial Narrow"/>
      <w:color w:val="000000"/>
      <w:szCs w:val="24"/>
    </w:rPr>
  </w:style>
  <w:style w:type="paragraph" w:customStyle="1" w:styleId="afffffffffffff5">
    <w:name w:val="Эко_булет"/>
    <w:basedOn w:val="a9"/>
    <w:next w:val="a9"/>
    <w:rsid w:val="00040E7D"/>
    <w:pPr>
      <w:tabs>
        <w:tab w:val="num" w:pos="1077"/>
      </w:tabs>
      <w:spacing w:after="0" w:line="240" w:lineRule="auto"/>
      <w:ind w:left="1077" w:hanging="368"/>
    </w:pPr>
    <w:rPr>
      <w:rFonts w:ascii="Times New Roman" w:hAnsi="Times New Roman"/>
      <w:sz w:val="24"/>
      <w:szCs w:val="24"/>
    </w:rPr>
  </w:style>
  <w:style w:type="paragraph" w:customStyle="1" w:styleId="int">
    <w:name w:val="int"/>
    <w:basedOn w:val="a9"/>
    <w:rsid w:val="00040E7D"/>
    <w:pPr>
      <w:spacing w:before="100" w:beforeAutospacing="1" w:after="100" w:afterAutospacing="1" w:line="240" w:lineRule="auto"/>
      <w:ind w:firstLine="720"/>
      <w:jc w:val="both"/>
    </w:pPr>
    <w:rPr>
      <w:rFonts w:ascii="Times New Roman" w:hAnsi="Times New Roman"/>
      <w:color w:val="00008B"/>
      <w:sz w:val="24"/>
      <w:szCs w:val="24"/>
    </w:rPr>
  </w:style>
  <w:style w:type="paragraph" w:customStyle="1" w:styleId="ptext">
    <w:name w:val="ptext"/>
    <w:basedOn w:val="a9"/>
    <w:rsid w:val="00040E7D"/>
    <w:pPr>
      <w:spacing w:before="100" w:beforeAutospacing="1" w:after="100" w:afterAutospacing="1" w:line="240" w:lineRule="auto"/>
      <w:ind w:firstLine="150"/>
      <w:jc w:val="both"/>
    </w:pPr>
    <w:rPr>
      <w:rFonts w:ascii="Arial" w:hAnsi="Arial" w:cs="Arial"/>
      <w:b/>
      <w:bCs/>
      <w:color w:val="4A4A4A"/>
      <w:sz w:val="18"/>
      <w:szCs w:val="18"/>
    </w:rPr>
  </w:style>
  <w:style w:type="paragraph" w:customStyle="1" w:styleId="2fff">
    <w:name w:val="Таблица2"/>
    <w:basedOn w:val="a9"/>
    <w:autoRedefine/>
    <w:rsid w:val="00040E7D"/>
    <w:pPr>
      <w:autoSpaceDE w:val="0"/>
      <w:autoSpaceDN w:val="0"/>
      <w:adjustRightInd w:val="0"/>
      <w:spacing w:after="0" w:line="220" w:lineRule="exact"/>
    </w:pPr>
    <w:rPr>
      <w:rFonts w:ascii="Tahoma" w:hAnsi="Tahoma" w:cs="Arial"/>
      <w:sz w:val="20"/>
    </w:rPr>
  </w:style>
  <w:style w:type="paragraph" w:customStyle="1" w:styleId="Normal0">
    <w:name w:val="Normal Знак"/>
    <w:rsid w:val="00040E7D"/>
    <w:rPr>
      <w:rFonts w:ascii="Times New Roman" w:hAnsi="Times New Roman"/>
      <w:sz w:val="24"/>
    </w:rPr>
  </w:style>
  <w:style w:type="paragraph" w:customStyle="1" w:styleId="97">
    <w:name w:val="Стиль9"/>
    <w:basedOn w:val="a9"/>
    <w:next w:val="a9"/>
    <w:rsid w:val="00040E7D"/>
    <w:pPr>
      <w:widowControl w:val="0"/>
      <w:spacing w:after="0" w:line="240" w:lineRule="auto"/>
      <w:jc w:val="both"/>
    </w:pPr>
    <w:rPr>
      <w:rFonts w:ascii="Times New Roman" w:hAnsi="Times New Roman" w:cs="Arial"/>
      <w:sz w:val="24"/>
      <w:szCs w:val="24"/>
    </w:rPr>
  </w:style>
  <w:style w:type="paragraph" w:customStyle="1" w:styleId="126">
    <w:name w:val="таблицы 12"/>
    <w:basedOn w:val="a9"/>
    <w:rsid w:val="00040E7D"/>
    <w:pPr>
      <w:keepLines/>
      <w:snapToGrid w:val="0"/>
      <w:spacing w:after="0" w:line="240" w:lineRule="auto"/>
      <w:jc w:val="both"/>
    </w:pPr>
    <w:rPr>
      <w:rFonts w:ascii="Times New Roman" w:hAnsi="Times New Roman"/>
      <w:sz w:val="24"/>
      <w:szCs w:val="20"/>
    </w:rPr>
  </w:style>
  <w:style w:type="paragraph" w:customStyle="1" w:styleId="11c">
    <w:name w:val="Знак Знак1 Знак1"/>
    <w:basedOn w:val="a9"/>
    <w:rsid w:val="00040E7D"/>
    <w:pPr>
      <w:spacing w:after="60" w:line="240" w:lineRule="auto"/>
      <w:ind w:firstLine="709"/>
      <w:jc w:val="both"/>
    </w:pPr>
    <w:rPr>
      <w:rFonts w:ascii="Arial" w:hAnsi="Arial" w:cs="Arial"/>
      <w:bCs/>
      <w:sz w:val="24"/>
      <w:szCs w:val="24"/>
    </w:rPr>
  </w:style>
  <w:style w:type="paragraph" w:customStyle="1" w:styleId="afffffffffffff6">
    <w:name w:val="Текст таблицы"/>
    <w:basedOn w:val="a9"/>
    <w:rsid w:val="00040E7D"/>
    <w:pPr>
      <w:spacing w:before="60" w:after="60" w:line="240" w:lineRule="auto"/>
      <w:jc w:val="both"/>
    </w:pPr>
    <w:rPr>
      <w:rFonts w:ascii="Arial" w:hAnsi="Arial"/>
      <w:sz w:val="20"/>
      <w:szCs w:val="20"/>
    </w:rPr>
  </w:style>
  <w:style w:type="paragraph" w:customStyle="1" w:styleId="afffffffffffff7">
    <w:name w:val="Шапка таблицы"/>
    <w:basedOn w:val="a9"/>
    <w:rsid w:val="00040E7D"/>
    <w:pPr>
      <w:spacing w:before="60" w:after="60" w:line="240" w:lineRule="auto"/>
      <w:jc w:val="center"/>
    </w:pPr>
    <w:rPr>
      <w:rFonts w:ascii="Arial" w:hAnsi="Arial"/>
      <w:b/>
      <w:sz w:val="20"/>
      <w:szCs w:val="20"/>
    </w:rPr>
  </w:style>
  <w:style w:type="paragraph" w:customStyle="1" w:styleId="1ffff3">
    <w:name w:val="Список Марк.1"/>
    <w:basedOn w:val="a9"/>
    <w:rsid w:val="00040E7D"/>
    <w:pPr>
      <w:tabs>
        <w:tab w:val="num" w:pos="360"/>
      </w:tabs>
      <w:spacing w:after="60" w:line="360" w:lineRule="auto"/>
      <w:ind w:left="1135" w:right="284" w:hanging="284"/>
    </w:pPr>
    <w:rPr>
      <w:rFonts w:ascii="Arial" w:hAnsi="Arial"/>
      <w:szCs w:val="20"/>
    </w:rPr>
  </w:style>
  <w:style w:type="paragraph" w:customStyle="1" w:styleId="4b">
    <w:name w:val="Название4"/>
    <w:basedOn w:val="58"/>
    <w:rsid w:val="00040E7D"/>
  </w:style>
  <w:style w:type="paragraph" w:customStyle="1" w:styleId="1ffff4">
    <w:name w:val="Абзац 1"/>
    <w:basedOn w:val="af3"/>
    <w:rsid w:val="00040E7D"/>
    <w:pPr>
      <w:spacing w:before="120" w:after="0" w:line="240" w:lineRule="auto"/>
      <w:ind w:firstLine="567"/>
      <w:jc w:val="both"/>
    </w:pPr>
    <w:rPr>
      <w:rFonts w:ascii="Times New Roman" w:eastAsia="Times New Roman" w:hAnsi="Times New Roman"/>
      <w:sz w:val="24"/>
      <w:szCs w:val="20"/>
      <w:lang w:val="x-none" w:eastAsia="x-none"/>
    </w:rPr>
  </w:style>
  <w:style w:type="paragraph" w:customStyle="1" w:styleId="1ffff5">
    <w:name w:val="Стиль 1"/>
    <w:basedOn w:val="a9"/>
    <w:rsid w:val="00040E7D"/>
    <w:pPr>
      <w:spacing w:before="20" w:after="20" w:line="240" w:lineRule="auto"/>
      <w:ind w:firstLine="567"/>
      <w:jc w:val="both"/>
    </w:pPr>
    <w:rPr>
      <w:rFonts w:ascii="Arial" w:hAnsi="Arial" w:cs="Arial"/>
    </w:rPr>
  </w:style>
  <w:style w:type="paragraph" w:customStyle="1" w:styleId="1ffff6">
    <w:name w:val="Стиль1а"/>
    <w:basedOn w:val="1ffff5"/>
    <w:autoRedefine/>
    <w:rsid w:val="00040E7D"/>
    <w:pPr>
      <w:ind w:firstLine="0"/>
    </w:pPr>
  </w:style>
  <w:style w:type="paragraph" w:customStyle="1" w:styleId="Noeeu1">
    <w:name w:val="Noeeu 1"/>
    <w:basedOn w:val="a9"/>
    <w:rsid w:val="00040E7D"/>
    <w:pPr>
      <w:spacing w:before="60" w:after="60" w:line="240" w:lineRule="auto"/>
      <w:ind w:firstLine="709"/>
      <w:jc w:val="both"/>
    </w:pPr>
    <w:rPr>
      <w:rFonts w:ascii="Times New Roman" w:hAnsi="Times New Roman"/>
      <w:sz w:val="24"/>
      <w:szCs w:val="24"/>
    </w:rPr>
  </w:style>
  <w:style w:type="paragraph" w:customStyle="1" w:styleId="4c">
    <w:name w:val="Стиль 4"/>
    <w:basedOn w:val="a9"/>
    <w:rsid w:val="00040E7D"/>
    <w:pPr>
      <w:spacing w:after="0" w:line="240" w:lineRule="auto"/>
    </w:pPr>
    <w:rPr>
      <w:rFonts w:ascii="Arial" w:hAnsi="Arial" w:cs="Arial"/>
    </w:rPr>
  </w:style>
  <w:style w:type="paragraph" w:customStyle="1" w:styleId="Noeeu4">
    <w:name w:val="Noeeu 4"/>
    <w:basedOn w:val="a9"/>
    <w:rsid w:val="00040E7D"/>
    <w:pPr>
      <w:spacing w:before="60" w:after="60" w:line="240" w:lineRule="auto"/>
      <w:ind w:firstLine="709"/>
    </w:pPr>
    <w:rPr>
      <w:rFonts w:ascii="Times New Roman" w:hAnsi="Times New Roman"/>
      <w:sz w:val="24"/>
      <w:szCs w:val="24"/>
    </w:rPr>
  </w:style>
  <w:style w:type="paragraph" w:customStyle="1" w:styleId="2fff0">
    <w:name w:val="Стиль 2"/>
    <w:basedOn w:val="4c"/>
    <w:rsid w:val="00040E7D"/>
    <w:pPr>
      <w:spacing w:before="20" w:after="20"/>
      <w:ind w:left="992" w:firstLine="567"/>
      <w:jc w:val="both"/>
    </w:pPr>
  </w:style>
  <w:style w:type="paragraph" w:customStyle="1" w:styleId="6a">
    <w:name w:val="Стиль 6"/>
    <w:basedOn w:val="a9"/>
    <w:rsid w:val="00040E7D"/>
    <w:pPr>
      <w:spacing w:before="240" w:after="240" w:line="240" w:lineRule="auto"/>
      <w:jc w:val="center"/>
    </w:pPr>
    <w:rPr>
      <w:rFonts w:ascii="Arial" w:hAnsi="Arial" w:cs="Arial"/>
      <w:b/>
      <w:bCs/>
      <w:i/>
      <w:iCs/>
    </w:rPr>
  </w:style>
  <w:style w:type="paragraph" w:customStyle="1" w:styleId="3fc">
    <w:name w:val="Стиль 3"/>
    <w:basedOn w:val="4c"/>
    <w:rsid w:val="00040E7D"/>
    <w:pPr>
      <w:spacing w:before="20" w:after="20"/>
      <w:ind w:firstLine="709"/>
      <w:jc w:val="both"/>
    </w:pPr>
  </w:style>
  <w:style w:type="paragraph" w:customStyle="1" w:styleId="1ffff7">
    <w:name w:val="Стиль 1 Знак"/>
    <w:basedOn w:val="a9"/>
    <w:autoRedefine/>
    <w:rsid w:val="00040E7D"/>
    <w:pPr>
      <w:tabs>
        <w:tab w:val="left" w:pos="1418"/>
        <w:tab w:val="left" w:pos="1560"/>
      </w:tabs>
      <w:overflowPunct w:val="0"/>
      <w:autoSpaceDE w:val="0"/>
      <w:autoSpaceDN w:val="0"/>
      <w:adjustRightInd w:val="0"/>
      <w:spacing w:before="60" w:after="60" w:line="240" w:lineRule="auto"/>
      <w:jc w:val="both"/>
    </w:pPr>
    <w:rPr>
      <w:rFonts w:ascii="Times New Roman" w:hAnsi="Times New Roman"/>
      <w:sz w:val="26"/>
      <w:szCs w:val="26"/>
    </w:rPr>
  </w:style>
  <w:style w:type="paragraph" w:customStyle="1" w:styleId="79">
    <w:name w:val="Стиль 7"/>
    <w:basedOn w:val="a9"/>
    <w:next w:val="a9"/>
    <w:rsid w:val="00040E7D"/>
    <w:pPr>
      <w:spacing w:before="120" w:after="240" w:line="240" w:lineRule="auto"/>
      <w:jc w:val="center"/>
    </w:pPr>
    <w:rPr>
      <w:rFonts w:ascii="Arial" w:hAnsi="Arial" w:cs="Arial"/>
      <w:b/>
      <w:bCs/>
      <w:caps/>
    </w:rPr>
  </w:style>
  <w:style w:type="paragraph" w:customStyle="1" w:styleId="5a">
    <w:name w:val="Стиль 5а"/>
    <w:basedOn w:val="a9"/>
    <w:rsid w:val="00040E7D"/>
    <w:pPr>
      <w:overflowPunct w:val="0"/>
      <w:autoSpaceDE w:val="0"/>
      <w:autoSpaceDN w:val="0"/>
      <w:adjustRightInd w:val="0"/>
      <w:spacing w:before="240" w:after="240" w:line="240" w:lineRule="auto"/>
      <w:jc w:val="center"/>
    </w:pPr>
    <w:rPr>
      <w:rFonts w:ascii="Times New Roman" w:hAnsi="Times New Roman"/>
      <w:b/>
      <w:bCs/>
      <w:caps/>
      <w:sz w:val="20"/>
      <w:szCs w:val="20"/>
    </w:rPr>
  </w:style>
  <w:style w:type="paragraph" w:customStyle="1" w:styleId="afffffffffffff8">
    <w:name w:val="Основной текст ДБ"/>
    <w:basedOn w:val="a9"/>
    <w:rsid w:val="00040E7D"/>
    <w:pPr>
      <w:spacing w:after="0" w:line="360" w:lineRule="auto"/>
      <w:ind w:firstLine="851"/>
      <w:jc w:val="both"/>
    </w:pPr>
    <w:rPr>
      <w:rFonts w:ascii="Times New Roman" w:hAnsi="Times New Roman"/>
      <w:sz w:val="24"/>
      <w:szCs w:val="24"/>
    </w:rPr>
  </w:style>
  <w:style w:type="paragraph" w:customStyle="1" w:styleId="afffffffffffff9">
    <w:name w:val="Номер таблицы ДБ"/>
    <w:basedOn w:val="a9"/>
    <w:rsid w:val="00040E7D"/>
    <w:pPr>
      <w:spacing w:before="200" w:after="0" w:line="360" w:lineRule="auto"/>
      <w:jc w:val="right"/>
    </w:pPr>
    <w:rPr>
      <w:rFonts w:ascii="Times New Roman" w:hAnsi="Times New Roman"/>
      <w:b/>
      <w:bCs/>
      <w:i/>
      <w:iCs/>
      <w:sz w:val="20"/>
      <w:szCs w:val="20"/>
    </w:rPr>
  </w:style>
  <w:style w:type="paragraph" w:customStyle="1" w:styleId="afffffffffffffa">
    <w:name w:val="Обычный ДБ"/>
    <w:basedOn w:val="a9"/>
    <w:rsid w:val="00040E7D"/>
    <w:pPr>
      <w:spacing w:after="0" w:line="360" w:lineRule="auto"/>
      <w:jc w:val="both"/>
    </w:pPr>
    <w:rPr>
      <w:rFonts w:ascii="Times New Roman" w:hAnsi="Times New Roman"/>
      <w:sz w:val="24"/>
      <w:szCs w:val="24"/>
    </w:rPr>
  </w:style>
  <w:style w:type="paragraph" w:customStyle="1" w:styleId="128">
    <w:name w:val="осн.текст в табл. 12"/>
    <w:basedOn w:val="a9"/>
    <w:rsid w:val="00040E7D"/>
    <w:pPr>
      <w:keepLines/>
      <w:widowControl w:val="0"/>
      <w:spacing w:before="40" w:after="40" w:line="240" w:lineRule="auto"/>
      <w:jc w:val="both"/>
    </w:pPr>
    <w:rPr>
      <w:rFonts w:ascii="Times New Roman" w:hAnsi="Times New Roman"/>
      <w:sz w:val="24"/>
      <w:szCs w:val="24"/>
    </w:rPr>
  </w:style>
  <w:style w:type="character" w:customStyle="1" w:styleId="afffffffffffffb">
    <w:name w:val="Обычный после таблицы Знак"/>
    <w:link w:val="afffffffffffffc"/>
    <w:locked/>
    <w:rsid w:val="00040E7D"/>
    <w:rPr>
      <w:sz w:val="28"/>
      <w:szCs w:val="24"/>
      <w:lang w:val="x-none" w:eastAsia="x-none"/>
    </w:rPr>
  </w:style>
  <w:style w:type="paragraph" w:customStyle="1" w:styleId="afffffffffffffc">
    <w:name w:val="Обычный после таблицы"/>
    <w:basedOn w:val="a9"/>
    <w:next w:val="a9"/>
    <w:link w:val="afffffffffffffb"/>
    <w:rsid w:val="00040E7D"/>
    <w:pPr>
      <w:spacing w:before="120" w:after="0" w:line="264" w:lineRule="auto"/>
      <w:ind w:firstLine="567"/>
      <w:jc w:val="both"/>
    </w:pPr>
    <w:rPr>
      <w:sz w:val="28"/>
      <w:szCs w:val="24"/>
      <w:lang w:val="x-none" w:eastAsia="x-none"/>
    </w:rPr>
  </w:style>
  <w:style w:type="paragraph" w:customStyle="1" w:styleId="afffffffffffffd">
    <w:name w:val="Таблица внутри центр"/>
    <w:rsid w:val="00040E7D"/>
    <w:pPr>
      <w:jc w:val="center"/>
    </w:pPr>
    <w:rPr>
      <w:rFonts w:ascii="Times New Roman" w:hAnsi="Times New Roman"/>
      <w:sz w:val="22"/>
      <w:szCs w:val="22"/>
    </w:rPr>
  </w:style>
  <w:style w:type="character" w:customStyle="1" w:styleId="afffffffffffffe">
    <w:name w:val="Таблица внутри влево Знак"/>
    <w:link w:val="affffffffffffff"/>
    <w:locked/>
    <w:rsid w:val="00040E7D"/>
    <w:rPr>
      <w:iCs/>
    </w:rPr>
  </w:style>
  <w:style w:type="paragraph" w:customStyle="1" w:styleId="affffffffffffff">
    <w:name w:val="Таблица внутри влево"/>
    <w:link w:val="afffffffffffffe"/>
    <w:rsid w:val="00040E7D"/>
    <w:rPr>
      <w:iCs/>
      <w:sz w:val="22"/>
      <w:szCs w:val="22"/>
    </w:rPr>
  </w:style>
  <w:style w:type="paragraph" w:customStyle="1" w:styleId="affffffffffffff0">
    <w:name w:val="Таблица шапка"/>
    <w:rsid w:val="00040E7D"/>
    <w:pPr>
      <w:jc w:val="center"/>
    </w:pPr>
    <w:rPr>
      <w:rFonts w:ascii="Times New Roman" w:hAnsi="Times New Roman"/>
      <w:b/>
      <w:bCs/>
      <w:sz w:val="22"/>
      <w:szCs w:val="22"/>
    </w:rPr>
  </w:style>
  <w:style w:type="paragraph" w:customStyle="1" w:styleId="2fff1">
    <w:name w:val="Абзац списка2"/>
    <w:basedOn w:val="a9"/>
    <w:rsid w:val="00040E7D"/>
    <w:pPr>
      <w:ind w:left="720"/>
      <w:contextualSpacing/>
    </w:pPr>
    <w:rPr>
      <w:rFonts w:eastAsia="Calibri"/>
    </w:rPr>
  </w:style>
  <w:style w:type="paragraph" w:customStyle="1" w:styleId="Normal10-02">
    <w:name w:val="Normal + 10 пт полужирный По центру Слева:  -02 см Справ..."/>
    <w:basedOn w:val="a9"/>
    <w:rsid w:val="00040E7D"/>
    <w:pPr>
      <w:spacing w:after="0" w:line="240" w:lineRule="auto"/>
      <w:ind w:left="-113" w:right="-113"/>
      <w:jc w:val="center"/>
    </w:pPr>
    <w:rPr>
      <w:rFonts w:ascii="Times New Roman" w:hAnsi="Times New Roman"/>
      <w:b/>
      <w:bCs/>
      <w:sz w:val="20"/>
      <w:szCs w:val="20"/>
    </w:rPr>
  </w:style>
  <w:style w:type="paragraph" w:customStyle="1" w:styleId="Style8">
    <w:name w:val="Style8"/>
    <w:basedOn w:val="a9"/>
    <w:rsid w:val="00040E7D"/>
    <w:pPr>
      <w:widowControl w:val="0"/>
      <w:autoSpaceDE w:val="0"/>
      <w:autoSpaceDN w:val="0"/>
      <w:adjustRightInd w:val="0"/>
      <w:spacing w:after="0" w:line="240" w:lineRule="auto"/>
    </w:pPr>
    <w:rPr>
      <w:rFonts w:ascii="Times New Roman" w:hAnsi="Times New Roman"/>
      <w:sz w:val="24"/>
      <w:szCs w:val="24"/>
    </w:rPr>
  </w:style>
  <w:style w:type="paragraph" w:customStyle="1" w:styleId="affffffffffffff1">
    <w:name w:val="ТаблицаНПБ"/>
    <w:basedOn w:val="a9"/>
    <w:rsid w:val="00040E7D"/>
    <w:pPr>
      <w:spacing w:after="0" w:line="240" w:lineRule="auto"/>
      <w:ind w:firstLine="1134"/>
      <w:jc w:val="right"/>
    </w:pPr>
    <w:rPr>
      <w:rFonts w:ascii="Arial" w:hAnsi="Arial" w:cs="Arial"/>
      <w:sz w:val="24"/>
      <w:szCs w:val="20"/>
    </w:rPr>
  </w:style>
  <w:style w:type="paragraph" w:customStyle="1" w:styleId="CharCharCarCarCharCharCarCarCharCharCarCarCharChar">
    <w:name w:val="Char Char Car Car Char Char Car Car Char Char Car Car Char Char"/>
    <w:basedOn w:val="a9"/>
    <w:rsid w:val="00040E7D"/>
    <w:pPr>
      <w:spacing w:after="160" w:line="240" w:lineRule="exact"/>
    </w:pPr>
    <w:rPr>
      <w:rFonts w:ascii="Times New Roman" w:hAnsi="Times New Roman"/>
      <w:sz w:val="20"/>
      <w:szCs w:val="20"/>
    </w:rPr>
  </w:style>
  <w:style w:type="paragraph" w:customStyle="1" w:styleId="6b">
    <w:name w:val="Обычный6"/>
    <w:rsid w:val="00040E7D"/>
    <w:pPr>
      <w:suppressAutoHyphens/>
    </w:pPr>
    <w:rPr>
      <w:rFonts w:ascii="Times New Roman" w:hAnsi="Times New Roman"/>
      <w:sz w:val="24"/>
      <w:lang w:eastAsia="ar-SA"/>
    </w:rPr>
  </w:style>
  <w:style w:type="character" w:customStyle="1" w:styleId="--">
    <w:name w:val="АВП-стиль-подзаголовок Знак"/>
    <w:link w:val="--0"/>
    <w:locked/>
    <w:rsid w:val="00040E7D"/>
    <w:rPr>
      <w:bCs/>
      <w:caps/>
      <w:kern w:val="32"/>
      <w:sz w:val="28"/>
      <w:szCs w:val="28"/>
      <w:lang w:val="x-none" w:eastAsia="ar-SA"/>
    </w:rPr>
  </w:style>
  <w:style w:type="paragraph" w:customStyle="1" w:styleId="--0">
    <w:name w:val="АВП-стиль-подзаголовок"/>
    <w:basedOn w:val="a9"/>
    <w:link w:val="--"/>
    <w:autoRedefine/>
    <w:rsid w:val="00040E7D"/>
    <w:pPr>
      <w:keepNext/>
      <w:spacing w:after="0" w:line="312" w:lineRule="auto"/>
      <w:outlineLvl w:val="0"/>
    </w:pPr>
    <w:rPr>
      <w:bCs/>
      <w:caps/>
      <w:kern w:val="32"/>
      <w:sz w:val="28"/>
      <w:szCs w:val="28"/>
      <w:lang w:val="x-none" w:eastAsia="ar-SA"/>
    </w:rPr>
  </w:style>
  <w:style w:type="paragraph" w:customStyle="1" w:styleId="Style3">
    <w:name w:val="Style3"/>
    <w:basedOn w:val="a9"/>
    <w:uiPriority w:val="99"/>
    <w:rsid w:val="00040E7D"/>
    <w:pPr>
      <w:widowControl w:val="0"/>
      <w:autoSpaceDE w:val="0"/>
      <w:autoSpaceDN w:val="0"/>
      <w:adjustRightInd w:val="0"/>
      <w:spacing w:after="0" w:line="269" w:lineRule="exact"/>
      <w:jc w:val="center"/>
    </w:pPr>
    <w:rPr>
      <w:rFonts w:ascii="Times New Roman" w:hAnsi="Times New Roman"/>
      <w:sz w:val="24"/>
      <w:szCs w:val="24"/>
    </w:rPr>
  </w:style>
  <w:style w:type="paragraph" w:customStyle="1" w:styleId="Quotations">
    <w:name w:val="Quotations"/>
    <w:basedOn w:val="Standard"/>
    <w:rsid w:val="00040E7D"/>
    <w:pPr>
      <w:ind w:left="-567" w:right="-766" w:firstLine="567"/>
      <w:jc w:val="both"/>
      <w:textAlignment w:val="auto"/>
    </w:pPr>
    <w:rPr>
      <w:color w:val="auto"/>
      <w:sz w:val="28"/>
      <w:szCs w:val="20"/>
      <w:lang w:val="ru-RU" w:eastAsia="ru-RU" w:bidi="ar-SA"/>
    </w:rPr>
  </w:style>
  <w:style w:type="paragraph" w:customStyle="1" w:styleId="Textbodyindent">
    <w:name w:val="Text body indent"/>
    <w:basedOn w:val="Standard"/>
    <w:rsid w:val="00040E7D"/>
    <w:pPr>
      <w:spacing w:after="120"/>
      <w:ind w:left="283"/>
      <w:textAlignment w:val="auto"/>
    </w:pPr>
    <w:rPr>
      <w:color w:val="auto"/>
      <w:lang w:val="ru-RU" w:eastAsia="ru-RU" w:bidi="ar-SA"/>
    </w:rPr>
  </w:style>
  <w:style w:type="character" w:customStyle="1" w:styleId="2fff2">
    <w:name w:val="у2 Знак"/>
    <w:link w:val="2fff3"/>
    <w:locked/>
    <w:rsid w:val="00040E7D"/>
    <w:rPr>
      <w:rFonts w:ascii="Cambria" w:hAnsi="Cambria"/>
      <w:b/>
      <w:bCs/>
      <w:i/>
      <w:iCs/>
      <w:caps/>
      <w:sz w:val="28"/>
      <w:szCs w:val="28"/>
      <w:lang w:val="x-none" w:eastAsia="x-none"/>
    </w:rPr>
  </w:style>
  <w:style w:type="paragraph" w:customStyle="1" w:styleId="2fff3">
    <w:name w:val="у2"/>
    <w:basedOn w:val="20"/>
    <w:link w:val="2fff2"/>
    <w:qFormat/>
    <w:rsid w:val="00040E7D"/>
    <w:pPr>
      <w:overflowPunct/>
      <w:autoSpaceDE/>
      <w:autoSpaceDN/>
      <w:adjustRightInd/>
      <w:spacing w:before="240" w:after="60"/>
      <w:jc w:val="left"/>
      <w:textAlignment w:val="auto"/>
    </w:pPr>
    <w:rPr>
      <w:rFonts w:ascii="Cambria" w:hAnsi="Cambria"/>
      <w:b/>
      <w:bCs/>
      <w:i/>
      <w:iCs/>
      <w:caps/>
      <w:szCs w:val="28"/>
      <w:u w:val="none"/>
      <w:lang w:val="x-none" w:eastAsia="x-none"/>
    </w:rPr>
  </w:style>
  <w:style w:type="character" w:customStyle="1" w:styleId="3fd">
    <w:name w:val="У3 Знак"/>
    <w:link w:val="3fe"/>
    <w:locked/>
    <w:rsid w:val="00040E7D"/>
    <w:rPr>
      <w:rFonts w:ascii="Cambria" w:hAnsi="Cambria"/>
      <w:b/>
      <w:bCs/>
      <w:sz w:val="28"/>
      <w:szCs w:val="28"/>
      <w:lang w:val="x-none" w:eastAsia="x-none"/>
    </w:rPr>
  </w:style>
  <w:style w:type="paragraph" w:customStyle="1" w:styleId="3fe">
    <w:name w:val="У3"/>
    <w:basedOn w:val="33"/>
    <w:link w:val="3fd"/>
    <w:qFormat/>
    <w:rsid w:val="00040E7D"/>
    <w:pPr>
      <w:overflowPunct/>
      <w:autoSpaceDE/>
      <w:autoSpaceDN/>
      <w:adjustRightInd/>
      <w:spacing w:before="120" w:after="120"/>
      <w:ind w:left="709" w:firstLine="0"/>
      <w:textAlignment w:val="auto"/>
    </w:pPr>
    <w:rPr>
      <w:rFonts w:ascii="Cambria" w:hAnsi="Cambria"/>
      <w:b/>
      <w:bCs/>
      <w:szCs w:val="28"/>
      <w:u w:val="none"/>
      <w:lang w:val="x-none" w:eastAsia="x-none"/>
    </w:rPr>
  </w:style>
  <w:style w:type="paragraph" w:customStyle="1" w:styleId="Style2">
    <w:name w:val="Style2"/>
    <w:basedOn w:val="a9"/>
    <w:uiPriority w:val="99"/>
    <w:rsid w:val="00040E7D"/>
    <w:pPr>
      <w:widowControl w:val="0"/>
      <w:autoSpaceDE w:val="0"/>
      <w:autoSpaceDN w:val="0"/>
      <w:adjustRightInd w:val="0"/>
      <w:spacing w:after="0" w:line="322" w:lineRule="exact"/>
      <w:ind w:firstLine="2554"/>
    </w:pPr>
    <w:rPr>
      <w:rFonts w:ascii="Times New Roman" w:hAnsi="Times New Roman"/>
      <w:sz w:val="24"/>
      <w:szCs w:val="24"/>
    </w:rPr>
  </w:style>
  <w:style w:type="paragraph" w:customStyle="1" w:styleId="3ff">
    <w:name w:val="Заголовок №3"/>
    <w:basedOn w:val="a9"/>
    <w:rsid w:val="00040E7D"/>
    <w:pPr>
      <w:shd w:val="clear" w:color="auto" w:fill="FFFFFF"/>
      <w:suppressAutoHyphens/>
      <w:spacing w:after="720" w:line="0" w:lineRule="atLeast"/>
      <w:jc w:val="both"/>
    </w:pPr>
    <w:rPr>
      <w:rFonts w:ascii="Times New Roman" w:hAnsi="Times New Roman"/>
      <w:b/>
      <w:bCs/>
      <w:color w:val="000000"/>
      <w:spacing w:val="10"/>
      <w:sz w:val="25"/>
      <w:szCs w:val="25"/>
      <w:lang w:eastAsia="ar-SA"/>
    </w:rPr>
  </w:style>
  <w:style w:type="paragraph" w:customStyle="1" w:styleId="250">
    <w:name w:val="Основной текст 25"/>
    <w:basedOn w:val="a9"/>
    <w:rsid w:val="00040E7D"/>
    <w:pPr>
      <w:spacing w:after="0" w:line="240" w:lineRule="auto"/>
      <w:jc w:val="both"/>
    </w:pPr>
    <w:rPr>
      <w:rFonts w:ascii="Times New Roman" w:hAnsi="Times New Roman"/>
      <w:sz w:val="24"/>
      <w:szCs w:val="20"/>
    </w:rPr>
  </w:style>
  <w:style w:type="paragraph" w:customStyle="1" w:styleId="333">
    <w:name w:val="Основной текст с отступом 33"/>
    <w:basedOn w:val="a9"/>
    <w:rsid w:val="00040E7D"/>
    <w:pPr>
      <w:overflowPunct w:val="0"/>
      <w:autoSpaceDE w:val="0"/>
      <w:autoSpaceDN w:val="0"/>
      <w:adjustRightInd w:val="0"/>
      <w:spacing w:after="0" w:line="240" w:lineRule="auto"/>
      <w:ind w:firstLine="720"/>
      <w:jc w:val="both"/>
    </w:pPr>
    <w:rPr>
      <w:rFonts w:ascii="Times New Roman" w:hAnsi="Times New Roman"/>
      <w:sz w:val="26"/>
      <w:szCs w:val="20"/>
    </w:rPr>
  </w:style>
  <w:style w:type="paragraph" w:customStyle="1" w:styleId="350">
    <w:name w:val="Основной текст 35"/>
    <w:basedOn w:val="a9"/>
    <w:rsid w:val="00040E7D"/>
    <w:pPr>
      <w:spacing w:after="0" w:line="240" w:lineRule="auto"/>
    </w:pPr>
    <w:rPr>
      <w:rFonts w:ascii="Times New Roman" w:hAnsi="Times New Roman"/>
      <w:sz w:val="28"/>
      <w:szCs w:val="20"/>
      <w:lang w:val="en-US"/>
    </w:rPr>
  </w:style>
  <w:style w:type="paragraph" w:customStyle="1" w:styleId="251">
    <w:name w:val="Основной текст с отступом 25"/>
    <w:basedOn w:val="a9"/>
    <w:rsid w:val="00040E7D"/>
    <w:pPr>
      <w:widowControl w:val="0"/>
      <w:spacing w:after="0" w:line="240" w:lineRule="auto"/>
      <w:ind w:firstLine="567"/>
      <w:jc w:val="both"/>
    </w:pPr>
    <w:rPr>
      <w:rFonts w:ascii="Times New Roman" w:hAnsi="Times New Roman"/>
      <w:sz w:val="28"/>
      <w:szCs w:val="20"/>
    </w:rPr>
  </w:style>
  <w:style w:type="paragraph" w:customStyle="1" w:styleId="300">
    <w:name w:val="основной30"/>
    <w:basedOn w:val="a9"/>
    <w:rsid w:val="00040E7D"/>
    <w:pPr>
      <w:spacing w:after="0" w:line="240" w:lineRule="auto"/>
      <w:ind w:firstLine="282"/>
      <w:jc w:val="both"/>
    </w:pPr>
    <w:rPr>
      <w:rFonts w:ascii="Times New Roman" w:hAnsi="Times New Roman"/>
      <w:b/>
      <w:bCs/>
      <w:i/>
      <w:iCs/>
      <w:color w:val="000000"/>
      <w:sz w:val="21"/>
      <w:szCs w:val="21"/>
    </w:rPr>
  </w:style>
  <w:style w:type="paragraph" w:customStyle="1" w:styleId="102">
    <w:name w:val="основнойтекст10"/>
    <w:basedOn w:val="a9"/>
    <w:rsid w:val="00040E7D"/>
    <w:pPr>
      <w:spacing w:after="0" w:line="240" w:lineRule="auto"/>
      <w:ind w:firstLine="282"/>
      <w:jc w:val="both"/>
    </w:pPr>
    <w:rPr>
      <w:rFonts w:ascii="Times New Roman" w:hAnsi="Times New Roman"/>
      <w:i/>
      <w:iCs/>
      <w:color w:val="8D0D0C"/>
      <w:sz w:val="20"/>
      <w:szCs w:val="20"/>
    </w:rPr>
  </w:style>
  <w:style w:type="paragraph" w:customStyle="1" w:styleId="author">
    <w:name w:val="author"/>
    <w:basedOn w:val="a9"/>
    <w:rsid w:val="00040E7D"/>
    <w:pPr>
      <w:shd w:val="clear" w:color="auto" w:fill="E8EAEA"/>
      <w:spacing w:before="400" w:line="240" w:lineRule="auto"/>
    </w:pPr>
    <w:rPr>
      <w:rFonts w:ascii="Arial" w:hAnsi="Arial" w:cs="Arial"/>
      <w:sz w:val="18"/>
      <w:szCs w:val="18"/>
    </w:rPr>
  </w:style>
  <w:style w:type="paragraph" w:customStyle="1" w:styleId="affffffffffffff2">
    <w:name w:val="Табличный текст"/>
    <w:basedOn w:val="a9"/>
    <w:rsid w:val="00040E7D"/>
    <w:pPr>
      <w:spacing w:before="120" w:after="120" w:line="312" w:lineRule="auto"/>
      <w:ind w:left="112"/>
      <w:jc w:val="both"/>
    </w:pPr>
    <w:rPr>
      <w:rFonts w:ascii="Arial" w:hAnsi="Arial"/>
    </w:rPr>
  </w:style>
  <w:style w:type="paragraph" w:customStyle="1" w:styleId="TableHead">
    <w:name w:val="TableHead"/>
    <w:basedOn w:val="a9"/>
    <w:rsid w:val="00040E7D"/>
    <w:pPr>
      <w:keepNext/>
      <w:snapToGrid w:val="0"/>
      <w:spacing w:after="0" w:line="240" w:lineRule="auto"/>
      <w:jc w:val="center"/>
    </w:pPr>
    <w:rPr>
      <w:rFonts w:ascii="Times New Roman" w:hAnsi="Times New Roman"/>
      <w:b/>
      <w:sz w:val="16"/>
      <w:szCs w:val="20"/>
    </w:rPr>
  </w:style>
  <w:style w:type="paragraph" w:customStyle="1" w:styleId="Normativ">
    <w:name w:val="Normativ"/>
    <w:basedOn w:val="a9"/>
    <w:rsid w:val="00040E7D"/>
    <w:pPr>
      <w:keepNext/>
      <w:snapToGrid w:val="0"/>
      <w:spacing w:after="40" w:line="240" w:lineRule="auto"/>
      <w:jc w:val="center"/>
    </w:pPr>
    <w:rPr>
      <w:rFonts w:ascii="Times New Roman" w:hAnsi="Times New Roman"/>
      <w:b/>
      <w:szCs w:val="20"/>
    </w:rPr>
  </w:style>
  <w:style w:type="paragraph" w:customStyle="1" w:styleId="PerctrPosob">
    <w:name w:val="Per_ctr_Posob"/>
    <w:basedOn w:val="a9"/>
    <w:rsid w:val="00040E7D"/>
    <w:pPr>
      <w:keepNext/>
      <w:snapToGrid w:val="0"/>
      <w:spacing w:after="2640" w:line="240" w:lineRule="auto"/>
      <w:jc w:val="center"/>
    </w:pPr>
    <w:rPr>
      <w:rFonts w:ascii="Times New Roman" w:hAnsi="Times New Roman"/>
      <w:caps/>
      <w:sz w:val="24"/>
      <w:szCs w:val="20"/>
    </w:rPr>
  </w:style>
  <w:style w:type="paragraph" w:customStyle="1" w:styleId="affffffffffffff3">
    <w:name w:val="Таблотст"/>
    <w:basedOn w:val="afffffffffa"/>
    <w:rsid w:val="00040E7D"/>
  </w:style>
  <w:style w:type="paragraph" w:customStyle="1" w:styleId="Norrus">
    <w:name w:val="Norrus"/>
    <w:basedOn w:val="a9"/>
    <w:rsid w:val="00040E7D"/>
    <w:pPr>
      <w:spacing w:after="0" w:line="240" w:lineRule="auto"/>
    </w:pPr>
    <w:rPr>
      <w:rFonts w:ascii="NTHelvetica/Cyrillic" w:hAnsi="NTHelvetica/Cyrillic"/>
      <w:sz w:val="24"/>
      <w:szCs w:val="20"/>
      <w:lang w:val="en-GB" w:eastAsia="en-US"/>
    </w:rPr>
  </w:style>
  <w:style w:type="character" w:customStyle="1" w:styleId="affffffffffffff4">
    <w:name w:val="Стандартный Знак"/>
    <w:link w:val="affffffffffffff5"/>
    <w:locked/>
    <w:rsid w:val="00040E7D"/>
    <w:rPr>
      <w:rFonts w:ascii="Arial" w:hAnsi="Arial" w:cs="Arial"/>
      <w:sz w:val="24"/>
      <w:lang w:val="x-none" w:eastAsia="x-none"/>
    </w:rPr>
  </w:style>
  <w:style w:type="paragraph" w:customStyle="1" w:styleId="affffffffffffff5">
    <w:name w:val="Стандартный"/>
    <w:basedOn w:val="a9"/>
    <w:link w:val="affffffffffffff4"/>
    <w:qFormat/>
    <w:rsid w:val="00040E7D"/>
    <w:pPr>
      <w:spacing w:after="0" w:line="360" w:lineRule="auto"/>
      <w:ind w:firstLine="851"/>
      <w:jc w:val="both"/>
    </w:pPr>
    <w:rPr>
      <w:rFonts w:ascii="Arial" w:hAnsi="Arial" w:cs="Arial"/>
      <w:sz w:val="24"/>
      <w:lang w:val="x-none" w:eastAsia="x-none"/>
    </w:rPr>
  </w:style>
  <w:style w:type="paragraph" w:customStyle="1" w:styleId="affffffffffffff6">
    <w:name w:val="Стадия"/>
    <w:basedOn w:val="a9"/>
    <w:rsid w:val="00040E7D"/>
    <w:pPr>
      <w:spacing w:before="120" w:after="0" w:line="240" w:lineRule="auto"/>
      <w:jc w:val="center"/>
    </w:pPr>
    <w:rPr>
      <w:rFonts w:ascii="Times New Roman" w:hAnsi="Times New Roman"/>
      <w:b/>
      <w:sz w:val="32"/>
      <w:szCs w:val="32"/>
      <w:lang w:val="en-US" w:eastAsia="en-US" w:bidi="en-US"/>
    </w:rPr>
  </w:style>
  <w:style w:type="paragraph" w:customStyle="1" w:styleId="413">
    <w:name w:val="Обычный41"/>
    <w:rsid w:val="00040E7D"/>
    <w:pPr>
      <w:widowControl w:val="0"/>
      <w:snapToGrid w:val="0"/>
      <w:spacing w:before="200" w:line="300" w:lineRule="auto"/>
      <w:ind w:firstLine="840"/>
    </w:pPr>
    <w:rPr>
      <w:rFonts w:ascii="Times New Roman" w:hAnsi="Times New Roman"/>
      <w:sz w:val="22"/>
    </w:rPr>
  </w:style>
  <w:style w:type="paragraph" w:customStyle="1" w:styleId="2410">
    <w:name w:val="Основной текст 241"/>
    <w:basedOn w:val="a9"/>
    <w:rsid w:val="00040E7D"/>
    <w:pPr>
      <w:spacing w:after="0" w:line="240" w:lineRule="auto"/>
      <w:jc w:val="both"/>
    </w:pPr>
    <w:rPr>
      <w:rFonts w:ascii="Times New Roman" w:hAnsi="Times New Roman"/>
      <w:sz w:val="24"/>
      <w:szCs w:val="20"/>
    </w:rPr>
  </w:style>
  <w:style w:type="character" w:customStyle="1" w:styleId="S4">
    <w:name w:val="S_Обычный Знак"/>
    <w:link w:val="S5"/>
    <w:locked/>
    <w:rsid w:val="00040E7D"/>
    <w:rPr>
      <w:sz w:val="24"/>
      <w:szCs w:val="24"/>
      <w:lang w:val="x-none" w:eastAsia="x-none"/>
    </w:rPr>
  </w:style>
  <w:style w:type="paragraph" w:customStyle="1" w:styleId="S5">
    <w:name w:val="S_Обычный"/>
    <w:basedOn w:val="a9"/>
    <w:link w:val="S4"/>
    <w:qFormat/>
    <w:rsid w:val="00040E7D"/>
    <w:pPr>
      <w:spacing w:after="0" w:line="240" w:lineRule="auto"/>
      <w:ind w:firstLine="709"/>
      <w:jc w:val="both"/>
    </w:pPr>
    <w:rPr>
      <w:sz w:val="24"/>
      <w:szCs w:val="24"/>
      <w:lang w:val="x-none" w:eastAsia="x-none"/>
    </w:rPr>
  </w:style>
  <w:style w:type="paragraph" w:customStyle="1" w:styleId="129">
    <w:name w:val="Знак Знак1 Знак2"/>
    <w:basedOn w:val="a9"/>
    <w:rsid w:val="00040E7D"/>
    <w:pPr>
      <w:widowControl w:val="0"/>
      <w:adjustRightInd w:val="0"/>
      <w:spacing w:after="160" w:line="240" w:lineRule="exact"/>
      <w:jc w:val="right"/>
    </w:pPr>
    <w:rPr>
      <w:rFonts w:ascii="Times New Roman" w:hAnsi="Times New Roman"/>
      <w:sz w:val="20"/>
      <w:szCs w:val="20"/>
      <w:lang w:val="en-GB" w:eastAsia="en-US"/>
    </w:rPr>
  </w:style>
  <w:style w:type="paragraph" w:customStyle="1" w:styleId="341">
    <w:name w:val="Основной текст с отступом 34"/>
    <w:basedOn w:val="a9"/>
    <w:rsid w:val="00040E7D"/>
    <w:pPr>
      <w:overflowPunct w:val="0"/>
      <w:autoSpaceDE w:val="0"/>
      <w:autoSpaceDN w:val="0"/>
      <w:adjustRightInd w:val="0"/>
      <w:spacing w:after="0" w:line="240" w:lineRule="auto"/>
      <w:ind w:firstLine="720"/>
      <w:jc w:val="both"/>
    </w:pPr>
    <w:rPr>
      <w:rFonts w:ascii="Times New Roman" w:hAnsi="Times New Roman"/>
      <w:sz w:val="26"/>
      <w:szCs w:val="20"/>
    </w:rPr>
  </w:style>
  <w:style w:type="paragraph" w:customStyle="1" w:styleId="affffffffffffff7">
    <w:name w:val="Таблица(абз)"/>
    <w:basedOn w:val="af3"/>
    <w:next w:val="af3"/>
    <w:rsid w:val="00040E7D"/>
    <w:pPr>
      <w:widowControl w:val="0"/>
      <w:tabs>
        <w:tab w:val="left" w:pos="851"/>
      </w:tabs>
      <w:autoSpaceDE w:val="0"/>
      <w:autoSpaceDN w:val="0"/>
      <w:adjustRightInd w:val="0"/>
      <w:spacing w:after="0" w:line="240" w:lineRule="auto"/>
      <w:jc w:val="center"/>
    </w:pPr>
    <w:rPr>
      <w:rFonts w:ascii="Arial" w:eastAsia="Times New Roman" w:hAnsi="Arial" w:cs="Arial"/>
      <w:bCs/>
      <w:sz w:val="20"/>
      <w:lang w:val="en-US"/>
    </w:rPr>
  </w:style>
  <w:style w:type="paragraph" w:customStyle="1" w:styleId="7a">
    <w:name w:val="Обычный7"/>
    <w:rsid w:val="00040E7D"/>
    <w:pPr>
      <w:snapToGrid w:val="0"/>
    </w:pPr>
    <w:rPr>
      <w:rFonts w:ascii="Arial" w:hAnsi="Arial"/>
      <w:sz w:val="22"/>
    </w:rPr>
  </w:style>
  <w:style w:type="paragraph" w:customStyle="1" w:styleId="360">
    <w:name w:val="Основной текст 36"/>
    <w:basedOn w:val="a9"/>
    <w:rsid w:val="00040E7D"/>
    <w:pPr>
      <w:widowControl w:val="0"/>
      <w:spacing w:after="0" w:line="240" w:lineRule="auto"/>
      <w:ind w:firstLine="720"/>
      <w:jc w:val="both"/>
    </w:pPr>
    <w:rPr>
      <w:rFonts w:ascii="Times New Roman" w:hAnsi="Times New Roman"/>
      <w:sz w:val="24"/>
      <w:szCs w:val="24"/>
    </w:rPr>
  </w:style>
  <w:style w:type="paragraph" w:customStyle="1" w:styleId="260">
    <w:name w:val="Основной текст 26"/>
    <w:basedOn w:val="a9"/>
    <w:rsid w:val="00040E7D"/>
    <w:pPr>
      <w:widowControl w:val="0"/>
      <w:overflowPunct w:val="0"/>
      <w:autoSpaceDE w:val="0"/>
      <w:autoSpaceDN w:val="0"/>
      <w:adjustRightInd w:val="0"/>
      <w:spacing w:after="0" w:line="240" w:lineRule="auto"/>
      <w:ind w:firstLine="709"/>
      <w:jc w:val="both"/>
    </w:pPr>
    <w:rPr>
      <w:rFonts w:ascii="Times New Roman" w:hAnsi="Times New Roman"/>
      <w:sz w:val="26"/>
      <w:szCs w:val="24"/>
    </w:rPr>
  </w:style>
  <w:style w:type="paragraph" w:customStyle="1" w:styleId="261">
    <w:name w:val="Основной текст с отступом 26"/>
    <w:basedOn w:val="a9"/>
    <w:rsid w:val="00040E7D"/>
    <w:pPr>
      <w:widowControl w:val="0"/>
      <w:spacing w:after="0" w:line="240" w:lineRule="auto"/>
      <w:ind w:firstLine="720"/>
      <w:jc w:val="both"/>
    </w:pPr>
    <w:rPr>
      <w:rFonts w:ascii="Times New Roman CYR" w:hAnsi="Times New Roman CYR"/>
      <w:sz w:val="24"/>
      <w:szCs w:val="20"/>
    </w:rPr>
  </w:style>
  <w:style w:type="paragraph" w:customStyle="1" w:styleId="3ff0">
    <w:name w:val="Знак3 Знак Знак Знак"/>
    <w:basedOn w:val="a9"/>
    <w:rsid w:val="00040E7D"/>
    <w:pPr>
      <w:spacing w:after="60" w:line="240" w:lineRule="auto"/>
      <w:ind w:firstLine="709"/>
      <w:jc w:val="both"/>
    </w:pPr>
    <w:rPr>
      <w:rFonts w:ascii="Arial" w:hAnsi="Arial" w:cs="Arial"/>
      <w:bCs/>
      <w:sz w:val="24"/>
      <w:szCs w:val="24"/>
    </w:rPr>
  </w:style>
  <w:style w:type="paragraph" w:customStyle="1" w:styleId="FORMATTEXT0">
    <w:name w:val=".FORMATTEXT"/>
    <w:rsid w:val="00040E7D"/>
    <w:pPr>
      <w:widowControl w:val="0"/>
      <w:autoSpaceDE w:val="0"/>
      <w:autoSpaceDN w:val="0"/>
      <w:adjustRightInd w:val="0"/>
    </w:pPr>
    <w:rPr>
      <w:rFonts w:ascii="Times New Roman" w:hAnsi="Times New Roman"/>
      <w:sz w:val="24"/>
      <w:szCs w:val="24"/>
    </w:rPr>
  </w:style>
  <w:style w:type="paragraph" w:customStyle="1" w:styleId="2fff4">
    <w:name w:val="Îñíîâíîé òåêñò 2"/>
    <w:basedOn w:val="a9"/>
    <w:rsid w:val="00040E7D"/>
    <w:pPr>
      <w:autoSpaceDE w:val="0"/>
      <w:autoSpaceDN w:val="0"/>
      <w:adjustRightInd w:val="0"/>
      <w:spacing w:after="0" w:line="240" w:lineRule="auto"/>
      <w:ind w:firstLine="709"/>
      <w:jc w:val="both"/>
    </w:pPr>
    <w:rPr>
      <w:rFonts w:ascii="Times New Roman" w:hAnsi="Times New Roman"/>
      <w:sz w:val="24"/>
      <w:szCs w:val="24"/>
    </w:rPr>
  </w:style>
  <w:style w:type="paragraph" w:customStyle="1" w:styleId="BodyText23">
    <w:name w:val="Body Text 23"/>
    <w:basedOn w:val="a9"/>
    <w:rsid w:val="00040E7D"/>
    <w:pPr>
      <w:autoSpaceDE w:val="0"/>
      <w:autoSpaceDN w:val="0"/>
      <w:spacing w:after="0" w:line="240" w:lineRule="auto"/>
      <w:jc w:val="center"/>
    </w:pPr>
    <w:rPr>
      <w:rFonts w:ascii="Times New Roman" w:hAnsi="Times New Roman"/>
      <w:b/>
      <w:bCs/>
      <w:sz w:val="24"/>
      <w:szCs w:val="24"/>
    </w:rPr>
  </w:style>
  <w:style w:type="paragraph" w:customStyle="1" w:styleId="troick">
    <w:name w:val="troick"/>
    <w:basedOn w:val="a9"/>
    <w:rsid w:val="00040E7D"/>
    <w:pPr>
      <w:spacing w:after="0" w:line="360" w:lineRule="auto"/>
      <w:ind w:firstLine="680"/>
      <w:jc w:val="both"/>
    </w:pPr>
    <w:rPr>
      <w:rFonts w:ascii="Times New Roman" w:hAnsi="Times New Roman"/>
      <w:sz w:val="24"/>
      <w:szCs w:val="20"/>
    </w:rPr>
  </w:style>
  <w:style w:type="character" w:customStyle="1" w:styleId="-10">
    <w:name w:val="заголовок-1 шел Знак"/>
    <w:link w:val="-11"/>
    <w:locked/>
    <w:rsid w:val="00040E7D"/>
    <w:rPr>
      <w:rFonts w:ascii="Arial" w:hAnsi="Arial" w:cs="Arial"/>
      <w:b/>
      <w:bCs/>
      <w:caps/>
      <w:kern w:val="32"/>
      <w:sz w:val="28"/>
      <w:szCs w:val="32"/>
      <w:lang w:val="x-none" w:eastAsia="x-none"/>
    </w:rPr>
  </w:style>
  <w:style w:type="paragraph" w:customStyle="1" w:styleId="-11">
    <w:name w:val="заголовок-1 шел"/>
    <w:basedOn w:val="17"/>
    <w:link w:val="-10"/>
    <w:qFormat/>
    <w:rsid w:val="00040E7D"/>
    <w:pPr>
      <w:widowControl w:val="0"/>
      <w:overflowPunct/>
      <w:autoSpaceDE/>
      <w:autoSpaceDN/>
      <w:adjustRightInd/>
      <w:spacing w:before="240" w:after="60"/>
      <w:ind w:right="-1" w:firstLine="851"/>
      <w:jc w:val="both"/>
      <w:textAlignment w:val="auto"/>
    </w:pPr>
    <w:rPr>
      <w:rFonts w:ascii="Arial" w:hAnsi="Arial" w:cs="Arial"/>
      <w:bCs/>
      <w:caps/>
      <w:kern w:val="32"/>
      <w:szCs w:val="32"/>
      <w:lang w:val="x-none" w:eastAsia="x-none"/>
    </w:rPr>
  </w:style>
  <w:style w:type="character" w:customStyle="1" w:styleId="-20">
    <w:name w:val="заголовок-2 шел Знак"/>
    <w:link w:val="-21"/>
    <w:locked/>
    <w:rsid w:val="00040E7D"/>
    <w:rPr>
      <w:rFonts w:ascii="Arial" w:hAnsi="Arial" w:cs="Arial"/>
      <w:b/>
      <w:bCs/>
      <w:sz w:val="28"/>
      <w:szCs w:val="24"/>
      <w:lang w:val="x-none" w:eastAsia="x-none"/>
    </w:rPr>
  </w:style>
  <w:style w:type="paragraph" w:customStyle="1" w:styleId="-21">
    <w:name w:val="заголовок-2 шел"/>
    <w:basedOn w:val="20"/>
    <w:link w:val="-20"/>
    <w:qFormat/>
    <w:rsid w:val="00040E7D"/>
    <w:pPr>
      <w:widowControl w:val="0"/>
      <w:overflowPunct/>
      <w:autoSpaceDE/>
      <w:autoSpaceDN/>
      <w:adjustRightInd/>
      <w:spacing w:before="120" w:after="120"/>
      <w:ind w:right="-1" w:firstLine="851"/>
      <w:jc w:val="both"/>
      <w:textAlignment w:val="auto"/>
    </w:pPr>
    <w:rPr>
      <w:rFonts w:ascii="Arial" w:hAnsi="Arial" w:cs="Arial"/>
      <w:b/>
      <w:bCs/>
      <w:szCs w:val="24"/>
      <w:u w:val="none"/>
      <w:lang w:val="x-none" w:eastAsia="x-none"/>
    </w:rPr>
  </w:style>
  <w:style w:type="character" w:customStyle="1" w:styleId="-30">
    <w:name w:val="заголовок-3 шел Знак"/>
    <w:link w:val="-31"/>
    <w:locked/>
    <w:rsid w:val="00040E7D"/>
    <w:rPr>
      <w:rFonts w:ascii="Arial" w:hAnsi="Arial" w:cs="Arial"/>
      <w:b/>
      <w:bCs/>
      <w:sz w:val="24"/>
      <w:szCs w:val="24"/>
      <w:lang w:val="x-none" w:eastAsia="x-none"/>
    </w:rPr>
  </w:style>
  <w:style w:type="paragraph" w:customStyle="1" w:styleId="-31">
    <w:name w:val="заголовок-3 шел"/>
    <w:basedOn w:val="33"/>
    <w:link w:val="-30"/>
    <w:qFormat/>
    <w:rsid w:val="00040E7D"/>
    <w:pPr>
      <w:keepNext w:val="0"/>
      <w:widowControl w:val="0"/>
      <w:overflowPunct/>
      <w:autoSpaceDE/>
      <w:autoSpaceDN/>
      <w:adjustRightInd/>
      <w:ind w:left="0" w:firstLine="851"/>
      <w:textAlignment w:val="auto"/>
    </w:pPr>
    <w:rPr>
      <w:rFonts w:ascii="Arial" w:hAnsi="Arial" w:cs="Arial"/>
      <w:b/>
      <w:bCs/>
      <w:sz w:val="24"/>
      <w:szCs w:val="24"/>
      <w:u w:val="none"/>
      <w:lang w:val="x-none" w:eastAsia="x-none"/>
    </w:rPr>
  </w:style>
  <w:style w:type="character" w:customStyle="1" w:styleId="-40">
    <w:name w:val="заголовок-4 шел Знак"/>
    <w:link w:val="-41"/>
    <w:locked/>
    <w:rsid w:val="00040E7D"/>
    <w:rPr>
      <w:rFonts w:ascii="Arial" w:hAnsi="Arial" w:cs="Arial"/>
      <w:b/>
      <w:bCs/>
      <w:i/>
      <w:caps/>
      <w:color w:val="FF0000"/>
      <w:sz w:val="24"/>
      <w:szCs w:val="28"/>
    </w:rPr>
  </w:style>
  <w:style w:type="paragraph" w:customStyle="1" w:styleId="-41">
    <w:name w:val="заголовок-4 шел"/>
    <w:basedOn w:val="40"/>
    <w:link w:val="-40"/>
    <w:qFormat/>
    <w:rsid w:val="00040E7D"/>
    <w:pPr>
      <w:widowControl w:val="0"/>
      <w:overflowPunct/>
      <w:autoSpaceDE/>
      <w:autoSpaceDN/>
      <w:adjustRightInd/>
      <w:spacing w:before="240" w:after="60"/>
      <w:ind w:right="-1" w:firstLine="851"/>
      <w:jc w:val="both"/>
      <w:textAlignment w:val="auto"/>
    </w:pPr>
    <w:rPr>
      <w:rFonts w:ascii="Arial" w:hAnsi="Arial" w:cs="Arial"/>
      <w:b/>
      <w:bCs/>
      <w:i/>
      <w:caps/>
      <w:color w:val="FF0000"/>
      <w:sz w:val="24"/>
      <w:szCs w:val="28"/>
      <w:u w:val="none"/>
    </w:rPr>
  </w:style>
  <w:style w:type="paragraph" w:customStyle="1" w:styleId="2fff5">
    <w:name w:val="Список бюл.2"/>
    <w:basedOn w:val="29"/>
    <w:rsid w:val="00040E7D"/>
    <w:pPr>
      <w:tabs>
        <w:tab w:val="clear" w:pos="720"/>
        <w:tab w:val="num" w:pos="284"/>
        <w:tab w:val="left" w:pos="993"/>
      </w:tabs>
      <w:ind w:left="340"/>
      <w:jc w:val="both"/>
    </w:pPr>
    <w:rPr>
      <w:sz w:val="26"/>
    </w:rPr>
  </w:style>
  <w:style w:type="paragraph" w:customStyle="1" w:styleId="3130">
    <w:name w:val="Основной текст с отступом 313"/>
    <w:basedOn w:val="a9"/>
    <w:rsid w:val="00040E7D"/>
    <w:pPr>
      <w:widowControl w:val="0"/>
      <w:suppressAutoHyphens/>
      <w:spacing w:after="0" w:line="240" w:lineRule="auto"/>
      <w:ind w:left="1276" w:hanging="142"/>
      <w:jc w:val="both"/>
    </w:pPr>
    <w:rPr>
      <w:rFonts w:ascii="Times New Roman" w:eastAsia="Arial Unicode MS" w:hAnsi="Times New Roman"/>
      <w:sz w:val="28"/>
      <w:szCs w:val="24"/>
    </w:rPr>
  </w:style>
  <w:style w:type="paragraph" w:customStyle="1" w:styleId="tekstvpr">
    <w:name w:val="tekstvpr"/>
    <w:basedOn w:val="a9"/>
    <w:rsid w:val="00040E7D"/>
    <w:pPr>
      <w:spacing w:before="100" w:beforeAutospacing="1" w:after="100" w:afterAutospacing="1" w:line="240" w:lineRule="auto"/>
    </w:pPr>
    <w:rPr>
      <w:rFonts w:ascii="Times New Roman" w:hAnsi="Times New Roman"/>
      <w:sz w:val="24"/>
      <w:szCs w:val="24"/>
    </w:rPr>
  </w:style>
  <w:style w:type="paragraph" w:customStyle="1" w:styleId="tekstob">
    <w:name w:val="tekstob"/>
    <w:basedOn w:val="a9"/>
    <w:rsid w:val="00040E7D"/>
    <w:pPr>
      <w:spacing w:before="100" w:beforeAutospacing="1" w:after="100" w:afterAutospacing="1" w:line="240" w:lineRule="auto"/>
    </w:pPr>
    <w:rPr>
      <w:rFonts w:ascii="Times New Roman" w:hAnsi="Times New Roman"/>
      <w:sz w:val="24"/>
      <w:szCs w:val="24"/>
    </w:rPr>
  </w:style>
  <w:style w:type="paragraph" w:customStyle="1" w:styleId="a0">
    <w:name w:val="Список нумерованный"/>
    <w:basedOn w:val="afffffffff7"/>
    <w:qFormat/>
    <w:rsid w:val="00040E7D"/>
    <w:pPr>
      <w:numPr>
        <w:numId w:val="34"/>
      </w:numPr>
      <w:tabs>
        <w:tab w:val="num" w:pos="284"/>
      </w:tabs>
      <w:spacing w:after="0" w:line="360" w:lineRule="auto"/>
      <w:ind w:left="680" w:firstLine="0"/>
      <w:jc w:val="both"/>
    </w:pPr>
    <w:rPr>
      <w:rFonts w:ascii="Arial" w:hAnsi="Arial" w:cs="Arial"/>
      <w:snapToGrid w:val="0"/>
      <w:sz w:val="28"/>
      <w:szCs w:val="24"/>
      <w:lang w:val="x-none"/>
    </w:rPr>
  </w:style>
  <w:style w:type="paragraph" w:customStyle="1" w:styleId="11d">
    <w:name w:val="Обычный (веб)11"/>
    <w:basedOn w:val="a9"/>
    <w:rsid w:val="00040E7D"/>
    <w:pPr>
      <w:spacing w:before="100" w:after="100" w:line="240" w:lineRule="auto"/>
    </w:pPr>
    <w:rPr>
      <w:rFonts w:ascii="Times New Roman" w:hAnsi="Times New Roman"/>
      <w:sz w:val="24"/>
      <w:szCs w:val="20"/>
    </w:rPr>
  </w:style>
  <w:style w:type="character" w:customStyle="1" w:styleId="-22">
    <w:name w:val="Содержание - Уровень 2 Знак"/>
    <w:link w:val="-23"/>
    <w:locked/>
    <w:rsid w:val="00040E7D"/>
    <w:rPr>
      <w:rFonts w:ascii="Cambria" w:hAnsi="Cambria"/>
      <w:b/>
      <w:bCs/>
      <w:iCs/>
      <w:caps/>
      <w:sz w:val="28"/>
      <w:szCs w:val="28"/>
      <w:lang w:val="x-none" w:eastAsia="x-none"/>
    </w:rPr>
  </w:style>
  <w:style w:type="paragraph" w:customStyle="1" w:styleId="-23">
    <w:name w:val="Содержание - Уровень 2"/>
    <w:basedOn w:val="20"/>
    <w:link w:val="-22"/>
    <w:qFormat/>
    <w:rsid w:val="00040E7D"/>
    <w:pPr>
      <w:overflowPunct/>
      <w:autoSpaceDE/>
      <w:autoSpaceDN/>
      <w:adjustRightInd/>
      <w:spacing w:before="120" w:after="120"/>
      <w:ind w:left="709"/>
      <w:jc w:val="left"/>
      <w:textAlignment w:val="auto"/>
    </w:pPr>
    <w:rPr>
      <w:rFonts w:ascii="Cambria" w:hAnsi="Cambria"/>
      <w:b/>
      <w:bCs/>
      <w:iCs/>
      <w:caps/>
      <w:szCs w:val="28"/>
      <w:u w:val="none"/>
      <w:lang w:val="x-none" w:eastAsia="x-none"/>
    </w:rPr>
  </w:style>
  <w:style w:type="paragraph" w:customStyle="1" w:styleId="3ff1">
    <w:name w:val="Абзац списка3"/>
    <w:basedOn w:val="a9"/>
    <w:uiPriority w:val="99"/>
    <w:rsid w:val="00040E7D"/>
    <w:pPr>
      <w:widowControl w:val="0"/>
      <w:suppressAutoHyphens/>
      <w:spacing w:after="0" w:line="240" w:lineRule="auto"/>
      <w:ind w:left="720"/>
    </w:pPr>
    <w:rPr>
      <w:rFonts w:ascii="Times New Roman" w:eastAsia="Arial Unicode MS" w:hAnsi="Times New Roman"/>
      <w:kern w:val="2"/>
      <w:sz w:val="24"/>
      <w:szCs w:val="24"/>
      <w:lang w:eastAsia="ar-SA"/>
    </w:rPr>
  </w:style>
  <w:style w:type="character" w:customStyle="1" w:styleId="-32">
    <w:name w:val="Содержание - Уровень 3 Знак"/>
    <w:link w:val="-33"/>
    <w:locked/>
    <w:rsid w:val="00040E7D"/>
    <w:rPr>
      <w:rFonts w:ascii="Cambria" w:hAnsi="Cambria"/>
      <w:b/>
      <w:sz w:val="28"/>
      <w:szCs w:val="28"/>
      <w:lang w:val="x-none" w:eastAsia="x-none"/>
    </w:rPr>
  </w:style>
  <w:style w:type="paragraph" w:customStyle="1" w:styleId="-33">
    <w:name w:val="Содержание - Уровень 3"/>
    <w:basedOn w:val="af5"/>
    <w:link w:val="-32"/>
    <w:qFormat/>
    <w:rsid w:val="00040E7D"/>
    <w:pPr>
      <w:spacing w:before="120" w:after="120" w:line="240" w:lineRule="auto"/>
      <w:ind w:left="0" w:firstLine="709"/>
      <w:jc w:val="both"/>
      <w:outlineLvl w:val="2"/>
    </w:pPr>
    <w:rPr>
      <w:rFonts w:ascii="Cambria" w:eastAsia="Times New Roman" w:hAnsi="Cambria"/>
      <w:b/>
      <w:sz w:val="28"/>
      <w:szCs w:val="28"/>
      <w:lang w:val="x-none" w:eastAsia="x-none"/>
    </w:rPr>
  </w:style>
  <w:style w:type="character" w:customStyle="1" w:styleId="-12">
    <w:name w:val="Содержание - Уровень 1 Знак"/>
    <w:link w:val="-13"/>
    <w:locked/>
    <w:rsid w:val="00040E7D"/>
    <w:rPr>
      <w:rFonts w:ascii="Cambria" w:hAnsi="Cambria"/>
      <w:b/>
      <w:caps/>
      <w:sz w:val="28"/>
      <w:szCs w:val="28"/>
      <w:lang w:val="x-none" w:eastAsia="x-none"/>
    </w:rPr>
  </w:style>
  <w:style w:type="paragraph" w:customStyle="1" w:styleId="-13">
    <w:name w:val="Содержание - Уровень 1"/>
    <w:basedOn w:val="a9"/>
    <w:link w:val="-12"/>
    <w:qFormat/>
    <w:rsid w:val="00040E7D"/>
    <w:pPr>
      <w:spacing w:before="120" w:after="120" w:line="240" w:lineRule="auto"/>
      <w:jc w:val="both"/>
      <w:outlineLvl w:val="0"/>
    </w:pPr>
    <w:rPr>
      <w:rFonts w:ascii="Cambria" w:hAnsi="Cambria"/>
      <w:b/>
      <w:caps/>
      <w:sz w:val="28"/>
      <w:szCs w:val="28"/>
      <w:lang w:val="x-none" w:eastAsia="x-none"/>
    </w:rPr>
  </w:style>
  <w:style w:type="paragraph" w:customStyle="1" w:styleId="affffffffffffff8">
    <w:name w:val="Знак Знак Знак Знак Знак"/>
    <w:basedOn w:val="a9"/>
    <w:uiPriority w:val="99"/>
    <w:rsid w:val="00040E7D"/>
    <w:pPr>
      <w:spacing w:after="0" w:line="240" w:lineRule="auto"/>
    </w:pPr>
    <w:rPr>
      <w:rFonts w:ascii="Times New Roman" w:hAnsi="Times New Roman"/>
      <w:sz w:val="20"/>
      <w:szCs w:val="20"/>
      <w:lang w:val="en-US" w:eastAsia="en-US"/>
    </w:rPr>
  </w:style>
  <w:style w:type="character" w:customStyle="1" w:styleId="4d">
    <w:name w:val="Заголовок 4 Шелестов Знак"/>
    <w:link w:val="4e"/>
    <w:locked/>
    <w:rsid w:val="00040E7D"/>
    <w:rPr>
      <w:b/>
      <w:i/>
      <w:sz w:val="24"/>
      <w:szCs w:val="26"/>
      <w:lang w:val="x-none"/>
    </w:rPr>
  </w:style>
  <w:style w:type="paragraph" w:customStyle="1" w:styleId="4e">
    <w:name w:val="Заголовок 4 Шелестов"/>
    <w:basedOn w:val="a9"/>
    <w:link w:val="4d"/>
    <w:qFormat/>
    <w:rsid w:val="00040E7D"/>
    <w:pPr>
      <w:keepNext/>
      <w:tabs>
        <w:tab w:val="left" w:pos="9344"/>
      </w:tabs>
      <w:spacing w:before="240" w:after="120" w:line="240" w:lineRule="auto"/>
      <w:ind w:firstLine="851"/>
      <w:jc w:val="both"/>
      <w:outlineLvl w:val="2"/>
    </w:pPr>
    <w:rPr>
      <w:b/>
      <w:i/>
      <w:sz w:val="24"/>
      <w:szCs w:val="26"/>
      <w:lang w:val="x-none"/>
    </w:rPr>
  </w:style>
  <w:style w:type="character" w:customStyle="1" w:styleId="3ff2">
    <w:name w:val="Заголовок 3 Шелестов Знак"/>
    <w:link w:val="3ff3"/>
    <w:locked/>
    <w:rsid w:val="00040E7D"/>
    <w:rPr>
      <w:b/>
      <w:sz w:val="24"/>
      <w:szCs w:val="26"/>
      <w:lang w:val="x-none"/>
    </w:rPr>
  </w:style>
  <w:style w:type="paragraph" w:customStyle="1" w:styleId="3ff3">
    <w:name w:val="Заголовок 3 Шелестов"/>
    <w:basedOn w:val="a9"/>
    <w:link w:val="3ff2"/>
    <w:qFormat/>
    <w:rsid w:val="00040E7D"/>
    <w:pPr>
      <w:keepNext/>
      <w:tabs>
        <w:tab w:val="left" w:pos="9344"/>
      </w:tabs>
      <w:spacing w:before="240" w:after="120" w:line="240" w:lineRule="auto"/>
      <w:ind w:firstLine="851"/>
      <w:jc w:val="both"/>
      <w:outlineLvl w:val="2"/>
    </w:pPr>
    <w:rPr>
      <w:b/>
      <w:sz w:val="24"/>
      <w:szCs w:val="26"/>
      <w:lang w:val="x-none"/>
    </w:rPr>
  </w:style>
  <w:style w:type="character" w:customStyle="1" w:styleId="1ffff8">
    <w:name w:val="Заг 1 Знак"/>
    <w:link w:val="1ffff9"/>
    <w:locked/>
    <w:rsid w:val="00040E7D"/>
    <w:rPr>
      <w:rFonts w:ascii="Calibri" w:eastAsia="Calibri" w:hAnsi="Calibri" w:cs="Calibri"/>
      <w:b/>
      <w:iCs/>
      <w:caps/>
      <w:color w:val="FFFFFF"/>
      <w:sz w:val="30"/>
      <w:shd w:val="clear" w:color="auto" w:fill="F7225E"/>
      <w:lang w:val="x-none" w:eastAsia="x-none"/>
    </w:rPr>
  </w:style>
  <w:style w:type="paragraph" w:customStyle="1" w:styleId="1ffff9">
    <w:name w:val="Заг 1"/>
    <w:basedOn w:val="17"/>
    <w:link w:val="1ffff8"/>
    <w:rsid w:val="00040E7D"/>
    <w:pPr>
      <w:shd w:val="clear" w:color="auto" w:fill="F7225E"/>
      <w:overflowPunct/>
      <w:autoSpaceDE/>
      <w:autoSpaceDN/>
      <w:adjustRightInd/>
      <w:spacing w:before="720" w:after="360"/>
      <w:ind w:firstLine="851"/>
      <w:contextualSpacing/>
      <w:jc w:val="both"/>
      <w:textAlignment w:val="auto"/>
    </w:pPr>
    <w:rPr>
      <w:rFonts w:ascii="Calibri" w:eastAsia="Calibri" w:hAnsi="Calibri" w:cs="Calibri"/>
      <w:iCs/>
      <w:caps/>
      <w:color w:val="FFFFFF"/>
      <w:sz w:val="30"/>
      <w:szCs w:val="22"/>
      <w:lang w:val="x-none" w:eastAsia="x-none"/>
    </w:rPr>
  </w:style>
  <w:style w:type="paragraph" w:customStyle="1" w:styleId="3111">
    <w:name w:val="Основной текст 311"/>
    <w:basedOn w:val="a9"/>
    <w:uiPriority w:val="99"/>
    <w:rsid w:val="00040E7D"/>
    <w:pPr>
      <w:spacing w:after="0" w:line="240" w:lineRule="auto"/>
      <w:ind w:firstLine="720"/>
      <w:jc w:val="both"/>
    </w:pPr>
    <w:rPr>
      <w:rFonts w:ascii="Times New Roman" w:eastAsia="Calibri" w:hAnsi="Times New Roman"/>
      <w:sz w:val="24"/>
    </w:rPr>
  </w:style>
  <w:style w:type="paragraph" w:customStyle="1" w:styleId="2111">
    <w:name w:val="Основной текст с отступом 211"/>
    <w:basedOn w:val="a9"/>
    <w:uiPriority w:val="99"/>
    <w:rsid w:val="00040E7D"/>
    <w:pPr>
      <w:spacing w:after="0" w:line="240" w:lineRule="auto"/>
      <w:ind w:firstLine="720"/>
      <w:jc w:val="both"/>
    </w:pPr>
    <w:rPr>
      <w:rFonts w:ascii="Times New Roman CYR" w:eastAsia="Calibri" w:hAnsi="Times New Roman CYR"/>
      <w:sz w:val="24"/>
    </w:rPr>
  </w:style>
  <w:style w:type="paragraph" w:customStyle="1" w:styleId="11e">
    <w:name w:val="Основной текст11"/>
    <w:basedOn w:val="a9"/>
    <w:uiPriority w:val="99"/>
    <w:rsid w:val="00040E7D"/>
    <w:pPr>
      <w:spacing w:before="60" w:after="60" w:line="240" w:lineRule="auto"/>
      <w:ind w:firstLine="567"/>
      <w:jc w:val="both"/>
    </w:pPr>
    <w:rPr>
      <w:rFonts w:ascii="Arial" w:eastAsia="Calibri" w:hAnsi="Arial"/>
      <w:lang w:val="en-US"/>
    </w:rPr>
  </w:style>
  <w:style w:type="paragraph" w:customStyle="1" w:styleId="11f">
    <w:name w:val="Название11"/>
    <w:basedOn w:val="115"/>
    <w:uiPriority w:val="99"/>
    <w:rsid w:val="00040E7D"/>
  </w:style>
  <w:style w:type="paragraph" w:customStyle="1" w:styleId="11f0">
    <w:name w:val="Абзац списка11"/>
    <w:basedOn w:val="a9"/>
    <w:uiPriority w:val="99"/>
    <w:rsid w:val="00040E7D"/>
    <w:pPr>
      <w:ind w:left="720" w:firstLine="851"/>
      <w:contextualSpacing/>
      <w:jc w:val="both"/>
    </w:pPr>
    <w:rPr>
      <w:rFonts w:ascii="Times New Roman" w:eastAsia="Calibri" w:hAnsi="Times New Roman"/>
    </w:rPr>
  </w:style>
  <w:style w:type="paragraph" w:customStyle="1" w:styleId="31b">
    <w:name w:val="Знак3 Знак Знак Знак1"/>
    <w:basedOn w:val="a9"/>
    <w:uiPriority w:val="99"/>
    <w:rsid w:val="00040E7D"/>
    <w:pPr>
      <w:spacing w:after="60" w:line="240" w:lineRule="auto"/>
      <w:ind w:firstLine="709"/>
      <w:jc w:val="both"/>
    </w:pPr>
    <w:rPr>
      <w:rFonts w:ascii="Arial" w:eastAsia="Calibri" w:hAnsi="Arial"/>
      <w:bCs/>
      <w:sz w:val="24"/>
    </w:rPr>
  </w:style>
  <w:style w:type="paragraph" w:customStyle="1" w:styleId="0">
    <w:name w:val="Стиль Основной текст с отступом + вправо После:  0 пт"/>
    <w:basedOn w:val="afd"/>
    <w:uiPriority w:val="99"/>
    <w:rsid w:val="00040E7D"/>
  </w:style>
  <w:style w:type="paragraph" w:customStyle="1" w:styleId="affffffffffffff9">
    <w:name w:val="Стиль по центру"/>
    <w:basedOn w:val="a9"/>
    <w:uiPriority w:val="99"/>
    <w:rsid w:val="00040E7D"/>
    <w:pPr>
      <w:spacing w:before="120" w:after="120" w:line="240" w:lineRule="auto"/>
      <w:ind w:firstLine="851"/>
      <w:jc w:val="both"/>
    </w:pPr>
    <w:rPr>
      <w:rFonts w:ascii="Arial" w:eastAsia="Calibri" w:hAnsi="Arial"/>
      <w:sz w:val="24"/>
    </w:rPr>
  </w:style>
  <w:style w:type="paragraph" w:customStyle="1" w:styleId="3ff4">
    <w:name w:val="Заголовок 3__"/>
    <w:basedOn w:val="afd"/>
    <w:uiPriority w:val="99"/>
    <w:rsid w:val="00040E7D"/>
  </w:style>
  <w:style w:type="paragraph" w:customStyle="1" w:styleId="1Arial16pt">
    <w:name w:val="Стиль Заголовок 1 + Arial 16 pt по центру"/>
    <w:basedOn w:val="17"/>
    <w:uiPriority w:val="99"/>
    <w:rsid w:val="00040E7D"/>
    <w:pPr>
      <w:overflowPunct/>
      <w:autoSpaceDE/>
      <w:autoSpaceDN/>
      <w:adjustRightInd/>
      <w:spacing w:before="120" w:after="180"/>
      <w:ind w:firstLine="851"/>
      <w:contextualSpacing/>
      <w:jc w:val="both"/>
      <w:textAlignment w:val="auto"/>
    </w:pPr>
    <w:rPr>
      <w:rFonts w:ascii="Arial" w:eastAsia="Calibri" w:hAnsi="Arial"/>
      <w:caps/>
      <w:kern w:val="32"/>
      <w:sz w:val="32"/>
      <w14:shadow w14:blurRad="50800" w14:dist="38100" w14:dir="2700000" w14:sx="100000" w14:sy="100000" w14:kx="0" w14:ky="0" w14:algn="tl">
        <w14:srgbClr w14:val="000000">
          <w14:alpha w14:val="60000"/>
        </w14:srgbClr>
      </w14:shadow>
    </w:rPr>
  </w:style>
  <w:style w:type="paragraph" w:customStyle="1" w:styleId="3Arial14pt">
    <w:name w:val="Стиль Заголовок 3 + Arial 14 pt по центру"/>
    <w:basedOn w:val="33"/>
    <w:uiPriority w:val="99"/>
    <w:rsid w:val="00040E7D"/>
    <w:pPr>
      <w:keepLines/>
      <w:overflowPunct/>
      <w:autoSpaceDE/>
      <w:autoSpaceDN/>
      <w:adjustRightInd/>
      <w:ind w:left="0" w:firstLine="851"/>
      <w:contextualSpacing/>
      <w:jc w:val="both"/>
      <w:textAlignment w:val="auto"/>
    </w:pPr>
    <w:rPr>
      <w:rFonts w:ascii="Arial" w:hAnsi="Arial"/>
      <w:b/>
      <w:i/>
      <w:color w:val="FF388C"/>
      <w:szCs w:val="22"/>
      <w:u w:val="none"/>
      <w14:shadow w14:blurRad="50800" w14:dist="38100" w14:dir="2700000" w14:sx="100000" w14:sy="100000" w14:kx="0" w14:ky="0" w14:algn="tl">
        <w14:srgbClr w14:val="000000">
          <w14:alpha w14:val="60000"/>
        </w14:srgbClr>
      </w14:shadow>
    </w:rPr>
  </w:style>
  <w:style w:type="paragraph" w:customStyle="1" w:styleId="affffffffffffffa">
    <w:name w:val="Маркированный"/>
    <w:basedOn w:val="a3"/>
    <w:uiPriority w:val="99"/>
    <w:rsid w:val="00040E7D"/>
  </w:style>
  <w:style w:type="paragraph" w:customStyle="1" w:styleId="a4">
    <w:name w:val="Нумерованный"/>
    <w:basedOn w:val="a9"/>
    <w:uiPriority w:val="99"/>
    <w:rsid w:val="00040E7D"/>
    <w:pPr>
      <w:numPr>
        <w:numId w:val="35"/>
      </w:numPr>
      <w:spacing w:after="60" w:line="240" w:lineRule="auto"/>
      <w:jc w:val="both"/>
    </w:pPr>
    <w:rPr>
      <w:rFonts w:ascii="Arial" w:eastAsia="MS Mincho" w:hAnsi="Arial"/>
      <w:sz w:val="24"/>
    </w:rPr>
  </w:style>
  <w:style w:type="paragraph" w:customStyle="1" w:styleId="063">
    <w:name w:val="Стиль Маркированный + Слева:  063 см"/>
    <w:basedOn w:val="affffffffffffffa"/>
    <w:uiPriority w:val="99"/>
    <w:rsid w:val="00040E7D"/>
    <w:pPr>
      <w:numPr>
        <w:numId w:val="36"/>
      </w:numPr>
      <w:spacing w:after="60"/>
      <w:contextualSpacing w:val="0"/>
      <w:jc w:val="both"/>
    </w:pPr>
    <w:rPr>
      <w:rFonts w:ascii="Arial" w:eastAsia="MS Mincho" w:hAnsi="Arial"/>
      <w:sz w:val="24"/>
      <w:szCs w:val="22"/>
      <w:lang w:eastAsia="ja-JP"/>
    </w:rPr>
  </w:style>
  <w:style w:type="paragraph" w:customStyle="1" w:styleId="1ffffa">
    <w:name w:val="Заголовок 1_"/>
    <w:basedOn w:val="17"/>
    <w:uiPriority w:val="99"/>
    <w:rsid w:val="00040E7D"/>
    <w:pPr>
      <w:overflowPunct/>
      <w:autoSpaceDE/>
      <w:autoSpaceDN/>
      <w:adjustRightInd/>
      <w:spacing w:before="240" w:after="180"/>
      <w:ind w:firstLine="851"/>
      <w:contextualSpacing/>
      <w:jc w:val="both"/>
      <w:textAlignment w:val="auto"/>
    </w:pPr>
    <w:rPr>
      <w:rFonts w:ascii="Arial Black" w:eastAsia="Calibri" w:hAnsi="Arial Black"/>
      <w:caps/>
      <w:kern w:val="32"/>
      <w:szCs w:val="28"/>
      <w14:shadow w14:blurRad="50800" w14:dist="38100" w14:dir="2700000" w14:sx="100000" w14:sy="100000" w14:kx="0" w14:ky="0" w14:algn="tl">
        <w14:srgbClr w14:val="000000">
          <w14:alpha w14:val="60000"/>
        </w14:srgbClr>
      </w14:shadow>
    </w:rPr>
  </w:style>
  <w:style w:type="paragraph" w:customStyle="1" w:styleId="103">
    <w:name w:val="Стиль Заголовок 1 + Первая строка:  0 см"/>
    <w:basedOn w:val="17"/>
    <w:autoRedefine/>
    <w:uiPriority w:val="99"/>
    <w:rsid w:val="00040E7D"/>
    <w:pPr>
      <w:overflowPunct/>
      <w:autoSpaceDE/>
      <w:autoSpaceDN/>
      <w:adjustRightInd/>
      <w:spacing w:before="240" w:after="240"/>
      <w:ind w:firstLine="851"/>
      <w:contextualSpacing/>
      <w:jc w:val="both"/>
      <w:textAlignment w:val="auto"/>
    </w:pPr>
    <w:rPr>
      <w:rFonts w:ascii="Arial Black" w:eastAsia="Calibri" w:hAnsi="Arial Black"/>
      <w:bCs/>
      <w:smallCaps/>
      <w:kern w:val="32"/>
      <w:sz w:val="24"/>
      <w:szCs w:val="24"/>
      <w14:shadow w14:blurRad="50800" w14:dist="38100" w14:dir="2700000" w14:sx="100000" w14:sy="100000" w14:kx="0" w14:ky="0" w14:algn="tl">
        <w14:srgbClr w14:val="000000">
          <w14:alpha w14:val="60000"/>
        </w14:srgbClr>
      </w14:shadow>
    </w:rPr>
  </w:style>
  <w:style w:type="paragraph" w:customStyle="1" w:styleId="16">
    <w:name w:val="Перечисление 1"/>
    <w:basedOn w:val="a9"/>
    <w:uiPriority w:val="99"/>
    <w:rsid w:val="00040E7D"/>
    <w:pPr>
      <w:numPr>
        <w:numId w:val="37"/>
      </w:numPr>
      <w:spacing w:after="60" w:line="240" w:lineRule="auto"/>
      <w:jc w:val="both"/>
    </w:pPr>
    <w:rPr>
      <w:rFonts w:ascii="Arial Narrow" w:eastAsia="MS Mincho" w:hAnsi="Arial Narrow"/>
    </w:rPr>
  </w:style>
  <w:style w:type="paragraph" w:customStyle="1" w:styleId="affffffffffffffb">
    <w:name w:val="Табл"/>
    <w:basedOn w:val="a9"/>
    <w:uiPriority w:val="99"/>
    <w:rsid w:val="00040E7D"/>
    <w:pPr>
      <w:spacing w:before="180" w:after="120" w:line="240" w:lineRule="auto"/>
      <w:ind w:firstLine="851"/>
      <w:jc w:val="right"/>
    </w:pPr>
    <w:rPr>
      <w:rFonts w:ascii="Arial" w:eastAsia="MS Mincho" w:hAnsi="Arial"/>
      <w:sz w:val="24"/>
    </w:rPr>
  </w:style>
  <w:style w:type="paragraph" w:customStyle="1" w:styleId="affffffffffffffc">
    <w:name w:val="Номер таблицы"/>
    <w:basedOn w:val="a9"/>
    <w:uiPriority w:val="99"/>
    <w:rsid w:val="00040E7D"/>
    <w:pPr>
      <w:spacing w:before="60" w:after="60" w:line="240" w:lineRule="auto"/>
      <w:ind w:firstLine="709"/>
      <w:jc w:val="right"/>
    </w:pPr>
    <w:rPr>
      <w:rFonts w:ascii="Arial" w:eastAsia="Calibri" w:hAnsi="Arial"/>
      <w:sz w:val="24"/>
    </w:rPr>
  </w:style>
  <w:style w:type="paragraph" w:customStyle="1" w:styleId="affffffffffffffd">
    <w:name w:val="Имя таблицы"/>
    <w:basedOn w:val="a9"/>
    <w:uiPriority w:val="99"/>
    <w:rsid w:val="00040E7D"/>
    <w:pPr>
      <w:spacing w:before="120" w:after="120" w:line="240" w:lineRule="auto"/>
      <w:ind w:firstLine="851"/>
      <w:contextualSpacing/>
      <w:jc w:val="both"/>
    </w:pPr>
    <w:rPr>
      <w:rFonts w:ascii="Arial" w:eastAsia="Calibri" w:hAnsi="Arial"/>
      <w:sz w:val="24"/>
    </w:rPr>
  </w:style>
  <w:style w:type="paragraph" w:customStyle="1" w:styleId="160">
    <w:name w:val="Стиль полужирный с тенью Междустр.интервал:  точно 16 пт"/>
    <w:basedOn w:val="a9"/>
    <w:uiPriority w:val="99"/>
    <w:rsid w:val="00040E7D"/>
    <w:pPr>
      <w:spacing w:after="60" w:line="320" w:lineRule="exact"/>
      <w:ind w:firstLine="709"/>
      <w:jc w:val="both"/>
    </w:pPr>
    <w:rPr>
      <w:rFonts w:ascii="Arial" w:eastAsia="Calibri" w:hAnsi="Arial"/>
      <w:b/>
      <w:bCs/>
      <w:caps/>
      <w:sz w:val="24"/>
      <w14:shadow w14:blurRad="50800" w14:dist="38100" w14:dir="2700000" w14:sx="100000" w14:sy="100000" w14:kx="0" w14:ky="0" w14:algn="tl">
        <w14:srgbClr w14:val="000000">
          <w14:alpha w14:val="60000"/>
        </w14:srgbClr>
      </w14:shadow>
    </w:rPr>
  </w:style>
  <w:style w:type="paragraph" w:customStyle="1" w:styleId="zzCopyright">
    <w:name w:val="zzCopyright"/>
    <w:basedOn w:val="a9"/>
    <w:next w:val="a9"/>
    <w:uiPriority w:val="99"/>
    <w:rsid w:val="00040E7D"/>
    <w:pPr>
      <w:pBdr>
        <w:top w:val="single" w:sz="6" w:space="1" w:color="auto"/>
        <w:left w:val="single" w:sz="6" w:space="4" w:color="auto"/>
        <w:bottom w:val="single" w:sz="6" w:space="1" w:color="auto"/>
        <w:right w:val="single" w:sz="6" w:space="4" w:color="auto"/>
      </w:pBdr>
      <w:tabs>
        <w:tab w:val="left" w:pos="514"/>
        <w:tab w:val="num" w:pos="3600"/>
        <w:tab w:val="left" w:pos="9623"/>
      </w:tabs>
      <w:spacing w:after="240" w:line="228" w:lineRule="auto"/>
      <w:ind w:left="284" w:right="284" w:hanging="360"/>
      <w:jc w:val="both"/>
    </w:pPr>
    <w:rPr>
      <w:rFonts w:ascii="Arial" w:eastAsia="MS Mincho" w:hAnsi="Arial"/>
      <w:color w:val="0000FF"/>
      <w:sz w:val="24"/>
      <w:lang w:val="en-GB" w:eastAsia="ja-JP"/>
    </w:rPr>
  </w:style>
  <w:style w:type="paragraph" w:customStyle="1" w:styleId="zzCover">
    <w:name w:val="zzCover"/>
    <w:basedOn w:val="a9"/>
    <w:uiPriority w:val="99"/>
    <w:rsid w:val="00040E7D"/>
    <w:pPr>
      <w:tabs>
        <w:tab w:val="num" w:pos="4320"/>
      </w:tabs>
      <w:spacing w:after="220" w:line="228" w:lineRule="auto"/>
      <w:ind w:left="4320" w:hanging="360"/>
      <w:jc w:val="right"/>
    </w:pPr>
    <w:rPr>
      <w:rFonts w:ascii="Arial" w:eastAsia="MS Mincho" w:hAnsi="Arial"/>
      <w:b/>
      <w:color w:val="000000"/>
      <w:sz w:val="24"/>
      <w:lang w:val="en-GB" w:eastAsia="ja-JP"/>
    </w:rPr>
  </w:style>
  <w:style w:type="paragraph" w:customStyle="1" w:styleId="1ffffb">
    <w:name w:val="Список литературы1"/>
    <w:basedOn w:val="a9"/>
    <w:uiPriority w:val="99"/>
    <w:rsid w:val="00040E7D"/>
    <w:pPr>
      <w:tabs>
        <w:tab w:val="left" w:pos="660"/>
        <w:tab w:val="num" w:pos="720"/>
      </w:tabs>
      <w:spacing w:after="240" w:line="228" w:lineRule="auto"/>
      <w:ind w:left="658" w:hanging="658"/>
      <w:jc w:val="both"/>
    </w:pPr>
    <w:rPr>
      <w:rFonts w:ascii="Arial" w:eastAsia="MS Mincho" w:hAnsi="Arial"/>
      <w:sz w:val="24"/>
      <w:lang w:val="en-GB" w:eastAsia="ja-JP"/>
    </w:rPr>
  </w:style>
  <w:style w:type="paragraph" w:customStyle="1" w:styleId="1ffffc">
    <w:name w:val="Дата1"/>
    <w:basedOn w:val="a9"/>
    <w:next w:val="a9"/>
    <w:uiPriority w:val="99"/>
    <w:rsid w:val="00040E7D"/>
    <w:pPr>
      <w:tabs>
        <w:tab w:val="num" w:pos="1980"/>
      </w:tabs>
      <w:autoSpaceDE w:val="0"/>
      <w:autoSpaceDN w:val="0"/>
      <w:adjustRightInd w:val="0"/>
      <w:spacing w:after="0" w:line="240" w:lineRule="auto"/>
      <w:ind w:left="1980" w:hanging="1260"/>
      <w:jc w:val="both"/>
    </w:pPr>
    <w:rPr>
      <w:rFonts w:ascii="Arial" w:eastAsia="MS Mincho" w:hAnsi="Arial"/>
      <w:kern w:val="2"/>
      <w:sz w:val="24"/>
      <w:lang w:val="en-US" w:eastAsia="ja-JP"/>
    </w:rPr>
  </w:style>
  <w:style w:type="paragraph" w:customStyle="1" w:styleId="Definition">
    <w:name w:val="Definition"/>
    <w:basedOn w:val="a9"/>
    <w:next w:val="a9"/>
    <w:uiPriority w:val="99"/>
    <w:rsid w:val="00040E7D"/>
    <w:pPr>
      <w:spacing w:after="240" w:line="228" w:lineRule="auto"/>
      <w:ind w:firstLine="851"/>
      <w:jc w:val="both"/>
    </w:pPr>
    <w:rPr>
      <w:rFonts w:ascii="Arial" w:eastAsia="MS Mincho" w:hAnsi="Arial"/>
      <w:sz w:val="24"/>
      <w:lang w:val="en-GB" w:eastAsia="ja-JP"/>
    </w:rPr>
  </w:style>
  <w:style w:type="paragraph" w:customStyle="1" w:styleId="Terms">
    <w:name w:val="Term(s)"/>
    <w:basedOn w:val="a9"/>
    <w:next w:val="Definition"/>
    <w:uiPriority w:val="99"/>
    <w:rsid w:val="00040E7D"/>
    <w:pPr>
      <w:keepNext/>
      <w:tabs>
        <w:tab w:val="num" w:pos="720"/>
      </w:tabs>
      <w:suppressAutoHyphens/>
      <w:spacing w:after="0" w:line="228" w:lineRule="auto"/>
      <w:ind w:left="720" w:hanging="360"/>
      <w:jc w:val="both"/>
    </w:pPr>
    <w:rPr>
      <w:rFonts w:ascii="Arial" w:eastAsia="MS Mincho" w:hAnsi="Arial"/>
      <w:b/>
      <w:sz w:val="24"/>
      <w:lang w:val="en-GB" w:eastAsia="ja-JP"/>
    </w:rPr>
  </w:style>
  <w:style w:type="paragraph" w:customStyle="1" w:styleId="-9">
    <w:name w:val="Таблица - центр"/>
    <w:basedOn w:val="a9"/>
    <w:uiPriority w:val="99"/>
    <w:rsid w:val="00040E7D"/>
    <w:pPr>
      <w:spacing w:after="0" w:line="240" w:lineRule="auto"/>
      <w:ind w:firstLine="851"/>
      <w:jc w:val="both"/>
    </w:pPr>
    <w:rPr>
      <w:rFonts w:ascii="Times New Roman" w:eastAsia="Calibri" w:hAnsi="Times New Roman"/>
      <w:sz w:val="24"/>
    </w:rPr>
  </w:style>
  <w:style w:type="paragraph" w:customStyle="1" w:styleId="affffffffffffffe">
    <w:name w:val="Обы"/>
    <w:uiPriority w:val="99"/>
    <w:rsid w:val="00040E7D"/>
    <w:pPr>
      <w:widowControl w:val="0"/>
      <w:jc w:val="both"/>
    </w:pPr>
    <w:rPr>
      <w:rFonts w:eastAsia="Calibri"/>
    </w:rPr>
  </w:style>
  <w:style w:type="paragraph" w:customStyle="1" w:styleId="Iauiue2">
    <w:name w:val="Iau?iue2"/>
    <w:uiPriority w:val="99"/>
    <w:rsid w:val="00040E7D"/>
    <w:pPr>
      <w:widowControl w:val="0"/>
      <w:jc w:val="both"/>
    </w:pPr>
    <w:rPr>
      <w:rFonts w:ascii="Courier New" w:eastAsia="Calibri" w:hAnsi="Courier New" w:cs="Courier New"/>
      <w:b/>
      <w:bCs/>
      <w:i/>
      <w:iCs/>
    </w:rPr>
  </w:style>
  <w:style w:type="paragraph" w:customStyle="1" w:styleId="afffffffffffffff">
    <w:name w:val="Список определений"/>
    <w:basedOn w:val="a9"/>
    <w:next w:val="a9"/>
    <w:uiPriority w:val="99"/>
    <w:rsid w:val="00040E7D"/>
    <w:pPr>
      <w:snapToGrid w:val="0"/>
      <w:spacing w:after="0" w:line="240" w:lineRule="auto"/>
      <w:ind w:left="360" w:firstLine="851"/>
      <w:jc w:val="both"/>
    </w:pPr>
    <w:rPr>
      <w:rFonts w:ascii="Times New Roman" w:eastAsia="Calibri" w:hAnsi="Times New Roman"/>
      <w:sz w:val="24"/>
    </w:rPr>
  </w:style>
  <w:style w:type="paragraph" w:customStyle="1" w:styleId="afffffffffffffff0">
    <w:name w:val="таб. заголовок"/>
    <w:basedOn w:val="17"/>
    <w:uiPriority w:val="99"/>
    <w:rsid w:val="00040E7D"/>
    <w:pPr>
      <w:keepNext w:val="0"/>
      <w:overflowPunct/>
      <w:autoSpaceDE/>
      <w:autoSpaceDN/>
      <w:adjustRightInd/>
      <w:snapToGrid w:val="0"/>
      <w:spacing w:before="120" w:after="120"/>
      <w:ind w:firstLine="851"/>
      <w:jc w:val="both"/>
      <w:textAlignment w:val="auto"/>
      <w:outlineLvl w:val="9"/>
    </w:pPr>
    <w:rPr>
      <w:rFonts w:eastAsia="Calibri"/>
      <w:b w:val="0"/>
      <w:bCs/>
      <w:sz w:val="26"/>
      <w:szCs w:val="32"/>
    </w:rPr>
  </w:style>
  <w:style w:type="paragraph" w:customStyle="1" w:styleId="N">
    <w:name w:val="таб. N"/>
    <w:basedOn w:val="17"/>
    <w:uiPriority w:val="99"/>
    <w:rsid w:val="00040E7D"/>
    <w:pPr>
      <w:overflowPunct/>
      <w:autoSpaceDE/>
      <w:autoSpaceDN/>
      <w:adjustRightInd/>
      <w:snapToGrid w:val="0"/>
      <w:spacing w:before="120"/>
      <w:ind w:right="567" w:firstLine="851"/>
      <w:jc w:val="right"/>
      <w:textAlignment w:val="auto"/>
      <w:outlineLvl w:val="9"/>
    </w:pPr>
    <w:rPr>
      <w:rFonts w:eastAsia="Calibri"/>
      <w:b w:val="0"/>
      <w:bCs/>
      <w:noProof/>
      <w:sz w:val="26"/>
      <w:szCs w:val="32"/>
    </w:rPr>
  </w:style>
  <w:style w:type="paragraph" w:customStyle="1" w:styleId="afffffffffffffff1">
    <w:name w:val="Шапка табл"/>
    <w:basedOn w:val="afffffffffffffff0"/>
    <w:uiPriority w:val="99"/>
    <w:rsid w:val="00040E7D"/>
    <w:pPr>
      <w:spacing w:before="0"/>
    </w:pPr>
  </w:style>
  <w:style w:type="paragraph" w:customStyle="1" w:styleId="center1">
    <w:name w:val="center1"/>
    <w:basedOn w:val="a9"/>
    <w:uiPriority w:val="99"/>
    <w:rsid w:val="00040E7D"/>
    <w:pPr>
      <w:spacing w:before="100" w:after="100" w:line="240" w:lineRule="auto"/>
      <w:ind w:firstLine="851"/>
      <w:jc w:val="both"/>
    </w:pPr>
    <w:rPr>
      <w:rFonts w:ascii="Times New Roman" w:eastAsia="Calibri" w:hAnsi="Times New Roman"/>
      <w:sz w:val="24"/>
    </w:rPr>
  </w:style>
  <w:style w:type="paragraph" w:customStyle="1" w:styleId="justify2">
    <w:name w:val="justify2"/>
    <w:basedOn w:val="a9"/>
    <w:uiPriority w:val="99"/>
    <w:rsid w:val="00040E7D"/>
    <w:pPr>
      <w:spacing w:before="100" w:after="100" w:line="240" w:lineRule="auto"/>
      <w:ind w:firstLine="851"/>
      <w:jc w:val="both"/>
    </w:pPr>
    <w:rPr>
      <w:rFonts w:ascii="Times New Roman" w:eastAsia="Calibri" w:hAnsi="Times New Roman"/>
      <w:sz w:val="24"/>
    </w:rPr>
  </w:style>
  <w:style w:type="paragraph" w:customStyle="1" w:styleId="afffffffffffffff2">
    <w:name w:val="рисунок"/>
    <w:basedOn w:val="a9"/>
    <w:uiPriority w:val="99"/>
    <w:rsid w:val="00040E7D"/>
    <w:pPr>
      <w:spacing w:after="0" w:line="240" w:lineRule="auto"/>
      <w:ind w:firstLine="851"/>
      <w:jc w:val="both"/>
    </w:pPr>
    <w:rPr>
      <w:rFonts w:ascii="Times New Roman" w:eastAsia="Calibri" w:hAnsi="Times New Roman"/>
      <w:sz w:val="24"/>
    </w:rPr>
  </w:style>
  <w:style w:type="paragraph" w:customStyle="1" w:styleId="7b">
    <w:name w:val="Стиль Заголовок 7 + подчеркивание"/>
    <w:basedOn w:val="7"/>
    <w:uiPriority w:val="99"/>
    <w:rsid w:val="00040E7D"/>
    <w:pPr>
      <w:keepLines/>
      <w:overflowPunct/>
      <w:autoSpaceDE/>
      <w:autoSpaceDN/>
      <w:adjustRightInd/>
      <w:spacing w:before="360" w:after="60"/>
      <w:ind w:firstLine="567"/>
      <w:jc w:val="both"/>
      <w:textAlignment w:val="auto"/>
    </w:pPr>
    <w:rPr>
      <w:rFonts w:ascii="Cambria" w:hAnsi="Cambria"/>
      <w:bCs/>
      <w:i/>
      <w:color w:val="404040"/>
      <w:sz w:val="26"/>
      <w:szCs w:val="26"/>
    </w:rPr>
  </w:style>
  <w:style w:type="paragraph" w:customStyle="1" w:styleId="12a">
    <w:name w:val="Стиль Название объекта + Перед:  12 пт"/>
    <w:basedOn w:val="6"/>
    <w:uiPriority w:val="99"/>
    <w:rsid w:val="00040E7D"/>
    <w:pPr>
      <w:keepLines/>
      <w:overflowPunct/>
      <w:autoSpaceDE/>
      <w:autoSpaceDN/>
      <w:adjustRightInd/>
      <w:spacing w:before="200" w:line="360" w:lineRule="auto"/>
      <w:ind w:firstLine="851"/>
      <w:jc w:val="both"/>
      <w:textAlignment w:val="auto"/>
    </w:pPr>
    <w:rPr>
      <w:rFonts w:ascii="Cambria" w:hAnsi="Cambria"/>
      <w:i/>
      <w:iCs/>
      <w:color w:val="243F60"/>
      <w:sz w:val="22"/>
      <w:szCs w:val="28"/>
    </w:rPr>
  </w:style>
  <w:style w:type="paragraph" w:customStyle="1" w:styleId="1270">
    <w:name w:val="Стиль Первая строка:  127 см"/>
    <w:basedOn w:val="a9"/>
    <w:uiPriority w:val="99"/>
    <w:rsid w:val="00040E7D"/>
    <w:pPr>
      <w:spacing w:before="120" w:after="0" w:line="240" w:lineRule="auto"/>
      <w:ind w:firstLine="851"/>
      <w:jc w:val="both"/>
    </w:pPr>
    <w:rPr>
      <w:rFonts w:ascii="Times New Roman" w:eastAsia="Calibri" w:hAnsi="Times New Roman"/>
      <w:sz w:val="26"/>
    </w:rPr>
  </w:style>
  <w:style w:type="paragraph" w:customStyle="1" w:styleId="1ffffd">
    <w:name w:val="Стиль Первая строка:  1 см"/>
    <w:basedOn w:val="a9"/>
    <w:uiPriority w:val="99"/>
    <w:rsid w:val="00040E7D"/>
    <w:pPr>
      <w:spacing w:before="120" w:after="0" w:line="240" w:lineRule="auto"/>
      <w:ind w:firstLine="851"/>
      <w:jc w:val="both"/>
    </w:pPr>
    <w:rPr>
      <w:rFonts w:ascii="Times New Roman" w:eastAsia="Calibri" w:hAnsi="Times New Roman"/>
      <w:sz w:val="26"/>
    </w:rPr>
  </w:style>
  <w:style w:type="paragraph" w:customStyle="1" w:styleId="afffffffffffffff3">
    <w:name w:val="Стиль Основной текст + Черный Междустр.интервал:  полуторный"/>
    <w:basedOn w:val="af3"/>
    <w:uiPriority w:val="99"/>
    <w:rsid w:val="00040E7D"/>
    <w:pPr>
      <w:spacing w:before="120" w:after="0" w:line="240" w:lineRule="auto"/>
      <w:ind w:firstLine="851"/>
      <w:jc w:val="both"/>
    </w:pPr>
    <w:rPr>
      <w:rFonts w:ascii="Times New Roman" w:hAnsi="Times New Roman"/>
      <w:color w:val="000000"/>
      <w:sz w:val="26"/>
      <w:szCs w:val="20"/>
    </w:rPr>
  </w:style>
  <w:style w:type="paragraph" w:customStyle="1" w:styleId="afffffffffffffff4">
    <w:name w:val="Стиль Черный Междустр.интервал:  полуторный"/>
    <w:basedOn w:val="a9"/>
    <w:uiPriority w:val="99"/>
    <w:rsid w:val="00040E7D"/>
    <w:pPr>
      <w:spacing w:before="120" w:after="0" w:line="240" w:lineRule="auto"/>
      <w:ind w:firstLine="851"/>
      <w:jc w:val="both"/>
    </w:pPr>
    <w:rPr>
      <w:rFonts w:ascii="Times New Roman" w:eastAsia="Calibri" w:hAnsi="Times New Roman"/>
      <w:color w:val="000000"/>
      <w:sz w:val="26"/>
    </w:rPr>
  </w:style>
  <w:style w:type="paragraph" w:customStyle="1" w:styleId="Normal3">
    <w:name w:val="Normal Знак Знак"/>
    <w:uiPriority w:val="99"/>
    <w:rsid w:val="00040E7D"/>
    <w:pPr>
      <w:snapToGrid w:val="0"/>
      <w:spacing w:before="100" w:after="100"/>
      <w:jc w:val="both"/>
    </w:pPr>
    <w:rPr>
      <w:rFonts w:eastAsia="Calibri"/>
    </w:rPr>
  </w:style>
  <w:style w:type="paragraph" w:customStyle="1" w:styleId="5b">
    <w:name w:val="çàãîëîâîê 5"/>
    <w:basedOn w:val="a9"/>
    <w:next w:val="a9"/>
    <w:uiPriority w:val="99"/>
    <w:rsid w:val="00040E7D"/>
    <w:pPr>
      <w:keepNext/>
      <w:spacing w:after="0" w:line="240" w:lineRule="auto"/>
      <w:ind w:firstLine="720"/>
      <w:jc w:val="both"/>
    </w:pPr>
    <w:rPr>
      <w:rFonts w:ascii="Times New Roman" w:eastAsia="Calibri" w:hAnsi="Times New Roman"/>
      <w:sz w:val="28"/>
    </w:rPr>
  </w:style>
  <w:style w:type="paragraph" w:customStyle="1" w:styleId="afffffffffffffff5">
    <w:name w:val="заголовки таблиц Знак"/>
    <w:basedOn w:val="a9"/>
    <w:uiPriority w:val="99"/>
    <w:rsid w:val="00040E7D"/>
    <w:pPr>
      <w:spacing w:before="120" w:after="0" w:line="240" w:lineRule="auto"/>
      <w:ind w:firstLine="851"/>
      <w:jc w:val="both"/>
    </w:pPr>
    <w:rPr>
      <w:rFonts w:ascii="Times New Roman" w:eastAsia="Calibri" w:hAnsi="Times New Roman"/>
      <w:b/>
      <w:bCs/>
      <w:sz w:val="24"/>
    </w:rPr>
  </w:style>
  <w:style w:type="paragraph" w:customStyle="1" w:styleId="afffffffffffffff6">
    <w:name w:val="Таблицы с заголовками"/>
    <w:basedOn w:val="afb"/>
    <w:autoRedefine/>
    <w:uiPriority w:val="99"/>
    <w:rsid w:val="00040E7D"/>
    <w:pPr>
      <w:keepNext/>
      <w:spacing w:after="0" w:line="360" w:lineRule="auto"/>
      <w:ind w:firstLine="851"/>
      <w:jc w:val="both"/>
    </w:pPr>
    <w:rPr>
      <w:rFonts w:ascii="Arial" w:eastAsia="Calibri" w:hAnsi="Arial"/>
      <w:bCs w:val="0"/>
    </w:rPr>
  </w:style>
  <w:style w:type="paragraph" w:customStyle="1" w:styleId="TimesNewRoman12pt">
    <w:name w:val="Стиль Стиль Times New Roman 12 pt полужирный курсив по центру + не ..."/>
    <w:basedOn w:val="a9"/>
    <w:uiPriority w:val="99"/>
    <w:rsid w:val="00040E7D"/>
    <w:pPr>
      <w:keepNext/>
      <w:numPr>
        <w:ilvl w:val="2"/>
        <w:numId w:val="38"/>
      </w:numPr>
      <w:spacing w:before="360" w:after="360" w:line="360" w:lineRule="auto"/>
      <w:jc w:val="both"/>
      <w:outlineLvl w:val="2"/>
    </w:pPr>
    <w:rPr>
      <w:rFonts w:ascii="Arial" w:eastAsia="Calibri" w:hAnsi="Arial"/>
      <w:i/>
      <w:iCs/>
      <w:sz w:val="28"/>
      <w:szCs w:val="28"/>
    </w:rPr>
  </w:style>
  <w:style w:type="paragraph" w:customStyle="1" w:styleId="412pt">
    <w:name w:val="Стиль Заголовок 4 + 12 pt"/>
    <w:basedOn w:val="40"/>
    <w:uiPriority w:val="99"/>
    <w:rsid w:val="00040E7D"/>
    <w:pPr>
      <w:keepLines/>
      <w:numPr>
        <w:ilvl w:val="3"/>
        <w:numId w:val="39"/>
      </w:numPr>
      <w:overflowPunct/>
      <w:autoSpaceDE/>
      <w:autoSpaceDN/>
      <w:adjustRightInd/>
      <w:spacing w:before="200"/>
      <w:jc w:val="both"/>
      <w:textAlignment w:val="auto"/>
    </w:pPr>
    <w:rPr>
      <w:rFonts w:ascii="Cambria" w:hAnsi="Cambria" w:cs="Arial"/>
      <w:b/>
      <w:bCs/>
      <w:iCs/>
      <w:color w:val="FF388C"/>
      <w:sz w:val="22"/>
      <w:szCs w:val="22"/>
      <w:u w:val="none"/>
    </w:rPr>
  </w:style>
  <w:style w:type="paragraph" w:customStyle="1" w:styleId="afffffffffffffff7">
    <w:name w:val="Таблицы остальные графы"/>
    <w:basedOn w:val="a9"/>
    <w:next w:val="a9"/>
    <w:autoRedefine/>
    <w:uiPriority w:val="99"/>
    <w:rsid w:val="00040E7D"/>
    <w:pPr>
      <w:spacing w:after="0" w:line="240" w:lineRule="auto"/>
      <w:ind w:firstLine="851"/>
      <w:jc w:val="both"/>
    </w:pPr>
    <w:rPr>
      <w:rFonts w:ascii="Arial" w:eastAsia="Calibri" w:hAnsi="Arial"/>
      <w:sz w:val="24"/>
    </w:rPr>
  </w:style>
  <w:style w:type="paragraph" w:customStyle="1" w:styleId="afffffffffffffff8">
    <w:name w:val="Таблицы первая графа"/>
    <w:basedOn w:val="a9"/>
    <w:autoRedefine/>
    <w:uiPriority w:val="99"/>
    <w:rsid w:val="00040E7D"/>
    <w:pPr>
      <w:spacing w:after="0" w:line="240" w:lineRule="auto"/>
      <w:ind w:firstLine="851"/>
      <w:jc w:val="both"/>
    </w:pPr>
    <w:rPr>
      <w:rFonts w:ascii="Arial" w:eastAsia="Calibri" w:hAnsi="Arial"/>
      <w:sz w:val="24"/>
    </w:rPr>
  </w:style>
  <w:style w:type="paragraph" w:customStyle="1" w:styleId="TimesNewRoman1">
    <w:name w:val="Стиль Таблица название + Times New Roman По центру"/>
    <w:basedOn w:val="a9"/>
    <w:autoRedefine/>
    <w:uiPriority w:val="99"/>
    <w:rsid w:val="00040E7D"/>
    <w:pPr>
      <w:keepNext/>
      <w:spacing w:before="360" w:after="120" w:line="240" w:lineRule="auto"/>
      <w:ind w:firstLine="851"/>
      <w:jc w:val="both"/>
    </w:pPr>
    <w:rPr>
      <w:rFonts w:ascii="Arial" w:eastAsia="Calibri" w:hAnsi="Arial"/>
      <w:b/>
      <w:bCs/>
      <w:sz w:val="24"/>
    </w:rPr>
  </w:style>
  <w:style w:type="character" w:customStyle="1" w:styleId="afffffffffffffff9">
    <w:name w:val="Таблица название Знак"/>
    <w:link w:val="afffffffffffffffa"/>
    <w:locked/>
    <w:rsid w:val="00040E7D"/>
    <w:rPr>
      <w:rFonts w:ascii="Arial" w:eastAsia="Calibri" w:hAnsi="Arial" w:cs="Arial"/>
      <w:b/>
      <w:sz w:val="24"/>
      <w:lang w:val="x-none" w:eastAsia="x-none"/>
    </w:rPr>
  </w:style>
  <w:style w:type="paragraph" w:customStyle="1" w:styleId="afffffffffffffffa">
    <w:name w:val="Таблица название"/>
    <w:basedOn w:val="a9"/>
    <w:next w:val="afffffffffffffff8"/>
    <w:link w:val="afffffffffffffff9"/>
    <w:autoRedefine/>
    <w:rsid w:val="00040E7D"/>
    <w:pPr>
      <w:keepNext/>
      <w:spacing w:before="480" w:after="60" w:line="240" w:lineRule="auto"/>
      <w:ind w:firstLine="851"/>
      <w:jc w:val="both"/>
    </w:pPr>
    <w:rPr>
      <w:rFonts w:ascii="Arial" w:eastAsia="Calibri" w:hAnsi="Arial" w:cs="Arial"/>
      <w:b/>
      <w:sz w:val="24"/>
      <w:lang w:val="x-none" w:eastAsia="x-none"/>
    </w:rPr>
  </w:style>
  <w:style w:type="paragraph" w:customStyle="1" w:styleId="a8">
    <w:name w:val="Список марк."/>
    <w:basedOn w:val="a9"/>
    <w:autoRedefine/>
    <w:uiPriority w:val="99"/>
    <w:rsid w:val="00040E7D"/>
    <w:pPr>
      <w:numPr>
        <w:numId w:val="40"/>
      </w:numPr>
      <w:spacing w:before="60" w:after="0" w:line="360" w:lineRule="auto"/>
      <w:jc w:val="both"/>
    </w:pPr>
    <w:rPr>
      <w:rFonts w:ascii="Times New Roman" w:eastAsia="Calibri" w:hAnsi="Times New Roman"/>
      <w:sz w:val="28"/>
      <w:szCs w:val="28"/>
    </w:rPr>
  </w:style>
  <w:style w:type="paragraph" w:customStyle="1" w:styleId="3ff5">
    <w:name w:val="Стиль Черный3"/>
    <w:basedOn w:val="a9"/>
    <w:uiPriority w:val="99"/>
    <w:rsid w:val="00040E7D"/>
    <w:pPr>
      <w:spacing w:before="120" w:after="0" w:line="240" w:lineRule="auto"/>
      <w:ind w:firstLine="851"/>
      <w:jc w:val="both"/>
    </w:pPr>
    <w:rPr>
      <w:rFonts w:ascii="Times New Roman" w:eastAsia="Calibri" w:hAnsi="Times New Roman"/>
      <w:color w:val="000000"/>
      <w:sz w:val="26"/>
      <w:szCs w:val="26"/>
    </w:rPr>
  </w:style>
  <w:style w:type="paragraph" w:customStyle="1" w:styleId="afffffffffffffffb">
    <w:name w:val="Стиль Основной текст + Черный"/>
    <w:basedOn w:val="af3"/>
    <w:uiPriority w:val="99"/>
    <w:rsid w:val="00040E7D"/>
    <w:pPr>
      <w:spacing w:before="120" w:after="0" w:line="240" w:lineRule="auto"/>
      <w:ind w:firstLine="851"/>
      <w:jc w:val="both"/>
    </w:pPr>
    <w:rPr>
      <w:rFonts w:ascii="Times New Roman" w:hAnsi="Times New Roman"/>
      <w:color w:val="000000"/>
      <w:sz w:val="26"/>
      <w:szCs w:val="20"/>
    </w:rPr>
  </w:style>
  <w:style w:type="paragraph" w:customStyle="1" w:styleId="11f1">
    <w:name w:val="табл.11"/>
    <w:basedOn w:val="17"/>
    <w:uiPriority w:val="99"/>
    <w:rsid w:val="00040E7D"/>
    <w:pPr>
      <w:overflowPunct/>
      <w:autoSpaceDE/>
      <w:autoSpaceDN/>
      <w:adjustRightInd/>
      <w:spacing w:line="360" w:lineRule="auto"/>
      <w:ind w:firstLine="851"/>
      <w:jc w:val="both"/>
      <w:textAlignment w:val="auto"/>
    </w:pPr>
    <w:rPr>
      <w:rFonts w:eastAsia="Calibri"/>
      <w:i/>
      <w:szCs w:val="28"/>
    </w:rPr>
  </w:style>
  <w:style w:type="paragraph" w:customStyle="1" w:styleId="144">
    <w:name w:val="Обычный + 14 пт"/>
    <w:aliases w:val="полужирный,курсив"/>
    <w:basedOn w:val="a9"/>
    <w:uiPriority w:val="99"/>
    <w:rsid w:val="00040E7D"/>
    <w:pPr>
      <w:keepNext/>
      <w:spacing w:before="240" w:after="60" w:line="360" w:lineRule="auto"/>
      <w:ind w:firstLine="708"/>
      <w:jc w:val="both"/>
      <w:outlineLvl w:val="1"/>
    </w:pPr>
    <w:rPr>
      <w:rFonts w:ascii="Times New Roman" w:eastAsia="Calibri" w:hAnsi="Times New Roman"/>
      <w:b/>
      <w:bCs/>
      <w:i/>
      <w:iCs/>
      <w:sz w:val="28"/>
      <w:szCs w:val="28"/>
    </w:rPr>
  </w:style>
  <w:style w:type="paragraph" w:customStyle="1" w:styleId="2fff6">
    <w:name w:val="Список литературы2"/>
    <w:basedOn w:val="a9"/>
    <w:uiPriority w:val="99"/>
    <w:rsid w:val="00040E7D"/>
    <w:pPr>
      <w:tabs>
        <w:tab w:val="left" w:pos="660"/>
        <w:tab w:val="num" w:pos="720"/>
      </w:tabs>
      <w:spacing w:after="240" w:line="228" w:lineRule="auto"/>
      <w:ind w:left="658" w:hanging="658"/>
      <w:jc w:val="both"/>
    </w:pPr>
    <w:rPr>
      <w:rFonts w:ascii="Arial" w:eastAsia="MS Mincho" w:hAnsi="Arial"/>
      <w:sz w:val="24"/>
      <w:lang w:val="en-GB" w:eastAsia="ja-JP"/>
    </w:rPr>
  </w:style>
  <w:style w:type="paragraph" w:customStyle="1" w:styleId="2fff7">
    <w:name w:val="Дата2"/>
    <w:basedOn w:val="a9"/>
    <w:next w:val="a9"/>
    <w:uiPriority w:val="99"/>
    <w:rsid w:val="00040E7D"/>
    <w:pPr>
      <w:tabs>
        <w:tab w:val="num" w:pos="1980"/>
      </w:tabs>
      <w:autoSpaceDE w:val="0"/>
      <w:autoSpaceDN w:val="0"/>
      <w:adjustRightInd w:val="0"/>
      <w:spacing w:after="0" w:line="240" w:lineRule="auto"/>
      <w:ind w:left="1980" w:hanging="1260"/>
      <w:jc w:val="both"/>
    </w:pPr>
    <w:rPr>
      <w:rFonts w:ascii="Arial" w:eastAsia="MS Mincho" w:hAnsi="Arial"/>
      <w:kern w:val="2"/>
      <w:sz w:val="24"/>
      <w:lang w:val="en-US" w:eastAsia="ja-JP"/>
    </w:rPr>
  </w:style>
  <w:style w:type="paragraph" w:customStyle="1" w:styleId="Normal-021">
    <w:name w:val="Normal -02 см Справ...1"/>
    <w:basedOn w:val="115"/>
    <w:uiPriority w:val="99"/>
    <w:rsid w:val="00040E7D"/>
  </w:style>
  <w:style w:type="paragraph" w:customStyle="1" w:styleId="3ff6">
    <w:name w:val="Основной текст3"/>
    <w:basedOn w:val="a9"/>
    <w:uiPriority w:val="99"/>
    <w:rsid w:val="00040E7D"/>
    <w:pPr>
      <w:spacing w:before="60" w:after="60" w:line="240" w:lineRule="auto"/>
      <w:ind w:firstLine="567"/>
      <w:jc w:val="both"/>
    </w:pPr>
    <w:rPr>
      <w:rFonts w:ascii="Arial" w:eastAsia="Calibri" w:hAnsi="Arial"/>
      <w:lang w:val="en-US"/>
    </w:rPr>
  </w:style>
  <w:style w:type="paragraph" w:customStyle="1" w:styleId="3ff7">
    <w:name w:val="Список литературы3"/>
    <w:basedOn w:val="a9"/>
    <w:uiPriority w:val="99"/>
    <w:rsid w:val="00040E7D"/>
    <w:pPr>
      <w:tabs>
        <w:tab w:val="left" w:pos="660"/>
        <w:tab w:val="num" w:pos="720"/>
      </w:tabs>
      <w:spacing w:after="240" w:line="228" w:lineRule="auto"/>
      <w:ind w:left="658" w:hanging="658"/>
      <w:jc w:val="both"/>
    </w:pPr>
    <w:rPr>
      <w:rFonts w:ascii="Arial" w:eastAsia="MS Mincho" w:hAnsi="Arial"/>
      <w:sz w:val="24"/>
      <w:lang w:val="en-GB" w:eastAsia="ja-JP"/>
    </w:rPr>
  </w:style>
  <w:style w:type="paragraph" w:customStyle="1" w:styleId="3ff8">
    <w:name w:val="Дата3"/>
    <w:basedOn w:val="a9"/>
    <w:next w:val="a9"/>
    <w:uiPriority w:val="99"/>
    <w:rsid w:val="00040E7D"/>
    <w:pPr>
      <w:tabs>
        <w:tab w:val="num" w:pos="1980"/>
      </w:tabs>
      <w:autoSpaceDE w:val="0"/>
      <w:autoSpaceDN w:val="0"/>
      <w:adjustRightInd w:val="0"/>
      <w:spacing w:after="0" w:line="240" w:lineRule="auto"/>
      <w:ind w:left="1980" w:hanging="1260"/>
      <w:jc w:val="both"/>
    </w:pPr>
    <w:rPr>
      <w:rFonts w:ascii="Arial" w:eastAsia="MS Mincho" w:hAnsi="Arial"/>
      <w:kern w:val="2"/>
      <w:sz w:val="24"/>
      <w:lang w:val="en-US" w:eastAsia="ja-JP"/>
    </w:rPr>
  </w:style>
  <w:style w:type="paragraph" w:customStyle="1" w:styleId="3ff9">
    <w:name w:val="Обычный (веб)3"/>
    <w:basedOn w:val="a9"/>
    <w:uiPriority w:val="99"/>
    <w:rsid w:val="00040E7D"/>
    <w:pPr>
      <w:spacing w:before="100" w:after="100" w:line="240" w:lineRule="auto"/>
      <w:ind w:firstLine="851"/>
      <w:jc w:val="both"/>
    </w:pPr>
    <w:rPr>
      <w:rFonts w:ascii="Arial Unicode MS" w:eastAsia="Arial Unicode MS" w:hAnsi="Arial Unicode MS"/>
      <w:sz w:val="24"/>
      <w:lang w:val="en-US"/>
    </w:rPr>
  </w:style>
  <w:style w:type="character" w:customStyle="1" w:styleId="-14">
    <w:name w:val="без отступ -1 Знак"/>
    <w:link w:val="-15"/>
    <w:locked/>
    <w:rsid w:val="00040E7D"/>
    <w:rPr>
      <w:rFonts w:ascii="Calibri" w:eastAsia="Calibri" w:hAnsi="Calibri" w:cs="Calibri"/>
      <w:sz w:val="24"/>
      <w:lang w:val="x-none"/>
    </w:rPr>
  </w:style>
  <w:style w:type="paragraph" w:customStyle="1" w:styleId="-15">
    <w:name w:val="без отступ -1"/>
    <w:basedOn w:val="a9"/>
    <w:link w:val="-14"/>
    <w:qFormat/>
    <w:rsid w:val="00040E7D"/>
    <w:pPr>
      <w:spacing w:after="0" w:line="240" w:lineRule="auto"/>
      <w:jc w:val="both"/>
    </w:pPr>
    <w:rPr>
      <w:rFonts w:eastAsia="Calibri" w:cs="Calibri"/>
      <w:sz w:val="24"/>
      <w:lang w:val="x-none"/>
    </w:rPr>
  </w:style>
  <w:style w:type="character" w:customStyle="1" w:styleId="-150">
    <w:name w:val="без отступ -1.5 Знак"/>
    <w:link w:val="-151"/>
    <w:locked/>
    <w:rsid w:val="00040E7D"/>
    <w:rPr>
      <w:rFonts w:ascii="Calibri" w:eastAsia="Calibri" w:hAnsi="Calibri" w:cs="Calibri"/>
      <w:sz w:val="24"/>
      <w:lang w:val="x-none"/>
    </w:rPr>
  </w:style>
  <w:style w:type="paragraph" w:customStyle="1" w:styleId="-151">
    <w:name w:val="без отступ -1.5"/>
    <w:basedOn w:val="a9"/>
    <w:link w:val="-150"/>
    <w:qFormat/>
    <w:rsid w:val="00040E7D"/>
    <w:pPr>
      <w:spacing w:after="0" w:line="360" w:lineRule="auto"/>
      <w:jc w:val="both"/>
    </w:pPr>
    <w:rPr>
      <w:rFonts w:eastAsia="Calibri" w:cs="Calibri"/>
      <w:sz w:val="24"/>
      <w:lang w:val="x-none"/>
    </w:rPr>
  </w:style>
  <w:style w:type="paragraph" w:customStyle="1" w:styleId="4f">
    <w:name w:val="Список литературы4"/>
    <w:basedOn w:val="a9"/>
    <w:uiPriority w:val="99"/>
    <w:rsid w:val="00040E7D"/>
    <w:pPr>
      <w:tabs>
        <w:tab w:val="left" w:pos="660"/>
        <w:tab w:val="num" w:pos="720"/>
      </w:tabs>
      <w:spacing w:after="240" w:line="228" w:lineRule="auto"/>
      <w:ind w:left="658" w:hanging="658"/>
      <w:jc w:val="both"/>
    </w:pPr>
    <w:rPr>
      <w:rFonts w:ascii="Arial" w:eastAsia="MS Mincho" w:hAnsi="Arial"/>
      <w:sz w:val="20"/>
      <w:szCs w:val="20"/>
      <w:lang w:val="en-GB" w:eastAsia="ja-JP"/>
    </w:rPr>
  </w:style>
  <w:style w:type="paragraph" w:customStyle="1" w:styleId="4f0">
    <w:name w:val="Дата4"/>
    <w:basedOn w:val="a9"/>
    <w:next w:val="a9"/>
    <w:uiPriority w:val="99"/>
    <w:rsid w:val="00040E7D"/>
    <w:pPr>
      <w:widowControl w:val="0"/>
      <w:tabs>
        <w:tab w:val="num" w:pos="1980"/>
      </w:tabs>
      <w:autoSpaceDE w:val="0"/>
      <w:autoSpaceDN w:val="0"/>
      <w:adjustRightInd w:val="0"/>
      <w:spacing w:after="0" w:line="240" w:lineRule="auto"/>
      <w:ind w:left="1980" w:hanging="1260"/>
      <w:jc w:val="both"/>
    </w:pPr>
    <w:rPr>
      <w:rFonts w:ascii="Arial" w:eastAsia="MS Mincho" w:hAnsi="Arial"/>
      <w:kern w:val="2"/>
      <w:sz w:val="20"/>
      <w:szCs w:val="20"/>
      <w:lang w:val="en-US" w:eastAsia="ja-JP"/>
    </w:rPr>
  </w:style>
  <w:style w:type="paragraph" w:customStyle="1" w:styleId="4f1">
    <w:name w:val="Обычный (веб)4"/>
    <w:basedOn w:val="a9"/>
    <w:uiPriority w:val="99"/>
    <w:rsid w:val="00040E7D"/>
    <w:pPr>
      <w:spacing w:before="100" w:after="100" w:line="240" w:lineRule="auto"/>
      <w:jc w:val="both"/>
    </w:pPr>
    <w:rPr>
      <w:rFonts w:ascii="Arial Unicode MS" w:eastAsia="Arial Unicode MS" w:hAnsi="Arial Unicode MS"/>
      <w:sz w:val="24"/>
      <w:szCs w:val="24"/>
      <w:lang w:val="en-US"/>
    </w:rPr>
  </w:style>
  <w:style w:type="paragraph" w:customStyle="1" w:styleId="AddressBlock">
    <w:name w:val="Address Block"/>
    <w:basedOn w:val="a9"/>
    <w:uiPriority w:val="99"/>
    <w:rsid w:val="00040E7D"/>
    <w:pPr>
      <w:spacing w:after="0" w:line="200" w:lineRule="exact"/>
      <w:jc w:val="both"/>
    </w:pPr>
    <w:rPr>
      <w:rFonts w:ascii="Arial" w:eastAsia="Arial" w:hAnsi="Arial"/>
      <w:sz w:val="14"/>
      <w:lang w:val="en-US"/>
    </w:rPr>
  </w:style>
  <w:style w:type="paragraph" w:customStyle="1" w:styleId="H2">
    <w:name w:val="H2"/>
    <w:basedOn w:val="a9"/>
    <w:next w:val="a9"/>
    <w:uiPriority w:val="99"/>
    <w:rsid w:val="00040E7D"/>
    <w:pPr>
      <w:spacing w:after="0" w:line="240" w:lineRule="auto"/>
      <w:jc w:val="both"/>
    </w:pPr>
    <w:rPr>
      <w:rFonts w:ascii="Times New Roman" w:hAnsi="Times New Roman"/>
      <w:sz w:val="24"/>
      <w:szCs w:val="24"/>
    </w:rPr>
  </w:style>
  <w:style w:type="paragraph" w:customStyle="1" w:styleId="H3">
    <w:name w:val="H3"/>
    <w:basedOn w:val="a9"/>
    <w:next w:val="a9"/>
    <w:uiPriority w:val="99"/>
    <w:rsid w:val="00040E7D"/>
    <w:pPr>
      <w:spacing w:after="0" w:line="240" w:lineRule="auto"/>
      <w:jc w:val="both"/>
    </w:pPr>
    <w:rPr>
      <w:rFonts w:ascii="Times New Roman" w:hAnsi="Times New Roman"/>
      <w:sz w:val="24"/>
      <w:szCs w:val="24"/>
    </w:rPr>
  </w:style>
  <w:style w:type="paragraph" w:customStyle="1" w:styleId="H4">
    <w:name w:val="H4"/>
    <w:basedOn w:val="a9"/>
    <w:next w:val="a9"/>
    <w:rsid w:val="00040E7D"/>
    <w:pPr>
      <w:spacing w:after="0" w:line="240" w:lineRule="auto"/>
      <w:jc w:val="both"/>
    </w:pPr>
    <w:rPr>
      <w:rFonts w:ascii="Times New Roman" w:hAnsi="Times New Roman"/>
      <w:sz w:val="24"/>
      <w:szCs w:val="24"/>
    </w:rPr>
  </w:style>
  <w:style w:type="paragraph" w:customStyle="1" w:styleId="H5">
    <w:name w:val="H5"/>
    <w:basedOn w:val="a9"/>
    <w:next w:val="a9"/>
    <w:uiPriority w:val="99"/>
    <w:rsid w:val="00040E7D"/>
    <w:pPr>
      <w:spacing w:after="0" w:line="240" w:lineRule="auto"/>
      <w:jc w:val="both"/>
    </w:pPr>
    <w:rPr>
      <w:rFonts w:ascii="Times New Roman" w:hAnsi="Times New Roman"/>
      <w:sz w:val="24"/>
      <w:szCs w:val="24"/>
      <w:lang w:val="uk-UA"/>
    </w:rPr>
  </w:style>
  <w:style w:type="paragraph" w:customStyle="1" w:styleId="afffffffffffffffc">
    <w:name w:val="Краткий обратный адрес"/>
    <w:basedOn w:val="a9"/>
    <w:uiPriority w:val="99"/>
    <w:rsid w:val="00040E7D"/>
    <w:pPr>
      <w:spacing w:after="0" w:line="240" w:lineRule="auto"/>
      <w:jc w:val="both"/>
    </w:pPr>
    <w:rPr>
      <w:rFonts w:ascii="Times New Roman" w:hAnsi="Times New Roman"/>
      <w:sz w:val="20"/>
      <w:szCs w:val="20"/>
    </w:rPr>
  </w:style>
  <w:style w:type="paragraph" w:customStyle="1" w:styleId="DefinitionTerm">
    <w:name w:val="Definition Term"/>
    <w:basedOn w:val="a9"/>
    <w:next w:val="a9"/>
    <w:uiPriority w:val="99"/>
    <w:semiHidden/>
    <w:rsid w:val="00040E7D"/>
    <w:pPr>
      <w:spacing w:after="0" w:line="240" w:lineRule="auto"/>
      <w:jc w:val="both"/>
    </w:pPr>
    <w:rPr>
      <w:rFonts w:ascii="Times New Roman" w:hAnsi="Times New Roman"/>
      <w:sz w:val="24"/>
      <w:szCs w:val="20"/>
      <w:lang w:val="uk-UA"/>
    </w:rPr>
  </w:style>
  <w:style w:type="paragraph" w:customStyle="1" w:styleId="DefinitionList">
    <w:name w:val="Definition List"/>
    <w:basedOn w:val="a9"/>
    <w:next w:val="DefinitionTerm"/>
    <w:uiPriority w:val="99"/>
    <w:rsid w:val="00040E7D"/>
    <w:pPr>
      <w:spacing w:after="0" w:line="240" w:lineRule="auto"/>
      <w:ind w:left="360"/>
      <w:jc w:val="both"/>
    </w:pPr>
    <w:rPr>
      <w:rFonts w:ascii="Times New Roman" w:hAnsi="Times New Roman"/>
      <w:sz w:val="24"/>
      <w:szCs w:val="24"/>
      <w:lang w:val="uk-UA"/>
    </w:rPr>
  </w:style>
  <w:style w:type="paragraph" w:customStyle="1" w:styleId="artx">
    <w:name w:val="artx"/>
    <w:basedOn w:val="a9"/>
    <w:uiPriority w:val="99"/>
    <w:rsid w:val="00040E7D"/>
    <w:pPr>
      <w:spacing w:before="100" w:beforeAutospacing="1" w:after="100" w:afterAutospacing="1" w:line="240" w:lineRule="auto"/>
      <w:jc w:val="both"/>
    </w:pPr>
    <w:rPr>
      <w:rFonts w:ascii="Times New Roman" w:hAnsi="Times New Roman"/>
      <w:sz w:val="24"/>
      <w:szCs w:val="24"/>
      <w:lang w:val="uk-UA"/>
    </w:rPr>
  </w:style>
  <w:style w:type="paragraph" w:customStyle="1" w:styleId="style330">
    <w:name w:val="style33"/>
    <w:basedOn w:val="a9"/>
    <w:uiPriority w:val="99"/>
    <w:rsid w:val="00040E7D"/>
    <w:pPr>
      <w:spacing w:before="100" w:beforeAutospacing="1" w:after="100" w:afterAutospacing="1" w:line="240" w:lineRule="auto"/>
      <w:jc w:val="both"/>
    </w:pPr>
    <w:rPr>
      <w:rFonts w:ascii="Times New Roman" w:hAnsi="Times New Roman"/>
      <w:sz w:val="24"/>
      <w:szCs w:val="24"/>
      <w:lang w:val="uk-UA"/>
    </w:rPr>
  </w:style>
  <w:style w:type="paragraph" w:customStyle="1" w:styleId="4f2">
    <w:name w:val="Основной текст4"/>
    <w:basedOn w:val="a9"/>
    <w:uiPriority w:val="99"/>
    <w:rsid w:val="00040E7D"/>
    <w:pPr>
      <w:spacing w:after="0" w:line="240" w:lineRule="auto"/>
      <w:jc w:val="both"/>
    </w:pPr>
    <w:rPr>
      <w:rFonts w:ascii="Times New Roman" w:hAnsi="Times New Roman"/>
      <w:sz w:val="24"/>
      <w:szCs w:val="20"/>
      <w:lang w:val="uk-UA"/>
    </w:rPr>
  </w:style>
  <w:style w:type="paragraph" w:customStyle="1" w:styleId="afffffffffffffffd">
    <w:name w:val="Готовый"/>
    <w:basedOn w:val="a9"/>
    <w:rsid w:val="00040E7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pPr>
    <w:rPr>
      <w:rFonts w:ascii="Courier New" w:hAnsi="Courier New" w:cs="Courier New"/>
      <w:sz w:val="20"/>
      <w:szCs w:val="20"/>
    </w:rPr>
  </w:style>
  <w:style w:type="paragraph" w:customStyle="1" w:styleId="11f2">
    <w:name w:val="заголовок 11"/>
    <w:basedOn w:val="a9"/>
    <w:next w:val="a9"/>
    <w:uiPriority w:val="99"/>
    <w:rsid w:val="00040E7D"/>
    <w:pPr>
      <w:keepNext/>
      <w:widowControl w:val="0"/>
      <w:spacing w:after="0" w:line="240" w:lineRule="auto"/>
      <w:ind w:hanging="108"/>
      <w:jc w:val="both"/>
    </w:pPr>
    <w:rPr>
      <w:rFonts w:ascii="Times New Roman" w:hAnsi="Times New Roman"/>
      <w:b/>
      <w:bCs/>
      <w:color w:val="000000"/>
      <w:sz w:val="24"/>
      <w:szCs w:val="24"/>
    </w:rPr>
  </w:style>
  <w:style w:type="paragraph" w:customStyle="1" w:styleId="Style7">
    <w:name w:val="Style7"/>
    <w:basedOn w:val="a9"/>
    <w:uiPriority w:val="99"/>
    <w:rsid w:val="00040E7D"/>
    <w:pPr>
      <w:widowControl w:val="0"/>
      <w:autoSpaceDE w:val="0"/>
      <w:autoSpaceDN w:val="0"/>
      <w:adjustRightInd w:val="0"/>
      <w:spacing w:after="0" w:line="275" w:lineRule="exact"/>
      <w:jc w:val="center"/>
    </w:pPr>
    <w:rPr>
      <w:rFonts w:ascii="Times New Roman" w:hAnsi="Times New Roman"/>
      <w:sz w:val="24"/>
      <w:szCs w:val="24"/>
    </w:rPr>
  </w:style>
  <w:style w:type="paragraph" w:customStyle="1" w:styleId="Just">
    <w:name w:val="Just"/>
    <w:uiPriority w:val="99"/>
    <w:rsid w:val="00040E7D"/>
    <w:pPr>
      <w:spacing w:before="40" w:after="40"/>
      <w:ind w:firstLine="568"/>
      <w:jc w:val="both"/>
    </w:pPr>
    <w:rPr>
      <w:rFonts w:ascii="Times New Roman" w:hAnsi="Times New Roman"/>
      <w:sz w:val="24"/>
      <w:szCs w:val="22"/>
    </w:rPr>
  </w:style>
  <w:style w:type="paragraph" w:customStyle="1" w:styleId="afffffffffffffffe">
    <w:name w:val="Îáû÷íûé"/>
    <w:uiPriority w:val="99"/>
    <w:rsid w:val="00040E7D"/>
    <w:pPr>
      <w:jc w:val="both"/>
    </w:pPr>
    <w:rPr>
      <w:rFonts w:ascii="Times New Roman" w:hAnsi="Times New Roman"/>
      <w:sz w:val="22"/>
      <w:szCs w:val="22"/>
    </w:rPr>
  </w:style>
  <w:style w:type="paragraph" w:customStyle="1" w:styleId="Style4">
    <w:name w:val="Style4"/>
    <w:basedOn w:val="a9"/>
    <w:uiPriority w:val="99"/>
    <w:rsid w:val="00040E7D"/>
    <w:pPr>
      <w:widowControl w:val="0"/>
      <w:autoSpaceDE w:val="0"/>
      <w:autoSpaceDN w:val="0"/>
      <w:adjustRightInd w:val="0"/>
      <w:spacing w:after="0" w:line="283" w:lineRule="exact"/>
      <w:ind w:firstLine="72"/>
      <w:jc w:val="both"/>
    </w:pPr>
    <w:rPr>
      <w:rFonts w:ascii="Arial Narrow" w:hAnsi="Arial Narrow"/>
      <w:sz w:val="24"/>
      <w:szCs w:val="24"/>
    </w:rPr>
  </w:style>
  <w:style w:type="paragraph" w:customStyle="1" w:styleId="Style5">
    <w:name w:val="Style5"/>
    <w:basedOn w:val="a9"/>
    <w:uiPriority w:val="99"/>
    <w:rsid w:val="00040E7D"/>
    <w:pPr>
      <w:widowControl w:val="0"/>
      <w:autoSpaceDE w:val="0"/>
      <w:autoSpaceDN w:val="0"/>
      <w:adjustRightInd w:val="0"/>
      <w:spacing w:after="0" w:line="240" w:lineRule="auto"/>
      <w:jc w:val="both"/>
    </w:pPr>
    <w:rPr>
      <w:rFonts w:ascii="Arial Narrow" w:hAnsi="Arial Narrow"/>
      <w:sz w:val="24"/>
      <w:szCs w:val="24"/>
    </w:rPr>
  </w:style>
  <w:style w:type="paragraph" w:customStyle="1" w:styleId="Style6">
    <w:name w:val="Style6"/>
    <w:basedOn w:val="a9"/>
    <w:uiPriority w:val="99"/>
    <w:rsid w:val="00040E7D"/>
    <w:pPr>
      <w:widowControl w:val="0"/>
      <w:autoSpaceDE w:val="0"/>
      <w:autoSpaceDN w:val="0"/>
      <w:adjustRightInd w:val="0"/>
      <w:spacing w:after="0" w:line="230" w:lineRule="exact"/>
      <w:jc w:val="center"/>
    </w:pPr>
    <w:rPr>
      <w:rFonts w:ascii="Arial Narrow" w:hAnsi="Arial Narrow"/>
      <w:sz w:val="24"/>
      <w:szCs w:val="24"/>
    </w:rPr>
  </w:style>
  <w:style w:type="paragraph" w:customStyle="1" w:styleId="Style9">
    <w:name w:val="Style9"/>
    <w:basedOn w:val="a9"/>
    <w:uiPriority w:val="99"/>
    <w:rsid w:val="00040E7D"/>
    <w:pPr>
      <w:widowControl w:val="0"/>
      <w:autoSpaceDE w:val="0"/>
      <w:autoSpaceDN w:val="0"/>
      <w:adjustRightInd w:val="0"/>
      <w:spacing w:after="0" w:line="274" w:lineRule="exact"/>
      <w:jc w:val="both"/>
    </w:pPr>
    <w:rPr>
      <w:rFonts w:ascii="Arial Narrow" w:hAnsi="Arial Narrow"/>
      <w:sz w:val="24"/>
      <w:szCs w:val="24"/>
    </w:rPr>
  </w:style>
  <w:style w:type="paragraph" w:customStyle="1" w:styleId="Style10">
    <w:name w:val="Style10"/>
    <w:basedOn w:val="a9"/>
    <w:uiPriority w:val="99"/>
    <w:rsid w:val="00040E7D"/>
    <w:pPr>
      <w:widowControl w:val="0"/>
      <w:autoSpaceDE w:val="0"/>
      <w:autoSpaceDN w:val="0"/>
      <w:adjustRightInd w:val="0"/>
      <w:spacing w:after="0" w:line="101" w:lineRule="exact"/>
      <w:jc w:val="center"/>
    </w:pPr>
    <w:rPr>
      <w:rFonts w:ascii="Arial Narrow" w:hAnsi="Arial Narrow"/>
      <w:sz w:val="24"/>
      <w:szCs w:val="24"/>
    </w:rPr>
  </w:style>
  <w:style w:type="paragraph" w:customStyle="1" w:styleId="Style12">
    <w:name w:val="Style12"/>
    <w:basedOn w:val="a9"/>
    <w:uiPriority w:val="99"/>
    <w:rsid w:val="00040E7D"/>
    <w:pPr>
      <w:widowControl w:val="0"/>
      <w:autoSpaceDE w:val="0"/>
      <w:autoSpaceDN w:val="0"/>
      <w:adjustRightInd w:val="0"/>
      <w:spacing w:after="0" w:line="240" w:lineRule="auto"/>
      <w:jc w:val="both"/>
    </w:pPr>
    <w:rPr>
      <w:rFonts w:ascii="Arial Narrow" w:hAnsi="Arial Narrow"/>
      <w:sz w:val="24"/>
      <w:szCs w:val="24"/>
    </w:rPr>
  </w:style>
  <w:style w:type="paragraph" w:customStyle="1" w:styleId="Style13">
    <w:name w:val="Style13"/>
    <w:basedOn w:val="a9"/>
    <w:uiPriority w:val="99"/>
    <w:rsid w:val="00040E7D"/>
    <w:pPr>
      <w:widowControl w:val="0"/>
      <w:autoSpaceDE w:val="0"/>
      <w:autoSpaceDN w:val="0"/>
      <w:adjustRightInd w:val="0"/>
      <w:spacing w:after="0" w:line="240" w:lineRule="auto"/>
      <w:jc w:val="both"/>
    </w:pPr>
    <w:rPr>
      <w:rFonts w:ascii="Arial Narrow" w:hAnsi="Arial Narrow"/>
      <w:sz w:val="24"/>
      <w:szCs w:val="24"/>
    </w:rPr>
  </w:style>
  <w:style w:type="paragraph" w:customStyle="1" w:styleId="Style14">
    <w:name w:val="Style14"/>
    <w:basedOn w:val="a9"/>
    <w:uiPriority w:val="99"/>
    <w:rsid w:val="00040E7D"/>
    <w:pPr>
      <w:widowControl w:val="0"/>
      <w:autoSpaceDE w:val="0"/>
      <w:autoSpaceDN w:val="0"/>
      <w:adjustRightInd w:val="0"/>
      <w:spacing w:after="0" w:line="254" w:lineRule="exact"/>
      <w:jc w:val="center"/>
    </w:pPr>
    <w:rPr>
      <w:rFonts w:ascii="Arial Narrow" w:hAnsi="Arial Narrow"/>
      <w:sz w:val="24"/>
      <w:szCs w:val="24"/>
    </w:rPr>
  </w:style>
  <w:style w:type="paragraph" w:customStyle="1" w:styleId="Style15">
    <w:name w:val="Style15"/>
    <w:basedOn w:val="a9"/>
    <w:uiPriority w:val="99"/>
    <w:rsid w:val="00040E7D"/>
    <w:pPr>
      <w:widowControl w:val="0"/>
      <w:autoSpaceDE w:val="0"/>
      <w:autoSpaceDN w:val="0"/>
      <w:adjustRightInd w:val="0"/>
      <w:spacing w:after="0" w:line="240" w:lineRule="auto"/>
      <w:jc w:val="both"/>
    </w:pPr>
    <w:rPr>
      <w:rFonts w:ascii="Arial Narrow" w:hAnsi="Arial Narrow"/>
      <w:sz w:val="24"/>
      <w:szCs w:val="24"/>
    </w:rPr>
  </w:style>
  <w:style w:type="paragraph" w:customStyle="1" w:styleId="Style16">
    <w:name w:val="Style16"/>
    <w:basedOn w:val="a9"/>
    <w:uiPriority w:val="99"/>
    <w:rsid w:val="00040E7D"/>
    <w:pPr>
      <w:widowControl w:val="0"/>
      <w:autoSpaceDE w:val="0"/>
      <w:autoSpaceDN w:val="0"/>
      <w:adjustRightInd w:val="0"/>
      <w:spacing w:after="0" w:line="240" w:lineRule="auto"/>
      <w:jc w:val="both"/>
    </w:pPr>
    <w:rPr>
      <w:rFonts w:ascii="Arial Narrow" w:hAnsi="Arial Narrow"/>
      <w:sz w:val="24"/>
      <w:szCs w:val="24"/>
    </w:rPr>
  </w:style>
  <w:style w:type="paragraph" w:customStyle="1" w:styleId="txt1">
    <w:name w:val="txt1"/>
    <w:basedOn w:val="a9"/>
    <w:uiPriority w:val="99"/>
    <w:rsid w:val="00040E7D"/>
    <w:pPr>
      <w:spacing w:before="100" w:beforeAutospacing="1" w:after="100" w:afterAutospacing="1" w:line="240" w:lineRule="auto"/>
      <w:jc w:val="both"/>
    </w:pPr>
    <w:rPr>
      <w:rFonts w:ascii="Times New Roman" w:eastAsia="Calibri" w:hAnsi="Times New Roman"/>
      <w:sz w:val="24"/>
      <w:szCs w:val="24"/>
    </w:rPr>
  </w:style>
  <w:style w:type="paragraph" w:customStyle="1" w:styleId="affffffffffffffff">
    <w:name w:val="Нормальний текст"/>
    <w:basedOn w:val="a9"/>
    <w:uiPriority w:val="99"/>
    <w:rsid w:val="00040E7D"/>
    <w:pPr>
      <w:spacing w:before="120" w:after="0" w:line="240" w:lineRule="auto"/>
      <w:ind w:firstLine="567"/>
      <w:jc w:val="both"/>
    </w:pPr>
    <w:rPr>
      <w:rFonts w:ascii="Antiqua" w:hAnsi="Antiqua"/>
      <w:sz w:val="26"/>
      <w:szCs w:val="20"/>
      <w:lang w:val="uk-UA"/>
    </w:rPr>
  </w:style>
  <w:style w:type="paragraph" w:customStyle="1" w:styleId="affffffffffffffff0">
    <w:name w:val="Шапка документу"/>
    <w:basedOn w:val="a9"/>
    <w:uiPriority w:val="99"/>
    <w:rsid w:val="00040E7D"/>
    <w:pPr>
      <w:keepNext/>
      <w:keepLines/>
      <w:spacing w:after="240" w:line="240" w:lineRule="auto"/>
      <w:ind w:left="4536"/>
      <w:jc w:val="center"/>
    </w:pPr>
    <w:rPr>
      <w:rFonts w:ascii="Antiqua" w:hAnsi="Antiqua"/>
      <w:sz w:val="26"/>
      <w:szCs w:val="20"/>
      <w:lang w:val="uk-UA"/>
    </w:rPr>
  </w:style>
  <w:style w:type="paragraph" w:customStyle="1" w:styleId="affffffffffffffff1">
    <w:name w:val="Назва документа"/>
    <w:basedOn w:val="a9"/>
    <w:next w:val="affffffffffffffff"/>
    <w:uiPriority w:val="99"/>
    <w:rsid w:val="00040E7D"/>
    <w:pPr>
      <w:keepNext/>
      <w:keepLines/>
      <w:spacing w:before="240" w:after="240" w:line="240" w:lineRule="auto"/>
      <w:jc w:val="center"/>
    </w:pPr>
    <w:rPr>
      <w:rFonts w:ascii="Antiqua" w:hAnsi="Antiqua"/>
      <w:b/>
      <w:sz w:val="26"/>
      <w:szCs w:val="20"/>
      <w:lang w:val="uk-UA"/>
    </w:rPr>
  </w:style>
  <w:style w:type="paragraph" w:customStyle="1" w:styleId="affffffffffffffff2">
    <w:name w:val="Знак Знак Знак Знак Знак Знак Знак Знак"/>
    <w:basedOn w:val="a9"/>
    <w:uiPriority w:val="99"/>
    <w:rsid w:val="00040E7D"/>
    <w:pPr>
      <w:spacing w:after="0" w:line="240" w:lineRule="auto"/>
      <w:jc w:val="both"/>
    </w:pPr>
    <w:rPr>
      <w:rFonts w:ascii="Verdana" w:hAnsi="Verdana" w:cs="Verdana"/>
      <w:sz w:val="20"/>
      <w:szCs w:val="20"/>
      <w:lang w:val="en-US"/>
    </w:rPr>
  </w:style>
  <w:style w:type="paragraph" w:customStyle="1" w:styleId="affffffffffffffff3">
    <w:name w:val="Установа"/>
    <w:basedOn w:val="a9"/>
    <w:uiPriority w:val="99"/>
    <w:rsid w:val="00040E7D"/>
    <w:pPr>
      <w:keepNext/>
      <w:keepLines/>
      <w:spacing w:before="120" w:after="0" w:line="240" w:lineRule="auto"/>
      <w:jc w:val="center"/>
    </w:pPr>
    <w:rPr>
      <w:rFonts w:ascii="Antiqua" w:hAnsi="Antiqua"/>
      <w:b/>
      <w:sz w:val="40"/>
      <w:szCs w:val="20"/>
      <w:lang w:val="uk-UA"/>
    </w:rPr>
  </w:style>
  <w:style w:type="paragraph" w:customStyle="1" w:styleId="5c">
    <w:name w:val="Основной текст5"/>
    <w:basedOn w:val="a9"/>
    <w:rsid w:val="00040E7D"/>
    <w:pPr>
      <w:widowControl w:val="0"/>
      <w:shd w:val="clear" w:color="auto" w:fill="FFFFFF"/>
      <w:spacing w:after="0" w:line="215" w:lineRule="exact"/>
      <w:ind w:hanging="680"/>
      <w:jc w:val="both"/>
    </w:pPr>
    <w:rPr>
      <w:rFonts w:eastAsia="Calibri"/>
      <w:sz w:val="19"/>
      <w:szCs w:val="19"/>
      <w:lang w:eastAsia="en-US"/>
    </w:rPr>
  </w:style>
  <w:style w:type="paragraph" w:customStyle="1" w:styleId="1ffffe">
    <w:name w:val="Знак Знак Знак Знак Знак Знак Знак Знак Знак Знак Знак1 Знак"/>
    <w:basedOn w:val="a9"/>
    <w:uiPriority w:val="99"/>
    <w:rsid w:val="00040E7D"/>
    <w:pPr>
      <w:spacing w:after="0" w:line="240" w:lineRule="auto"/>
      <w:jc w:val="both"/>
    </w:pPr>
    <w:rPr>
      <w:rFonts w:ascii="Verdana" w:hAnsi="Verdana" w:cs="Verdana"/>
      <w:sz w:val="20"/>
      <w:szCs w:val="20"/>
      <w:lang w:val="en-US"/>
    </w:rPr>
  </w:style>
  <w:style w:type="paragraph" w:customStyle="1" w:styleId="4f3">
    <w:name w:val="Абзац списка4"/>
    <w:basedOn w:val="a9"/>
    <w:uiPriority w:val="99"/>
    <w:rsid w:val="00040E7D"/>
    <w:pPr>
      <w:ind w:left="720" w:firstLine="851"/>
      <w:contextualSpacing/>
    </w:pPr>
    <w:rPr>
      <w:rFonts w:eastAsia="Calibri"/>
    </w:rPr>
  </w:style>
  <w:style w:type="character" w:styleId="affffffffffffffff4">
    <w:name w:val="Placeholder Text"/>
    <w:uiPriority w:val="99"/>
    <w:rsid w:val="00040E7D"/>
    <w:rPr>
      <w:color w:val="808080"/>
    </w:rPr>
  </w:style>
  <w:style w:type="character" w:styleId="affffffffffffffff5">
    <w:name w:val="Subtle Emphasis"/>
    <w:qFormat/>
    <w:rsid w:val="00040E7D"/>
    <w:rPr>
      <w:rFonts w:ascii="Times New Roman" w:hAnsi="Times New Roman" w:cs="Times New Roman" w:hint="default"/>
      <w:iCs/>
      <w:strike w:val="0"/>
      <w:dstrike w:val="0"/>
      <w:color w:val="auto"/>
      <w:sz w:val="22"/>
      <w:u w:val="none"/>
      <w:effect w:val="none"/>
    </w:rPr>
  </w:style>
  <w:style w:type="character" w:styleId="affffffffffffffff6">
    <w:name w:val="Intense Emphasis"/>
    <w:uiPriority w:val="21"/>
    <w:qFormat/>
    <w:rsid w:val="00040E7D"/>
    <w:rPr>
      <w:b/>
      <w:bCs w:val="0"/>
      <w:i/>
      <w:iCs w:val="0"/>
      <w:sz w:val="24"/>
      <w:szCs w:val="24"/>
      <w:u w:val="single"/>
    </w:rPr>
  </w:style>
  <w:style w:type="character" w:styleId="affffffffffffffff7">
    <w:name w:val="Subtle Reference"/>
    <w:uiPriority w:val="31"/>
    <w:qFormat/>
    <w:rsid w:val="00040E7D"/>
    <w:rPr>
      <w:sz w:val="24"/>
      <w:szCs w:val="24"/>
      <w:u w:val="single"/>
    </w:rPr>
  </w:style>
  <w:style w:type="character" w:styleId="affffffffffffffff8">
    <w:name w:val="Intense Reference"/>
    <w:uiPriority w:val="32"/>
    <w:qFormat/>
    <w:rsid w:val="00040E7D"/>
    <w:rPr>
      <w:b/>
      <w:bCs w:val="0"/>
      <w:sz w:val="24"/>
      <w:u w:val="single"/>
    </w:rPr>
  </w:style>
  <w:style w:type="character" w:styleId="affffffffffffffff9">
    <w:name w:val="Book Title"/>
    <w:uiPriority w:val="33"/>
    <w:qFormat/>
    <w:rsid w:val="00040E7D"/>
    <w:rPr>
      <w:rFonts w:ascii="Cambria" w:eastAsia="Times New Roman" w:hAnsi="Cambria" w:hint="default"/>
      <w:b/>
      <w:bCs w:val="0"/>
      <w:i/>
      <w:iCs w:val="0"/>
      <w:sz w:val="24"/>
      <w:szCs w:val="24"/>
    </w:rPr>
  </w:style>
  <w:style w:type="character" w:customStyle="1" w:styleId="810">
    <w:name w:val="Заголовок 8 Знак1"/>
    <w:semiHidden/>
    <w:rsid w:val="00040E7D"/>
    <w:rPr>
      <w:rFonts w:ascii="Calibri Light" w:eastAsia="Times New Roman" w:hAnsi="Calibri Light" w:cs="Times New Roman"/>
      <w:color w:val="272727"/>
      <w:sz w:val="21"/>
      <w:szCs w:val="21"/>
    </w:rPr>
  </w:style>
  <w:style w:type="character" w:customStyle="1" w:styleId="affffffffffffffffa">
    <w:name w:val="Новый абзац Знак"/>
    <w:rsid w:val="00040E7D"/>
    <w:rPr>
      <w:rFonts w:ascii="Arial" w:hAnsi="Arial" w:cs="Arial" w:hint="default"/>
      <w:noProof w:val="0"/>
      <w:sz w:val="24"/>
      <w:lang w:val="ru-RU" w:eastAsia="ru-RU" w:bidi="ar-SA"/>
    </w:rPr>
  </w:style>
  <w:style w:type="character" w:customStyle="1" w:styleId="31c">
    <w:name w:val="Основной текст 3 Знак1"/>
    <w:semiHidden/>
    <w:rsid w:val="00040E7D"/>
    <w:rPr>
      <w:rFonts w:ascii="Arial" w:eastAsia="Times New Roman" w:hAnsi="Arial" w:cs="Times New Roman"/>
      <w:sz w:val="16"/>
      <w:szCs w:val="16"/>
      <w:lang w:eastAsia="ru-RU"/>
    </w:rPr>
  </w:style>
  <w:style w:type="character" w:customStyle="1" w:styleId="1fffff">
    <w:name w:val="Новый абзац Знак1"/>
    <w:rsid w:val="00040E7D"/>
    <w:rPr>
      <w:rFonts w:ascii="Arial" w:hAnsi="Arial" w:cs="Arial" w:hint="default"/>
      <w:sz w:val="24"/>
      <w:lang w:val="ru-RU" w:eastAsia="ru-RU" w:bidi="ar-SA"/>
    </w:rPr>
  </w:style>
  <w:style w:type="character" w:customStyle="1" w:styleId="OGHeading3">
    <w:name w:val="OG Heading 3 Знак Знак"/>
    <w:rsid w:val="00040E7D"/>
    <w:rPr>
      <w:b/>
      <w:bCs/>
      <w:sz w:val="24"/>
      <w:szCs w:val="24"/>
      <w:lang w:val="ru-RU" w:eastAsia="ru-RU"/>
    </w:rPr>
  </w:style>
  <w:style w:type="character" w:customStyle="1" w:styleId="ts21">
    <w:name w:val="ts21"/>
    <w:rsid w:val="00040E7D"/>
    <w:rPr>
      <w:rFonts w:ascii="Times New Roman" w:hAnsi="Times New Roman" w:cs="Times New Roman" w:hint="default"/>
      <w:color w:val="884706"/>
      <w:sz w:val="24"/>
      <w:szCs w:val="24"/>
    </w:rPr>
  </w:style>
  <w:style w:type="character" w:customStyle="1" w:styleId="1fffff0">
    <w:name w:val="Текст выноски Знак1"/>
    <w:uiPriority w:val="99"/>
    <w:semiHidden/>
    <w:rsid w:val="00040E7D"/>
    <w:rPr>
      <w:rFonts w:ascii="Tahoma" w:eastAsia="Times New Roman" w:hAnsi="Tahoma" w:cs="Times New Roman"/>
      <w:sz w:val="16"/>
      <w:szCs w:val="16"/>
      <w:lang w:val="x-none" w:eastAsia="x-none"/>
    </w:rPr>
  </w:style>
  <w:style w:type="paragraph" w:customStyle="1" w:styleId="affffffffffffffffb">
    <w:name w:val="Название таб Знак Знак"/>
    <w:aliases w:val="Название таб Знак Знак Знак,Название таб Знак Знак1,Название таб Знак,Таблица №,Название таб"/>
    <w:basedOn w:val="a9"/>
    <w:rsid w:val="00040E7D"/>
    <w:pPr>
      <w:spacing w:after="0" w:line="240" w:lineRule="auto"/>
    </w:pPr>
    <w:rPr>
      <w:rFonts w:ascii="Arial" w:hAnsi="Arial"/>
      <w:sz w:val="24"/>
      <w:szCs w:val="20"/>
    </w:rPr>
  </w:style>
  <w:style w:type="character" w:customStyle="1" w:styleId="hlw">
    <w:name w:val="hlw"/>
    <w:basedOn w:val="aa"/>
    <w:rsid w:val="00040E7D"/>
  </w:style>
  <w:style w:type="character" w:customStyle="1" w:styleId="mapcountry">
    <w:name w:val="map_country"/>
    <w:basedOn w:val="aa"/>
    <w:rsid w:val="00040E7D"/>
  </w:style>
  <w:style w:type="character" w:customStyle="1" w:styleId="active">
    <w:name w:val="active"/>
    <w:basedOn w:val="aa"/>
    <w:rsid w:val="00040E7D"/>
  </w:style>
  <w:style w:type="character" w:customStyle="1" w:styleId="green">
    <w:name w:val="green"/>
    <w:basedOn w:val="aa"/>
    <w:rsid w:val="00040E7D"/>
  </w:style>
  <w:style w:type="character" w:customStyle="1" w:styleId="mapcountry1">
    <w:name w:val="map_country1"/>
    <w:basedOn w:val="aa"/>
    <w:rsid w:val="00040E7D"/>
  </w:style>
  <w:style w:type="character" w:customStyle="1" w:styleId="green1">
    <w:name w:val="green1"/>
    <w:rsid w:val="00040E7D"/>
    <w:rPr>
      <w:color w:val="006600"/>
    </w:rPr>
  </w:style>
  <w:style w:type="character" w:customStyle="1" w:styleId="active1">
    <w:name w:val="active1"/>
    <w:rsid w:val="00040E7D"/>
    <w:rPr>
      <w:shd w:val="clear" w:color="auto" w:fill="E8E9EC"/>
    </w:rPr>
  </w:style>
  <w:style w:type="paragraph" w:styleId="z-">
    <w:name w:val="HTML Top of Form"/>
    <w:aliases w:val=" Знак5"/>
    <w:basedOn w:val="a9"/>
    <w:next w:val="a9"/>
    <w:link w:val="z-0"/>
    <w:hidden/>
    <w:unhideWhenUsed/>
    <w:rsid w:val="00040E7D"/>
    <w:pPr>
      <w:pBdr>
        <w:bottom w:val="single" w:sz="6" w:space="1" w:color="auto"/>
      </w:pBdr>
      <w:spacing w:after="0" w:line="240" w:lineRule="auto"/>
      <w:jc w:val="center"/>
    </w:pPr>
    <w:rPr>
      <w:rFonts w:ascii="Arial" w:hAnsi="Arial" w:cs="Arial"/>
      <w:vanish/>
      <w:sz w:val="16"/>
      <w:szCs w:val="16"/>
    </w:rPr>
  </w:style>
  <w:style w:type="character" w:customStyle="1" w:styleId="z-0">
    <w:name w:val="z-Начало формы Знак"/>
    <w:aliases w:val=" Знак5 Знак"/>
    <w:link w:val="z-"/>
    <w:rsid w:val="00040E7D"/>
    <w:rPr>
      <w:rFonts w:ascii="Arial" w:eastAsia="Times New Roman" w:hAnsi="Arial" w:cs="Arial"/>
      <w:vanish/>
      <w:sz w:val="16"/>
      <w:szCs w:val="16"/>
    </w:rPr>
  </w:style>
  <w:style w:type="character" w:customStyle="1" w:styleId="nickname">
    <w:name w:val="nickname"/>
    <w:basedOn w:val="aa"/>
    <w:rsid w:val="00040E7D"/>
  </w:style>
  <w:style w:type="character" w:customStyle="1" w:styleId="fn">
    <w:name w:val="fn"/>
    <w:basedOn w:val="aa"/>
    <w:rsid w:val="00040E7D"/>
  </w:style>
  <w:style w:type="character" w:customStyle="1" w:styleId="given-name">
    <w:name w:val="given-name"/>
    <w:basedOn w:val="aa"/>
    <w:rsid w:val="00040E7D"/>
  </w:style>
  <w:style w:type="character" w:customStyle="1" w:styleId="family-name">
    <w:name w:val="family-name"/>
    <w:basedOn w:val="aa"/>
    <w:rsid w:val="00040E7D"/>
  </w:style>
  <w:style w:type="character" w:customStyle="1" w:styleId="3ffa">
    <w:name w:val="Знак Знак Знак3"/>
    <w:rsid w:val="00040E7D"/>
    <w:rPr>
      <w:rFonts w:ascii="Arial" w:hAnsi="Arial" w:cs="Arial" w:hint="default"/>
      <w:b/>
      <w:bCs w:val="0"/>
      <w:sz w:val="24"/>
      <w:lang w:val="ru-RU" w:eastAsia="ru-RU" w:bidi="ar-SA"/>
    </w:rPr>
  </w:style>
  <w:style w:type="character" w:customStyle="1" w:styleId="affffffffffffffffc">
    <w:name w:val="Новый абзац Знак Знак"/>
    <w:rsid w:val="00040E7D"/>
    <w:rPr>
      <w:rFonts w:ascii="Arial" w:hAnsi="Arial" w:cs="Arial" w:hint="default"/>
      <w:sz w:val="24"/>
      <w:lang w:val="ru-RU" w:eastAsia="ru-RU" w:bidi="ar-SA"/>
    </w:rPr>
  </w:style>
  <w:style w:type="character" w:customStyle="1" w:styleId="IGa">
    <w:name w:val="Название_таблицы_IG Знак Знак Знак"/>
    <w:rsid w:val="00040E7D"/>
    <w:rPr>
      <w:snapToGrid w:val="0"/>
      <w:sz w:val="28"/>
      <w:szCs w:val="28"/>
      <w:lang w:val="ru-RU" w:eastAsia="ru-RU" w:bidi="ar-SA"/>
    </w:rPr>
  </w:style>
  <w:style w:type="character" w:customStyle="1" w:styleId="WW8Num13z1">
    <w:name w:val="WW8Num13z1"/>
    <w:rsid w:val="00040E7D"/>
    <w:rPr>
      <w:rFonts w:ascii="Courier New" w:hAnsi="Courier New" w:cs="Courier New" w:hint="default"/>
    </w:rPr>
  </w:style>
  <w:style w:type="character" w:customStyle="1" w:styleId="WW8Num13z3">
    <w:name w:val="WW8Num13z3"/>
    <w:rsid w:val="00040E7D"/>
    <w:rPr>
      <w:rFonts w:ascii="Symbol" w:hAnsi="Symbol" w:hint="default"/>
    </w:rPr>
  </w:style>
  <w:style w:type="character" w:customStyle="1" w:styleId="WW8Num20z3">
    <w:name w:val="WW8Num20z3"/>
    <w:rsid w:val="00040E7D"/>
    <w:rPr>
      <w:rFonts w:ascii="Symbol" w:hAnsi="Symbol" w:hint="default"/>
    </w:rPr>
  </w:style>
  <w:style w:type="character" w:customStyle="1" w:styleId="affffffffffffffffd">
    <w:name w:val="Основной шрифт"/>
    <w:rsid w:val="00040E7D"/>
  </w:style>
  <w:style w:type="character" w:customStyle="1" w:styleId="FontStyle33">
    <w:name w:val="Font Style33"/>
    <w:semiHidden/>
    <w:rsid w:val="00040E7D"/>
    <w:rPr>
      <w:rFonts w:ascii="Times New Roman" w:hAnsi="Times New Roman" w:cs="Times New Roman" w:hint="default"/>
      <w:sz w:val="24"/>
      <w:szCs w:val="24"/>
    </w:rPr>
  </w:style>
  <w:style w:type="character" w:customStyle="1" w:styleId="2fff8">
    <w:name w:val="Знак Знак Знак2"/>
    <w:rsid w:val="00040E7D"/>
    <w:rPr>
      <w:rFonts w:ascii="Arial" w:hAnsi="Arial" w:cs="Arial" w:hint="default"/>
      <w:b/>
      <w:bCs w:val="0"/>
      <w:sz w:val="24"/>
      <w:lang w:val="ru-RU" w:eastAsia="ru-RU" w:bidi="ar-SA"/>
    </w:rPr>
  </w:style>
  <w:style w:type="character" w:customStyle="1" w:styleId="mw-headline">
    <w:name w:val="mw-headline"/>
    <w:basedOn w:val="aa"/>
    <w:rsid w:val="00040E7D"/>
  </w:style>
  <w:style w:type="character" w:customStyle="1" w:styleId="affffffffffffffffe">
    <w:name w:val="знак сноски"/>
    <w:rsid w:val="00040E7D"/>
    <w:rPr>
      <w:vertAlign w:val="superscript"/>
    </w:rPr>
  </w:style>
  <w:style w:type="character" w:customStyle="1" w:styleId="1fffff1">
    <w:name w:val="Название Знак1"/>
    <w:aliases w:val="Название таб Знак Знак Знак2,Название Знак Знак1,Название таб Знак Знак Знак Знак1,Название таб Знак Знак1 Знак1,Название таб Знак Знак3,Таблица № Знак,Название Знак Знак2"/>
    <w:rsid w:val="00040E7D"/>
    <w:rPr>
      <w:b/>
      <w:bCs w:val="0"/>
      <w:sz w:val="28"/>
      <w:lang w:val="ru-RU" w:eastAsia="ru-RU" w:bidi="ar-SA"/>
    </w:rPr>
  </w:style>
  <w:style w:type="character" w:customStyle="1" w:styleId="3ffb">
    <w:name w:val="Стиль3 Знак"/>
    <w:rsid w:val="00040E7D"/>
    <w:rPr>
      <w:b/>
      <w:bCs/>
      <w:caps/>
      <w:lang w:val="ru-RU" w:eastAsia="ru-RU"/>
    </w:rPr>
  </w:style>
  <w:style w:type="character" w:customStyle="1" w:styleId="2fff9">
    <w:name w:val="Стиль2 Знак"/>
    <w:rsid w:val="00040E7D"/>
    <w:rPr>
      <w:b/>
      <w:bCs/>
      <w:caps/>
      <w:sz w:val="22"/>
      <w:szCs w:val="22"/>
      <w:lang w:val="ru-RU" w:eastAsia="ru-RU"/>
    </w:rPr>
  </w:style>
  <w:style w:type="character" w:customStyle="1" w:styleId="4f4">
    <w:name w:val="Стиль4 Знак"/>
    <w:rsid w:val="00040E7D"/>
    <w:rPr>
      <w:b/>
      <w:bCs/>
      <w:caps/>
      <w:sz w:val="18"/>
      <w:szCs w:val="18"/>
      <w:lang w:val="ru-RU" w:eastAsia="ru-RU"/>
    </w:rPr>
  </w:style>
  <w:style w:type="character" w:customStyle="1" w:styleId="1fffff2">
    <w:name w:val="Название таб Знак Знак Знак1"/>
    <w:aliases w:val="Название Знак Знак,Название таб Знак Знак Знак Знак,Название таб Знак Знак1 Знак,Название таб Знак Знак2,Таблица № Знак Знак,Название таб Знак2,Таблица № Знак2"/>
    <w:rsid w:val="00040E7D"/>
    <w:rPr>
      <w:bCs/>
      <w:kern w:val="28"/>
      <w:sz w:val="24"/>
      <w:szCs w:val="32"/>
      <w:lang w:val="ru-RU" w:eastAsia="ru-RU" w:bidi="ar-SA"/>
    </w:rPr>
  </w:style>
  <w:style w:type="character" w:customStyle="1" w:styleId="FontStyle48">
    <w:name w:val="Font Style48"/>
    <w:rsid w:val="00040E7D"/>
    <w:rPr>
      <w:rFonts w:ascii="Times New Roman" w:hAnsi="Times New Roman" w:cs="Times New Roman" w:hint="default"/>
      <w:sz w:val="12"/>
      <w:szCs w:val="12"/>
    </w:rPr>
  </w:style>
  <w:style w:type="character" w:customStyle="1" w:styleId="FontStyle11">
    <w:name w:val="Font Style11"/>
    <w:uiPriority w:val="99"/>
    <w:rsid w:val="00040E7D"/>
    <w:rPr>
      <w:rFonts w:ascii="Times New Roman" w:hAnsi="Times New Roman" w:cs="Times New Roman" w:hint="default"/>
      <w:sz w:val="26"/>
      <w:szCs w:val="26"/>
    </w:rPr>
  </w:style>
  <w:style w:type="paragraph" w:customStyle="1" w:styleId="1fffff3">
    <w:name w:val="Прощание1"/>
    <w:basedOn w:val="a9"/>
    <w:next w:val="afffffffffff"/>
    <w:unhideWhenUsed/>
    <w:rsid w:val="00040E7D"/>
    <w:pPr>
      <w:spacing w:after="0" w:line="220" w:lineRule="atLeast"/>
      <w:ind w:left="835"/>
    </w:pPr>
    <w:rPr>
      <w:rFonts w:eastAsia="Calibri"/>
      <w:lang w:val="x-none" w:eastAsia="en-US"/>
    </w:rPr>
  </w:style>
  <w:style w:type="character" w:customStyle="1" w:styleId="1fffff4">
    <w:name w:val="Прощание Знак1"/>
    <w:semiHidden/>
    <w:rsid w:val="00040E7D"/>
    <w:rPr>
      <w:rFonts w:ascii="Arial" w:eastAsia="Times New Roman" w:hAnsi="Arial" w:cs="Times New Roman"/>
      <w:sz w:val="24"/>
      <w:szCs w:val="20"/>
      <w:lang w:eastAsia="ru-RU"/>
    </w:rPr>
  </w:style>
  <w:style w:type="character" w:customStyle="1" w:styleId="ConsNormal2">
    <w:name w:val="ConsNormal Знак Знак"/>
    <w:rsid w:val="00040E7D"/>
    <w:rPr>
      <w:rFonts w:ascii="Arial" w:hAnsi="Arial" w:cs="Arial" w:hint="default"/>
      <w:lang w:val="ru-RU" w:eastAsia="ru-RU" w:bidi="ar-SA"/>
    </w:rPr>
  </w:style>
  <w:style w:type="paragraph" w:customStyle="1" w:styleId="21c">
    <w:name w:val="Цитата 21"/>
    <w:basedOn w:val="a9"/>
    <w:next w:val="a9"/>
    <w:uiPriority w:val="29"/>
    <w:qFormat/>
    <w:rsid w:val="00040E7D"/>
    <w:pPr>
      <w:spacing w:after="0" w:line="240" w:lineRule="auto"/>
    </w:pPr>
    <w:rPr>
      <w:rFonts w:eastAsia="Calibri"/>
      <w:i/>
      <w:iCs/>
      <w:color w:val="000000"/>
      <w:lang w:val="x-none" w:eastAsia="x-none"/>
    </w:rPr>
  </w:style>
  <w:style w:type="character" w:customStyle="1" w:styleId="21d">
    <w:name w:val="Цитата 2 Знак1"/>
    <w:uiPriority w:val="29"/>
    <w:rsid w:val="00040E7D"/>
    <w:rPr>
      <w:rFonts w:ascii="Arial" w:eastAsia="Times New Roman" w:hAnsi="Arial" w:cs="Times New Roman"/>
      <w:i/>
      <w:iCs/>
      <w:color w:val="404040"/>
      <w:sz w:val="24"/>
      <w:szCs w:val="20"/>
      <w:lang w:eastAsia="ru-RU"/>
    </w:rPr>
  </w:style>
  <w:style w:type="paragraph" w:customStyle="1" w:styleId="1fffff5">
    <w:name w:val="Шапка1"/>
    <w:basedOn w:val="a9"/>
    <w:next w:val="afffffffffff3"/>
    <w:unhideWhenUsed/>
    <w:rsid w:val="00040E7D"/>
    <w:pPr>
      <w:spacing w:before="60" w:after="60" w:line="200" w:lineRule="exact"/>
    </w:pPr>
    <w:rPr>
      <w:rFonts w:eastAsia="Calibri"/>
      <w:i/>
      <w:lang w:val="x-none" w:eastAsia="x-none"/>
    </w:rPr>
  </w:style>
  <w:style w:type="character" w:customStyle="1" w:styleId="1fffff6">
    <w:name w:val="Шапка Знак1"/>
    <w:semiHidden/>
    <w:rsid w:val="00040E7D"/>
    <w:rPr>
      <w:rFonts w:ascii="Calibri Light" w:eastAsia="Times New Roman" w:hAnsi="Calibri Light" w:cs="Times New Roman"/>
      <w:sz w:val="24"/>
      <w:szCs w:val="24"/>
      <w:shd w:val="pct20" w:color="auto" w:fill="auto"/>
      <w:lang w:eastAsia="ru-RU"/>
    </w:rPr>
  </w:style>
  <w:style w:type="character" w:customStyle="1" w:styleId="jq-selectbox1">
    <w:name w:val="jq-selectbox1"/>
    <w:basedOn w:val="aa"/>
    <w:rsid w:val="00040E7D"/>
  </w:style>
  <w:style w:type="character" w:customStyle="1" w:styleId="4f5">
    <w:name w:val="Знак Знак Знак4"/>
    <w:rsid w:val="00040E7D"/>
    <w:rPr>
      <w:rFonts w:ascii="Arial" w:hAnsi="Arial" w:cs="Arial" w:hint="default"/>
      <w:b/>
      <w:bCs w:val="0"/>
      <w:sz w:val="24"/>
      <w:lang w:val="ru-RU" w:eastAsia="ru-RU" w:bidi="ar-SA"/>
    </w:rPr>
  </w:style>
  <w:style w:type="character" w:customStyle="1" w:styleId="4f6">
    <w:name w:val="Знак Знак4"/>
    <w:rsid w:val="00040E7D"/>
    <w:rPr>
      <w:rFonts w:ascii="Arial" w:hAnsi="Arial" w:cs="Arial" w:hint="default"/>
      <w:b/>
      <w:bCs w:val="0"/>
      <w:caps/>
      <w:sz w:val="24"/>
      <w:lang w:val="ru-RU" w:eastAsia="ru-RU" w:bidi="ar-SA"/>
    </w:rPr>
  </w:style>
  <w:style w:type="character" w:customStyle="1" w:styleId="FontStyle128">
    <w:name w:val="Font Style128"/>
    <w:rsid w:val="00040E7D"/>
    <w:rPr>
      <w:rFonts w:ascii="Times New Roman" w:hAnsi="Times New Roman" w:cs="Times New Roman" w:hint="default"/>
      <w:sz w:val="16"/>
      <w:szCs w:val="16"/>
    </w:rPr>
  </w:style>
  <w:style w:type="character" w:customStyle="1" w:styleId="5d">
    <w:name w:val="Знак Знак Знак5"/>
    <w:rsid w:val="00040E7D"/>
    <w:rPr>
      <w:rFonts w:ascii="Arial" w:hAnsi="Arial" w:cs="Arial" w:hint="default"/>
      <w:b/>
      <w:bCs w:val="0"/>
      <w:sz w:val="24"/>
      <w:lang w:val="ru-RU" w:eastAsia="ru-RU" w:bidi="ar-SA"/>
    </w:rPr>
  </w:style>
  <w:style w:type="character" w:customStyle="1" w:styleId="text11">
    <w:name w:val="text_11"/>
    <w:rsid w:val="00040E7D"/>
    <w:rPr>
      <w:rFonts w:ascii="Verdana" w:hAnsi="Verdana" w:hint="default"/>
      <w:b w:val="0"/>
      <w:bCs w:val="0"/>
      <w:i w:val="0"/>
      <w:iCs w:val="0"/>
      <w:caps w:val="0"/>
      <w:smallCaps w:val="0"/>
      <w:sz w:val="14"/>
      <w:szCs w:val="14"/>
    </w:rPr>
  </w:style>
  <w:style w:type="character" w:customStyle="1" w:styleId="3ffc">
    <w:name w:val="Знак Знак3"/>
    <w:rsid w:val="00040E7D"/>
    <w:rPr>
      <w:sz w:val="24"/>
      <w:szCs w:val="24"/>
      <w:lang w:val="ru-RU" w:eastAsia="ru-RU" w:bidi="ar-SA"/>
    </w:rPr>
  </w:style>
  <w:style w:type="character" w:customStyle="1" w:styleId="1fffff7">
    <w:name w:val="Основной текст 1 Знак Знак"/>
    <w:rsid w:val="00040E7D"/>
    <w:rPr>
      <w:rFonts w:ascii="Arial" w:hAnsi="Arial" w:cs="Arial" w:hint="default"/>
      <w:sz w:val="24"/>
      <w:szCs w:val="22"/>
      <w:lang w:val="ru-RU" w:eastAsia="ru-RU" w:bidi="ar-SA"/>
    </w:rPr>
  </w:style>
  <w:style w:type="character" w:customStyle="1" w:styleId="afffffffffffffffff">
    <w:name w:val="новая страница Знак Знак"/>
    <w:rsid w:val="00040E7D"/>
    <w:rPr>
      <w:rFonts w:ascii="Arial" w:hAnsi="Arial" w:cs="Arial" w:hint="default"/>
      <w:b/>
      <w:bCs/>
      <w:kern w:val="32"/>
      <w:sz w:val="32"/>
      <w:szCs w:val="32"/>
      <w:lang w:val="ru-RU" w:eastAsia="ru-RU" w:bidi="ar-SA"/>
    </w:rPr>
  </w:style>
  <w:style w:type="character" w:customStyle="1" w:styleId="apple-style-span">
    <w:name w:val="apple-style-span"/>
    <w:rsid w:val="00040E7D"/>
  </w:style>
  <w:style w:type="character" w:customStyle="1" w:styleId="FontStyle43">
    <w:name w:val="Font Style43"/>
    <w:uiPriority w:val="99"/>
    <w:rsid w:val="00040E7D"/>
    <w:rPr>
      <w:rFonts w:ascii="Times New Roman" w:hAnsi="Times New Roman" w:cs="Times New Roman" w:hint="default"/>
      <w:sz w:val="24"/>
      <w:szCs w:val="24"/>
    </w:rPr>
  </w:style>
  <w:style w:type="character" w:customStyle="1" w:styleId="comment">
    <w:name w:val="comment"/>
    <w:basedOn w:val="aa"/>
    <w:rsid w:val="00040E7D"/>
  </w:style>
  <w:style w:type="character" w:customStyle="1" w:styleId="iceouttxt">
    <w:name w:val="iceouttxt"/>
    <w:rsid w:val="00040E7D"/>
  </w:style>
  <w:style w:type="character" w:customStyle="1" w:styleId="1111">
    <w:name w:val="Знак Знак111"/>
    <w:rsid w:val="00040E7D"/>
    <w:rPr>
      <w:rFonts w:ascii="Times New Roman" w:eastAsia="Times New Roman" w:hAnsi="Times New Roman" w:cs="Times New Roman" w:hint="default"/>
      <w:sz w:val="24"/>
      <w:szCs w:val="20"/>
      <w:lang w:eastAsia="ru-RU"/>
    </w:rPr>
  </w:style>
  <w:style w:type="character" w:customStyle="1" w:styleId="811">
    <w:name w:val="Знак Знак81"/>
    <w:rsid w:val="00040E7D"/>
    <w:rPr>
      <w:rFonts w:ascii="Arial" w:hAnsi="Arial" w:cs="Arial" w:hint="default"/>
      <w:b/>
      <w:bCs/>
      <w:caps/>
      <w:kern w:val="32"/>
      <w:sz w:val="28"/>
      <w:szCs w:val="32"/>
      <w:lang w:val="ru-RU" w:eastAsia="ru-RU" w:bidi="ar-SA"/>
    </w:rPr>
  </w:style>
  <w:style w:type="character" w:customStyle="1" w:styleId="712">
    <w:name w:val="Знак Знак71"/>
    <w:rsid w:val="00040E7D"/>
    <w:rPr>
      <w:rFonts w:ascii="Arial" w:hAnsi="Arial" w:cs="Arial" w:hint="default"/>
      <w:b/>
      <w:bCs/>
      <w:sz w:val="24"/>
      <w:szCs w:val="24"/>
      <w:lang w:val="ru-RU" w:eastAsia="ru-RU" w:bidi="ar-SA"/>
    </w:rPr>
  </w:style>
  <w:style w:type="character" w:customStyle="1" w:styleId="c1">
    <w:name w:val="c1"/>
    <w:rsid w:val="00040E7D"/>
  </w:style>
  <w:style w:type="character" w:customStyle="1" w:styleId="12b">
    <w:name w:val="Стиль 12 пт"/>
    <w:rsid w:val="00040E7D"/>
    <w:rPr>
      <w:sz w:val="26"/>
    </w:rPr>
  </w:style>
  <w:style w:type="character" w:customStyle="1" w:styleId="3ffd">
    <w:name w:val="Стиль Черный3 Знак"/>
    <w:rsid w:val="00040E7D"/>
    <w:rPr>
      <w:color w:val="000000"/>
      <w:sz w:val="26"/>
      <w:szCs w:val="26"/>
      <w:lang w:val="ru-RU" w:eastAsia="ru-RU" w:bidi="ar-SA"/>
    </w:rPr>
  </w:style>
  <w:style w:type="character" w:customStyle="1" w:styleId="afffffffffffffffff0">
    <w:name w:val="Стиль Основной текст + Черный Знак"/>
    <w:rsid w:val="00040E7D"/>
    <w:rPr>
      <w:rFonts w:ascii="Courier New" w:hAnsi="Courier New" w:cs="Courier New" w:hint="default"/>
      <w:color w:val="000000"/>
      <w:sz w:val="26"/>
      <w:lang w:val="ru-RU" w:eastAsia="ru-RU" w:bidi="ar-SA"/>
    </w:rPr>
  </w:style>
  <w:style w:type="character" w:customStyle="1" w:styleId="hdr">
    <w:name w:val="hdr"/>
    <w:rsid w:val="00040E7D"/>
  </w:style>
  <w:style w:type="character" w:customStyle="1" w:styleId="1fffff8">
    <w:name w:val="Слабое выделение1"/>
    <w:rsid w:val="00040E7D"/>
    <w:rPr>
      <w:rFonts w:ascii="Times New Roman" w:hAnsi="Times New Roman" w:cs="Times New Roman" w:hint="default"/>
      <w:iCs/>
      <w:strike w:val="0"/>
      <w:dstrike w:val="0"/>
      <w:color w:val="auto"/>
      <w:sz w:val="22"/>
      <w:u w:val="none"/>
      <w:effect w:val="none"/>
    </w:rPr>
  </w:style>
  <w:style w:type="paragraph" w:styleId="afffffffffff5">
    <w:name w:val="Date"/>
    <w:basedOn w:val="a9"/>
    <w:next w:val="a9"/>
    <w:link w:val="afffffffffff4"/>
    <w:semiHidden/>
    <w:unhideWhenUsed/>
    <w:rsid w:val="00040E7D"/>
    <w:pPr>
      <w:tabs>
        <w:tab w:val="num" w:pos="720"/>
      </w:tabs>
      <w:spacing w:after="0" w:line="240" w:lineRule="auto"/>
      <w:ind w:firstLine="851"/>
      <w:jc w:val="both"/>
    </w:pPr>
    <w:rPr>
      <w:rFonts w:ascii="Arial" w:eastAsia="MS Mincho" w:hAnsi="Arial" w:cs="Arial"/>
      <w:kern w:val="2"/>
      <w:sz w:val="24"/>
      <w:lang w:val="en-US" w:eastAsia="ja-JP"/>
    </w:rPr>
  </w:style>
  <w:style w:type="character" w:customStyle="1" w:styleId="1fffff9">
    <w:name w:val="Дата Знак1"/>
    <w:basedOn w:val="aa"/>
    <w:semiHidden/>
    <w:rsid w:val="00040E7D"/>
  </w:style>
  <w:style w:type="paragraph" w:styleId="afffffffffff7">
    <w:name w:val="Intense Quote"/>
    <w:basedOn w:val="a9"/>
    <w:next w:val="a9"/>
    <w:link w:val="afffffffffff6"/>
    <w:uiPriority w:val="30"/>
    <w:qFormat/>
    <w:rsid w:val="00040E7D"/>
    <w:pPr>
      <w:spacing w:after="0" w:line="240" w:lineRule="auto"/>
      <w:ind w:left="720" w:right="720" w:firstLine="851"/>
      <w:jc w:val="both"/>
    </w:pPr>
    <w:rPr>
      <w:rFonts w:eastAsia="Calibri" w:cs="Calibri"/>
      <w:b/>
      <w:i/>
      <w:sz w:val="24"/>
      <w:lang w:val="x-none" w:eastAsia="x-none"/>
    </w:rPr>
  </w:style>
  <w:style w:type="character" w:customStyle="1" w:styleId="1fffffa">
    <w:name w:val="Выделенная цитата Знак1"/>
    <w:uiPriority w:val="30"/>
    <w:rsid w:val="00040E7D"/>
    <w:rPr>
      <w:b/>
      <w:bCs/>
      <w:i/>
      <w:iCs/>
      <w:color w:val="4F81BD"/>
    </w:rPr>
  </w:style>
  <w:style w:type="character" w:customStyle="1" w:styleId="FontStyle106">
    <w:name w:val="Font Style106"/>
    <w:rsid w:val="00040E7D"/>
    <w:rPr>
      <w:rFonts w:ascii="Times New Roman" w:hAnsi="Times New Roman" w:cs="Times New Roman" w:hint="default"/>
      <w:sz w:val="22"/>
      <w:szCs w:val="22"/>
    </w:rPr>
  </w:style>
  <w:style w:type="character" w:customStyle="1" w:styleId="FontStyle26">
    <w:name w:val="Font Style26"/>
    <w:uiPriority w:val="99"/>
    <w:rsid w:val="00040E7D"/>
    <w:rPr>
      <w:rFonts w:ascii="Times New Roman" w:hAnsi="Times New Roman" w:cs="Times New Roman" w:hint="default"/>
      <w:b/>
      <w:bCs/>
      <w:sz w:val="18"/>
      <w:szCs w:val="18"/>
    </w:rPr>
  </w:style>
  <w:style w:type="character" w:customStyle="1" w:styleId="H30">
    <w:name w:val="H3 Знак"/>
    <w:rsid w:val="00040E7D"/>
    <w:rPr>
      <w:sz w:val="24"/>
      <w:szCs w:val="24"/>
      <w:lang w:val="ru-RU" w:eastAsia="ru-RU" w:bidi="ar-SA"/>
    </w:rPr>
  </w:style>
  <w:style w:type="character" w:customStyle="1" w:styleId="t7">
    <w:name w:val="t7"/>
    <w:rsid w:val="00040E7D"/>
  </w:style>
  <w:style w:type="character" w:customStyle="1" w:styleId="FontStyle16">
    <w:name w:val="Font Style16"/>
    <w:uiPriority w:val="99"/>
    <w:rsid w:val="00040E7D"/>
    <w:rPr>
      <w:rFonts w:ascii="Times New Roman" w:hAnsi="Times New Roman" w:cs="Times New Roman" w:hint="default"/>
      <w:sz w:val="22"/>
      <w:szCs w:val="22"/>
    </w:rPr>
  </w:style>
  <w:style w:type="character" w:customStyle="1" w:styleId="h1">
    <w:name w:val="h1"/>
    <w:rsid w:val="00040E7D"/>
  </w:style>
  <w:style w:type="character" w:customStyle="1" w:styleId="afffffffffffffffff1">
    <w:name w:val="Печатная машинка"/>
    <w:rsid w:val="00040E7D"/>
    <w:rPr>
      <w:rFonts w:ascii="Courier New" w:hAnsi="Courier New" w:cs="Courier New" w:hint="default"/>
      <w:sz w:val="20"/>
    </w:rPr>
  </w:style>
  <w:style w:type="character" w:customStyle="1" w:styleId="afffffffffffffffff2">
    <w:name w:val="номер страницы"/>
    <w:rsid w:val="00040E7D"/>
  </w:style>
  <w:style w:type="character" w:customStyle="1" w:styleId="FontStyle18">
    <w:name w:val="Font Style18"/>
    <w:uiPriority w:val="99"/>
    <w:rsid w:val="00040E7D"/>
    <w:rPr>
      <w:rFonts w:ascii="Times New Roman" w:hAnsi="Times New Roman" w:cs="Times New Roman" w:hint="default"/>
      <w:i/>
      <w:iCs/>
      <w:sz w:val="30"/>
      <w:szCs w:val="30"/>
    </w:rPr>
  </w:style>
  <w:style w:type="character" w:customStyle="1" w:styleId="FontStyle19">
    <w:name w:val="Font Style19"/>
    <w:rsid w:val="00040E7D"/>
    <w:rPr>
      <w:rFonts w:ascii="Arial Narrow" w:hAnsi="Arial Narrow" w:cs="Arial Narrow" w:hint="default"/>
      <w:i/>
      <w:iCs/>
      <w:sz w:val="42"/>
      <w:szCs w:val="42"/>
    </w:rPr>
  </w:style>
  <w:style w:type="character" w:customStyle="1" w:styleId="FontStyle21">
    <w:name w:val="Font Style21"/>
    <w:rsid w:val="00040E7D"/>
    <w:rPr>
      <w:rFonts w:ascii="Times New Roman" w:hAnsi="Times New Roman" w:cs="Times New Roman" w:hint="default"/>
      <w:spacing w:val="10"/>
      <w:sz w:val="20"/>
      <w:szCs w:val="20"/>
    </w:rPr>
  </w:style>
  <w:style w:type="character" w:customStyle="1" w:styleId="FontStyle22">
    <w:name w:val="Font Style22"/>
    <w:uiPriority w:val="99"/>
    <w:rsid w:val="00040E7D"/>
    <w:rPr>
      <w:rFonts w:ascii="Times New Roman" w:hAnsi="Times New Roman" w:cs="Times New Roman" w:hint="default"/>
      <w:b/>
      <w:bCs/>
      <w:spacing w:val="10"/>
      <w:sz w:val="20"/>
      <w:szCs w:val="20"/>
    </w:rPr>
  </w:style>
  <w:style w:type="character" w:customStyle="1" w:styleId="FontStyle23">
    <w:name w:val="Font Style23"/>
    <w:uiPriority w:val="99"/>
    <w:rsid w:val="00040E7D"/>
    <w:rPr>
      <w:rFonts w:ascii="Arial Narrow" w:hAnsi="Arial Narrow" w:cs="Arial Narrow" w:hint="default"/>
      <w:i/>
      <w:iCs/>
      <w:sz w:val="16"/>
      <w:szCs w:val="16"/>
    </w:rPr>
  </w:style>
  <w:style w:type="character" w:customStyle="1" w:styleId="FontStyle24">
    <w:name w:val="Font Style24"/>
    <w:uiPriority w:val="99"/>
    <w:rsid w:val="00040E7D"/>
    <w:rPr>
      <w:rFonts w:ascii="Times New Roman" w:hAnsi="Times New Roman" w:cs="Times New Roman" w:hint="default"/>
      <w:b/>
      <w:bCs/>
      <w:sz w:val="8"/>
      <w:szCs w:val="8"/>
    </w:rPr>
  </w:style>
  <w:style w:type="character" w:customStyle="1" w:styleId="FontStyle27">
    <w:name w:val="Font Style27"/>
    <w:rsid w:val="00040E7D"/>
    <w:rPr>
      <w:rFonts w:ascii="Times New Roman" w:hAnsi="Times New Roman" w:cs="Times New Roman" w:hint="default"/>
      <w:b/>
      <w:bCs/>
      <w:sz w:val="10"/>
      <w:szCs w:val="10"/>
    </w:rPr>
  </w:style>
  <w:style w:type="character" w:customStyle="1" w:styleId="FontStyle29">
    <w:name w:val="Font Style29"/>
    <w:rsid w:val="00040E7D"/>
    <w:rPr>
      <w:rFonts w:ascii="Times New Roman" w:hAnsi="Times New Roman" w:cs="Times New Roman" w:hint="default"/>
      <w:b/>
      <w:bCs/>
      <w:sz w:val="10"/>
      <w:szCs w:val="10"/>
    </w:rPr>
  </w:style>
  <w:style w:type="character" w:customStyle="1" w:styleId="FontStyle14">
    <w:name w:val="Font Style14"/>
    <w:uiPriority w:val="99"/>
    <w:rsid w:val="00040E7D"/>
    <w:rPr>
      <w:rFonts w:ascii="Times New Roman" w:hAnsi="Times New Roman" w:cs="Times New Roman" w:hint="default"/>
      <w:spacing w:val="10"/>
      <w:sz w:val="20"/>
      <w:szCs w:val="20"/>
    </w:rPr>
  </w:style>
  <w:style w:type="character" w:customStyle="1" w:styleId="FontStyle15">
    <w:name w:val="Font Style15"/>
    <w:uiPriority w:val="99"/>
    <w:rsid w:val="00040E7D"/>
    <w:rPr>
      <w:rFonts w:ascii="Times New Roman" w:hAnsi="Times New Roman" w:cs="Times New Roman" w:hint="default"/>
      <w:b/>
      <w:bCs/>
      <w:spacing w:val="10"/>
      <w:sz w:val="24"/>
      <w:szCs w:val="24"/>
    </w:rPr>
  </w:style>
  <w:style w:type="character" w:customStyle="1" w:styleId="FontStyle34">
    <w:name w:val="Font Style34"/>
    <w:uiPriority w:val="99"/>
    <w:rsid w:val="00040E7D"/>
    <w:rPr>
      <w:rFonts w:ascii="Times New Roman" w:hAnsi="Times New Roman" w:cs="Times New Roman" w:hint="default"/>
      <w:sz w:val="28"/>
      <w:szCs w:val="28"/>
    </w:rPr>
  </w:style>
  <w:style w:type="character" w:customStyle="1" w:styleId="rvts9">
    <w:name w:val="rvts9"/>
    <w:rsid w:val="00040E7D"/>
    <w:rPr>
      <w:rFonts w:ascii="Times New Roman" w:hAnsi="Times New Roman" w:cs="Times New Roman" w:hint="default"/>
      <w:b/>
      <w:bCs/>
      <w:i w:val="0"/>
      <w:iCs w:val="0"/>
      <w:strike w:val="0"/>
      <w:dstrike w:val="0"/>
      <w:color w:val="000000"/>
      <w:sz w:val="24"/>
      <w:szCs w:val="24"/>
      <w:u w:val="none"/>
      <w:effect w:val="none"/>
    </w:rPr>
  </w:style>
  <w:style w:type="character" w:customStyle="1" w:styleId="fwb">
    <w:name w:val="fwb"/>
    <w:rsid w:val="00040E7D"/>
  </w:style>
  <w:style w:type="character" w:customStyle="1" w:styleId="-1pt">
    <w:name w:val="Основной текст + Интервал -1 pt"/>
    <w:rsid w:val="00040E7D"/>
    <w:rPr>
      <w:rFonts w:ascii="Times New Roman" w:eastAsia="Times New Roman" w:hAnsi="Times New Roman" w:cs="Times New Roman" w:hint="default"/>
      <w:b w:val="0"/>
      <w:bCs w:val="0"/>
      <w:i w:val="0"/>
      <w:iCs w:val="0"/>
      <w:smallCaps w:val="0"/>
      <w:strike w:val="0"/>
      <w:dstrike w:val="0"/>
      <w:color w:val="000000"/>
      <w:spacing w:val="-30"/>
      <w:w w:val="100"/>
      <w:position w:val="0"/>
      <w:sz w:val="19"/>
      <w:szCs w:val="19"/>
      <w:u w:val="none"/>
      <w:effect w:val="none"/>
      <w:shd w:val="clear" w:color="auto" w:fill="FFFFFF"/>
      <w:lang w:val="uk-UA"/>
    </w:rPr>
  </w:style>
  <w:style w:type="paragraph" w:customStyle="1" w:styleId="1fffffb">
    <w:name w:val="Подпись1"/>
    <w:basedOn w:val="a9"/>
    <w:next w:val="afffffffffff1"/>
    <w:semiHidden/>
    <w:unhideWhenUsed/>
    <w:rsid w:val="00040E7D"/>
    <w:pPr>
      <w:tabs>
        <w:tab w:val="right" w:pos="9356"/>
      </w:tabs>
      <w:spacing w:after="240" w:line="240" w:lineRule="auto"/>
      <w:jc w:val="both"/>
    </w:pPr>
    <w:rPr>
      <w:rFonts w:eastAsia="Calibri"/>
      <w:sz w:val="28"/>
      <w:lang w:val="x-none" w:eastAsia="x-none"/>
    </w:rPr>
  </w:style>
  <w:style w:type="character" w:customStyle="1" w:styleId="1fffffc">
    <w:name w:val="Подпись Знак1"/>
    <w:semiHidden/>
    <w:rsid w:val="00040E7D"/>
    <w:rPr>
      <w:rFonts w:ascii="Arial" w:eastAsia="Times New Roman" w:hAnsi="Arial" w:cs="Times New Roman"/>
      <w:sz w:val="24"/>
      <w:szCs w:val="20"/>
      <w:lang w:eastAsia="ru-RU"/>
    </w:rPr>
  </w:style>
  <w:style w:type="table" w:styleId="afffffffffffffffff3">
    <w:name w:val="Table Elegant"/>
    <w:basedOn w:val="ab"/>
    <w:unhideWhenUsed/>
    <w:rsid w:val="00040E7D"/>
    <w:rPr>
      <w:rFonts w:ascii="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fffffd">
    <w:name w:val="Стандартная таблица1"/>
    <w:basedOn w:val="ab"/>
    <w:next w:val="affffffffff"/>
    <w:unhideWhenUsed/>
    <w:rsid w:val="00040E7D"/>
    <w:rPr>
      <w:rFonts w:ascii="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16">
    <w:name w:val="Table Web 1"/>
    <w:basedOn w:val="ab"/>
    <w:unhideWhenUsed/>
    <w:rsid w:val="00040E7D"/>
    <w:rPr>
      <w:rFonts w:ascii="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24">
    <w:name w:val="Table Web 2"/>
    <w:basedOn w:val="ab"/>
    <w:unhideWhenUsed/>
    <w:rsid w:val="00040E7D"/>
    <w:rPr>
      <w:rFonts w:ascii="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4">
    <w:name w:val="Сетка таблицы13"/>
    <w:basedOn w:val="ab"/>
    <w:next w:val="aff4"/>
    <w:rsid w:val="00040E7D"/>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
    <w:basedOn w:val="ab"/>
    <w:rsid w:val="00040E7D"/>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
    <w:basedOn w:val="ab"/>
    <w:uiPriority w:val="39"/>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
    <w:basedOn w:val="ab"/>
    <w:uiPriority w:val="59"/>
    <w:rsid w:val="00040E7D"/>
    <w:pPr>
      <w:ind w:firstLine="851"/>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
    <w:basedOn w:val="ab"/>
    <w:rsid w:val="00040E7D"/>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b"/>
    <w:uiPriority w:val="59"/>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
    <w:name w:val="Сетка таблицы31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b"/>
    <w:uiPriority w:val="3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0">
    <w:name w:val="Сетка таблицы7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
    <w:name w:val="Сетка таблицы8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
    <w:name w:val="Сетка таблицы9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b"/>
    <w:uiPriority w:val="3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0">
    <w:name w:val="Сетка таблицы2111"/>
    <w:basedOn w:val="ab"/>
    <w:uiPriority w:val="59"/>
    <w:rsid w:val="00040E7D"/>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
    <w:basedOn w:val="ab"/>
    <w:uiPriority w:val="59"/>
    <w:rsid w:val="00040E7D"/>
    <w:pPr>
      <w:ind w:firstLine="709"/>
      <w:jc w:val="both"/>
    </w:pPr>
    <w:rPr>
      <w:rFonts w:ascii="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
    <w:name w:val="Сетка таблицы19"/>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0">
    <w:name w:val="Сетка таблицы32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b"/>
    <w:uiPriority w:val="59"/>
    <w:rsid w:val="00040E7D"/>
    <w:pPr>
      <w:ind w:firstLine="709"/>
      <w:jc w:val="both"/>
    </w:pPr>
    <w:rPr>
      <w:rFonts w:ascii="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
    <w:name w:val="Сетка таблицы24"/>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
    <w:name w:val="Сетка таблицы25"/>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
    <w:name w:val="Сетка таблицы26"/>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b"/>
    <w:uiPriority w:val="3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b"/>
    <w:uiPriority w:val="39"/>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0">
    <w:name w:val="Сетка таблицы33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b"/>
    <w:uiPriority w:val="59"/>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
    <w:name w:val="Сетка таблицы312"/>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0">
    <w:name w:val="Сетка таблицы22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0">
    <w:name w:val="Сетка таблицы181"/>
    <w:basedOn w:val="ab"/>
    <w:uiPriority w:val="59"/>
    <w:rsid w:val="00040E7D"/>
    <w:pPr>
      <w:ind w:firstLine="709"/>
      <w:jc w:val="both"/>
    </w:pPr>
    <w:rPr>
      <w:rFonts w:ascii="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0">
    <w:name w:val="Сетка таблицы19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
    <w:name w:val="Сетка таблицы110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0">
    <w:name w:val="Сетка таблицы311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
    <w:name w:val="Сетка таблицы201"/>
    <w:basedOn w:val="ab"/>
    <w:uiPriority w:val="59"/>
    <w:rsid w:val="00040E7D"/>
    <w:pPr>
      <w:ind w:firstLine="709"/>
      <w:jc w:val="both"/>
    </w:pPr>
    <w:rPr>
      <w:rFonts w:ascii="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
    <w:name w:val="Сетка таблицы241"/>
    <w:basedOn w:val="ab"/>
    <w:uiPriority w:val="59"/>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0">
    <w:name w:val="Сетка таблицы25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
    <w:name w:val="Сетка таблицы1121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
    <w:name w:val="Сетка таблицы113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0">
    <w:name w:val="Сетка таблицы26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0">
    <w:name w:val="Сетка таблицы312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
    <w:name w:val="Сетка таблицы521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
    <w:name w:val="Сетка таблицы621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
    <w:name w:val="Сетка таблицы721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0">
    <w:name w:val="Сетка таблицы91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
    <w:name w:val="Сетка таблицы151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
    <w:name w:val="Сетка таблицы161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
    <w:name w:val="Сетка таблицы171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
    <w:name w:val="Сетка таблицы27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етка таблицы114"/>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Сетка таблицы115"/>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
    <w:name w:val="Сетка таблицы21111"/>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
    <w:name w:val="Сетка таблицы34"/>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0">
    <w:name w:val="Сетка таблицы123"/>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
    <w:name w:val="Сетка таблицы313"/>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0">
    <w:name w:val="Сетка таблицы73"/>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0">
    <w:name w:val="Сетка таблицы223"/>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0">
    <w:name w:val="Сетка таблицы10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0">
    <w:name w:val="Сетка таблицы13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0">
    <w:name w:val="Сетка таблицы14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Сетка таблицы16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
    <w:name w:val="Сетка таблицы17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0">
    <w:name w:val="Сетка таблицы116"/>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
    <w:name w:val="Сетка таблицы30"/>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0">
    <w:name w:val="Сетка таблицы117"/>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
    <w:name w:val="Сетка таблицы210"/>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0">
    <w:name w:val="Сетка таблицы124"/>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0">
    <w:name w:val="Сетка таблицы314"/>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54"/>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0">
    <w:name w:val="Сетка таблицы64"/>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0">
    <w:name w:val="Сетка таблицы74"/>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0">
    <w:name w:val="Сетка таблицы224"/>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0">
    <w:name w:val="Сетка таблицы5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
    <w:name w:val="Сетка таблицы6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0">
    <w:name w:val="Сетка таблицы7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83"/>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0">
    <w:name w:val="Сетка таблицы93"/>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0">
    <w:name w:val="Сетка таблицы103"/>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0">
    <w:name w:val="Сетка таблицы133"/>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0">
    <w:name w:val="Сетка таблицы143"/>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
    <w:name w:val="Сетка таблицы153"/>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
    <w:name w:val="Сетка таблицы163"/>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
    <w:name w:val="Сетка таблицы173"/>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0">
    <w:name w:val="Сетка таблицы118"/>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
    <w:name w:val="Сетка таблицы36"/>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0">
    <w:name w:val="Сетка таблицы119"/>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
    <w:name w:val="Сетка таблицы213"/>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
    <w:name w:val="Сетка таблицы214"/>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0">
    <w:name w:val="Сетка таблицы125"/>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0">
    <w:name w:val="Сетка таблицы315"/>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55"/>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0">
    <w:name w:val="Сетка таблицы75"/>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5"/>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0">
    <w:name w:val="Сетка таблицы513"/>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
    <w:name w:val="Сетка таблицы613"/>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
    <w:name w:val="Сетка таблицы713"/>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0">
    <w:name w:val="Сетка таблицы84"/>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0">
    <w:name w:val="Сетка таблицы94"/>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0">
    <w:name w:val="Сетка таблицы134"/>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0">
    <w:name w:val="Сетка таблицы144"/>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
    <w:name w:val="Сетка таблицы154"/>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
    <w:name w:val="Сетка таблицы164"/>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4">
    <w:name w:val="Сетка таблицы174"/>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
    <w:name w:val="Сетка таблицы1811"/>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
    <w:name w:val="Сетка таблицы19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
    <w:name w:val="Сетка таблицы11111"/>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0">
    <w:name w:val="Сетка таблицы2311"/>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
    <w:name w:val="Сетка таблицы211111"/>
    <w:basedOn w:val="ab"/>
    <w:uiPriority w:val="59"/>
    <w:rsid w:val="00040E7D"/>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
    <w:name w:val="Сетка таблицы12111"/>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
    <w:name w:val="Сетка таблицы31111"/>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
    <w:name w:val="Сетка таблицы52111"/>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
    <w:name w:val="Сетка таблицы62111"/>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
    <w:name w:val="Сетка таблицы72111"/>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
    <w:name w:val="Сетка таблицы22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
    <w:name w:val="Сетка таблицы5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
    <w:name w:val="Сетка таблицы6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
    <w:name w:val="Сетка таблицы7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
    <w:name w:val="Сетка таблицы8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
    <w:name w:val="Сетка таблицы9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
    <w:name w:val="Сетка таблицы10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
    <w:name w:val="Сетка таблицы13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
    <w:name w:val="Сетка таблицы14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
    <w:name w:val="Сетка таблицы15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
    <w:name w:val="Сетка таблицы16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
    <w:name w:val="Сетка таблицы17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
    <w:name w:val="Сетка таблицы18111"/>
    <w:basedOn w:val="ab"/>
    <w:uiPriority w:val="59"/>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
    <w:name w:val="Сетка таблицы19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0">
    <w:name w:val="Сетка таблицы111111"/>
    <w:basedOn w:val="ab"/>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
    <w:name w:val="Сетка таблицы23111"/>
    <w:basedOn w:val="ab"/>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
    <w:name w:val="Сетка таблицы2111111"/>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
    <w:name w:val="Сетка таблицы32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
    <w:name w:val="Сетка таблицы121111"/>
    <w:basedOn w:val="ab"/>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0">
    <w:name w:val="Сетка таблицы311111"/>
    <w:basedOn w:val="ab"/>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0">
    <w:name w:val="Сетка таблицы4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
    <w:name w:val="Сетка таблицы22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
    <w:name w:val="Сетка таблицы52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
    <w:name w:val="Сетка таблицы62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
    <w:name w:val="Сетка таблицы72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
    <w:name w:val="Сетка таблицы8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
    <w:name w:val="Сетка таблицы9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
    <w:name w:val="Сетка таблицы10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
    <w:name w:val="Сетка таблицы13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
    <w:name w:val="Сетка таблицы14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
    <w:name w:val="Сетка таблицы15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
    <w:name w:val="Сетка таблицы16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
    <w:name w:val="Сетка таблицы17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
    <w:name w:val="Сетка таблицы201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0">
    <w:name w:val="Сетка таблицы241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1">
    <w:name w:val="Сетка таблицы11211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
    <w:name w:val="Сетка таблицы531"/>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
    <w:name w:val="Сетка таблицы631"/>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
    <w:name w:val="Сетка таблицы731"/>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
    <w:name w:val="Сетка таблицы28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
    <w:name w:val="Сетка таблицы29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0">
    <w:name w:val="Сетка таблицы30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0">
    <w:name w:val="Сетка таблицы341"/>
    <w:basedOn w:val="ab"/>
    <w:uiPriority w:val="59"/>
    <w:rsid w:val="00040E7D"/>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10">
    <w:name w:val="Сетка таблицы351"/>
    <w:basedOn w:val="ab"/>
    <w:uiPriority w:val="59"/>
    <w:rsid w:val="00040E7D"/>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10">
    <w:name w:val="Сетка таблицы361"/>
    <w:basedOn w:val="ab"/>
    <w:uiPriority w:val="59"/>
    <w:rsid w:val="00040E7D"/>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1">
    <w:name w:val="Сетка таблицы371"/>
    <w:basedOn w:val="ab"/>
    <w:uiPriority w:val="59"/>
    <w:rsid w:val="00040E7D"/>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0">
    <w:name w:val="Сетка таблицы38"/>
    <w:basedOn w:val="ab"/>
    <w:uiPriority w:val="59"/>
    <w:rsid w:val="00040E7D"/>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11">
    <w:name w:val="Сетка таблицы1131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
    <w:name w:val="Сетка таблицы1141"/>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0">
    <w:name w:val="Сетка таблицы2101"/>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0">
    <w:name w:val="Сетка таблицы2121"/>
    <w:basedOn w:val="ab"/>
    <w:uiPriority w:val="59"/>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0">
    <w:name w:val="Сетка таблицы310"/>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
    <w:name w:val="Сетка таблицы1231"/>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0">
    <w:name w:val="Сетка таблицы3131"/>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
    <w:name w:val="Сетка таблицы541"/>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
    <w:name w:val="Сетка таблицы641"/>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
    <w:name w:val="Сетка таблицы741"/>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1">
    <w:name w:val="Сетка таблицы2221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
    <w:name w:val="Сетка таблицы5111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
    <w:name w:val="Сетка таблицы6111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
    <w:name w:val="Сетка таблицы7111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
    <w:name w:val="Сетка таблицы152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
    <w:name w:val="Сетка таблицы162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1">
    <w:name w:val="Сетка таблицы172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0">
    <w:name w:val="Сетка таблицы40"/>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
    <w:name w:val="Сетка таблицы115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1">
    <w:name w:val="Сетка таблицы1161"/>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0">
    <w:name w:val="Сетка таблицы2131"/>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
    <w:name w:val="Сетка таблицы2141"/>
    <w:basedOn w:val="ab"/>
    <w:uiPriority w:val="59"/>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
    <w:name w:val="Сетка таблицы314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
    <w:name w:val="Сетка таблицы1241"/>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
    <w:name w:val="Сетка таблицы3151"/>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0">
    <w:name w:val="Сетка таблицы46"/>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
    <w:name w:val="Сетка таблицы551"/>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
    <w:name w:val="Сетка таблицы651"/>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1">
    <w:name w:val="Сетка таблицы751"/>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1">
    <w:name w:val="Сетка таблицы223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
    <w:name w:val="Сетка таблицы512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1">
    <w:name w:val="Сетка таблицы612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1">
    <w:name w:val="Сетка таблицы712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
    <w:name w:val="Сетка таблицы93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
    <w:name w:val="Сетка таблицы103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
    <w:name w:val="Сетка таблицы133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1">
    <w:name w:val="Сетка таблицы143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1">
    <w:name w:val="Сетка таблицы153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1">
    <w:name w:val="Сетка таблицы163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1">
    <w:name w:val="Сетка таблицы173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1">
    <w:name w:val="Сетка таблицы181111"/>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1">
    <w:name w:val="Сетка таблицы191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0">
    <w:name w:val="Сетка таблицы1111111"/>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1">
    <w:name w:val="Сетка таблицы231111"/>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
    <w:name w:val="Сетка таблицы21111111"/>
    <w:basedOn w:val="ab"/>
    <w:uiPriority w:val="59"/>
    <w:rsid w:val="00040E7D"/>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
    <w:name w:val="Сетка таблицы321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1">
    <w:name w:val="Сетка таблицы1211111"/>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1">
    <w:name w:val="Сетка таблицы3111111"/>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
    <w:name w:val="Сетка таблицы411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
    <w:name w:val="Сетка таблицы5211111"/>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
    <w:name w:val="Сетка таблицы6211111"/>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
    <w:name w:val="Сетка таблицы7211111"/>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1">
    <w:name w:val="Сетка таблицы2211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
    <w:name w:val="Сетка таблицы511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1">
    <w:name w:val="Сетка таблицы611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1">
    <w:name w:val="Сетка таблицы711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1">
    <w:name w:val="Сетка таблицы811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1">
    <w:name w:val="Сетка таблицы911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1">
    <w:name w:val="Сетка таблицы1011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1">
    <w:name w:val="Сетка таблицы1311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1">
    <w:name w:val="Сетка таблицы1411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1">
    <w:name w:val="Сетка таблицы1511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1">
    <w:name w:val="Сетка таблицы1611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1">
    <w:name w:val="Сетка таблицы1711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11">
    <w:name w:val="Сетка таблицы1811111"/>
    <w:basedOn w:val="ab"/>
    <w:uiPriority w:val="59"/>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11">
    <w:name w:val="Сетка таблицы19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1">
    <w:name w:val="Сетка таблицы11111111"/>
    <w:basedOn w:val="ab"/>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11">
    <w:name w:val="Сетка таблицы2311111"/>
    <w:basedOn w:val="ab"/>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1">
    <w:name w:val="Сетка таблицы211111111"/>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1">
    <w:name w:val="Сетка таблицы32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11">
    <w:name w:val="Сетка таблицы12111111"/>
    <w:basedOn w:val="ab"/>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110">
    <w:name w:val="Сетка таблицы31111111"/>
    <w:basedOn w:val="ab"/>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1">
    <w:name w:val="Сетка таблицы41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11">
    <w:name w:val="Сетка таблицы221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1">
    <w:name w:val="Сетка таблицы521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1">
    <w:name w:val="Сетка таблицы621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1">
    <w:name w:val="Сетка таблицы721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11">
    <w:name w:val="Сетка таблицы81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11">
    <w:name w:val="Сетка таблицы91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11">
    <w:name w:val="Сетка таблицы101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11">
    <w:name w:val="Сетка таблицы131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11">
    <w:name w:val="Сетка таблицы141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11">
    <w:name w:val="Сетка таблицы151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11">
    <w:name w:val="Сетка таблицы161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11">
    <w:name w:val="Сетка таблицы171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1">
    <w:name w:val="Сетка таблицы511111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11">
    <w:name w:val="Сетка таблицы611111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11">
    <w:name w:val="Сетка таблицы711111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0">
    <w:name w:val="Сетка таблицы47"/>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
    <w:name w:val="Сетка таблицы471"/>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0">
    <w:name w:val="Сетка таблицы120"/>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0">
    <w:name w:val="Сетка таблицы48"/>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0">
    <w:name w:val="Сетка таблицы1110"/>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0">
    <w:name w:val="Сетка таблицы215"/>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0">
    <w:name w:val="Сетка таблицы216"/>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0">
    <w:name w:val="Сетка таблицы316"/>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0">
    <w:name w:val="Сетка таблицы126"/>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0">
    <w:name w:val="Сетка таблицы317"/>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0">
    <w:name w:val="Сетка таблицы49"/>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0">
    <w:name w:val="Сетка таблицы56"/>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0">
    <w:name w:val="Сетка таблицы66"/>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0">
    <w:name w:val="Сетка таблицы76"/>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
    <w:name w:val="Сетка таблицы226"/>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
    <w:name w:val="Сетка таблицы514"/>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4">
    <w:name w:val="Сетка таблицы614"/>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4">
    <w:name w:val="Сетка таблицы714"/>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0">
    <w:name w:val="Сетка таблицы95"/>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5"/>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0">
    <w:name w:val="Сетка таблицы145"/>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
    <w:name w:val="Сетка таблицы155"/>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
    <w:name w:val="Сетка таблицы165"/>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5">
    <w:name w:val="Сетка таблицы175"/>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0">
    <w:name w:val="Сетка таблицы2112"/>
    <w:basedOn w:val="ab"/>
    <w:uiPriority w:val="59"/>
    <w:rsid w:val="00040E7D"/>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
    <w:name w:val="Сетка таблицы522"/>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
    <w:name w:val="Сетка таблицы622"/>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
    <w:name w:val="Сетка таблицы722"/>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
    <w:name w:val="Сетка таблицы182"/>
    <w:basedOn w:val="ab"/>
    <w:uiPriority w:val="59"/>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0">
    <w:name w:val="Сетка таблицы19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2"/>
    <w:basedOn w:val="ab"/>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
    <w:basedOn w:val="ab"/>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2">
    <w:name w:val="Сетка таблицы21112"/>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0">
    <w:name w:val="Сетка таблицы32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
    <w:name w:val="Сетка таблицы1212"/>
    <w:basedOn w:val="ab"/>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0">
    <w:name w:val="Сетка таблицы3112"/>
    <w:basedOn w:val="ab"/>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0">
    <w:name w:val="Сетка таблицы4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
    <w:name w:val="Сетка таблицы22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2">
    <w:name w:val="Сетка таблицы52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2">
    <w:name w:val="Сетка таблицы62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2">
    <w:name w:val="Сетка таблицы72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0">
    <w:name w:val="Сетка таблицы8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0">
    <w:name w:val="Сетка таблицы9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
    <w:name w:val="Сетка таблицы10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
    <w:name w:val="Сетка таблицы13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
    <w:name w:val="Сетка таблицы14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
    <w:name w:val="Сетка таблицы15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
    <w:name w:val="Сетка таблицы16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2">
    <w:name w:val="Сетка таблицы17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
    <w:name w:val="Сетка таблицы202"/>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0">
    <w:name w:val="Сетка таблицы242"/>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0">
    <w:name w:val="Сетка таблицы252"/>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0">
    <w:name w:val="Сетка таблицы262"/>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
    <w:name w:val="Сетка таблицы1102"/>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
    <w:name w:val="Сетка таблицы1122"/>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
    <w:name w:val="Сетка таблицы272"/>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0">
    <w:name w:val="Сетка таблицы332"/>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
    <w:name w:val="Сетка таблицы1222"/>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0">
    <w:name w:val="Сетка таблицы3122"/>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2">
    <w:name w:val="Сетка таблицы532"/>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
    <w:name w:val="Сетка таблицы632"/>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
    <w:name w:val="Сетка таблицы732"/>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
    <w:name w:val="Сетка таблицы282"/>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2">
    <w:name w:val="Сетка таблицы292"/>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2">
    <w:name w:val="Сетка таблицы302"/>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0">
    <w:name w:val="Сетка таблицы342"/>
    <w:basedOn w:val="ab"/>
    <w:uiPriority w:val="59"/>
    <w:rsid w:val="00040E7D"/>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2">
    <w:name w:val="Сетка таблицы352"/>
    <w:basedOn w:val="ab"/>
    <w:uiPriority w:val="59"/>
    <w:rsid w:val="00040E7D"/>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2">
    <w:name w:val="Сетка таблицы362"/>
    <w:basedOn w:val="ab"/>
    <w:uiPriority w:val="59"/>
    <w:rsid w:val="00040E7D"/>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2">
    <w:name w:val="Сетка таблицы372"/>
    <w:basedOn w:val="ab"/>
    <w:uiPriority w:val="59"/>
    <w:rsid w:val="00040E7D"/>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1">
    <w:name w:val="Сетка таблицы381"/>
    <w:basedOn w:val="ab"/>
    <w:uiPriority w:val="59"/>
    <w:rsid w:val="00040E7D"/>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2">
    <w:name w:val="Сетка таблицы113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
    <w:name w:val="Сетка таблицы391"/>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
    <w:name w:val="Сетка таблицы1142"/>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2">
    <w:name w:val="Сетка таблицы2102"/>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
    <w:name w:val="Сетка таблицы2122"/>
    <w:basedOn w:val="ab"/>
    <w:uiPriority w:val="59"/>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
    <w:name w:val="Сетка таблицы310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
    <w:name w:val="Сетка таблицы1232"/>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2">
    <w:name w:val="Сетка таблицы3132"/>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2">
    <w:name w:val="Сетка таблицы542"/>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2">
    <w:name w:val="Сетка таблицы642"/>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2">
    <w:name w:val="Сетка таблицы742"/>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2">
    <w:name w:val="Сетка таблицы222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
    <w:name w:val="Сетка таблицы511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2">
    <w:name w:val="Сетка таблицы611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2">
    <w:name w:val="Сетка таблицы711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
    <w:name w:val="Сетка таблицы82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
    <w:name w:val="Сетка таблицы92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
    <w:name w:val="Сетка таблицы102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2">
    <w:name w:val="Сетка таблицы132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2">
    <w:name w:val="Сетка таблицы142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2">
    <w:name w:val="Сетка таблицы152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2">
    <w:name w:val="Сетка таблицы162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2">
    <w:name w:val="Сетка таблицы172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1">
    <w:name w:val="Сетка таблицы40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2">
    <w:name w:val="Сетка таблицы442"/>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2">
    <w:name w:val="Сетка таблицы115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2">
    <w:name w:val="Сетка таблицы452"/>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2">
    <w:name w:val="Сетка таблицы1162"/>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
    <w:name w:val="Сетка таблицы2132"/>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2">
    <w:name w:val="Сетка таблицы2142"/>
    <w:basedOn w:val="ab"/>
    <w:uiPriority w:val="59"/>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2">
    <w:name w:val="Сетка таблицы314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2">
    <w:name w:val="Сетка таблицы1242"/>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2">
    <w:name w:val="Сетка таблицы3152"/>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
    <w:name w:val="Сетка таблицы46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2">
    <w:name w:val="Сетка таблицы552"/>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2">
    <w:name w:val="Сетка таблицы652"/>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2">
    <w:name w:val="Сетка таблицы752"/>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2">
    <w:name w:val="Сетка таблицы223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
    <w:name w:val="Сетка таблицы512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2">
    <w:name w:val="Сетка таблицы612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2">
    <w:name w:val="Сетка таблицы712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2">
    <w:name w:val="Сетка таблицы83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2">
    <w:name w:val="Сетка таблицы93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2">
    <w:name w:val="Сетка таблицы103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2">
    <w:name w:val="Сетка таблицы133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2">
    <w:name w:val="Сетка таблицы143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2">
    <w:name w:val="Сетка таблицы153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2">
    <w:name w:val="Сетка таблицы163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2">
    <w:name w:val="Сетка таблицы173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2">
    <w:name w:val="Сетка таблицы1812"/>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2">
    <w:name w:val="Сетка таблицы19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
    <w:name w:val="Сетка таблицы11112"/>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2">
    <w:name w:val="Сетка таблицы2312"/>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2">
    <w:name w:val="Сетка таблицы211112"/>
    <w:basedOn w:val="ab"/>
    <w:uiPriority w:val="59"/>
    <w:rsid w:val="00040E7D"/>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
    <w:name w:val="Сетка таблицы32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2">
    <w:name w:val="Сетка таблицы12112"/>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2">
    <w:name w:val="Сетка таблицы31112"/>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0">
    <w:name w:val="Сетка таблицы41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2">
    <w:name w:val="Сетка таблицы52112"/>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2">
    <w:name w:val="Сетка таблицы62112"/>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2">
    <w:name w:val="Сетка таблицы72112"/>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2">
    <w:name w:val="Сетка таблицы221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2">
    <w:name w:val="Сетка таблицы511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2">
    <w:name w:val="Сетка таблицы611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2">
    <w:name w:val="Сетка таблицы711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2">
    <w:name w:val="Сетка таблицы81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2">
    <w:name w:val="Сетка таблицы91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2">
    <w:name w:val="Сетка таблицы101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2">
    <w:name w:val="Сетка таблицы131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2">
    <w:name w:val="Сетка таблицы141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2">
    <w:name w:val="Сетка таблицы151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2">
    <w:name w:val="Сетка таблицы161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2">
    <w:name w:val="Сетка таблицы171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2">
    <w:name w:val="Сетка таблицы18112"/>
    <w:basedOn w:val="ab"/>
    <w:uiPriority w:val="59"/>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2">
    <w:name w:val="Сетка таблицы191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2">
    <w:name w:val="Сетка таблицы111112"/>
    <w:basedOn w:val="ab"/>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2">
    <w:name w:val="Сетка таблицы23112"/>
    <w:basedOn w:val="ab"/>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2">
    <w:name w:val="Сетка таблицы2111112"/>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2">
    <w:name w:val="Сетка таблицы321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2">
    <w:name w:val="Сетка таблицы121112"/>
    <w:basedOn w:val="ab"/>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2">
    <w:name w:val="Сетка таблицы311112"/>
    <w:basedOn w:val="ab"/>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2">
    <w:name w:val="Сетка таблицы411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2">
    <w:name w:val="Сетка таблицы2211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2">
    <w:name w:val="Сетка таблицы5211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2">
    <w:name w:val="Сетка таблицы6211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2">
    <w:name w:val="Сетка таблицы7211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2">
    <w:name w:val="Сетка таблицы811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2">
    <w:name w:val="Сетка таблицы911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2">
    <w:name w:val="Сетка таблицы1011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2">
    <w:name w:val="Сетка таблицы1311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2">
    <w:name w:val="Сетка таблицы1411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2">
    <w:name w:val="Сетка таблицы1511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2">
    <w:name w:val="Сетка таблицы1611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2">
    <w:name w:val="Сетка таблицы1711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2">
    <w:name w:val="Сетка таблицы51111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2">
    <w:name w:val="Сетка таблицы61111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2">
    <w:name w:val="Сетка таблицы71111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2">
    <w:name w:val="Сетка таблицы472"/>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1">
    <w:name w:val="Сетка таблицы4711"/>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0">
    <w:name w:val="Сетка таблицы217"/>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0">
    <w:name w:val="Сетка таблицы57"/>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0">
    <w:name w:val="Сетка таблицы67"/>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70">
    <w:name w:val="Сетка таблицы77"/>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
    <w:name w:val="Сетка таблицы2113"/>
    <w:basedOn w:val="ab"/>
    <w:uiPriority w:val="59"/>
    <w:rsid w:val="00040E7D"/>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3">
    <w:name w:val="Сетка таблицы523"/>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3">
    <w:name w:val="Сетка таблицы623"/>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
    <w:name w:val="Сетка таблицы723"/>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3">
    <w:name w:val="Сетка таблицы5213"/>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3">
    <w:name w:val="Сетка таблицы6213"/>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3">
    <w:name w:val="Сетка таблицы7213"/>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3">
    <w:name w:val="Сетка таблицы21113"/>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3">
    <w:name w:val="Сетка таблицы211113"/>
    <w:basedOn w:val="ab"/>
    <w:uiPriority w:val="59"/>
    <w:rsid w:val="00040E7D"/>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3">
    <w:name w:val="Сетка таблицы52113"/>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3">
    <w:name w:val="Сетка таблицы62113"/>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3">
    <w:name w:val="Сетка таблицы72113"/>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3">
    <w:name w:val="Сетка таблицы2111113"/>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3">
    <w:name w:val="Сетка таблицы521113"/>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3">
    <w:name w:val="Сетка таблицы621113"/>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3">
    <w:name w:val="Сетка таблицы721113"/>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11">
    <w:name w:val="Сетка таблицы2111111111"/>
    <w:basedOn w:val="ab"/>
    <w:uiPriority w:val="59"/>
    <w:rsid w:val="00040E7D"/>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11">
    <w:name w:val="Сетка таблицы521111111"/>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11">
    <w:name w:val="Сетка таблицы621111111"/>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11">
    <w:name w:val="Сетка таблицы721111111"/>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111">
    <w:name w:val="Сетка таблицы21111111111"/>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111">
    <w:name w:val="Сетка таблицы52111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111">
    <w:name w:val="Сетка таблицы62111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111">
    <w:name w:val="Сетка таблицы72111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fffa">
    <w:name w:val="index 2"/>
    <w:basedOn w:val="a9"/>
    <w:next w:val="a9"/>
    <w:autoRedefine/>
    <w:semiHidden/>
    <w:unhideWhenUsed/>
    <w:rsid w:val="00040E7D"/>
    <w:pPr>
      <w:spacing w:after="0" w:line="240" w:lineRule="auto"/>
      <w:ind w:left="480" w:hanging="240"/>
      <w:jc w:val="both"/>
    </w:pPr>
    <w:rPr>
      <w:rFonts w:ascii="Times New Roman" w:eastAsia="Calibri" w:hAnsi="Times New Roman"/>
      <w:sz w:val="24"/>
    </w:rPr>
  </w:style>
  <w:style w:type="paragraph" w:styleId="3ffe">
    <w:name w:val="index 3"/>
    <w:basedOn w:val="a9"/>
    <w:next w:val="a9"/>
    <w:autoRedefine/>
    <w:semiHidden/>
    <w:unhideWhenUsed/>
    <w:rsid w:val="00040E7D"/>
    <w:pPr>
      <w:spacing w:after="0" w:line="240" w:lineRule="auto"/>
      <w:ind w:left="720" w:hanging="240"/>
      <w:jc w:val="both"/>
    </w:pPr>
    <w:rPr>
      <w:rFonts w:ascii="Times New Roman" w:eastAsia="Calibri" w:hAnsi="Times New Roman"/>
      <w:sz w:val="24"/>
    </w:rPr>
  </w:style>
  <w:style w:type="paragraph" w:styleId="4f7">
    <w:name w:val="index 4"/>
    <w:basedOn w:val="a9"/>
    <w:next w:val="a9"/>
    <w:autoRedefine/>
    <w:unhideWhenUsed/>
    <w:rsid w:val="00040E7D"/>
    <w:pPr>
      <w:spacing w:after="0" w:line="240" w:lineRule="auto"/>
      <w:ind w:left="960" w:hanging="240"/>
      <w:jc w:val="both"/>
    </w:pPr>
    <w:rPr>
      <w:rFonts w:ascii="Times New Roman" w:eastAsia="Calibri" w:hAnsi="Times New Roman"/>
      <w:sz w:val="24"/>
    </w:rPr>
  </w:style>
  <w:style w:type="paragraph" w:styleId="5e">
    <w:name w:val="index 5"/>
    <w:basedOn w:val="a9"/>
    <w:next w:val="a9"/>
    <w:autoRedefine/>
    <w:semiHidden/>
    <w:unhideWhenUsed/>
    <w:rsid w:val="00040E7D"/>
    <w:pPr>
      <w:spacing w:after="0" w:line="240" w:lineRule="auto"/>
      <w:ind w:left="1200" w:hanging="240"/>
      <w:jc w:val="both"/>
    </w:pPr>
    <w:rPr>
      <w:rFonts w:ascii="Times New Roman" w:eastAsia="Calibri" w:hAnsi="Times New Roman"/>
      <w:sz w:val="24"/>
    </w:rPr>
  </w:style>
  <w:style w:type="paragraph" w:styleId="6c">
    <w:name w:val="index 6"/>
    <w:basedOn w:val="a9"/>
    <w:next w:val="a9"/>
    <w:autoRedefine/>
    <w:semiHidden/>
    <w:unhideWhenUsed/>
    <w:rsid w:val="00040E7D"/>
    <w:pPr>
      <w:spacing w:after="60" w:line="240" w:lineRule="auto"/>
      <w:ind w:firstLine="851"/>
      <w:jc w:val="both"/>
    </w:pPr>
    <w:rPr>
      <w:rFonts w:ascii="Arial Narrow" w:eastAsia="Calibri" w:hAnsi="Arial Narrow"/>
      <w:sz w:val="24"/>
    </w:rPr>
  </w:style>
  <w:style w:type="paragraph" w:styleId="7c">
    <w:name w:val="index 7"/>
    <w:basedOn w:val="a9"/>
    <w:next w:val="a9"/>
    <w:autoRedefine/>
    <w:semiHidden/>
    <w:unhideWhenUsed/>
    <w:rsid w:val="00040E7D"/>
    <w:pPr>
      <w:spacing w:after="0" w:line="240" w:lineRule="auto"/>
      <w:ind w:left="1680" w:hanging="240"/>
      <w:jc w:val="both"/>
    </w:pPr>
    <w:rPr>
      <w:rFonts w:ascii="Times New Roman" w:eastAsia="Calibri" w:hAnsi="Times New Roman"/>
      <w:sz w:val="24"/>
    </w:rPr>
  </w:style>
  <w:style w:type="paragraph" w:styleId="88">
    <w:name w:val="index 8"/>
    <w:basedOn w:val="a9"/>
    <w:next w:val="a9"/>
    <w:autoRedefine/>
    <w:semiHidden/>
    <w:unhideWhenUsed/>
    <w:rsid w:val="00040E7D"/>
    <w:pPr>
      <w:spacing w:after="0" w:line="240" w:lineRule="auto"/>
      <w:ind w:left="1920" w:hanging="240"/>
      <w:jc w:val="both"/>
    </w:pPr>
    <w:rPr>
      <w:rFonts w:ascii="Times New Roman" w:eastAsia="Calibri" w:hAnsi="Times New Roman"/>
      <w:sz w:val="24"/>
    </w:rPr>
  </w:style>
  <w:style w:type="paragraph" w:styleId="98">
    <w:name w:val="index 9"/>
    <w:basedOn w:val="a9"/>
    <w:next w:val="a9"/>
    <w:autoRedefine/>
    <w:semiHidden/>
    <w:unhideWhenUsed/>
    <w:rsid w:val="00040E7D"/>
    <w:pPr>
      <w:spacing w:after="0" w:line="240" w:lineRule="auto"/>
      <w:ind w:left="2160" w:hanging="240"/>
      <w:jc w:val="both"/>
    </w:pPr>
    <w:rPr>
      <w:rFonts w:ascii="Times New Roman" w:eastAsia="Calibri" w:hAnsi="Times New Roman"/>
      <w:sz w:val="24"/>
    </w:rPr>
  </w:style>
  <w:style w:type="character" w:customStyle="1" w:styleId="1fffffe">
    <w:name w:val="Нижний колонтитул Знак1"/>
    <w:aliases w:val="Знак14 Знак1, Знак14 Знак1"/>
    <w:uiPriority w:val="99"/>
    <w:semiHidden/>
    <w:rsid w:val="00040E7D"/>
    <w:rPr>
      <w:rFonts w:ascii="Arial" w:eastAsia="Times New Roman" w:hAnsi="Arial" w:cs="Times New Roman"/>
      <w:sz w:val="24"/>
      <w:szCs w:val="20"/>
      <w:lang w:val="x-none" w:eastAsia="x-none"/>
    </w:rPr>
  </w:style>
  <w:style w:type="paragraph" w:styleId="afffffffffffffffff4">
    <w:name w:val="toa heading"/>
    <w:basedOn w:val="a9"/>
    <w:next w:val="a9"/>
    <w:unhideWhenUsed/>
    <w:rsid w:val="00040E7D"/>
    <w:pPr>
      <w:spacing w:before="120" w:after="0" w:line="240" w:lineRule="auto"/>
    </w:pPr>
    <w:rPr>
      <w:rFonts w:ascii="Arial" w:hAnsi="Arial" w:cs="Arial"/>
      <w:b/>
      <w:bCs/>
      <w:sz w:val="24"/>
      <w:szCs w:val="24"/>
    </w:rPr>
  </w:style>
  <w:style w:type="paragraph" w:styleId="a">
    <w:name w:val="List Number"/>
    <w:basedOn w:val="a9"/>
    <w:semiHidden/>
    <w:unhideWhenUsed/>
    <w:rsid w:val="00040E7D"/>
    <w:pPr>
      <w:numPr>
        <w:numId w:val="27"/>
      </w:numPr>
      <w:spacing w:after="60" w:line="240" w:lineRule="auto"/>
      <w:jc w:val="both"/>
    </w:pPr>
    <w:rPr>
      <w:rFonts w:ascii="Arial" w:eastAsia="Calibri" w:hAnsi="Arial"/>
      <w:sz w:val="24"/>
    </w:rPr>
  </w:style>
  <w:style w:type="paragraph" w:customStyle="1" w:styleId="TableHeading">
    <w:name w:val="Table Heading"/>
    <w:basedOn w:val="TableText"/>
    <w:next w:val="TableText"/>
    <w:rsid w:val="00040E7D"/>
  </w:style>
  <w:style w:type="paragraph" w:customStyle="1" w:styleId="11f3">
    <w:name w:val="Осн. шрифт абзаца 11"/>
    <w:basedOn w:val="11a"/>
    <w:rsid w:val="00040E7D"/>
    <w:pPr>
      <w:spacing w:before="60"/>
      <w:ind w:right="170" w:firstLine="567"/>
      <w:jc w:val="both"/>
    </w:pPr>
  </w:style>
  <w:style w:type="paragraph" w:customStyle="1" w:styleId="afffffffffffffffff5">
    <w:name w:val="Перечисление"/>
    <w:basedOn w:val="ArNar"/>
    <w:rsid w:val="00040E7D"/>
    <w:pPr>
      <w:tabs>
        <w:tab w:val="num" w:pos="993"/>
      </w:tabs>
      <w:ind w:left="993" w:hanging="284"/>
    </w:pPr>
  </w:style>
  <w:style w:type="numbering" w:customStyle="1" w:styleId="SymbolSymbol11111111">
    <w:name w:val="Стиль маркированный Symbol (Symbol) подчеркивание11111111"/>
    <w:rsid w:val="00040E7D"/>
    <w:pPr>
      <w:numPr>
        <w:numId w:val="28"/>
      </w:numPr>
    </w:pPr>
  </w:style>
  <w:style w:type="numbering" w:customStyle="1" w:styleId="SymbolSymbol11">
    <w:name w:val="Стиль маркированный Symbol (Symbol) подчеркивание11"/>
    <w:rsid w:val="00040E7D"/>
    <w:pPr>
      <w:numPr>
        <w:numId w:val="36"/>
      </w:numPr>
    </w:pPr>
  </w:style>
  <w:style w:type="numbering" w:customStyle="1" w:styleId="SymbolSymbol3">
    <w:name w:val="Стиль маркированный Symbol (Symbol) подчеркивание3"/>
    <w:rsid w:val="00040E7D"/>
    <w:pPr>
      <w:numPr>
        <w:numId w:val="40"/>
      </w:numPr>
    </w:pPr>
  </w:style>
  <w:style w:type="numbering" w:customStyle="1" w:styleId="12pt1">
    <w:name w:val="Стиль маркированный 12 pt1"/>
    <w:rsid w:val="00040E7D"/>
    <w:pPr>
      <w:numPr>
        <w:numId w:val="41"/>
      </w:numPr>
    </w:pPr>
  </w:style>
  <w:style w:type="numbering" w:customStyle="1" w:styleId="12pt1113">
    <w:name w:val="Стиль маркированный 12 pt1113"/>
    <w:rsid w:val="00040E7D"/>
    <w:pPr>
      <w:numPr>
        <w:numId w:val="42"/>
      </w:numPr>
    </w:pPr>
  </w:style>
  <w:style w:type="numbering" w:customStyle="1" w:styleId="34">
    <w:name w:val="Стиль маркированный34"/>
    <w:rsid w:val="00040E7D"/>
    <w:pPr>
      <w:numPr>
        <w:numId w:val="43"/>
      </w:numPr>
    </w:pPr>
  </w:style>
  <w:style w:type="numbering" w:customStyle="1" w:styleId="SymbolSymbol31">
    <w:name w:val="Стиль маркированный Symbol (Symbol) подчеркивание31"/>
    <w:rsid w:val="00040E7D"/>
    <w:pPr>
      <w:numPr>
        <w:numId w:val="44"/>
      </w:numPr>
    </w:pPr>
  </w:style>
  <w:style w:type="numbering" w:customStyle="1" w:styleId="13">
    <w:name w:val="Стиль нумерованный1"/>
    <w:rsid w:val="00040E7D"/>
    <w:pPr>
      <w:numPr>
        <w:numId w:val="22"/>
      </w:numPr>
    </w:pPr>
  </w:style>
  <w:style w:type="numbering" w:customStyle="1" w:styleId="12pt313">
    <w:name w:val="Стиль маркированный 12 pt313"/>
    <w:rsid w:val="00040E7D"/>
    <w:pPr>
      <w:numPr>
        <w:numId w:val="45"/>
      </w:numPr>
    </w:pPr>
  </w:style>
  <w:style w:type="numbering" w:customStyle="1" w:styleId="12pt1213">
    <w:name w:val="Стиль маркированный 12 pt1213"/>
    <w:rsid w:val="00040E7D"/>
    <w:pPr>
      <w:numPr>
        <w:numId w:val="46"/>
      </w:numPr>
    </w:pPr>
  </w:style>
  <w:style w:type="numbering" w:customStyle="1" w:styleId="311111">
    <w:name w:val="Стиль нумерованный311111"/>
    <w:rsid w:val="00040E7D"/>
    <w:pPr>
      <w:numPr>
        <w:numId w:val="47"/>
      </w:numPr>
    </w:pPr>
  </w:style>
  <w:style w:type="numbering" w:customStyle="1" w:styleId="31111111">
    <w:name w:val="Стиль нумерованный31111111"/>
    <w:rsid w:val="00040E7D"/>
    <w:pPr>
      <w:numPr>
        <w:numId w:val="48"/>
      </w:numPr>
    </w:pPr>
  </w:style>
  <w:style w:type="numbering" w:customStyle="1" w:styleId="11">
    <w:name w:val="Текущий список1"/>
    <w:rsid w:val="00040E7D"/>
    <w:pPr>
      <w:numPr>
        <w:numId w:val="49"/>
      </w:numPr>
    </w:pPr>
  </w:style>
  <w:style w:type="numbering" w:customStyle="1" w:styleId="12pt41111">
    <w:name w:val="Стиль маркированный 12 pt41111"/>
    <w:rsid w:val="00040E7D"/>
    <w:pPr>
      <w:numPr>
        <w:numId w:val="50"/>
      </w:numPr>
    </w:pPr>
  </w:style>
  <w:style w:type="numbering" w:customStyle="1" w:styleId="SymbolSymbol">
    <w:name w:val="Стиль маркированный Symbol (Symbol) подчеркивание"/>
    <w:rsid w:val="00040E7D"/>
    <w:pPr>
      <w:numPr>
        <w:numId w:val="51"/>
      </w:numPr>
    </w:pPr>
  </w:style>
  <w:style w:type="numbering" w:customStyle="1" w:styleId="21">
    <w:name w:val="Стиль маркированный21"/>
    <w:rsid w:val="00040E7D"/>
    <w:pPr>
      <w:numPr>
        <w:numId w:val="23"/>
      </w:numPr>
    </w:pPr>
  </w:style>
  <w:style w:type="numbering" w:customStyle="1" w:styleId="3121">
    <w:name w:val="Стиль нумерованный3121"/>
    <w:rsid w:val="00040E7D"/>
    <w:pPr>
      <w:numPr>
        <w:numId w:val="52"/>
      </w:numPr>
    </w:pPr>
  </w:style>
  <w:style w:type="numbering" w:customStyle="1" w:styleId="31">
    <w:name w:val="Стиль маркированный31"/>
    <w:rsid w:val="00040E7D"/>
    <w:pPr>
      <w:numPr>
        <w:numId w:val="53"/>
      </w:numPr>
    </w:pPr>
  </w:style>
  <w:style w:type="numbering" w:customStyle="1" w:styleId="30">
    <w:name w:val="Стиль маркированный3"/>
    <w:rsid w:val="00040E7D"/>
    <w:pPr>
      <w:numPr>
        <w:numId w:val="24"/>
      </w:numPr>
    </w:pPr>
  </w:style>
  <w:style w:type="numbering" w:customStyle="1" w:styleId="12pt121111111">
    <w:name w:val="Стиль маркированный 12 pt121111111"/>
    <w:rsid w:val="00040E7D"/>
    <w:pPr>
      <w:numPr>
        <w:numId w:val="54"/>
      </w:numPr>
    </w:pPr>
  </w:style>
  <w:style w:type="numbering" w:customStyle="1" w:styleId="4">
    <w:name w:val="Стиль маркированный4"/>
    <w:rsid w:val="00040E7D"/>
    <w:pPr>
      <w:numPr>
        <w:numId w:val="55"/>
      </w:numPr>
    </w:pPr>
  </w:style>
  <w:style w:type="numbering" w:customStyle="1" w:styleId="SymbolSymbol1111111">
    <w:name w:val="Стиль маркированный Symbol (Symbol) подчеркивание1111111"/>
    <w:rsid w:val="00040E7D"/>
    <w:pPr>
      <w:numPr>
        <w:numId w:val="56"/>
      </w:numPr>
    </w:pPr>
  </w:style>
  <w:style w:type="numbering" w:customStyle="1" w:styleId="12pt">
    <w:name w:val="Стиль маркированный 12 pt"/>
    <w:rsid w:val="00040E7D"/>
    <w:pPr>
      <w:numPr>
        <w:numId w:val="57"/>
      </w:numPr>
    </w:pPr>
  </w:style>
  <w:style w:type="numbering" w:customStyle="1" w:styleId="SymbolSymbol111121">
    <w:name w:val="Стиль маркированный Symbol (Symbol) подчеркивание111121"/>
    <w:rsid w:val="00040E7D"/>
    <w:pPr>
      <w:numPr>
        <w:numId w:val="58"/>
      </w:numPr>
    </w:pPr>
  </w:style>
  <w:style w:type="numbering" w:customStyle="1" w:styleId="32">
    <w:name w:val="Стиль нумерованный3"/>
    <w:rsid w:val="00040E7D"/>
    <w:pPr>
      <w:numPr>
        <w:numId w:val="59"/>
      </w:numPr>
    </w:pPr>
  </w:style>
  <w:style w:type="numbering" w:customStyle="1" w:styleId="1113">
    <w:name w:val="Стиль маркированный1113"/>
    <w:rsid w:val="00040E7D"/>
    <w:pPr>
      <w:numPr>
        <w:numId w:val="60"/>
      </w:numPr>
    </w:pPr>
  </w:style>
  <w:style w:type="numbering" w:customStyle="1" w:styleId="12pt71">
    <w:name w:val="Стиль маркированный 12 pt71"/>
    <w:rsid w:val="00040E7D"/>
    <w:pPr>
      <w:numPr>
        <w:numId w:val="61"/>
      </w:numPr>
    </w:pPr>
  </w:style>
  <w:style w:type="numbering" w:customStyle="1" w:styleId="12pt12">
    <w:name w:val="Стиль маркированный 12 pt12"/>
    <w:rsid w:val="00040E7D"/>
    <w:pPr>
      <w:numPr>
        <w:numId w:val="62"/>
      </w:numPr>
    </w:pPr>
  </w:style>
  <w:style w:type="numbering" w:customStyle="1" w:styleId="12pt1211111">
    <w:name w:val="Стиль маркированный 12 pt1211111"/>
    <w:rsid w:val="00040E7D"/>
    <w:pPr>
      <w:numPr>
        <w:numId w:val="63"/>
      </w:numPr>
    </w:pPr>
  </w:style>
  <w:style w:type="numbering" w:customStyle="1" w:styleId="310">
    <w:name w:val="Стиль нумерованный31"/>
    <w:rsid w:val="00040E7D"/>
    <w:pPr>
      <w:numPr>
        <w:numId w:val="64"/>
      </w:numPr>
    </w:pPr>
  </w:style>
  <w:style w:type="numbering" w:customStyle="1" w:styleId="313">
    <w:name w:val="Стиль маркированный313"/>
    <w:rsid w:val="00040E7D"/>
    <w:pPr>
      <w:numPr>
        <w:numId w:val="65"/>
      </w:numPr>
    </w:pPr>
  </w:style>
  <w:style w:type="numbering" w:customStyle="1" w:styleId="112">
    <w:name w:val="Стиль маркированный11"/>
    <w:rsid w:val="00040E7D"/>
    <w:pPr>
      <w:numPr>
        <w:numId w:val="26"/>
      </w:numPr>
    </w:pPr>
  </w:style>
  <w:style w:type="numbering" w:customStyle="1" w:styleId="11130">
    <w:name w:val="Стиль нумерованный1113"/>
    <w:rsid w:val="00040E7D"/>
    <w:pPr>
      <w:numPr>
        <w:numId w:val="66"/>
      </w:numPr>
    </w:pPr>
  </w:style>
  <w:style w:type="numbering" w:customStyle="1" w:styleId="4112">
    <w:name w:val="Стиль маркированный4112"/>
    <w:rsid w:val="00040E7D"/>
    <w:pPr>
      <w:numPr>
        <w:numId w:val="67"/>
      </w:numPr>
    </w:pPr>
  </w:style>
  <w:style w:type="numbering" w:customStyle="1" w:styleId="12pt3">
    <w:name w:val="Стиль маркированный 12 pt3"/>
    <w:rsid w:val="00040E7D"/>
    <w:pPr>
      <w:numPr>
        <w:numId w:val="68"/>
      </w:numPr>
    </w:pPr>
  </w:style>
  <w:style w:type="numbering" w:customStyle="1" w:styleId="12pt1211">
    <w:name w:val="Стиль маркированный 12 pt1211"/>
    <w:rsid w:val="00040E7D"/>
    <w:pPr>
      <w:numPr>
        <w:numId w:val="69"/>
      </w:numPr>
    </w:pPr>
  </w:style>
  <w:style w:type="numbering" w:customStyle="1" w:styleId="12pt12111111">
    <w:name w:val="Стиль маркированный 12 pt12111111"/>
    <w:rsid w:val="00040E7D"/>
    <w:pPr>
      <w:numPr>
        <w:numId w:val="70"/>
      </w:numPr>
    </w:pPr>
  </w:style>
  <w:style w:type="numbering" w:customStyle="1" w:styleId="1111111">
    <w:name w:val="1 / 1.1 / 1.1.11"/>
    <w:basedOn w:val="ac"/>
    <w:next w:val="111111"/>
    <w:unhideWhenUsed/>
    <w:rsid w:val="00040E7D"/>
    <w:pPr>
      <w:numPr>
        <w:numId w:val="71"/>
      </w:numPr>
    </w:pPr>
  </w:style>
  <w:style w:type="numbering" w:customStyle="1" w:styleId="41111">
    <w:name w:val="Стиль нумерованный41111"/>
    <w:rsid w:val="00040E7D"/>
    <w:pPr>
      <w:numPr>
        <w:numId w:val="72"/>
      </w:numPr>
    </w:pPr>
  </w:style>
  <w:style w:type="paragraph" w:customStyle="1" w:styleId="1ffffff">
    <w:name w:val="Заголовок1"/>
    <w:basedOn w:val="a9"/>
    <w:next w:val="af3"/>
    <w:rsid w:val="00040E7D"/>
    <w:pPr>
      <w:keepNext/>
      <w:widowControl w:val="0"/>
      <w:suppressAutoHyphens/>
      <w:spacing w:before="240" w:after="120" w:line="240" w:lineRule="auto"/>
    </w:pPr>
    <w:rPr>
      <w:rFonts w:ascii="Arial" w:eastAsia="Lucida Sans Unicode" w:hAnsi="Arial" w:cs="Tahoma"/>
      <w:sz w:val="28"/>
      <w:szCs w:val="28"/>
    </w:rPr>
  </w:style>
  <w:style w:type="paragraph" w:styleId="z-1">
    <w:name w:val="HTML Bottom of Form"/>
    <w:aliases w:val=" Знак4"/>
    <w:basedOn w:val="a9"/>
    <w:next w:val="a9"/>
    <w:link w:val="z-2"/>
    <w:hidden/>
    <w:unhideWhenUsed/>
    <w:rsid w:val="00040E7D"/>
    <w:pPr>
      <w:pBdr>
        <w:top w:val="single" w:sz="6" w:space="1" w:color="auto"/>
      </w:pBdr>
      <w:spacing w:after="0" w:line="240" w:lineRule="auto"/>
      <w:jc w:val="center"/>
    </w:pPr>
    <w:rPr>
      <w:rFonts w:ascii="Arial" w:hAnsi="Arial" w:cs="Arial"/>
      <w:vanish/>
      <w:sz w:val="16"/>
      <w:szCs w:val="16"/>
    </w:rPr>
  </w:style>
  <w:style w:type="character" w:customStyle="1" w:styleId="z-2">
    <w:name w:val="z-Конец формы Знак"/>
    <w:aliases w:val=" Знак4 Знак"/>
    <w:link w:val="z-1"/>
    <w:rsid w:val="00040E7D"/>
    <w:rPr>
      <w:rFonts w:ascii="Arial" w:eastAsia="Times New Roman" w:hAnsi="Arial" w:cs="Arial"/>
      <w:vanish/>
      <w:sz w:val="16"/>
      <w:szCs w:val="16"/>
    </w:rPr>
  </w:style>
  <w:style w:type="paragraph" w:customStyle="1" w:styleId="1114">
    <w:name w:val="Заголовок 111"/>
    <w:basedOn w:val="a9"/>
    <w:next w:val="a9"/>
    <w:rsid w:val="00040E7D"/>
    <w:pPr>
      <w:keepNext/>
      <w:spacing w:after="0" w:line="240" w:lineRule="auto"/>
      <w:jc w:val="center"/>
    </w:pPr>
    <w:rPr>
      <w:rFonts w:ascii="Times New Roman" w:hAnsi="Times New Roman"/>
      <w:sz w:val="28"/>
      <w:szCs w:val="20"/>
    </w:rPr>
  </w:style>
  <w:style w:type="paragraph" w:customStyle="1" w:styleId="S30">
    <w:name w:val="S_Заголовок 3"/>
    <w:basedOn w:val="33"/>
    <w:rsid w:val="00040E7D"/>
    <w:pPr>
      <w:keepNext w:val="0"/>
      <w:tabs>
        <w:tab w:val="num" w:pos="360"/>
      </w:tabs>
      <w:overflowPunct/>
      <w:autoSpaceDE/>
      <w:autoSpaceDN/>
      <w:adjustRightInd/>
      <w:spacing w:line="360" w:lineRule="auto"/>
      <w:ind w:left="360" w:hanging="360"/>
      <w:textAlignment w:val="auto"/>
    </w:pPr>
    <w:rPr>
      <w:sz w:val="24"/>
      <w:szCs w:val="24"/>
      <w:lang w:eastAsia="ar-SA"/>
    </w:rPr>
  </w:style>
  <w:style w:type="paragraph" w:customStyle="1" w:styleId="89">
    <w:name w:val="Обычный8"/>
    <w:rsid w:val="00040E7D"/>
    <w:pPr>
      <w:widowControl w:val="0"/>
      <w:spacing w:line="360" w:lineRule="auto"/>
      <w:ind w:left="40" w:firstLine="1440"/>
      <w:jc w:val="both"/>
    </w:pPr>
    <w:rPr>
      <w:rFonts w:ascii="Arial" w:hAnsi="Arial"/>
      <w:snapToGrid w:val="0"/>
      <w:sz w:val="48"/>
    </w:rPr>
  </w:style>
  <w:style w:type="paragraph" w:customStyle="1" w:styleId="S2">
    <w:name w:val="S_Заголовок 2"/>
    <w:basedOn w:val="20"/>
    <w:rsid w:val="00040E7D"/>
    <w:pPr>
      <w:keepNext w:val="0"/>
      <w:numPr>
        <w:numId w:val="73"/>
      </w:numPr>
      <w:overflowPunct/>
      <w:autoSpaceDE/>
      <w:autoSpaceDN/>
      <w:adjustRightInd/>
      <w:spacing w:line="360" w:lineRule="auto"/>
      <w:ind w:left="0" w:firstLine="0"/>
      <w:jc w:val="both"/>
      <w:textAlignment w:val="auto"/>
    </w:pPr>
    <w:rPr>
      <w:b/>
      <w:sz w:val="24"/>
      <w:szCs w:val="24"/>
      <w:u w:val="none"/>
      <w:lang w:eastAsia="ar-SA"/>
    </w:rPr>
  </w:style>
  <w:style w:type="character" w:customStyle="1" w:styleId="WW-6">
    <w:name w:val="WW-Основной шрифт абзаца"/>
    <w:rsid w:val="00040E7D"/>
  </w:style>
  <w:style w:type="character" w:customStyle="1" w:styleId="WW-7">
    <w:name w:val="WW-Символ нумерации"/>
    <w:rsid w:val="00040E7D"/>
    <w:rPr>
      <w:b/>
      <w:bCs/>
    </w:rPr>
  </w:style>
  <w:style w:type="character" w:customStyle="1" w:styleId="WW-8">
    <w:name w:val="WW-Маркеры списка"/>
    <w:rsid w:val="00040E7D"/>
    <w:rPr>
      <w:rFonts w:ascii="StarSymbol" w:eastAsia="StarSymbol" w:hAnsi="StarSymbol" w:cs="StarSymbol"/>
      <w:sz w:val="18"/>
      <w:szCs w:val="18"/>
    </w:rPr>
  </w:style>
  <w:style w:type="character" w:customStyle="1" w:styleId="WW-WW8Num8z0">
    <w:name w:val="WW-WW8Num8z0"/>
    <w:rsid w:val="00040E7D"/>
    <w:rPr>
      <w:rFonts w:ascii="Symbol" w:hAnsi="Symbol" w:cs="StarSymbol"/>
      <w:sz w:val="18"/>
      <w:szCs w:val="18"/>
    </w:rPr>
  </w:style>
  <w:style w:type="character" w:customStyle="1" w:styleId="WW-WW8Num16z0">
    <w:name w:val="WW-WW8Num16z0"/>
    <w:rsid w:val="00040E7D"/>
    <w:rPr>
      <w:rFonts w:ascii="Symbol" w:hAnsi="Symbol"/>
    </w:rPr>
  </w:style>
  <w:style w:type="paragraph" w:customStyle="1" w:styleId="WW-9">
    <w:name w:val="WW-Заголовок"/>
    <w:basedOn w:val="a9"/>
    <w:next w:val="af3"/>
    <w:rsid w:val="00040E7D"/>
    <w:pPr>
      <w:keepNext/>
      <w:widowControl w:val="0"/>
      <w:suppressAutoHyphens/>
      <w:spacing w:before="240" w:after="120" w:line="240" w:lineRule="auto"/>
    </w:pPr>
    <w:rPr>
      <w:rFonts w:ascii="Arial" w:eastAsia="Lucida Sans Unicode" w:hAnsi="Arial" w:cs="Tahoma"/>
      <w:sz w:val="28"/>
      <w:szCs w:val="28"/>
      <w:lang w:eastAsia="ar-SA"/>
    </w:rPr>
  </w:style>
  <w:style w:type="paragraph" w:customStyle="1" w:styleId="WW-a">
    <w:name w:val="WW-Содержимое таблицы"/>
    <w:basedOn w:val="a9"/>
    <w:rsid w:val="00040E7D"/>
    <w:pPr>
      <w:widowControl w:val="0"/>
      <w:suppressLineNumbers/>
      <w:suppressAutoHyphens/>
      <w:spacing w:after="0" w:line="240" w:lineRule="auto"/>
    </w:pPr>
    <w:rPr>
      <w:rFonts w:ascii="Times New Roman" w:eastAsia="Arial Unicode MS" w:hAnsi="Times New Roman"/>
      <w:sz w:val="24"/>
      <w:szCs w:val="24"/>
      <w:lang w:eastAsia="ar-SA"/>
    </w:rPr>
  </w:style>
  <w:style w:type="paragraph" w:customStyle="1" w:styleId="WW-b">
    <w:name w:val="WW-Заголовок таблицы"/>
    <w:basedOn w:val="WW-a"/>
    <w:rsid w:val="00040E7D"/>
    <w:pPr>
      <w:jc w:val="center"/>
    </w:pPr>
    <w:rPr>
      <w:b/>
      <w:bCs/>
      <w:i/>
      <w:iCs/>
    </w:rPr>
  </w:style>
  <w:style w:type="paragraph" w:customStyle="1" w:styleId="WW-c">
    <w:name w:val="WW-Обычный (веб)"/>
    <w:basedOn w:val="a9"/>
    <w:rsid w:val="00040E7D"/>
    <w:pPr>
      <w:widowControl w:val="0"/>
      <w:spacing w:before="100" w:after="119" w:line="240" w:lineRule="auto"/>
    </w:pPr>
    <w:rPr>
      <w:rFonts w:ascii="Times New Roman" w:eastAsia="Arial Unicode MS" w:hAnsi="Times New Roman"/>
      <w:sz w:val="24"/>
      <w:szCs w:val="24"/>
      <w:lang w:eastAsia="ar-SA"/>
    </w:rPr>
  </w:style>
  <w:style w:type="paragraph" w:customStyle="1" w:styleId="WW-210">
    <w:name w:val="WW-Основной текст 21"/>
    <w:basedOn w:val="a9"/>
    <w:rsid w:val="00040E7D"/>
    <w:pPr>
      <w:spacing w:after="0" w:line="240" w:lineRule="auto"/>
    </w:pPr>
    <w:rPr>
      <w:rFonts w:ascii="SchoolBook" w:hAnsi="SchoolBook"/>
      <w:sz w:val="24"/>
      <w:szCs w:val="20"/>
      <w:lang w:eastAsia="ar-SA"/>
    </w:rPr>
  </w:style>
  <w:style w:type="paragraph" w:customStyle="1" w:styleId="WW-310">
    <w:name w:val="WW-Основной текст 31"/>
    <w:basedOn w:val="a9"/>
    <w:rsid w:val="00040E7D"/>
    <w:pPr>
      <w:spacing w:after="0" w:line="240" w:lineRule="auto"/>
    </w:pPr>
    <w:rPr>
      <w:rFonts w:ascii="SchoolBook" w:hAnsi="SchoolBook"/>
      <w:color w:val="000000"/>
      <w:sz w:val="24"/>
      <w:szCs w:val="20"/>
      <w:lang w:eastAsia="ar-SA"/>
    </w:rPr>
  </w:style>
  <w:style w:type="paragraph" w:customStyle="1" w:styleId="WW-d">
    <w:name w:val="WW-Название объекта"/>
    <w:basedOn w:val="a9"/>
    <w:next w:val="a9"/>
    <w:rsid w:val="00040E7D"/>
    <w:pPr>
      <w:spacing w:after="0" w:line="240" w:lineRule="auto"/>
    </w:pPr>
    <w:rPr>
      <w:rFonts w:ascii="Times New Roman" w:hAnsi="Times New Roman"/>
      <w:b/>
      <w:sz w:val="24"/>
      <w:szCs w:val="20"/>
      <w:lang w:eastAsia="ar-SA"/>
    </w:rPr>
  </w:style>
  <w:style w:type="paragraph" w:customStyle="1" w:styleId="WW-32">
    <w:name w:val="WW-Основной текст с отступом 3"/>
    <w:basedOn w:val="a9"/>
    <w:rsid w:val="00040E7D"/>
    <w:pPr>
      <w:tabs>
        <w:tab w:val="left" w:pos="851"/>
      </w:tabs>
      <w:spacing w:after="0" w:line="240" w:lineRule="auto"/>
      <w:ind w:left="3119" w:hanging="3119"/>
      <w:jc w:val="both"/>
    </w:pPr>
    <w:rPr>
      <w:rFonts w:ascii="SchoolBook" w:hAnsi="SchoolBook"/>
      <w:sz w:val="26"/>
      <w:szCs w:val="20"/>
      <w:lang w:eastAsia="ar-SA"/>
    </w:rPr>
  </w:style>
  <w:style w:type="numbering" w:customStyle="1" w:styleId="136">
    <w:name w:val="Нет списка13"/>
    <w:next w:val="ac"/>
    <w:semiHidden/>
    <w:rsid w:val="00040E7D"/>
  </w:style>
  <w:style w:type="numbering" w:customStyle="1" w:styleId="227">
    <w:name w:val="Нет списка22"/>
    <w:next w:val="ac"/>
    <w:semiHidden/>
    <w:unhideWhenUsed/>
    <w:rsid w:val="00040E7D"/>
  </w:style>
  <w:style w:type="numbering" w:customStyle="1" w:styleId="31d">
    <w:name w:val="Нет списка31"/>
    <w:next w:val="ac"/>
    <w:semiHidden/>
    <w:rsid w:val="00040E7D"/>
  </w:style>
  <w:style w:type="character" w:customStyle="1" w:styleId="8a">
    <w:name w:val="Знак Знак8"/>
    <w:rsid w:val="00040E7D"/>
    <w:rPr>
      <w:rFonts w:cs="Arial"/>
      <w:b/>
      <w:bCs/>
      <w:caps/>
      <w:kern w:val="32"/>
      <w:sz w:val="28"/>
      <w:szCs w:val="32"/>
      <w:lang w:val="ru-RU" w:eastAsia="ru-RU" w:bidi="ar-SA"/>
    </w:rPr>
  </w:style>
  <w:style w:type="character" w:customStyle="1" w:styleId="7d">
    <w:name w:val="Знак Знак7"/>
    <w:rsid w:val="00040E7D"/>
    <w:rPr>
      <w:rFonts w:cs="Arial"/>
      <w:b/>
      <w:bCs/>
      <w:sz w:val="24"/>
      <w:szCs w:val="24"/>
      <w:lang w:val="ru-RU" w:eastAsia="ru-RU" w:bidi="ar-SA"/>
    </w:rPr>
  </w:style>
  <w:style w:type="numbering" w:customStyle="1" w:styleId="414">
    <w:name w:val="Нет списка41"/>
    <w:next w:val="ac"/>
    <w:semiHidden/>
    <w:rsid w:val="00040E7D"/>
  </w:style>
  <w:style w:type="paragraph" w:customStyle="1" w:styleId="99">
    <w:name w:val="Обычный9"/>
    <w:rsid w:val="00040E7D"/>
    <w:pPr>
      <w:suppressAutoHyphens/>
    </w:pPr>
    <w:rPr>
      <w:rFonts w:ascii="Times New Roman" w:hAnsi="Times New Roman"/>
      <w:sz w:val="24"/>
      <w:lang w:eastAsia="ar-SA"/>
    </w:rPr>
  </w:style>
  <w:style w:type="numbering" w:customStyle="1" w:styleId="1115">
    <w:name w:val="Нет списка111"/>
    <w:next w:val="ac"/>
    <w:semiHidden/>
    <w:rsid w:val="00040E7D"/>
  </w:style>
  <w:style w:type="numbering" w:customStyle="1" w:styleId="11113">
    <w:name w:val="Нет списка1111"/>
    <w:next w:val="ac"/>
    <w:semiHidden/>
    <w:rsid w:val="00040E7D"/>
  </w:style>
  <w:style w:type="numbering" w:customStyle="1" w:styleId="2114">
    <w:name w:val="Нет списка211"/>
    <w:next w:val="ac"/>
    <w:semiHidden/>
    <w:unhideWhenUsed/>
    <w:rsid w:val="00040E7D"/>
  </w:style>
  <w:style w:type="numbering" w:customStyle="1" w:styleId="3113">
    <w:name w:val="Нет списка311"/>
    <w:next w:val="ac"/>
    <w:semiHidden/>
    <w:rsid w:val="00040E7D"/>
  </w:style>
  <w:style w:type="numbering" w:customStyle="1" w:styleId="4113">
    <w:name w:val="Нет списка411"/>
    <w:next w:val="ac"/>
    <w:semiHidden/>
    <w:rsid w:val="00040E7D"/>
  </w:style>
  <w:style w:type="numbering" w:customStyle="1" w:styleId="1213">
    <w:name w:val="Нет списка121"/>
    <w:next w:val="ac"/>
    <w:semiHidden/>
    <w:rsid w:val="00040E7D"/>
  </w:style>
  <w:style w:type="numbering" w:customStyle="1" w:styleId="21114">
    <w:name w:val="Нет списка2111"/>
    <w:next w:val="ac"/>
    <w:semiHidden/>
    <w:unhideWhenUsed/>
    <w:rsid w:val="00040E7D"/>
  </w:style>
  <w:style w:type="numbering" w:customStyle="1" w:styleId="31113">
    <w:name w:val="Нет списка3111"/>
    <w:next w:val="ac"/>
    <w:semiHidden/>
    <w:rsid w:val="00040E7D"/>
  </w:style>
  <w:style w:type="numbering" w:customStyle="1" w:styleId="515">
    <w:name w:val="Нет списка51"/>
    <w:next w:val="ac"/>
    <w:uiPriority w:val="99"/>
    <w:semiHidden/>
    <w:unhideWhenUsed/>
    <w:rsid w:val="00040E7D"/>
  </w:style>
  <w:style w:type="numbering" w:customStyle="1" w:styleId="615">
    <w:name w:val="Нет списка61"/>
    <w:next w:val="ac"/>
    <w:uiPriority w:val="99"/>
    <w:semiHidden/>
    <w:rsid w:val="00040E7D"/>
  </w:style>
  <w:style w:type="numbering" w:customStyle="1" w:styleId="1313">
    <w:name w:val="Нет списка131"/>
    <w:next w:val="ac"/>
    <w:semiHidden/>
    <w:rsid w:val="00040E7D"/>
  </w:style>
  <w:style w:type="numbering" w:customStyle="1" w:styleId="1123">
    <w:name w:val="Нет списка112"/>
    <w:next w:val="ac"/>
    <w:semiHidden/>
    <w:rsid w:val="00040E7D"/>
  </w:style>
  <w:style w:type="numbering" w:customStyle="1" w:styleId="2213">
    <w:name w:val="Нет списка221"/>
    <w:next w:val="ac"/>
    <w:semiHidden/>
    <w:unhideWhenUsed/>
    <w:rsid w:val="00040E7D"/>
  </w:style>
  <w:style w:type="numbering" w:customStyle="1" w:styleId="325">
    <w:name w:val="Нет списка32"/>
    <w:next w:val="ac"/>
    <w:semiHidden/>
    <w:rsid w:val="00040E7D"/>
  </w:style>
  <w:style w:type="numbering" w:customStyle="1" w:styleId="423">
    <w:name w:val="Нет списка42"/>
    <w:next w:val="ac"/>
    <w:semiHidden/>
    <w:rsid w:val="00040E7D"/>
  </w:style>
  <w:style w:type="numbering" w:customStyle="1" w:styleId="12110">
    <w:name w:val="Нет списка1211"/>
    <w:next w:val="ac"/>
    <w:semiHidden/>
    <w:rsid w:val="00040E7D"/>
  </w:style>
  <w:style w:type="numbering" w:customStyle="1" w:styleId="2123">
    <w:name w:val="Нет списка212"/>
    <w:next w:val="ac"/>
    <w:semiHidden/>
    <w:unhideWhenUsed/>
    <w:rsid w:val="00040E7D"/>
  </w:style>
  <w:style w:type="numbering" w:customStyle="1" w:styleId="3123">
    <w:name w:val="Нет списка312"/>
    <w:next w:val="ac"/>
    <w:semiHidden/>
    <w:rsid w:val="00040E7D"/>
  </w:style>
  <w:style w:type="numbering" w:customStyle="1" w:styleId="5113">
    <w:name w:val="Нет списка511"/>
    <w:next w:val="ac"/>
    <w:uiPriority w:val="99"/>
    <w:semiHidden/>
    <w:rsid w:val="00040E7D"/>
  </w:style>
  <w:style w:type="numbering" w:customStyle="1" w:styleId="13110">
    <w:name w:val="Нет списка1311"/>
    <w:next w:val="ac"/>
    <w:semiHidden/>
    <w:rsid w:val="00040E7D"/>
  </w:style>
  <w:style w:type="numbering" w:customStyle="1" w:styleId="22110">
    <w:name w:val="Нет списка2211"/>
    <w:next w:val="ac"/>
    <w:semiHidden/>
    <w:unhideWhenUsed/>
    <w:rsid w:val="00040E7D"/>
  </w:style>
  <w:style w:type="numbering" w:customStyle="1" w:styleId="3213">
    <w:name w:val="Нет списка321"/>
    <w:next w:val="ac"/>
    <w:semiHidden/>
    <w:rsid w:val="00040E7D"/>
  </w:style>
  <w:style w:type="paragraph" w:customStyle="1" w:styleId="Noeeu10">
    <w:name w:val="Noeeu1"/>
    <w:rsid w:val="00040E7D"/>
    <w:pPr>
      <w:widowControl w:val="0"/>
      <w:autoSpaceDE w:val="0"/>
      <w:autoSpaceDN w:val="0"/>
      <w:adjustRightInd w:val="0"/>
      <w:jc w:val="center"/>
    </w:pPr>
    <w:rPr>
      <w:rFonts w:ascii="Times New Roman" w:hAnsi="Times New Roman"/>
      <w:szCs w:val="24"/>
    </w:rPr>
  </w:style>
  <w:style w:type="character" w:customStyle="1" w:styleId="FontStyle75">
    <w:name w:val="Font Style75"/>
    <w:uiPriority w:val="99"/>
    <w:rsid w:val="00040E7D"/>
    <w:rPr>
      <w:rFonts w:ascii="Times New Roman" w:hAnsi="Times New Roman" w:cs="Times New Roman"/>
      <w:sz w:val="22"/>
      <w:szCs w:val="22"/>
    </w:rPr>
  </w:style>
  <w:style w:type="character" w:customStyle="1" w:styleId="subtitle1">
    <w:name w:val="sub_title1"/>
    <w:rsid w:val="00040E7D"/>
    <w:rPr>
      <w:rFonts w:ascii="Arial" w:hAnsi="Arial" w:cs="Arial" w:hint="default"/>
      <w:b/>
      <w:bCs/>
      <w:color w:val="CC0000"/>
      <w:sz w:val="15"/>
      <w:szCs w:val="15"/>
    </w:rPr>
  </w:style>
  <w:style w:type="paragraph" w:customStyle="1" w:styleId="S10">
    <w:name w:val="S_Заголовок 1"/>
    <w:basedOn w:val="a9"/>
    <w:rsid w:val="00040E7D"/>
    <w:pPr>
      <w:spacing w:after="0" w:line="240" w:lineRule="auto"/>
      <w:jc w:val="both"/>
    </w:pPr>
    <w:rPr>
      <w:rFonts w:ascii="Times New Roman" w:hAnsi="Times New Roman"/>
      <w:sz w:val="28"/>
      <w:szCs w:val="28"/>
    </w:rPr>
  </w:style>
  <w:style w:type="paragraph" w:customStyle="1" w:styleId="S40">
    <w:name w:val="S_Заголовок 4"/>
    <w:basedOn w:val="40"/>
    <w:rsid w:val="00040E7D"/>
    <w:pPr>
      <w:keepNext w:val="0"/>
      <w:tabs>
        <w:tab w:val="num" w:pos="360"/>
      </w:tabs>
      <w:overflowPunct/>
      <w:autoSpaceDE/>
      <w:autoSpaceDN/>
      <w:adjustRightInd/>
      <w:textAlignment w:val="auto"/>
    </w:pPr>
    <w:rPr>
      <w:i/>
      <w:sz w:val="24"/>
      <w:szCs w:val="24"/>
      <w:u w:val="none"/>
    </w:rPr>
  </w:style>
  <w:style w:type="character" w:customStyle="1" w:styleId="IG10">
    <w:name w:val="Маркированный_список_IG Знак1"/>
    <w:link w:val="IG"/>
    <w:rsid w:val="00040E7D"/>
    <w:rPr>
      <w:rFonts w:ascii="Times New Roman" w:hAnsi="Times New Roman"/>
      <w:sz w:val="28"/>
      <w:szCs w:val="28"/>
    </w:rPr>
  </w:style>
  <w:style w:type="paragraph" w:customStyle="1" w:styleId="3IG">
    <w:name w:val="Заголовок_3_IG"/>
    <w:basedOn w:val="33"/>
    <w:link w:val="3IG0"/>
    <w:rsid w:val="00040E7D"/>
    <w:pPr>
      <w:overflowPunct/>
      <w:autoSpaceDE/>
      <w:autoSpaceDN/>
      <w:adjustRightInd/>
      <w:spacing w:before="240" w:after="240" w:line="360" w:lineRule="auto"/>
      <w:ind w:left="0" w:firstLine="709"/>
      <w:jc w:val="both"/>
      <w:textAlignment w:val="auto"/>
    </w:pPr>
    <w:rPr>
      <w:rFonts w:ascii="Arial" w:hAnsi="Arial" w:cs="Arial"/>
      <w:b/>
      <w:bCs/>
      <w:sz w:val="24"/>
      <w:szCs w:val="24"/>
      <w:u w:val="none"/>
    </w:rPr>
  </w:style>
  <w:style w:type="character" w:customStyle="1" w:styleId="3IG0">
    <w:name w:val="Заголовок_3_IG Знак"/>
    <w:link w:val="3IG"/>
    <w:rsid w:val="00040E7D"/>
    <w:rPr>
      <w:rFonts w:ascii="Arial" w:eastAsia="Times New Roman" w:hAnsi="Arial" w:cs="Arial"/>
      <w:b/>
      <w:bCs/>
      <w:sz w:val="24"/>
      <w:szCs w:val="24"/>
    </w:rPr>
  </w:style>
  <w:style w:type="paragraph" w:customStyle="1" w:styleId="IGb">
    <w:name w:val="Название_таблицы_IG"/>
    <w:basedOn w:val="a9"/>
    <w:rsid w:val="00040E7D"/>
    <w:pPr>
      <w:spacing w:after="0" w:line="360" w:lineRule="auto"/>
      <w:jc w:val="both"/>
    </w:pPr>
    <w:rPr>
      <w:rFonts w:ascii="Times New Roman" w:hAnsi="Times New Roman"/>
      <w:snapToGrid w:val="0"/>
      <w:sz w:val="28"/>
      <w:szCs w:val="28"/>
    </w:rPr>
  </w:style>
  <w:style w:type="paragraph" w:customStyle="1" w:styleId="afffffffffffffffff6">
    <w:name w:val="ПЗ для проектов"/>
    <w:basedOn w:val="25"/>
    <w:link w:val="afffffffffffffffff7"/>
    <w:uiPriority w:val="99"/>
    <w:qFormat/>
    <w:rsid w:val="00040E7D"/>
    <w:pPr>
      <w:spacing w:line="360" w:lineRule="auto"/>
      <w:ind w:left="-426" w:right="-170" w:firstLine="851"/>
    </w:pPr>
    <w:rPr>
      <w:rFonts w:ascii="Times New Roman" w:hAnsi="Times New Roman"/>
      <w:sz w:val="24"/>
      <w:szCs w:val="24"/>
    </w:rPr>
  </w:style>
  <w:style w:type="character" w:customStyle="1" w:styleId="afffffffffffffffff7">
    <w:name w:val="ПЗ для проектов Знак"/>
    <w:link w:val="afffffffffffffffff6"/>
    <w:uiPriority w:val="99"/>
    <w:locked/>
    <w:rsid w:val="00040E7D"/>
    <w:rPr>
      <w:rFonts w:ascii="Times New Roman" w:eastAsia="Times New Roman" w:hAnsi="Times New Roman" w:cs="Times New Roman"/>
      <w:sz w:val="24"/>
      <w:szCs w:val="24"/>
    </w:rPr>
  </w:style>
  <w:style w:type="character" w:customStyle="1" w:styleId="Bodytext5">
    <w:name w:val="Body text (5)_"/>
    <w:link w:val="Bodytext50"/>
    <w:uiPriority w:val="99"/>
    <w:rsid w:val="00040E7D"/>
    <w:rPr>
      <w:noProof/>
      <w:sz w:val="9"/>
      <w:szCs w:val="9"/>
      <w:shd w:val="clear" w:color="auto" w:fill="FFFFFF"/>
    </w:rPr>
  </w:style>
  <w:style w:type="paragraph" w:customStyle="1" w:styleId="Bodytext50">
    <w:name w:val="Body text (5)"/>
    <w:basedOn w:val="a9"/>
    <w:link w:val="Bodytext5"/>
    <w:uiPriority w:val="99"/>
    <w:rsid w:val="00040E7D"/>
    <w:pPr>
      <w:shd w:val="clear" w:color="auto" w:fill="FFFFFF"/>
      <w:spacing w:after="0" w:line="240" w:lineRule="atLeast"/>
    </w:pPr>
    <w:rPr>
      <w:noProof/>
      <w:sz w:val="9"/>
      <w:szCs w:val="9"/>
    </w:rPr>
  </w:style>
  <w:style w:type="paragraph" w:customStyle="1" w:styleId="Style19">
    <w:name w:val="Style19"/>
    <w:basedOn w:val="a9"/>
    <w:uiPriority w:val="99"/>
    <w:rsid w:val="00040E7D"/>
    <w:pPr>
      <w:widowControl w:val="0"/>
      <w:autoSpaceDE w:val="0"/>
      <w:autoSpaceDN w:val="0"/>
      <w:adjustRightInd w:val="0"/>
      <w:spacing w:after="0" w:line="418" w:lineRule="exact"/>
      <w:ind w:firstLine="274"/>
      <w:jc w:val="both"/>
    </w:pPr>
    <w:rPr>
      <w:rFonts w:ascii="Times New Roman" w:hAnsi="Times New Roman"/>
      <w:sz w:val="24"/>
      <w:szCs w:val="24"/>
    </w:rPr>
  </w:style>
  <w:style w:type="character" w:customStyle="1" w:styleId="FontStyle40">
    <w:name w:val="Font Style40"/>
    <w:uiPriority w:val="99"/>
    <w:rsid w:val="00040E7D"/>
    <w:rPr>
      <w:rFonts w:ascii="Times New Roman" w:hAnsi="Times New Roman" w:cs="Times New Roman"/>
      <w:sz w:val="24"/>
      <w:szCs w:val="24"/>
    </w:rPr>
  </w:style>
  <w:style w:type="paragraph" w:customStyle="1" w:styleId="Style20">
    <w:name w:val="Style20"/>
    <w:basedOn w:val="a9"/>
    <w:uiPriority w:val="99"/>
    <w:rsid w:val="00040E7D"/>
    <w:pPr>
      <w:widowControl w:val="0"/>
      <w:autoSpaceDE w:val="0"/>
      <w:autoSpaceDN w:val="0"/>
      <w:adjustRightInd w:val="0"/>
      <w:spacing w:after="0" w:line="485" w:lineRule="exact"/>
      <w:ind w:hanging="355"/>
      <w:jc w:val="both"/>
    </w:pPr>
    <w:rPr>
      <w:rFonts w:ascii="Times New Roman" w:hAnsi="Times New Roman"/>
      <w:sz w:val="24"/>
      <w:szCs w:val="24"/>
    </w:rPr>
  </w:style>
  <w:style w:type="paragraph" w:customStyle="1" w:styleId="Style26">
    <w:name w:val="Style26"/>
    <w:basedOn w:val="a9"/>
    <w:uiPriority w:val="99"/>
    <w:rsid w:val="00040E7D"/>
    <w:pPr>
      <w:widowControl w:val="0"/>
      <w:autoSpaceDE w:val="0"/>
      <w:autoSpaceDN w:val="0"/>
      <w:adjustRightInd w:val="0"/>
      <w:spacing w:after="0" w:line="240" w:lineRule="auto"/>
    </w:pPr>
    <w:rPr>
      <w:rFonts w:ascii="Century Gothic" w:hAnsi="Century Gothic"/>
      <w:sz w:val="24"/>
      <w:szCs w:val="24"/>
    </w:rPr>
  </w:style>
  <w:style w:type="paragraph" w:customStyle="1" w:styleId="afffffffffffffffff8">
    <w:name w:val="Основной текст ПЗ"/>
    <w:basedOn w:val="a9"/>
    <w:rsid w:val="00040E7D"/>
    <w:pPr>
      <w:spacing w:after="0" w:line="240" w:lineRule="auto"/>
      <w:ind w:firstLine="851"/>
      <w:jc w:val="both"/>
    </w:pPr>
    <w:rPr>
      <w:rFonts w:ascii="Times New Roman" w:hAnsi="Times New Roman"/>
      <w:sz w:val="24"/>
      <w:szCs w:val="20"/>
    </w:rPr>
  </w:style>
  <w:style w:type="paragraph" w:customStyle="1" w:styleId="msonormal0">
    <w:name w:val="msonormal"/>
    <w:basedOn w:val="a9"/>
    <w:rsid w:val="00040E7D"/>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040E7D"/>
    <w:rPr>
      <w:rFonts w:ascii="TimesNewRomanPS-BoldMT" w:hAnsi="TimesNewRomanPS-BoldMT" w:hint="default"/>
      <w:b/>
      <w:bCs/>
      <w:i w:val="0"/>
      <w:iCs w:val="0"/>
      <w:color w:val="000000"/>
      <w:sz w:val="26"/>
      <w:szCs w:val="26"/>
    </w:rPr>
  </w:style>
  <w:style w:type="character" w:customStyle="1" w:styleId="fontstyle210">
    <w:name w:val="fontstyle21"/>
    <w:rsid w:val="00040E7D"/>
    <w:rPr>
      <w:rFonts w:ascii="TimesNewRomanPSMT" w:hAnsi="TimesNewRomanPSMT" w:hint="default"/>
      <w:b w:val="0"/>
      <w:bCs w:val="0"/>
      <w:i w:val="0"/>
      <w:iCs w:val="0"/>
      <w:color w:val="000000"/>
      <w:sz w:val="28"/>
      <w:szCs w:val="28"/>
    </w:rPr>
  </w:style>
  <w:style w:type="character" w:customStyle="1" w:styleId="1ffffff0">
    <w:name w:val="Неразрешенное упоминание1"/>
    <w:uiPriority w:val="99"/>
    <w:semiHidden/>
    <w:unhideWhenUsed/>
    <w:rsid w:val="00040E7D"/>
    <w:rPr>
      <w:color w:val="605E5C"/>
      <w:shd w:val="clear" w:color="auto" w:fill="E1DFDD"/>
    </w:rPr>
  </w:style>
  <w:style w:type="character" w:customStyle="1" w:styleId="ConsPlusNormal0">
    <w:name w:val="ConsPlusNormal Знак"/>
    <w:link w:val="ConsPlusNormal"/>
    <w:locked/>
    <w:rsid w:val="00040E7D"/>
    <w:rPr>
      <w:rFonts w:ascii="Arial" w:eastAsia="Times New Roman" w:hAnsi="Arial" w:cs="Arial"/>
      <w:sz w:val="20"/>
      <w:szCs w:val="20"/>
    </w:rPr>
  </w:style>
  <w:style w:type="paragraph" w:customStyle="1" w:styleId="ConsPlusCell">
    <w:name w:val="ConsPlusCell"/>
    <w:rsid w:val="00040E7D"/>
    <w:pPr>
      <w:widowControl w:val="0"/>
      <w:autoSpaceDE w:val="0"/>
      <w:autoSpaceDN w:val="0"/>
      <w:adjustRightInd w:val="0"/>
    </w:pPr>
    <w:rPr>
      <w:rFonts w:ascii="Arial" w:hAnsi="Arial" w:cs="Arial"/>
    </w:rPr>
  </w:style>
  <w:style w:type="character" w:customStyle="1" w:styleId="1ffffff1">
    <w:name w:val="Подзаголовок Знак1"/>
    <w:uiPriority w:val="11"/>
    <w:rsid w:val="00040E7D"/>
    <w:rPr>
      <w:rFonts w:eastAsia="Times New Roman"/>
      <w:color w:val="5A5A5A"/>
      <w:spacing w:val="15"/>
      <w:lang w:eastAsia="ru-RU"/>
    </w:rPr>
  </w:style>
  <w:style w:type="paragraph" w:styleId="afffffffffff">
    <w:name w:val="Closing"/>
    <w:basedOn w:val="a9"/>
    <w:link w:val="affffffffffe"/>
    <w:unhideWhenUsed/>
    <w:rsid w:val="00040E7D"/>
    <w:pPr>
      <w:spacing w:after="0" w:line="240" w:lineRule="auto"/>
      <w:ind w:left="4252"/>
    </w:pPr>
    <w:rPr>
      <w:lang w:val="x-none"/>
    </w:rPr>
  </w:style>
  <w:style w:type="character" w:customStyle="1" w:styleId="2fffb">
    <w:name w:val="Прощание Знак2"/>
    <w:basedOn w:val="aa"/>
    <w:uiPriority w:val="99"/>
    <w:semiHidden/>
    <w:rsid w:val="00040E7D"/>
  </w:style>
  <w:style w:type="paragraph" w:styleId="afffffffffff1">
    <w:name w:val="Signature"/>
    <w:basedOn w:val="a9"/>
    <w:link w:val="afffffffffff0"/>
    <w:semiHidden/>
    <w:unhideWhenUsed/>
    <w:rsid w:val="00040E7D"/>
    <w:pPr>
      <w:spacing w:after="0" w:line="240" w:lineRule="auto"/>
      <w:ind w:left="4252"/>
    </w:pPr>
    <w:rPr>
      <w:sz w:val="28"/>
      <w:lang w:val="x-none" w:eastAsia="x-none"/>
    </w:rPr>
  </w:style>
  <w:style w:type="character" w:customStyle="1" w:styleId="2fffc">
    <w:name w:val="Подпись Знак2"/>
    <w:basedOn w:val="aa"/>
    <w:uiPriority w:val="99"/>
    <w:semiHidden/>
    <w:rsid w:val="00040E7D"/>
  </w:style>
  <w:style w:type="paragraph" w:styleId="afffffffffff3">
    <w:name w:val="Message Header"/>
    <w:basedOn w:val="a9"/>
    <w:link w:val="afffffffffff2"/>
    <w:unhideWhenUsed/>
    <w:rsid w:val="00040E7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i/>
      <w:lang w:val="x-none" w:eastAsia="x-none"/>
    </w:rPr>
  </w:style>
  <w:style w:type="character" w:customStyle="1" w:styleId="2fffd">
    <w:name w:val="Шапка Знак2"/>
    <w:uiPriority w:val="99"/>
    <w:semiHidden/>
    <w:rsid w:val="00040E7D"/>
    <w:rPr>
      <w:rFonts w:ascii="Cambria" w:eastAsia="Times New Roman" w:hAnsi="Cambria" w:cs="Times New Roman"/>
      <w:sz w:val="24"/>
      <w:szCs w:val="24"/>
      <w:shd w:val="pct20" w:color="auto" w:fill="auto"/>
    </w:rPr>
  </w:style>
  <w:style w:type="paragraph" w:styleId="2ffa">
    <w:name w:val="Quote"/>
    <w:basedOn w:val="a9"/>
    <w:next w:val="a9"/>
    <w:link w:val="2ff9"/>
    <w:uiPriority w:val="29"/>
    <w:qFormat/>
    <w:rsid w:val="00040E7D"/>
    <w:rPr>
      <w:i/>
      <w:iCs/>
      <w:color w:val="000000"/>
      <w:lang w:val="x-none" w:eastAsia="x-none"/>
    </w:rPr>
  </w:style>
  <w:style w:type="character" w:customStyle="1" w:styleId="228">
    <w:name w:val="Цитата 2 Знак2"/>
    <w:uiPriority w:val="29"/>
    <w:rsid w:val="00040E7D"/>
    <w:rPr>
      <w:i/>
      <w:iCs/>
      <w:color w:val="000000"/>
    </w:rPr>
  </w:style>
  <w:style w:type="table" w:customStyle="1" w:styleId="500">
    <w:name w:val="Сетка таблицы50"/>
    <w:basedOn w:val="ab"/>
    <w:next w:val="aff4"/>
    <w:uiPriority w:val="39"/>
    <w:rsid w:val="003D4BCF"/>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6">
    <w:name w:val="Нет списка10"/>
    <w:next w:val="ac"/>
    <w:semiHidden/>
    <w:unhideWhenUsed/>
    <w:rsid w:val="004C2065"/>
  </w:style>
  <w:style w:type="table" w:customStyle="1" w:styleId="580">
    <w:name w:val="Сетка таблицы58"/>
    <w:basedOn w:val="ab"/>
    <w:next w:val="aff4"/>
    <w:rsid w:val="004C206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
    <w:name w:val="Стиль маркированный22"/>
    <w:basedOn w:val="ac"/>
    <w:rsid w:val="004C2065"/>
    <w:pPr>
      <w:numPr>
        <w:numId w:val="2"/>
      </w:numPr>
    </w:pPr>
  </w:style>
  <w:style w:type="numbering" w:customStyle="1" w:styleId="5">
    <w:name w:val="Стиль маркированный5"/>
    <w:basedOn w:val="ac"/>
    <w:rsid w:val="004C2065"/>
    <w:pPr>
      <w:numPr>
        <w:numId w:val="6"/>
      </w:numPr>
    </w:pPr>
  </w:style>
  <w:style w:type="numbering" w:customStyle="1" w:styleId="12">
    <w:name w:val="Стиль маркированный12"/>
    <w:basedOn w:val="ac"/>
    <w:rsid w:val="004C2065"/>
    <w:pPr>
      <w:numPr>
        <w:numId w:val="7"/>
      </w:numPr>
    </w:pPr>
  </w:style>
  <w:style w:type="numbering" w:customStyle="1" w:styleId="2">
    <w:name w:val="Стиль нумерованный2"/>
    <w:basedOn w:val="ac"/>
    <w:rsid w:val="004C2065"/>
    <w:pPr>
      <w:numPr>
        <w:numId w:val="8"/>
      </w:numPr>
    </w:pPr>
  </w:style>
  <w:style w:type="character" w:customStyle="1" w:styleId="WW8Num27z3">
    <w:name w:val="WW8Num27z3"/>
    <w:rsid w:val="004C2065"/>
    <w:rPr>
      <w:rFonts w:ascii="Symbol" w:hAnsi="Symbol"/>
    </w:rPr>
  </w:style>
  <w:style w:type="character" w:customStyle="1" w:styleId="WW8Num30z3">
    <w:name w:val="WW8Num30z3"/>
    <w:rsid w:val="004C2065"/>
    <w:rPr>
      <w:rFonts w:ascii="Symbol" w:hAnsi="Symbol"/>
    </w:rPr>
  </w:style>
  <w:style w:type="character" w:customStyle="1" w:styleId="5f">
    <w:name w:val="Знак Знак5"/>
    <w:rsid w:val="004C2065"/>
    <w:rPr>
      <w:b/>
      <w:bCs/>
      <w:kern w:val="1"/>
      <w:sz w:val="48"/>
      <w:szCs w:val="48"/>
    </w:rPr>
  </w:style>
  <w:style w:type="paragraph" w:customStyle="1" w:styleId="107">
    <w:name w:val="Обычный10"/>
    <w:rsid w:val="004C2065"/>
    <w:pPr>
      <w:widowControl w:val="0"/>
    </w:pPr>
    <w:rPr>
      <w:rFonts w:ascii="Arial" w:hAnsi="Arial"/>
      <w:snapToGrid w:val="0"/>
    </w:rPr>
  </w:style>
  <w:style w:type="paragraph" w:customStyle="1" w:styleId="273">
    <w:name w:val="Основной текст 27"/>
    <w:basedOn w:val="a9"/>
    <w:rsid w:val="004C2065"/>
    <w:pPr>
      <w:spacing w:after="0" w:line="240" w:lineRule="auto"/>
      <w:jc w:val="both"/>
    </w:pPr>
    <w:rPr>
      <w:rFonts w:ascii="Times New Roman" w:hAnsi="Times New Roman"/>
      <w:sz w:val="24"/>
      <w:szCs w:val="20"/>
    </w:rPr>
  </w:style>
  <w:style w:type="paragraph" w:customStyle="1" w:styleId="353">
    <w:name w:val="Основной текст с отступом 35"/>
    <w:basedOn w:val="a9"/>
    <w:rsid w:val="004C2065"/>
    <w:pPr>
      <w:overflowPunct w:val="0"/>
      <w:autoSpaceDE w:val="0"/>
      <w:autoSpaceDN w:val="0"/>
      <w:adjustRightInd w:val="0"/>
      <w:spacing w:after="0" w:line="240" w:lineRule="auto"/>
      <w:ind w:firstLine="720"/>
      <w:jc w:val="both"/>
      <w:textAlignment w:val="baseline"/>
    </w:pPr>
    <w:rPr>
      <w:rFonts w:ascii="Times New Roman" w:hAnsi="Times New Roman"/>
      <w:sz w:val="26"/>
      <w:szCs w:val="20"/>
    </w:rPr>
  </w:style>
  <w:style w:type="paragraph" w:customStyle="1" w:styleId="373">
    <w:name w:val="Основной текст 37"/>
    <w:basedOn w:val="a9"/>
    <w:rsid w:val="004C2065"/>
    <w:pPr>
      <w:spacing w:after="0" w:line="240" w:lineRule="auto"/>
    </w:pPr>
    <w:rPr>
      <w:rFonts w:ascii="Times New Roman" w:hAnsi="Times New Roman"/>
      <w:sz w:val="28"/>
      <w:szCs w:val="20"/>
      <w:lang w:val="en-US"/>
    </w:rPr>
  </w:style>
  <w:style w:type="character" w:customStyle="1" w:styleId="11f4">
    <w:name w:val="Знак1 Знак Знак Знак1"/>
    <w:basedOn w:val="aa"/>
    <w:rsid w:val="004C2065"/>
  </w:style>
  <w:style w:type="character" w:customStyle="1" w:styleId="516">
    <w:name w:val="Знак Знак51"/>
    <w:rsid w:val="004C2065"/>
    <w:rPr>
      <w:b/>
      <w:bCs/>
      <w:kern w:val="1"/>
      <w:sz w:val="48"/>
      <w:szCs w:val="48"/>
    </w:rPr>
  </w:style>
  <w:style w:type="character" w:customStyle="1" w:styleId="415">
    <w:name w:val="Знак Знак41"/>
    <w:rsid w:val="004C2065"/>
    <w:rPr>
      <w:rFonts w:ascii="Cambria" w:eastAsia="Times New Roman" w:hAnsi="Cambria" w:cs="Times New Roman"/>
      <w:b/>
      <w:bCs/>
      <w:i/>
      <w:iCs/>
      <w:sz w:val="28"/>
      <w:szCs w:val="28"/>
    </w:rPr>
  </w:style>
  <w:style w:type="character" w:customStyle="1" w:styleId="12c">
    <w:name w:val="Знак Знак12"/>
    <w:basedOn w:val="1f7"/>
    <w:rsid w:val="004C2065"/>
  </w:style>
  <w:style w:type="character" w:customStyle="1" w:styleId="2fffe">
    <w:name w:val="Знак Знак2"/>
    <w:basedOn w:val="1f7"/>
    <w:rsid w:val="004C2065"/>
  </w:style>
  <w:style w:type="character" w:customStyle="1" w:styleId="31e">
    <w:name w:val="Знак Знак31"/>
    <w:rsid w:val="004C2065"/>
    <w:rPr>
      <w:rFonts w:ascii="Calibri" w:eastAsia="Times New Roman" w:hAnsi="Calibri" w:cs="Times New Roman"/>
      <w:b/>
      <w:bCs/>
      <w:i/>
      <w:iCs/>
      <w:sz w:val="26"/>
      <w:szCs w:val="26"/>
    </w:rPr>
  </w:style>
  <w:style w:type="table" w:customStyle="1" w:styleId="590">
    <w:name w:val="Сетка таблицы59"/>
    <w:basedOn w:val="ab"/>
    <w:next w:val="aff4"/>
    <w:uiPriority w:val="39"/>
    <w:rsid w:val="005A39AF"/>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0">
    <w:name w:val="Сетка таблицы60"/>
    <w:basedOn w:val="ab"/>
    <w:next w:val="aff4"/>
    <w:uiPriority w:val="39"/>
    <w:rsid w:val="00EC5C53"/>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6">
    <w:name w:val="Нет списка14"/>
    <w:next w:val="ac"/>
    <w:uiPriority w:val="99"/>
    <w:semiHidden/>
    <w:unhideWhenUsed/>
    <w:rsid w:val="00E46225"/>
  </w:style>
  <w:style w:type="table" w:customStyle="1" w:styleId="1ffffff2">
    <w:name w:val="Изысканная таблица1"/>
    <w:basedOn w:val="ab"/>
    <w:next w:val="afffffffffffffffff3"/>
    <w:unhideWhenUsed/>
    <w:rsid w:val="00E46225"/>
    <w:rPr>
      <w:rFonts w:ascii="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ffff">
    <w:name w:val="Стандартная таблица2"/>
    <w:basedOn w:val="ab"/>
    <w:next w:val="affffffffff"/>
    <w:unhideWhenUsed/>
    <w:rsid w:val="00E46225"/>
    <w:rPr>
      <w:rFonts w:ascii="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
    <w:name w:val="Веб-таблица 11"/>
    <w:basedOn w:val="ab"/>
    <w:next w:val="-16"/>
    <w:unhideWhenUsed/>
    <w:rsid w:val="00E46225"/>
    <w:rPr>
      <w:rFonts w:ascii="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b"/>
    <w:next w:val="-24"/>
    <w:unhideWhenUsed/>
    <w:rsid w:val="00E46225"/>
    <w:rPr>
      <w:rFonts w:ascii="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680">
    <w:name w:val="Сетка таблицы68"/>
    <w:basedOn w:val="ab"/>
    <w:next w:val="aff4"/>
    <w:uiPriority w:val="59"/>
    <w:rsid w:val="00E4622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71">
    <w:name w:val="Сетка таблицы127"/>
    <w:basedOn w:val="ab"/>
    <w:rsid w:val="00E4622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1">
    <w:name w:val="Сетка таблицы1113"/>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0">
    <w:name w:val="Сетка таблицы218"/>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0">
    <w:name w:val="Сетка таблицы219"/>
    <w:basedOn w:val="ab"/>
    <w:uiPriority w:val="59"/>
    <w:rsid w:val="00E46225"/>
    <w:pPr>
      <w:ind w:firstLine="851"/>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0">
    <w:name w:val="Сетка таблицы318"/>
    <w:basedOn w:val="ab"/>
    <w:rsid w:val="00E4622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80">
    <w:name w:val="Сетка таблицы128"/>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0">
    <w:name w:val="Сетка таблицы319"/>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0">
    <w:name w:val="Сетка таблицы410"/>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0">
    <w:name w:val="Сетка таблицы510"/>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0">
    <w:name w:val="Сетка таблицы69"/>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0">
    <w:name w:val="Сетка таблицы78"/>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70">
    <w:name w:val="Сетка таблицы227"/>
    <w:basedOn w:val="ab"/>
    <w:uiPriority w:val="3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0">
    <w:name w:val="Сетка таблицы515"/>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50">
    <w:name w:val="Сетка таблицы615"/>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5">
    <w:name w:val="Сетка таблицы715"/>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0">
    <w:name w:val="Сетка таблицы86"/>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0">
    <w:name w:val="Сетка таблицы96"/>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60">
    <w:name w:val="Сетка таблицы106"/>
    <w:basedOn w:val="ab"/>
    <w:uiPriority w:val="3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0">
    <w:name w:val="Сетка таблицы136"/>
    <w:basedOn w:val="ab"/>
    <w:uiPriority w:val="3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60">
    <w:name w:val="Сетка таблицы146"/>
    <w:basedOn w:val="ab"/>
    <w:uiPriority w:val="3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6">
    <w:name w:val="Сетка таблицы156"/>
    <w:basedOn w:val="ab"/>
    <w:uiPriority w:val="3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6">
    <w:name w:val="Сетка таблицы166"/>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6">
    <w:name w:val="Сетка таблицы176"/>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40">
    <w:name w:val="Сетка таблицы2114"/>
    <w:basedOn w:val="ab"/>
    <w:uiPriority w:val="59"/>
    <w:rsid w:val="00E46225"/>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4">
    <w:name w:val="Сетка таблицы524"/>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4">
    <w:name w:val="Сетка таблицы624"/>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4">
    <w:name w:val="Сетка таблицы724"/>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3">
    <w:name w:val="Сетка таблицы183"/>
    <w:basedOn w:val="ab"/>
    <w:uiPriority w:val="59"/>
    <w:rsid w:val="00E46225"/>
    <w:pPr>
      <w:ind w:firstLine="709"/>
      <w:jc w:val="both"/>
    </w:pPr>
    <w:rPr>
      <w:rFonts w:ascii="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
    <w:name w:val="Сетка таблицы193"/>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3">
    <w:name w:val="Сетка таблицы1103"/>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0">
    <w:name w:val="Сетка таблицы1114"/>
    <w:basedOn w:val="ab"/>
    <w:uiPriority w:val="39"/>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0">
    <w:name w:val="Сетка таблицы233"/>
    <w:basedOn w:val="ab"/>
    <w:uiPriority w:val="39"/>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0">
    <w:name w:val="Сетка таблицы323"/>
    <w:basedOn w:val="ab"/>
    <w:uiPriority w:val="59"/>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0">
    <w:name w:val="Сетка таблицы1213"/>
    <w:basedOn w:val="ab"/>
    <w:uiPriority w:val="59"/>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30">
    <w:name w:val="Сетка таблицы3113"/>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0">
    <w:name w:val="Сетка таблицы413"/>
    <w:basedOn w:val="ab"/>
    <w:uiPriority w:val="59"/>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30">
    <w:name w:val="Сетка таблицы2213"/>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3">
    <w:name w:val="Сетка таблицы203"/>
    <w:basedOn w:val="ab"/>
    <w:uiPriority w:val="59"/>
    <w:rsid w:val="00E46225"/>
    <w:pPr>
      <w:ind w:firstLine="709"/>
      <w:jc w:val="both"/>
    </w:pPr>
    <w:rPr>
      <w:rFonts w:ascii="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
    <w:name w:val="Сетка таблицы243"/>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
    <w:name w:val="Сетка таблицы253"/>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3">
    <w:name w:val="Сетка таблицы26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0">
    <w:name w:val="Сетка таблицы1123"/>
    <w:basedOn w:val="ab"/>
    <w:uiPriority w:val="3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3">
    <w:name w:val="Сетка таблицы1133"/>
    <w:basedOn w:val="ab"/>
    <w:uiPriority w:val="39"/>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30">
    <w:name w:val="Сетка таблицы27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0">
    <w:name w:val="Сетка таблицы33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3">
    <w:name w:val="Сетка таблицы1223"/>
    <w:basedOn w:val="ab"/>
    <w:uiPriority w:val="59"/>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30">
    <w:name w:val="Сетка таблицы312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0">
    <w:name w:val="Сетка таблицы423"/>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3">
    <w:name w:val="Сетка таблицы222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30">
    <w:name w:val="Сетка таблицы5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3">
    <w:name w:val="Сетка таблицы6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3">
    <w:name w:val="Сетка таблицы7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
    <w:name w:val="Сетка таблицы8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3">
    <w:name w:val="Сетка таблицы9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3">
    <w:name w:val="Сетка таблицы10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30">
    <w:name w:val="Сетка таблицы13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3">
    <w:name w:val="Сетка таблицы14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3">
    <w:name w:val="Сетка таблицы15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3">
    <w:name w:val="Сетка таблицы16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3">
    <w:name w:val="Сетка таблицы17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3">
    <w:name w:val="Сетка таблицы1813"/>
    <w:basedOn w:val="ab"/>
    <w:uiPriority w:val="59"/>
    <w:rsid w:val="00E46225"/>
    <w:pPr>
      <w:ind w:firstLine="709"/>
      <w:jc w:val="both"/>
    </w:pPr>
    <w:rPr>
      <w:rFonts w:ascii="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3">
    <w:name w:val="Сетка таблицы1913"/>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1">
    <w:name w:val="Сетка таблицы11011"/>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30">
    <w:name w:val="Сетка таблицы11113"/>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3">
    <w:name w:val="Сетка таблицы2313"/>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30">
    <w:name w:val="Сетка таблицы3213"/>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3">
    <w:name w:val="Сетка таблицы12113"/>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30">
    <w:name w:val="Сетка таблицы31113"/>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0">
    <w:name w:val="Сетка таблицы4113"/>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3">
    <w:name w:val="Сетка таблицы22113"/>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2">
    <w:name w:val="Сетка таблицы2012"/>
    <w:basedOn w:val="ab"/>
    <w:uiPriority w:val="59"/>
    <w:rsid w:val="00E46225"/>
    <w:pPr>
      <w:ind w:firstLine="709"/>
      <w:jc w:val="both"/>
    </w:pPr>
    <w:rPr>
      <w:rFonts w:ascii="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2">
    <w:name w:val="Сетка таблицы2412"/>
    <w:basedOn w:val="ab"/>
    <w:uiPriority w:val="59"/>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
    <w:name w:val="Сетка таблицы251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2">
    <w:name w:val="Сетка таблицы11212"/>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2">
    <w:name w:val="Сетка таблицы1131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1">
    <w:name w:val="Сетка таблицы261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2">
    <w:name w:val="Сетка таблицы3312"/>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1">
    <w:name w:val="Сетка таблицы1221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1">
    <w:name w:val="Сетка таблицы3121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2">
    <w:name w:val="Сетка таблицы22212"/>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4">
    <w:name w:val="Сетка таблицы5214"/>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4">
    <w:name w:val="Сетка таблицы6214"/>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4">
    <w:name w:val="Сетка таблицы7214"/>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3">
    <w:name w:val="Сетка таблицы8113"/>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3">
    <w:name w:val="Сетка таблицы9113"/>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3">
    <w:name w:val="Сетка таблицы10113"/>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3">
    <w:name w:val="Сетка таблицы13113"/>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3">
    <w:name w:val="Сетка таблицы14113"/>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3">
    <w:name w:val="Сетка таблицы15113"/>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3">
    <w:name w:val="Сетка таблицы16113"/>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3">
    <w:name w:val="Сетка таблицы17113"/>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1">
    <w:name w:val="Сетка таблицы271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
    <w:name w:val="Сетка таблицы114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3">
    <w:name w:val="Сетка таблицы28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3">
    <w:name w:val="Сетка таблицы115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3">
    <w:name w:val="Сетка таблицы29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40">
    <w:name w:val="Сетка таблицы21114"/>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3">
    <w:name w:val="Сетка таблицы34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3">
    <w:name w:val="Сетка таблицы123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3">
    <w:name w:val="Сетка таблицы313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3">
    <w:name w:val="Сетка таблицы533"/>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3">
    <w:name w:val="Сетка таблицы633"/>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3">
    <w:name w:val="Сетка таблицы733"/>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3">
    <w:name w:val="Сетка таблицы223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3">
    <w:name w:val="Сетка таблицы82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3">
    <w:name w:val="Сетка таблицы92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3">
    <w:name w:val="Сетка таблицы102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3">
    <w:name w:val="Сетка таблицы132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3">
    <w:name w:val="Сетка таблицы142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3">
    <w:name w:val="Сетка таблицы152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3">
    <w:name w:val="Сетка таблицы162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3">
    <w:name w:val="Сетка таблицы172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3">
    <w:name w:val="Сетка таблицы116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3">
    <w:name w:val="Сетка таблицы30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1">
    <w:name w:val="Сетка таблицы1171"/>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3">
    <w:name w:val="Сетка таблицы210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30">
    <w:name w:val="Сетка таблицы2123"/>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30">
    <w:name w:val="Сетка таблицы35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3">
    <w:name w:val="Сетка таблицы124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3">
    <w:name w:val="Сетка таблицы314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3">
    <w:name w:val="Сетка таблицы443"/>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3">
    <w:name w:val="Сетка таблицы543"/>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3">
    <w:name w:val="Сетка таблицы643"/>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3">
    <w:name w:val="Сетка таблицы743"/>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1">
    <w:name w:val="Сетка таблицы224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3">
    <w:name w:val="Сетка таблицы512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3">
    <w:name w:val="Сетка таблицы612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3">
    <w:name w:val="Сетка таблицы712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3">
    <w:name w:val="Сетка таблицы83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3">
    <w:name w:val="Сетка таблицы93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3">
    <w:name w:val="Сетка таблицы103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3">
    <w:name w:val="Сетка таблицы133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3">
    <w:name w:val="Сетка таблицы143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3">
    <w:name w:val="Сетка таблицы153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3">
    <w:name w:val="Сетка таблицы163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3">
    <w:name w:val="Сетка таблицы173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1">
    <w:name w:val="Сетка таблицы118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3">
    <w:name w:val="Сетка таблицы36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1">
    <w:name w:val="Сетка таблицы1191"/>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3">
    <w:name w:val="Сетка таблицы213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3">
    <w:name w:val="Сетка таблицы2143"/>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30">
    <w:name w:val="Сетка таблицы37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1">
    <w:name w:val="Сетка таблицы1251"/>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3">
    <w:name w:val="Сетка таблицы315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3">
    <w:name w:val="Сетка таблицы45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3">
    <w:name w:val="Сетка таблицы553"/>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3">
    <w:name w:val="Сетка таблицы653"/>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3">
    <w:name w:val="Сетка таблицы753"/>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1">
    <w:name w:val="Сетка таблицы225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1">
    <w:name w:val="Сетка таблицы513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1">
    <w:name w:val="Сетка таблицы613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1">
    <w:name w:val="Сетка таблицы713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1">
    <w:name w:val="Сетка таблицы94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1">
    <w:name w:val="Сетка таблицы104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1">
    <w:name w:val="Сетка таблицы134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1">
    <w:name w:val="Сетка таблицы144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1">
    <w:name w:val="Сетка таблицы154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1">
    <w:name w:val="Сетка таблицы164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41">
    <w:name w:val="Сетка таблицы174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3">
    <w:name w:val="Сетка таблицы1811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3">
    <w:name w:val="Сетка таблицы19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3">
    <w:name w:val="Сетка таблицы11111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3">
    <w:name w:val="Сетка таблицы2311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4">
    <w:name w:val="Сетка таблицы211114"/>
    <w:basedOn w:val="ab"/>
    <w:uiPriority w:val="59"/>
    <w:rsid w:val="00E46225"/>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3">
    <w:name w:val="Сетка таблицы32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3">
    <w:name w:val="Сетка таблицы12111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3">
    <w:name w:val="Сетка таблицы31111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3">
    <w:name w:val="Сетка таблицы4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4">
    <w:name w:val="Сетка таблицы52114"/>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4">
    <w:name w:val="Сетка таблицы62114"/>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4">
    <w:name w:val="Сетка таблицы72114"/>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3">
    <w:name w:val="Сетка таблицы22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3">
    <w:name w:val="Сетка таблицы5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3">
    <w:name w:val="Сетка таблицы6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3">
    <w:name w:val="Сетка таблицы7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3">
    <w:name w:val="Сетка таблицы8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3">
    <w:name w:val="Сетка таблицы9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3">
    <w:name w:val="Сетка таблицы10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3">
    <w:name w:val="Сетка таблицы13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3">
    <w:name w:val="Сетка таблицы14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3">
    <w:name w:val="Сетка таблицы15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3">
    <w:name w:val="Сетка таблицы16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3">
    <w:name w:val="Сетка таблицы17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2">
    <w:name w:val="Сетка таблицы181112"/>
    <w:basedOn w:val="ab"/>
    <w:uiPriority w:val="59"/>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2">
    <w:name w:val="Сетка таблицы19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2">
    <w:name w:val="Сетка таблицы1111112"/>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2">
    <w:name w:val="Сетка таблицы231112"/>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4">
    <w:name w:val="Сетка таблицы2111114"/>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2">
    <w:name w:val="Сетка таблицы32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2">
    <w:name w:val="Сетка таблицы1211112"/>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2">
    <w:name w:val="Сетка таблицы3111112"/>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2">
    <w:name w:val="Сетка таблицы4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2">
    <w:name w:val="Сетка таблицы22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4">
    <w:name w:val="Сетка таблицы521114"/>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4">
    <w:name w:val="Сетка таблицы621114"/>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4">
    <w:name w:val="Сетка таблицы721114"/>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2">
    <w:name w:val="Сетка таблицы8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2">
    <w:name w:val="Сетка таблицы9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2">
    <w:name w:val="Сетка таблицы10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2">
    <w:name w:val="Сетка таблицы13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2">
    <w:name w:val="Сетка таблицы14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2">
    <w:name w:val="Сетка таблицы15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2">
    <w:name w:val="Сетка таблицы16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2">
    <w:name w:val="Сетка таблицы17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1">
    <w:name w:val="Сетка таблицы2011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1">
    <w:name w:val="Сетка таблицы2411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2">
    <w:name w:val="Сетка таблицы11211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1">
    <w:name w:val="Сетка таблицы531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1">
    <w:name w:val="Сетка таблицы631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1">
    <w:name w:val="Сетка таблицы731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1">
    <w:name w:val="Сетка таблицы281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1">
    <w:name w:val="Сетка таблицы291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1">
    <w:name w:val="Сетка таблицы301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1">
    <w:name w:val="Сетка таблицы3411"/>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11">
    <w:name w:val="Сетка таблицы3511"/>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11">
    <w:name w:val="Сетка таблицы3611"/>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11">
    <w:name w:val="Сетка таблицы3711"/>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2">
    <w:name w:val="Сетка таблицы382"/>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111">
    <w:name w:val="Сетка таблицы1131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2">
    <w:name w:val="Сетка таблицы39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1">
    <w:name w:val="Сетка таблицы1141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1">
    <w:name w:val="Сетка таблицы2101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1">
    <w:name w:val="Сетка таблицы21211"/>
    <w:basedOn w:val="ab"/>
    <w:uiPriority w:val="59"/>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2">
    <w:name w:val="Сетка таблицы310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1">
    <w:name w:val="Сетка таблицы1231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1">
    <w:name w:val="Сетка таблицы3131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1">
    <w:name w:val="Сетка таблицы541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1">
    <w:name w:val="Сетка таблицы641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1">
    <w:name w:val="Сетка таблицы741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11">
    <w:name w:val="Сетка таблицы2221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3">
    <w:name w:val="Сетка таблицы511113"/>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3">
    <w:name w:val="Сетка таблицы611113"/>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3">
    <w:name w:val="Сетка таблицы711113"/>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1">
    <w:name w:val="Сетка таблицы82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1">
    <w:name w:val="Сетка таблицы92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1">
    <w:name w:val="Сетка таблицы102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1">
    <w:name w:val="Сетка таблицы132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1">
    <w:name w:val="Сетка таблицы142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1">
    <w:name w:val="Сетка таблицы152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1">
    <w:name w:val="Сетка таблицы162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11">
    <w:name w:val="Сетка таблицы172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2">
    <w:name w:val="Сетка таблицы402"/>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1">
    <w:name w:val="Сетка таблицы4411"/>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1">
    <w:name w:val="Сетка таблицы115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1">
    <w:name w:val="Сетка таблицы451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11">
    <w:name w:val="Сетка таблицы1161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1">
    <w:name w:val="Сетка таблицы2131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1">
    <w:name w:val="Сетка таблицы21411"/>
    <w:basedOn w:val="ab"/>
    <w:uiPriority w:val="59"/>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1">
    <w:name w:val="Сетка таблицы314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1">
    <w:name w:val="Сетка таблицы1241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1">
    <w:name w:val="Сетка таблицы3151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2">
    <w:name w:val="Сетка таблицы46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1">
    <w:name w:val="Сетка таблицы551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1">
    <w:name w:val="Сетка таблицы651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11">
    <w:name w:val="Сетка таблицы751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11">
    <w:name w:val="Сетка таблицы223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1">
    <w:name w:val="Сетка таблицы512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11">
    <w:name w:val="Сетка таблицы612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11">
    <w:name w:val="Сетка таблицы712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1">
    <w:name w:val="Сетка таблицы83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1">
    <w:name w:val="Сетка таблицы93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1">
    <w:name w:val="Сетка таблицы103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1">
    <w:name w:val="Сетка таблицы133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11">
    <w:name w:val="Сетка таблицы143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11">
    <w:name w:val="Сетка таблицы153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11">
    <w:name w:val="Сетка таблицы163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11">
    <w:name w:val="Сетка таблицы173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12">
    <w:name w:val="Сетка таблицы181111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12">
    <w:name w:val="Сетка таблицы191111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2">
    <w:name w:val="Сетка таблицы1111111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12">
    <w:name w:val="Сетка таблицы231111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2">
    <w:name w:val="Сетка таблицы21111112"/>
    <w:basedOn w:val="ab"/>
    <w:uiPriority w:val="59"/>
    <w:rsid w:val="00E46225"/>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2">
    <w:name w:val="Сетка таблицы321111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12">
    <w:name w:val="Сетка таблицы1211111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12">
    <w:name w:val="Сетка таблицы3111111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2">
    <w:name w:val="Сетка таблицы411111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2">
    <w:name w:val="Сетка таблицы521111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2">
    <w:name w:val="Сетка таблицы621111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2">
    <w:name w:val="Сетка таблицы721111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12">
    <w:name w:val="Сетка таблицы2211111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2">
    <w:name w:val="Сетка таблицы511111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12">
    <w:name w:val="Сетка таблицы611111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12">
    <w:name w:val="Сетка таблицы711111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12">
    <w:name w:val="Сетка таблицы811111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12">
    <w:name w:val="Сетка таблицы911111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12">
    <w:name w:val="Сетка таблицы1011111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12">
    <w:name w:val="Сетка таблицы1311111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12">
    <w:name w:val="Сетка таблицы1411111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12">
    <w:name w:val="Сетка таблицы1511111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12">
    <w:name w:val="Сетка таблицы1611111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12">
    <w:name w:val="Сетка таблицы1711111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111">
    <w:name w:val="Сетка таблицы18111111"/>
    <w:basedOn w:val="ab"/>
    <w:uiPriority w:val="59"/>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111">
    <w:name w:val="Сетка таблицы1911111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11">
    <w:name w:val="Сетка таблицы111111111"/>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111">
    <w:name w:val="Сетка таблицы23111111"/>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2">
    <w:name w:val="Сетка таблицы211111112"/>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11">
    <w:name w:val="Сетка таблицы3211111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111">
    <w:name w:val="Сетка таблицы121111111"/>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111">
    <w:name w:val="Сетка таблицы311111111"/>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11">
    <w:name w:val="Сетка таблицы4111111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111">
    <w:name w:val="Сетка таблицы22111111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2">
    <w:name w:val="Сетка таблицы52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2">
    <w:name w:val="Сетка таблицы62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2">
    <w:name w:val="Сетка таблицы72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111">
    <w:name w:val="Сетка таблицы8111111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111">
    <w:name w:val="Сетка таблицы9111111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111">
    <w:name w:val="Сетка таблицы10111111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111">
    <w:name w:val="Сетка таблицы13111111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111">
    <w:name w:val="Сетка таблицы14111111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111">
    <w:name w:val="Сетка таблицы15111111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111">
    <w:name w:val="Сетка таблицы16111111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111">
    <w:name w:val="Сетка таблицы17111111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11">
    <w:name w:val="Сетка таблицы511111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111">
    <w:name w:val="Сетка таблицы611111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111">
    <w:name w:val="Сетка таблицы711111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3">
    <w:name w:val="Сетка таблицы473"/>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2">
    <w:name w:val="Сетка таблицы471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1">
    <w:name w:val="Сетка таблицы120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1">
    <w:name w:val="Сетка таблицы481"/>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1">
    <w:name w:val="Сетка таблицы11101"/>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1">
    <w:name w:val="Сетка таблицы2151"/>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1">
    <w:name w:val="Сетка таблицы2161"/>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
    <w:name w:val="Сетка таблицы316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1">
    <w:name w:val="Сетка таблицы1261"/>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1">
    <w:name w:val="Сетка таблицы3171"/>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1">
    <w:name w:val="Сетка таблицы49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1">
    <w:name w:val="Сетка таблицы561"/>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1">
    <w:name w:val="Сетка таблицы661"/>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1">
    <w:name w:val="Сетка таблицы761"/>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1">
    <w:name w:val="Сетка таблицы226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1">
    <w:name w:val="Сетка таблицы514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41">
    <w:name w:val="Сетка таблицы614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41">
    <w:name w:val="Сетка таблицы714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1">
    <w:name w:val="Сетка таблицы85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1">
    <w:name w:val="Сетка таблицы95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1">
    <w:name w:val="Сетка таблицы105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1">
    <w:name w:val="Сетка таблицы135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1">
    <w:name w:val="Сетка таблицы145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1">
    <w:name w:val="Сетка таблицы155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1">
    <w:name w:val="Сетка таблицы165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51">
    <w:name w:val="Сетка таблицы175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1">
    <w:name w:val="Сетка таблицы21121"/>
    <w:basedOn w:val="ab"/>
    <w:uiPriority w:val="59"/>
    <w:rsid w:val="00E46225"/>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1">
    <w:name w:val="Сетка таблицы5221"/>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1">
    <w:name w:val="Сетка таблицы6221"/>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1">
    <w:name w:val="Сетка таблицы7221"/>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1">
    <w:name w:val="Сетка таблицы1821"/>
    <w:basedOn w:val="ab"/>
    <w:uiPriority w:val="59"/>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1">
    <w:name w:val="Сетка таблицы19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
    <w:name w:val="Сетка таблицы11121"/>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0">
    <w:name w:val="Сетка таблицы2321"/>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21">
    <w:name w:val="Сетка таблицы211121"/>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1">
    <w:name w:val="Сетка таблицы12121"/>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1">
    <w:name w:val="Сетка таблицы31121"/>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1">
    <w:name w:val="Сетка таблицы22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21">
    <w:name w:val="Сетка таблицы52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21">
    <w:name w:val="Сетка таблицы62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21">
    <w:name w:val="Сетка таблицы72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1">
    <w:name w:val="Сетка таблицы8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1">
    <w:name w:val="Сетка таблицы9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1">
    <w:name w:val="Сетка таблицы10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1">
    <w:name w:val="Сетка таблицы13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1">
    <w:name w:val="Сетка таблицы14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1">
    <w:name w:val="Сетка таблицы15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1">
    <w:name w:val="Сетка таблицы16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21">
    <w:name w:val="Сетка таблицы17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1">
    <w:name w:val="Сетка таблицы202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1">
    <w:name w:val="Сетка таблицы242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1">
    <w:name w:val="Сетка таблицы252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1">
    <w:name w:val="Сетка таблицы262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1">
    <w:name w:val="Сетка таблицы11021"/>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1">
    <w:name w:val="Сетка таблицы1122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1">
    <w:name w:val="Сетка таблицы272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1">
    <w:name w:val="Сетка таблицы1222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1">
    <w:name w:val="Сетка таблицы3122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21">
    <w:name w:val="Сетка таблицы532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1">
    <w:name w:val="Сетка таблицы632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1">
    <w:name w:val="Сетка таблицы732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1">
    <w:name w:val="Сетка таблицы282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21">
    <w:name w:val="Сетка таблицы292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21">
    <w:name w:val="Сетка таблицы302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1">
    <w:name w:val="Сетка таблицы3421"/>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21">
    <w:name w:val="Сетка таблицы3521"/>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21">
    <w:name w:val="Сетка таблицы3621"/>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21">
    <w:name w:val="Сетка таблицы3721"/>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11">
    <w:name w:val="Сетка таблицы3811"/>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21">
    <w:name w:val="Сетка таблицы113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1">
    <w:name w:val="Сетка таблицы391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1">
    <w:name w:val="Сетка таблицы1142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21">
    <w:name w:val="Сетка таблицы2102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1">
    <w:name w:val="Сетка таблицы21221"/>
    <w:basedOn w:val="ab"/>
    <w:uiPriority w:val="59"/>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1">
    <w:name w:val="Сетка таблицы310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1">
    <w:name w:val="Сетка таблицы1232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21">
    <w:name w:val="Сетка таблицы3132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Сетка таблицы43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21">
    <w:name w:val="Сетка таблицы542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21">
    <w:name w:val="Сетка таблицы642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21">
    <w:name w:val="Сетка таблицы742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21">
    <w:name w:val="Сетка таблицы222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1">
    <w:name w:val="Сетка таблицы511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21">
    <w:name w:val="Сетка таблицы611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21">
    <w:name w:val="Сетка таблицы711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1">
    <w:name w:val="Сетка таблицы82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1">
    <w:name w:val="Сетка таблицы92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1">
    <w:name w:val="Сетка таблицы102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21">
    <w:name w:val="Сетка таблицы132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21">
    <w:name w:val="Сетка таблицы142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21">
    <w:name w:val="Сетка таблицы152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21">
    <w:name w:val="Сетка таблицы162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21">
    <w:name w:val="Сетка таблицы172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11">
    <w:name w:val="Сетка таблицы4011"/>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21">
    <w:name w:val="Сетка таблицы4421"/>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21">
    <w:name w:val="Сетка таблицы115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21">
    <w:name w:val="Сетка таблицы452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21">
    <w:name w:val="Сетка таблицы1162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1">
    <w:name w:val="Сетка таблицы2132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21">
    <w:name w:val="Сетка таблицы21421"/>
    <w:basedOn w:val="ab"/>
    <w:uiPriority w:val="59"/>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21">
    <w:name w:val="Сетка таблицы314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21">
    <w:name w:val="Сетка таблицы1242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21">
    <w:name w:val="Сетка таблицы3152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1">
    <w:name w:val="Сетка таблицы46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21">
    <w:name w:val="Сетка таблицы552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21">
    <w:name w:val="Сетка таблицы652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21">
    <w:name w:val="Сетка таблицы752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21">
    <w:name w:val="Сетка таблицы223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1">
    <w:name w:val="Сетка таблицы512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21">
    <w:name w:val="Сетка таблицы612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21">
    <w:name w:val="Сетка таблицы712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21">
    <w:name w:val="Сетка таблицы83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21">
    <w:name w:val="Сетка таблицы93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21">
    <w:name w:val="Сетка таблицы103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21">
    <w:name w:val="Сетка таблицы133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21">
    <w:name w:val="Сетка таблицы143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21">
    <w:name w:val="Сетка таблицы153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21">
    <w:name w:val="Сетка таблицы163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21">
    <w:name w:val="Сетка таблицы173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21">
    <w:name w:val="Сетка таблицы18121"/>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21">
    <w:name w:val="Сетка таблицы1912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1">
    <w:name w:val="Сетка таблицы111121"/>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21">
    <w:name w:val="Сетка таблицы23121"/>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21">
    <w:name w:val="Сетка таблицы2111121"/>
    <w:basedOn w:val="ab"/>
    <w:uiPriority w:val="59"/>
    <w:rsid w:val="00E46225"/>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1">
    <w:name w:val="Сетка таблицы3212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21">
    <w:name w:val="Сетка таблицы121121"/>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21">
    <w:name w:val="Сетка таблицы311121"/>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1">
    <w:name w:val="Сетка таблицы4112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21">
    <w:name w:val="Сетка таблицы521121"/>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21">
    <w:name w:val="Сетка таблицы621121"/>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21">
    <w:name w:val="Сетка таблицы721121"/>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21">
    <w:name w:val="Сетка таблицы22112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21">
    <w:name w:val="Сетка таблицы51112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21">
    <w:name w:val="Сетка таблицы61112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21">
    <w:name w:val="Сетка таблицы71112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21">
    <w:name w:val="Сетка таблицы8112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21">
    <w:name w:val="Сетка таблицы9112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21">
    <w:name w:val="Сетка таблицы10112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21">
    <w:name w:val="Сетка таблицы13112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21">
    <w:name w:val="Сетка таблицы14112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21">
    <w:name w:val="Сетка таблицы15112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21">
    <w:name w:val="Сетка таблицы16112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21">
    <w:name w:val="Сетка таблицы17112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21">
    <w:name w:val="Сетка таблицы181121"/>
    <w:basedOn w:val="ab"/>
    <w:uiPriority w:val="59"/>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21">
    <w:name w:val="Сетка таблицы191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21">
    <w:name w:val="Сетка таблицы1111121"/>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21">
    <w:name w:val="Сетка таблицы231121"/>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21">
    <w:name w:val="Сетка таблицы21111121"/>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21">
    <w:name w:val="Сетка таблицы321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21">
    <w:name w:val="Сетка таблицы1211121"/>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21">
    <w:name w:val="Сетка таблицы3111121"/>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21">
    <w:name w:val="Сетка таблицы411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21">
    <w:name w:val="Сетка таблицы2211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21">
    <w:name w:val="Сетка таблицы5211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21">
    <w:name w:val="Сетка таблицы6211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21">
    <w:name w:val="Сетка таблицы7211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21">
    <w:name w:val="Сетка таблицы811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21">
    <w:name w:val="Сетка таблицы911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21">
    <w:name w:val="Сетка таблицы1011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21">
    <w:name w:val="Сетка таблицы1311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21">
    <w:name w:val="Сетка таблицы1411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21">
    <w:name w:val="Сетка таблицы1511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21">
    <w:name w:val="Сетка таблицы1611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21">
    <w:name w:val="Сетка таблицы1711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21">
    <w:name w:val="Сетка таблицы51111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21">
    <w:name w:val="Сетка таблицы61111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21">
    <w:name w:val="Сетка таблицы71111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21">
    <w:name w:val="Сетка таблицы4721"/>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11">
    <w:name w:val="Сетка таблицы4711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1">
    <w:name w:val="Сетка таблицы2171"/>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1">
    <w:name w:val="Сетка таблицы571"/>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1">
    <w:name w:val="Сетка таблицы671"/>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71">
    <w:name w:val="Сетка таблицы771"/>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1">
    <w:name w:val="Сетка таблицы21131"/>
    <w:basedOn w:val="ab"/>
    <w:uiPriority w:val="59"/>
    <w:rsid w:val="00E46225"/>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31">
    <w:name w:val="Сетка таблицы5231"/>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31">
    <w:name w:val="Сетка таблицы6231"/>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1">
    <w:name w:val="Сетка таблицы7231"/>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31">
    <w:name w:val="Сетка таблицы52131"/>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31">
    <w:name w:val="Сетка таблицы62131"/>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31">
    <w:name w:val="Сетка таблицы72131"/>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31">
    <w:name w:val="Сетка таблицы211131"/>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31">
    <w:name w:val="Сетка таблицы2111131"/>
    <w:basedOn w:val="ab"/>
    <w:uiPriority w:val="59"/>
    <w:rsid w:val="00E46225"/>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31">
    <w:name w:val="Сетка таблицы521131"/>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31">
    <w:name w:val="Сетка таблицы621131"/>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31">
    <w:name w:val="Сетка таблицы721131"/>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31">
    <w:name w:val="Сетка таблицы21111131"/>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31">
    <w:name w:val="Сетка таблицы521113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31">
    <w:name w:val="Сетка таблицы621113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31">
    <w:name w:val="Сетка таблицы721113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12">
    <w:name w:val="Сетка таблицы2111111112"/>
    <w:basedOn w:val="ab"/>
    <w:uiPriority w:val="59"/>
    <w:rsid w:val="00E46225"/>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12">
    <w:name w:val="Сетка таблицы52111111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12">
    <w:name w:val="Сетка таблицы62111111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12">
    <w:name w:val="Сетка таблицы72111111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112">
    <w:name w:val="Сетка таблицы21111111112"/>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112">
    <w:name w:val="Сетка таблицы5211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112">
    <w:name w:val="Сетка таблицы6211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112">
    <w:name w:val="Сетка таблицы7211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ymbolSymbol111111111">
    <w:name w:val="Стиль маркированный Symbol (Symbol) подчеркивание111111111"/>
    <w:rsid w:val="00E46225"/>
  </w:style>
  <w:style w:type="numbering" w:customStyle="1" w:styleId="SymbolSymbol111">
    <w:name w:val="Стиль маркированный Symbol (Symbol) подчеркивание111"/>
    <w:rsid w:val="00E46225"/>
  </w:style>
  <w:style w:type="numbering" w:customStyle="1" w:styleId="SymbolSymbol32">
    <w:name w:val="Стиль маркированный Symbol (Symbol) подчеркивание32"/>
    <w:rsid w:val="00E46225"/>
  </w:style>
  <w:style w:type="numbering" w:customStyle="1" w:styleId="12pt11">
    <w:name w:val="Стиль маркированный 12 pt11"/>
    <w:rsid w:val="00E46225"/>
  </w:style>
  <w:style w:type="numbering" w:customStyle="1" w:styleId="12pt11131">
    <w:name w:val="Стиль маркированный 12 pt11131"/>
    <w:rsid w:val="00E46225"/>
  </w:style>
  <w:style w:type="numbering" w:customStyle="1" w:styleId="3412">
    <w:name w:val="Стиль маркированный341"/>
    <w:rsid w:val="00E46225"/>
  </w:style>
  <w:style w:type="numbering" w:customStyle="1" w:styleId="SymbolSymbol311">
    <w:name w:val="Стиль маркированный Symbol (Symbol) подчеркивание311"/>
    <w:rsid w:val="00E46225"/>
  </w:style>
  <w:style w:type="numbering" w:customStyle="1" w:styleId="4f8">
    <w:name w:val="Стиль нумерованный4"/>
    <w:rsid w:val="00E46225"/>
  </w:style>
  <w:style w:type="numbering" w:customStyle="1" w:styleId="12pt3131">
    <w:name w:val="Стиль маркированный 12 pt3131"/>
    <w:rsid w:val="00E46225"/>
  </w:style>
  <w:style w:type="numbering" w:customStyle="1" w:styleId="12pt12131">
    <w:name w:val="Стиль маркированный 12 pt12131"/>
    <w:rsid w:val="00E46225"/>
  </w:style>
  <w:style w:type="numbering" w:customStyle="1" w:styleId="31111110">
    <w:name w:val="Стиль нумерованный3111111"/>
    <w:rsid w:val="00E46225"/>
  </w:style>
  <w:style w:type="numbering" w:customStyle="1" w:styleId="3111111110">
    <w:name w:val="Стиль нумерованный311111111"/>
    <w:rsid w:val="00E46225"/>
  </w:style>
  <w:style w:type="numbering" w:customStyle="1" w:styleId="11f5">
    <w:name w:val="Текущий список11"/>
    <w:rsid w:val="00E46225"/>
  </w:style>
  <w:style w:type="numbering" w:customStyle="1" w:styleId="12pt411111">
    <w:name w:val="Стиль маркированный 12 pt411111"/>
    <w:rsid w:val="00E46225"/>
  </w:style>
  <w:style w:type="numbering" w:customStyle="1" w:styleId="SymbolSymbol1">
    <w:name w:val="Стиль маркированный Symbol (Symbol) подчеркивание1"/>
    <w:rsid w:val="00E46225"/>
  </w:style>
  <w:style w:type="numbering" w:customStyle="1" w:styleId="234">
    <w:name w:val="Стиль маркированный23"/>
    <w:rsid w:val="00E46225"/>
  </w:style>
  <w:style w:type="numbering" w:customStyle="1" w:styleId="312110">
    <w:name w:val="Стиль нумерованный31211"/>
    <w:rsid w:val="00E46225"/>
  </w:style>
  <w:style w:type="numbering" w:customStyle="1" w:styleId="3114">
    <w:name w:val="Стиль маркированный311"/>
    <w:rsid w:val="00E46225"/>
  </w:style>
  <w:style w:type="numbering" w:customStyle="1" w:styleId="6d">
    <w:name w:val="Стиль маркированный6"/>
    <w:rsid w:val="00E46225"/>
  </w:style>
  <w:style w:type="numbering" w:customStyle="1" w:styleId="12pt1211111111">
    <w:name w:val="Стиль маркированный 12 pt1211111111"/>
    <w:rsid w:val="00E46225"/>
  </w:style>
  <w:style w:type="numbering" w:customStyle="1" w:styleId="416">
    <w:name w:val="Стиль маркированный41"/>
    <w:rsid w:val="00E46225"/>
  </w:style>
  <w:style w:type="numbering" w:customStyle="1" w:styleId="SymbolSymbol11111112">
    <w:name w:val="Стиль маркированный Symbol (Symbol) подчеркивание11111112"/>
    <w:rsid w:val="00E46225"/>
  </w:style>
  <w:style w:type="numbering" w:customStyle="1" w:styleId="12pt2">
    <w:name w:val="Стиль маркированный 12 pt2"/>
    <w:rsid w:val="00E46225"/>
  </w:style>
  <w:style w:type="numbering" w:customStyle="1" w:styleId="SymbolSymbol1111211">
    <w:name w:val="Стиль маркированный Symbol (Symbol) подчеркивание1111211"/>
    <w:rsid w:val="00E46225"/>
  </w:style>
  <w:style w:type="numbering" w:customStyle="1" w:styleId="326">
    <w:name w:val="Стиль нумерованный32"/>
    <w:rsid w:val="00E46225"/>
  </w:style>
  <w:style w:type="numbering" w:customStyle="1" w:styleId="111310">
    <w:name w:val="Стиль маркированный11131"/>
    <w:rsid w:val="00E46225"/>
  </w:style>
  <w:style w:type="numbering" w:customStyle="1" w:styleId="12pt711">
    <w:name w:val="Стиль маркированный 12 pt711"/>
    <w:rsid w:val="00E46225"/>
  </w:style>
  <w:style w:type="numbering" w:customStyle="1" w:styleId="12pt121">
    <w:name w:val="Стиль маркированный 12 pt121"/>
    <w:rsid w:val="00E46225"/>
  </w:style>
  <w:style w:type="numbering" w:customStyle="1" w:styleId="12pt12111112">
    <w:name w:val="Стиль маркированный 12 pt12111112"/>
    <w:rsid w:val="00E46225"/>
  </w:style>
  <w:style w:type="numbering" w:customStyle="1" w:styleId="3115">
    <w:name w:val="Стиль нумерованный311"/>
    <w:rsid w:val="00E46225"/>
  </w:style>
  <w:style w:type="numbering" w:customStyle="1" w:styleId="31312">
    <w:name w:val="Стиль маркированный3131"/>
    <w:rsid w:val="00E46225"/>
  </w:style>
  <w:style w:type="numbering" w:customStyle="1" w:styleId="137">
    <w:name w:val="Стиль маркированный13"/>
    <w:rsid w:val="00E46225"/>
  </w:style>
  <w:style w:type="numbering" w:customStyle="1" w:styleId="111311">
    <w:name w:val="Стиль нумерованный11131"/>
    <w:rsid w:val="00E46225"/>
  </w:style>
  <w:style w:type="numbering" w:customStyle="1" w:styleId="411210">
    <w:name w:val="Стиль маркированный41121"/>
    <w:rsid w:val="00E46225"/>
  </w:style>
  <w:style w:type="numbering" w:customStyle="1" w:styleId="12pt31">
    <w:name w:val="Стиль маркированный 12 pt31"/>
    <w:rsid w:val="00E46225"/>
  </w:style>
  <w:style w:type="numbering" w:customStyle="1" w:styleId="12pt12111">
    <w:name w:val="Стиль маркированный 12 pt12111"/>
    <w:rsid w:val="00E46225"/>
  </w:style>
  <w:style w:type="numbering" w:customStyle="1" w:styleId="12pt121111112">
    <w:name w:val="Стиль маркированный 12 pt121111112"/>
    <w:rsid w:val="00E46225"/>
  </w:style>
  <w:style w:type="numbering" w:customStyle="1" w:styleId="11111120">
    <w:name w:val="1 / 1.1 / 1.1.12"/>
    <w:basedOn w:val="ac"/>
    <w:next w:val="111111"/>
    <w:unhideWhenUsed/>
    <w:rsid w:val="00E46225"/>
  </w:style>
  <w:style w:type="numbering" w:customStyle="1" w:styleId="4111110">
    <w:name w:val="Стиль нумерованный411111"/>
    <w:rsid w:val="00E46225"/>
  </w:style>
  <w:style w:type="numbering" w:customStyle="1" w:styleId="157">
    <w:name w:val="Нет списка15"/>
    <w:next w:val="ac"/>
    <w:semiHidden/>
    <w:rsid w:val="00E46225"/>
  </w:style>
  <w:style w:type="numbering" w:customStyle="1" w:styleId="235">
    <w:name w:val="Нет списка23"/>
    <w:next w:val="ac"/>
    <w:semiHidden/>
    <w:unhideWhenUsed/>
    <w:rsid w:val="00E46225"/>
  </w:style>
  <w:style w:type="numbering" w:customStyle="1" w:styleId="335">
    <w:name w:val="Нет списка33"/>
    <w:next w:val="ac"/>
    <w:semiHidden/>
    <w:rsid w:val="00E46225"/>
  </w:style>
  <w:style w:type="numbering" w:customStyle="1" w:styleId="434">
    <w:name w:val="Нет списка43"/>
    <w:next w:val="ac"/>
    <w:semiHidden/>
    <w:rsid w:val="00E46225"/>
  </w:style>
  <w:style w:type="numbering" w:customStyle="1" w:styleId="1134">
    <w:name w:val="Нет списка113"/>
    <w:next w:val="ac"/>
    <w:semiHidden/>
    <w:rsid w:val="00E46225"/>
  </w:style>
  <w:style w:type="numbering" w:customStyle="1" w:styleId="11120">
    <w:name w:val="Нет списка1112"/>
    <w:next w:val="ac"/>
    <w:semiHidden/>
    <w:rsid w:val="00E46225"/>
  </w:style>
  <w:style w:type="numbering" w:customStyle="1" w:styleId="2134">
    <w:name w:val="Нет списка213"/>
    <w:next w:val="ac"/>
    <w:semiHidden/>
    <w:unhideWhenUsed/>
    <w:rsid w:val="00E46225"/>
  </w:style>
  <w:style w:type="numbering" w:customStyle="1" w:styleId="3134">
    <w:name w:val="Нет списка313"/>
    <w:next w:val="ac"/>
    <w:semiHidden/>
    <w:rsid w:val="00E46225"/>
  </w:style>
  <w:style w:type="numbering" w:customStyle="1" w:styleId="4122">
    <w:name w:val="Нет списка412"/>
    <w:next w:val="ac"/>
    <w:semiHidden/>
    <w:rsid w:val="00E46225"/>
  </w:style>
  <w:style w:type="numbering" w:customStyle="1" w:styleId="1224">
    <w:name w:val="Нет списка122"/>
    <w:next w:val="ac"/>
    <w:semiHidden/>
    <w:rsid w:val="00E46225"/>
  </w:style>
  <w:style w:type="numbering" w:customStyle="1" w:styleId="21122">
    <w:name w:val="Нет списка2112"/>
    <w:next w:val="ac"/>
    <w:semiHidden/>
    <w:unhideWhenUsed/>
    <w:rsid w:val="00E46225"/>
  </w:style>
  <w:style w:type="numbering" w:customStyle="1" w:styleId="31122">
    <w:name w:val="Нет списка3112"/>
    <w:next w:val="ac"/>
    <w:semiHidden/>
    <w:rsid w:val="00E46225"/>
  </w:style>
  <w:style w:type="numbering" w:customStyle="1" w:styleId="525">
    <w:name w:val="Нет списка52"/>
    <w:next w:val="ac"/>
    <w:uiPriority w:val="99"/>
    <w:semiHidden/>
    <w:unhideWhenUsed/>
    <w:rsid w:val="00E46225"/>
  </w:style>
  <w:style w:type="numbering" w:customStyle="1" w:styleId="625">
    <w:name w:val="Нет списка62"/>
    <w:next w:val="ac"/>
    <w:uiPriority w:val="99"/>
    <w:semiHidden/>
    <w:rsid w:val="00E46225"/>
  </w:style>
  <w:style w:type="numbering" w:customStyle="1" w:styleId="1324">
    <w:name w:val="Нет списка132"/>
    <w:next w:val="ac"/>
    <w:semiHidden/>
    <w:rsid w:val="00E46225"/>
  </w:style>
  <w:style w:type="numbering" w:customStyle="1" w:styleId="11210">
    <w:name w:val="Нет списка1121"/>
    <w:next w:val="ac"/>
    <w:semiHidden/>
    <w:rsid w:val="00E46225"/>
  </w:style>
  <w:style w:type="numbering" w:customStyle="1" w:styleId="2224">
    <w:name w:val="Нет списка222"/>
    <w:next w:val="ac"/>
    <w:semiHidden/>
    <w:unhideWhenUsed/>
    <w:rsid w:val="00E46225"/>
  </w:style>
  <w:style w:type="numbering" w:customStyle="1" w:styleId="3222">
    <w:name w:val="Нет списка322"/>
    <w:next w:val="ac"/>
    <w:semiHidden/>
    <w:rsid w:val="00E46225"/>
  </w:style>
  <w:style w:type="numbering" w:customStyle="1" w:styleId="4210">
    <w:name w:val="Нет списка421"/>
    <w:next w:val="ac"/>
    <w:semiHidden/>
    <w:rsid w:val="00E46225"/>
  </w:style>
  <w:style w:type="numbering" w:customStyle="1" w:styleId="12120">
    <w:name w:val="Нет списка1212"/>
    <w:next w:val="ac"/>
    <w:semiHidden/>
    <w:rsid w:val="00E46225"/>
  </w:style>
  <w:style w:type="numbering" w:customStyle="1" w:styleId="21212">
    <w:name w:val="Нет списка2121"/>
    <w:next w:val="ac"/>
    <w:semiHidden/>
    <w:unhideWhenUsed/>
    <w:rsid w:val="00E46225"/>
  </w:style>
  <w:style w:type="numbering" w:customStyle="1" w:styleId="31212">
    <w:name w:val="Нет списка3121"/>
    <w:next w:val="ac"/>
    <w:semiHidden/>
    <w:rsid w:val="00E46225"/>
  </w:style>
  <w:style w:type="numbering" w:customStyle="1" w:styleId="5124">
    <w:name w:val="Нет списка512"/>
    <w:next w:val="ac"/>
    <w:uiPriority w:val="99"/>
    <w:semiHidden/>
    <w:rsid w:val="00E46225"/>
  </w:style>
  <w:style w:type="numbering" w:customStyle="1" w:styleId="13120">
    <w:name w:val="Нет списка1312"/>
    <w:next w:val="ac"/>
    <w:semiHidden/>
    <w:rsid w:val="00E46225"/>
  </w:style>
  <w:style w:type="numbering" w:customStyle="1" w:styleId="22120">
    <w:name w:val="Нет списка2212"/>
    <w:next w:val="ac"/>
    <w:semiHidden/>
    <w:unhideWhenUsed/>
    <w:rsid w:val="00E46225"/>
  </w:style>
  <w:style w:type="numbering" w:customStyle="1" w:styleId="32110">
    <w:name w:val="Нет списка3211"/>
    <w:next w:val="ac"/>
    <w:semiHidden/>
    <w:rsid w:val="00E46225"/>
  </w:style>
  <w:style w:type="paragraph" w:customStyle="1" w:styleId="5f0">
    <w:name w:val="Абзац списка5"/>
    <w:basedOn w:val="a9"/>
    <w:rsid w:val="00E46225"/>
    <w:pPr>
      <w:suppressAutoHyphens/>
      <w:spacing w:after="0" w:line="240" w:lineRule="auto"/>
      <w:ind w:left="720"/>
      <w:contextualSpacing/>
    </w:pPr>
    <w:rPr>
      <w:rFonts w:ascii="Liberation Serif" w:eastAsia="SimSun" w:hAnsi="Liberation Serif" w:cs="Mangal"/>
      <w:kern w:val="1"/>
      <w:sz w:val="24"/>
      <w:szCs w:val="24"/>
      <w:lang w:eastAsia="zh-CN" w:bidi="hi-IN"/>
    </w:rPr>
  </w:style>
  <w:style w:type="paragraph" w:customStyle="1" w:styleId="tab-item-title">
    <w:name w:val="tab-item-title"/>
    <w:basedOn w:val="a9"/>
    <w:rsid w:val="00E46225"/>
    <w:pPr>
      <w:spacing w:before="100" w:beforeAutospacing="1" w:after="100" w:afterAutospacing="1" w:line="240" w:lineRule="auto"/>
    </w:pPr>
    <w:rPr>
      <w:rFonts w:ascii="Times New Roman" w:hAnsi="Times New Roman"/>
      <w:sz w:val="24"/>
      <w:szCs w:val="24"/>
    </w:rPr>
  </w:style>
  <w:style w:type="paragraph" w:customStyle="1" w:styleId="tab-item-date">
    <w:name w:val="tab-item-date"/>
    <w:basedOn w:val="a9"/>
    <w:rsid w:val="00E46225"/>
    <w:pPr>
      <w:spacing w:before="100" w:beforeAutospacing="1" w:after="100" w:afterAutospacing="1" w:line="240" w:lineRule="auto"/>
    </w:pPr>
    <w:rPr>
      <w:rFonts w:ascii="Times New Roman" w:hAnsi="Times New Roman"/>
      <w:sz w:val="24"/>
      <w:szCs w:val="24"/>
    </w:rPr>
  </w:style>
  <w:style w:type="character" w:customStyle="1" w:styleId="FontStyle31">
    <w:name w:val="Font Style31"/>
    <w:rsid w:val="00E46225"/>
    <w:rPr>
      <w:rFonts w:ascii="Times New Roman" w:eastAsia="Times New Roman" w:hAnsi="Times New Roman" w:cs="Times New Roman"/>
      <w:sz w:val="26"/>
      <w:szCs w:val="26"/>
    </w:rPr>
  </w:style>
  <w:style w:type="character" w:customStyle="1" w:styleId="FontStyle30">
    <w:name w:val="Font Style30"/>
    <w:rsid w:val="00E46225"/>
    <w:rPr>
      <w:rFonts w:ascii="Times New Roman" w:eastAsia="Times New Roman" w:hAnsi="Times New Roman" w:cs="Times New Roman"/>
      <w:b/>
      <w:bCs/>
      <w:sz w:val="26"/>
      <w:szCs w:val="26"/>
    </w:rPr>
  </w:style>
  <w:style w:type="numbering" w:customStyle="1" w:styleId="167">
    <w:name w:val="Нет списка16"/>
    <w:next w:val="ac"/>
    <w:uiPriority w:val="99"/>
    <w:semiHidden/>
    <w:unhideWhenUsed/>
    <w:rsid w:val="00E46225"/>
  </w:style>
  <w:style w:type="table" w:customStyle="1" w:styleId="2ffff0">
    <w:name w:val="Изысканная таблица2"/>
    <w:basedOn w:val="ab"/>
    <w:next w:val="afffffffffffffffff3"/>
    <w:unhideWhenUsed/>
    <w:rsid w:val="00E46225"/>
    <w:rPr>
      <w:rFonts w:ascii="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3fff">
    <w:name w:val="Стандартная таблица3"/>
    <w:basedOn w:val="ab"/>
    <w:next w:val="affffffffff"/>
    <w:unhideWhenUsed/>
    <w:rsid w:val="00E46225"/>
    <w:rPr>
      <w:rFonts w:ascii="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0">
    <w:name w:val="Веб-таблица 12"/>
    <w:basedOn w:val="ab"/>
    <w:next w:val="-16"/>
    <w:unhideWhenUsed/>
    <w:rsid w:val="00E46225"/>
    <w:rPr>
      <w:rFonts w:ascii="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0">
    <w:name w:val="Веб-таблица 22"/>
    <w:basedOn w:val="ab"/>
    <w:next w:val="-24"/>
    <w:unhideWhenUsed/>
    <w:rsid w:val="00E46225"/>
    <w:rPr>
      <w:rFonts w:ascii="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700">
    <w:name w:val="Сетка таблицы70"/>
    <w:basedOn w:val="ab"/>
    <w:next w:val="aff4"/>
    <w:uiPriority w:val="59"/>
    <w:rsid w:val="00E4622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90">
    <w:name w:val="Сетка таблицы129"/>
    <w:basedOn w:val="ab"/>
    <w:rsid w:val="00E4622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0">
    <w:name w:val="Сетка таблицы1115"/>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0">
    <w:name w:val="Сетка таблицы220"/>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0">
    <w:name w:val="Сетка таблицы2110"/>
    <w:basedOn w:val="ab"/>
    <w:uiPriority w:val="59"/>
    <w:rsid w:val="00E46225"/>
    <w:pPr>
      <w:ind w:firstLine="851"/>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0">
    <w:name w:val="Сетка таблицы320"/>
    <w:basedOn w:val="ab"/>
    <w:rsid w:val="00E4622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0">
    <w:name w:val="Сетка таблицы1210"/>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0">
    <w:name w:val="Сетка таблицы3110"/>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0">
    <w:name w:val="Сетка таблицы414"/>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0">
    <w:name w:val="Сетка таблицы516"/>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0">
    <w:name w:val="Сетка таблицы610"/>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0">
    <w:name w:val="Сетка таблицы79"/>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80">
    <w:name w:val="Сетка таблицы228"/>
    <w:basedOn w:val="ab"/>
    <w:uiPriority w:val="3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
    <w:name w:val="Сетка таблицы517"/>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6">
    <w:name w:val="Сетка таблицы616"/>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6">
    <w:name w:val="Сетка таблицы716"/>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0">
    <w:name w:val="Сетка таблицы87"/>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70">
    <w:name w:val="Сетка таблицы97"/>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70">
    <w:name w:val="Сетка таблицы107"/>
    <w:basedOn w:val="ab"/>
    <w:uiPriority w:val="3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70">
    <w:name w:val="Сетка таблицы137"/>
    <w:basedOn w:val="ab"/>
    <w:uiPriority w:val="3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7">
    <w:name w:val="Сетка таблицы147"/>
    <w:basedOn w:val="ab"/>
    <w:uiPriority w:val="3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70">
    <w:name w:val="Сетка таблицы157"/>
    <w:basedOn w:val="ab"/>
    <w:uiPriority w:val="3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70">
    <w:name w:val="Сетка таблицы167"/>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7">
    <w:name w:val="Сетка таблицы177"/>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5">
    <w:name w:val="Сетка таблицы2115"/>
    <w:basedOn w:val="ab"/>
    <w:uiPriority w:val="59"/>
    <w:rsid w:val="00E46225"/>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50">
    <w:name w:val="Сетка таблицы525"/>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50">
    <w:name w:val="Сетка таблицы625"/>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5">
    <w:name w:val="Сетка таблицы725"/>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4">
    <w:name w:val="Сетка таблицы184"/>
    <w:basedOn w:val="ab"/>
    <w:uiPriority w:val="59"/>
    <w:rsid w:val="00E46225"/>
    <w:pPr>
      <w:ind w:firstLine="709"/>
      <w:jc w:val="both"/>
    </w:pPr>
    <w:rPr>
      <w:rFonts w:ascii="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4">
    <w:name w:val="Сетка таблицы194"/>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4">
    <w:name w:val="Сетка таблицы1104"/>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
    <w:name w:val="Сетка таблицы1116"/>
    <w:basedOn w:val="ab"/>
    <w:uiPriority w:val="39"/>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0">
    <w:name w:val="Сетка таблицы234"/>
    <w:basedOn w:val="ab"/>
    <w:uiPriority w:val="39"/>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0">
    <w:name w:val="Сетка таблицы324"/>
    <w:basedOn w:val="ab"/>
    <w:uiPriority w:val="59"/>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4">
    <w:name w:val="Сетка таблицы1214"/>
    <w:basedOn w:val="ab"/>
    <w:uiPriority w:val="59"/>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0">
    <w:name w:val="Сетка таблицы3114"/>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0">
    <w:name w:val="Сетка таблицы415"/>
    <w:basedOn w:val="ab"/>
    <w:uiPriority w:val="59"/>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4">
    <w:name w:val="Сетка таблицы2214"/>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4">
    <w:name w:val="Сетка таблицы204"/>
    <w:basedOn w:val="ab"/>
    <w:uiPriority w:val="59"/>
    <w:rsid w:val="00E46225"/>
    <w:pPr>
      <w:ind w:firstLine="709"/>
      <w:jc w:val="both"/>
    </w:pPr>
    <w:rPr>
      <w:rFonts w:ascii="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4">
    <w:name w:val="Сетка таблицы244"/>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4">
    <w:name w:val="Сетка таблицы254"/>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4">
    <w:name w:val="Сетка таблицы26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4">
    <w:name w:val="Сетка таблицы1124"/>
    <w:basedOn w:val="ab"/>
    <w:uiPriority w:val="3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40">
    <w:name w:val="Сетка таблицы1134"/>
    <w:basedOn w:val="ab"/>
    <w:uiPriority w:val="39"/>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4">
    <w:name w:val="Сетка таблицы27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0">
    <w:name w:val="Сетка таблицы33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40">
    <w:name w:val="Сетка таблицы1224"/>
    <w:basedOn w:val="ab"/>
    <w:uiPriority w:val="59"/>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4">
    <w:name w:val="Сетка таблицы312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40">
    <w:name w:val="Сетка таблицы222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
    <w:name w:val="Сетка таблицы5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4">
    <w:name w:val="Сетка таблицы6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4">
    <w:name w:val="Сетка таблицы7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4">
    <w:name w:val="Сетка таблицы8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4">
    <w:name w:val="Сетка таблицы9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4">
    <w:name w:val="Сетка таблицы10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4">
    <w:name w:val="Сетка таблицы13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4">
    <w:name w:val="Сетка таблицы14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4">
    <w:name w:val="Сетка таблицы15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4">
    <w:name w:val="Сетка таблицы16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4">
    <w:name w:val="Сетка таблицы17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4">
    <w:name w:val="Сетка таблицы1814"/>
    <w:basedOn w:val="ab"/>
    <w:uiPriority w:val="59"/>
    <w:rsid w:val="00E46225"/>
    <w:pPr>
      <w:ind w:firstLine="709"/>
      <w:jc w:val="both"/>
    </w:pPr>
    <w:rPr>
      <w:rFonts w:ascii="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4">
    <w:name w:val="Сетка таблицы1914"/>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2">
    <w:name w:val="Сетка таблицы11012"/>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4">
    <w:name w:val="Сетка таблицы11114"/>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4">
    <w:name w:val="Сетка таблицы2314"/>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4">
    <w:name w:val="Сетка таблицы3214"/>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4">
    <w:name w:val="Сетка таблицы12114"/>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4">
    <w:name w:val="Сетка таблицы31114"/>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
    <w:name w:val="Сетка таблицы4114"/>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4">
    <w:name w:val="Сетка таблицы22114"/>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3">
    <w:name w:val="Сетка таблицы2013"/>
    <w:basedOn w:val="ab"/>
    <w:uiPriority w:val="59"/>
    <w:rsid w:val="00E46225"/>
    <w:pPr>
      <w:ind w:firstLine="709"/>
      <w:jc w:val="both"/>
    </w:pPr>
    <w:rPr>
      <w:rFonts w:ascii="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3">
    <w:name w:val="Сетка таблицы2413"/>
    <w:basedOn w:val="ab"/>
    <w:uiPriority w:val="59"/>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2">
    <w:name w:val="Сетка таблицы251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3">
    <w:name w:val="Сетка таблицы11213"/>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3">
    <w:name w:val="Сетка таблицы11313"/>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2">
    <w:name w:val="Сетка таблицы261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3">
    <w:name w:val="Сетка таблицы3313"/>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2">
    <w:name w:val="Сетка таблицы1221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20">
    <w:name w:val="Сетка таблицы3121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2">
    <w:name w:val="Сетка таблицы4212"/>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3">
    <w:name w:val="Сетка таблицы22213"/>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5">
    <w:name w:val="Сетка таблицы5215"/>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5">
    <w:name w:val="Сетка таблицы6215"/>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5">
    <w:name w:val="Сетка таблицы7215"/>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4">
    <w:name w:val="Сетка таблицы8114"/>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4">
    <w:name w:val="Сетка таблицы9114"/>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4">
    <w:name w:val="Сетка таблицы10114"/>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4">
    <w:name w:val="Сетка таблицы13114"/>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4">
    <w:name w:val="Сетка таблицы14114"/>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4">
    <w:name w:val="Сетка таблицы15114"/>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4">
    <w:name w:val="Сетка таблицы16114"/>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4">
    <w:name w:val="Сетка таблицы17114"/>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2">
    <w:name w:val="Сетка таблицы271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4">
    <w:name w:val="Сетка таблицы114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4">
    <w:name w:val="Сетка таблицы28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4">
    <w:name w:val="Сетка таблицы115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4">
    <w:name w:val="Сетка таблицы29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5">
    <w:name w:val="Сетка таблицы21115"/>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4">
    <w:name w:val="Сетка таблицы34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4">
    <w:name w:val="Сетка таблицы123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40">
    <w:name w:val="Сетка таблицы313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0">
    <w:name w:val="Сетка таблицы434"/>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4">
    <w:name w:val="Сетка таблицы534"/>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4">
    <w:name w:val="Сетка таблицы634"/>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4">
    <w:name w:val="Сетка таблицы734"/>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4">
    <w:name w:val="Сетка таблицы223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4">
    <w:name w:val="Сетка таблицы82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4">
    <w:name w:val="Сетка таблицы92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4">
    <w:name w:val="Сетка таблицы102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40">
    <w:name w:val="Сетка таблицы132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4">
    <w:name w:val="Сетка таблицы142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4">
    <w:name w:val="Сетка таблицы152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4">
    <w:name w:val="Сетка таблицы162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4">
    <w:name w:val="Сетка таблицы172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4">
    <w:name w:val="Сетка таблицы116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4">
    <w:name w:val="Сетка таблицы30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2">
    <w:name w:val="Сетка таблицы117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4">
    <w:name w:val="Сетка таблицы210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4">
    <w:name w:val="Сетка таблицы2124"/>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4">
    <w:name w:val="Сетка таблицы35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4">
    <w:name w:val="Сетка таблицы124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4">
    <w:name w:val="Сетка таблицы314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4">
    <w:name w:val="Сетка таблицы444"/>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4">
    <w:name w:val="Сетка таблицы544"/>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4">
    <w:name w:val="Сетка таблицы644"/>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4">
    <w:name w:val="Сетка таблицы744"/>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2">
    <w:name w:val="Сетка таблицы224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40">
    <w:name w:val="Сетка таблицы512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4">
    <w:name w:val="Сетка таблицы612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4">
    <w:name w:val="Сетка таблицы712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4">
    <w:name w:val="Сетка таблицы83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4">
    <w:name w:val="Сетка таблицы93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4">
    <w:name w:val="Сетка таблицы103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4">
    <w:name w:val="Сетка таблицы133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4">
    <w:name w:val="Сетка таблицы143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4">
    <w:name w:val="Сетка таблицы153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4">
    <w:name w:val="Сетка таблицы163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4">
    <w:name w:val="Сетка таблицы173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2">
    <w:name w:val="Сетка таблицы118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4">
    <w:name w:val="Сетка таблицы36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2">
    <w:name w:val="Сетка таблицы119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40">
    <w:name w:val="Сетка таблицы213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4">
    <w:name w:val="Сетка таблицы2144"/>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4">
    <w:name w:val="Сетка таблицы37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2">
    <w:name w:val="Сетка таблицы125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4">
    <w:name w:val="Сетка таблицы315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4">
    <w:name w:val="Сетка таблицы45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4">
    <w:name w:val="Сетка таблицы554"/>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4">
    <w:name w:val="Сетка таблицы654"/>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4">
    <w:name w:val="Сетка таблицы754"/>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2">
    <w:name w:val="Сетка таблицы225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2">
    <w:name w:val="Сетка таблицы513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2">
    <w:name w:val="Сетка таблицы613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2">
    <w:name w:val="Сетка таблицы713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2">
    <w:name w:val="Сетка таблицы84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2">
    <w:name w:val="Сетка таблицы94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2">
    <w:name w:val="Сетка таблицы104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2">
    <w:name w:val="Сетка таблицы134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2">
    <w:name w:val="Сетка таблицы144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2">
    <w:name w:val="Сетка таблицы154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2">
    <w:name w:val="Сетка таблицы164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42">
    <w:name w:val="Сетка таблицы174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4">
    <w:name w:val="Сетка таблицы1811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4">
    <w:name w:val="Сетка таблицы19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4">
    <w:name w:val="Сетка таблицы11111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4">
    <w:name w:val="Сетка таблицы2311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5">
    <w:name w:val="Сетка таблицы211115"/>
    <w:basedOn w:val="ab"/>
    <w:uiPriority w:val="59"/>
    <w:rsid w:val="00E46225"/>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4">
    <w:name w:val="Сетка таблицы32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4">
    <w:name w:val="Сетка таблицы12111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4">
    <w:name w:val="Сетка таблицы31111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4">
    <w:name w:val="Сетка таблицы41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5">
    <w:name w:val="Сетка таблицы52115"/>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5">
    <w:name w:val="Сетка таблицы62115"/>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5">
    <w:name w:val="Сетка таблицы72115"/>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4">
    <w:name w:val="Сетка таблицы221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4">
    <w:name w:val="Сетка таблицы51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4">
    <w:name w:val="Сетка таблицы61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4">
    <w:name w:val="Сетка таблицы71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4">
    <w:name w:val="Сетка таблицы81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4">
    <w:name w:val="Сетка таблицы91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4">
    <w:name w:val="Сетка таблицы101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4">
    <w:name w:val="Сетка таблицы131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4">
    <w:name w:val="Сетка таблицы141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4">
    <w:name w:val="Сетка таблицы151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4">
    <w:name w:val="Сетка таблицы161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4">
    <w:name w:val="Сетка таблицы171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3">
    <w:name w:val="Сетка таблицы181113"/>
    <w:basedOn w:val="ab"/>
    <w:uiPriority w:val="59"/>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3">
    <w:name w:val="Сетка таблицы19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3">
    <w:name w:val="Сетка таблицы1111113"/>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3">
    <w:name w:val="Сетка таблицы231113"/>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5">
    <w:name w:val="Сетка таблицы2111115"/>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3">
    <w:name w:val="Сетка таблицы32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3">
    <w:name w:val="Сетка таблицы1211113"/>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3">
    <w:name w:val="Сетка таблицы3111113"/>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3">
    <w:name w:val="Сетка таблицы41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3">
    <w:name w:val="Сетка таблицы221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5">
    <w:name w:val="Сетка таблицы521115"/>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5">
    <w:name w:val="Сетка таблицы621115"/>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5">
    <w:name w:val="Сетка таблицы721115"/>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3">
    <w:name w:val="Сетка таблицы81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3">
    <w:name w:val="Сетка таблицы91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3">
    <w:name w:val="Сетка таблицы101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3">
    <w:name w:val="Сетка таблицы131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3">
    <w:name w:val="Сетка таблицы141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3">
    <w:name w:val="Сетка таблицы151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3">
    <w:name w:val="Сетка таблицы161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3">
    <w:name w:val="Сетка таблицы171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2">
    <w:name w:val="Сетка таблицы2011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2">
    <w:name w:val="Сетка таблицы2411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3">
    <w:name w:val="Сетка таблицы112113"/>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2">
    <w:name w:val="Сетка таблицы531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2">
    <w:name w:val="Сетка таблицы631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2">
    <w:name w:val="Сетка таблицы731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2">
    <w:name w:val="Сетка таблицы281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2">
    <w:name w:val="Сетка таблицы291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2">
    <w:name w:val="Сетка таблицы301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20">
    <w:name w:val="Сетка таблицы3412"/>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12">
    <w:name w:val="Сетка таблицы3512"/>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12">
    <w:name w:val="Сетка таблицы3612"/>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12">
    <w:name w:val="Сетка таблицы3712"/>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3">
    <w:name w:val="Сетка таблицы383"/>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112">
    <w:name w:val="Сетка таблицы1131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3">
    <w:name w:val="Сетка таблицы393"/>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2">
    <w:name w:val="Сетка таблицы1141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2">
    <w:name w:val="Сетка таблицы2101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20">
    <w:name w:val="Сетка таблицы21212"/>
    <w:basedOn w:val="ab"/>
    <w:uiPriority w:val="59"/>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3">
    <w:name w:val="Сетка таблицы3103"/>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2">
    <w:name w:val="Сетка таблицы1231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20">
    <w:name w:val="Сетка таблицы3131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2">
    <w:name w:val="Сетка таблицы43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2">
    <w:name w:val="Сетка таблицы541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2">
    <w:name w:val="Сетка таблицы641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2">
    <w:name w:val="Сетка таблицы741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12">
    <w:name w:val="Сетка таблицы2221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4">
    <w:name w:val="Сетка таблицы511114"/>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4">
    <w:name w:val="Сетка таблицы611114"/>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4">
    <w:name w:val="Сетка таблицы711114"/>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2">
    <w:name w:val="Сетка таблицы82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2">
    <w:name w:val="Сетка таблицы92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2">
    <w:name w:val="Сетка таблицы102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2">
    <w:name w:val="Сетка таблицы132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2">
    <w:name w:val="Сетка таблицы142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2">
    <w:name w:val="Сетка таблицы152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2">
    <w:name w:val="Сетка таблицы162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12">
    <w:name w:val="Сетка таблицы172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3">
    <w:name w:val="Сетка таблицы403"/>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2">
    <w:name w:val="Сетка таблицы4412"/>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2">
    <w:name w:val="Сетка таблицы115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2">
    <w:name w:val="Сетка таблицы451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12">
    <w:name w:val="Сетка таблицы1161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2">
    <w:name w:val="Сетка таблицы2131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2">
    <w:name w:val="Сетка таблицы21412"/>
    <w:basedOn w:val="ab"/>
    <w:uiPriority w:val="59"/>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2">
    <w:name w:val="Сетка таблицы314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2">
    <w:name w:val="Сетка таблицы1241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2">
    <w:name w:val="Сетка таблицы3151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3">
    <w:name w:val="Сетка таблицы463"/>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2">
    <w:name w:val="Сетка таблицы551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2">
    <w:name w:val="Сетка таблицы651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12">
    <w:name w:val="Сетка таблицы751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12">
    <w:name w:val="Сетка таблицы223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2">
    <w:name w:val="Сетка таблицы512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12">
    <w:name w:val="Сетка таблицы612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12">
    <w:name w:val="Сетка таблицы712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2">
    <w:name w:val="Сетка таблицы83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2">
    <w:name w:val="Сетка таблицы93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2">
    <w:name w:val="Сетка таблицы103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2">
    <w:name w:val="Сетка таблицы133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12">
    <w:name w:val="Сетка таблицы143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12">
    <w:name w:val="Сетка таблицы153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12">
    <w:name w:val="Сетка таблицы163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12">
    <w:name w:val="Сетка таблицы173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13">
    <w:name w:val="Сетка таблицы181111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13">
    <w:name w:val="Сетка таблицы191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3">
    <w:name w:val="Сетка таблицы1111111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13">
    <w:name w:val="Сетка таблицы231111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3">
    <w:name w:val="Сетка таблицы21111113"/>
    <w:basedOn w:val="ab"/>
    <w:uiPriority w:val="59"/>
    <w:rsid w:val="00E46225"/>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3">
    <w:name w:val="Сетка таблицы321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13">
    <w:name w:val="Сетка таблицы1211111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13">
    <w:name w:val="Сетка таблицы3111111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3">
    <w:name w:val="Сетка таблицы411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3">
    <w:name w:val="Сетка таблицы5211113"/>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3">
    <w:name w:val="Сетка таблицы6211113"/>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3">
    <w:name w:val="Сетка таблицы7211113"/>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13">
    <w:name w:val="Сетка таблицы2211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3">
    <w:name w:val="Сетка таблицы511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13">
    <w:name w:val="Сетка таблицы611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13">
    <w:name w:val="Сетка таблицы711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13">
    <w:name w:val="Сетка таблицы811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13">
    <w:name w:val="Сетка таблицы911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13">
    <w:name w:val="Сетка таблицы1011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13">
    <w:name w:val="Сетка таблицы1311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13">
    <w:name w:val="Сетка таблицы1411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13">
    <w:name w:val="Сетка таблицы1511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13">
    <w:name w:val="Сетка таблицы1611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13">
    <w:name w:val="Сетка таблицы1711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112">
    <w:name w:val="Сетка таблицы18111112"/>
    <w:basedOn w:val="ab"/>
    <w:uiPriority w:val="59"/>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112">
    <w:name w:val="Сетка таблицы19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12">
    <w:name w:val="Сетка таблицы111111112"/>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112">
    <w:name w:val="Сетка таблицы23111112"/>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3">
    <w:name w:val="Сетка таблицы211111113"/>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12">
    <w:name w:val="Сетка таблицы32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112">
    <w:name w:val="Сетка таблицы121111112"/>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112">
    <w:name w:val="Сетка таблицы311111112"/>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12">
    <w:name w:val="Сетка таблицы41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112">
    <w:name w:val="Сетка таблицы221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3">
    <w:name w:val="Сетка таблицы5211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3">
    <w:name w:val="Сетка таблицы6211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3">
    <w:name w:val="Сетка таблицы7211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112">
    <w:name w:val="Сетка таблицы81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112">
    <w:name w:val="Сетка таблицы91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112">
    <w:name w:val="Сетка таблицы101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112">
    <w:name w:val="Сетка таблицы131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112">
    <w:name w:val="Сетка таблицы141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112">
    <w:name w:val="Сетка таблицы151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112">
    <w:name w:val="Сетка таблицы161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112">
    <w:name w:val="Сетка таблицы171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12">
    <w:name w:val="Сетка таблицы511111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112">
    <w:name w:val="Сетка таблицы611111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112">
    <w:name w:val="Сетка таблицы711111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4">
    <w:name w:val="Сетка таблицы474"/>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3">
    <w:name w:val="Сетка таблицы4713"/>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2">
    <w:name w:val="Сетка таблицы120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2">
    <w:name w:val="Сетка таблицы48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2">
    <w:name w:val="Сетка таблицы1110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2">
    <w:name w:val="Сетка таблицы215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2">
    <w:name w:val="Сетка таблицы2162"/>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2">
    <w:name w:val="Сетка таблицы316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2">
    <w:name w:val="Сетка таблицы126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2">
    <w:name w:val="Сетка таблицы317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2">
    <w:name w:val="Сетка таблицы49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2">
    <w:name w:val="Сетка таблицы562"/>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2">
    <w:name w:val="Сетка таблицы662"/>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2">
    <w:name w:val="Сетка таблицы762"/>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2">
    <w:name w:val="Сетка таблицы226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2">
    <w:name w:val="Сетка таблицы514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42">
    <w:name w:val="Сетка таблицы614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42">
    <w:name w:val="Сетка таблицы714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2">
    <w:name w:val="Сетка таблицы85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2">
    <w:name w:val="Сетка таблицы95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2">
    <w:name w:val="Сетка таблицы105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2">
    <w:name w:val="Сетка таблицы135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2">
    <w:name w:val="Сетка таблицы145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2">
    <w:name w:val="Сетка таблицы155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2">
    <w:name w:val="Сетка таблицы165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52">
    <w:name w:val="Сетка таблицы175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20">
    <w:name w:val="Сетка таблицы21122"/>
    <w:basedOn w:val="ab"/>
    <w:uiPriority w:val="59"/>
    <w:rsid w:val="00E46225"/>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2">
    <w:name w:val="Сетка таблицы522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2">
    <w:name w:val="Сетка таблицы622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2">
    <w:name w:val="Сетка таблицы722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2">
    <w:name w:val="Сетка таблицы1822"/>
    <w:basedOn w:val="ab"/>
    <w:uiPriority w:val="59"/>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2">
    <w:name w:val="Сетка таблицы19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2">
    <w:name w:val="Сетка таблицы11122"/>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2">
    <w:name w:val="Сетка таблицы2322"/>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22">
    <w:name w:val="Сетка таблицы211122"/>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20">
    <w:name w:val="Сетка таблицы32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2">
    <w:name w:val="Сетка таблицы12122"/>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20">
    <w:name w:val="Сетка таблицы31122"/>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20">
    <w:name w:val="Сетка таблицы4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2">
    <w:name w:val="Сетка таблицы22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22">
    <w:name w:val="Сетка таблицы52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22">
    <w:name w:val="Сетка таблицы62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22">
    <w:name w:val="Сетка таблицы72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2">
    <w:name w:val="Сетка таблицы8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2">
    <w:name w:val="Сетка таблицы9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2">
    <w:name w:val="Сетка таблицы10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2">
    <w:name w:val="Сетка таблицы13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2">
    <w:name w:val="Сетка таблицы14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2">
    <w:name w:val="Сетка таблицы15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2">
    <w:name w:val="Сетка таблицы16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22">
    <w:name w:val="Сетка таблицы17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2">
    <w:name w:val="Сетка таблицы202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2">
    <w:name w:val="Сетка таблицы242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2">
    <w:name w:val="Сетка таблицы252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2">
    <w:name w:val="Сетка таблицы262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2">
    <w:name w:val="Сетка таблицы11022"/>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2">
    <w:name w:val="Сетка таблицы1122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2">
    <w:name w:val="Сетка таблицы272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2">
    <w:name w:val="Сетка таблицы3322"/>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2">
    <w:name w:val="Сетка таблицы1222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2">
    <w:name w:val="Сетка таблицы3122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2">
    <w:name w:val="Сетка таблицы4222"/>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22">
    <w:name w:val="Сетка таблицы532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2">
    <w:name w:val="Сетка таблицы632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2">
    <w:name w:val="Сетка таблицы732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2">
    <w:name w:val="Сетка таблицы282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22">
    <w:name w:val="Сетка таблицы292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22">
    <w:name w:val="Сетка таблицы302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2">
    <w:name w:val="Сетка таблицы3422"/>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22">
    <w:name w:val="Сетка таблицы3522"/>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22">
    <w:name w:val="Сетка таблицы3622"/>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22">
    <w:name w:val="Сетка таблицы3722"/>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12">
    <w:name w:val="Сетка таблицы3812"/>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22">
    <w:name w:val="Сетка таблицы113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2">
    <w:name w:val="Сетка таблицы391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2">
    <w:name w:val="Сетка таблицы1142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22">
    <w:name w:val="Сетка таблицы2102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2">
    <w:name w:val="Сетка таблицы21222"/>
    <w:basedOn w:val="ab"/>
    <w:uiPriority w:val="59"/>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2">
    <w:name w:val="Сетка таблицы310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2">
    <w:name w:val="Сетка таблицы1232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22">
    <w:name w:val="Сетка таблицы3132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2">
    <w:name w:val="Сетка таблицы43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22">
    <w:name w:val="Сетка таблицы542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22">
    <w:name w:val="Сетка таблицы642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22">
    <w:name w:val="Сетка таблицы742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22">
    <w:name w:val="Сетка таблицы222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2">
    <w:name w:val="Сетка таблицы511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22">
    <w:name w:val="Сетка таблицы611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22">
    <w:name w:val="Сетка таблицы711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2">
    <w:name w:val="Сетка таблицы82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2">
    <w:name w:val="Сетка таблицы92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2">
    <w:name w:val="Сетка таблицы102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22">
    <w:name w:val="Сетка таблицы132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22">
    <w:name w:val="Сетка таблицы142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22">
    <w:name w:val="Сетка таблицы152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22">
    <w:name w:val="Сетка таблицы162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22">
    <w:name w:val="Сетка таблицы172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12">
    <w:name w:val="Сетка таблицы4012"/>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22">
    <w:name w:val="Сетка таблицы4422"/>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22">
    <w:name w:val="Сетка таблицы115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22">
    <w:name w:val="Сетка таблицы452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22">
    <w:name w:val="Сетка таблицы1162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2">
    <w:name w:val="Сетка таблицы2132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22">
    <w:name w:val="Сетка таблицы21422"/>
    <w:basedOn w:val="ab"/>
    <w:uiPriority w:val="59"/>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22">
    <w:name w:val="Сетка таблицы314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22">
    <w:name w:val="Сетка таблицы1242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22">
    <w:name w:val="Сетка таблицы3152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2">
    <w:name w:val="Сетка таблицы46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22">
    <w:name w:val="Сетка таблицы552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22">
    <w:name w:val="Сетка таблицы652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22">
    <w:name w:val="Сетка таблицы752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22">
    <w:name w:val="Сетка таблицы223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2">
    <w:name w:val="Сетка таблицы512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22">
    <w:name w:val="Сетка таблицы612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22">
    <w:name w:val="Сетка таблицы712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22">
    <w:name w:val="Сетка таблицы83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22">
    <w:name w:val="Сетка таблицы93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22">
    <w:name w:val="Сетка таблицы103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22">
    <w:name w:val="Сетка таблицы133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22">
    <w:name w:val="Сетка таблицы143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22">
    <w:name w:val="Сетка таблицы153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22">
    <w:name w:val="Сетка таблицы163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22">
    <w:name w:val="Сетка таблицы173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22">
    <w:name w:val="Сетка таблицы1812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22">
    <w:name w:val="Сетка таблицы1912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2">
    <w:name w:val="Сетка таблицы11112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22">
    <w:name w:val="Сетка таблицы2312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22">
    <w:name w:val="Сетка таблицы2111122"/>
    <w:basedOn w:val="ab"/>
    <w:uiPriority w:val="59"/>
    <w:rsid w:val="00E46225"/>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2">
    <w:name w:val="Сетка таблицы3212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22">
    <w:name w:val="Сетка таблицы12112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22">
    <w:name w:val="Сетка таблицы31112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2">
    <w:name w:val="Сетка таблицы4112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22">
    <w:name w:val="Сетка таблицы52112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22">
    <w:name w:val="Сетка таблицы62112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22">
    <w:name w:val="Сетка таблицы72112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22">
    <w:name w:val="Сетка таблицы22112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22">
    <w:name w:val="Сетка таблицы51112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22">
    <w:name w:val="Сетка таблицы61112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22">
    <w:name w:val="Сетка таблицы71112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22">
    <w:name w:val="Сетка таблицы8112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22">
    <w:name w:val="Сетка таблицы9112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22">
    <w:name w:val="Сетка таблицы10112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22">
    <w:name w:val="Сетка таблицы13112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22">
    <w:name w:val="Сетка таблицы14112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22">
    <w:name w:val="Сетка таблицы15112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22">
    <w:name w:val="Сетка таблицы16112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22">
    <w:name w:val="Сетка таблицы17112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22">
    <w:name w:val="Сетка таблицы181122"/>
    <w:basedOn w:val="ab"/>
    <w:uiPriority w:val="59"/>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22">
    <w:name w:val="Сетка таблицы191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22">
    <w:name w:val="Сетка таблицы1111122"/>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22">
    <w:name w:val="Сетка таблицы231122"/>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22">
    <w:name w:val="Сетка таблицы21111122"/>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22">
    <w:name w:val="Сетка таблицы321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22">
    <w:name w:val="Сетка таблицы1211122"/>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22">
    <w:name w:val="Сетка таблицы3111122"/>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22">
    <w:name w:val="Сетка таблицы411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22">
    <w:name w:val="Сетка таблицы2211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22">
    <w:name w:val="Сетка таблицы5211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22">
    <w:name w:val="Сетка таблицы6211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22">
    <w:name w:val="Сетка таблицы7211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22">
    <w:name w:val="Сетка таблицы811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22">
    <w:name w:val="Сетка таблицы911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22">
    <w:name w:val="Сетка таблицы1011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22">
    <w:name w:val="Сетка таблицы1311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22">
    <w:name w:val="Сетка таблицы1411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22">
    <w:name w:val="Сетка таблицы1511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22">
    <w:name w:val="Сетка таблицы1611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22">
    <w:name w:val="Сетка таблицы1711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22">
    <w:name w:val="Сетка таблицы51111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22">
    <w:name w:val="Сетка таблицы61111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22">
    <w:name w:val="Сетка таблицы71111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22">
    <w:name w:val="Сетка таблицы4722"/>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12">
    <w:name w:val="Сетка таблицы4711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2">
    <w:name w:val="Сетка таблицы2172"/>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2">
    <w:name w:val="Сетка таблицы572"/>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2">
    <w:name w:val="Сетка таблицы672"/>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72">
    <w:name w:val="Сетка таблицы772"/>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2">
    <w:name w:val="Сетка таблицы21132"/>
    <w:basedOn w:val="ab"/>
    <w:uiPriority w:val="59"/>
    <w:rsid w:val="00E46225"/>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32">
    <w:name w:val="Сетка таблицы523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32">
    <w:name w:val="Сетка таблицы623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2">
    <w:name w:val="Сетка таблицы723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32">
    <w:name w:val="Сетка таблицы52132"/>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32">
    <w:name w:val="Сетка таблицы62132"/>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32">
    <w:name w:val="Сетка таблицы72132"/>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32">
    <w:name w:val="Сетка таблицы211132"/>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32">
    <w:name w:val="Сетка таблицы2111132"/>
    <w:basedOn w:val="ab"/>
    <w:uiPriority w:val="59"/>
    <w:rsid w:val="00E46225"/>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32">
    <w:name w:val="Сетка таблицы52113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32">
    <w:name w:val="Сетка таблицы62113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32">
    <w:name w:val="Сетка таблицы72113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32">
    <w:name w:val="Сетка таблицы21111132"/>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32">
    <w:name w:val="Сетка таблицы521113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32">
    <w:name w:val="Сетка таблицы621113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32">
    <w:name w:val="Сетка таблицы721113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13">
    <w:name w:val="Сетка таблицы2111111113"/>
    <w:basedOn w:val="ab"/>
    <w:uiPriority w:val="59"/>
    <w:rsid w:val="00E46225"/>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13">
    <w:name w:val="Сетка таблицы521111113"/>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13">
    <w:name w:val="Сетка таблицы621111113"/>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13">
    <w:name w:val="Сетка таблицы721111113"/>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113">
    <w:name w:val="Сетка таблицы21111111113"/>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113">
    <w:name w:val="Сетка таблицы521111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113">
    <w:name w:val="Сетка таблицы621111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113">
    <w:name w:val="Сетка таблицы721111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ymbolSymbol111111112">
    <w:name w:val="Стиль маркированный Symbol (Symbol) подчеркивание111111112"/>
    <w:rsid w:val="00E46225"/>
  </w:style>
  <w:style w:type="numbering" w:customStyle="1" w:styleId="SymbolSymbol112">
    <w:name w:val="Стиль маркированный Symbol (Symbol) подчеркивание112"/>
    <w:rsid w:val="00E46225"/>
  </w:style>
  <w:style w:type="numbering" w:customStyle="1" w:styleId="SymbolSymbol33">
    <w:name w:val="Стиль маркированный Symbol (Symbol) подчеркивание33"/>
    <w:rsid w:val="00E46225"/>
  </w:style>
  <w:style w:type="numbering" w:customStyle="1" w:styleId="12pt13">
    <w:name w:val="Стиль маркированный 12 pt13"/>
    <w:rsid w:val="00E46225"/>
  </w:style>
  <w:style w:type="numbering" w:customStyle="1" w:styleId="12pt11132">
    <w:name w:val="Стиль маркированный 12 pt11132"/>
    <w:rsid w:val="00E46225"/>
  </w:style>
  <w:style w:type="numbering" w:customStyle="1" w:styleId="3423">
    <w:name w:val="Стиль маркированный342"/>
    <w:rsid w:val="00E46225"/>
  </w:style>
  <w:style w:type="numbering" w:customStyle="1" w:styleId="SymbolSymbol312">
    <w:name w:val="Стиль маркированный Symbol (Symbol) подчеркивание312"/>
    <w:rsid w:val="00E46225"/>
  </w:style>
  <w:style w:type="numbering" w:customStyle="1" w:styleId="5f1">
    <w:name w:val="Стиль нумерованный5"/>
    <w:rsid w:val="00E46225"/>
  </w:style>
  <w:style w:type="numbering" w:customStyle="1" w:styleId="12pt3132">
    <w:name w:val="Стиль маркированный 12 pt3132"/>
    <w:rsid w:val="00E46225"/>
  </w:style>
  <w:style w:type="numbering" w:customStyle="1" w:styleId="12pt12132">
    <w:name w:val="Стиль маркированный 12 pt12132"/>
    <w:rsid w:val="00E46225"/>
  </w:style>
  <w:style w:type="numbering" w:customStyle="1" w:styleId="31111120">
    <w:name w:val="Стиль нумерованный3111112"/>
    <w:rsid w:val="00E46225"/>
  </w:style>
  <w:style w:type="numbering" w:customStyle="1" w:styleId="3111111120">
    <w:name w:val="Стиль нумерованный311111112"/>
    <w:rsid w:val="00E46225"/>
  </w:style>
  <w:style w:type="numbering" w:customStyle="1" w:styleId="12d">
    <w:name w:val="Текущий список12"/>
    <w:rsid w:val="00E46225"/>
  </w:style>
  <w:style w:type="numbering" w:customStyle="1" w:styleId="12pt411112">
    <w:name w:val="Стиль маркированный 12 pt411112"/>
    <w:rsid w:val="00E46225"/>
  </w:style>
  <w:style w:type="numbering" w:customStyle="1" w:styleId="SymbolSymbol2">
    <w:name w:val="Стиль маркированный Symbol (Symbol) подчеркивание2"/>
    <w:rsid w:val="00E46225"/>
  </w:style>
  <w:style w:type="numbering" w:customStyle="1" w:styleId="245">
    <w:name w:val="Стиль маркированный24"/>
    <w:rsid w:val="00E46225"/>
  </w:style>
  <w:style w:type="numbering" w:customStyle="1" w:styleId="312121">
    <w:name w:val="Стиль нумерованный31212"/>
    <w:rsid w:val="00E46225"/>
  </w:style>
  <w:style w:type="numbering" w:customStyle="1" w:styleId="3125">
    <w:name w:val="Стиль маркированный312"/>
    <w:rsid w:val="00E46225"/>
  </w:style>
  <w:style w:type="numbering" w:customStyle="1" w:styleId="7e">
    <w:name w:val="Стиль маркированный7"/>
    <w:rsid w:val="00E46225"/>
  </w:style>
  <w:style w:type="numbering" w:customStyle="1" w:styleId="12pt1211111112">
    <w:name w:val="Стиль маркированный 12 pt1211111112"/>
    <w:rsid w:val="00E46225"/>
  </w:style>
  <w:style w:type="numbering" w:customStyle="1" w:styleId="425">
    <w:name w:val="Стиль маркированный42"/>
    <w:rsid w:val="00E46225"/>
  </w:style>
  <w:style w:type="numbering" w:customStyle="1" w:styleId="SymbolSymbol11111113">
    <w:name w:val="Стиль маркированный Symbol (Symbol) подчеркивание11111113"/>
    <w:rsid w:val="00E46225"/>
  </w:style>
  <w:style w:type="numbering" w:customStyle="1" w:styleId="12pt4">
    <w:name w:val="Стиль маркированный 12 pt4"/>
    <w:rsid w:val="00E46225"/>
  </w:style>
  <w:style w:type="numbering" w:customStyle="1" w:styleId="SymbolSymbol1111212">
    <w:name w:val="Стиль маркированный Symbol (Symbol) подчеркивание1111212"/>
    <w:rsid w:val="00E46225"/>
  </w:style>
  <w:style w:type="numbering" w:customStyle="1" w:styleId="336">
    <w:name w:val="Стиль нумерованный33"/>
    <w:rsid w:val="00E46225"/>
  </w:style>
  <w:style w:type="numbering" w:customStyle="1" w:styleId="11132">
    <w:name w:val="Стиль маркированный11132"/>
    <w:rsid w:val="00E46225"/>
  </w:style>
  <w:style w:type="numbering" w:customStyle="1" w:styleId="12pt712">
    <w:name w:val="Стиль маркированный 12 pt712"/>
    <w:rsid w:val="00E46225"/>
  </w:style>
  <w:style w:type="numbering" w:customStyle="1" w:styleId="12pt122">
    <w:name w:val="Стиль маркированный 12 pt122"/>
    <w:rsid w:val="00E46225"/>
  </w:style>
  <w:style w:type="numbering" w:customStyle="1" w:styleId="12pt12111113">
    <w:name w:val="Стиль маркированный 12 pt12111113"/>
    <w:rsid w:val="00E46225"/>
  </w:style>
  <w:style w:type="numbering" w:customStyle="1" w:styleId="3126">
    <w:name w:val="Стиль нумерованный312"/>
    <w:rsid w:val="00E46225"/>
  </w:style>
  <w:style w:type="numbering" w:customStyle="1" w:styleId="31320">
    <w:name w:val="Стиль маркированный3132"/>
    <w:rsid w:val="00E46225"/>
  </w:style>
  <w:style w:type="numbering" w:customStyle="1" w:styleId="148">
    <w:name w:val="Стиль маркированный14"/>
    <w:rsid w:val="00E46225"/>
  </w:style>
  <w:style w:type="numbering" w:customStyle="1" w:styleId="111320">
    <w:name w:val="Стиль нумерованный11132"/>
    <w:rsid w:val="00E46225"/>
  </w:style>
  <w:style w:type="numbering" w:customStyle="1" w:styleId="411220">
    <w:name w:val="Стиль маркированный41122"/>
    <w:rsid w:val="00E46225"/>
  </w:style>
  <w:style w:type="numbering" w:customStyle="1" w:styleId="12pt32">
    <w:name w:val="Стиль маркированный 12 pt32"/>
    <w:rsid w:val="00E46225"/>
  </w:style>
  <w:style w:type="numbering" w:customStyle="1" w:styleId="12pt12112">
    <w:name w:val="Стиль маркированный 12 pt12112"/>
    <w:rsid w:val="00E46225"/>
  </w:style>
  <w:style w:type="numbering" w:customStyle="1" w:styleId="12pt121111113">
    <w:name w:val="Стиль маркированный 12 pt121111113"/>
    <w:rsid w:val="00E46225"/>
  </w:style>
  <w:style w:type="numbering" w:customStyle="1" w:styleId="11111130">
    <w:name w:val="1 / 1.1 / 1.1.13"/>
    <w:basedOn w:val="ac"/>
    <w:next w:val="111111"/>
    <w:unhideWhenUsed/>
    <w:rsid w:val="00E46225"/>
  </w:style>
  <w:style w:type="numbering" w:customStyle="1" w:styleId="4111120">
    <w:name w:val="Стиль нумерованный411112"/>
    <w:rsid w:val="00E46225"/>
  </w:style>
  <w:style w:type="numbering" w:customStyle="1" w:styleId="178">
    <w:name w:val="Нет списка17"/>
    <w:next w:val="ac"/>
    <w:semiHidden/>
    <w:rsid w:val="00E46225"/>
  </w:style>
  <w:style w:type="numbering" w:customStyle="1" w:styleId="246">
    <w:name w:val="Нет списка24"/>
    <w:next w:val="ac"/>
    <w:semiHidden/>
    <w:unhideWhenUsed/>
    <w:rsid w:val="00E46225"/>
  </w:style>
  <w:style w:type="numbering" w:customStyle="1" w:styleId="345">
    <w:name w:val="Нет списка34"/>
    <w:next w:val="ac"/>
    <w:semiHidden/>
    <w:rsid w:val="00E46225"/>
  </w:style>
  <w:style w:type="numbering" w:customStyle="1" w:styleId="445">
    <w:name w:val="Нет списка44"/>
    <w:next w:val="ac"/>
    <w:semiHidden/>
    <w:rsid w:val="00E46225"/>
  </w:style>
  <w:style w:type="numbering" w:customStyle="1" w:styleId="1145">
    <w:name w:val="Нет списка114"/>
    <w:next w:val="ac"/>
    <w:semiHidden/>
    <w:rsid w:val="00E46225"/>
  </w:style>
  <w:style w:type="numbering" w:customStyle="1" w:styleId="11133">
    <w:name w:val="Нет списка1113"/>
    <w:next w:val="ac"/>
    <w:semiHidden/>
    <w:rsid w:val="00E46225"/>
  </w:style>
  <w:style w:type="numbering" w:customStyle="1" w:styleId="2145">
    <w:name w:val="Нет списка214"/>
    <w:next w:val="ac"/>
    <w:semiHidden/>
    <w:unhideWhenUsed/>
    <w:rsid w:val="00E46225"/>
  </w:style>
  <w:style w:type="numbering" w:customStyle="1" w:styleId="3145">
    <w:name w:val="Нет списка314"/>
    <w:next w:val="ac"/>
    <w:semiHidden/>
    <w:rsid w:val="00E46225"/>
  </w:style>
  <w:style w:type="numbering" w:customStyle="1" w:styleId="4131">
    <w:name w:val="Нет списка413"/>
    <w:next w:val="ac"/>
    <w:semiHidden/>
    <w:rsid w:val="00E46225"/>
  </w:style>
  <w:style w:type="numbering" w:customStyle="1" w:styleId="1235">
    <w:name w:val="Нет списка123"/>
    <w:next w:val="ac"/>
    <w:semiHidden/>
    <w:rsid w:val="00E46225"/>
  </w:style>
  <w:style w:type="numbering" w:customStyle="1" w:styleId="21130">
    <w:name w:val="Нет списка2113"/>
    <w:next w:val="ac"/>
    <w:semiHidden/>
    <w:unhideWhenUsed/>
    <w:rsid w:val="00E46225"/>
  </w:style>
  <w:style w:type="numbering" w:customStyle="1" w:styleId="31131">
    <w:name w:val="Нет списка3113"/>
    <w:next w:val="ac"/>
    <w:semiHidden/>
    <w:rsid w:val="00E46225"/>
  </w:style>
  <w:style w:type="numbering" w:customStyle="1" w:styleId="535">
    <w:name w:val="Нет списка53"/>
    <w:next w:val="ac"/>
    <w:uiPriority w:val="99"/>
    <w:semiHidden/>
    <w:unhideWhenUsed/>
    <w:rsid w:val="00E46225"/>
  </w:style>
  <w:style w:type="numbering" w:customStyle="1" w:styleId="635">
    <w:name w:val="Нет списка63"/>
    <w:next w:val="ac"/>
    <w:uiPriority w:val="99"/>
    <w:semiHidden/>
    <w:rsid w:val="00E46225"/>
  </w:style>
  <w:style w:type="numbering" w:customStyle="1" w:styleId="1335">
    <w:name w:val="Нет списка133"/>
    <w:next w:val="ac"/>
    <w:semiHidden/>
    <w:rsid w:val="00E46225"/>
  </w:style>
  <w:style w:type="numbering" w:customStyle="1" w:styleId="11220">
    <w:name w:val="Нет списка1122"/>
    <w:next w:val="ac"/>
    <w:semiHidden/>
    <w:rsid w:val="00E46225"/>
  </w:style>
  <w:style w:type="numbering" w:customStyle="1" w:styleId="2235">
    <w:name w:val="Нет списка223"/>
    <w:next w:val="ac"/>
    <w:semiHidden/>
    <w:unhideWhenUsed/>
    <w:rsid w:val="00E46225"/>
  </w:style>
  <w:style w:type="numbering" w:customStyle="1" w:styleId="3231">
    <w:name w:val="Нет списка323"/>
    <w:next w:val="ac"/>
    <w:semiHidden/>
    <w:rsid w:val="00E46225"/>
  </w:style>
  <w:style w:type="numbering" w:customStyle="1" w:styleId="4220">
    <w:name w:val="Нет списка422"/>
    <w:next w:val="ac"/>
    <w:semiHidden/>
    <w:rsid w:val="00E46225"/>
  </w:style>
  <w:style w:type="numbering" w:customStyle="1" w:styleId="12131">
    <w:name w:val="Нет списка1213"/>
    <w:next w:val="ac"/>
    <w:semiHidden/>
    <w:rsid w:val="00E46225"/>
  </w:style>
  <w:style w:type="numbering" w:customStyle="1" w:styleId="21220">
    <w:name w:val="Нет списка2122"/>
    <w:next w:val="ac"/>
    <w:semiHidden/>
    <w:unhideWhenUsed/>
    <w:rsid w:val="00E46225"/>
  </w:style>
  <w:style w:type="numbering" w:customStyle="1" w:styleId="31223">
    <w:name w:val="Нет списка3122"/>
    <w:next w:val="ac"/>
    <w:semiHidden/>
    <w:rsid w:val="00E46225"/>
  </w:style>
  <w:style w:type="numbering" w:customStyle="1" w:styleId="5133">
    <w:name w:val="Нет списка513"/>
    <w:next w:val="ac"/>
    <w:uiPriority w:val="99"/>
    <w:semiHidden/>
    <w:rsid w:val="00E46225"/>
  </w:style>
  <w:style w:type="numbering" w:customStyle="1" w:styleId="13131">
    <w:name w:val="Нет списка1313"/>
    <w:next w:val="ac"/>
    <w:semiHidden/>
    <w:rsid w:val="00E46225"/>
  </w:style>
  <w:style w:type="numbering" w:customStyle="1" w:styleId="22131">
    <w:name w:val="Нет списка2213"/>
    <w:next w:val="ac"/>
    <w:semiHidden/>
    <w:unhideWhenUsed/>
    <w:rsid w:val="00E46225"/>
  </w:style>
  <w:style w:type="numbering" w:customStyle="1" w:styleId="32120">
    <w:name w:val="Нет списка3212"/>
    <w:next w:val="ac"/>
    <w:semiHidden/>
    <w:rsid w:val="00E46225"/>
  </w:style>
  <w:style w:type="table" w:customStyle="1" w:styleId="800">
    <w:name w:val="Сетка таблицы80"/>
    <w:basedOn w:val="ab"/>
    <w:next w:val="aff4"/>
    <w:uiPriority w:val="39"/>
    <w:rsid w:val="0038150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1">
    <w:name w:val="Table Grid Report1"/>
    <w:basedOn w:val="ab"/>
    <w:next w:val="aff4"/>
    <w:uiPriority w:val="59"/>
    <w:rsid w:val="008E0606"/>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ffffffffffffffff9">
    <w:name w:val="Другое_"/>
    <w:basedOn w:val="aa"/>
    <w:link w:val="afffffffffffffffffa"/>
    <w:rsid w:val="00BD4F77"/>
    <w:rPr>
      <w:rFonts w:ascii="Times New Roman" w:hAnsi="Times New Roman"/>
    </w:rPr>
  </w:style>
  <w:style w:type="paragraph" w:customStyle="1" w:styleId="afffffffffffffffffa">
    <w:name w:val="Другое"/>
    <w:basedOn w:val="a9"/>
    <w:link w:val="afffffffffffffffff9"/>
    <w:rsid w:val="00BD4F77"/>
    <w:pPr>
      <w:widowControl w:val="0"/>
      <w:spacing w:after="0" w:line="240" w:lineRule="auto"/>
      <w:jc w:val="center"/>
    </w:pPr>
    <w:rPr>
      <w:rFonts w:ascii="Times New Roman" w:hAnsi="Times New Roman"/>
      <w:sz w:val="20"/>
      <w:szCs w:val="20"/>
    </w:rPr>
  </w:style>
  <w:style w:type="character" w:styleId="afffffffffffffffffb">
    <w:name w:val="Unresolved Mention"/>
    <w:basedOn w:val="aa"/>
    <w:uiPriority w:val="99"/>
    <w:semiHidden/>
    <w:unhideWhenUsed/>
    <w:rsid w:val="003E0E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769">
      <w:bodyDiv w:val="1"/>
      <w:marLeft w:val="0"/>
      <w:marRight w:val="0"/>
      <w:marTop w:val="0"/>
      <w:marBottom w:val="0"/>
      <w:divBdr>
        <w:top w:val="none" w:sz="0" w:space="0" w:color="auto"/>
        <w:left w:val="none" w:sz="0" w:space="0" w:color="auto"/>
        <w:bottom w:val="none" w:sz="0" w:space="0" w:color="auto"/>
        <w:right w:val="none" w:sz="0" w:space="0" w:color="auto"/>
      </w:divBdr>
    </w:div>
    <w:div w:id="2825255">
      <w:bodyDiv w:val="1"/>
      <w:marLeft w:val="0"/>
      <w:marRight w:val="0"/>
      <w:marTop w:val="0"/>
      <w:marBottom w:val="0"/>
      <w:divBdr>
        <w:top w:val="none" w:sz="0" w:space="0" w:color="auto"/>
        <w:left w:val="none" w:sz="0" w:space="0" w:color="auto"/>
        <w:bottom w:val="none" w:sz="0" w:space="0" w:color="auto"/>
        <w:right w:val="none" w:sz="0" w:space="0" w:color="auto"/>
      </w:divBdr>
    </w:div>
    <w:div w:id="11037416">
      <w:bodyDiv w:val="1"/>
      <w:marLeft w:val="0"/>
      <w:marRight w:val="0"/>
      <w:marTop w:val="0"/>
      <w:marBottom w:val="0"/>
      <w:divBdr>
        <w:top w:val="none" w:sz="0" w:space="0" w:color="auto"/>
        <w:left w:val="none" w:sz="0" w:space="0" w:color="auto"/>
        <w:bottom w:val="none" w:sz="0" w:space="0" w:color="auto"/>
        <w:right w:val="none" w:sz="0" w:space="0" w:color="auto"/>
      </w:divBdr>
    </w:div>
    <w:div w:id="23559732">
      <w:bodyDiv w:val="1"/>
      <w:marLeft w:val="0"/>
      <w:marRight w:val="0"/>
      <w:marTop w:val="0"/>
      <w:marBottom w:val="0"/>
      <w:divBdr>
        <w:top w:val="none" w:sz="0" w:space="0" w:color="auto"/>
        <w:left w:val="none" w:sz="0" w:space="0" w:color="auto"/>
        <w:bottom w:val="none" w:sz="0" w:space="0" w:color="auto"/>
        <w:right w:val="none" w:sz="0" w:space="0" w:color="auto"/>
      </w:divBdr>
    </w:div>
    <w:div w:id="37825404">
      <w:bodyDiv w:val="1"/>
      <w:marLeft w:val="0"/>
      <w:marRight w:val="0"/>
      <w:marTop w:val="0"/>
      <w:marBottom w:val="0"/>
      <w:divBdr>
        <w:top w:val="none" w:sz="0" w:space="0" w:color="auto"/>
        <w:left w:val="none" w:sz="0" w:space="0" w:color="auto"/>
        <w:bottom w:val="none" w:sz="0" w:space="0" w:color="auto"/>
        <w:right w:val="none" w:sz="0" w:space="0" w:color="auto"/>
      </w:divBdr>
    </w:div>
    <w:div w:id="42415635">
      <w:bodyDiv w:val="1"/>
      <w:marLeft w:val="0"/>
      <w:marRight w:val="0"/>
      <w:marTop w:val="0"/>
      <w:marBottom w:val="0"/>
      <w:divBdr>
        <w:top w:val="none" w:sz="0" w:space="0" w:color="auto"/>
        <w:left w:val="none" w:sz="0" w:space="0" w:color="auto"/>
        <w:bottom w:val="none" w:sz="0" w:space="0" w:color="auto"/>
        <w:right w:val="none" w:sz="0" w:space="0" w:color="auto"/>
      </w:divBdr>
    </w:div>
    <w:div w:id="60954370">
      <w:bodyDiv w:val="1"/>
      <w:marLeft w:val="0"/>
      <w:marRight w:val="0"/>
      <w:marTop w:val="0"/>
      <w:marBottom w:val="0"/>
      <w:divBdr>
        <w:top w:val="none" w:sz="0" w:space="0" w:color="auto"/>
        <w:left w:val="none" w:sz="0" w:space="0" w:color="auto"/>
        <w:bottom w:val="none" w:sz="0" w:space="0" w:color="auto"/>
        <w:right w:val="none" w:sz="0" w:space="0" w:color="auto"/>
      </w:divBdr>
    </w:div>
    <w:div w:id="62920682">
      <w:bodyDiv w:val="1"/>
      <w:marLeft w:val="0"/>
      <w:marRight w:val="0"/>
      <w:marTop w:val="0"/>
      <w:marBottom w:val="0"/>
      <w:divBdr>
        <w:top w:val="none" w:sz="0" w:space="0" w:color="auto"/>
        <w:left w:val="none" w:sz="0" w:space="0" w:color="auto"/>
        <w:bottom w:val="none" w:sz="0" w:space="0" w:color="auto"/>
        <w:right w:val="none" w:sz="0" w:space="0" w:color="auto"/>
      </w:divBdr>
    </w:div>
    <w:div w:id="80565282">
      <w:bodyDiv w:val="1"/>
      <w:marLeft w:val="0"/>
      <w:marRight w:val="0"/>
      <w:marTop w:val="0"/>
      <w:marBottom w:val="0"/>
      <w:divBdr>
        <w:top w:val="none" w:sz="0" w:space="0" w:color="auto"/>
        <w:left w:val="none" w:sz="0" w:space="0" w:color="auto"/>
        <w:bottom w:val="none" w:sz="0" w:space="0" w:color="auto"/>
        <w:right w:val="none" w:sz="0" w:space="0" w:color="auto"/>
      </w:divBdr>
    </w:div>
    <w:div w:id="92436494">
      <w:bodyDiv w:val="1"/>
      <w:marLeft w:val="0"/>
      <w:marRight w:val="0"/>
      <w:marTop w:val="0"/>
      <w:marBottom w:val="0"/>
      <w:divBdr>
        <w:top w:val="none" w:sz="0" w:space="0" w:color="auto"/>
        <w:left w:val="none" w:sz="0" w:space="0" w:color="auto"/>
        <w:bottom w:val="none" w:sz="0" w:space="0" w:color="auto"/>
        <w:right w:val="none" w:sz="0" w:space="0" w:color="auto"/>
      </w:divBdr>
    </w:div>
    <w:div w:id="186405999">
      <w:bodyDiv w:val="1"/>
      <w:marLeft w:val="0"/>
      <w:marRight w:val="0"/>
      <w:marTop w:val="0"/>
      <w:marBottom w:val="0"/>
      <w:divBdr>
        <w:top w:val="none" w:sz="0" w:space="0" w:color="auto"/>
        <w:left w:val="none" w:sz="0" w:space="0" w:color="auto"/>
        <w:bottom w:val="none" w:sz="0" w:space="0" w:color="auto"/>
        <w:right w:val="none" w:sz="0" w:space="0" w:color="auto"/>
      </w:divBdr>
    </w:div>
    <w:div w:id="198054657">
      <w:bodyDiv w:val="1"/>
      <w:marLeft w:val="0"/>
      <w:marRight w:val="0"/>
      <w:marTop w:val="0"/>
      <w:marBottom w:val="0"/>
      <w:divBdr>
        <w:top w:val="none" w:sz="0" w:space="0" w:color="auto"/>
        <w:left w:val="none" w:sz="0" w:space="0" w:color="auto"/>
        <w:bottom w:val="none" w:sz="0" w:space="0" w:color="auto"/>
        <w:right w:val="none" w:sz="0" w:space="0" w:color="auto"/>
      </w:divBdr>
    </w:div>
    <w:div w:id="236983170">
      <w:bodyDiv w:val="1"/>
      <w:marLeft w:val="0"/>
      <w:marRight w:val="0"/>
      <w:marTop w:val="0"/>
      <w:marBottom w:val="0"/>
      <w:divBdr>
        <w:top w:val="none" w:sz="0" w:space="0" w:color="auto"/>
        <w:left w:val="none" w:sz="0" w:space="0" w:color="auto"/>
        <w:bottom w:val="none" w:sz="0" w:space="0" w:color="auto"/>
        <w:right w:val="none" w:sz="0" w:space="0" w:color="auto"/>
      </w:divBdr>
    </w:div>
    <w:div w:id="251208525">
      <w:bodyDiv w:val="1"/>
      <w:marLeft w:val="0"/>
      <w:marRight w:val="0"/>
      <w:marTop w:val="0"/>
      <w:marBottom w:val="0"/>
      <w:divBdr>
        <w:top w:val="none" w:sz="0" w:space="0" w:color="auto"/>
        <w:left w:val="none" w:sz="0" w:space="0" w:color="auto"/>
        <w:bottom w:val="none" w:sz="0" w:space="0" w:color="auto"/>
        <w:right w:val="none" w:sz="0" w:space="0" w:color="auto"/>
      </w:divBdr>
    </w:div>
    <w:div w:id="346758270">
      <w:bodyDiv w:val="1"/>
      <w:marLeft w:val="0"/>
      <w:marRight w:val="0"/>
      <w:marTop w:val="0"/>
      <w:marBottom w:val="0"/>
      <w:divBdr>
        <w:top w:val="none" w:sz="0" w:space="0" w:color="auto"/>
        <w:left w:val="none" w:sz="0" w:space="0" w:color="auto"/>
        <w:bottom w:val="none" w:sz="0" w:space="0" w:color="auto"/>
        <w:right w:val="none" w:sz="0" w:space="0" w:color="auto"/>
      </w:divBdr>
    </w:div>
    <w:div w:id="366762429">
      <w:bodyDiv w:val="1"/>
      <w:marLeft w:val="0"/>
      <w:marRight w:val="0"/>
      <w:marTop w:val="0"/>
      <w:marBottom w:val="0"/>
      <w:divBdr>
        <w:top w:val="none" w:sz="0" w:space="0" w:color="auto"/>
        <w:left w:val="none" w:sz="0" w:space="0" w:color="auto"/>
        <w:bottom w:val="none" w:sz="0" w:space="0" w:color="auto"/>
        <w:right w:val="none" w:sz="0" w:space="0" w:color="auto"/>
      </w:divBdr>
    </w:div>
    <w:div w:id="374356899">
      <w:bodyDiv w:val="1"/>
      <w:marLeft w:val="0"/>
      <w:marRight w:val="0"/>
      <w:marTop w:val="0"/>
      <w:marBottom w:val="0"/>
      <w:divBdr>
        <w:top w:val="none" w:sz="0" w:space="0" w:color="auto"/>
        <w:left w:val="none" w:sz="0" w:space="0" w:color="auto"/>
        <w:bottom w:val="none" w:sz="0" w:space="0" w:color="auto"/>
        <w:right w:val="none" w:sz="0" w:space="0" w:color="auto"/>
      </w:divBdr>
    </w:div>
    <w:div w:id="379941351">
      <w:bodyDiv w:val="1"/>
      <w:marLeft w:val="0"/>
      <w:marRight w:val="0"/>
      <w:marTop w:val="0"/>
      <w:marBottom w:val="0"/>
      <w:divBdr>
        <w:top w:val="none" w:sz="0" w:space="0" w:color="auto"/>
        <w:left w:val="none" w:sz="0" w:space="0" w:color="auto"/>
        <w:bottom w:val="none" w:sz="0" w:space="0" w:color="auto"/>
        <w:right w:val="none" w:sz="0" w:space="0" w:color="auto"/>
      </w:divBdr>
    </w:div>
    <w:div w:id="399718709">
      <w:bodyDiv w:val="1"/>
      <w:marLeft w:val="0"/>
      <w:marRight w:val="0"/>
      <w:marTop w:val="0"/>
      <w:marBottom w:val="0"/>
      <w:divBdr>
        <w:top w:val="none" w:sz="0" w:space="0" w:color="auto"/>
        <w:left w:val="none" w:sz="0" w:space="0" w:color="auto"/>
        <w:bottom w:val="none" w:sz="0" w:space="0" w:color="auto"/>
        <w:right w:val="none" w:sz="0" w:space="0" w:color="auto"/>
      </w:divBdr>
    </w:div>
    <w:div w:id="436753326">
      <w:bodyDiv w:val="1"/>
      <w:marLeft w:val="0"/>
      <w:marRight w:val="0"/>
      <w:marTop w:val="0"/>
      <w:marBottom w:val="0"/>
      <w:divBdr>
        <w:top w:val="none" w:sz="0" w:space="0" w:color="auto"/>
        <w:left w:val="none" w:sz="0" w:space="0" w:color="auto"/>
        <w:bottom w:val="none" w:sz="0" w:space="0" w:color="auto"/>
        <w:right w:val="none" w:sz="0" w:space="0" w:color="auto"/>
      </w:divBdr>
    </w:div>
    <w:div w:id="446775288">
      <w:bodyDiv w:val="1"/>
      <w:marLeft w:val="0"/>
      <w:marRight w:val="0"/>
      <w:marTop w:val="0"/>
      <w:marBottom w:val="0"/>
      <w:divBdr>
        <w:top w:val="none" w:sz="0" w:space="0" w:color="auto"/>
        <w:left w:val="none" w:sz="0" w:space="0" w:color="auto"/>
        <w:bottom w:val="none" w:sz="0" w:space="0" w:color="auto"/>
        <w:right w:val="none" w:sz="0" w:space="0" w:color="auto"/>
      </w:divBdr>
    </w:div>
    <w:div w:id="456490624">
      <w:bodyDiv w:val="1"/>
      <w:marLeft w:val="0"/>
      <w:marRight w:val="0"/>
      <w:marTop w:val="0"/>
      <w:marBottom w:val="0"/>
      <w:divBdr>
        <w:top w:val="none" w:sz="0" w:space="0" w:color="auto"/>
        <w:left w:val="none" w:sz="0" w:space="0" w:color="auto"/>
        <w:bottom w:val="none" w:sz="0" w:space="0" w:color="auto"/>
        <w:right w:val="none" w:sz="0" w:space="0" w:color="auto"/>
      </w:divBdr>
    </w:div>
    <w:div w:id="468285681">
      <w:bodyDiv w:val="1"/>
      <w:marLeft w:val="0"/>
      <w:marRight w:val="0"/>
      <w:marTop w:val="0"/>
      <w:marBottom w:val="0"/>
      <w:divBdr>
        <w:top w:val="none" w:sz="0" w:space="0" w:color="auto"/>
        <w:left w:val="none" w:sz="0" w:space="0" w:color="auto"/>
        <w:bottom w:val="none" w:sz="0" w:space="0" w:color="auto"/>
        <w:right w:val="none" w:sz="0" w:space="0" w:color="auto"/>
      </w:divBdr>
    </w:div>
    <w:div w:id="508913185">
      <w:bodyDiv w:val="1"/>
      <w:marLeft w:val="0"/>
      <w:marRight w:val="0"/>
      <w:marTop w:val="0"/>
      <w:marBottom w:val="0"/>
      <w:divBdr>
        <w:top w:val="none" w:sz="0" w:space="0" w:color="auto"/>
        <w:left w:val="none" w:sz="0" w:space="0" w:color="auto"/>
        <w:bottom w:val="none" w:sz="0" w:space="0" w:color="auto"/>
        <w:right w:val="none" w:sz="0" w:space="0" w:color="auto"/>
      </w:divBdr>
    </w:div>
    <w:div w:id="535049943">
      <w:bodyDiv w:val="1"/>
      <w:marLeft w:val="0"/>
      <w:marRight w:val="0"/>
      <w:marTop w:val="0"/>
      <w:marBottom w:val="0"/>
      <w:divBdr>
        <w:top w:val="none" w:sz="0" w:space="0" w:color="auto"/>
        <w:left w:val="none" w:sz="0" w:space="0" w:color="auto"/>
        <w:bottom w:val="none" w:sz="0" w:space="0" w:color="auto"/>
        <w:right w:val="none" w:sz="0" w:space="0" w:color="auto"/>
      </w:divBdr>
    </w:div>
    <w:div w:id="540097110">
      <w:bodyDiv w:val="1"/>
      <w:marLeft w:val="0"/>
      <w:marRight w:val="0"/>
      <w:marTop w:val="0"/>
      <w:marBottom w:val="0"/>
      <w:divBdr>
        <w:top w:val="none" w:sz="0" w:space="0" w:color="auto"/>
        <w:left w:val="none" w:sz="0" w:space="0" w:color="auto"/>
        <w:bottom w:val="none" w:sz="0" w:space="0" w:color="auto"/>
        <w:right w:val="none" w:sz="0" w:space="0" w:color="auto"/>
      </w:divBdr>
    </w:div>
    <w:div w:id="541794253">
      <w:bodyDiv w:val="1"/>
      <w:marLeft w:val="0"/>
      <w:marRight w:val="0"/>
      <w:marTop w:val="0"/>
      <w:marBottom w:val="0"/>
      <w:divBdr>
        <w:top w:val="none" w:sz="0" w:space="0" w:color="auto"/>
        <w:left w:val="none" w:sz="0" w:space="0" w:color="auto"/>
        <w:bottom w:val="none" w:sz="0" w:space="0" w:color="auto"/>
        <w:right w:val="none" w:sz="0" w:space="0" w:color="auto"/>
      </w:divBdr>
    </w:div>
    <w:div w:id="555625083">
      <w:bodyDiv w:val="1"/>
      <w:marLeft w:val="0"/>
      <w:marRight w:val="0"/>
      <w:marTop w:val="0"/>
      <w:marBottom w:val="0"/>
      <w:divBdr>
        <w:top w:val="none" w:sz="0" w:space="0" w:color="auto"/>
        <w:left w:val="none" w:sz="0" w:space="0" w:color="auto"/>
        <w:bottom w:val="none" w:sz="0" w:space="0" w:color="auto"/>
        <w:right w:val="none" w:sz="0" w:space="0" w:color="auto"/>
      </w:divBdr>
    </w:div>
    <w:div w:id="570652517">
      <w:bodyDiv w:val="1"/>
      <w:marLeft w:val="0"/>
      <w:marRight w:val="0"/>
      <w:marTop w:val="0"/>
      <w:marBottom w:val="0"/>
      <w:divBdr>
        <w:top w:val="none" w:sz="0" w:space="0" w:color="auto"/>
        <w:left w:val="none" w:sz="0" w:space="0" w:color="auto"/>
        <w:bottom w:val="none" w:sz="0" w:space="0" w:color="auto"/>
        <w:right w:val="none" w:sz="0" w:space="0" w:color="auto"/>
      </w:divBdr>
      <w:divsChild>
        <w:div w:id="97220277">
          <w:marLeft w:val="0"/>
          <w:marRight w:val="0"/>
          <w:marTop w:val="0"/>
          <w:marBottom w:val="0"/>
          <w:divBdr>
            <w:top w:val="none" w:sz="0" w:space="0" w:color="auto"/>
            <w:left w:val="none" w:sz="0" w:space="0" w:color="auto"/>
            <w:bottom w:val="none" w:sz="0" w:space="0" w:color="auto"/>
            <w:right w:val="none" w:sz="0" w:space="0" w:color="auto"/>
          </w:divBdr>
          <w:divsChild>
            <w:div w:id="1657370769">
              <w:marLeft w:val="0"/>
              <w:marRight w:val="0"/>
              <w:marTop w:val="0"/>
              <w:marBottom w:val="0"/>
              <w:divBdr>
                <w:top w:val="none" w:sz="0" w:space="0" w:color="auto"/>
                <w:left w:val="none" w:sz="0" w:space="0" w:color="auto"/>
                <w:bottom w:val="none" w:sz="0" w:space="0" w:color="auto"/>
                <w:right w:val="none" w:sz="0" w:space="0" w:color="auto"/>
              </w:divBdr>
              <w:divsChild>
                <w:div w:id="48113779">
                  <w:marLeft w:val="0"/>
                  <w:marRight w:val="0"/>
                  <w:marTop w:val="0"/>
                  <w:marBottom w:val="0"/>
                  <w:divBdr>
                    <w:top w:val="none" w:sz="0" w:space="0" w:color="auto"/>
                    <w:left w:val="none" w:sz="0" w:space="0" w:color="auto"/>
                    <w:bottom w:val="none" w:sz="0" w:space="0" w:color="auto"/>
                    <w:right w:val="none" w:sz="0" w:space="0" w:color="auto"/>
                  </w:divBdr>
                  <w:divsChild>
                    <w:div w:id="1719427389">
                      <w:marLeft w:val="0"/>
                      <w:marRight w:val="0"/>
                      <w:marTop w:val="0"/>
                      <w:marBottom w:val="0"/>
                      <w:divBdr>
                        <w:top w:val="none" w:sz="0" w:space="0" w:color="auto"/>
                        <w:left w:val="none" w:sz="0" w:space="0" w:color="auto"/>
                        <w:bottom w:val="none" w:sz="0" w:space="0" w:color="auto"/>
                        <w:right w:val="none" w:sz="0" w:space="0" w:color="auto"/>
                      </w:divBdr>
                      <w:divsChild>
                        <w:div w:id="1915705489">
                          <w:marLeft w:val="0"/>
                          <w:marRight w:val="0"/>
                          <w:marTop w:val="0"/>
                          <w:marBottom w:val="0"/>
                          <w:divBdr>
                            <w:top w:val="none" w:sz="0" w:space="0" w:color="auto"/>
                            <w:left w:val="none" w:sz="0" w:space="0" w:color="auto"/>
                            <w:bottom w:val="none" w:sz="0" w:space="0" w:color="auto"/>
                            <w:right w:val="none" w:sz="0" w:space="0" w:color="auto"/>
                          </w:divBdr>
                          <w:divsChild>
                            <w:div w:id="718165718">
                              <w:marLeft w:val="0"/>
                              <w:marRight w:val="0"/>
                              <w:marTop w:val="0"/>
                              <w:marBottom w:val="0"/>
                              <w:divBdr>
                                <w:top w:val="none" w:sz="0" w:space="0" w:color="auto"/>
                                <w:left w:val="none" w:sz="0" w:space="0" w:color="auto"/>
                                <w:bottom w:val="none" w:sz="0" w:space="0" w:color="auto"/>
                                <w:right w:val="none" w:sz="0" w:space="0" w:color="auto"/>
                              </w:divBdr>
                              <w:divsChild>
                                <w:div w:id="256526332">
                                  <w:marLeft w:val="0"/>
                                  <w:marRight w:val="0"/>
                                  <w:marTop w:val="0"/>
                                  <w:marBottom w:val="313"/>
                                  <w:divBdr>
                                    <w:top w:val="none" w:sz="0" w:space="0" w:color="auto"/>
                                    <w:left w:val="none" w:sz="0" w:space="0" w:color="auto"/>
                                    <w:bottom w:val="none" w:sz="0" w:space="0" w:color="auto"/>
                                    <w:right w:val="none" w:sz="0" w:space="0" w:color="auto"/>
                                  </w:divBdr>
                                  <w:divsChild>
                                    <w:div w:id="593244407">
                                      <w:marLeft w:val="0"/>
                                      <w:marRight w:val="0"/>
                                      <w:marTop w:val="0"/>
                                      <w:marBottom w:val="0"/>
                                      <w:divBdr>
                                        <w:top w:val="none" w:sz="0" w:space="0" w:color="auto"/>
                                        <w:left w:val="none" w:sz="0" w:space="0" w:color="auto"/>
                                        <w:bottom w:val="none" w:sz="0" w:space="0" w:color="auto"/>
                                        <w:right w:val="none" w:sz="0" w:space="0" w:color="auto"/>
                                      </w:divBdr>
                                      <w:divsChild>
                                        <w:div w:id="943462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96258993">
      <w:bodyDiv w:val="1"/>
      <w:marLeft w:val="0"/>
      <w:marRight w:val="0"/>
      <w:marTop w:val="0"/>
      <w:marBottom w:val="0"/>
      <w:divBdr>
        <w:top w:val="none" w:sz="0" w:space="0" w:color="auto"/>
        <w:left w:val="none" w:sz="0" w:space="0" w:color="auto"/>
        <w:bottom w:val="none" w:sz="0" w:space="0" w:color="auto"/>
        <w:right w:val="none" w:sz="0" w:space="0" w:color="auto"/>
      </w:divBdr>
    </w:div>
    <w:div w:id="623654924">
      <w:bodyDiv w:val="1"/>
      <w:marLeft w:val="0"/>
      <w:marRight w:val="0"/>
      <w:marTop w:val="0"/>
      <w:marBottom w:val="0"/>
      <w:divBdr>
        <w:top w:val="none" w:sz="0" w:space="0" w:color="auto"/>
        <w:left w:val="none" w:sz="0" w:space="0" w:color="auto"/>
        <w:bottom w:val="none" w:sz="0" w:space="0" w:color="auto"/>
        <w:right w:val="none" w:sz="0" w:space="0" w:color="auto"/>
      </w:divBdr>
    </w:div>
    <w:div w:id="654454130">
      <w:bodyDiv w:val="1"/>
      <w:marLeft w:val="0"/>
      <w:marRight w:val="0"/>
      <w:marTop w:val="0"/>
      <w:marBottom w:val="0"/>
      <w:divBdr>
        <w:top w:val="none" w:sz="0" w:space="0" w:color="auto"/>
        <w:left w:val="none" w:sz="0" w:space="0" w:color="auto"/>
        <w:bottom w:val="none" w:sz="0" w:space="0" w:color="auto"/>
        <w:right w:val="none" w:sz="0" w:space="0" w:color="auto"/>
      </w:divBdr>
    </w:div>
    <w:div w:id="666635626">
      <w:bodyDiv w:val="1"/>
      <w:marLeft w:val="0"/>
      <w:marRight w:val="0"/>
      <w:marTop w:val="0"/>
      <w:marBottom w:val="0"/>
      <w:divBdr>
        <w:top w:val="none" w:sz="0" w:space="0" w:color="auto"/>
        <w:left w:val="none" w:sz="0" w:space="0" w:color="auto"/>
        <w:bottom w:val="none" w:sz="0" w:space="0" w:color="auto"/>
        <w:right w:val="none" w:sz="0" w:space="0" w:color="auto"/>
      </w:divBdr>
      <w:divsChild>
        <w:div w:id="1109933104">
          <w:marLeft w:val="0"/>
          <w:marRight w:val="0"/>
          <w:marTop w:val="0"/>
          <w:marBottom w:val="0"/>
          <w:divBdr>
            <w:top w:val="none" w:sz="0" w:space="0" w:color="auto"/>
            <w:left w:val="none" w:sz="0" w:space="0" w:color="auto"/>
            <w:bottom w:val="none" w:sz="0" w:space="0" w:color="auto"/>
            <w:right w:val="none" w:sz="0" w:space="0" w:color="auto"/>
          </w:divBdr>
          <w:divsChild>
            <w:div w:id="673261446">
              <w:marLeft w:val="-38"/>
              <w:marRight w:val="0"/>
              <w:marTop w:val="0"/>
              <w:marBottom w:val="0"/>
              <w:divBdr>
                <w:top w:val="none" w:sz="0" w:space="0" w:color="auto"/>
                <w:left w:val="none" w:sz="0" w:space="0" w:color="auto"/>
                <w:bottom w:val="none" w:sz="0" w:space="0" w:color="auto"/>
                <w:right w:val="none" w:sz="0" w:space="0" w:color="auto"/>
              </w:divBdr>
              <w:divsChild>
                <w:div w:id="624625045">
                  <w:marLeft w:val="0"/>
                  <w:marRight w:val="0"/>
                  <w:marTop w:val="0"/>
                  <w:marBottom w:val="0"/>
                  <w:divBdr>
                    <w:top w:val="none" w:sz="0" w:space="0" w:color="auto"/>
                    <w:left w:val="none" w:sz="0" w:space="0" w:color="auto"/>
                    <w:bottom w:val="none" w:sz="0" w:space="0" w:color="auto"/>
                    <w:right w:val="none" w:sz="0" w:space="0" w:color="auto"/>
                  </w:divBdr>
                  <w:divsChild>
                    <w:div w:id="1203639792">
                      <w:marLeft w:val="0"/>
                      <w:marRight w:val="0"/>
                      <w:marTop w:val="0"/>
                      <w:marBottom w:val="501"/>
                      <w:divBdr>
                        <w:top w:val="none" w:sz="0" w:space="0" w:color="auto"/>
                        <w:left w:val="none" w:sz="0" w:space="0" w:color="auto"/>
                        <w:bottom w:val="none" w:sz="0" w:space="0" w:color="auto"/>
                        <w:right w:val="none" w:sz="0" w:space="0" w:color="auto"/>
                      </w:divBdr>
                      <w:divsChild>
                        <w:div w:id="808744837">
                          <w:marLeft w:val="0"/>
                          <w:marRight w:val="0"/>
                          <w:marTop w:val="0"/>
                          <w:marBottom w:val="0"/>
                          <w:divBdr>
                            <w:top w:val="none" w:sz="0" w:space="0" w:color="auto"/>
                            <w:left w:val="none" w:sz="0" w:space="0" w:color="auto"/>
                            <w:bottom w:val="none" w:sz="0" w:space="0" w:color="auto"/>
                            <w:right w:val="none" w:sz="0" w:space="0" w:color="auto"/>
                          </w:divBdr>
                          <w:divsChild>
                            <w:div w:id="1982805410">
                              <w:marLeft w:val="3168"/>
                              <w:marRight w:val="3168"/>
                              <w:marTop w:val="0"/>
                              <w:marBottom w:val="0"/>
                              <w:divBdr>
                                <w:top w:val="none" w:sz="0" w:space="0" w:color="auto"/>
                                <w:left w:val="none" w:sz="0" w:space="0" w:color="auto"/>
                                <w:bottom w:val="none" w:sz="0" w:space="0" w:color="auto"/>
                                <w:right w:val="none" w:sz="0" w:space="0" w:color="auto"/>
                              </w:divBdr>
                              <w:divsChild>
                                <w:div w:id="1885409614">
                                  <w:marLeft w:val="0"/>
                                  <w:marRight w:val="0"/>
                                  <w:marTop w:val="0"/>
                                  <w:marBottom w:val="0"/>
                                  <w:divBdr>
                                    <w:top w:val="none" w:sz="0" w:space="0" w:color="auto"/>
                                    <w:left w:val="none" w:sz="0" w:space="0" w:color="auto"/>
                                    <w:bottom w:val="none" w:sz="0" w:space="0" w:color="auto"/>
                                    <w:right w:val="none" w:sz="0" w:space="0" w:color="auto"/>
                                  </w:divBdr>
                                  <w:divsChild>
                                    <w:div w:id="26511975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8867922">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691735041">
      <w:bodyDiv w:val="1"/>
      <w:marLeft w:val="0"/>
      <w:marRight w:val="0"/>
      <w:marTop w:val="0"/>
      <w:marBottom w:val="0"/>
      <w:divBdr>
        <w:top w:val="none" w:sz="0" w:space="0" w:color="auto"/>
        <w:left w:val="none" w:sz="0" w:space="0" w:color="auto"/>
        <w:bottom w:val="none" w:sz="0" w:space="0" w:color="auto"/>
        <w:right w:val="none" w:sz="0" w:space="0" w:color="auto"/>
      </w:divBdr>
    </w:div>
    <w:div w:id="710421676">
      <w:bodyDiv w:val="1"/>
      <w:marLeft w:val="0"/>
      <w:marRight w:val="0"/>
      <w:marTop w:val="0"/>
      <w:marBottom w:val="0"/>
      <w:divBdr>
        <w:top w:val="none" w:sz="0" w:space="0" w:color="auto"/>
        <w:left w:val="none" w:sz="0" w:space="0" w:color="auto"/>
        <w:bottom w:val="none" w:sz="0" w:space="0" w:color="auto"/>
        <w:right w:val="none" w:sz="0" w:space="0" w:color="auto"/>
      </w:divBdr>
    </w:div>
    <w:div w:id="735738095">
      <w:bodyDiv w:val="1"/>
      <w:marLeft w:val="0"/>
      <w:marRight w:val="0"/>
      <w:marTop w:val="0"/>
      <w:marBottom w:val="0"/>
      <w:divBdr>
        <w:top w:val="none" w:sz="0" w:space="0" w:color="auto"/>
        <w:left w:val="none" w:sz="0" w:space="0" w:color="auto"/>
        <w:bottom w:val="none" w:sz="0" w:space="0" w:color="auto"/>
        <w:right w:val="none" w:sz="0" w:space="0" w:color="auto"/>
      </w:divBdr>
    </w:div>
    <w:div w:id="740642753">
      <w:bodyDiv w:val="1"/>
      <w:marLeft w:val="0"/>
      <w:marRight w:val="0"/>
      <w:marTop w:val="0"/>
      <w:marBottom w:val="0"/>
      <w:divBdr>
        <w:top w:val="none" w:sz="0" w:space="0" w:color="auto"/>
        <w:left w:val="none" w:sz="0" w:space="0" w:color="auto"/>
        <w:bottom w:val="none" w:sz="0" w:space="0" w:color="auto"/>
        <w:right w:val="none" w:sz="0" w:space="0" w:color="auto"/>
      </w:divBdr>
    </w:div>
    <w:div w:id="759254994">
      <w:bodyDiv w:val="1"/>
      <w:marLeft w:val="0"/>
      <w:marRight w:val="0"/>
      <w:marTop w:val="0"/>
      <w:marBottom w:val="0"/>
      <w:divBdr>
        <w:top w:val="none" w:sz="0" w:space="0" w:color="auto"/>
        <w:left w:val="none" w:sz="0" w:space="0" w:color="auto"/>
        <w:bottom w:val="none" w:sz="0" w:space="0" w:color="auto"/>
        <w:right w:val="none" w:sz="0" w:space="0" w:color="auto"/>
      </w:divBdr>
    </w:div>
    <w:div w:id="759256703">
      <w:bodyDiv w:val="1"/>
      <w:marLeft w:val="0"/>
      <w:marRight w:val="0"/>
      <w:marTop w:val="0"/>
      <w:marBottom w:val="0"/>
      <w:divBdr>
        <w:top w:val="none" w:sz="0" w:space="0" w:color="auto"/>
        <w:left w:val="none" w:sz="0" w:space="0" w:color="auto"/>
        <w:bottom w:val="none" w:sz="0" w:space="0" w:color="auto"/>
        <w:right w:val="none" w:sz="0" w:space="0" w:color="auto"/>
      </w:divBdr>
    </w:div>
    <w:div w:id="765350877">
      <w:bodyDiv w:val="1"/>
      <w:marLeft w:val="0"/>
      <w:marRight w:val="0"/>
      <w:marTop w:val="0"/>
      <w:marBottom w:val="0"/>
      <w:divBdr>
        <w:top w:val="none" w:sz="0" w:space="0" w:color="auto"/>
        <w:left w:val="none" w:sz="0" w:space="0" w:color="auto"/>
        <w:bottom w:val="none" w:sz="0" w:space="0" w:color="auto"/>
        <w:right w:val="none" w:sz="0" w:space="0" w:color="auto"/>
      </w:divBdr>
    </w:div>
    <w:div w:id="847450753">
      <w:bodyDiv w:val="1"/>
      <w:marLeft w:val="0"/>
      <w:marRight w:val="0"/>
      <w:marTop w:val="0"/>
      <w:marBottom w:val="0"/>
      <w:divBdr>
        <w:top w:val="none" w:sz="0" w:space="0" w:color="auto"/>
        <w:left w:val="none" w:sz="0" w:space="0" w:color="auto"/>
        <w:bottom w:val="none" w:sz="0" w:space="0" w:color="auto"/>
        <w:right w:val="none" w:sz="0" w:space="0" w:color="auto"/>
      </w:divBdr>
      <w:divsChild>
        <w:div w:id="1354962530">
          <w:marLeft w:val="0"/>
          <w:marRight w:val="0"/>
          <w:marTop w:val="0"/>
          <w:marBottom w:val="0"/>
          <w:divBdr>
            <w:top w:val="none" w:sz="0" w:space="0" w:color="auto"/>
            <w:left w:val="none" w:sz="0" w:space="0" w:color="auto"/>
            <w:bottom w:val="none" w:sz="0" w:space="0" w:color="auto"/>
            <w:right w:val="none" w:sz="0" w:space="0" w:color="auto"/>
          </w:divBdr>
          <w:divsChild>
            <w:div w:id="1410927098">
              <w:marLeft w:val="0"/>
              <w:marRight w:val="0"/>
              <w:marTop w:val="0"/>
              <w:marBottom w:val="0"/>
              <w:divBdr>
                <w:top w:val="none" w:sz="0" w:space="0" w:color="auto"/>
                <w:left w:val="none" w:sz="0" w:space="0" w:color="auto"/>
                <w:bottom w:val="none" w:sz="0" w:space="0" w:color="auto"/>
                <w:right w:val="none" w:sz="0" w:space="0" w:color="auto"/>
              </w:divBdr>
              <w:divsChild>
                <w:div w:id="212155852">
                  <w:marLeft w:val="0"/>
                  <w:marRight w:val="0"/>
                  <w:marTop w:val="0"/>
                  <w:marBottom w:val="0"/>
                  <w:divBdr>
                    <w:top w:val="none" w:sz="0" w:space="0" w:color="auto"/>
                    <w:left w:val="none" w:sz="0" w:space="0" w:color="auto"/>
                    <w:bottom w:val="none" w:sz="0" w:space="0" w:color="auto"/>
                    <w:right w:val="none" w:sz="0" w:space="0" w:color="auto"/>
                  </w:divBdr>
                  <w:divsChild>
                    <w:div w:id="718893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7281129">
      <w:bodyDiv w:val="1"/>
      <w:marLeft w:val="0"/>
      <w:marRight w:val="0"/>
      <w:marTop w:val="0"/>
      <w:marBottom w:val="0"/>
      <w:divBdr>
        <w:top w:val="none" w:sz="0" w:space="0" w:color="auto"/>
        <w:left w:val="none" w:sz="0" w:space="0" w:color="auto"/>
        <w:bottom w:val="none" w:sz="0" w:space="0" w:color="auto"/>
        <w:right w:val="none" w:sz="0" w:space="0" w:color="auto"/>
      </w:divBdr>
    </w:div>
    <w:div w:id="861937804">
      <w:bodyDiv w:val="1"/>
      <w:marLeft w:val="0"/>
      <w:marRight w:val="0"/>
      <w:marTop w:val="0"/>
      <w:marBottom w:val="0"/>
      <w:divBdr>
        <w:top w:val="none" w:sz="0" w:space="0" w:color="auto"/>
        <w:left w:val="none" w:sz="0" w:space="0" w:color="auto"/>
        <w:bottom w:val="none" w:sz="0" w:space="0" w:color="auto"/>
        <w:right w:val="none" w:sz="0" w:space="0" w:color="auto"/>
      </w:divBdr>
      <w:divsChild>
        <w:div w:id="1543397664">
          <w:marLeft w:val="0"/>
          <w:marRight w:val="0"/>
          <w:marTop w:val="0"/>
          <w:marBottom w:val="0"/>
          <w:divBdr>
            <w:top w:val="none" w:sz="0" w:space="0" w:color="auto"/>
            <w:left w:val="none" w:sz="0" w:space="0" w:color="auto"/>
            <w:bottom w:val="none" w:sz="0" w:space="0" w:color="auto"/>
            <w:right w:val="none" w:sz="0" w:space="0" w:color="auto"/>
          </w:divBdr>
          <w:divsChild>
            <w:div w:id="1891770930">
              <w:marLeft w:val="0"/>
              <w:marRight w:val="0"/>
              <w:marTop w:val="0"/>
              <w:marBottom w:val="0"/>
              <w:divBdr>
                <w:top w:val="none" w:sz="0" w:space="0" w:color="auto"/>
                <w:left w:val="none" w:sz="0" w:space="0" w:color="auto"/>
                <w:bottom w:val="none" w:sz="0" w:space="0" w:color="auto"/>
                <w:right w:val="none" w:sz="0" w:space="0" w:color="auto"/>
              </w:divBdr>
              <w:divsChild>
                <w:div w:id="67389041">
                  <w:marLeft w:val="0"/>
                  <w:marRight w:val="0"/>
                  <w:marTop w:val="0"/>
                  <w:marBottom w:val="0"/>
                  <w:divBdr>
                    <w:top w:val="none" w:sz="0" w:space="0" w:color="auto"/>
                    <w:left w:val="none" w:sz="0" w:space="0" w:color="auto"/>
                    <w:bottom w:val="none" w:sz="0" w:space="0" w:color="auto"/>
                    <w:right w:val="none" w:sz="0" w:space="0" w:color="auto"/>
                  </w:divBdr>
                  <w:divsChild>
                    <w:div w:id="600336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7763911">
      <w:bodyDiv w:val="1"/>
      <w:marLeft w:val="0"/>
      <w:marRight w:val="0"/>
      <w:marTop w:val="0"/>
      <w:marBottom w:val="0"/>
      <w:divBdr>
        <w:top w:val="none" w:sz="0" w:space="0" w:color="auto"/>
        <w:left w:val="none" w:sz="0" w:space="0" w:color="auto"/>
        <w:bottom w:val="none" w:sz="0" w:space="0" w:color="auto"/>
        <w:right w:val="none" w:sz="0" w:space="0" w:color="auto"/>
      </w:divBdr>
    </w:div>
    <w:div w:id="945427738">
      <w:bodyDiv w:val="1"/>
      <w:marLeft w:val="0"/>
      <w:marRight w:val="0"/>
      <w:marTop w:val="0"/>
      <w:marBottom w:val="0"/>
      <w:divBdr>
        <w:top w:val="none" w:sz="0" w:space="0" w:color="auto"/>
        <w:left w:val="none" w:sz="0" w:space="0" w:color="auto"/>
        <w:bottom w:val="none" w:sz="0" w:space="0" w:color="auto"/>
        <w:right w:val="none" w:sz="0" w:space="0" w:color="auto"/>
      </w:divBdr>
    </w:div>
    <w:div w:id="971441896">
      <w:bodyDiv w:val="1"/>
      <w:marLeft w:val="0"/>
      <w:marRight w:val="0"/>
      <w:marTop w:val="0"/>
      <w:marBottom w:val="0"/>
      <w:divBdr>
        <w:top w:val="none" w:sz="0" w:space="0" w:color="auto"/>
        <w:left w:val="none" w:sz="0" w:space="0" w:color="auto"/>
        <w:bottom w:val="none" w:sz="0" w:space="0" w:color="auto"/>
        <w:right w:val="none" w:sz="0" w:space="0" w:color="auto"/>
      </w:divBdr>
      <w:divsChild>
        <w:div w:id="312150061">
          <w:marLeft w:val="0"/>
          <w:marRight w:val="0"/>
          <w:marTop w:val="0"/>
          <w:marBottom w:val="0"/>
          <w:divBdr>
            <w:top w:val="none" w:sz="0" w:space="0" w:color="auto"/>
            <w:left w:val="none" w:sz="0" w:space="0" w:color="auto"/>
            <w:bottom w:val="none" w:sz="0" w:space="0" w:color="auto"/>
            <w:right w:val="none" w:sz="0" w:space="0" w:color="auto"/>
          </w:divBdr>
        </w:div>
      </w:divsChild>
    </w:div>
    <w:div w:id="995763634">
      <w:bodyDiv w:val="1"/>
      <w:marLeft w:val="0"/>
      <w:marRight w:val="0"/>
      <w:marTop w:val="0"/>
      <w:marBottom w:val="0"/>
      <w:divBdr>
        <w:top w:val="none" w:sz="0" w:space="0" w:color="auto"/>
        <w:left w:val="none" w:sz="0" w:space="0" w:color="auto"/>
        <w:bottom w:val="none" w:sz="0" w:space="0" w:color="auto"/>
        <w:right w:val="none" w:sz="0" w:space="0" w:color="auto"/>
      </w:divBdr>
    </w:div>
    <w:div w:id="1039010538">
      <w:bodyDiv w:val="1"/>
      <w:marLeft w:val="0"/>
      <w:marRight w:val="0"/>
      <w:marTop w:val="0"/>
      <w:marBottom w:val="0"/>
      <w:divBdr>
        <w:top w:val="none" w:sz="0" w:space="0" w:color="auto"/>
        <w:left w:val="none" w:sz="0" w:space="0" w:color="auto"/>
        <w:bottom w:val="none" w:sz="0" w:space="0" w:color="auto"/>
        <w:right w:val="none" w:sz="0" w:space="0" w:color="auto"/>
      </w:divBdr>
    </w:div>
    <w:div w:id="1142161527">
      <w:bodyDiv w:val="1"/>
      <w:marLeft w:val="0"/>
      <w:marRight w:val="0"/>
      <w:marTop w:val="0"/>
      <w:marBottom w:val="0"/>
      <w:divBdr>
        <w:top w:val="none" w:sz="0" w:space="0" w:color="auto"/>
        <w:left w:val="none" w:sz="0" w:space="0" w:color="auto"/>
        <w:bottom w:val="none" w:sz="0" w:space="0" w:color="auto"/>
        <w:right w:val="none" w:sz="0" w:space="0" w:color="auto"/>
      </w:divBdr>
    </w:div>
    <w:div w:id="1153596429">
      <w:bodyDiv w:val="1"/>
      <w:marLeft w:val="0"/>
      <w:marRight w:val="0"/>
      <w:marTop w:val="0"/>
      <w:marBottom w:val="0"/>
      <w:divBdr>
        <w:top w:val="none" w:sz="0" w:space="0" w:color="auto"/>
        <w:left w:val="none" w:sz="0" w:space="0" w:color="auto"/>
        <w:bottom w:val="none" w:sz="0" w:space="0" w:color="auto"/>
        <w:right w:val="none" w:sz="0" w:space="0" w:color="auto"/>
      </w:divBdr>
    </w:div>
    <w:div w:id="1154108963">
      <w:bodyDiv w:val="1"/>
      <w:marLeft w:val="0"/>
      <w:marRight w:val="0"/>
      <w:marTop w:val="0"/>
      <w:marBottom w:val="0"/>
      <w:divBdr>
        <w:top w:val="none" w:sz="0" w:space="0" w:color="auto"/>
        <w:left w:val="none" w:sz="0" w:space="0" w:color="auto"/>
        <w:bottom w:val="none" w:sz="0" w:space="0" w:color="auto"/>
        <w:right w:val="none" w:sz="0" w:space="0" w:color="auto"/>
      </w:divBdr>
    </w:div>
    <w:div w:id="1171137794">
      <w:bodyDiv w:val="1"/>
      <w:marLeft w:val="0"/>
      <w:marRight w:val="0"/>
      <w:marTop w:val="0"/>
      <w:marBottom w:val="0"/>
      <w:divBdr>
        <w:top w:val="none" w:sz="0" w:space="0" w:color="auto"/>
        <w:left w:val="none" w:sz="0" w:space="0" w:color="auto"/>
        <w:bottom w:val="none" w:sz="0" w:space="0" w:color="auto"/>
        <w:right w:val="none" w:sz="0" w:space="0" w:color="auto"/>
      </w:divBdr>
    </w:div>
    <w:div w:id="1178276664">
      <w:bodyDiv w:val="1"/>
      <w:marLeft w:val="0"/>
      <w:marRight w:val="0"/>
      <w:marTop w:val="0"/>
      <w:marBottom w:val="0"/>
      <w:divBdr>
        <w:top w:val="none" w:sz="0" w:space="0" w:color="auto"/>
        <w:left w:val="none" w:sz="0" w:space="0" w:color="auto"/>
        <w:bottom w:val="none" w:sz="0" w:space="0" w:color="auto"/>
        <w:right w:val="none" w:sz="0" w:space="0" w:color="auto"/>
      </w:divBdr>
    </w:div>
    <w:div w:id="1251625931">
      <w:bodyDiv w:val="1"/>
      <w:marLeft w:val="0"/>
      <w:marRight w:val="0"/>
      <w:marTop w:val="0"/>
      <w:marBottom w:val="0"/>
      <w:divBdr>
        <w:top w:val="none" w:sz="0" w:space="0" w:color="auto"/>
        <w:left w:val="none" w:sz="0" w:space="0" w:color="auto"/>
        <w:bottom w:val="none" w:sz="0" w:space="0" w:color="auto"/>
        <w:right w:val="none" w:sz="0" w:space="0" w:color="auto"/>
      </w:divBdr>
    </w:div>
    <w:div w:id="1299068237">
      <w:bodyDiv w:val="1"/>
      <w:marLeft w:val="0"/>
      <w:marRight w:val="0"/>
      <w:marTop w:val="0"/>
      <w:marBottom w:val="0"/>
      <w:divBdr>
        <w:top w:val="none" w:sz="0" w:space="0" w:color="auto"/>
        <w:left w:val="none" w:sz="0" w:space="0" w:color="auto"/>
        <w:bottom w:val="none" w:sz="0" w:space="0" w:color="auto"/>
        <w:right w:val="none" w:sz="0" w:space="0" w:color="auto"/>
      </w:divBdr>
    </w:div>
    <w:div w:id="1318801934">
      <w:bodyDiv w:val="1"/>
      <w:marLeft w:val="0"/>
      <w:marRight w:val="0"/>
      <w:marTop w:val="0"/>
      <w:marBottom w:val="0"/>
      <w:divBdr>
        <w:top w:val="none" w:sz="0" w:space="0" w:color="auto"/>
        <w:left w:val="none" w:sz="0" w:space="0" w:color="auto"/>
        <w:bottom w:val="none" w:sz="0" w:space="0" w:color="auto"/>
        <w:right w:val="none" w:sz="0" w:space="0" w:color="auto"/>
      </w:divBdr>
    </w:div>
    <w:div w:id="1431468486">
      <w:bodyDiv w:val="1"/>
      <w:marLeft w:val="0"/>
      <w:marRight w:val="0"/>
      <w:marTop w:val="0"/>
      <w:marBottom w:val="0"/>
      <w:divBdr>
        <w:top w:val="none" w:sz="0" w:space="0" w:color="auto"/>
        <w:left w:val="none" w:sz="0" w:space="0" w:color="auto"/>
        <w:bottom w:val="none" w:sz="0" w:space="0" w:color="auto"/>
        <w:right w:val="none" w:sz="0" w:space="0" w:color="auto"/>
      </w:divBdr>
    </w:div>
    <w:div w:id="1437628345">
      <w:bodyDiv w:val="1"/>
      <w:marLeft w:val="0"/>
      <w:marRight w:val="0"/>
      <w:marTop w:val="0"/>
      <w:marBottom w:val="0"/>
      <w:divBdr>
        <w:top w:val="none" w:sz="0" w:space="0" w:color="auto"/>
        <w:left w:val="none" w:sz="0" w:space="0" w:color="auto"/>
        <w:bottom w:val="none" w:sz="0" w:space="0" w:color="auto"/>
        <w:right w:val="none" w:sz="0" w:space="0" w:color="auto"/>
      </w:divBdr>
    </w:div>
    <w:div w:id="1447846823">
      <w:bodyDiv w:val="1"/>
      <w:marLeft w:val="0"/>
      <w:marRight w:val="0"/>
      <w:marTop w:val="0"/>
      <w:marBottom w:val="0"/>
      <w:divBdr>
        <w:top w:val="none" w:sz="0" w:space="0" w:color="auto"/>
        <w:left w:val="none" w:sz="0" w:space="0" w:color="auto"/>
        <w:bottom w:val="none" w:sz="0" w:space="0" w:color="auto"/>
        <w:right w:val="none" w:sz="0" w:space="0" w:color="auto"/>
      </w:divBdr>
    </w:div>
    <w:div w:id="1454011019">
      <w:bodyDiv w:val="1"/>
      <w:marLeft w:val="0"/>
      <w:marRight w:val="0"/>
      <w:marTop w:val="0"/>
      <w:marBottom w:val="0"/>
      <w:divBdr>
        <w:top w:val="none" w:sz="0" w:space="0" w:color="auto"/>
        <w:left w:val="none" w:sz="0" w:space="0" w:color="auto"/>
        <w:bottom w:val="none" w:sz="0" w:space="0" w:color="auto"/>
        <w:right w:val="none" w:sz="0" w:space="0" w:color="auto"/>
      </w:divBdr>
    </w:div>
    <w:div w:id="1495563994">
      <w:bodyDiv w:val="1"/>
      <w:marLeft w:val="0"/>
      <w:marRight w:val="0"/>
      <w:marTop w:val="0"/>
      <w:marBottom w:val="0"/>
      <w:divBdr>
        <w:top w:val="none" w:sz="0" w:space="0" w:color="auto"/>
        <w:left w:val="none" w:sz="0" w:space="0" w:color="auto"/>
        <w:bottom w:val="none" w:sz="0" w:space="0" w:color="auto"/>
        <w:right w:val="none" w:sz="0" w:space="0" w:color="auto"/>
      </w:divBdr>
    </w:div>
    <w:div w:id="1503811403">
      <w:bodyDiv w:val="1"/>
      <w:marLeft w:val="0"/>
      <w:marRight w:val="0"/>
      <w:marTop w:val="0"/>
      <w:marBottom w:val="0"/>
      <w:divBdr>
        <w:top w:val="none" w:sz="0" w:space="0" w:color="auto"/>
        <w:left w:val="none" w:sz="0" w:space="0" w:color="auto"/>
        <w:bottom w:val="none" w:sz="0" w:space="0" w:color="auto"/>
        <w:right w:val="none" w:sz="0" w:space="0" w:color="auto"/>
      </w:divBdr>
    </w:div>
    <w:div w:id="1513883969">
      <w:bodyDiv w:val="1"/>
      <w:marLeft w:val="0"/>
      <w:marRight w:val="0"/>
      <w:marTop w:val="0"/>
      <w:marBottom w:val="0"/>
      <w:divBdr>
        <w:top w:val="none" w:sz="0" w:space="0" w:color="auto"/>
        <w:left w:val="none" w:sz="0" w:space="0" w:color="auto"/>
        <w:bottom w:val="none" w:sz="0" w:space="0" w:color="auto"/>
        <w:right w:val="none" w:sz="0" w:space="0" w:color="auto"/>
      </w:divBdr>
    </w:div>
    <w:div w:id="1520508169">
      <w:bodyDiv w:val="1"/>
      <w:marLeft w:val="0"/>
      <w:marRight w:val="0"/>
      <w:marTop w:val="0"/>
      <w:marBottom w:val="0"/>
      <w:divBdr>
        <w:top w:val="none" w:sz="0" w:space="0" w:color="auto"/>
        <w:left w:val="none" w:sz="0" w:space="0" w:color="auto"/>
        <w:bottom w:val="none" w:sz="0" w:space="0" w:color="auto"/>
        <w:right w:val="none" w:sz="0" w:space="0" w:color="auto"/>
      </w:divBdr>
    </w:div>
    <w:div w:id="1558659606">
      <w:bodyDiv w:val="1"/>
      <w:marLeft w:val="0"/>
      <w:marRight w:val="0"/>
      <w:marTop w:val="0"/>
      <w:marBottom w:val="0"/>
      <w:divBdr>
        <w:top w:val="none" w:sz="0" w:space="0" w:color="auto"/>
        <w:left w:val="none" w:sz="0" w:space="0" w:color="auto"/>
        <w:bottom w:val="none" w:sz="0" w:space="0" w:color="auto"/>
        <w:right w:val="none" w:sz="0" w:space="0" w:color="auto"/>
      </w:divBdr>
    </w:div>
    <w:div w:id="1638148547">
      <w:bodyDiv w:val="1"/>
      <w:marLeft w:val="0"/>
      <w:marRight w:val="0"/>
      <w:marTop w:val="0"/>
      <w:marBottom w:val="0"/>
      <w:divBdr>
        <w:top w:val="none" w:sz="0" w:space="0" w:color="auto"/>
        <w:left w:val="none" w:sz="0" w:space="0" w:color="auto"/>
        <w:bottom w:val="none" w:sz="0" w:space="0" w:color="auto"/>
        <w:right w:val="none" w:sz="0" w:space="0" w:color="auto"/>
      </w:divBdr>
    </w:div>
    <w:div w:id="1646809735">
      <w:bodyDiv w:val="1"/>
      <w:marLeft w:val="0"/>
      <w:marRight w:val="0"/>
      <w:marTop w:val="0"/>
      <w:marBottom w:val="0"/>
      <w:divBdr>
        <w:top w:val="none" w:sz="0" w:space="0" w:color="auto"/>
        <w:left w:val="none" w:sz="0" w:space="0" w:color="auto"/>
        <w:bottom w:val="none" w:sz="0" w:space="0" w:color="auto"/>
        <w:right w:val="none" w:sz="0" w:space="0" w:color="auto"/>
      </w:divBdr>
    </w:div>
    <w:div w:id="1702124370">
      <w:bodyDiv w:val="1"/>
      <w:marLeft w:val="0"/>
      <w:marRight w:val="0"/>
      <w:marTop w:val="0"/>
      <w:marBottom w:val="0"/>
      <w:divBdr>
        <w:top w:val="none" w:sz="0" w:space="0" w:color="auto"/>
        <w:left w:val="none" w:sz="0" w:space="0" w:color="auto"/>
        <w:bottom w:val="none" w:sz="0" w:space="0" w:color="auto"/>
        <w:right w:val="none" w:sz="0" w:space="0" w:color="auto"/>
      </w:divBdr>
    </w:div>
    <w:div w:id="1739134783">
      <w:bodyDiv w:val="1"/>
      <w:marLeft w:val="0"/>
      <w:marRight w:val="0"/>
      <w:marTop w:val="0"/>
      <w:marBottom w:val="0"/>
      <w:divBdr>
        <w:top w:val="none" w:sz="0" w:space="0" w:color="auto"/>
        <w:left w:val="none" w:sz="0" w:space="0" w:color="auto"/>
        <w:bottom w:val="none" w:sz="0" w:space="0" w:color="auto"/>
        <w:right w:val="none" w:sz="0" w:space="0" w:color="auto"/>
      </w:divBdr>
    </w:div>
    <w:div w:id="1739864924">
      <w:bodyDiv w:val="1"/>
      <w:marLeft w:val="0"/>
      <w:marRight w:val="0"/>
      <w:marTop w:val="0"/>
      <w:marBottom w:val="0"/>
      <w:divBdr>
        <w:top w:val="none" w:sz="0" w:space="0" w:color="auto"/>
        <w:left w:val="none" w:sz="0" w:space="0" w:color="auto"/>
        <w:bottom w:val="none" w:sz="0" w:space="0" w:color="auto"/>
        <w:right w:val="none" w:sz="0" w:space="0" w:color="auto"/>
      </w:divBdr>
    </w:div>
    <w:div w:id="1740522282">
      <w:bodyDiv w:val="1"/>
      <w:marLeft w:val="0"/>
      <w:marRight w:val="0"/>
      <w:marTop w:val="0"/>
      <w:marBottom w:val="0"/>
      <w:divBdr>
        <w:top w:val="none" w:sz="0" w:space="0" w:color="auto"/>
        <w:left w:val="none" w:sz="0" w:space="0" w:color="auto"/>
        <w:bottom w:val="none" w:sz="0" w:space="0" w:color="auto"/>
        <w:right w:val="none" w:sz="0" w:space="0" w:color="auto"/>
      </w:divBdr>
    </w:div>
    <w:div w:id="1764688067">
      <w:bodyDiv w:val="1"/>
      <w:marLeft w:val="0"/>
      <w:marRight w:val="0"/>
      <w:marTop w:val="0"/>
      <w:marBottom w:val="0"/>
      <w:divBdr>
        <w:top w:val="none" w:sz="0" w:space="0" w:color="auto"/>
        <w:left w:val="none" w:sz="0" w:space="0" w:color="auto"/>
        <w:bottom w:val="none" w:sz="0" w:space="0" w:color="auto"/>
        <w:right w:val="none" w:sz="0" w:space="0" w:color="auto"/>
      </w:divBdr>
    </w:div>
    <w:div w:id="1772895416">
      <w:bodyDiv w:val="1"/>
      <w:marLeft w:val="0"/>
      <w:marRight w:val="0"/>
      <w:marTop w:val="0"/>
      <w:marBottom w:val="0"/>
      <w:divBdr>
        <w:top w:val="none" w:sz="0" w:space="0" w:color="auto"/>
        <w:left w:val="none" w:sz="0" w:space="0" w:color="auto"/>
        <w:bottom w:val="none" w:sz="0" w:space="0" w:color="auto"/>
        <w:right w:val="none" w:sz="0" w:space="0" w:color="auto"/>
      </w:divBdr>
    </w:div>
    <w:div w:id="1781298809">
      <w:bodyDiv w:val="1"/>
      <w:marLeft w:val="0"/>
      <w:marRight w:val="0"/>
      <w:marTop w:val="0"/>
      <w:marBottom w:val="0"/>
      <w:divBdr>
        <w:top w:val="none" w:sz="0" w:space="0" w:color="auto"/>
        <w:left w:val="none" w:sz="0" w:space="0" w:color="auto"/>
        <w:bottom w:val="none" w:sz="0" w:space="0" w:color="auto"/>
        <w:right w:val="none" w:sz="0" w:space="0" w:color="auto"/>
      </w:divBdr>
    </w:div>
    <w:div w:id="1798570864">
      <w:bodyDiv w:val="1"/>
      <w:marLeft w:val="0"/>
      <w:marRight w:val="0"/>
      <w:marTop w:val="0"/>
      <w:marBottom w:val="0"/>
      <w:divBdr>
        <w:top w:val="none" w:sz="0" w:space="0" w:color="auto"/>
        <w:left w:val="none" w:sz="0" w:space="0" w:color="auto"/>
        <w:bottom w:val="none" w:sz="0" w:space="0" w:color="auto"/>
        <w:right w:val="none" w:sz="0" w:space="0" w:color="auto"/>
      </w:divBdr>
    </w:div>
    <w:div w:id="1826043582">
      <w:bodyDiv w:val="1"/>
      <w:marLeft w:val="0"/>
      <w:marRight w:val="0"/>
      <w:marTop w:val="0"/>
      <w:marBottom w:val="0"/>
      <w:divBdr>
        <w:top w:val="none" w:sz="0" w:space="0" w:color="auto"/>
        <w:left w:val="none" w:sz="0" w:space="0" w:color="auto"/>
        <w:bottom w:val="none" w:sz="0" w:space="0" w:color="auto"/>
        <w:right w:val="none" w:sz="0" w:space="0" w:color="auto"/>
      </w:divBdr>
    </w:div>
    <w:div w:id="1883664494">
      <w:bodyDiv w:val="1"/>
      <w:marLeft w:val="0"/>
      <w:marRight w:val="0"/>
      <w:marTop w:val="0"/>
      <w:marBottom w:val="0"/>
      <w:divBdr>
        <w:top w:val="none" w:sz="0" w:space="0" w:color="auto"/>
        <w:left w:val="none" w:sz="0" w:space="0" w:color="auto"/>
        <w:bottom w:val="none" w:sz="0" w:space="0" w:color="auto"/>
        <w:right w:val="none" w:sz="0" w:space="0" w:color="auto"/>
      </w:divBdr>
    </w:div>
    <w:div w:id="1886597609">
      <w:bodyDiv w:val="1"/>
      <w:marLeft w:val="0"/>
      <w:marRight w:val="0"/>
      <w:marTop w:val="0"/>
      <w:marBottom w:val="0"/>
      <w:divBdr>
        <w:top w:val="none" w:sz="0" w:space="0" w:color="auto"/>
        <w:left w:val="none" w:sz="0" w:space="0" w:color="auto"/>
        <w:bottom w:val="none" w:sz="0" w:space="0" w:color="auto"/>
        <w:right w:val="none" w:sz="0" w:space="0" w:color="auto"/>
      </w:divBdr>
    </w:div>
    <w:div w:id="1895848885">
      <w:bodyDiv w:val="1"/>
      <w:marLeft w:val="0"/>
      <w:marRight w:val="0"/>
      <w:marTop w:val="0"/>
      <w:marBottom w:val="0"/>
      <w:divBdr>
        <w:top w:val="none" w:sz="0" w:space="0" w:color="auto"/>
        <w:left w:val="none" w:sz="0" w:space="0" w:color="auto"/>
        <w:bottom w:val="none" w:sz="0" w:space="0" w:color="auto"/>
        <w:right w:val="none" w:sz="0" w:space="0" w:color="auto"/>
      </w:divBdr>
    </w:div>
    <w:div w:id="1910075203">
      <w:bodyDiv w:val="1"/>
      <w:marLeft w:val="0"/>
      <w:marRight w:val="0"/>
      <w:marTop w:val="0"/>
      <w:marBottom w:val="0"/>
      <w:divBdr>
        <w:top w:val="none" w:sz="0" w:space="0" w:color="auto"/>
        <w:left w:val="none" w:sz="0" w:space="0" w:color="auto"/>
        <w:bottom w:val="none" w:sz="0" w:space="0" w:color="auto"/>
        <w:right w:val="none" w:sz="0" w:space="0" w:color="auto"/>
      </w:divBdr>
    </w:div>
    <w:div w:id="1912501287">
      <w:bodyDiv w:val="1"/>
      <w:marLeft w:val="0"/>
      <w:marRight w:val="0"/>
      <w:marTop w:val="0"/>
      <w:marBottom w:val="0"/>
      <w:divBdr>
        <w:top w:val="none" w:sz="0" w:space="0" w:color="auto"/>
        <w:left w:val="none" w:sz="0" w:space="0" w:color="auto"/>
        <w:bottom w:val="none" w:sz="0" w:space="0" w:color="auto"/>
        <w:right w:val="none" w:sz="0" w:space="0" w:color="auto"/>
      </w:divBdr>
    </w:div>
    <w:div w:id="1919747152">
      <w:bodyDiv w:val="1"/>
      <w:marLeft w:val="0"/>
      <w:marRight w:val="0"/>
      <w:marTop w:val="0"/>
      <w:marBottom w:val="0"/>
      <w:divBdr>
        <w:top w:val="none" w:sz="0" w:space="0" w:color="auto"/>
        <w:left w:val="none" w:sz="0" w:space="0" w:color="auto"/>
        <w:bottom w:val="none" w:sz="0" w:space="0" w:color="auto"/>
        <w:right w:val="none" w:sz="0" w:space="0" w:color="auto"/>
      </w:divBdr>
    </w:div>
    <w:div w:id="1933271127">
      <w:bodyDiv w:val="1"/>
      <w:marLeft w:val="0"/>
      <w:marRight w:val="0"/>
      <w:marTop w:val="0"/>
      <w:marBottom w:val="0"/>
      <w:divBdr>
        <w:top w:val="none" w:sz="0" w:space="0" w:color="auto"/>
        <w:left w:val="none" w:sz="0" w:space="0" w:color="auto"/>
        <w:bottom w:val="none" w:sz="0" w:space="0" w:color="auto"/>
        <w:right w:val="none" w:sz="0" w:space="0" w:color="auto"/>
      </w:divBdr>
    </w:div>
    <w:div w:id="1934388002">
      <w:bodyDiv w:val="1"/>
      <w:marLeft w:val="0"/>
      <w:marRight w:val="0"/>
      <w:marTop w:val="0"/>
      <w:marBottom w:val="0"/>
      <w:divBdr>
        <w:top w:val="none" w:sz="0" w:space="0" w:color="auto"/>
        <w:left w:val="none" w:sz="0" w:space="0" w:color="auto"/>
        <w:bottom w:val="none" w:sz="0" w:space="0" w:color="auto"/>
        <w:right w:val="none" w:sz="0" w:space="0" w:color="auto"/>
      </w:divBdr>
    </w:div>
    <w:div w:id="1946959458">
      <w:bodyDiv w:val="1"/>
      <w:marLeft w:val="0"/>
      <w:marRight w:val="0"/>
      <w:marTop w:val="0"/>
      <w:marBottom w:val="0"/>
      <w:divBdr>
        <w:top w:val="none" w:sz="0" w:space="0" w:color="auto"/>
        <w:left w:val="none" w:sz="0" w:space="0" w:color="auto"/>
        <w:bottom w:val="none" w:sz="0" w:space="0" w:color="auto"/>
        <w:right w:val="none" w:sz="0" w:space="0" w:color="auto"/>
      </w:divBdr>
    </w:div>
    <w:div w:id="1972396231">
      <w:bodyDiv w:val="1"/>
      <w:marLeft w:val="0"/>
      <w:marRight w:val="0"/>
      <w:marTop w:val="0"/>
      <w:marBottom w:val="0"/>
      <w:divBdr>
        <w:top w:val="none" w:sz="0" w:space="0" w:color="auto"/>
        <w:left w:val="none" w:sz="0" w:space="0" w:color="auto"/>
        <w:bottom w:val="none" w:sz="0" w:space="0" w:color="auto"/>
        <w:right w:val="none" w:sz="0" w:space="0" w:color="auto"/>
      </w:divBdr>
    </w:div>
    <w:div w:id="1976982859">
      <w:bodyDiv w:val="1"/>
      <w:marLeft w:val="0"/>
      <w:marRight w:val="0"/>
      <w:marTop w:val="0"/>
      <w:marBottom w:val="0"/>
      <w:divBdr>
        <w:top w:val="none" w:sz="0" w:space="0" w:color="auto"/>
        <w:left w:val="none" w:sz="0" w:space="0" w:color="auto"/>
        <w:bottom w:val="none" w:sz="0" w:space="0" w:color="auto"/>
        <w:right w:val="none" w:sz="0" w:space="0" w:color="auto"/>
      </w:divBdr>
    </w:div>
    <w:div w:id="2010910128">
      <w:bodyDiv w:val="1"/>
      <w:marLeft w:val="0"/>
      <w:marRight w:val="0"/>
      <w:marTop w:val="0"/>
      <w:marBottom w:val="0"/>
      <w:divBdr>
        <w:top w:val="none" w:sz="0" w:space="0" w:color="auto"/>
        <w:left w:val="none" w:sz="0" w:space="0" w:color="auto"/>
        <w:bottom w:val="none" w:sz="0" w:space="0" w:color="auto"/>
        <w:right w:val="none" w:sz="0" w:space="0" w:color="auto"/>
      </w:divBdr>
    </w:div>
    <w:div w:id="2011515790">
      <w:bodyDiv w:val="1"/>
      <w:marLeft w:val="0"/>
      <w:marRight w:val="0"/>
      <w:marTop w:val="0"/>
      <w:marBottom w:val="0"/>
      <w:divBdr>
        <w:top w:val="none" w:sz="0" w:space="0" w:color="auto"/>
        <w:left w:val="none" w:sz="0" w:space="0" w:color="auto"/>
        <w:bottom w:val="none" w:sz="0" w:space="0" w:color="auto"/>
        <w:right w:val="none" w:sz="0" w:space="0" w:color="auto"/>
      </w:divBdr>
    </w:div>
    <w:div w:id="2045590418">
      <w:bodyDiv w:val="1"/>
      <w:marLeft w:val="0"/>
      <w:marRight w:val="0"/>
      <w:marTop w:val="0"/>
      <w:marBottom w:val="0"/>
      <w:divBdr>
        <w:top w:val="none" w:sz="0" w:space="0" w:color="auto"/>
        <w:left w:val="none" w:sz="0" w:space="0" w:color="auto"/>
        <w:bottom w:val="none" w:sz="0" w:space="0" w:color="auto"/>
        <w:right w:val="none" w:sz="0" w:space="0" w:color="auto"/>
      </w:divBdr>
    </w:div>
    <w:div w:id="2049258030">
      <w:bodyDiv w:val="1"/>
      <w:marLeft w:val="0"/>
      <w:marRight w:val="0"/>
      <w:marTop w:val="0"/>
      <w:marBottom w:val="0"/>
      <w:divBdr>
        <w:top w:val="none" w:sz="0" w:space="0" w:color="auto"/>
        <w:left w:val="none" w:sz="0" w:space="0" w:color="auto"/>
        <w:bottom w:val="none" w:sz="0" w:space="0" w:color="auto"/>
        <w:right w:val="none" w:sz="0" w:space="0" w:color="auto"/>
      </w:divBdr>
    </w:div>
    <w:div w:id="2061204858">
      <w:bodyDiv w:val="1"/>
      <w:marLeft w:val="0"/>
      <w:marRight w:val="0"/>
      <w:marTop w:val="0"/>
      <w:marBottom w:val="0"/>
      <w:divBdr>
        <w:top w:val="none" w:sz="0" w:space="0" w:color="auto"/>
        <w:left w:val="none" w:sz="0" w:space="0" w:color="auto"/>
        <w:bottom w:val="none" w:sz="0" w:space="0" w:color="auto"/>
        <w:right w:val="none" w:sz="0" w:space="0" w:color="auto"/>
      </w:divBdr>
    </w:div>
    <w:div w:id="2089688652">
      <w:bodyDiv w:val="1"/>
      <w:marLeft w:val="0"/>
      <w:marRight w:val="0"/>
      <w:marTop w:val="0"/>
      <w:marBottom w:val="0"/>
      <w:divBdr>
        <w:top w:val="none" w:sz="0" w:space="0" w:color="auto"/>
        <w:left w:val="none" w:sz="0" w:space="0" w:color="auto"/>
        <w:bottom w:val="none" w:sz="0" w:space="0" w:color="auto"/>
        <w:right w:val="none" w:sz="0" w:space="0" w:color="auto"/>
      </w:divBdr>
    </w:div>
    <w:div w:id="2105883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docs.cntd.ru/document/902111644" TargetMode="External"/><Relationship Id="rId18" Type="http://schemas.openxmlformats.org/officeDocument/2006/relationships/hyperlink" Target="http://docs.cntd.ru/document/902111644" TargetMode="External"/><Relationship Id="rId26" Type="http://schemas.openxmlformats.org/officeDocument/2006/relationships/hyperlink" Target="http://docs.cntd.ru/document/902111644" TargetMode="External"/><Relationship Id="rId3" Type="http://schemas.openxmlformats.org/officeDocument/2006/relationships/styles" Target="styles.xml"/><Relationship Id="rId21" Type="http://schemas.openxmlformats.org/officeDocument/2006/relationships/hyperlink" Target="http://docs.cntd.ru/document/902111644"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docs.cntd.ru/document/902111644" TargetMode="External"/><Relationship Id="rId17" Type="http://schemas.openxmlformats.org/officeDocument/2006/relationships/hyperlink" Target="http://docs.cntd.ru/document/902111644" TargetMode="External"/><Relationship Id="rId25" Type="http://schemas.openxmlformats.org/officeDocument/2006/relationships/hyperlink" Target="http://docs.cntd.ru/document/902111644"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docs.cntd.ru/document/902111644" TargetMode="External"/><Relationship Id="rId20" Type="http://schemas.openxmlformats.org/officeDocument/2006/relationships/hyperlink" Target="http://docs.cntd.ru/document/902111644" TargetMode="External"/><Relationship Id="rId29" Type="http://schemas.openxmlformats.org/officeDocument/2006/relationships/hyperlink" Target="http://docs.cntd.ru/document/90211164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ocs.cntd.ru/document/901836556" TargetMode="External"/><Relationship Id="rId24" Type="http://schemas.openxmlformats.org/officeDocument/2006/relationships/hyperlink" Target="http://docs.cntd.ru/document/902111644" TargetMode="External"/><Relationship Id="rId32" Type="http://schemas.openxmlformats.org/officeDocument/2006/relationships/hyperlink" Target="http://docs.cntd.ru/document/902199013" TargetMode="External"/><Relationship Id="rId5" Type="http://schemas.openxmlformats.org/officeDocument/2006/relationships/webSettings" Target="webSettings.xml"/><Relationship Id="rId15" Type="http://schemas.openxmlformats.org/officeDocument/2006/relationships/hyperlink" Target="http://docs.cntd.ru/document/902111644" TargetMode="External"/><Relationship Id="rId23" Type="http://schemas.openxmlformats.org/officeDocument/2006/relationships/hyperlink" Target="http://docs.cntd.ru/document/902111644" TargetMode="External"/><Relationship Id="rId28" Type="http://schemas.openxmlformats.org/officeDocument/2006/relationships/hyperlink" Target="http://docs.cntd.ru/document/902111644" TargetMode="External"/><Relationship Id="rId10" Type="http://schemas.openxmlformats.org/officeDocument/2006/relationships/footer" Target="footer1.xml"/><Relationship Id="rId19" Type="http://schemas.openxmlformats.org/officeDocument/2006/relationships/hyperlink" Target="http://docs.cntd.ru/document/902111644" TargetMode="External"/><Relationship Id="rId31" Type="http://schemas.openxmlformats.org/officeDocument/2006/relationships/hyperlink" Target="http://docs.cntd.ru/document/902199013"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docs.cntd.ru/document/902111644" TargetMode="External"/><Relationship Id="rId22" Type="http://schemas.openxmlformats.org/officeDocument/2006/relationships/hyperlink" Target="http://docs.cntd.ru/document/902111644" TargetMode="External"/><Relationship Id="rId27" Type="http://schemas.openxmlformats.org/officeDocument/2006/relationships/hyperlink" Target="http://docs.cntd.ru/document/901836556" TargetMode="External"/><Relationship Id="rId30" Type="http://schemas.openxmlformats.org/officeDocument/2006/relationships/hyperlink" Target="http://docs.cntd.ru/document/902111644" TargetMode="External"/><Relationship Id="rId8"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8D46B4-773A-4FA3-8FEE-C06094B1A5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3879</TotalTime>
  <Pages>104</Pages>
  <Words>60782</Words>
  <Characters>346462</Characters>
  <Application>Microsoft Office Word</Application>
  <DocSecurity>0</DocSecurity>
  <Lines>2887</Lines>
  <Paragraphs>812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406432</CharactersWithSpaces>
  <SharedDoc>false</SharedDoc>
  <HLinks>
    <vt:vector size="498" baseType="variant">
      <vt:variant>
        <vt:i4>6684790</vt:i4>
      </vt:variant>
      <vt:variant>
        <vt:i4>441</vt:i4>
      </vt:variant>
      <vt:variant>
        <vt:i4>0</vt:i4>
      </vt:variant>
      <vt:variant>
        <vt:i4>5</vt:i4>
      </vt:variant>
      <vt:variant>
        <vt:lpwstr>http://docs.cntd.ru/document/902111644</vt:lpwstr>
      </vt:variant>
      <vt:variant>
        <vt:lpwstr/>
      </vt:variant>
      <vt:variant>
        <vt:i4>6684790</vt:i4>
      </vt:variant>
      <vt:variant>
        <vt:i4>438</vt:i4>
      </vt:variant>
      <vt:variant>
        <vt:i4>0</vt:i4>
      </vt:variant>
      <vt:variant>
        <vt:i4>5</vt:i4>
      </vt:variant>
      <vt:variant>
        <vt:lpwstr>http://docs.cntd.ru/document/902111644</vt:lpwstr>
      </vt:variant>
      <vt:variant>
        <vt:lpwstr/>
      </vt:variant>
      <vt:variant>
        <vt:i4>6684790</vt:i4>
      </vt:variant>
      <vt:variant>
        <vt:i4>435</vt:i4>
      </vt:variant>
      <vt:variant>
        <vt:i4>0</vt:i4>
      </vt:variant>
      <vt:variant>
        <vt:i4>5</vt:i4>
      </vt:variant>
      <vt:variant>
        <vt:lpwstr>http://docs.cntd.ru/document/902111644</vt:lpwstr>
      </vt:variant>
      <vt:variant>
        <vt:lpwstr/>
      </vt:variant>
      <vt:variant>
        <vt:i4>6684793</vt:i4>
      </vt:variant>
      <vt:variant>
        <vt:i4>432</vt:i4>
      </vt:variant>
      <vt:variant>
        <vt:i4>0</vt:i4>
      </vt:variant>
      <vt:variant>
        <vt:i4>5</vt:i4>
      </vt:variant>
      <vt:variant>
        <vt:lpwstr>http://docs.cntd.ru/document/901836556</vt:lpwstr>
      </vt:variant>
      <vt:variant>
        <vt:lpwstr/>
      </vt:variant>
      <vt:variant>
        <vt:i4>6684790</vt:i4>
      </vt:variant>
      <vt:variant>
        <vt:i4>429</vt:i4>
      </vt:variant>
      <vt:variant>
        <vt:i4>0</vt:i4>
      </vt:variant>
      <vt:variant>
        <vt:i4>5</vt:i4>
      </vt:variant>
      <vt:variant>
        <vt:lpwstr>http://docs.cntd.ru/document/902111644</vt:lpwstr>
      </vt:variant>
      <vt:variant>
        <vt:lpwstr/>
      </vt:variant>
      <vt:variant>
        <vt:i4>6684790</vt:i4>
      </vt:variant>
      <vt:variant>
        <vt:i4>426</vt:i4>
      </vt:variant>
      <vt:variant>
        <vt:i4>0</vt:i4>
      </vt:variant>
      <vt:variant>
        <vt:i4>5</vt:i4>
      </vt:variant>
      <vt:variant>
        <vt:lpwstr>http://docs.cntd.ru/document/902111644</vt:lpwstr>
      </vt:variant>
      <vt:variant>
        <vt:lpwstr/>
      </vt:variant>
      <vt:variant>
        <vt:i4>6684790</vt:i4>
      </vt:variant>
      <vt:variant>
        <vt:i4>423</vt:i4>
      </vt:variant>
      <vt:variant>
        <vt:i4>0</vt:i4>
      </vt:variant>
      <vt:variant>
        <vt:i4>5</vt:i4>
      </vt:variant>
      <vt:variant>
        <vt:lpwstr>http://docs.cntd.ru/document/902111644</vt:lpwstr>
      </vt:variant>
      <vt:variant>
        <vt:lpwstr/>
      </vt:variant>
      <vt:variant>
        <vt:i4>6684790</vt:i4>
      </vt:variant>
      <vt:variant>
        <vt:i4>420</vt:i4>
      </vt:variant>
      <vt:variant>
        <vt:i4>0</vt:i4>
      </vt:variant>
      <vt:variant>
        <vt:i4>5</vt:i4>
      </vt:variant>
      <vt:variant>
        <vt:lpwstr>http://docs.cntd.ru/document/902111644</vt:lpwstr>
      </vt:variant>
      <vt:variant>
        <vt:lpwstr/>
      </vt:variant>
      <vt:variant>
        <vt:i4>6684790</vt:i4>
      </vt:variant>
      <vt:variant>
        <vt:i4>417</vt:i4>
      </vt:variant>
      <vt:variant>
        <vt:i4>0</vt:i4>
      </vt:variant>
      <vt:variant>
        <vt:i4>5</vt:i4>
      </vt:variant>
      <vt:variant>
        <vt:lpwstr>http://docs.cntd.ru/document/902111644</vt:lpwstr>
      </vt:variant>
      <vt:variant>
        <vt:lpwstr/>
      </vt:variant>
      <vt:variant>
        <vt:i4>6684790</vt:i4>
      </vt:variant>
      <vt:variant>
        <vt:i4>414</vt:i4>
      </vt:variant>
      <vt:variant>
        <vt:i4>0</vt:i4>
      </vt:variant>
      <vt:variant>
        <vt:i4>5</vt:i4>
      </vt:variant>
      <vt:variant>
        <vt:lpwstr>http://docs.cntd.ru/document/902111644</vt:lpwstr>
      </vt:variant>
      <vt:variant>
        <vt:lpwstr/>
      </vt:variant>
      <vt:variant>
        <vt:i4>6684790</vt:i4>
      </vt:variant>
      <vt:variant>
        <vt:i4>411</vt:i4>
      </vt:variant>
      <vt:variant>
        <vt:i4>0</vt:i4>
      </vt:variant>
      <vt:variant>
        <vt:i4>5</vt:i4>
      </vt:variant>
      <vt:variant>
        <vt:lpwstr>http://docs.cntd.ru/document/902111644</vt:lpwstr>
      </vt:variant>
      <vt:variant>
        <vt:lpwstr/>
      </vt:variant>
      <vt:variant>
        <vt:i4>6684790</vt:i4>
      </vt:variant>
      <vt:variant>
        <vt:i4>408</vt:i4>
      </vt:variant>
      <vt:variant>
        <vt:i4>0</vt:i4>
      </vt:variant>
      <vt:variant>
        <vt:i4>5</vt:i4>
      </vt:variant>
      <vt:variant>
        <vt:lpwstr>http://docs.cntd.ru/document/902111644</vt:lpwstr>
      </vt:variant>
      <vt:variant>
        <vt:lpwstr/>
      </vt:variant>
      <vt:variant>
        <vt:i4>6684790</vt:i4>
      </vt:variant>
      <vt:variant>
        <vt:i4>405</vt:i4>
      </vt:variant>
      <vt:variant>
        <vt:i4>0</vt:i4>
      </vt:variant>
      <vt:variant>
        <vt:i4>5</vt:i4>
      </vt:variant>
      <vt:variant>
        <vt:lpwstr>http://docs.cntd.ru/document/902111644</vt:lpwstr>
      </vt:variant>
      <vt:variant>
        <vt:lpwstr/>
      </vt:variant>
      <vt:variant>
        <vt:i4>6684790</vt:i4>
      </vt:variant>
      <vt:variant>
        <vt:i4>402</vt:i4>
      </vt:variant>
      <vt:variant>
        <vt:i4>0</vt:i4>
      </vt:variant>
      <vt:variant>
        <vt:i4>5</vt:i4>
      </vt:variant>
      <vt:variant>
        <vt:lpwstr>http://docs.cntd.ru/document/902111644</vt:lpwstr>
      </vt:variant>
      <vt:variant>
        <vt:lpwstr/>
      </vt:variant>
      <vt:variant>
        <vt:i4>6684790</vt:i4>
      </vt:variant>
      <vt:variant>
        <vt:i4>399</vt:i4>
      </vt:variant>
      <vt:variant>
        <vt:i4>0</vt:i4>
      </vt:variant>
      <vt:variant>
        <vt:i4>5</vt:i4>
      </vt:variant>
      <vt:variant>
        <vt:lpwstr>http://docs.cntd.ru/document/902111644</vt:lpwstr>
      </vt:variant>
      <vt:variant>
        <vt:lpwstr/>
      </vt:variant>
      <vt:variant>
        <vt:i4>6684790</vt:i4>
      </vt:variant>
      <vt:variant>
        <vt:i4>396</vt:i4>
      </vt:variant>
      <vt:variant>
        <vt:i4>0</vt:i4>
      </vt:variant>
      <vt:variant>
        <vt:i4>5</vt:i4>
      </vt:variant>
      <vt:variant>
        <vt:lpwstr>http://docs.cntd.ru/document/902111644</vt:lpwstr>
      </vt:variant>
      <vt:variant>
        <vt:lpwstr/>
      </vt:variant>
      <vt:variant>
        <vt:i4>6684790</vt:i4>
      </vt:variant>
      <vt:variant>
        <vt:i4>393</vt:i4>
      </vt:variant>
      <vt:variant>
        <vt:i4>0</vt:i4>
      </vt:variant>
      <vt:variant>
        <vt:i4>5</vt:i4>
      </vt:variant>
      <vt:variant>
        <vt:lpwstr>http://docs.cntd.ru/document/902111644</vt:lpwstr>
      </vt:variant>
      <vt:variant>
        <vt:lpwstr/>
      </vt:variant>
      <vt:variant>
        <vt:i4>6684790</vt:i4>
      </vt:variant>
      <vt:variant>
        <vt:i4>390</vt:i4>
      </vt:variant>
      <vt:variant>
        <vt:i4>0</vt:i4>
      </vt:variant>
      <vt:variant>
        <vt:i4>5</vt:i4>
      </vt:variant>
      <vt:variant>
        <vt:lpwstr>http://docs.cntd.ru/document/902111644</vt:lpwstr>
      </vt:variant>
      <vt:variant>
        <vt:lpwstr/>
      </vt:variant>
      <vt:variant>
        <vt:i4>6684790</vt:i4>
      </vt:variant>
      <vt:variant>
        <vt:i4>387</vt:i4>
      </vt:variant>
      <vt:variant>
        <vt:i4>0</vt:i4>
      </vt:variant>
      <vt:variant>
        <vt:i4>5</vt:i4>
      </vt:variant>
      <vt:variant>
        <vt:lpwstr>http://docs.cntd.ru/document/902111644</vt:lpwstr>
      </vt:variant>
      <vt:variant>
        <vt:lpwstr/>
      </vt:variant>
      <vt:variant>
        <vt:i4>6684793</vt:i4>
      </vt:variant>
      <vt:variant>
        <vt:i4>384</vt:i4>
      </vt:variant>
      <vt:variant>
        <vt:i4>0</vt:i4>
      </vt:variant>
      <vt:variant>
        <vt:i4>5</vt:i4>
      </vt:variant>
      <vt:variant>
        <vt:lpwstr>http://docs.cntd.ru/document/901836556</vt:lpwstr>
      </vt:variant>
      <vt:variant>
        <vt:lpwstr/>
      </vt:variant>
      <vt:variant>
        <vt:i4>1245246</vt:i4>
      </vt:variant>
      <vt:variant>
        <vt:i4>374</vt:i4>
      </vt:variant>
      <vt:variant>
        <vt:i4>0</vt:i4>
      </vt:variant>
      <vt:variant>
        <vt:i4>5</vt:i4>
      </vt:variant>
      <vt:variant>
        <vt:lpwstr/>
      </vt:variant>
      <vt:variant>
        <vt:lpwstr>_Toc128651215</vt:lpwstr>
      </vt:variant>
      <vt:variant>
        <vt:i4>1245246</vt:i4>
      </vt:variant>
      <vt:variant>
        <vt:i4>368</vt:i4>
      </vt:variant>
      <vt:variant>
        <vt:i4>0</vt:i4>
      </vt:variant>
      <vt:variant>
        <vt:i4>5</vt:i4>
      </vt:variant>
      <vt:variant>
        <vt:lpwstr/>
      </vt:variant>
      <vt:variant>
        <vt:lpwstr>_Toc128651214</vt:lpwstr>
      </vt:variant>
      <vt:variant>
        <vt:i4>1245246</vt:i4>
      </vt:variant>
      <vt:variant>
        <vt:i4>362</vt:i4>
      </vt:variant>
      <vt:variant>
        <vt:i4>0</vt:i4>
      </vt:variant>
      <vt:variant>
        <vt:i4>5</vt:i4>
      </vt:variant>
      <vt:variant>
        <vt:lpwstr/>
      </vt:variant>
      <vt:variant>
        <vt:lpwstr>_Toc128651213</vt:lpwstr>
      </vt:variant>
      <vt:variant>
        <vt:i4>1245246</vt:i4>
      </vt:variant>
      <vt:variant>
        <vt:i4>356</vt:i4>
      </vt:variant>
      <vt:variant>
        <vt:i4>0</vt:i4>
      </vt:variant>
      <vt:variant>
        <vt:i4>5</vt:i4>
      </vt:variant>
      <vt:variant>
        <vt:lpwstr/>
      </vt:variant>
      <vt:variant>
        <vt:lpwstr>_Toc128651212</vt:lpwstr>
      </vt:variant>
      <vt:variant>
        <vt:i4>1245246</vt:i4>
      </vt:variant>
      <vt:variant>
        <vt:i4>350</vt:i4>
      </vt:variant>
      <vt:variant>
        <vt:i4>0</vt:i4>
      </vt:variant>
      <vt:variant>
        <vt:i4>5</vt:i4>
      </vt:variant>
      <vt:variant>
        <vt:lpwstr/>
      </vt:variant>
      <vt:variant>
        <vt:lpwstr>_Toc128651211</vt:lpwstr>
      </vt:variant>
      <vt:variant>
        <vt:i4>1245246</vt:i4>
      </vt:variant>
      <vt:variant>
        <vt:i4>344</vt:i4>
      </vt:variant>
      <vt:variant>
        <vt:i4>0</vt:i4>
      </vt:variant>
      <vt:variant>
        <vt:i4>5</vt:i4>
      </vt:variant>
      <vt:variant>
        <vt:lpwstr/>
      </vt:variant>
      <vt:variant>
        <vt:lpwstr>_Toc128651210</vt:lpwstr>
      </vt:variant>
      <vt:variant>
        <vt:i4>1179710</vt:i4>
      </vt:variant>
      <vt:variant>
        <vt:i4>338</vt:i4>
      </vt:variant>
      <vt:variant>
        <vt:i4>0</vt:i4>
      </vt:variant>
      <vt:variant>
        <vt:i4>5</vt:i4>
      </vt:variant>
      <vt:variant>
        <vt:lpwstr/>
      </vt:variant>
      <vt:variant>
        <vt:lpwstr>_Toc128651209</vt:lpwstr>
      </vt:variant>
      <vt:variant>
        <vt:i4>1179710</vt:i4>
      </vt:variant>
      <vt:variant>
        <vt:i4>332</vt:i4>
      </vt:variant>
      <vt:variant>
        <vt:i4>0</vt:i4>
      </vt:variant>
      <vt:variant>
        <vt:i4>5</vt:i4>
      </vt:variant>
      <vt:variant>
        <vt:lpwstr/>
      </vt:variant>
      <vt:variant>
        <vt:lpwstr>_Toc128651208</vt:lpwstr>
      </vt:variant>
      <vt:variant>
        <vt:i4>1179710</vt:i4>
      </vt:variant>
      <vt:variant>
        <vt:i4>326</vt:i4>
      </vt:variant>
      <vt:variant>
        <vt:i4>0</vt:i4>
      </vt:variant>
      <vt:variant>
        <vt:i4>5</vt:i4>
      </vt:variant>
      <vt:variant>
        <vt:lpwstr/>
      </vt:variant>
      <vt:variant>
        <vt:lpwstr>_Toc128651207</vt:lpwstr>
      </vt:variant>
      <vt:variant>
        <vt:i4>1179710</vt:i4>
      </vt:variant>
      <vt:variant>
        <vt:i4>320</vt:i4>
      </vt:variant>
      <vt:variant>
        <vt:i4>0</vt:i4>
      </vt:variant>
      <vt:variant>
        <vt:i4>5</vt:i4>
      </vt:variant>
      <vt:variant>
        <vt:lpwstr/>
      </vt:variant>
      <vt:variant>
        <vt:lpwstr>_Toc128651206</vt:lpwstr>
      </vt:variant>
      <vt:variant>
        <vt:i4>1179710</vt:i4>
      </vt:variant>
      <vt:variant>
        <vt:i4>314</vt:i4>
      </vt:variant>
      <vt:variant>
        <vt:i4>0</vt:i4>
      </vt:variant>
      <vt:variant>
        <vt:i4>5</vt:i4>
      </vt:variant>
      <vt:variant>
        <vt:lpwstr/>
      </vt:variant>
      <vt:variant>
        <vt:lpwstr>_Toc128651205</vt:lpwstr>
      </vt:variant>
      <vt:variant>
        <vt:i4>1179710</vt:i4>
      </vt:variant>
      <vt:variant>
        <vt:i4>308</vt:i4>
      </vt:variant>
      <vt:variant>
        <vt:i4>0</vt:i4>
      </vt:variant>
      <vt:variant>
        <vt:i4>5</vt:i4>
      </vt:variant>
      <vt:variant>
        <vt:lpwstr/>
      </vt:variant>
      <vt:variant>
        <vt:lpwstr>_Toc128651204</vt:lpwstr>
      </vt:variant>
      <vt:variant>
        <vt:i4>1179710</vt:i4>
      </vt:variant>
      <vt:variant>
        <vt:i4>302</vt:i4>
      </vt:variant>
      <vt:variant>
        <vt:i4>0</vt:i4>
      </vt:variant>
      <vt:variant>
        <vt:i4>5</vt:i4>
      </vt:variant>
      <vt:variant>
        <vt:lpwstr/>
      </vt:variant>
      <vt:variant>
        <vt:lpwstr>_Toc128651203</vt:lpwstr>
      </vt:variant>
      <vt:variant>
        <vt:i4>1179710</vt:i4>
      </vt:variant>
      <vt:variant>
        <vt:i4>296</vt:i4>
      </vt:variant>
      <vt:variant>
        <vt:i4>0</vt:i4>
      </vt:variant>
      <vt:variant>
        <vt:i4>5</vt:i4>
      </vt:variant>
      <vt:variant>
        <vt:lpwstr/>
      </vt:variant>
      <vt:variant>
        <vt:lpwstr>_Toc128651202</vt:lpwstr>
      </vt:variant>
      <vt:variant>
        <vt:i4>1179710</vt:i4>
      </vt:variant>
      <vt:variant>
        <vt:i4>290</vt:i4>
      </vt:variant>
      <vt:variant>
        <vt:i4>0</vt:i4>
      </vt:variant>
      <vt:variant>
        <vt:i4>5</vt:i4>
      </vt:variant>
      <vt:variant>
        <vt:lpwstr/>
      </vt:variant>
      <vt:variant>
        <vt:lpwstr>_Toc128651201</vt:lpwstr>
      </vt:variant>
      <vt:variant>
        <vt:i4>1179710</vt:i4>
      </vt:variant>
      <vt:variant>
        <vt:i4>284</vt:i4>
      </vt:variant>
      <vt:variant>
        <vt:i4>0</vt:i4>
      </vt:variant>
      <vt:variant>
        <vt:i4>5</vt:i4>
      </vt:variant>
      <vt:variant>
        <vt:lpwstr/>
      </vt:variant>
      <vt:variant>
        <vt:lpwstr>_Toc128651200</vt:lpwstr>
      </vt:variant>
      <vt:variant>
        <vt:i4>1769533</vt:i4>
      </vt:variant>
      <vt:variant>
        <vt:i4>278</vt:i4>
      </vt:variant>
      <vt:variant>
        <vt:i4>0</vt:i4>
      </vt:variant>
      <vt:variant>
        <vt:i4>5</vt:i4>
      </vt:variant>
      <vt:variant>
        <vt:lpwstr/>
      </vt:variant>
      <vt:variant>
        <vt:lpwstr>_Toc128651199</vt:lpwstr>
      </vt:variant>
      <vt:variant>
        <vt:i4>1769533</vt:i4>
      </vt:variant>
      <vt:variant>
        <vt:i4>272</vt:i4>
      </vt:variant>
      <vt:variant>
        <vt:i4>0</vt:i4>
      </vt:variant>
      <vt:variant>
        <vt:i4>5</vt:i4>
      </vt:variant>
      <vt:variant>
        <vt:lpwstr/>
      </vt:variant>
      <vt:variant>
        <vt:lpwstr>_Toc128651198</vt:lpwstr>
      </vt:variant>
      <vt:variant>
        <vt:i4>1769533</vt:i4>
      </vt:variant>
      <vt:variant>
        <vt:i4>266</vt:i4>
      </vt:variant>
      <vt:variant>
        <vt:i4>0</vt:i4>
      </vt:variant>
      <vt:variant>
        <vt:i4>5</vt:i4>
      </vt:variant>
      <vt:variant>
        <vt:lpwstr/>
      </vt:variant>
      <vt:variant>
        <vt:lpwstr>_Toc128651197</vt:lpwstr>
      </vt:variant>
      <vt:variant>
        <vt:i4>1769533</vt:i4>
      </vt:variant>
      <vt:variant>
        <vt:i4>260</vt:i4>
      </vt:variant>
      <vt:variant>
        <vt:i4>0</vt:i4>
      </vt:variant>
      <vt:variant>
        <vt:i4>5</vt:i4>
      </vt:variant>
      <vt:variant>
        <vt:lpwstr/>
      </vt:variant>
      <vt:variant>
        <vt:lpwstr>_Toc128651196</vt:lpwstr>
      </vt:variant>
      <vt:variant>
        <vt:i4>1769533</vt:i4>
      </vt:variant>
      <vt:variant>
        <vt:i4>254</vt:i4>
      </vt:variant>
      <vt:variant>
        <vt:i4>0</vt:i4>
      </vt:variant>
      <vt:variant>
        <vt:i4>5</vt:i4>
      </vt:variant>
      <vt:variant>
        <vt:lpwstr/>
      </vt:variant>
      <vt:variant>
        <vt:lpwstr>_Toc128651195</vt:lpwstr>
      </vt:variant>
      <vt:variant>
        <vt:i4>1769533</vt:i4>
      </vt:variant>
      <vt:variant>
        <vt:i4>248</vt:i4>
      </vt:variant>
      <vt:variant>
        <vt:i4>0</vt:i4>
      </vt:variant>
      <vt:variant>
        <vt:i4>5</vt:i4>
      </vt:variant>
      <vt:variant>
        <vt:lpwstr/>
      </vt:variant>
      <vt:variant>
        <vt:lpwstr>_Toc128651194</vt:lpwstr>
      </vt:variant>
      <vt:variant>
        <vt:i4>1769533</vt:i4>
      </vt:variant>
      <vt:variant>
        <vt:i4>242</vt:i4>
      </vt:variant>
      <vt:variant>
        <vt:i4>0</vt:i4>
      </vt:variant>
      <vt:variant>
        <vt:i4>5</vt:i4>
      </vt:variant>
      <vt:variant>
        <vt:lpwstr/>
      </vt:variant>
      <vt:variant>
        <vt:lpwstr>_Toc128651193</vt:lpwstr>
      </vt:variant>
      <vt:variant>
        <vt:i4>1769533</vt:i4>
      </vt:variant>
      <vt:variant>
        <vt:i4>236</vt:i4>
      </vt:variant>
      <vt:variant>
        <vt:i4>0</vt:i4>
      </vt:variant>
      <vt:variant>
        <vt:i4>5</vt:i4>
      </vt:variant>
      <vt:variant>
        <vt:lpwstr/>
      </vt:variant>
      <vt:variant>
        <vt:lpwstr>_Toc128651192</vt:lpwstr>
      </vt:variant>
      <vt:variant>
        <vt:i4>1769533</vt:i4>
      </vt:variant>
      <vt:variant>
        <vt:i4>230</vt:i4>
      </vt:variant>
      <vt:variant>
        <vt:i4>0</vt:i4>
      </vt:variant>
      <vt:variant>
        <vt:i4>5</vt:i4>
      </vt:variant>
      <vt:variant>
        <vt:lpwstr/>
      </vt:variant>
      <vt:variant>
        <vt:lpwstr>_Toc128651191</vt:lpwstr>
      </vt:variant>
      <vt:variant>
        <vt:i4>1769533</vt:i4>
      </vt:variant>
      <vt:variant>
        <vt:i4>224</vt:i4>
      </vt:variant>
      <vt:variant>
        <vt:i4>0</vt:i4>
      </vt:variant>
      <vt:variant>
        <vt:i4>5</vt:i4>
      </vt:variant>
      <vt:variant>
        <vt:lpwstr/>
      </vt:variant>
      <vt:variant>
        <vt:lpwstr>_Toc128651190</vt:lpwstr>
      </vt:variant>
      <vt:variant>
        <vt:i4>1703997</vt:i4>
      </vt:variant>
      <vt:variant>
        <vt:i4>218</vt:i4>
      </vt:variant>
      <vt:variant>
        <vt:i4>0</vt:i4>
      </vt:variant>
      <vt:variant>
        <vt:i4>5</vt:i4>
      </vt:variant>
      <vt:variant>
        <vt:lpwstr/>
      </vt:variant>
      <vt:variant>
        <vt:lpwstr>_Toc128651189</vt:lpwstr>
      </vt:variant>
      <vt:variant>
        <vt:i4>1703997</vt:i4>
      </vt:variant>
      <vt:variant>
        <vt:i4>212</vt:i4>
      </vt:variant>
      <vt:variant>
        <vt:i4>0</vt:i4>
      </vt:variant>
      <vt:variant>
        <vt:i4>5</vt:i4>
      </vt:variant>
      <vt:variant>
        <vt:lpwstr/>
      </vt:variant>
      <vt:variant>
        <vt:lpwstr>_Toc128651188</vt:lpwstr>
      </vt:variant>
      <vt:variant>
        <vt:i4>1703997</vt:i4>
      </vt:variant>
      <vt:variant>
        <vt:i4>206</vt:i4>
      </vt:variant>
      <vt:variant>
        <vt:i4>0</vt:i4>
      </vt:variant>
      <vt:variant>
        <vt:i4>5</vt:i4>
      </vt:variant>
      <vt:variant>
        <vt:lpwstr/>
      </vt:variant>
      <vt:variant>
        <vt:lpwstr>_Toc128651187</vt:lpwstr>
      </vt:variant>
      <vt:variant>
        <vt:i4>1703997</vt:i4>
      </vt:variant>
      <vt:variant>
        <vt:i4>200</vt:i4>
      </vt:variant>
      <vt:variant>
        <vt:i4>0</vt:i4>
      </vt:variant>
      <vt:variant>
        <vt:i4>5</vt:i4>
      </vt:variant>
      <vt:variant>
        <vt:lpwstr/>
      </vt:variant>
      <vt:variant>
        <vt:lpwstr>_Toc128651186</vt:lpwstr>
      </vt:variant>
      <vt:variant>
        <vt:i4>1703997</vt:i4>
      </vt:variant>
      <vt:variant>
        <vt:i4>194</vt:i4>
      </vt:variant>
      <vt:variant>
        <vt:i4>0</vt:i4>
      </vt:variant>
      <vt:variant>
        <vt:i4>5</vt:i4>
      </vt:variant>
      <vt:variant>
        <vt:lpwstr/>
      </vt:variant>
      <vt:variant>
        <vt:lpwstr>_Toc128651185</vt:lpwstr>
      </vt:variant>
      <vt:variant>
        <vt:i4>1703997</vt:i4>
      </vt:variant>
      <vt:variant>
        <vt:i4>188</vt:i4>
      </vt:variant>
      <vt:variant>
        <vt:i4>0</vt:i4>
      </vt:variant>
      <vt:variant>
        <vt:i4>5</vt:i4>
      </vt:variant>
      <vt:variant>
        <vt:lpwstr/>
      </vt:variant>
      <vt:variant>
        <vt:lpwstr>_Toc128651184</vt:lpwstr>
      </vt:variant>
      <vt:variant>
        <vt:i4>1703997</vt:i4>
      </vt:variant>
      <vt:variant>
        <vt:i4>182</vt:i4>
      </vt:variant>
      <vt:variant>
        <vt:i4>0</vt:i4>
      </vt:variant>
      <vt:variant>
        <vt:i4>5</vt:i4>
      </vt:variant>
      <vt:variant>
        <vt:lpwstr/>
      </vt:variant>
      <vt:variant>
        <vt:lpwstr>_Toc128651183</vt:lpwstr>
      </vt:variant>
      <vt:variant>
        <vt:i4>1703997</vt:i4>
      </vt:variant>
      <vt:variant>
        <vt:i4>176</vt:i4>
      </vt:variant>
      <vt:variant>
        <vt:i4>0</vt:i4>
      </vt:variant>
      <vt:variant>
        <vt:i4>5</vt:i4>
      </vt:variant>
      <vt:variant>
        <vt:lpwstr/>
      </vt:variant>
      <vt:variant>
        <vt:lpwstr>_Toc128651182</vt:lpwstr>
      </vt:variant>
      <vt:variant>
        <vt:i4>1703997</vt:i4>
      </vt:variant>
      <vt:variant>
        <vt:i4>170</vt:i4>
      </vt:variant>
      <vt:variant>
        <vt:i4>0</vt:i4>
      </vt:variant>
      <vt:variant>
        <vt:i4>5</vt:i4>
      </vt:variant>
      <vt:variant>
        <vt:lpwstr/>
      </vt:variant>
      <vt:variant>
        <vt:lpwstr>_Toc128651181</vt:lpwstr>
      </vt:variant>
      <vt:variant>
        <vt:i4>1703997</vt:i4>
      </vt:variant>
      <vt:variant>
        <vt:i4>164</vt:i4>
      </vt:variant>
      <vt:variant>
        <vt:i4>0</vt:i4>
      </vt:variant>
      <vt:variant>
        <vt:i4>5</vt:i4>
      </vt:variant>
      <vt:variant>
        <vt:lpwstr/>
      </vt:variant>
      <vt:variant>
        <vt:lpwstr>_Toc128651180</vt:lpwstr>
      </vt:variant>
      <vt:variant>
        <vt:i4>1376317</vt:i4>
      </vt:variant>
      <vt:variant>
        <vt:i4>158</vt:i4>
      </vt:variant>
      <vt:variant>
        <vt:i4>0</vt:i4>
      </vt:variant>
      <vt:variant>
        <vt:i4>5</vt:i4>
      </vt:variant>
      <vt:variant>
        <vt:lpwstr/>
      </vt:variant>
      <vt:variant>
        <vt:lpwstr>_Toc128651179</vt:lpwstr>
      </vt:variant>
      <vt:variant>
        <vt:i4>1376317</vt:i4>
      </vt:variant>
      <vt:variant>
        <vt:i4>152</vt:i4>
      </vt:variant>
      <vt:variant>
        <vt:i4>0</vt:i4>
      </vt:variant>
      <vt:variant>
        <vt:i4>5</vt:i4>
      </vt:variant>
      <vt:variant>
        <vt:lpwstr/>
      </vt:variant>
      <vt:variant>
        <vt:lpwstr>_Toc128651178</vt:lpwstr>
      </vt:variant>
      <vt:variant>
        <vt:i4>1376317</vt:i4>
      </vt:variant>
      <vt:variant>
        <vt:i4>146</vt:i4>
      </vt:variant>
      <vt:variant>
        <vt:i4>0</vt:i4>
      </vt:variant>
      <vt:variant>
        <vt:i4>5</vt:i4>
      </vt:variant>
      <vt:variant>
        <vt:lpwstr/>
      </vt:variant>
      <vt:variant>
        <vt:lpwstr>_Toc128651177</vt:lpwstr>
      </vt:variant>
      <vt:variant>
        <vt:i4>1376317</vt:i4>
      </vt:variant>
      <vt:variant>
        <vt:i4>140</vt:i4>
      </vt:variant>
      <vt:variant>
        <vt:i4>0</vt:i4>
      </vt:variant>
      <vt:variant>
        <vt:i4>5</vt:i4>
      </vt:variant>
      <vt:variant>
        <vt:lpwstr/>
      </vt:variant>
      <vt:variant>
        <vt:lpwstr>_Toc128651176</vt:lpwstr>
      </vt:variant>
      <vt:variant>
        <vt:i4>1376317</vt:i4>
      </vt:variant>
      <vt:variant>
        <vt:i4>134</vt:i4>
      </vt:variant>
      <vt:variant>
        <vt:i4>0</vt:i4>
      </vt:variant>
      <vt:variant>
        <vt:i4>5</vt:i4>
      </vt:variant>
      <vt:variant>
        <vt:lpwstr/>
      </vt:variant>
      <vt:variant>
        <vt:lpwstr>_Toc128651175</vt:lpwstr>
      </vt:variant>
      <vt:variant>
        <vt:i4>1376317</vt:i4>
      </vt:variant>
      <vt:variant>
        <vt:i4>128</vt:i4>
      </vt:variant>
      <vt:variant>
        <vt:i4>0</vt:i4>
      </vt:variant>
      <vt:variant>
        <vt:i4>5</vt:i4>
      </vt:variant>
      <vt:variant>
        <vt:lpwstr/>
      </vt:variant>
      <vt:variant>
        <vt:lpwstr>_Toc128651174</vt:lpwstr>
      </vt:variant>
      <vt:variant>
        <vt:i4>1376317</vt:i4>
      </vt:variant>
      <vt:variant>
        <vt:i4>122</vt:i4>
      </vt:variant>
      <vt:variant>
        <vt:i4>0</vt:i4>
      </vt:variant>
      <vt:variant>
        <vt:i4>5</vt:i4>
      </vt:variant>
      <vt:variant>
        <vt:lpwstr/>
      </vt:variant>
      <vt:variant>
        <vt:lpwstr>_Toc128651173</vt:lpwstr>
      </vt:variant>
      <vt:variant>
        <vt:i4>1376317</vt:i4>
      </vt:variant>
      <vt:variant>
        <vt:i4>116</vt:i4>
      </vt:variant>
      <vt:variant>
        <vt:i4>0</vt:i4>
      </vt:variant>
      <vt:variant>
        <vt:i4>5</vt:i4>
      </vt:variant>
      <vt:variant>
        <vt:lpwstr/>
      </vt:variant>
      <vt:variant>
        <vt:lpwstr>_Toc128651172</vt:lpwstr>
      </vt:variant>
      <vt:variant>
        <vt:i4>1376317</vt:i4>
      </vt:variant>
      <vt:variant>
        <vt:i4>110</vt:i4>
      </vt:variant>
      <vt:variant>
        <vt:i4>0</vt:i4>
      </vt:variant>
      <vt:variant>
        <vt:i4>5</vt:i4>
      </vt:variant>
      <vt:variant>
        <vt:lpwstr/>
      </vt:variant>
      <vt:variant>
        <vt:lpwstr>_Toc128651171</vt:lpwstr>
      </vt:variant>
      <vt:variant>
        <vt:i4>1376317</vt:i4>
      </vt:variant>
      <vt:variant>
        <vt:i4>104</vt:i4>
      </vt:variant>
      <vt:variant>
        <vt:i4>0</vt:i4>
      </vt:variant>
      <vt:variant>
        <vt:i4>5</vt:i4>
      </vt:variant>
      <vt:variant>
        <vt:lpwstr/>
      </vt:variant>
      <vt:variant>
        <vt:lpwstr>_Toc128651170</vt:lpwstr>
      </vt:variant>
      <vt:variant>
        <vt:i4>1310781</vt:i4>
      </vt:variant>
      <vt:variant>
        <vt:i4>98</vt:i4>
      </vt:variant>
      <vt:variant>
        <vt:i4>0</vt:i4>
      </vt:variant>
      <vt:variant>
        <vt:i4>5</vt:i4>
      </vt:variant>
      <vt:variant>
        <vt:lpwstr/>
      </vt:variant>
      <vt:variant>
        <vt:lpwstr>_Toc128651169</vt:lpwstr>
      </vt:variant>
      <vt:variant>
        <vt:i4>1310781</vt:i4>
      </vt:variant>
      <vt:variant>
        <vt:i4>92</vt:i4>
      </vt:variant>
      <vt:variant>
        <vt:i4>0</vt:i4>
      </vt:variant>
      <vt:variant>
        <vt:i4>5</vt:i4>
      </vt:variant>
      <vt:variant>
        <vt:lpwstr/>
      </vt:variant>
      <vt:variant>
        <vt:lpwstr>_Toc128651168</vt:lpwstr>
      </vt:variant>
      <vt:variant>
        <vt:i4>1310781</vt:i4>
      </vt:variant>
      <vt:variant>
        <vt:i4>86</vt:i4>
      </vt:variant>
      <vt:variant>
        <vt:i4>0</vt:i4>
      </vt:variant>
      <vt:variant>
        <vt:i4>5</vt:i4>
      </vt:variant>
      <vt:variant>
        <vt:lpwstr/>
      </vt:variant>
      <vt:variant>
        <vt:lpwstr>_Toc128651167</vt:lpwstr>
      </vt:variant>
      <vt:variant>
        <vt:i4>1310781</vt:i4>
      </vt:variant>
      <vt:variant>
        <vt:i4>80</vt:i4>
      </vt:variant>
      <vt:variant>
        <vt:i4>0</vt:i4>
      </vt:variant>
      <vt:variant>
        <vt:i4>5</vt:i4>
      </vt:variant>
      <vt:variant>
        <vt:lpwstr/>
      </vt:variant>
      <vt:variant>
        <vt:lpwstr>_Toc128651166</vt:lpwstr>
      </vt:variant>
      <vt:variant>
        <vt:i4>1310781</vt:i4>
      </vt:variant>
      <vt:variant>
        <vt:i4>74</vt:i4>
      </vt:variant>
      <vt:variant>
        <vt:i4>0</vt:i4>
      </vt:variant>
      <vt:variant>
        <vt:i4>5</vt:i4>
      </vt:variant>
      <vt:variant>
        <vt:lpwstr/>
      </vt:variant>
      <vt:variant>
        <vt:lpwstr>_Toc128651165</vt:lpwstr>
      </vt:variant>
      <vt:variant>
        <vt:i4>1310781</vt:i4>
      </vt:variant>
      <vt:variant>
        <vt:i4>68</vt:i4>
      </vt:variant>
      <vt:variant>
        <vt:i4>0</vt:i4>
      </vt:variant>
      <vt:variant>
        <vt:i4>5</vt:i4>
      </vt:variant>
      <vt:variant>
        <vt:lpwstr/>
      </vt:variant>
      <vt:variant>
        <vt:lpwstr>_Toc128651164</vt:lpwstr>
      </vt:variant>
      <vt:variant>
        <vt:i4>1310781</vt:i4>
      </vt:variant>
      <vt:variant>
        <vt:i4>62</vt:i4>
      </vt:variant>
      <vt:variant>
        <vt:i4>0</vt:i4>
      </vt:variant>
      <vt:variant>
        <vt:i4>5</vt:i4>
      </vt:variant>
      <vt:variant>
        <vt:lpwstr/>
      </vt:variant>
      <vt:variant>
        <vt:lpwstr>_Toc128651163</vt:lpwstr>
      </vt:variant>
      <vt:variant>
        <vt:i4>1310781</vt:i4>
      </vt:variant>
      <vt:variant>
        <vt:i4>56</vt:i4>
      </vt:variant>
      <vt:variant>
        <vt:i4>0</vt:i4>
      </vt:variant>
      <vt:variant>
        <vt:i4>5</vt:i4>
      </vt:variant>
      <vt:variant>
        <vt:lpwstr/>
      </vt:variant>
      <vt:variant>
        <vt:lpwstr>_Toc128651162</vt:lpwstr>
      </vt:variant>
      <vt:variant>
        <vt:i4>1310781</vt:i4>
      </vt:variant>
      <vt:variant>
        <vt:i4>50</vt:i4>
      </vt:variant>
      <vt:variant>
        <vt:i4>0</vt:i4>
      </vt:variant>
      <vt:variant>
        <vt:i4>5</vt:i4>
      </vt:variant>
      <vt:variant>
        <vt:lpwstr/>
      </vt:variant>
      <vt:variant>
        <vt:lpwstr>_Toc128651161</vt:lpwstr>
      </vt:variant>
      <vt:variant>
        <vt:i4>1310781</vt:i4>
      </vt:variant>
      <vt:variant>
        <vt:i4>44</vt:i4>
      </vt:variant>
      <vt:variant>
        <vt:i4>0</vt:i4>
      </vt:variant>
      <vt:variant>
        <vt:i4>5</vt:i4>
      </vt:variant>
      <vt:variant>
        <vt:lpwstr/>
      </vt:variant>
      <vt:variant>
        <vt:lpwstr>_Toc128651160</vt:lpwstr>
      </vt:variant>
      <vt:variant>
        <vt:i4>1507389</vt:i4>
      </vt:variant>
      <vt:variant>
        <vt:i4>38</vt:i4>
      </vt:variant>
      <vt:variant>
        <vt:i4>0</vt:i4>
      </vt:variant>
      <vt:variant>
        <vt:i4>5</vt:i4>
      </vt:variant>
      <vt:variant>
        <vt:lpwstr/>
      </vt:variant>
      <vt:variant>
        <vt:lpwstr>_Toc128651159</vt:lpwstr>
      </vt:variant>
      <vt:variant>
        <vt:i4>1507389</vt:i4>
      </vt:variant>
      <vt:variant>
        <vt:i4>32</vt:i4>
      </vt:variant>
      <vt:variant>
        <vt:i4>0</vt:i4>
      </vt:variant>
      <vt:variant>
        <vt:i4>5</vt:i4>
      </vt:variant>
      <vt:variant>
        <vt:lpwstr/>
      </vt:variant>
      <vt:variant>
        <vt:lpwstr>_Toc128651158</vt:lpwstr>
      </vt:variant>
      <vt:variant>
        <vt:i4>1507389</vt:i4>
      </vt:variant>
      <vt:variant>
        <vt:i4>26</vt:i4>
      </vt:variant>
      <vt:variant>
        <vt:i4>0</vt:i4>
      </vt:variant>
      <vt:variant>
        <vt:i4>5</vt:i4>
      </vt:variant>
      <vt:variant>
        <vt:lpwstr/>
      </vt:variant>
      <vt:variant>
        <vt:lpwstr>_Toc128651157</vt:lpwstr>
      </vt:variant>
      <vt:variant>
        <vt:i4>1507389</vt:i4>
      </vt:variant>
      <vt:variant>
        <vt:i4>20</vt:i4>
      </vt:variant>
      <vt:variant>
        <vt:i4>0</vt:i4>
      </vt:variant>
      <vt:variant>
        <vt:i4>5</vt:i4>
      </vt:variant>
      <vt:variant>
        <vt:lpwstr/>
      </vt:variant>
      <vt:variant>
        <vt:lpwstr>_Toc128651156</vt:lpwstr>
      </vt:variant>
      <vt:variant>
        <vt:i4>1507389</vt:i4>
      </vt:variant>
      <vt:variant>
        <vt:i4>14</vt:i4>
      </vt:variant>
      <vt:variant>
        <vt:i4>0</vt:i4>
      </vt:variant>
      <vt:variant>
        <vt:i4>5</vt:i4>
      </vt:variant>
      <vt:variant>
        <vt:lpwstr/>
      </vt:variant>
      <vt:variant>
        <vt:lpwstr>_Toc128651155</vt:lpwstr>
      </vt:variant>
      <vt:variant>
        <vt:i4>1507389</vt:i4>
      </vt:variant>
      <vt:variant>
        <vt:i4>8</vt:i4>
      </vt:variant>
      <vt:variant>
        <vt:i4>0</vt:i4>
      </vt:variant>
      <vt:variant>
        <vt:i4>5</vt:i4>
      </vt:variant>
      <vt:variant>
        <vt:lpwstr/>
      </vt:variant>
      <vt:variant>
        <vt:lpwstr>_Toc128651154</vt:lpwstr>
      </vt:variant>
      <vt:variant>
        <vt:i4>1507389</vt:i4>
      </vt:variant>
      <vt:variant>
        <vt:i4>2</vt:i4>
      </vt:variant>
      <vt:variant>
        <vt:i4>0</vt:i4>
      </vt:variant>
      <vt:variant>
        <vt:i4>5</vt:i4>
      </vt:variant>
      <vt:variant>
        <vt:lpwstr/>
      </vt:variant>
      <vt:variant>
        <vt:lpwstr>_Toc128651153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Пользователь Windows</cp:lastModifiedBy>
  <cp:revision>12</cp:revision>
  <cp:lastPrinted>2024-11-04T09:20:00Z</cp:lastPrinted>
  <dcterms:created xsi:type="dcterms:W3CDTF">2024-05-26T18:47:00Z</dcterms:created>
  <dcterms:modified xsi:type="dcterms:W3CDTF">2025-04-14T19:18:00Z</dcterms:modified>
</cp:coreProperties>
</file>