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186" w:rsidRDefault="00B56186">
      <w:pPr>
        <w:spacing w:before="86" w:after="86" w:line="240" w:lineRule="exact"/>
        <w:rPr>
          <w:sz w:val="19"/>
          <w:szCs w:val="19"/>
        </w:rPr>
      </w:pPr>
    </w:p>
    <w:p w:rsidR="00B56186" w:rsidRDefault="00B56186">
      <w:pPr>
        <w:rPr>
          <w:sz w:val="2"/>
          <w:szCs w:val="2"/>
        </w:rPr>
        <w:sectPr w:rsidR="00B56186">
          <w:headerReference w:type="even" r:id="rId7"/>
          <w:type w:val="continuous"/>
          <w:pgSz w:w="11900" w:h="16840"/>
          <w:pgMar w:top="443" w:right="0" w:bottom="443" w:left="0" w:header="0" w:footer="3" w:gutter="0"/>
          <w:cols w:space="720"/>
          <w:noEndnote/>
          <w:docGrid w:linePitch="360"/>
        </w:sectPr>
      </w:pPr>
    </w:p>
    <w:p w:rsidR="004162C4" w:rsidRPr="004162C4" w:rsidRDefault="004162C4" w:rsidP="004162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62C4">
        <w:rPr>
          <w:rFonts w:ascii="Times New Roman" w:hAnsi="Times New Roman" w:cs="Times New Roman"/>
          <w:sz w:val="28"/>
          <w:szCs w:val="28"/>
        </w:rPr>
        <w:lastRenderedPageBreak/>
        <w:t>С 1 сентября 2024 г. вступили в силу изменения в постановление Правительства Российской Федерации от 30 ноября 2022 г. № 2173 «Об утверждении Правил маркировки пива, напитков, изготавливаемых на основе пива,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пива, напитков, изготавливаемых на основе пива</w:t>
      </w:r>
      <w:proofErr w:type="gramEnd"/>
      <w:r w:rsidRPr="004162C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162C4">
        <w:rPr>
          <w:rFonts w:ascii="Times New Roman" w:hAnsi="Times New Roman" w:cs="Times New Roman"/>
          <w:sz w:val="28"/>
          <w:szCs w:val="28"/>
        </w:rPr>
        <w:t xml:space="preserve">и отдельных видов слабоалкогольных напитков» (далее - Правила, пиво и слабоалкогольные напитки, и (информационная система мониторинга). </w:t>
      </w:r>
      <w:proofErr w:type="gramEnd"/>
    </w:p>
    <w:p w:rsidR="004162C4" w:rsidRPr="004162C4" w:rsidRDefault="004162C4" w:rsidP="004162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62C4">
        <w:rPr>
          <w:rFonts w:ascii="Times New Roman" w:hAnsi="Times New Roman" w:cs="Times New Roman"/>
          <w:sz w:val="28"/>
          <w:szCs w:val="28"/>
        </w:rPr>
        <w:t xml:space="preserve">В соответствии с Правилами участники оборота пива и слабоалкогольных напитков уже с 1 марта 2025 г. должны представлять в информационную систему мониторинга сведения об обороте пива и слабоалкогольных напитков в </w:t>
      </w:r>
      <w:proofErr w:type="spellStart"/>
      <w:r w:rsidRPr="004162C4">
        <w:rPr>
          <w:rFonts w:ascii="Times New Roman" w:hAnsi="Times New Roman" w:cs="Times New Roman"/>
          <w:sz w:val="28"/>
          <w:szCs w:val="28"/>
        </w:rPr>
        <w:t>кегах</w:t>
      </w:r>
      <w:proofErr w:type="spellEnd"/>
      <w:r w:rsidRPr="004162C4">
        <w:rPr>
          <w:rFonts w:ascii="Times New Roman" w:hAnsi="Times New Roman" w:cs="Times New Roman"/>
          <w:sz w:val="28"/>
          <w:szCs w:val="28"/>
        </w:rPr>
        <w:t xml:space="preserve">, произведенных или ввозимых (ввезенных) в Российскую Федерацию с указанной даты, включая сведения об их перемещении между собственными структурными или обособленными подразделениями. </w:t>
      </w:r>
      <w:proofErr w:type="gramEnd"/>
    </w:p>
    <w:p w:rsidR="004162C4" w:rsidRPr="004162C4" w:rsidRDefault="004162C4" w:rsidP="004162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2C4">
        <w:rPr>
          <w:rFonts w:ascii="Times New Roman" w:hAnsi="Times New Roman" w:cs="Times New Roman"/>
          <w:sz w:val="28"/>
          <w:szCs w:val="28"/>
        </w:rPr>
        <w:t xml:space="preserve">С 1 сентября 2025 г. аналогичные требования вступают в силу в отношении пива и слабоалкогольных напитков в потребительской упаковке, произведенных или ввозимых (ввезенных) в Российскую Федерацию с указанной даты. </w:t>
      </w:r>
    </w:p>
    <w:p w:rsidR="004162C4" w:rsidRPr="004162C4" w:rsidRDefault="004162C4" w:rsidP="004162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2C4">
        <w:rPr>
          <w:rFonts w:ascii="Times New Roman" w:hAnsi="Times New Roman" w:cs="Times New Roman"/>
          <w:sz w:val="28"/>
          <w:szCs w:val="28"/>
        </w:rPr>
        <w:t xml:space="preserve">Указанные требования законодательства актуальны для всех участников товаропроводящей цепи, участвующих в обороте маркированных пива и слабоалкогольных напитков. </w:t>
      </w:r>
    </w:p>
    <w:p w:rsidR="004162C4" w:rsidRPr="004162C4" w:rsidRDefault="004162C4" w:rsidP="004162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2C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4162C4">
        <w:rPr>
          <w:rFonts w:ascii="Times New Roman" w:hAnsi="Times New Roman" w:cs="Times New Roman"/>
          <w:sz w:val="28"/>
          <w:szCs w:val="28"/>
        </w:rPr>
        <w:t>Оператор-ЦРПТ</w:t>
      </w:r>
      <w:proofErr w:type="spellEnd"/>
      <w:r w:rsidRPr="004162C4">
        <w:rPr>
          <w:rFonts w:ascii="Times New Roman" w:hAnsi="Times New Roman" w:cs="Times New Roman"/>
          <w:sz w:val="28"/>
          <w:szCs w:val="28"/>
        </w:rPr>
        <w:t xml:space="preserve">» (далее - Оператор) является оператором информационной системы мониторинга в соответствии с распоряжением Правительства Российской Федерации от 3 апреля 2019 г. № 620-р. </w:t>
      </w:r>
    </w:p>
    <w:p w:rsidR="004162C4" w:rsidRPr="004162C4" w:rsidRDefault="004162C4" w:rsidP="004162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2C4">
        <w:rPr>
          <w:rFonts w:ascii="Times New Roman" w:hAnsi="Times New Roman" w:cs="Times New Roman"/>
          <w:b/>
          <w:sz w:val="28"/>
          <w:szCs w:val="28"/>
        </w:rPr>
        <w:t>12 февраля 2025 г. в 15 часов 00 минут</w:t>
      </w:r>
      <w:r w:rsidRPr="004162C4">
        <w:rPr>
          <w:rFonts w:ascii="Times New Roman" w:hAnsi="Times New Roman" w:cs="Times New Roman"/>
          <w:sz w:val="28"/>
          <w:szCs w:val="28"/>
        </w:rPr>
        <w:t xml:space="preserve"> в формате видеоконференцсвязи Оператор проводит бесплатный обучающий семинар, включающий сессию ответов на актуальные вопросы, для участников оборота. </w:t>
      </w:r>
    </w:p>
    <w:p w:rsidR="004162C4" w:rsidRPr="004162C4" w:rsidRDefault="004162C4" w:rsidP="004162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2C4">
        <w:rPr>
          <w:rFonts w:ascii="Times New Roman" w:hAnsi="Times New Roman" w:cs="Times New Roman"/>
          <w:sz w:val="28"/>
          <w:szCs w:val="28"/>
        </w:rPr>
        <w:t xml:space="preserve">Ссылка для подключения к семинару: </w:t>
      </w:r>
      <w:hyperlink r:id="rId8" w:history="1">
        <w:r w:rsidRPr="004162C4">
          <w:rPr>
            <w:rStyle w:val="a3"/>
            <w:rFonts w:ascii="Times New Roman" w:hAnsi="Times New Roman" w:cs="Times New Roman"/>
            <w:sz w:val="28"/>
            <w:szCs w:val="28"/>
          </w:rPr>
          <w:t>https://my.mts-link.ru/j/95521243/690645120</w:t>
        </w:r>
      </w:hyperlink>
      <w:r w:rsidRPr="004162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62C4" w:rsidRPr="004162C4" w:rsidRDefault="004162C4" w:rsidP="004162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2C4">
        <w:rPr>
          <w:rFonts w:ascii="Times New Roman" w:hAnsi="Times New Roman" w:cs="Times New Roman"/>
          <w:sz w:val="28"/>
          <w:szCs w:val="28"/>
        </w:rPr>
        <w:t>Ответственное лицо от ООО «</w:t>
      </w:r>
      <w:proofErr w:type="spellStart"/>
      <w:r w:rsidRPr="004162C4">
        <w:rPr>
          <w:rFonts w:ascii="Times New Roman" w:hAnsi="Times New Roman" w:cs="Times New Roman"/>
          <w:sz w:val="28"/>
          <w:szCs w:val="28"/>
        </w:rPr>
        <w:t>Оператор-ЦРПТ</w:t>
      </w:r>
      <w:proofErr w:type="spellEnd"/>
      <w:r w:rsidRPr="004162C4">
        <w:rPr>
          <w:rFonts w:ascii="Times New Roman" w:hAnsi="Times New Roman" w:cs="Times New Roman"/>
          <w:sz w:val="28"/>
          <w:szCs w:val="28"/>
        </w:rPr>
        <w:t xml:space="preserve">» по вопросам организации мероприятий и операционного взаимодействия: менеджер Серикова Ольга Петровна, адрес электронной почты: </w:t>
      </w:r>
      <w:proofErr w:type="spellStart"/>
      <w:r w:rsidRPr="004162C4">
        <w:rPr>
          <w:rFonts w:ascii="Times New Roman" w:hAnsi="Times New Roman" w:cs="Times New Roman"/>
          <w:sz w:val="28"/>
          <w:szCs w:val="28"/>
        </w:rPr>
        <w:t>o.serikova@crpt.ru</w:t>
      </w:r>
      <w:proofErr w:type="spellEnd"/>
      <w:r w:rsidRPr="004162C4">
        <w:rPr>
          <w:rFonts w:ascii="Times New Roman" w:hAnsi="Times New Roman" w:cs="Times New Roman"/>
          <w:sz w:val="28"/>
          <w:szCs w:val="28"/>
        </w:rPr>
        <w:t xml:space="preserve">, тел. 8 (961) 306-81-39. </w:t>
      </w:r>
    </w:p>
    <w:p w:rsidR="00B56186" w:rsidRPr="004162C4" w:rsidRDefault="00B56186" w:rsidP="004162C4">
      <w:pPr>
        <w:pStyle w:val="10"/>
        <w:keepNext/>
        <w:keepLines/>
        <w:shd w:val="clear" w:color="auto" w:fill="auto"/>
        <w:spacing w:after="47" w:line="260" w:lineRule="exact"/>
        <w:ind w:right="200"/>
        <w:jc w:val="center"/>
        <w:rPr>
          <w:sz w:val="28"/>
          <w:szCs w:val="28"/>
        </w:rPr>
      </w:pPr>
    </w:p>
    <w:sectPr w:rsidR="00B56186" w:rsidRPr="004162C4" w:rsidSect="000D719A">
      <w:type w:val="continuous"/>
      <w:pgSz w:w="11900" w:h="16840"/>
      <w:pgMar w:top="1276" w:right="1043" w:bottom="443" w:left="8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808" w:rsidRDefault="00E56808">
      <w:r>
        <w:separator/>
      </w:r>
    </w:p>
  </w:endnote>
  <w:endnote w:type="continuationSeparator" w:id="0">
    <w:p w:rsidR="00E56808" w:rsidRDefault="00E5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808" w:rsidRDefault="00E56808">
      <w:r>
        <w:separator/>
      </w:r>
    </w:p>
  </w:footnote>
  <w:footnote w:type="continuationSeparator" w:id="0">
    <w:p w:rsidR="00E56808" w:rsidRDefault="00E5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186" w:rsidRDefault="00195B51">
    <w:pPr>
      <w:rPr>
        <w:sz w:val="2"/>
        <w:szCs w:val="2"/>
      </w:rPr>
    </w:pPr>
    <w:r w:rsidRPr="00195B5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5" type="#_x0000_t202" style="position:absolute;margin-left:290.3pt;margin-top:36pt;width:5.5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" filled="f" stroked="f">
          <v:textbox style="mso-fit-shape-to-text:t" inset="0,0,0,0">
            <w:txbxContent>
              <w:p w:rsidR="00B56186" w:rsidRDefault="00004552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16A14"/>
    <w:multiLevelType w:val="multilevel"/>
    <w:tmpl w:val="A2F8B0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6C7AA9"/>
    <w:multiLevelType w:val="multilevel"/>
    <w:tmpl w:val="DB4ED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B56186"/>
    <w:rsid w:val="00004552"/>
    <w:rsid w:val="000D719A"/>
    <w:rsid w:val="00195B51"/>
    <w:rsid w:val="004162C4"/>
    <w:rsid w:val="0078337A"/>
    <w:rsid w:val="00816E28"/>
    <w:rsid w:val="00871186"/>
    <w:rsid w:val="00890DBE"/>
    <w:rsid w:val="00B56186"/>
    <w:rsid w:val="00DA1177"/>
    <w:rsid w:val="00E47500"/>
    <w:rsid w:val="00E5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5B5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5B51"/>
    <w:rPr>
      <w:color w:val="0066CC"/>
      <w:u w:val="single"/>
    </w:rPr>
  </w:style>
  <w:style w:type="character" w:customStyle="1" w:styleId="a4">
    <w:name w:val="Сноска_"/>
    <w:basedOn w:val="a0"/>
    <w:link w:val="a5"/>
    <w:rsid w:val="00195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195B51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7pt">
    <w:name w:val="Основной текст (3) + 7 pt;Не полужирный"/>
    <w:basedOn w:val="3"/>
    <w:rsid w:val="00195B5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95B51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TimesNewRoman12pt150">
    <w:name w:val="Основной текст (4) + Times New Roman;12 pt;Масштаб 150%"/>
    <w:basedOn w:val="4"/>
    <w:rsid w:val="00195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95B51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basedOn w:val="a0"/>
    <w:link w:val="60"/>
    <w:rsid w:val="00195B51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Exact">
    <w:name w:val="Основной текст (2) Exact"/>
    <w:basedOn w:val="a0"/>
    <w:rsid w:val="00195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Exact">
    <w:name w:val="Заголовок №1 Exact"/>
    <w:basedOn w:val="a0"/>
    <w:rsid w:val="00195B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sid w:val="00195B51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sid w:val="00195B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195B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95B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195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195B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195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sid w:val="00195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195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195B51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95pt">
    <w:name w:val="Основной текст (9) + 9;5 pt;Полужирный"/>
    <w:basedOn w:val="9"/>
    <w:rsid w:val="00195B5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Calibri18pt">
    <w:name w:val="Основной текст (9) + Calibri;18 pt;Курсив"/>
    <w:basedOn w:val="9"/>
    <w:rsid w:val="00195B5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195B5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0">
    <w:name w:val="Основной текст (11)_"/>
    <w:basedOn w:val="a0"/>
    <w:link w:val="111"/>
    <w:rsid w:val="00195B51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1">
    <w:name w:val="Основной текст (7) + Не полужирный"/>
    <w:basedOn w:val="7"/>
    <w:rsid w:val="00195B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195B51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195B51"/>
    <w:pPr>
      <w:shd w:val="clear" w:color="auto" w:fill="FFFFFF"/>
      <w:spacing w:line="0" w:lineRule="atLeast"/>
      <w:jc w:val="both"/>
    </w:pPr>
    <w:rPr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195B51"/>
    <w:pPr>
      <w:shd w:val="clear" w:color="auto" w:fill="FFFFFF"/>
      <w:spacing w:line="169" w:lineRule="exact"/>
      <w:jc w:val="both"/>
    </w:pPr>
    <w:rPr>
      <w:sz w:val="14"/>
      <w:szCs w:val="14"/>
    </w:rPr>
  </w:style>
  <w:style w:type="paragraph" w:customStyle="1" w:styleId="50">
    <w:name w:val="Основной текст (5)"/>
    <w:basedOn w:val="a"/>
    <w:link w:val="5"/>
    <w:rsid w:val="00195B51"/>
    <w:pPr>
      <w:shd w:val="clear" w:color="auto" w:fill="FFFFFF"/>
      <w:spacing w:line="176" w:lineRule="exact"/>
      <w:jc w:val="right"/>
    </w:pPr>
    <w:rPr>
      <w:sz w:val="14"/>
      <w:szCs w:val="14"/>
    </w:rPr>
  </w:style>
  <w:style w:type="paragraph" w:customStyle="1" w:styleId="60">
    <w:name w:val="Основной текст (6)"/>
    <w:basedOn w:val="a"/>
    <w:link w:val="6"/>
    <w:rsid w:val="00195B51"/>
    <w:pPr>
      <w:shd w:val="clear" w:color="auto" w:fill="FFFFFF"/>
      <w:spacing w:line="176" w:lineRule="exact"/>
      <w:jc w:val="right"/>
    </w:pPr>
    <w:rPr>
      <w:sz w:val="14"/>
      <w:szCs w:val="14"/>
    </w:rPr>
  </w:style>
  <w:style w:type="paragraph" w:customStyle="1" w:styleId="20">
    <w:name w:val="Основной текст (2)"/>
    <w:basedOn w:val="a"/>
    <w:link w:val="2"/>
    <w:rsid w:val="00195B51"/>
    <w:pPr>
      <w:shd w:val="clear" w:color="auto" w:fill="FFFFFF"/>
      <w:spacing w:line="0" w:lineRule="atLeast"/>
      <w:ind w:hanging="7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195B51"/>
    <w:pPr>
      <w:shd w:val="clear" w:color="auto" w:fill="FFFFFF"/>
      <w:spacing w:line="313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">
    <w:name w:val="Основной текст (8)"/>
    <w:basedOn w:val="a"/>
    <w:link w:val="8Exact"/>
    <w:rsid w:val="00195B51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70">
    <w:name w:val="Основной текст (7)"/>
    <w:basedOn w:val="a"/>
    <w:link w:val="7"/>
    <w:rsid w:val="00195B51"/>
    <w:pPr>
      <w:shd w:val="clear" w:color="auto" w:fill="FFFFFF"/>
      <w:spacing w:line="313" w:lineRule="exact"/>
      <w:ind w:hanging="3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rsid w:val="00195B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rsid w:val="00195B51"/>
    <w:pPr>
      <w:shd w:val="clear" w:color="auto" w:fill="FFFFFF"/>
      <w:spacing w:line="0" w:lineRule="atLeast"/>
      <w:jc w:val="right"/>
    </w:pPr>
    <w:rPr>
      <w:sz w:val="13"/>
      <w:szCs w:val="13"/>
    </w:rPr>
  </w:style>
  <w:style w:type="paragraph" w:customStyle="1" w:styleId="101">
    <w:name w:val="Основной текст (10)"/>
    <w:basedOn w:val="a"/>
    <w:link w:val="100"/>
    <w:rsid w:val="00195B51"/>
    <w:pPr>
      <w:shd w:val="clear" w:color="auto" w:fill="FFFFFF"/>
      <w:spacing w:line="162" w:lineRule="exact"/>
      <w:jc w:val="right"/>
    </w:pPr>
    <w:rPr>
      <w:rFonts w:ascii="Calibri" w:eastAsia="Calibri" w:hAnsi="Calibri" w:cs="Calibri"/>
      <w:sz w:val="16"/>
      <w:szCs w:val="16"/>
    </w:rPr>
  </w:style>
  <w:style w:type="paragraph" w:customStyle="1" w:styleId="111">
    <w:name w:val="Основной текст (11)"/>
    <w:basedOn w:val="a"/>
    <w:link w:val="110"/>
    <w:rsid w:val="00195B51"/>
    <w:pPr>
      <w:shd w:val="clear" w:color="auto" w:fill="FFFFFF"/>
      <w:spacing w:line="162" w:lineRule="exact"/>
      <w:jc w:val="right"/>
    </w:pPr>
    <w:rPr>
      <w:sz w:val="13"/>
      <w:szCs w:val="13"/>
    </w:rPr>
  </w:style>
  <w:style w:type="paragraph" w:styleId="a9">
    <w:name w:val="Balloon Text"/>
    <w:basedOn w:val="a"/>
    <w:link w:val="aa"/>
    <w:uiPriority w:val="99"/>
    <w:semiHidden/>
    <w:unhideWhenUsed/>
    <w:rsid w:val="00816E2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6E2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ts-link.ru/j/95521243/69064512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Евгения Сергеевна</dc:creator>
  <cp:lastModifiedBy>2356-10047</cp:lastModifiedBy>
  <cp:revision>3</cp:revision>
  <cp:lastPrinted>2025-01-22T07:49:00Z</cp:lastPrinted>
  <dcterms:created xsi:type="dcterms:W3CDTF">2025-01-24T06:42:00Z</dcterms:created>
  <dcterms:modified xsi:type="dcterms:W3CDTF">2025-01-24T06:43:00Z</dcterms:modified>
</cp:coreProperties>
</file>