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29" w:rsidRPr="008C4C91" w:rsidRDefault="00A95929" w:rsidP="00A95929">
      <w:pPr>
        <w:jc w:val="center"/>
        <w:rPr>
          <w:b/>
          <w:sz w:val="36"/>
          <w:szCs w:val="36"/>
          <w:lang w:val="ru-RU"/>
        </w:rPr>
      </w:pPr>
      <w:bookmarkStart w:id="0" w:name="_Toc337678700"/>
      <w:bookmarkStart w:id="1" w:name="_Toc339183642"/>
    </w:p>
    <w:p w:rsidR="00A95929" w:rsidRPr="008C4C91" w:rsidRDefault="00A95929" w:rsidP="00A95929">
      <w:pPr>
        <w:jc w:val="center"/>
        <w:rPr>
          <w:b/>
          <w:sz w:val="36"/>
          <w:szCs w:val="36"/>
          <w:lang w:val="ru-RU"/>
        </w:rPr>
      </w:pPr>
    </w:p>
    <w:p w:rsidR="00A95929" w:rsidRPr="008C4C91" w:rsidRDefault="00A95929" w:rsidP="00A95929">
      <w:pPr>
        <w:jc w:val="center"/>
        <w:rPr>
          <w:b/>
          <w:sz w:val="36"/>
          <w:szCs w:val="36"/>
          <w:lang w:val="ru-RU"/>
        </w:rPr>
      </w:pPr>
    </w:p>
    <w:p w:rsidR="00A95929" w:rsidRPr="008C4C91" w:rsidRDefault="00A95929" w:rsidP="00A95929">
      <w:pPr>
        <w:jc w:val="center"/>
        <w:rPr>
          <w:b/>
          <w:sz w:val="36"/>
          <w:szCs w:val="36"/>
          <w:lang w:val="ru-RU"/>
        </w:rPr>
      </w:pPr>
    </w:p>
    <w:p w:rsidR="00A95929" w:rsidRPr="008C4C91" w:rsidRDefault="00A95929" w:rsidP="00A95929">
      <w:pPr>
        <w:overflowPunct w:val="0"/>
        <w:spacing w:line="288" w:lineRule="auto"/>
        <w:jc w:val="center"/>
        <w:textAlignment w:val="baseline"/>
        <w:rPr>
          <w:sz w:val="28"/>
          <w:szCs w:val="28"/>
          <w:lang w:val="ru-RU"/>
        </w:rPr>
      </w:pPr>
    </w:p>
    <w:p w:rsidR="00A95929" w:rsidRPr="008C4C91" w:rsidRDefault="00A95929" w:rsidP="00A95929">
      <w:pPr>
        <w:overflowPunct w:val="0"/>
        <w:spacing w:line="312" w:lineRule="auto"/>
        <w:jc w:val="center"/>
        <w:textAlignment w:val="baseline"/>
        <w:rPr>
          <w:b/>
          <w:sz w:val="28"/>
          <w:szCs w:val="28"/>
          <w:lang w:val="ru-RU"/>
        </w:rPr>
      </w:pPr>
    </w:p>
    <w:p w:rsidR="00A95929" w:rsidRPr="008C4C91" w:rsidRDefault="00A95929" w:rsidP="00A95929">
      <w:pPr>
        <w:overflowPunct w:val="0"/>
        <w:spacing w:line="312" w:lineRule="auto"/>
        <w:jc w:val="center"/>
        <w:textAlignment w:val="baseline"/>
        <w:rPr>
          <w:b/>
          <w:sz w:val="28"/>
          <w:szCs w:val="28"/>
          <w:lang w:val="ru-RU"/>
        </w:rPr>
      </w:pPr>
    </w:p>
    <w:p w:rsidR="00A95929" w:rsidRPr="00C40631" w:rsidRDefault="00A95929" w:rsidP="00A95929">
      <w:pPr>
        <w:jc w:val="center"/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</w:pPr>
      <w:bookmarkStart w:id="2" w:name="__RefHeading__1_511578628"/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О Б О С Н О В </w:t>
      </w:r>
      <w:proofErr w:type="gramStart"/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>Ы</w:t>
      </w:r>
      <w:proofErr w:type="gramEnd"/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 В А Ю Щ И Е</w:t>
      </w:r>
      <w:r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 </w:t>
      </w:r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>М А Т Е Р И А Л Ы</w:t>
      </w:r>
      <w:bookmarkEnd w:id="2"/>
    </w:p>
    <w:p w:rsidR="00A95929" w:rsidRPr="00C40631" w:rsidRDefault="00A95929" w:rsidP="00A95929">
      <w:pPr>
        <w:jc w:val="center"/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</w:pPr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приложение </w:t>
      </w:r>
    </w:p>
    <w:p w:rsidR="00A95929" w:rsidRDefault="00A95929" w:rsidP="00A95929">
      <w:pPr>
        <w:pStyle w:val="Standard"/>
        <w:jc w:val="center"/>
        <w:rPr>
          <w:b/>
          <w:sz w:val="36"/>
        </w:rPr>
      </w:pPr>
      <w:r w:rsidRPr="00C40631">
        <w:rPr>
          <w:b/>
          <w:sz w:val="36"/>
        </w:rPr>
        <w:t>к</w:t>
      </w:r>
      <w:r>
        <w:rPr>
          <w:b/>
          <w:sz w:val="36"/>
        </w:rPr>
        <w:t xml:space="preserve"> программе </w:t>
      </w:r>
      <w:r>
        <w:rPr>
          <w:b/>
          <w:bCs/>
          <w:sz w:val="36"/>
          <w:szCs w:val="36"/>
        </w:rPr>
        <w:t>комплексного развития систем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коммунальной инфраструктуры муниципального образования Ладожское сельское поселение 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Усть-Лабинского</w:t>
      </w:r>
      <w:proofErr w:type="spellEnd"/>
      <w:r>
        <w:rPr>
          <w:b/>
          <w:bCs/>
          <w:sz w:val="36"/>
          <w:szCs w:val="36"/>
        </w:rPr>
        <w:t xml:space="preserve"> района Краснодарского края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на период 20 лет (до 2032 г.) с выделением первой 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очереди строительства – 10 лет с 2013г. до 2022г. 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 на перспективу до 2041 года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</w:p>
    <w:p w:rsidR="00A95929" w:rsidRDefault="00A95929" w:rsidP="00A95929">
      <w:pPr>
        <w:pStyle w:val="S3"/>
        <w:jc w:val="center"/>
        <w:rPr>
          <w:b/>
          <w:sz w:val="36"/>
          <w:szCs w:val="36"/>
        </w:rPr>
      </w:pPr>
    </w:p>
    <w:p w:rsidR="00A95929" w:rsidRDefault="00A95929" w:rsidP="00A95929">
      <w:pPr>
        <w:pStyle w:val="S3"/>
        <w:jc w:val="center"/>
        <w:rPr>
          <w:b/>
          <w:sz w:val="36"/>
          <w:szCs w:val="36"/>
        </w:rPr>
      </w:pPr>
    </w:p>
    <w:p w:rsidR="00A95929" w:rsidRPr="00075602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 w:rsidRPr="00075602">
        <w:rPr>
          <w:b/>
          <w:bCs/>
          <w:sz w:val="36"/>
          <w:szCs w:val="36"/>
        </w:rPr>
        <w:t xml:space="preserve">Водоснабжение </w:t>
      </w:r>
    </w:p>
    <w:p w:rsidR="00A95929" w:rsidRPr="00075602" w:rsidRDefault="00A95929" w:rsidP="00A95929">
      <w:pPr>
        <w:pStyle w:val="Standard"/>
        <w:jc w:val="center"/>
        <w:rPr>
          <w:b/>
          <w:bCs/>
          <w:sz w:val="36"/>
          <w:szCs w:val="36"/>
        </w:rPr>
      </w:pPr>
    </w:p>
    <w:p w:rsidR="00A95929" w:rsidRPr="00075602" w:rsidRDefault="00A95929" w:rsidP="00A95929">
      <w:pPr>
        <w:pStyle w:val="Standard"/>
        <w:jc w:val="center"/>
        <w:rPr>
          <w:b/>
          <w:bCs/>
          <w:sz w:val="36"/>
          <w:szCs w:val="36"/>
        </w:rPr>
      </w:pPr>
    </w:p>
    <w:p w:rsidR="00A95929" w:rsidRPr="00075602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 w:rsidRPr="00075602">
        <w:rPr>
          <w:b/>
          <w:bCs/>
          <w:sz w:val="36"/>
          <w:szCs w:val="36"/>
        </w:rPr>
        <w:t>том 2</w:t>
      </w:r>
    </w:p>
    <w:p w:rsidR="00A95929" w:rsidRDefault="00A95929" w:rsidP="00A95929">
      <w:pPr>
        <w:jc w:val="center"/>
        <w:rPr>
          <w:b/>
          <w:sz w:val="32"/>
          <w:szCs w:val="32"/>
          <w:lang w:val="ru-RU"/>
        </w:rPr>
      </w:pPr>
    </w:p>
    <w:p w:rsidR="00A95929" w:rsidRDefault="00A95929" w:rsidP="00A95929">
      <w:pPr>
        <w:jc w:val="center"/>
        <w:rPr>
          <w:b/>
          <w:sz w:val="32"/>
          <w:szCs w:val="32"/>
          <w:lang w:val="ru-RU"/>
        </w:rPr>
      </w:pPr>
    </w:p>
    <w:p w:rsidR="00A95929" w:rsidRDefault="00A95929" w:rsidP="00A95929">
      <w:pPr>
        <w:jc w:val="center"/>
        <w:rPr>
          <w:b/>
          <w:sz w:val="32"/>
          <w:szCs w:val="32"/>
          <w:lang w:val="ru-RU"/>
        </w:rPr>
      </w:pPr>
    </w:p>
    <w:p w:rsidR="00A95929" w:rsidRPr="008C4C91" w:rsidRDefault="00A95929" w:rsidP="00CC34A9">
      <w:pPr>
        <w:pStyle w:val="1"/>
      </w:pPr>
      <w:r w:rsidRPr="008C4C91">
        <w:rPr>
          <w:sz w:val="32"/>
          <w:szCs w:val="32"/>
        </w:rPr>
        <w:br w:type="page"/>
      </w:r>
      <w:bookmarkStart w:id="3" w:name="_Toc354154712"/>
      <w:bookmarkStart w:id="4" w:name="_Toc360177004"/>
      <w:r w:rsidRPr="008C4C91">
        <w:lastRenderedPageBreak/>
        <w:t>Содержание</w:t>
      </w:r>
      <w:bookmarkEnd w:id="3"/>
      <w:bookmarkEnd w:id="4"/>
    </w:p>
    <w:p w:rsidR="00CE777F" w:rsidRPr="00CE777F" w:rsidRDefault="00A95929" w:rsidP="00287BC6">
      <w:pPr>
        <w:pStyle w:val="19"/>
        <w:tabs>
          <w:tab w:val="clear" w:pos="660"/>
          <w:tab w:val="clear" w:pos="9771"/>
          <w:tab w:val="left" w:pos="709"/>
          <w:tab w:val="right" w:leader="dot" w:pos="9356"/>
        </w:tabs>
        <w:spacing w:before="0" w:after="0" w:line="240" w:lineRule="auto"/>
        <w:ind w:left="0" w:right="284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r w:rsidRPr="00CE777F">
        <w:rPr>
          <w:iCs/>
          <w:caps w:val="0"/>
        </w:rPr>
        <w:fldChar w:fldCharType="begin"/>
      </w:r>
      <w:r w:rsidRPr="00CE777F">
        <w:rPr>
          <w:iCs/>
          <w:caps w:val="0"/>
        </w:rPr>
        <w:instrText xml:space="preserve"> TOC \o "1-1" \h \z \t "Подзаголовок_1;2" </w:instrText>
      </w:r>
      <w:r w:rsidRPr="00CE777F">
        <w:rPr>
          <w:iCs/>
          <w:caps w:val="0"/>
        </w:rPr>
        <w:fldChar w:fldCharType="separate"/>
      </w:r>
      <w:hyperlink w:anchor="_Toc360177004" w:history="1">
        <w:r w:rsidR="00CE777F" w:rsidRPr="00CE777F">
          <w:rPr>
            <w:rStyle w:val="aff7"/>
            <w:noProof/>
          </w:rPr>
          <w:t>Содержание</w:t>
        </w:r>
        <w:r w:rsidR="00CE777F" w:rsidRPr="00CE777F">
          <w:rPr>
            <w:noProof/>
            <w:webHidden/>
          </w:rPr>
          <w:tab/>
        </w:r>
        <w:r w:rsidR="00CE777F" w:rsidRPr="00CE777F">
          <w:rPr>
            <w:noProof/>
            <w:webHidden/>
          </w:rPr>
          <w:fldChar w:fldCharType="begin"/>
        </w:r>
        <w:r w:rsidR="00CE777F" w:rsidRPr="00CE777F">
          <w:rPr>
            <w:noProof/>
            <w:webHidden/>
          </w:rPr>
          <w:instrText xml:space="preserve"> PAGEREF _Toc360177004 \h </w:instrText>
        </w:r>
        <w:r w:rsidR="00CE777F" w:rsidRPr="00CE777F">
          <w:rPr>
            <w:noProof/>
            <w:webHidden/>
          </w:rPr>
        </w:r>
        <w:r w:rsidR="00CE777F" w:rsidRPr="00CE777F">
          <w:rPr>
            <w:noProof/>
            <w:webHidden/>
          </w:rPr>
          <w:fldChar w:fldCharType="separate"/>
        </w:r>
        <w:r w:rsidR="00D83E89">
          <w:rPr>
            <w:noProof/>
            <w:webHidden/>
          </w:rPr>
          <w:t>2</w:t>
        </w:r>
        <w:r w:rsidR="00CE777F" w:rsidRPr="00CE777F">
          <w:rPr>
            <w:noProof/>
            <w:webHidden/>
          </w:rPr>
          <w:fldChar w:fldCharType="end"/>
        </w:r>
      </w:hyperlink>
    </w:p>
    <w:p w:rsidR="00CE777F" w:rsidRPr="00CE777F" w:rsidRDefault="00C7720A" w:rsidP="00287BC6">
      <w:pPr>
        <w:pStyle w:val="19"/>
        <w:tabs>
          <w:tab w:val="clear" w:pos="660"/>
          <w:tab w:val="clear" w:pos="9771"/>
          <w:tab w:val="left" w:pos="709"/>
          <w:tab w:val="right" w:leader="dot" w:pos="9356"/>
        </w:tabs>
        <w:spacing w:before="0" w:after="0" w:line="240" w:lineRule="auto"/>
        <w:ind w:left="0" w:right="284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0177005" w:history="1">
        <w:r w:rsidR="00CE777F" w:rsidRPr="00CE777F">
          <w:rPr>
            <w:rStyle w:val="aff7"/>
            <w:noProof/>
          </w:rPr>
          <w:t>Введение</w:t>
        </w:r>
        <w:r w:rsidR="00CE777F" w:rsidRPr="00CE777F">
          <w:rPr>
            <w:noProof/>
            <w:webHidden/>
          </w:rPr>
          <w:tab/>
        </w:r>
        <w:r w:rsidR="00CE777F" w:rsidRPr="00CE777F">
          <w:rPr>
            <w:noProof/>
            <w:webHidden/>
          </w:rPr>
          <w:fldChar w:fldCharType="begin"/>
        </w:r>
        <w:r w:rsidR="00CE777F" w:rsidRPr="00CE777F">
          <w:rPr>
            <w:noProof/>
            <w:webHidden/>
          </w:rPr>
          <w:instrText xml:space="preserve"> PAGEREF _Toc360177005 \h </w:instrText>
        </w:r>
        <w:r w:rsidR="00CE777F" w:rsidRPr="00CE777F">
          <w:rPr>
            <w:noProof/>
            <w:webHidden/>
          </w:rPr>
        </w:r>
        <w:r w:rsidR="00CE777F" w:rsidRPr="00CE777F">
          <w:rPr>
            <w:noProof/>
            <w:webHidden/>
          </w:rPr>
          <w:fldChar w:fldCharType="separate"/>
        </w:r>
        <w:r w:rsidR="00D83E89">
          <w:rPr>
            <w:noProof/>
            <w:webHidden/>
          </w:rPr>
          <w:t>3</w:t>
        </w:r>
        <w:r w:rsidR="00CE777F" w:rsidRPr="00CE777F">
          <w:rPr>
            <w:noProof/>
            <w:webHidden/>
          </w:rPr>
          <w:fldChar w:fldCharType="end"/>
        </w:r>
      </w:hyperlink>
    </w:p>
    <w:p w:rsidR="00CE777F" w:rsidRPr="00CE777F" w:rsidRDefault="00C7720A" w:rsidP="00287BC6">
      <w:pPr>
        <w:pStyle w:val="19"/>
        <w:tabs>
          <w:tab w:val="clear" w:pos="660"/>
          <w:tab w:val="clear" w:pos="9771"/>
          <w:tab w:val="left" w:pos="709"/>
          <w:tab w:val="right" w:leader="dot" w:pos="9356"/>
        </w:tabs>
        <w:spacing w:before="0" w:after="0" w:line="240" w:lineRule="auto"/>
        <w:ind w:left="0" w:right="284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0177006" w:history="1">
        <w:r w:rsidR="00CE777F" w:rsidRPr="00CE777F">
          <w:rPr>
            <w:rStyle w:val="aff7"/>
            <w:noProof/>
          </w:rPr>
          <w:t>I.</w:t>
        </w:r>
        <w:r w:rsidR="00CE777F" w:rsidRPr="00CE777F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CE777F" w:rsidRPr="00CE777F">
          <w:rPr>
            <w:rStyle w:val="aff7"/>
            <w:noProof/>
          </w:rPr>
          <w:t xml:space="preserve">Существующее положение в сфере водоснабжения </w:t>
        </w:r>
        <w:r w:rsidR="00CE777F" w:rsidRPr="00CE777F">
          <w:rPr>
            <w:rStyle w:val="aff7"/>
            <w:noProof/>
            <w:lang w:val="ru-RU"/>
          </w:rPr>
          <w:t>МО</w:t>
        </w:r>
        <w:r w:rsidR="00CE777F" w:rsidRPr="00CE777F">
          <w:rPr>
            <w:rStyle w:val="aff7"/>
            <w:noProof/>
          </w:rPr>
          <w:t xml:space="preserve"> Ладожское </w:t>
        </w:r>
        <w:r w:rsidR="00CE777F" w:rsidRPr="00CE777F">
          <w:rPr>
            <w:rStyle w:val="aff7"/>
            <w:noProof/>
            <w:lang w:val="ru-RU"/>
          </w:rPr>
          <w:t>СП</w:t>
        </w:r>
        <w:r w:rsidR="00CE777F" w:rsidRPr="00CE777F">
          <w:rPr>
            <w:rStyle w:val="aff7"/>
            <w:noProof/>
          </w:rPr>
          <w:t>.</w:t>
        </w:r>
        <w:r w:rsidR="00CE777F" w:rsidRPr="00CE777F">
          <w:rPr>
            <w:noProof/>
            <w:webHidden/>
          </w:rPr>
          <w:tab/>
        </w:r>
        <w:r w:rsidR="00CE777F" w:rsidRPr="00CE777F">
          <w:rPr>
            <w:noProof/>
            <w:webHidden/>
          </w:rPr>
          <w:fldChar w:fldCharType="begin"/>
        </w:r>
        <w:r w:rsidR="00CE777F" w:rsidRPr="00CE777F">
          <w:rPr>
            <w:noProof/>
            <w:webHidden/>
          </w:rPr>
          <w:instrText xml:space="preserve"> PAGEREF _Toc360177006 \h </w:instrText>
        </w:r>
        <w:r w:rsidR="00CE777F" w:rsidRPr="00CE777F">
          <w:rPr>
            <w:noProof/>
            <w:webHidden/>
          </w:rPr>
        </w:r>
        <w:r w:rsidR="00CE777F" w:rsidRPr="00CE777F">
          <w:rPr>
            <w:noProof/>
            <w:webHidden/>
          </w:rPr>
          <w:fldChar w:fldCharType="separate"/>
        </w:r>
        <w:r w:rsidR="00D83E89">
          <w:rPr>
            <w:noProof/>
            <w:webHidden/>
          </w:rPr>
          <w:t>5</w:t>
        </w:r>
        <w:r w:rsidR="00CE777F" w:rsidRPr="00CE777F">
          <w:rPr>
            <w:noProof/>
            <w:webHidden/>
          </w:rPr>
          <w:fldChar w:fldCharType="end"/>
        </w:r>
      </w:hyperlink>
    </w:p>
    <w:p w:rsidR="00CE777F" w:rsidRPr="00CE777F" w:rsidRDefault="00C7720A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07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1.1.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Структура системы водоснабжения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_Toc360177007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5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C7720A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08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1.2.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Анализ состояния и функционирования существующих источников водоснабжения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_Toc360177008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6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C7720A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09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1.3.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Анализ существующих схем водоснабжения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_Toc360177009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9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C7720A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10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1.4.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Анализ существующих сооружений системы водоснабжения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_Toc360177010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10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C7720A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11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1.5.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Анализ состояния и функционирования водопроводных сетей систем водоснабжения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_Toc360177011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10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C7720A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12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1.6.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Анализ существующих технических и технологических проблем в водоснабжении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_Toc360177012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11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C7720A" w:rsidP="00287BC6">
      <w:pPr>
        <w:pStyle w:val="19"/>
        <w:tabs>
          <w:tab w:val="clear" w:pos="660"/>
          <w:tab w:val="clear" w:pos="9771"/>
          <w:tab w:val="left" w:pos="709"/>
          <w:tab w:val="right" w:leader="dot" w:pos="9356"/>
        </w:tabs>
        <w:spacing w:before="0" w:after="0" w:line="240" w:lineRule="auto"/>
        <w:ind w:left="0" w:right="284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0177013" w:history="1">
        <w:r w:rsidR="00CE777F" w:rsidRPr="00CE777F">
          <w:rPr>
            <w:rStyle w:val="aff7"/>
            <w:noProof/>
          </w:rPr>
          <w:t>II.</w:t>
        </w:r>
        <w:r w:rsidR="00CE777F" w:rsidRPr="00CE777F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CE777F" w:rsidRPr="00CE777F">
          <w:rPr>
            <w:rStyle w:val="aff7"/>
            <w:noProof/>
          </w:rPr>
          <w:t>Балансы производительности сооружений системы водоснабжения и потребления воды в зонах действия источников водоснабжения</w:t>
        </w:r>
        <w:r w:rsidR="00CE777F" w:rsidRPr="00CE777F">
          <w:rPr>
            <w:noProof/>
            <w:webHidden/>
          </w:rPr>
          <w:tab/>
        </w:r>
        <w:r w:rsidR="00CE777F" w:rsidRPr="00CE777F">
          <w:rPr>
            <w:noProof/>
            <w:webHidden/>
          </w:rPr>
          <w:fldChar w:fldCharType="begin"/>
        </w:r>
        <w:r w:rsidR="00CE777F" w:rsidRPr="00CE777F">
          <w:rPr>
            <w:noProof/>
            <w:webHidden/>
          </w:rPr>
          <w:instrText xml:space="preserve"> PAGEREF _Toc360177013 \h </w:instrText>
        </w:r>
        <w:r w:rsidR="00CE777F" w:rsidRPr="00CE777F">
          <w:rPr>
            <w:noProof/>
            <w:webHidden/>
          </w:rPr>
        </w:r>
        <w:r w:rsidR="00CE777F" w:rsidRPr="00CE777F">
          <w:rPr>
            <w:noProof/>
            <w:webHidden/>
          </w:rPr>
          <w:fldChar w:fldCharType="separate"/>
        </w:r>
        <w:r w:rsidR="00D83E89">
          <w:rPr>
            <w:noProof/>
            <w:webHidden/>
          </w:rPr>
          <w:t>12</w:t>
        </w:r>
        <w:r w:rsidR="00CE777F" w:rsidRPr="00CE777F">
          <w:rPr>
            <w:noProof/>
            <w:webHidden/>
          </w:rPr>
          <w:fldChar w:fldCharType="end"/>
        </w:r>
      </w:hyperlink>
    </w:p>
    <w:p w:rsidR="00CE777F" w:rsidRPr="00CE777F" w:rsidRDefault="00C7720A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14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</w:rPr>
          <w:t>2.1.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Водный баланс подачи и реализации воды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_Toc360177014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12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C7720A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15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</w:rPr>
          <w:t>2.2.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Оценка фактических неучтенных расходод и потерь воды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_Toc360177015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13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C7720A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16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</w:rPr>
          <w:t>2.3.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Наличие коммерческого приборного учета воды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_Toc360177016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14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C7720A" w:rsidP="00287BC6">
      <w:pPr>
        <w:pStyle w:val="19"/>
        <w:tabs>
          <w:tab w:val="clear" w:pos="660"/>
          <w:tab w:val="clear" w:pos="9771"/>
          <w:tab w:val="left" w:pos="709"/>
          <w:tab w:val="right" w:leader="dot" w:pos="9356"/>
        </w:tabs>
        <w:spacing w:before="0" w:after="0" w:line="240" w:lineRule="auto"/>
        <w:ind w:left="0" w:right="284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0177017" w:history="1">
        <w:r w:rsidR="00CE777F" w:rsidRPr="00CE777F">
          <w:rPr>
            <w:rStyle w:val="aff7"/>
            <w:noProof/>
          </w:rPr>
          <w:t>III.</w:t>
        </w:r>
        <w:r w:rsidR="00CE777F" w:rsidRPr="00CE777F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CE777F" w:rsidRPr="00CE777F">
          <w:rPr>
            <w:rStyle w:val="aff7"/>
            <w:noProof/>
          </w:rPr>
          <w:t xml:space="preserve">Перспективное потребление коммунальных ресурсов в сфере водоснабжения муниципального образования </w:t>
        </w:r>
        <w:r w:rsidR="00CE777F" w:rsidRPr="00CE777F">
          <w:rPr>
            <w:rStyle w:val="aff7"/>
            <w:noProof/>
            <w:lang w:val="ru-RU"/>
          </w:rPr>
          <w:t>Ладожское СП</w:t>
        </w:r>
        <w:r w:rsidR="00CE777F" w:rsidRPr="00CE777F">
          <w:rPr>
            <w:noProof/>
            <w:webHidden/>
          </w:rPr>
          <w:tab/>
        </w:r>
        <w:r w:rsidR="00287BC6">
          <w:rPr>
            <w:noProof/>
            <w:webHidden/>
            <w:lang w:val="ru-RU"/>
          </w:rPr>
          <w:tab/>
        </w:r>
        <w:r w:rsidR="00CE777F" w:rsidRPr="00CE777F">
          <w:rPr>
            <w:noProof/>
            <w:webHidden/>
          </w:rPr>
          <w:fldChar w:fldCharType="begin"/>
        </w:r>
        <w:r w:rsidR="00CE777F" w:rsidRPr="00CE777F">
          <w:rPr>
            <w:noProof/>
            <w:webHidden/>
          </w:rPr>
          <w:instrText xml:space="preserve"> PAGEREF _Toc360177017 \h </w:instrText>
        </w:r>
        <w:r w:rsidR="00CE777F" w:rsidRPr="00CE777F">
          <w:rPr>
            <w:noProof/>
            <w:webHidden/>
          </w:rPr>
        </w:r>
        <w:r w:rsidR="00CE777F" w:rsidRPr="00CE777F">
          <w:rPr>
            <w:noProof/>
            <w:webHidden/>
          </w:rPr>
          <w:fldChar w:fldCharType="separate"/>
        </w:r>
        <w:r w:rsidR="00D83E89">
          <w:rPr>
            <w:noProof/>
            <w:webHidden/>
          </w:rPr>
          <w:t>15</w:t>
        </w:r>
        <w:r w:rsidR="00CE777F" w:rsidRPr="00CE777F">
          <w:rPr>
            <w:noProof/>
            <w:webHidden/>
          </w:rPr>
          <w:fldChar w:fldCharType="end"/>
        </w:r>
      </w:hyperlink>
    </w:p>
    <w:p w:rsidR="00CE777F" w:rsidRPr="00CE777F" w:rsidRDefault="00C7720A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18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3.1.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Сведения о фактическом и ожидаемом потреблении воды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_Toc360177018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15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C7720A" w:rsidP="00287BC6">
      <w:pPr>
        <w:pStyle w:val="19"/>
        <w:tabs>
          <w:tab w:val="clear" w:pos="660"/>
          <w:tab w:val="clear" w:pos="9771"/>
          <w:tab w:val="left" w:pos="709"/>
          <w:tab w:val="right" w:leader="dot" w:pos="9356"/>
        </w:tabs>
        <w:spacing w:before="0" w:after="0" w:line="240" w:lineRule="auto"/>
        <w:ind w:left="0" w:right="284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0177019" w:history="1">
        <w:r w:rsidR="00CE777F" w:rsidRPr="00CE777F">
          <w:rPr>
            <w:rStyle w:val="aff7"/>
            <w:noProof/>
          </w:rPr>
          <w:t>IV.</w:t>
        </w:r>
        <w:r w:rsidR="00CE777F" w:rsidRPr="00CE777F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CE777F" w:rsidRPr="00CE777F">
          <w:rPr>
            <w:rStyle w:val="aff7"/>
            <w:noProof/>
          </w:rPr>
          <w:t xml:space="preserve">Предложения по строительству, реконструкции и модернизации объектов систем водоснабжения муниципального образования </w:t>
        </w:r>
        <w:r w:rsidR="00CE777F" w:rsidRPr="00CE777F">
          <w:rPr>
            <w:rStyle w:val="aff7"/>
            <w:noProof/>
            <w:lang w:val="ru-RU"/>
          </w:rPr>
          <w:t>Ладожское СП</w:t>
        </w:r>
        <w:r w:rsidR="00CE777F" w:rsidRPr="00CE777F">
          <w:rPr>
            <w:noProof/>
            <w:webHidden/>
          </w:rPr>
          <w:tab/>
        </w:r>
        <w:r w:rsidR="00CE777F" w:rsidRPr="00CE777F">
          <w:rPr>
            <w:noProof/>
            <w:webHidden/>
          </w:rPr>
          <w:fldChar w:fldCharType="begin"/>
        </w:r>
        <w:r w:rsidR="00CE777F" w:rsidRPr="00CE777F">
          <w:rPr>
            <w:noProof/>
            <w:webHidden/>
          </w:rPr>
          <w:instrText xml:space="preserve"> PAGEREF _Toc360177019 \h </w:instrText>
        </w:r>
        <w:r w:rsidR="00CE777F" w:rsidRPr="00CE777F">
          <w:rPr>
            <w:noProof/>
            <w:webHidden/>
          </w:rPr>
        </w:r>
        <w:r w:rsidR="00CE777F" w:rsidRPr="00CE777F">
          <w:rPr>
            <w:noProof/>
            <w:webHidden/>
          </w:rPr>
          <w:fldChar w:fldCharType="separate"/>
        </w:r>
        <w:r w:rsidR="00D83E89">
          <w:rPr>
            <w:noProof/>
            <w:webHidden/>
          </w:rPr>
          <w:t>19</w:t>
        </w:r>
        <w:r w:rsidR="00CE777F" w:rsidRPr="00CE777F">
          <w:rPr>
            <w:noProof/>
            <w:webHidden/>
          </w:rPr>
          <w:fldChar w:fldCharType="end"/>
        </w:r>
      </w:hyperlink>
    </w:p>
    <w:p w:rsidR="00CE777F" w:rsidRPr="00CE777F" w:rsidRDefault="00C7720A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20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4.1.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Модернизация существующих водозаборов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_Toc360177020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19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C7720A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21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4.2.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Объемы работ по реконструкции и модернизации существующих водозаборов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_Toc360177021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20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C7720A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22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4.3.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Строительство новых резервуаров чистой воды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_Toc360177022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23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C7720A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23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4.4.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Создание системы управления водным балансом и режимом подачи и распределения воды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_Toc360177023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23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C7720A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24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4.5.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Реконструкция существующих сетей водопровода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_Toc360177024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24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C7720A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25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4.6.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Объемы работ по реконструкции сетей водоснабжения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_Toc360177025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25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C7720A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26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4.7.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Строительство водопроводных сетей для подключения новых абонентов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_Toc360177026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26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C7720A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27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4.8.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Объемы работ по строительству сетей водоснабжения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_Toc360177027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26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C7720A" w:rsidP="00287BC6">
      <w:pPr>
        <w:pStyle w:val="19"/>
        <w:tabs>
          <w:tab w:val="clear" w:pos="660"/>
          <w:tab w:val="clear" w:pos="9771"/>
          <w:tab w:val="left" w:pos="709"/>
          <w:tab w:val="right" w:leader="dot" w:pos="9356"/>
        </w:tabs>
        <w:spacing w:before="0" w:after="0" w:line="240" w:lineRule="auto"/>
        <w:ind w:left="0" w:right="284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0177028" w:history="1">
        <w:r w:rsidR="00CE777F" w:rsidRPr="00CE777F">
          <w:rPr>
            <w:rStyle w:val="aff7"/>
            <w:noProof/>
          </w:rPr>
          <w:t>V.</w:t>
        </w:r>
        <w:r w:rsidR="00CE777F" w:rsidRPr="00CE777F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CE777F" w:rsidRPr="00CE777F">
          <w:rPr>
            <w:rStyle w:val="aff7"/>
            <w:noProof/>
          </w:rPr>
          <w:t xml:space="preserve">Экологические аспекты мероприятий по строительству и реконструкции объектов системы водоснабжения муниципального образования </w:t>
        </w:r>
        <w:r w:rsidR="00CE777F" w:rsidRPr="00CE777F">
          <w:rPr>
            <w:rStyle w:val="aff7"/>
            <w:noProof/>
            <w:lang w:val="ru-RU"/>
          </w:rPr>
          <w:t>Ладожское</w:t>
        </w:r>
        <w:r w:rsidR="00CE777F" w:rsidRPr="00CE777F">
          <w:rPr>
            <w:rStyle w:val="aff7"/>
            <w:noProof/>
          </w:rPr>
          <w:t xml:space="preserve"> СП</w:t>
        </w:r>
        <w:r w:rsidR="00CE777F" w:rsidRPr="00CE777F">
          <w:rPr>
            <w:noProof/>
            <w:webHidden/>
          </w:rPr>
          <w:tab/>
        </w:r>
        <w:r w:rsidR="00CE777F" w:rsidRPr="00CE777F">
          <w:rPr>
            <w:noProof/>
            <w:webHidden/>
          </w:rPr>
          <w:fldChar w:fldCharType="begin"/>
        </w:r>
        <w:r w:rsidR="00CE777F" w:rsidRPr="00CE777F">
          <w:rPr>
            <w:noProof/>
            <w:webHidden/>
          </w:rPr>
          <w:instrText xml:space="preserve"> PAGEREF _Toc360177028 \h </w:instrText>
        </w:r>
        <w:r w:rsidR="00CE777F" w:rsidRPr="00CE777F">
          <w:rPr>
            <w:noProof/>
            <w:webHidden/>
          </w:rPr>
        </w:r>
        <w:r w:rsidR="00CE777F" w:rsidRPr="00CE777F">
          <w:rPr>
            <w:noProof/>
            <w:webHidden/>
          </w:rPr>
          <w:fldChar w:fldCharType="separate"/>
        </w:r>
        <w:r w:rsidR="00D83E89">
          <w:rPr>
            <w:noProof/>
            <w:webHidden/>
          </w:rPr>
          <w:t>27</w:t>
        </w:r>
        <w:r w:rsidR="00CE777F" w:rsidRPr="00CE777F">
          <w:rPr>
            <w:noProof/>
            <w:webHidden/>
          </w:rPr>
          <w:fldChar w:fldCharType="end"/>
        </w:r>
      </w:hyperlink>
    </w:p>
    <w:p w:rsidR="00CE777F" w:rsidRPr="00CE777F" w:rsidRDefault="00C7720A" w:rsidP="00287BC6">
      <w:pPr>
        <w:pStyle w:val="19"/>
        <w:tabs>
          <w:tab w:val="clear" w:pos="660"/>
          <w:tab w:val="clear" w:pos="9771"/>
          <w:tab w:val="left" w:pos="709"/>
          <w:tab w:val="right" w:leader="dot" w:pos="9356"/>
        </w:tabs>
        <w:spacing w:before="0" w:after="0" w:line="240" w:lineRule="auto"/>
        <w:ind w:left="0" w:right="284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0177029" w:history="1">
        <w:r w:rsidR="00CE777F" w:rsidRPr="00CE777F">
          <w:rPr>
            <w:rStyle w:val="aff7"/>
            <w:noProof/>
          </w:rPr>
          <w:t>VI.</w:t>
        </w:r>
        <w:r w:rsidR="00CE777F" w:rsidRPr="00CE777F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CE777F" w:rsidRPr="00CE777F">
          <w:rPr>
            <w:rStyle w:val="aff7"/>
            <w:noProof/>
          </w:rPr>
          <w:t xml:space="preserve">Оценка капитальных вложений в новое строительство, реконструкцию и модернизацию объектов систем </w:t>
        </w:r>
        <w:r w:rsidR="00CE777F" w:rsidRPr="00CE777F">
          <w:rPr>
            <w:rStyle w:val="aff7"/>
            <w:noProof/>
            <w:lang w:val="ru-RU"/>
          </w:rPr>
          <w:t>водоснабжения</w:t>
        </w:r>
        <w:r w:rsidR="00CE777F" w:rsidRPr="00CE777F">
          <w:rPr>
            <w:rStyle w:val="aff7"/>
            <w:noProof/>
          </w:rPr>
          <w:t xml:space="preserve"> муниципального образования </w:t>
        </w:r>
        <w:r w:rsidR="00CE777F" w:rsidRPr="00CE777F">
          <w:rPr>
            <w:rStyle w:val="aff7"/>
            <w:noProof/>
            <w:lang w:val="ru-RU"/>
          </w:rPr>
          <w:t>Ладожское СП</w:t>
        </w:r>
        <w:r w:rsidR="00CE777F" w:rsidRPr="00CE777F">
          <w:rPr>
            <w:noProof/>
            <w:webHidden/>
          </w:rPr>
          <w:tab/>
        </w:r>
        <w:r w:rsidR="00CE777F" w:rsidRPr="00CE777F">
          <w:rPr>
            <w:noProof/>
            <w:webHidden/>
          </w:rPr>
          <w:fldChar w:fldCharType="begin"/>
        </w:r>
        <w:r w:rsidR="00CE777F" w:rsidRPr="00CE777F">
          <w:rPr>
            <w:noProof/>
            <w:webHidden/>
          </w:rPr>
          <w:instrText xml:space="preserve"> PAGEREF _Toc360177029 \h </w:instrText>
        </w:r>
        <w:r w:rsidR="00CE777F" w:rsidRPr="00CE777F">
          <w:rPr>
            <w:noProof/>
            <w:webHidden/>
          </w:rPr>
        </w:r>
        <w:r w:rsidR="00CE777F" w:rsidRPr="00CE777F">
          <w:rPr>
            <w:noProof/>
            <w:webHidden/>
          </w:rPr>
          <w:fldChar w:fldCharType="separate"/>
        </w:r>
        <w:r w:rsidR="00D83E89">
          <w:rPr>
            <w:noProof/>
            <w:webHidden/>
          </w:rPr>
          <w:t>28</w:t>
        </w:r>
        <w:r w:rsidR="00CE777F" w:rsidRPr="00CE777F">
          <w:rPr>
            <w:noProof/>
            <w:webHidden/>
          </w:rPr>
          <w:fldChar w:fldCharType="end"/>
        </w:r>
      </w:hyperlink>
    </w:p>
    <w:p w:rsidR="00CE777F" w:rsidRPr="00CE777F" w:rsidRDefault="00C7720A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30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6.1.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Объемы инвестиций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_Toc360177030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28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C7720A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31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</w:rPr>
          <w:t>6.2.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</w:rPr>
          <w:t>График реализации проектов по системе водоснабжения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_Toc360177031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29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C7720A" w:rsidP="00287BC6">
      <w:pPr>
        <w:pStyle w:val="19"/>
        <w:tabs>
          <w:tab w:val="clear" w:pos="660"/>
          <w:tab w:val="clear" w:pos="9771"/>
          <w:tab w:val="left" w:pos="709"/>
          <w:tab w:val="right" w:leader="dot" w:pos="9356"/>
        </w:tabs>
        <w:spacing w:before="0" w:after="0" w:line="240" w:lineRule="auto"/>
        <w:ind w:left="0" w:right="284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0177032" w:history="1">
        <w:r w:rsidR="00CE777F" w:rsidRPr="00CE777F">
          <w:rPr>
            <w:rStyle w:val="aff7"/>
            <w:noProof/>
          </w:rPr>
          <w:t>Литература</w:t>
        </w:r>
        <w:r w:rsidR="00CE777F" w:rsidRPr="00CE777F">
          <w:rPr>
            <w:noProof/>
            <w:webHidden/>
          </w:rPr>
          <w:tab/>
        </w:r>
        <w:r w:rsidR="00CE777F" w:rsidRPr="00CE777F">
          <w:rPr>
            <w:noProof/>
            <w:webHidden/>
          </w:rPr>
          <w:fldChar w:fldCharType="begin"/>
        </w:r>
        <w:r w:rsidR="00CE777F" w:rsidRPr="00CE777F">
          <w:rPr>
            <w:noProof/>
            <w:webHidden/>
          </w:rPr>
          <w:instrText xml:space="preserve"> PAGEREF _Toc360177032 \h </w:instrText>
        </w:r>
        <w:r w:rsidR="00CE777F" w:rsidRPr="00CE777F">
          <w:rPr>
            <w:noProof/>
            <w:webHidden/>
          </w:rPr>
        </w:r>
        <w:r w:rsidR="00CE777F" w:rsidRPr="00CE777F">
          <w:rPr>
            <w:noProof/>
            <w:webHidden/>
          </w:rPr>
          <w:fldChar w:fldCharType="separate"/>
        </w:r>
        <w:r w:rsidR="00D83E89">
          <w:rPr>
            <w:noProof/>
            <w:webHidden/>
          </w:rPr>
          <w:t>31</w:t>
        </w:r>
        <w:r w:rsidR="00CE777F" w:rsidRPr="00CE777F">
          <w:rPr>
            <w:noProof/>
            <w:webHidden/>
          </w:rPr>
          <w:fldChar w:fldCharType="end"/>
        </w:r>
      </w:hyperlink>
    </w:p>
    <w:p w:rsidR="00A95929" w:rsidRDefault="00A95929" w:rsidP="00287BC6">
      <w:pPr>
        <w:tabs>
          <w:tab w:val="left" w:pos="567"/>
          <w:tab w:val="left" w:pos="709"/>
          <w:tab w:val="right" w:leader="dot" w:pos="9356"/>
        </w:tabs>
        <w:spacing w:line="240" w:lineRule="auto"/>
        <w:ind w:right="284"/>
      </w:pPr>
      <w:r w:rsidRPr="00CE777F">
        <w:rPr>
          <w:rFonts w:ascii="Times New Roman" w:hAnsi="Times New Roman"/>
          <w:bCs/>
          <w:iCs/>
          <w:sz w:val="24"/>
          <w:szCs w:val="24"/>
        </w:rPr>
        <w:fldChar w:fldCharType="end"/>
      </w:r>
    </w:p>
    <w:p w:rsidR="00287BC6" w:rsidRDefault="00287BC6">
      <w:pPr>
        <w:spacing w:after="200" w:line="276" w:lineRule="auto"/>
        <w:jc w:val="left"/>
        <w:rPr>
          <w:b/>
          <w:caps/>
          <w:spacing w:val="20"/>
          <w:sz w:val="28"/>
          <w:szCs w:val="28"/>
          <w:lang w:val="x-none"/>
        </w:rPr>
      </w:pPr>
      <w:bookmarkStart w:id="5" w:name="_Toc337678698"/>
      <w:bookmarkStart w:id="6" w:name="_Toc339183640"/>
      <w:bookmarkStart w:id="7" w:name="_Toc360177005"/>
      <w:r>
        <w:br w:type="page"/>
      </w:r>
    </w:p>
    <w:p w:rsidR="00A95929" w:rsidRPr="008C4C91" w:rsidRDefault="00A95929" w:rsidP="00CC34A9">
      <w:pPr>
        <w:pStyle w:val="1"/>
      </w:pPr>
      <w:r w:rsidRPr="008C4C91">
        <w:lastRenderedPageBreak/>
        <w:t>Введение</w:t>
      </w:r>
      <w:bookmarkEnd w:id="5"/>
      <w:bookmarkEnd w:id="6"/>
      <w:bookmarkEnd w:id="7"/>
    </w:p>
    <w:p w:rsidR="00A95929" w:rsidRPr="00A77B84" w:rsidRDefault="00A95929" w:rsidP="007C2E92">
      <w:pPr>
        <w:spacing w:before="240"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Перспективная схема водоснабжения разработана на основе проекта Генерального плана развития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Ладожское сельское поселение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(далее по тексту </w:t>
      </w:r>
      <w:r>
        <w:rPr>
          <w:rFonts w:ascii="Times New Roman" w:hAnsi="Times New Roman"/>
          <w:sz w:val="28"/>
          <w:szCs w:val="28"/>
          <w:lang w:val="ru-RU"/>
        </w:rPr>
        <w:t>Ладожское СП</w:t>
      </w:r>
      <w:r w:rsidRPr="008C4C91">
        <w:rPr>
          <w:rFonts w:ascii="Times New Roman" w:hAnsi="Times New Roman"/>
          <w:sz w:val="28"/>
          <w:szCs w:val="28"/>
          <w:lang w:val="ru-RU"/>
        </w:rPr>
        <w:t>), выполненног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о О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8C4C91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Проектный и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нститут территориального </w:t>
      </w:r>
      <w:r>
        <w:rPr>
          <w:rFonts w:ascii="Times New Roman" w:hAnsi="Times New Roman"/>
          <w:sz w:val="28"/>
          <w:szCs w:val="28"/>
          <w:lang w:val="ru-RU"/>
        </w:rPr>
        <w:t>планирования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» в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A77B84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A77B84">
        <w:rPr>
          <w:rFonts w:ascii="Times New Roman" w:hAnsi="Times New Roman"/>
          <w:sz w:val="28"/>
          <w:szCs w:val="28"/>
          <w:lang w:val="ru-RU"/>
        </w:rPr>
        <w:t>г.</w:t>
      </w:r>
    </w:p>
    <w:p w:rsidR="00A95929" w:rsidRPr="008C4C91" w:rsidRDefault="00A95929" w:rsidP="00A95929">
      <w:pPr>
        <w:spacing w:line="276" w:lineRule="auto"/>
        <w:ind w:firstLine="720"/>
        <w:rPr>
          <w:rFonts w:ascii="Times New Roman" w:hAnsi="Times New Roman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Основные параметры развития определены Генеральным планом, а задачи и мероприятия по их решению сформированы на основе анализа текущего состояния ВКХ </w:t>
      </w:r>
      <w:r>
        <w:rPr>
          <w:rFonts w:ascii="Times New Roman" w:hAnsi="Times New Roman"/>
          <w:sz w:val="28"/>
          <w:szCs w:val="28"/>
          <w:lang w:val="ru-RU"/>
        </w:rPr>
        <w:t>станицы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A95929" w:rsidRPr="008C4C91" w:rsidRDefault="00A95929" w:rsidP="00A95929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 xml:space="preserve">Основные цели развития системы водоснабжения вытекают из Генерального плана и действующих программ развития, которые направлены на создание условий, обеспечивающих стабильное улучшение качества жизни всех слоев населения и формирование </w:t>
      </w:r>
      <w:r>
        <w:rPr>
          <w:rFonts w:ascii="Times New Roman" w:hAnsi="Times New Roman"/>
          <w:sz w:val="28"/>
          <w:szCs w:val="28"/>
          <w:lang w:val="ru-RU"/>
        </w:rPr>
        <w:t xml:space="preserve">станицы Ладожской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как многофункционального </w:t>
      </w:r>
      <w:r>
        <w:rPr>
          <w:rFonts w:ascii="Times New Roman" w:hAnsi="Times New Roman"/>
          <w:sz w:val="28"/>
          <w:szCs w:val="28"/>
          <w:lang w:val="ru-RU"/>
        </w:rPr>
        <w:t>населенного пункта</w:t>
      </w:r>
      <w:r w:rsidRPr="008C4C91">
        <w:rPr>
          <w:rFonts w:ascii="Times New Roman" w:hAnsi="Times New Roman"/>
          <w:sz w:val="28"/>
          <w:szCs w:val="28"/>
          <w:lang w:val="ru-RU"/>
        </w:rPr>
        <w:t>, обеспечивающего высокое качество среды жизнедеятельности и производства, с всесторонне развитой транспортной, инженерной и социальной инфраструктурой.</w:t>
      </w:r>
      <w:proofErr w:type="gramEnd"/>
    </w:p>
    <w:p w:rsidR="00A95929" w:rsidRPr="008C4C91" w:rsidRDefault="00A95929" w:rsidP="00A95929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Основные цели развития системы водоснабжения:</w:t>
      </w:r>
    </w:p>
    <w:p w:rsidR="00A95929" w:rsidRPr="008C4C91" w:rsidRDefault="00A95929" w:rsidP="004146B2">
      <w:pPr>
        <w:numPr>
          <w:ilvl w:val="0"/>
          <w:numId w:val="11"/>
        </w:numPr>
        <w:tabs>
          <w:tab w:val="clear" w:pos="1429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обеспечение надежного и доступного предоставления услуг водоснабжения, удовлетворяющего потребности </w:t>
      </w:r>
      <w:r>
        <w:rPr>
          <w:rFonts w:ascii="Times New Roman" w:hAnsi="Times New Roman"/>
          <w:sz w:val="28"/>
          <w:szCs w:val="28"/>
          <w:lang w:val="ru-RU"/>
        </w:rPr>
        <w:t>Ладожского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с уч</w:t>
      </w:r>
      <w:r>
        <w:rPr>
          <w:rFonts w:ascii="Times New Roman" w:hAnsi="Times New Roman"/>
          <w:sz w:val="28"/>
          <w:szCs w:val="28"/>
          <w:lang w:val="ru-RU"/>
        </w:rPr>
        <w:t>етом перспектив развития до 2032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A95929" w:rsidRPr="008C4C91" w:rsidRDefault="00A95929" w:rsidP="004146B2">
      <w:pPr>
        <w:numPr>
          <w:ilvl w:val="0"/>
          <w:numId w:val="11"/>
        </w:numPr>
        <w:tabs>
          <w:tab w:val="clear" w:pos="1429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повышение эффективности, устойчивости и надежности функционирования системы водоснабжения </w:t>
      </w:r>
      <w:r>
        <w:rPr>
          <w:rFonts w:ascii="Times New Roman" w:hAnsi="Times New Roman"/>
          <w:sz w:val="28"/>
          <w:szCs w:val="28"/>
          <w:lang w:val="ru-RU"/>
        </w:rPr>
        <w:t>Ладожского СП</w:t>
      </w:r>
      <w:r w:rsidRPr="008C4C91">
        <w:rPr>
          <w:rFonts w:ascii="Times New Roman" w:hAnsi="Times New Roman"/>
          <w:sz w:val="28"/>
          <w:szCs w:val="28"/>
          <w:lang w:val="ru-RU"/>
        </w:rPr>
        <w:t>;</w:t>
      </w:r>
    </w:p>
    <w:p w:rsidR="00A95929" w:rsidRPr="008C4C91" w:rsidRDefault="00A95929" w:rsidP="004146B2">
      <w:pPr>
        <w:numPr>
          <w:ilvl w:val="0"/>
          <w:numId w:val="11"/>
        </w:numPr>
        <w:tabs>
          <w:tab w:val="clear" w:pos="1429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улучшение экологической и санитарной обстановки побережья рек и территории </w:t>
      </w:r>
      <w:r>
        <w:rPr>
          <w:rFonts w:ascii="Times New Roman" w:hAnsi="Times New Roman"/>
          <w:sz w:val="28"/>
          <w:szCs w:val="28"/>
          <w:lang w:val="ru-RU"/>
        </w:rPr>
        <w:t>Ладожского СП.</w:t>
      </w:r>
    </w:p>
    <w:p w:rsidR="00A95929" w:rsidRPr="008C4C91" w:rsidRDefault="00A95929" w:rsidP="00A95929">
      <w:pPr>
        <w:widowControl w:val="0"/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Поставленные цели должны достигаться в условиях минимизации темпов роста тарифов на оказываемые услуги, что проблематично, когда решение множества инфраструктурных проблем (износ коммуникаций, устаревшие технологии и оборудование, неполный охват территории инженерными сетями) долгое время откладывалось.</w:t>
      </w:r>
    </w:p>
    <w:p w:rsidR="00A95929" w:rsidRPr="008C4C91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Основные задачи программы комплексного развития системы водоснабжения: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Строительство водопроводных сетей для подключения новых территорий в соответствии с Генеральным планом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Ладожское сельское поселение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Модернизация существующих водозаборов для обеспечения бесперебойности подачи воды, повышения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подъема воды, обеспечения санитарных и экологических норм и правил.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Модернизация магистральных, уличных и внутриквартальных сетей водопровода с целью повышения надежности транспортировки воды, </w:t>
      </w:r>
      <w:r w:rsidRPr="008C4C91">
        <w:rPr>
          <w:rFonts w:ascii="Times New Roman" w:hAnsi="Times New Roman"/>
          <w:sz w:val="28"/>
          <w:szCs w:val="28"/>
          <w:lang w:val="ru-RU"/>
        </w:rPr>
        <w:lastRenderedPageBreak/>
        <w:t>снижения аварийности, потерь и неучтенных расходов, модернизация вводов и квартальных сетей в связи с переводом отдельных объектов на закрытое горячее водоснабжение, модернизация оснащения службы эксплуатации сетей.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Модернизация насосных станций для повышения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и надежности подачи воды 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Модернизация резервуаров с целью обеспечения санитарных и экологических норм и правил в процессе ее хранения, снижения потерь и неучтенных расходов.</w:t>
      </w:r>
    </w:p>
    <w:p w:rsidR="00A95929" w:rsidRPr="008C4C91" w:rsidRDefault="00A95929" w:rsidP="00A95929">
      <w:pPr>
        <w:widowControl w:val="0"/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Создание системы управления водным балансом и режимом подачи и распределения воды для повышения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>, снижения потерь, неучтенных расходов и эффективного контроля реализации.</w:t>
      </w:r>
    </w:p>
    <w:p w:rsidR="00A95929" w:rsidRPr="008C4C91" w:rsidRDefault="00A95929" w:rsidP="00CC34A9">
      <w:pPr>
        <w:pStyle w:val="110"/>
        <w:numPr>
          <w:ilvl w:val="0"/>
          <w:numId w:val="36"/>
        </w:numPr>
      </w:pPr>
      <w:r w:rsidRPr="008C4C91">
        <w:br w:type="page"/>
      </w:r>
      <w:bookmarkStart w:id="8" w:name="_Toc337678699"/>
      <w:bookmarkStart w:id="9" w:name="_Toc339183641"/>
      <w:bookmarkStart w:id="10" w:name="_Toc360177006"/>
      <w:r w:rsidRPr="008C4C91">
        <w:lastRenderedPageBreak/>
        <w:t xml:space="preserve">Существующее положение в сфере водоснабжения </w:t>
      </w:r>
      <w:r>
        <w:rPr>
          <w:lang w:val="ru-RU"/>
        </w:rPr>
        <w:t>МО</w:t>
      </w:r>
      <w:r w:rsidRPr="008C4C91">
        <w:t xml:space="preserve"> </w:t>
      </w:r>
      <w:r>
        <w:t xml:space="preserve">Ладожское </w:t>
      </w:r>
      <w:r>
        <w:rPr>
          <w:lang w:val="ru-RU"/>
        </w:rPr>
        <w:t>СП</w:t>
      </w:r>
      <w:r w:rsidRPr="008C4C91">
        <w:t>.</w:t>
      </w:r>
      <w:bookmarkEnd w:id="8"/>
      <w:bookmarkEnd w:id="9"/>
      <w:bookmarkEnd w:id="10"/>
    </w:p>
    <w:p w:rsidR="00A95929" w:rsidRPr="008C4C91" w:rsidRDefault="00A95929" w:rsidP="004146B2">
      <w:pPr>
        <w:pStyle w:val="1a"/>
        <w:numPr>
          <w:ilvl w:val="0"/>
          <w:numId w:val="12"/>
        </w:numPr>
        <w:spacing w:before="240" w:line="276" w:lineRule="auto"/>
        <w:ind w:left="357" w:hanging="357"/>
        <w:rPr>
          <w:lang w:val="ru-RU"/>
        </w:rPr>
      </w:pPr>
      <w:bookmarkStart w:id="11" w:name="_Toc360177007"/>
      <w:r w:rsidRPr="008C4C91">
        <w:rPr>
          <w:lang w:val="ru-RU"/>
        </w:rPr>
        <w:t>Структура системы водоснабжения</w:t>
      </w:r>
      <w:bookmarkEnd w:id="11"/>
      <w:r w:rsidRPr="008C4C91">
        <w:rPr>
          <w:lang w:val="ru-RU"/>
        </w:rPr>
        <w:t xml:space="preserve"> </w:t>
      </w:r>
    </w:p>
    <w:p w:rsidR="00A95929" w:rsidRPr="00B01F1B" w:rsidRDefault="00A95929" w:rsidP="00A95929">
      <w:pPr>
        <w:spacing w:line="276" w:lineRule="auto"/>
        <w:ind w:right="-1" w:firstLine="709"/>
        <w:rPr>
          <w:rFonts w:ascii="Times New Roman" w:hAnsi="Times New Roman"/>
          <w:sz w:val="28"/>
          <w:szCs w:val="28"/>
          <w:lang w:val="ru-RU"/>
        </w:rPr>
      </w:pPr>
      <w:r w:rsidRPr="00B01F1B">
        <w:rPr>
          <w:rFonts w:ascii="Times New Roman" w:hAnsi="Times New Roman"/>
          <w:sz w:val="28"/>
          <w:szCs w:val="28"/>
          <w:lang w:val="ru-RU"/>
        </w:rPr>
        <w:t xml:space="preserve">В состав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Ладожское сельское поселение </w:t>
      </w:r>
      <w:proofErr w:type="spellStart"/>
      <w:r w:rsidR="007C2E92">
        <w:rPr>
          <w:rFonts w:ascii="Times New Roman" w:hAnsi="Times New Roman"/>
          <w:sz w:val="28"/>
          <w:szCs w:val="28"/>
          <w:lang w:val="ru-RU"/>
        </w:rPr>
        <w:t>Усть-Лабинского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Краснодарского края</w:t>
      </w:r>
      <w:r w:rsidRPr="00B01F1B">
        <w:rPr>
          <w:rFonts w:ascii="Times New Roman" w:hAnsi="Times New Roman"/>
          <w:sz w:val="28"/>
          <w:szCs w:val="28"/>
          <w:lang w:val="ru-RU"/>
        </w:rPr>
        <w:t xml:space="preserve"> входят </w:t>
      </w:r>
      <w:r>
        <w:rPr>
          <w:rFonts w:ascii="Times New Roman" w:hAnsi="Times New Roman"/>
          <w:sz w:val="28"/>
          <w:szCs w:val="28"/>
          <w:lang w:val="ru-RU"/>
        </w:rPr>
        <w:t>два</w:t>
      </w:r>
      <w:r w:rsidRPr="00B01F1B">
        <w:rPr>
          <w:rFonts w:ascii="Times New Roman" w:hAnsi="Times New Roman"/>
          <w:sz w:val="28"/>
          <w:szCs w:val="28"/>
          <w:lang w:val="ru-RU"/>
        </w:rPr>
        <w:t xml:space="preserve"> населенных пункт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B01F1B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A95929" w:rsidRPr="00B01F1B" w:rsidRDefault="00A95929" w:rsidP="00A95929">
      <w:pPr>
        <w:spacing w:line="276" w:lineRule="auto"/>
        <w:ind w:right="-1" w:firstLine="709"/>
        <w:rPr>
          <w:rFonts w:ascii="Times New Roman" w:hAnsi="Times New Roman"/>
          <w:sz w:val="28"/>
          <w:szCs w:val="28"/>
          <w:lang w:val="ru-RU"/>
        </w:rPr>
      </w:pPr>
      <w:r w:rsidRPr="00B01F1B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станица</w:t>
      </w:r>
      <w:r w:rsidRPr="00B01F1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Ладожская</w:t>
      </w:r>
      <w:r w:rsidRPr="00B01F1B">
        <w:rPr>
          <w:rFonts w:ascii="Times New Roman" w:hAnsi="Times New Roman"/>
          <w:sz w:val="28"/>
          <w:szCs w:val="28"/>
          <w:lang w:val="ru-RU"/>
        </w:rPr>
        <w:t>, административный центр муниципальног</w:t>
      </w:r>
      <w:r>
        <w:rPr>
          <w:rFonts w:ascii="Times New Roman" w:hAnsi="Times New Roman"/>
          <w:sz w:val="28"/>
          <w:szCs w:val="28"/>
          <w:lang w:val="ru-RU"/>
        </w:rPr>
        <w:t xml:space="preserve">о образования Ладожское СП - </w:t>
      </w:r>
      <w:r w:rsidRPr="00BA6445">
        <w:rPr>
          <w:rFonts w:ascii="Times New Roman" w:hAnsi="Times New Roman"/>
          <w:sz w:val="28"/>
          <w:szCs w:val="28"/>
          <w:lang w:val="ru-RU" w:eastAsia="ru-RU"/>
        </w:rPr>
        <w:t>15135 жителей;</w:t>
      </w:r>
    </w:p>
    <w:p w:rsidR="00A95929" w:rsidRPr="00BA6445" w:rsidRDefault="00A95929" w:rsidP="00A95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left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хутор Потаенный </w:t>
      </w:r>
      <w:r w:rsidRPr="00BA6445">
        <w:rPr>
          <w:rFonts w:ascii="Times New Roman" w:hAnsi="Times New Roman"/>
          <w:sz w:val="28"/>
          <w:szCs w:val="28"/>
          <w:lang w:val="ru-RU" w:eastAsia="ru-RU" w:bidi="ar-SA"/>
        </w:rPr>
        <w:t>- 14 жителей.</w:t>
      </w:r>
    </w:p>
    <w:p w:rsidR="00A95929" w:rsidRPr="00AF07E8" w:rsidRDefault="00A95929" w:rsidP="00A95929">
      <w:pPr>
        <w:shd w:val="clear" w:color="auto" w:fill="FFFFFF"/>
        <w:suppressAutoHyphens/>
        <w:spacing w:before="5" w:line="276" w:lineRule="auto"/>
        <w:ind w:firstLine="709"/>
        <w:rPr>
          <w:rFonts w:ascii="Calibri" w:hAnsi="Calibri"/>
          <w:b/>
          <w:sz w:val="28"/>
          <w:szCs w:val="28"/>
          <w:lang w:val="ru-RU" w:eastAsia="ar-SA" w:bidi="ar-SA"/>
        </w:rPr>
      </w:pPr>
      <w:r w:rsidRPr="00AF07E8">
        <w:rPr>
          <w:rFonts w:ascii="Times New Roman" w:hAnsi="Times New Roman"/>
          <w:sz w:val="28"/>
          <w:szCs w:val="28"/>
          <w:lang w:val="ru-RU" w:eastAsia="ar-SA" w:bidi="ar-SA"/>
        </w:rPr>
        <w:t>Все водозаборные сооружения и сети водоснабжения находятся в хозяйственном управлении</w:t>
      </w:r>
      <w:r w:rsidRPr="003232F9">
        <w:rPr>
          <w:rFonts w:ascii="Times New Roman" w:hAnsi="Times New Roman"/>
          <w:sz w:val="28"/>
          <w:szCs w:val="28"/>
          <w:lang w:val="ru-RU" w:eastAsia="ar-SA" w:bidi="ar-SA"/>
        </w:rPr>
        <w:t xml:space="preserve"> </w:t>
      </w:r>
      <w:r w:rsidRPr="00AF07E8">
        <w:rPr>
          <w:rFonts w:ascii="Times New Roman" w:hAnsi="Times New Roman"/>
          <w:sz w:val="28"/>
          <w:szCs w:val="28"/>
          <w:lang w:val="ru-RU" w:eastAsia="ar-SA" w:bidi="ar-SA"/>
        </w:rPr>
        <w:t>ОАО «Водопровод»</w:t>
      </w:r>
      <w:r w:rsidR="00281646">
        <w:rPr>
          <w:rFonts w:ascii="Times New Roman" w:hAnsi="Times New Roman"/>
          <w:sz w:val="28"/>
          <w:szCs w:val="28"/>
          <w:lang w:val="ru-RU" w:eastAsia="ar-SA" w:bidi="ar-SA"/>
        </w:rPr>
        <w:t>.</w:t>
      </w:r>
    </w:p>
    <w:p w:rsidR="00A95929" w:rsidRDefault="00A95929" w:rsidP="00A95929">
      <w:pPr>
        <w:pStyle w:val="21"/>
        <w:spacing w:after="0" w:line="276" w:lineRule="auto"/>
        <w:ind w:left="0" w:right="-1" w:firstLine="709"/>
        <w:rPr>
          <w:rFonts w:ascii="Times New Roman" w:hAnsi="Times New Roman"/>
          <w:sz w:val="28"/>
          <w:szCs w:val="28"/>
          <w:lang w:val="ru-RU" w:eastAsia="ar-SA"/>
        </w:rPr>
      </w:pPr>
      <w:r w:rsidRPr="00AF07E8">
        <w:rPr>
          <w:rFonts w:ascii="Times New Roman" w:hAnsi="Times New Roman"/>
          <w:sz w:val="28"/>
          <w:szCs w:val="28"/>
          <w:lang w:val="ru-RU" w:eastAsia="ar-SA" w:bidi="ar-SA"/>
        </w:rPr>
        <w:t>ОАО «Водопровод»</w:t>
      </w:r>
      <w:r w:rsidRPr="008C4C91">
        <w:rPr>
          <w:rFonts w:ascii="Times New Roman" w:hAnsi="Times New Roman"/>
          <w:sz w:val="28"/>
          <w:szCs w:val="28"/>
          <w:lang w:val="ru-RU" w:eastAsia="ar-SA"/>
        </w:rPr>
        <w:t xml:space="preserve">, эксплуатирующее систему централизованного водоснабжения, осуществляет водоснабжение населения, промышленных предприятий и организаций </w:t>
      </w:r>
      <w:r>
        <w:rPr>
          <w:rFonts w:ascii="Times New Roman" w:hAnsi="Times New Roman"/>
          <w:sz w:val="28"/>
          <w:szCs w:val="28"/>
          <w:lang w:val="ru-RU" w:eastAsia="ar-SA"/>
        </w:rPr>
        <w:t>станицы</w:t>
      </w:r>
      <w:r w:rsidRPr="008C4C9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ar-SA"/>
        </w:rPr>
        <w:t>Ладожской</w:t>
      </w:r>
      <w:r w:rsidRPr="008C4C91">
        <w:rPr>
          <w:rFonts w:ascii="Times New Roman" w:hAnsi="Times New Roman"/>
          <w:sz w:val="28"/>
          <w:szCs w:val="28"/>
          <w:lang w:val="ru-RU" w:eastAsia="ar-SA"/>
        </w:rPr>
        <w:t>.</w:t>
      </w:r>
    </w:p>
    <w:p w:rsidR="00A95929" w:rsidRPr="008C4C91" w:rsidRDefault="00A95929" w:rsidP="00A95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left"/>
        <w:rPr>
          <w:rFonts w:ascii="Times New Roman" w:hAnsi="Times New Roman"/>
          <w:sz w:val="28"/>
          <w:szCs w:val="28"/>
          <w:lang w:val="ru-RU" w:eastAsia="ru-RU" w:bidi="ar-SA"/>
        </w:rPr>
      </w:pPr>
      <w:r w:rsidRPr="00BA6445">
        <w:rPr>
          <w:rFonts w:ascii="Times New Roman" w:hAnsi="Times New Roman"/>
          <w:sz w:val="28"/>
          <w:szCs w:val="28"/>
          <w:lang w:val="ru-RU" w:eastAsia="ru-RU" w:bidi="ar-SA"/>
        </w:rPr>
        <w:t xml:space="preserve">В х. </w:t>
      </w:r>
      <w:proofErr w:type="gramStart"/>
      <w:r w:rsidRPr="00BA6445">
        <w:rPr>
          <w:rFonts w:ascii="Times New Roman" w:hAnsi="Times New Roman"/>
          <w:sz w:val="28"/>
          <w:szCs w:val="28"/>
          <w:lang w:val="ru-RU" w:eastAsia="ru-RU" w:bidi="ar-SA"/>
        </w:rPr>
        <w:t>Потаенный</w:t>
      </w:r>
      <w:proofErr w:type="gramEnd"/>
      <w:r w:rsidRPr="00BA6445">
        <w:rPr>
          <w:rFonts w:ascii="Times New Roman" w:hAnsi="Times New Roman"/>
          <w:sz w:val="28"/>
          <w:szCs w:val="28"/>
          <w:lang w:val="ru-RU" w:eastAsia="ru-RU" w:bidi="ar-SA"/>
        </w:rPr>
        <w:t xml:space="preserve"> централизованное водоснабжение отсутствует.</w:t>
      </w:r>
    </w:p>
    <w:p w:rsidR="00A95929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 20</w:t>
      </w:r>
      <w:r>
        <w:rPr>
          <w:rFonts w:ascii="Times New Roman" w:hAnsi="Times New Roman"/>
          <w:sz w:val="28"/>
          <w:szCs w:val="28"/>
          <w:lang w:val="ru-RU"/>
        </w:rPr>
        <w:t>12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г система водоснабжения </w:t>
      </w:r>
      <w:r>
        <w:rPr>
          <w:rFonts w:ascii="Times New Roman" w:hAnsi="Times New Roman"/>
          <w:sz w:val="28"/>
          <w:szCs w:val="28"/>
          <w:lang w:val="ru-RU"/>
        </w:rPr>
        <w:t>Ладожского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имела показатели, приведенные в таблице 1:</w:t>
      </w:r>
    </w:p>
    <w:p w:rsidR="00A95929" w:rsidRPr="00E1000C" w:rsidRDefault="00A95929" w:rsidP="00A95929">
      <w:pPr>
        <w:pStyle w:val="afff0"/>
        <w:jc w:val="right"/>
        <w:rPr>
          <w:rFonts w:ascii="Times New Roman" w:hAnsi="Times New Roman"/>
          <w:sz w:val="24"/>
          <w:szCs w:val="24"/>
          <w:lang w:val="ru-RU"/>
        </w:rPr>
      </w:pPr>
      <w:r w:rsidRPr="003232F9">
        <w:rPr>
          <w:rFonts w:ascii="Times New Roman" w:hAnsi="Times New Roman"/>
          <w:caps w:val="0"/>
          <w:sz w:val="24"/>
          <w:szCs w:val="24"/>
          <w:lang w:val="ru-RU"/>
        </w:rPr>
        <w:t xml:space="preserve">Таблица </w:t>
      </w:r>
      <w:r w:rsidRPr="003232F9">
        <w:rPr>
          <w:rFonts w:ascii="Times New Roman" w:hAnsi="Times New Roman"/>
          <w:caps w:val="0"/>
          <w:sz w:val="24"/>
          <w:szCs w:val="24"/>
          <w:lang w:val="ru-RU"/>
        </w:rPr>
        <w:fldChar w:fldCharType="begin"/>
      </w:r>
      <w:r w:rsidRPr="003232F9">
        <w:rPr>
          <w:rFonts w:ascii="Times New Roman" w:hAnsi="Times New Roman"/>
          <w:sz w:val="24"/>
          <w:szCs w:val="24"/>
          <w:lang w:val="ru-RU"/>
        </w:rPr>
        <w:instrText xml:space="preserve"> SEQ Формула \* ARABIC </w:instrText>
      </w:r>
      <w:r w:rsidRPr="003232F9">
        <w:rPr>
          <w:rFonts w:ascii="Times New Roman" w:hAnsi="Times New Roman"/>
          <w:caps w:val="0"/>
          <w:sz w:val="24"/>
          <w:szCs w:val="24"/>
          <w:lang w:val="ru-RU"/>
        </w:rPr>
        <w:fldChar w:fldCharType="separate"/>
      </w:r>
      <w:r w:rsidRPr="003232F9">
        <w:rPr>
          <w:rFonts w:ascii="Times New Roman" w:hAnsi="Times New Roman"/>
          <w:noProof/>
          <w:sz w:val="24"/>
          <w:szCs w:val="24"/>
          <w:lang w:val="ru-RU"/>
        </w:rPr>
        <w:t>1</w:t>
      </w:r>
      <w:r w:rsidRPr="003232F9">
        <w:rPr>
          <w:rFonts w:ascii="Times New Roman" w:hAnsi="Times New Roman"/>
          <w:caps w:val="0"/>
          <w:sz w:val="24"/>
          <w:szCs w:val="24"/>
          <w:lang w:val="ru-RU"/>
        </w:rPr>
        <w:fldChar w:fldCharType="end"/>
      </w:r>
      <w:r w:rsidRPr="003232F9">
        <w:rPr>
          <w:rFonts w:ascii="Times New Roman" w:hAnsi="Times New Roman"/>
          <w:sz w:val="24"/>
          <w:szCs w:val="24"/>
          <w:lang w:val="ru-RU"/>
        </w:rPr>
        <w:t xml:space="preserve">. </w:t>
      </w:r>
    </w:p>
    <w:tbl>
      <w:tblPr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4"/>
        <w:gridCol w:w="1910"/>
        <w:gridCol w:w="1878"/>
      </w:tblGrid>
      <w:tr w:rsidR="00A95929" w:rsidRPr="008C4C91" w:rsidTr="003D5C6A">
        <w:trPr>
          <w:tblHeader/>
        </w:trPr>
        <w:tc>
          <w:tcPr>
            <w:tcW w:w="5784" w:type="dxa"/>
            <w:vAlign w:val="center"/>
          </w:tcPr>
          <w:p w:rsidR="00A95929" w:rsidRPr="003232F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" w:name="_Ref337999228"/>
            <w:r w:rsidRPr="003232F9">
              <w:rPr>
                <w:rFonts w:ascii="Times New Roman" w:hAnsi="Times New Roman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1910" w:type="dxa"/>
            <w:vAlign w:val="center"/>
          </w:tcPr>
          <w:p w:rsidR="00A95929" w:rsidRPr="003232F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232F9">
              <w:rPr>
                <w:rFonts w:ascii="Times New Roman" w:hAnsi="Times New Roman"/>
                <w:sz w:val="24"/>
                <w:szCs w:val="24"/>
                <w:lang w:val="ru-RU"/>
              </w:rPr>
              <w:t>Ед</w:t>
            </w:r>
            <w:proofErr w:type="gramStart"/>
            <w:r w:rsidRPr="003232F9">
              <w:rPr>
                <w:rFonts w:ascii="Times New Roman" w:hAnsi="Times New Roman"/>
                <w:sz w:val="24"/>
                <w:szCs w:val="24"/>
                <w:lang w:val="ru-RU"/>
              </w:rPr>
              <w:t>.и</w:t>
            </w:r>
            <w:proofErr w:type="gramEnd"/>
            <w:r w:rsidRPr="003232F9">
              <w:rPr>
                <w:rFonts w:ascii="Times New Roman" w:hAnsi="Times New Roman"/>
                <w:sz w:val="24"/>
                <w:szCs w:val="24"/>
                <w:lang w:val="ru-RU"/>
              </w:rPr>
              <w:t>зм</w:t>
            </w:r>
            <w:proofErr w:type="spellEnd"/>
            <w:r w:rsidRPr="003232F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78" w:type="dxa"/>
            <w:vAlign w:val="center"/>
          </w:tcPr>
          <w:p w:rsidR="00A95929" w:rsidRPr="003232F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32F9">
              <w:rPr>
                <w:rFonts w:ascii="Times New Roman" w:hAnsi="Times New Roman"/>
                <w:sz w:val="24"/>
                <w:szCs w:val="24"/>
                <w:lang w:val="ru-RU"/>
              </w:rPr>
              <w:t>Кол-во</w:t>
            </w:r>
          </w:p>
        </w:tc>
      </w:tr>
      <w:tr w:rsidR="00A95929" w:rsidRPr="008C4C91" w:rsidTr="003D5C6A">
        <w:trPr>
          <w:trHeight w:val="283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Объем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выработки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воды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подъем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0" w:type="dxa"/>
            <w:vAlign w:val="center"/>
          </w:tcPr>
          <w:p w:rsidR="00A95929" w:rsidRPr="003232F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32F9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3232F9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3232F9">
              <w:rPr>
                <w:rFonts w:ascii="Times New Roman" w:hAnsi="Times New Roman"/>
                <w:sz w:val="24"/>
                <w:szCs w:val="24"/>
                <w:lang w:val="ru-RU"/>
              </w:rPr>
              <w:t>/сут</w:t>
            </w:r>
          </w:p>
        </w:tc>
        <w:tc>
          <w:tcPr>
            <w:tcW w:w="1878" w:type="dxa"/>
            <w:vAlign w:val="center"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1681</w:t>
            </w:r>
          </w:p>
        </w:tc>
      </w:tr>
      <w:tr w:rsidR="00A95929" w:rsidRPr="008C4C91" w:rsidTr="003D5C6A">
        <w:trPr>
          <w:trHeight w:val="263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Потери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подъеме</w:t>
            </w:r>
            <w:proofErr w:type="spellEnd"/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м</w:t>
            </w:r>
            <w:r w:rsidRPr="00E1000C">
              <w:rPr>
                <w:rFonts w:ascii="Times New Roman" w:hAnsi="Times New Roman"/>
                <w:sz w:val="24"/>
                <w:szCs w:val="20"/>
                <w:vertAlign w:val="superscript"/>
              </w:rPr>
              <w:t>3</w:t>
            </w:r>
            <w:r w:rsidRPr="00E1000C">
              <w:rPr>
                <w:rFonts w:ascii="Times New Roman" w:hAnsi="Times New Roman"/>
                <w:sz w:val="24"/>
                <w:szCs w:val="20"/>
              </w:rPr>
              <w:t>/сут</w:t>
            </w:r>
          </w:p>
        </w:tc>
        <w:tc>
          <w:tcPr>
            <w:tcW w:w="1878" w:type="dxa"/>
            <w:vAlign w:val="center"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A95929" w:rsidRPr="008C4C91" w:rsidTr="003D5C6A">
        <w:trPr>
          <w:trHeight w:val="253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Подача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сеть</w:t>
            </w:r>
            <w:proofErr w:type="spellEnd"/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м</w:t>
            </w:r>
            <w:r w:rsidRPr="00E1000C">
              <w:rPr>
                <w:rFonts w:ascii="Times New Roman" w:hAnsi="Times New Roman"/>
                <w:sz w:val="24"/>
                <w:szCs w:val="20"/>
                <w:vertAlign w:val="superscript"/>
              </w:rPr>
              <w:t>3</w:t>
            </w:r>
            <w:r w:rsidRPr="00E1000C">
              <w:rPr>
                <w:rFonts w:ascii="Times New Roman" w:hAnsi="Times New Roman"/>
                <w:sz w:val="24"/>
                <w:szCs w:val="20"/>
              </w:rPr>
              <w:t>/сут</w:t>
            </w:r>
          </w:p>
        </w:tc>
        <w:tc>
          <w:tcPr>
            <w:tcW w:w="1878" w:type="dxa"/>
            <w:vAlign w:val="center"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1681</w:t>
            </w:r>
          </w:p>
        </w:tc>
      </w:tr>
      <w:tr w:rsidR="00A95929" w:rsidRPr="008C4C91" w:rsidTr="003D5C6A">
        <w:trPr>
          <w:trHeight w:val="256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воды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м</w:t>
            </w:r>
            <w:r w:rsidRPr="00E1000C">
              <w:rPr>
                <w:rFonts w:ascii="Times New Roman" w:hAnsi="Times New Roman"/>
                <w:sz w:val="24"/>
                <w:szCs w:val="20"/>
                <w:vertAlign w:val="superscript"/>
              </w:rPr>
              <w:t>3</w:t>
            </w:r>
            <w:r w:rsidRPr="00E1000C">
              <w:rPr>
                <w:rFonts w:ascii="Times New Roman" w:hAnsi="Times New Roman"/>
                <w:sz w:val="24"/>
                <w:szCs w:val="20"/>
              </w:rPr>
              <w:t>/сут</w:t>
            </w:r>
          </w:p>
        </w:tc>
        <w:tc>
          <w:tcPr>
            <w:tcW w:w="1878" w:type="dxa"/>
            <w:vAlign w:val="center"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1014</w:t>
            </w:r>
          </w:p>
        </w:tc>
      </w:tr>
      <w:tr w:rsidR="00A95929" w:rsidRPr="008C4C91" w:rsidTr="003D5C6A">
        <w:trPr>
          <w:trHeight w:val="261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00C">
              <w:rPr>
                <w:rFonts w:ascii="Times New Roman" w:hAnsi="Times New Roman"/>
                <w:sz w:val="24"/>
                <w:szCs w:val="24"/>
                <w:lang w:val="ru-RU"/>
              </w:rPr>
              <w:t>Объем неучтенных расходов и потерь</w:t>
            </w:r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м</w:t>
            </w:r>
            <w:r w:rsidRPr="00E1000C">
              <w:rPr>
                <w:rFonts w:ascii="Times New Roman" w:hAnsi="Times New Roman"/>
                <w:sz w:val="24"/>
                <w:szCs w:val="20"/>
                <w:vertAlign w:val="superscript"/>
              </w:rPr>
              <w:t>3</w:t>
            </w:r>
            <w:r w:rsidRPr="00E1000C">
              <w:rPr>
                <w:rFonts w:ascii="Times New Roman" w:hAnsi="Times New Roman"/>
                <w:sz w:val="24"/>
                <w:szCs w:val="20"/>
              </w:rPr>
              <w:t>/сут</w:t>
            </w:r>
          </w:p>
        </w:tc>
        <w:tc>
          <w:tcPr>
            <w:tcW w:w="1878" w:type="dxa"/>
            <w:vAlign w:val="center"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667</w:t>
            </w:r>
          </w:p>
        </w:tc>
      </w:tr>
      <w:tr w:rsidR="00A95929" w:rsidRPr="008C4C91" w:rsidTr="003D5C6A">
        <w:trPr>
          <w:trHeight w:val="240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водозаборов</w:t>
            </w:r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proofErr w:type="gramStart"/>
            <w:r w:rsidRPr="00E1000C">
              <w:rPr>
                <w:rFonts w:ascii="Times New Roman" w:hAnsi="Times New Roman"/>
                <w:sz w:val="24"/>
                <w:szCs w:val="20"/>
              </w:rPr>
              <w:t>ед</w:t>
            </w:r>
            <w:proofErr w:type="spellEnd"/>
            <w:proofErr w:type="gramEnd"/>
            <w:r w:rsidRPr="00E1000C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878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2</w:t>
            </w:r>
          </w:p>
        </w:tc>
      </w:tr>
      <w:tr w:rsidR="00A95929" w:rsidRPr="008C4C91" w:rsidTr="003D5C6A">
        <w:trPr>
          <w:trHeight w:val="232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сетей</w:t>
            </w:r>
            <w:proofErr w:type="spellEnd"/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0"/>
              </w:rPr>
              <w:t>км</w:t>
            </w:r>
            <w:proofErr w:type="spellEnd"/>
          </w:p>
        </w:tc>
        <w:tc>
          <w:tcPr>
            <w:tcW w:w="1878" w:type="dxa"/>
            <w:vAlign w:val="center"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99,9</w:t>
            </w:r>
          </w:p>
        </w:tc>
      </w:tr>
      <w:tr w:rsidR="00A95929" w:rsidRPr="008C4C91" w:rsidTr="003D5C6A">
        <w:trPr>
          <w:trHeight w:val="238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00C">
              <w:rPr>
                <w:rFonts w:ascii="Times New Roman" w:hAnsi="Times New Roman"/>
                <w:sz w:val="24"/>
                <w:szCs w:val="24"/>
                <w:lang w:val="ru-RU"/>
              </w:rPr>
              <w:t>Коэффициент аварийности на 1 км сети</w:t>
            </w:r>
          </w:p>
        </w:tc>
        <w:tc>
          <w:tcPr>
            <w:tcW w:w="1910" w:type="dxa"/>
            <w:vAlign w:val="center"/>
          </w:tcPr>
          <w:p w:rsidR="00A95929" w:rsidRPr="00675E24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  <w:lang w:val="ru-RU"/>
              </w:rPr>
            </w:pPr>
          </w:p>
        </w:tc>
        <w:tc>
          <w:tcPr>
            <w:tcW w:w="1878" w:type="dxa"/>
            <w:vAlign w:val="center"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0,01</w:t>
            </w:r>
          </w:p>
        </w:tc>
      </w:tr>
      <w:tr w:rsidR="00A95929" w:rsidRPr="00E1000C" w:rsidTr="003D5C6A">
        <w:trPr>
          <w:trHeight w:val="238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00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насосных станций всех уровней</w:t>
            </w:r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proofErr w:type="gramStart"/>
            <w:r w:rsidRPr="00E1000C">
              <w:rPr>
                <w:rFonts w:ascii="Times New Roman" w:hAnsi="Times New Roman"/>
                <w:sz w:val="24"/>
                <w:szCs w:val="20"/>
              </w:rPr>
              <w:t>ед</w:t>
            </w:r>
            <w:proofErr w:type="spellEnd"/>
            <w:proofErr w:type="gramEnd"/>
            <w:r w:rsidRPr="00E1000C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878" w:type="dxa"/>
            <w:vAlign w:val="center"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</w:t>
            </w:r>
          </w:p>
        </w:tc>
      </w:tr>
      <w:tr w:rsidR="00A95929" w:rsidRPr="008C4C91" w:rsidTr="003D5C6A">
        <w:trPr>
          <w:trHeight w:val="238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резервуаров</w:t>
            </w:r>
            <w:proofErr w:type="spellEnd"/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proofErr w:type="gramStart"/>
            <w:r w:rsidRPr="00E1000C">
              <w:rPr>
                <w:rFonts w:ascii="Times New Roman" w:hAnsi="Times New Roman"/>
                <w:sz w:val="24"/>
                <w:szCs w:val="20"/>
              </w:rPr>
              <w:t>ед</w:t>
            </w:r>
            <w:proofErr w:type="spellEnd"/>
            <w:proofErr w:type="gramEnd"/>
            <w:r w:rsidRPr="00E1000C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878" w:type="dxa"/>
            <w:vAlign w:val="center"/>
          </w:tcPr>
          <w:p w:rsidR="00A95929" w:rsidRPr="0038307B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</w:tr>
      <w:tr w:rsidR="00A95929" w:rsidRPr="008C4C91" w:rsidTr="003D5C6A">
        <w:trPr>
          <w:trHeight w:val="229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водонапорных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башен</w:t>
            </w:r>
            <w:proofErr w:type="spellEnd"/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proofErr w:type="gramStart"/>
            <w:r w:rsidRPr="00E1000C">
              <w:rPr>
                <w:rFonts w:ascii="Times New Roman" w:hAnsi="Times New Roman"/>
                <w:sz w:val="24"/>
                <w:szCs w:val="20"/>
              </w:rPr>
              <w:t>ед</w:t>
            </w:r>
            <w:proofErr w:type="spellEnd"/>
            <w:proofErr w:type="gramEnd"/>
            <w:r w:rsidRPr="00E1000C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878" w:type="dxa"/>
            <w:vAlign w:val="center"/>
          </w:tcPr>
          <w:p w:rsidR="00A95929" w:rsidRPr="0038307B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</w:tr>
      <w:tr w:rsidR="00A95929" w:rsidRPr="008C4C91" w:rsidTr="003D5C6A"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00C">
              <w:rPr>
                <w:rFonts w:ascii="Times New Roman" w:hAnsi="Times New Roman"/>
                <w:sz w:val="24"/>
                <w:szCs w:val="24"/>
                <w:lang w:val="ru-RU"/>
              </w:rPr>
              <w:t>Удельное энергопотребление на забор и подачу воды</w:t>
            </w:r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0"/>
              </w:rPr>
              <w:t>кВтч</w:t>
            </w:r>
            <w:proofErr w:type="spellEnd"/>
            <w:r w:rsidRPr="00E1000C">
              <w:rPr>
                <w:rFonts w:ascii="Times New Roman" w:hAnsi="Times New Roman"/>
                <w:sz w:val="24"/>
                <w:szCs w:val="20"/>
              </w:rPr>
              <w:t>/м</w:t>
            </w:r>
            <w:r w:rsidRPr="00E1000C">
              <w:rPr>
                <w:rFonts w:ascii="Times New Roman" w:hAnsi="Times New Roman"/>
                <w:sz w:val="24"/>
                <w:szCs w:val="20"/>
                <w:vertAlign w:val="superscript"/>
              </w:rPr>
              <w:t>3</w:t>
            </w:r>
          </w:p>
        </w:tc>
        <w:tc>
          <w:tcPr>
            <w:tcW w:w="1878" w:type="dxa"/>
            <w:vAlign w:val="center"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0,945</w:t>
            </w:r>
          </w:p>
        </w:tc>
      </w:tr>
      <w:tr w:rsidR="00A95929" w:rsidRPr="008C4C91" w:rsidTr="003D5C6A">
        <w:trPr>
          <w:trHeight w:val="223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обслуживаемого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proofErr w:type="gramStart"/>
            <w:r w:rsidRPr="00E1000C">
              <w:rPr>
                <w:rFonts w:ascii="Times New Roman" w:hAnsi="Times New Roman"/>
                <w:sz w:val="24"/>
                <w:szCs w:val="20"/>
              </w:rPr>
              <w:t>тыс</w:t>
            </w:r>
            <w:proofErr w:type="spellEnd"/>
            <w:proofErr w:type="gramEnd"/>
            <w:r w:rsidRPr="00E1000C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0"/>
              </w:rPr>
              <w:t>чел</w:t>
            </w:r>
            <w:proofErr w:type="spellEnd"/>
          </w:p>
        </w:tc>
        <w:tc>
          <w:tcPr>
            <w:tcW w:w="1878" w:type="dxa"/>
            <w:vAlign w:val="center"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12,3</w:t>
            </w:r>
          </w:p>
        </w:tc>
      </w:tr>
      <w:tr w:rsidR="00A95929" w:rsidRPr="008C4C91" w:rsidTr="003D5C6A"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00C">
              <w:rPr>
                <w:rFonts w:ascii="Times New Roman" w:hAnsi="Times New Roman"/>
                <w:sz w:val="24"/>
                <w:szCs w:val="24"/>
                <w:lang w:val="ru-RU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 xml:space="preserve">л/сут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0"/>
              </w:rPr>
              <w:t>чел</w:t>
            </w:r>
            <w:proofErr w:type="spellEnd"/>
          </w:p>
        </w:tc>
        <w:tc>
          <w:tcPr>
            <w:tcW w:w="1878" w:type="dxa"/>
            <w:vAlign w:val="center"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78</w:t>
            </w:r>
          </w:p>
        </w:tc>
      </w:tr>
      <w:tr w:rsidR="00A95929" w:rsidRPr="00C7720A" w:rsidTr="003D5C6A">
        <w:trPr>
          <w:trHeight w:val="211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00C">
              <w:rPr>
                <w:rFonts w:ascii="Times New Roman" w:hAnsi="Times New Roman"/>
                <w:sz w:val="24"/>
                <w:szCs w:val="24"/>
                <w:lang w:val="ru-RU"/>
              </w:rPr>
              <w:t>Доля населения с водомерными счетчиками:</w:t>
            </w:r>
          </w:p>
        </w:tc>
        <w:tc>
          <w:tcPr>
            <w:tcW w:w="1910" w:type="dxa"/>
            <w:vAlign w:val="center"/>
          </w:tcPr>
          <w:p w:rsidR="00A95929" w:rsidRPr="00675E24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  <w:lang w:val="ru-RU"/>
              </w:rPr>
            </w:pPr>
          </w:p>
        </w:tc>
        <w:tc>
          <w:tcPr>
            <w:tcW w:w="1878" w:type="dxa"/>
            <w:vAlign w:val="center"/>
          </w:tcPr>
          <w:p w:rsidR="00A95929" w:rsidRPr="00675E24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Cs w:val="20"/>
                <w:lang w:val="ru-RU"/>
              </w:rPr>
            </w:pPr>
          </w:p>
        </w:tc>
      </w:tr>
      <w:tr w:rsidR="00A95929" w:rsidRPr="008C4C91" w:rsidTr="003D5C6A"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население</w:t>
            </w:r>
            <w:proofErr w:type="spellEnd"/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878" w:type="dxa"/>
            <w:vAlign w:val="center"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94,8</w:t>
            </w:r>
          </w:p>
        </w:tc>
      </w:tr>
      <w:tr w:rsidR="00A95929" w:rsidRPr="008C4C91" w:rsidTr="003D5C6A"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878" w:type="dxa"/>
            <w:vAlign w:val="center"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A95929" w:rsidRPr="008C4C91" w:rsidTr="003D5C6A"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прочие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878" w:type="dxa"/>
            <w:vAlign w:val="center"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A95929" w:rsidRPr="008C4C91" w:rsidTr="003D5C6A"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00C">
              <w:rPr>
                <w:rFonts w:ascii="Times New Roman" w:hAnsi="Times New Roman"/>
                <w:sz w:val="24"/>
                <w:szCs w:val="24"/>
                <w:lang w:val="ru-RU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878" w:type="dxa"/>
            <w:vAlign w:val="center"/>
          </w:tcPr>
          <w:p w:rsidR="00A95929" w:rsidRPr="00F44898" w:rsidRDefault="00F44898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18,7</w:t>
            </w:r>
          </w:p>
        </w:tc>
      </w:tr>
      <w:bookmarkEnd w:id="12"/>
    </w:tbl>
    <w:p w:rsidR="00A95929" w:rsidRDefault="00A95929" w:rsidP="00A95929">
      <w:pPr>
        <w:spacing w:after="200" w:line="276" w:lineRule="auto"/>
        <w:jc w:val="left"/>
        <w:rPr>
          <w:b/>
          <w:i/>
          <w:iCs/>
          <w:caps/>
          <w:spacing w:val="10"/>
          <w:sz w:val="26"/>
          <w:szCs w:val="26"/>
          <w:lang w:val="ru-RU" w:eastAsia="x-none" w:bidi="ar-SA"/>
        </w:rPr>
      </w:pPr>
      <w:r>
        <w:rPr>
          <w:lang w:val="ru-RU"/>
        </w:rPr>
        <w:br w:type="page"/>
      </w:r>
    </w:p>
    <w:p w:rsidR="00A95929" w:rsidRPr="008C4C91" w:rsidRDefault="00A95929" w:rsidP="004146B2">
      <w:pPr>
        <w:pStyle w:val="1a"/>
        <w:numPr>
          <w:ilvl w:val="0"/>
          <w:numId w:val="12"/>
        </w:numPr>
        <w:spacing w:before="600" w:line="240" w:lineRule="auto"/>
        <w:ind w:left="0" w:firstLine="0"/>
        <w:rPr>
          <w:lang w:val="ru-RU"/>
        </w:rPr>
      </w:pPr>
      <w:bookmarkStart w:id="13" w:name="_Toc360177008"/>
      <w:r>
        <w:rPr>
          <w:lang w:val="ru-RU"/>
        </w:rPr>
        <w:lastRenderedPageBreak/>
        <w:t>А</w:t>
      </w:r>
      <w:r w:rsidRPr="008C4C91">
        <w:rPr>
          <w:lang w:val="ru-RU"/>
        </w:rPr>
        <w:t>нализ состояния и функционирования существующих источников водоснабжения</w:t>
      </w:r>
      <w:bookmarkEnd w:id="13"/>
    </w:p>
    <w:p w:rsidR="007C2E92" w:rsidRDefault="00A95929" w:rsidP="007C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Основные ресурсы подземных вод в количестве</w:t>
      </w:r>
      <w:r w:rsidR="00B300CF">
        <w:rPr>
          <w:rFonts w:ascii="Times New Roman" w:hAnsi="Times New Roman"/>
          <w:sz w:val="28"/>
          <w:szCs w:val="28"/>
          <w:lang w:val="ru-RU"/>
        </w:rPr>
        <w:t>,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достаточном для удовлетворения потребностей </w:t>
      </w:r>
      <w:r>
        <w:rPr>
          <w:rFonts w:ascii="Times New Roman" w:hAnsi="Times New Roman"/>
          <w:sz w:val="28"/>
          <w:szCs w:val="28"/>
          <w:lang w:val="ru-RU"/>
        </w:rPr>
        <w:t>станицы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Ладожской</w:t>
      </w:r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>относятся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>к Азово-Кубанскому артезианскому бассейну (АКАБ), рельеф которого расчленен рекой Кубанью на северную большую часть территории бассейна, представляющую собой типичную степную равнину, имеющую общий уклон с юго-востока в сторону Азовского моря с абсолютными отметками от 1 до 100 м, и южную меньшую часть бассейна с левой стороны реки</w:t>
      </w:r>
      <w:proofErr w:type="gramEnd"/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 xml:space="preserve"> Кубани, где пойменная равнина переходит в </w:t>
      </w:r>
      <w:proofErr w:type="gramStart"/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>предгорную</w:t>
      </w:r>
      <w:proofErr w:type="gramEnd"/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>, по абсолютным отметкам до 400м.</w:t>
      </w:r>
    </w:p>
    <w:p w:rsidR="00A95929" w:rsidRPr="00AF07E8" w:rsidRDefault="00A95929" w:rsidP="007C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AF07E8">
        <w:rPr>
          <w:rFonts w:ascii="Times New Roman" w:hAnsi="Times New Roman"/>
          <w:sz w:val="28"/>
          <w:szCs w:val="28"/>
          <w:lang w:val="ru-RU" w:eastAsia="ru-RU" w:bidi="ar-SA"/>
        </w:rPr>
        <w:t>Разведанность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AF07E8">
        <w:rPr>
          <w:rFonts w:ascii="Times New Roman" w:hAnsi="Times New Roman"/>
          <w:sz w:val="28"/>
          <w:szCs w:val="28"/>
          <w:lang w:val="ru-RU" w:eastAsia="ru-RU" w:bidi="ar-SA"/>
        </w:rPr>
        <w:t>запасов питьевой воды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AF07E8">
        <w:rPr>
          <w:rFonts w:ascii="Times New Roman" w:hAnsi="Times New Roman"/>
          <w:sz w:val="28"/>
          <w:szCs w:val="28"/>
          <w:lang w:val="ru-RU" w:eastAsia="ru-RU" w:bidi="ar-SA"/>
        </w:rPr>
        <w:t>Усть-Лабинского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AF07E8">
        <w:rPr>
          <w:rFonts w:ascii="Times New Roman" w:hAnsi="Times New Roman"/>
          <w:sz w:val="28"/>
          <w:szCs w:val="28"/>
          <w:lang w:val="ru-RU" w:eastAsia="ru-RU" w:bidi="ar-SA"/>
        </w:rPr>
        <w:t>района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AF07E8">
        <w:rPr>
          <w:rFonts w:ascii="Times New Roman" w:hAnsi="Times New Roman"/>
          <w:sz w:val="28"/>
          <w:szCs w:val="28"/>
          <w:lang w:val="ru-RU" w:eastAsia="ru-RU" w:bidi="ar-SA"/>
        </w:rPr>
        <w:t xml:space="preserve">- 15000 м³/сутки. </w:t>
      </w:r>
    </w:p>
    <w:p w:rsidR="00A95929" w:rsidRDefault="00A95929" w:rsidP="00A95929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CB4F16">
        <w:rPr>
          <w:rFonts w:ascii="Times New Roman" w:hAnsi="Times New Roman"/>
          <w:sz w:val="28"/>
          <w:szCs w:val="28"/>
          <w:lang w:val="ru-RU"/>
        </w:rPr>
        <w:t>Основным источником водоснабжения на исследуемой территории является верхнеплиоценовый водоносный комплекс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B4F16">
        <w:rPr>
          <w:rFonts w:ascii="Times New Roman" w:hAnsi="Times New Roman"/>
          <w:sz w:val="28"/>
          <w:szCs w:val="28"/>
          <w:lang w:val="ru-RU"/>
        </w:rPr>
        <w:t>Качество воды, подаваемой потребителям,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</w:t>
      </w:r>
      <w:r>
        <w:rPr>
          <w:rFonts w:ascii="Times New Roman" w:hAnsi="Times New Roman"/>
          <w:sz w:val="28"/>
          <w:szCs w:val="28"/>
          <w:lang w:val="ru-RU"/>
        </w:rPr>
        <w:t>. Основные показатели качества воды приведены в таблице 2.</w:t>
      </w:r>
    </w:p>
    <w:p w:rsidR="00A95929" w:rsidRPr="003232F9" w:rsidRDefault="00A95929" w:rsidP="007C2E92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  <w:lang w:val="ru-RU"/>
        </w:rPr>
      </w:pPr>
      <w:r w:rsidRPr="003232F9">
        <w:rPr>
          <w:rFonts w:ascii="Times New Roman" w:hAnsi="Times New Roman"/>
          <w:sz w:val="24"/>
          <w:szCs w:val="24"/>
          <w:lang w:val="ru-RU"/>
        </w:rPr>
        <w:t xml:space="preserve">Таблица 2. 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40"/>
        <w:gridCol w:w="2845"/>
        <w:gridCol w:w="1395"/>
        <w:gridCol w:w="2181"/>
        <w:gridCol w:w="1276"/>
        <w:gridCol w:w="1276"/>
      </w:tblGrid>
      <w:tr w:rsidR="00A95929" w:rsidRPr="001B7EE6" w:rsidTr="003D5C6A">
        <w:trPr>
          <w:trHeight w:val="400"/>
          <w:tblHeader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8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показателей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Ед. изм.</w:t>
            </w:r>
          </w:p>
        </w:tc>
        <w:tc>
          <w:tcPr>
            <w:tcW w:w="21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Норматив по ГОСТ 2761-84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Значения</w:t>
            </w:r>
          </w:p>
        </w:tc>
      </w:tr>
      <w:tr w:rsidR="00A95929" w:rsidRPr="001B7EE6" w:rsidTr="003D5C6A">
        <w:trPr>
          <w:trHeight w:val="80"/>
          <w:tblHeader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Средние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Максим.</w:t>
            </w:r>
          </w:p>
        </w:tc>
      </w:tr>
      <w:tr w:rsidR="00A95929" w:rsidRPr="001B7EE6" w:rsidTr="003D5C6A">
        <w:trPr>
          <w:trHeight w:val="27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Запах 20*/60*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1,</w:t>
            </w:r>
            <w:r w:rsidRPr="001B7EE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95929" w:rsidRPr="001B7EE6" w:rsidTr="003D5C6A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Взвешенные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929" w:rsidRPr="001B7EE6" w:rsidTr="003D5C6A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Цветность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B7EE6">
              <w:rPr>
                <w:rFonts w:ascii="Times New Roman" w:hAnsi="Times New Roman"/>
                <w:sz w:val="24"/>
                <w:szCs w:val="24"/>
              </w:rPr>
              <w:t>град</w:t>
            </w:r>
            <w:proofErr w:type="spellEnd"/>
            <w:proofErr w:type="gramEnd"/>
            <w:r w:rsidRPr="001B7E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10,50</w:t>
            </w:r>
          </w:p>
        </w:tc>
      </w:tr>
      <w:tr w:rsidR="00A95929" w:rsidRPr="001B7EE6" w:rsidTr="003D5C6A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Мутность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A95929" w:rsidRPr="001B7EE6" w:rsidTr="003D5C6A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Водородный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6,5 – 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8,24</w:t>
            </w:r>
          </w:p>
        </w:tc>
      </w:tr>
      <w:tr w:rsidR="00A95929" w:rsidRPr="001B7EE6" w:rsidTr="003D5C6A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Углекислота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свободная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929" w:rsidRPr="001B7EE6" w:rsidTr="003D5C6A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Аммиак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</w:tr>
      <w:tr w:rsidR="00A95929" w:rsidRPr="001B7EE6" w:rsidTr="003D5C6A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Нитриты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929" w:rsidRPr="001B7EE6" w:rsidTr="003D5C6A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Нитраты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5,09</w:t>
            </w:r>
          </w:p>
        </w:tc>
      </w:tr>
      <w:tr w:rsidR="00A95929" w:rsidRPr="001B7EE6" w:rsidTr="003D5C6A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Хлориды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32,80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50,70</w:t>
            </w:r>
          </w:p>
        </w:tc>
      </w:tr>
      <w:tr w:rsidR="00A95929" w:rsidRPr="001B7EE6" w:rsidTr="003D5C6A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Сульфаты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929" w:rsidRPr="001B7EE6" w:rsidTr="003D5C6A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Сухой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остаток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375,10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929" w:rsidRPr="001B7EE6" w:rsidTr="003D5C6A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Жесткость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мг-экв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4,70</w:t>
            </w:r>
          </w:p>
        </w:tc>
      </w:tr>
      <w:tr w:rsidR="00A95929" w:rsidRPr="001B7EE6" w:rsidTr="003D5C6A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Железо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менее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929" w:rsidRPr="001B7EE6" w:rsidTr="003D5C6A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Окисляемость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перманганатная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мгО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929" w:rsidRPr="001B7EE6" w:rsidTr="003D5C6A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Растворенный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кислород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929" w:rsidRPr="001B7EE6" w:rsidTr="003D5C6A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БПК5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мгО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929" w:rsidRPr="001B7EE6" w:rsidTr="003D5C6A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Алюминий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929" w:rsidRPr="001B7EE6" w:rsidTr="003D5C6A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Фториды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929" w:rsidRPr="001B7EE6" w:rsidTr="003D5C6A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Марганец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929" w:rsidRPr="001B7EE6" w:rsidTr="003D5C6A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СПАВ (</w:t>
            </w: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анионные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929" w:rsidRPr="001B7EE6" w:rsidTr="003D5C6A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Фенолы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929" w:rsidRPr="001B7EE6" w:rsidTr="003D5C6A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Нефтепродукты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929" w:rsidRPr="001B7EE6" w:rsidTr="003D5C6A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Кадмий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929" w:rsidRPr="001B7EE6" w:rsidTr="003D5C6A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Кремний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929" w:rsidRPr="001B7EE6" w:rsidTr="003D5C6A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ОМЧ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КОЕ/</w:t>
            </w: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spellEnd"/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929" w:rsidRPr="001B7EE6" w:rsidTr="003D5C6A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ОКБ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КОЕ/100мл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более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929" w:rsidRPr="001B7EE6" w:rsidTr="003D5C6A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ТКБ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КОЕ/100мл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более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929" w:rsidRPr="001B7EE6" w:rsidTr="003D5C6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Колифаги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БОЕ/100мл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более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929" w:rsidRPr="001B7EE6" w:rsidTr="003D5C6A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Споры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СРК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КОЕ/20мл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A95929" w:rsidRDefault="00A95929" w:rsidP="00A95929">
      <w:pPr>
        <w:spacing w:before="240"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Анализ сложившейся ситуации в водоснабжении МО </w:t>
      </w:r>
      <w:r>
        <w:rPr>
          <w:rFonts w:ascii="Times New Roman" w:hAnsi="Times New Roman"/>
          <w:sz w:val="28"/>
          <w:szCs w:val="28"/>
          <w:lang w:val="ru-RU"/>
        </w:rPr>
        <w:t>Ладожское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показывает, что на сегодняшний день водозаборные водопроводные системы </w:t>
      </w:r>
      <w:r>
        <w:rPr>
          <w:rFonts w:ascii="Times New Roman" w:hAnsi="Times New Roman"/>
          <w:sz w:val="28"/>
          <w:szCs w:val="28"/>
          <w:lang w:val="ru-RU"/>
        </w:rPr>
        <w:t>станицы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находятся в состоянии, когда уровень их износа составляет более 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C66CA1">
        <w:rPr>
          <w:rFonts w:ascii="Times New Roman" w:hAnsi="Times New Roman"/>
          <w:sz w:val="28"/>
          <w:szCs w:val="28"/>
          <w:lang w:val="ru-RU"/>
        </w:rPr>
        <w:t>0%.</w:t>
      </w:r>
    </w:p>
    <w:p w:rsidR="004A6F83" w:rsidRPr="00C66CA1" w:rsidRDefault="004A6F83" w:rsidP="00A95929">
      <w:pPr>
        <w:spacing w:before="240"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Данные по водозаборам ст. Ладожской представлены в таблице 3.</w:t>
      </w:r>
    </w:p>
    <w:p w:rsidR="00A95929" w:rsidRDefault="00A95929" w:rsidP="00A95929">
      <w:pPr>
        <w:pStyle w:val="21"/>
        <w:spacing w:after="0" w:line="276" w:lineRule="auto"/>
        <w:ind w:left="720"/>
        <w:jc w:val="right"/>
        <w:rPr>
          <w:rFonts w:ascii="Times New Roman" w:eastAsia="Arial Unicode MS" w:hAnsi="Times New Roman"/>
          <w:sz w:val="20"/>
          <w:szCs w:val="20"/>
          <w:lang w:val="ru-RU"/>
        </w:rPr>
      </w:pPr>
    </w:p>
    <w:p w:rsidR="00A95929" w:rsidRDefault="00A95929" w:rsidP="00A95929">
      <w:pPr>
        <w:pStyle w:val="21"/>
        <w:spacing w:after="0" w:line="276" w:lineRule="auto"/>
        <w:ind w:left="720"/>
        <w:jc w:val="right"/>
        <w:rPr>
          <w:rFonts w:ascii="Times New Roman" w:eastAsia="Arial Unicode MS" w:hAnsi="Times New Roman"/>
          <w:sz w:val="20"/>
          <w:szCs w:val="20"/>
          <w:lang w:val="ru-RU"/>
        </w:rPr>
        <w:sectPr w:rsidR="00A95929" w:rsidSect="003D5C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850" w:bottom="1134" w:left="1701" w:header="284" w:footer="265" w:gutter="0"/>
          <w:pgNumType w:start="1"/>
          <w:cols w:space="720"/>
          <w:titlePg/>
          <w:docGrid w:linePitch="299"/>
        </w:sectPr>
      </w:pPr>
    </w:p>
    <w:p w:rsidR="00A95929" w:rsidRPr="008A1E2A" w:rsidRDefault="00A95929" w:rsidP="00A95929">
      <w:pPr>
        <w:pStyle w:val="21"/>
        <w:spacing w:after="0" w:line="240" w:lineRule="auto"/>
        <w:ind w:left="720"/>
        <w:jc w:val="right"/>
        <w:rPr>
          <w:rFonts w:ascii="Times New Roman" w:eastAsia="Arial Unicode MS" w:hAnsi="Times New Roman"/>
          <w:sz w:val="24"/>
          <w:szCs w:val="24"/>
          <w:lang w:val="ru-RU"/>
        </w:rPr>
      </w:pPr>
      <w:r w:rsidRPr="008A1E2A">
        <w:rPr>
          <w:rFonts w:ascii="Times New Roman" w:eastAsia="Arial Unicode MS" w:hAnsi="Times New Roman"/>
          <w:sz w:val="24"/>
          <w:szCs w:val="24"/>
          <w:lang w:val="ru-RU"/>
        </w:rPr>
        <w:lastRenderedPageBreak/>
        <w:t>Таблица 3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083"/>
        <w:gridCol w:w="1211"/>
        <w:gridCol w:w="1386"/>
        <w:gridCol w:w="953"/>
        <w:gridCol w:w="987"/>
        <w:gridCol w:w="1756"/>
        <w:gridCol w:w="805"/>
        <w:gridCol w:w="1702"/>
        <w:gridCol w:w="907"/>
      </w:tblGrid>
      <w:tr w:rsidR="00A95929" w:rsidRPr="000D2A8C" w:rsidTr="003D5C6A">
        <w:trPr>
          <w:trHeight w:val="1084"/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объекта</w:t>
            </w:r>
            <w:proofErr w:type="spellEnd"/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D94F98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94F9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Год ввода</w:t>
            </w:r>
          </w:p>
          <w:p w:rsidR="00A95929" w:rsidRPr="00D94F98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94F9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proofErr w:type="gramStart"/>
            <w:r w:rsidRPr="00D94F9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эксплуа-тацию</w:t>
            </w:r>
            <w:proofErr w:type="spellEnd"/>
            <w:proofErr w:type="gramEnd"/>
            <w:r w:rsidRPr="00D94F9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скважин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скважины</w:t>
            </w:r>
            <w:proofErr w:type="spellEnd"/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Дебит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.,</w:t>
            </w:r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</w:t>
            </w:r>
            <w:r w:rsidRPr="000D2A8C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/час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Факт.</w:t>
            </w:r>
          </w:p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произв. 201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г., м</w:t>
            </w:r>
            <w:r w:rsidRPr="000D2A8C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Насосное оборудование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Глу-бина</w:t>
            </w:r>
            <w:proofErr w:type="spellEnd"/>
            <w:proofErr w:type="gramEnd"/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</w:p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Качество воды согласно СанПиН</w:t>
            </w:r>
          </w:p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2.1.4.1074-01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% износа</w:t>
            </w:r>
          </w:p>
        </w:tc>
      </w:tr>
      <w:tr w:rsidR="00A95929" w:rsidRPr="000D2A8C" w:rsidTr="003D5C6A">
        <w:trPr>
          <w:trHeight w:val="55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95929" w:rsidTr="003D5C6A">
        <w:trPr>
          <w:trHeight w:val="198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95929" w:rsidTr="003D5C6A">
        <w:trPr>
          <w:trHeight w:val="398"/>
        </w:trPr>
        <w:tc>
          <w:tcPr>
            <w:tcW w:w="12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824AA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станица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Ладожск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ая</w:t>
            </w:r>
            <w:proofErr w:type="spellEnd"/>
          </w:p>
        </w:tc>
      </w:tr>
      <w:tr w:rsidR="00A95929" w:rsidTr="003D5C6A">
        <w:trPr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«Западный»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водозабор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5929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51130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929" w:rsidRPr="00786C3D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3D">
              <w:rPr>
                <w:rFonts w:ascii="Times New Roman" w:hAnsi="Times New Roman"/>
                <w:sz w:val="24"/>
                <w:szCs w:val="24"/>
              </w:rPr>
              <w:t>122601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ЭЦВ 8-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29" w:rsidRPr="00C66CA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A95929" w:rsidTr="003D5C6A">
        <w:trPr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51131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929" w:rsidRPr="00786C3D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3D">
              <w:rPr>
                <w:rFonts w:ascii="Times New Roman" w:hAnsi="Times New Roman"/>
                <w:sz w:val="24"/>
                <w:szCs w:val="24"/>
              </w:rPr>
              <w:t>117558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ЭЦВ 8-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29" w:rsidRPr="00C66CA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A95929" w:rsidRPr="000D2A8C" w:rsidTr="003D5C6A">
        <w:trPr>
          <w:trHeight w:val="41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«Западный»</w:t>
            </w:r>
            <w:r w:rsidRPr="000D2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2A8C">
              <w:rPr>
                <w:rFonts w:ascii="Times New Roman" w:hAnsi="Times New Roman"/>
                <w:sz w:val="24"/>
                <w:szCs w:val="24"/>
              </w:rPr>
              <w:t>водозабор</w:t>
            </w:r>
            <w:proofErr w:type="spellEnd"/>
            <w:r w:rsidRPr="000D2A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5929" w:rsidRPr="000D2A8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2A8C">
              <w:rPr>
                <w:rFonts w:ascii="Times New Roman" w:hAnsi="Times New Roman"/>
                <w:sz w:val="24"/>
                <w:szCs w:val="24"/>
              </w:rPr>
              <w:t>Куст</w:t>
            </w:r>
            <w:proofErr w:type="spellEnd"/>
            <w:r w:rsidRPr="000D2A8C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8C">
              <w:rPr>
                <w:rFonts w:ascii="Times New Roman" w:hAnsi="Times New Roman"/>
                <w:sz w:val="24"/>
                <w:szCs w:val="24"/>
              </w:rPr>
              <w:t>19</w:t>
            </w:r>
            <w:r w:rsidRPr="000D2A8C">
              <w:rPr>
                <w:rFonts w:ascii="Times New Roman" w:hAnsi="Times New Roman"/>
                <w:sz w:val="24"/>
                <w:szCs w:val="24"/>
                <w:lang w:val="ru-RU"/>
              </w:rPr>
              <w:t>88</w:t>
            </w:r>
            <w:r w:rsidRPr="000D2A8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</w:rPr>
              <w:t>№7</w:t>
            </w:r>
            <w:r w:rsidRPr="000D2A8C">
              <w:rPr>
                <w:rFonts w:ascii="Times New Roman" w:hAnsi="Times New Roman"/>
                <w:sz w:val="24"/>
                <w:szCs w:val="24"/>
                <w:lang w:val="ru-RU"/>
              </w:rPr>
              <w:t>348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786C3D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C66CA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ремонт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BD348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29" w:rsidRPr="00C66CA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A95929" w:rsidRPr="000D2A8C" w:rsidTr="003D5C6A">
        <w:trPr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8C">
              <w:rPr>
                <w:rFonts w:ascii="Times New Roman" w:hAnsi="Times New Roman"/>
                <w:sz w:val="24"/>
                <w:szCs w:val="24"/>
              </w:rPr>
              <w:t>198</w:t>
            </w:r>
            <w:r w:rsidRPr="000D2A8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0D2A8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0D2A8C">
              <w:rPr>
                <w:rFonts w:ascii="Times New Roman" w:hAnsi="Times New Roman"/>
                <w:sz w:val="24"/>
                <w:szCs w:val="24"/>
                <w:lang w:val="ru-RU"/>
              </w:rPr>
              <w:t>7349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929" w:rsidRPr="00786C3D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3D">
              <w:rPr>
                <w:rFonts w:ascii="Times New Roman" w:hAnsi="Times New Roman"/>
                <w:sz w:val="24"/>
                <w:szCs w:val="24"/>
              </w:rPr>
              <w:t>66103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8C">
              <w:rPr>
                <w:rFonts w:ascii="Times New Roman" w:hAnsi="Times New Roman"/>
                <w:sz w:val="24"/>
                <w:szCs w:val="24"/>
              </w:rPr>
              <w:t xml:space="preserve">ЭЦВ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0D2A8C">
              <w:rPr>
                <w:rFonts w:ascii="Times New Roman" w:hAnsi="Times New Roman"/>
                <w:sz w:val="24"/>
                <w:szCs w:val="24"/>
              </w:rPr>
              <w:t>-</w:t>
            </w:r>
            <w:r w:rsidRPr="000D2A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0D2A8C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0D2A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  <w:lang w:val="ru-RU"/>
              </w:rPr>
              <w:t>457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2A8C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29" w:rsidRPr="00C66CA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A95929" w:rsidRPr="000D2A8C" w:rsidTr="003D5C6A">
        <w:trPr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8C">
              <w:rPr>
                <w:rFonts w:ascii="Times New Roman" w:hAnsi="Times New Roman"/>
                <w:sz w:val="24"/>
                <w:szCs w:val="24"/>
              </w:rPr>
              <w:t>198</w:t>
            </w:r>
            <w:r w:rsidRPr="000D2A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 </w:t>
            </w:r>
            <w:r w:rsidRPr="000D2A8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0D2A8C">
              <w:rPr>
                <w:rFonts w:ascii="Times New Roman" w:hAnsi="Times New Roman"/>
                <w:sz w:val="24"/>
                <w:szCs w:val="24"/>
                <w:lang w:val="ru-RU"/>
              </w:rPr>
              <w:t>7350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929" w:rsidRPr="00786C3D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3D">
              <w:rPr>
                <w:rFonts w:ascii="Times New Roman" w:hAnsi="Times New Roman"/>
                <w:sz w:val="24"/>
                <w:szCs w:val="24"/>
              </w:rPr>
              <w:t>87278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8C">
              <w:rPr>
                <w:rFonts w:ascii="Times New Roman" w:hAnsi="Times New Roman"/>
                <w:sz w:val="24"/>
                <w:szCs w:val="24"/>
              </w:rPr>
              <w:t>ЭЦВ 8-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10-</w:t>
            </w:r>
            <w:r w:rsidRPr="000D2A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0D2A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  <w:lang w:val="ru-RU"/>
              </w:rPr>
              <w:t>343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2A8C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29" w:rsidRPr="00C66CA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A95929" w:rsidRPr="00BD3481" w:rsidTr="003D5C6A">
        <w:trPr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BD348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3481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BD3481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«Западный»</w:t>
            </w:r>
            <w:r w:rsidRPr="00BD3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3481">
              <w:rPr>
                <w:rFonts w:ascii="Times New Roman" w:hAnsi="Times New Roman"/>
                <w:sz w:val="24"/>
                <w:szCs w:val="24"/>
              </w:rPr>
              <w:t>водозабор</w:t>
            </w:r>
            <w:proofErr w:type="spellEnd"/>
            <w:r w:rsidRPr="00BD3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BD348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81">
              <w:rPr>
                <w:rFonts w:ascii="Times New Roman" w:hAnsi="Times New Roman"/>
                <w:sz w:val="24"/>
                <w:szCs w:val="24"/>
              </w:rPr>
              <w:t>198</w:t>
            </w:r>
            <w:r w:rsidRPr="00BD3481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BD348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BD348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3481">
              <w:rPr>
                <w:rFonts w:ascii="Times New Roman" w:hAnsi="Times New Roman"/>
                <w:sz w:val="24"/>
                <w:szCs w:val="24"/>
              </w:rPr>
              <w:t>№</w:t>
            </w:r>
            <w:r w:rsidRPr="00BD3481">
              <w:rPr>
                <w:rFonts w:ascii="Times New Roman" w:hAnsi="Times New Roman"/>
                <w:sz w:val="24"/>
                <w:szCs w:val="24"/>
                <w:lang w:val="ru-RU"/>
              </w:rPr>
              <w:t>7363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BD348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3481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786C3D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3D">
              <w:rPr>
                <w:rFonts w:ascii="Times New Roman" w:hAnsi="Times New Roman"/>
                <w:sz w:val="24"/>
                <w:szCs w:val="24"/>
              </w:rPr>
              <w:t>90926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BD348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81">
              <w:rPr>
                <w:rFonts w:ascii="Times New Roman" w:hAnsi="Times New Roman"/>
                <w:sz w:val="24"/>
                <w:szCs w:val="24"/>
              </w:rPr>
              <w:t>ЭЦВ 8-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Pr="00BD3481">
              <w:rPr>
                <w:rFonts w:ascii="Times New Roman" w:hAnsi="Times New Roman"/>
                <w:sz w:val="24"/>
                <w:szCs w:val="24"/>
              </w:rPr>
              <w:t>-</w:t>
            </w:r>
            <w:r w:rsidRPr="00BD348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BD34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BD348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3481">
              <w:rPr>
                <w:rFonts w:ascii="Times New Roman" w:hAnsi="Times New Roman"/>
                <w:sz w:val="24"/>
                <w:szCs w:val="24"/>
                <w:lang w:val="ru-RU"/>
              </w:rPr>
              <w:t>297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BD348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481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29" w:rsidRPr="00C66CA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A95929" w:rsidRPr="00BD3481" w:rsidTr="003D5C6A">
        <w:trPr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BD348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3481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BD3481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«Юго-Западный» водозабор</w:t>
            </w:r>
          </w:p>
          <w:p w:rsidR="00A95929" w:rsidRPr="00BD3481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3481">
              <w:rPr>
                <w:rFonts w:ascii="Times New Roman" w:hAnsi="Times New Roman"/>
                <w:sz w:val="24"/>
                <w:szCs w:val="24"/>
                <w:lang w:val="ru-RU"/>
              </w:rPr>
              <w:t>Куст №3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BD348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3481">
              <w:rPr>
                <w:rFonts w:ascii="Times New Roman" w:hAnsi="Times New Roman"/>
                <w:sz w:val="24"/>
                <w:szCs w:val="24"/>
                <w:lang w:val="ru-RU"/>
              </w:rPr>
              <w:t>1975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BD348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3481">
              <w:rPr>
                <w:rFonts w:ascii="Times New Roman" w:hAnsi="Times New Roman"/>
                <w:sz w:val="24"/>
                <w:szCs w:val="24"/>
                <w:lang w:val="ru-RU"/>
              </w:rPr>
              <w:t>№5084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BD348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3481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929" w:rsidRPr="00786C3D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3D">
              <w:rPr>
                <w:rFonts w:ascii="Times New Roman" w:hAnsi="Times New Roman"/>
                <w:sz w:val="24"/>
                <w:szCs w:val="24"/>
              </w:rPr>
              <w:t>43971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BD348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3481">
              <w:rPr>
                <w:rFonts w:ascii="Times New Roman" w:hAnsi="Times New Roman"/>
                <w:sz w:val="24"/>
                <w:szCs w:val="24"/>
                <w:lang w:val="ru-RU"/>
              </w:rPr>
              <w:t>ЭЦВ 6-10-110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BD348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3481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BD348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3481">
              <w:rPr>
                <w:rFonts w:ascii="Times New Roman" w:hAnsi="Times New Roman"/>
                <w:sz w:val="24"/>
                <w:szCs w:val="24"/>
                <w:lang w:val="ru-RU"/>
              </w:rPr>
              <w:t>Соответствует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29" w:rsidRPr="00BD348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A95929" w:rsidRPr="00BD3481" w:rsidTr="003D5C6A">
        <w:trPr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BD348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3481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BD3481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BD348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3481">
              <w:rPr>
                <w:rFonts w:ascii="Times New Roman" w:hAnsi="Times New Roman"/>
                <w:sz w:val="24"/>
                <w:szCs w:val="24"/>
                <w:lang w:val="ru-RU"/>
              </w:rPr>
              <w:t>1972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BD348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3481">
              <w:rPr>
                <w:rFonts w:ascii="Times New Roman" w:hAnsi="Times New Roman"/>
                <w:sz w:val="24"/>
                <w:szCs w:val="24"/>
                <w:lang w:val="ru-RU"/>
              </w:rPr>
              <w:t>№4021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BD348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3481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929" w:rsidRPr="00786C3D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3D">
              <w:rPr>
                <w:rFonts w:ascii="Times New Roman" w:hAnsi="Times New Roman"/>
                <w:sz w:val="24"/>
                <w:szCs w:val="24"/>
              </w:rPr>
              <w:t>86832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BD348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3481">
              <w:rPr>
                <w:rFonts w:ascii="Times New Roman" w:hAnsi="Times New Roman"/>
                <w:sz w:val="24"/>
                <w:szCs w:val="24"/>
                <w:lang w:val="ru-RU"/>
              </w:rPr>
              <w:t>ЭЦВ 6-10-110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BD348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3481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BD348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3481">
              <w:rPr>
                <w:rFonts w:ascii="Times New Roman" w:hAnsi="Times New Roman"/>
                <w:sz w:val="24"/>
                <w:szCs w:val="24"/>
                <w:lang w:val="ru-RU"/>
              </w:rPr>
              <w:t>Соответствует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29" w:rsidRPr="00BD348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A95929" w:rsidRPr="00BD3481" w:rsidTr="003D5C6A">
        <w:trPr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29" w:rsidRPr="00BD348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29" w:rsidRPr="00BD3481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29" w:rsidRPr="00BD348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1978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29" w:rsidRPr="00BD348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№5752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29" w:rsidRPr="00BD348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29" w:rsidRPr="00786C3D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29" w:rsidRPr="00BD348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81">
              <w:rPr>
                <w:rFonts w:ascii="Times New Roman" w:hAnsi="Times New Roman"/>
                <w:sz w:val="24"/>
                <w:szCs w:val="24"/>
              </w:rPr>
              <w:t>ЭЦВ 8-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Pr="00BD3481">
              <w:rPr>
                <w:rFonts w:ascii="Times New Roman" w:hAnsi="Times New Roman"/>
                <w:sz w:val="24"/>
                <w:szCs w:val="24"/>
              </w:rPr>
              <w:t>-</w:t>
            </w:r>
            <w:r w:rsidRPr="00BD348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BD34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29" w:rsidRPr="00BD348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29" w:rsidRPr="00BD348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3481">
              <w:rPr>
                <w:rFonts w:ascii="Times New Roman" w:hAnsi="Times New Roman"/>
                <w:sz w:val="24"/>
                <w:szCs w:val="24"/>
                <w:lang w:val="ru-RU"/>
              </w:rPr>
              <w:t>Соответствует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29" w:rsidRPr="00BD3481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A95929" w:rsidRDefault="00A95929" w:rsidP="00A95929">
      <w:pPr>
        <w:pStyle w:val="1a"/>
        <w:spacing w:before="240"/>
        <w:jc w:val="both"/>
        <w:rPr>
          <w:lang w:val="ru-RU"/>
        </w:rPr>
        <w:sectPr w:rsidR="00A95929" w:rsidSect="003D5C6A">
          <w:pgSz w:w="16840" w:h="11907" w:orient="landscape" w:code="9"/>
          <w:pgMar w:top="1702" w:right="993" w:bottom="1418" w:left="851" w:header="284" w:footer="265" w:gutter="0"/>
          <w:cols w:space="720"/>
          <w:docGrid w:linePitch="299"/>
        </w:sectPr>
      </w:pPr>
    </w:p>
    <w:p w:rsidR="00A95929" w:rsidRPr="008C4C91" w:rsidRDefault="00A95929" w:rsidP="004146B2">
      <w:pPr>
        <w:pStyle w:val="1a"/>
        <w:numPr>
          <w:ilvl w:val="0"/>
          <w:numId w:val="12"/>
        </w:numPr>
        <w:spacing w:line="240" w:lineRule="auto"/>
        <w:ind w:left="0" w:firstLine="0"/>
        <w:rPr>
          <w:lang w:val="ru-RU"/>
        </w:rPr>
      </w:pPr>
      <w:bookmarkStart w:id="14" w:name="_Toc360177009"/>
      <w:r>
        <w:rPr>
          <w:lang w:val="ru-RU"/>
        </w:rPr>
        <w:lastRenderedPageBreak/>
        <w:t>А</w:t>
      </w:r>
      <w:r w:rsidRPr="008C4C91">
        <w:rPr>
          <w:lang w:val="ru-RU"/>
        </w:rPr>
        <w:t>нализ существующих схем водоснабжения</w:t>
      </w:r>
      <w:bookmarkEnd w:id="14"/>
    </w:p>
    <w:p w:rsidR="00A95929" w:rsidRPr="00916362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16362">
        <w:rPr>
          <w:rFonts w:ascii="Times New Roman" w:hAnsi="Times New Roman"/>
          <w:sz w:val="28"/>
          <w:szCs w:val="28"/>
          <w:lang w:val="ru-RU"/>
        </w:rPr>
        <w:t>На территории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6362">
        <w:rPr>
          <w:rFonts w:ascii="Times New Roman" w:hAnsi="Times New Roman"/>
          <w:sz w:val="28"/>
          <w:szCs w:val="28"/>
          <w:lang w:val="ru-RU"/>
        </w:rPr>
        <w:t>станицы Ладожской находятся два водозабора: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16362">
        <w:rPr>
          <w:rFonts w:ascii="Times New Roman" w:hAnsi="Times New Roman"/>
          <w:sz w:val="28"/>
          <w:szCs w:val="28"/>
          <w:lang w:val="ru-RU"/>
        </w:rPr>
        <w:t>Западный</w:t>
      </w:r>
      <w:proofErr w:type="gramEnd"/>
      <w:r w:rsidRPr="00916362">
        <w:rPr>
          <w:rFonts w:ascii="Times New Roman" w:hAnsi="Times New Roman"/>
          <w:sz w:val="28"/>
          <w:szCs w:val="28"/>
          <w:lang w:val="ru-RU"/>
        </w:rPr>
        <w:t xml:space="preserve"> на ул. Выгонной и Юго-Восточный на ул. Белинского.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5929" w:rsidRPr="00916362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16362">
        <w:rPr>
          <w:rFonts w:ascii="Times New Roman" w:hAnsi="Times New Roman"/>
          <w:sz w:val="28"/>
          <w:szCs w:val="28"/>
          <w:lang w:val="ru-RU"/>
        </w:rPr>
        <w:t>Западный водозабор:</w:t>
      </w:r>
    </w:p>
    <w:p w:rsidR="00A95929" w:rsidRPr="00916362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16362">
        <w:rPr>
          <w:rFonts w:ascii="Times New Roman" w:hAnsi="Times New Roman"/>
          <w:sz w:val="28"/>
          <w:szCs w:val="28"/>
          <w:lang w:val="ru-RU"/>
        </w:rPr>
        <w:t>- в состав водозабора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6362">
        <w:rPr>
          <w:rFonts w:ascii="Times New Roman" w:hAnsi="Times New Roman"/>
          <w:sz w:val="28"/>
          <w:szCs w:val="28"/>
          <w:lang w:val="ru-RU"/>
        </w:rPr>
        <w:t xml:space="preserve">«Западный», расположенного на ул. </w:t>
      </w:r>
      <w:proofErr w:type="gramStart"/>
      <w:r w:rsidRPr="00916362">
        <w:rPr>
          <w:rFonts w:ascii="Times New Roman" w:hAnsi="Times New Roman"/>
          <w:sz w:val="28"/>
          <w:szCs w:val="28"/>
          <w:lang w:val="ru-RU"/>
        </w:rPr>
        <w:t>Выгонной</w:t>
      </w:r>
      <w:proofErr w:type="gramEnd"/>
      <w:r w:rsidRPr="00916362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5929" w:rsidRPr="00916362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16362">
        <w:rPr>
          <w:rFonts w:ascii="Times New Roman" w:hAnsi="Times New Roman"/>
          <w:sz w:val="28"/>
          <w:szCs w:val="28"/>
          <w:lang w:val="ru-RU"/>
        </w:rPr>
        <w:t>входят:</w:t>
      </w:r>
    </w:p>
    <w:p w:rsidR="00A95929" w:rsidRPr="00916362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16362">
        <w:rPr>
          <w:rFonts w:ascii="Times New Roman" w:hAnsi="Times New Roman"/>
          <w:sz w:val="28"/>
          <w:szCs w:val="28"/>
          <w:lang w:val="ru-RU"/>
        </w:rPr>
        <w:t>1 куст:</w:t>
      </w:r>
    </w:p>
    <w:p w:rsidR="00A95929" w:rsidRPr="00916362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16362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916362">
        <w:rPr>
          <w:rFonts w:ascii="Times New Roman" w:hAnsi="Times New Roman"/>
          <w:sz w:val="28"/>
          <w:szCs w:val="28"/>
          <w:lang w:val="ru-RU"/>
        </w:rPr>
        <w:t>артскважина</w:t>
      </w:r>
      <w:proofErr w:type="spellEnd"/>
      <w:r w:rsidRPr="00916362">
        <w:rPr>
          <w:rFonts w:ascii="Times New Roman" w:hAnsi="Times New Roman"/>
          <w:sz w:val="28"/>
          <w:szCs w:val="28"/>
          <w:lang w:val="ru-RU"/>
        </w:rPr>
        <w:t xml:space="preserve"> №51130, дебетом 40,7 м3/час,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16362">
        <w:rPr>
          <w:rFonts w:ascii="Times New Roman" w:hAnsi="Times New Roman"/>
          <w:sz w:val="28"/>
          <w:szCs w:val="28"/>
          <w:lang w:val="ru-RU"/>
        </w:rPr>
        <w:t>оборудованная</w:t>
      </w:r>
      <w:proofErr w:type="gramEnd"/>
      <w:r w:rsidRPr="0091636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5929" w:rsidRPr="00916362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16362">
        <w:rPr>
          <w:rFonts w:ascii="Times New Roman" w:hAnsi="Times New Roman"/>
          <w:sz w:val="28"/>
          <w:szCs w:val="28"/>
          <w:lang w:val="ru-RU"/>
        </w:rPr>
        <w:t>скважинным насосом ЭЦВ-</w:t>
      </w:r>
      <w:r w:rsidRPr="00D54C1A">
        <w:rPr>
          <w:rFonts w:ascii="Times New Roman" w:hAnsi="Times New Roman"/>
          <w:sz w:val="28"/>
          <w:szCs w:val="28"/>
          <w:lang w:val="ru-RU"/>
        </w:rPr>
        <w:t>8-25-110</w:t>
      </w:r>
      <w:r w:rsidRPr="00916362">
        <w:rPr>
          <w:rFonts w:ascii="Times New Roman" w:hAnsi="Times New Roman"/>
          <w:sz w:val="28"/>
          <w:szCs w:val="28"/>
          <w:lang w:val="ru-RU"/>
        </w:rPr>
        <w:t>, глубиной 318м;</w:t>
      </w:r>
    </w:p>
    <w:p w:rsidR="00A95929" w:rsidRPr="00916362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16362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916362">
        <w:rPr>
          <w:rFonts w:ascii="Times New Roman" w:hAnsi="Times New Roman"/>
          <w:sz w:val="28"/>
          <w:szCs w:val="28"/>
          <w:lang w:val="ru-RU"/>
        </w:rPr>
        <w:t>артскважина</w:t>
      </w:r>
      <w:proofErr w:type="spellEnd"/>
      <w:r w:rsidRPr="00916362">
        <w:rPr>
          <w:rFonts w:ascii="Times New Roman" w:hAnsi="Times New Roman"/>
          <w:sz w:val="28"/>
          <w:szCs w:val="28"/>
          <w:lang w:val="ru-RU"/>
        </w:rPr>
        <w:t xml:space="preserve"> №51131, дебетом 36 м3/час,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16362">
        <w:rPr>
          <w:rFonts w:ascii="Times New Roman" w:hAnsi="Times New Roman"/>
          <w:sz w:val="28"/>
          <w:szCs w:val="28"/>
          <w:lang w:val="ru-RU"/>
        </w:rPr>
        <w:t>оборудованная</w:t>
      </w:r>
      <w:proofErr w:type="gramEnd"/>
      <w:r w:rsidRPr="0091636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5929" w:rsidRPr="00916362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16362">
        <w:rPr>
          <w:rFonts w:ascii="Times New Roman" w:hAnsi="Times New Roman"/>
          <w:sz w:val="28"/>
          <w:szCs w:val="28"/>
          <w:lang w:val="ru-RU"/>
        </w:rPr>
        <w:t>скважинным насосом ЭЦВ-</w:t>
      </w:r>
      <w:r w:rsidRPr="00D54C1A">
        <w:rPr>
          <w:rFonts w:ascii="Times New Roman" w:hAnsi="Times New Roman"/>
          <w:sz w:val="28"/>
          <w:szCs w:val="28"/>
          <w:lang w:val="ru-RU"/>
        </w:rPr>
        <w:t>8-25-100</w:t>
      </w:r>
      <w:r w:rsidRPr="00916362">
        <w:rPr>
          <w:rFonts w:ascii="Times New Roman" w:hAnsi="Times New Roman"/>
          <w:sz w:val="28"/>
          <w:szCs w:val="28"/>
          <w:lang w:val="ru-RU"/>
        </w:rPr>
        <w:t>, глубиной 460м;</w:t>
      </w:r>
    </w:p>
    <w:p w:rsidR="00A95929" w:rsidRPr="00916362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16362">
        <w:rPr>
          <w:rFonts w:ascii="Times New Roman" w:hAnsi="Times New Roman"/>
          <w:sz w:val="28"/>
          <w:szCs w:val="28"/>
          <w:lang w:val="ru-RU"/>
        </w:rPr>
        <w:t>2 куст:</w:t>
      </w:r>
    </w:p>
    <w:p w:rsidR="00A95929" w:rsidRPr="00916362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16362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916362">
        <w:rPr>
          <w:rFonts w:ascii="Times New Roman" w:hAnsi="Times New Roman"/>
          <w:sz w:val="28"/>
          <w:szCs w:val="28"/>
          <w:lang w:val="ru-RU"/>
        </w:rPr>
        <w:t>артскважина</w:t>
      </w:r>
      <w:proofErr w:type="spellEnd"/>
      <w:r w:rsidRPr="00916362">
        <w:rPr>
          <w:rFonts w:ascii="Times New Roman" w:hAnsi="Times New Roman"/>
          <w:sz w:val="28"/>
          <w:szCs w:val="28"/>
          <w:lang w:val="ru-RU"/>
        </w:rPr>
        <w:t xml:space="preserve"> №7349, дебетом 25 м3/час,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16362">
        <w:rPr>
          <w:rFonts w:ascii="Times New Roman" w:hAnsi="Times New Roman"/>
          <w:sz w:val="28"/>
          <w:szCs w:val="28"/>
          <w:lang w:val="ru-RU"/>
        </w:rPr>
        <w:t>оборудованная</w:t>
      </w:r>
      <w:proofErr w:type="gramEnd"/>
      <w:r w:rsidRPr="0091636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5929" w:rsidRPr="00916362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16362">
        <w:rPr>
          <w:rFonts w:ascii="Times New Roman" w:hAnsi="Times New Roman"/>
          <w:sz w:val="28"/>
          <w:szCs w:val="28"/>
          <w:lang w:val="ru-RU"/>
        </w:rPr>
        <w:t>скважинным насосом ЭЦВ-</w:t>
      </w:r>
      <w:r w:rsidRPr="00D54C1A">
        <w:rPr>
          <w:rFonts w:ascii="Times New Roman" w:hAnsi="Times New Roman"/>
          <w:sz w:val="28"/>
          <w:szCs w:val="28"/>
          <w:lang w:val="ru-RU"/>
        </w:rPr>
        <w:t>6-10-110</w:t>
      </w:r>
      <w:r w:rsidRPr="00916362">
        <w:rPr>
          <w:rFonts w:ascii="Times New Roman" w:hAnsi="Times New Roman"/>
          <w:sz w:val="28"/>
          <w:szCs w:val="28"/>
          <w:lang w:val="ru-RU"/>
        </w:rPr>
        <w:t>, глубиной 457м;</w:t>
      </w:r>
    </w:p>
    <w:p w:rsidR="00A95929" w:rsidRPr="00916362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16362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916362">
        <w:rPr>
          <w:rFonts w:ascii="Times New Roman" w:hAnsi="Times New Roman"/>
          <w:sz w:val="28"/>
          <w:szCs w:val="28"/>
          <w:lang w:val="ru-RU"/>
        </w:rPr>
        <w:t>артскважина</w:t>
      </w:r>
      <w:proofErr w:type="spellEnd"/>
      <w:r w:rsidRPr="00916362">
        <w:rPr>
          <w:rFonts w:ascii="Times New Roman" w:hAnsi="Times New Roman"/>
          <w:sz w:val="28"/>
          <w:szCs w:val="28"/>
          <w:lang w:val="ru-RU"/>
        </w:rPr>
        <w:t xml:space="preserve"> №7350, дебетом 22 м3/час,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16362">
        <w:rPr>
          <w:rFonts w:ascii="Times New Roman" w:hAnsi="Times New Roman"/>
          <w:sz w:val="28"/>
          <w:szCs w:val="28"/>
          <w:lang w:val="ru-RU"/>
        </w:rPr>
        <w:t>оборудованная</w:t>
      </w:r>
      <w:proofErr w:type="gramEnd"/>
      <w:r w:rsidRPr="0091636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5929" w:rsidRPr="00916362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16362">
        <w:rPr>
          <w:rFonts w:ascii="Times New Roman" w:hAnsi="Times New Roman"/>
          <w:sz w:val="28"/>
          <w:szCs w:val="28"/>
          <w:lang w:val="ru-RU"/>
        </w:rPr>
        <w:t>скважинным насосом ЭЦВ-</w:t>
      </w:r>
      <w:r w:rsidRPr="00D54C1A">
        <w:rPr>
          <w:rFonts w:ascii="Times New Roman" w:hAnsi="Times New Roman"/>
          <w:sz w:val="28"/>
          <w:szCs w:val="28"/>
          <w:lang w:val="ru-RU"/>
        </w:rPr>
        <w:t>6-10-110</w:t>
      </w:r>
      <w:r w:rsidRPr="00916362">
        <w:rPr>
          <w:rFonts w:ascii="Times New Roman" w:hAnsi="Times New Roman"/>
          <w:sz w:val="28"/>
          <w:szCs w:val="28"/>
          <w:lang w:val="ru-RU"/>
        </w:rPr>
        <w:t>, глубиной 343м;</w:t>
      </w:r>
    </w:p>
    <w:p w:rsidR="00A95929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16362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916362">
        <w:rPr>
          <w:rFonts w:ascii="Times New Roman" w:hAnsi="Times New Roman"/>
          <w:sz w:val="28"/>
          <w:szCs w:val="28"/>
          <w:lang w:val="ru-RU"/>
        </w:rPr>
        <w:t>артскважина</w:t>
      </w:r>
      <w:proofErr w:type="spellEnd"/>
      <w:r w:rsidRPr="00916362">
        <w:rPr>
          <w:rFonts w:ascii="Times New Roman" w:hAnsi="Times New Roman"/>
          <w:sz w:val="28"/>
          <w:szCs w:val="28"/>
          <w:lang w:val="ru-RU"/>
        </w:rPr>
        <w:t xml:space="preserve"> №7348, </w:t>
      </w:r>
      <w:r>
        <w:rPr>
          <w:rFonts w:ascii="Times New Roman" w:hAnsi="Times New Roman"/>
          <w:sz w:val="28"/>
          <w:szCs w:val="28"/>
          <w:lang w:val="ru-RU"/>
        </w:rPr>
        <w:t>в данный момент не работает, так как находится</w:t>
      </w:r>
    </w:p>
    <w:p w:rsidR="00A95929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ремонте;</w:t>
      </w:r>
    </w:p>
    <w:p w:rsidR="00A95929" w:rsidRPr="00916362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16362">
        <w:rPr>
          <w:rFonts w:ascii="Times New Roman" w:hAnsi="Times New Roman"/>
          <w:sz w:val="28"/>
          <w:szCs w:val="28"/>
          <w:lang w:val="ru-RU"/>
        </w:rPr>
        <w:t>3 куст:</w:t>
      </w:r>
    </w:p>
    <w:p w:rsidR="00A95929" w:rsidRPr="00916362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16362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916362">
        <w:rPr>
          <w:rFonts w:ascii="Times New Roman" w:hAnsi="Times New Roman"/>
          <w:sz w:val="28"/>
          <w:szCs w:val="28"/>
          <w:lang w:val="ru-RU"/>
        </w:rPr>
        <w:t>артскважина</w:t>
      </w:r>
      <w:proofErr w:type="spellEnd"/>
      <w:r w:rsidRPr="00916362">
        <w:rPr>
          <w:rFonts w:ascii="Times New Roman" w:hAnsi="Times New Roman"/>
          <w:sz w:val="28"/>
          <w:szCs w:val="28"/>
          <w:lang w:val="ru-RU"/>
        </w:rPr>
        <w:t xml:space="preserve"> №7363, дебетом 25 м3/час,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16362">
        <w:rPr>
          <w:rFonts w:ascii="Times New Roman" w:hAnsi="Times New Roman"/>
          <w:sz w:val="28"/>
          <w:szCs w:val="28"/>
          <w:lang w:val="ru-RU"/>
        </w:rPr>
        <w:t>оборудованная</w:t>
      </w:r>
      <w:proofErr w:type="gramEnd"/>
      <w:r w:rsidRPr="0091636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5929" w:rsidRPr="00916362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16362">
        <w:rPr>
          <w:rFonts w:ascii="Times New Roman" w:hAnsi="Times New Roman"/>
          <w:sz w:val="28"/>
          <w:szCs w:val="28"/>
          <w:lang w:val="ru-RU"/>
        </w:rPr>
        <w:t>скважинным насосом ЭЦВ-8-</w:t>
      </w:r>
      <w:r>
        <w:rPr>
          <w:rFonts w:ascii="Times New Roman" w:hAnsi="Times New Roman"/>
          <w:sz w:val="28"/>
          <w:szCs w:val="28"/>
          <w:lang w:val="ru-RU"/>
        </w:rPr>
        <w:t>25</w:t>
      </w:r>
      <w:r w:rsidRPr="00916362">
        <w:rPr>
          <w:rFonts w:ascii="Times New Roman" w:hAnsi="Times New Roman"/>
          <w:sz w:val="28"/>
          <w:szCs w:val="28"/>
          <w:lang w:val="ru-RU"/>
        </w:rPr>
        <w:t>-1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916362">
        <w:rPr>
          <w:rFonts w:ascii="Times New Roman" w:hAnsi="Times New Roman"/>
          <w:sz w:val="28"/>
          <w:szCs w:val="28"/>
          <w:lang w:val="ru-RU"/>
        </w:rPr>
        <w:t>0, глубиной 297м;</w:t>
      </w:r>
    </w:p>
    <w:p w:rsidR="00A95929" w:rsidRPr="00916362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16362">
        <w:rPr>
          <w:rFonts w:ascii="Times New Roman" w:hAnsi="Times New Roman"/>
          <w:sz w:val="28"/>
          <w:szCs w:val="28"/>
          <w:lang w:val="ru-RU"/>
        </w:rPr>
        <w:t>Юго-Западный водозабор:</w:t>
      </w:r>
    </w:p>
    <w:p w:rsidR="00A95929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16362">
        <w:rPr>
          <w:rFonts w:ascii="Times New Roman" w:hAnsi="Times New Roman"/>
          <w:sz w:val="28"/>
          <w:szCs w:val="28"/>
          <w:lang w:val="ru-RU"/>
        </w:rPr>
        <w:t>- в состав водозабора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6362">
        <w:rPr>
          <w:rFonts w:ascii="Times New Roman" w:hAnsi="Times New Roman"/>
          <w:sz w:val="28"/>
          <w:szCs w:val="28"/>
          <w:lang w:val="ru-RU"/>
        </w:rPr>
        <w:t>«Юго-Западный», расположенного на ул.</w:t>
      </w:r>
    </w:p>
    <w:p w:rsidR="00A95929" w:rsidRPr="00916362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16362">
        <w:rPr>
          <w:rFonts w:ascii="Times New Roman" w:hAnsi="Times New Roman"/>
          <w:sz w:val="28"/>
          <w:szCs w:val="28"/>
          <w:lang w:val="ru-RU"/>
        </w:rPr>
        <w:t>Белинского,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6362">
        <w:rPr>
          <w:rFonts w:ascii="Times New Roman" w:hAnsi="Times New Roman"/>
          <w:sz w:val="28"/>
          <w:szCs w:val="28"/>
          <w:lang w:val="ru-RU"/>
        </w:rPr>
        <w:t>входят:</w:t>
      </w:r>
    </w:p>
    <w:p w:rsidR="00A95929" w:rsidRPr="00916362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16362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916362">
        <w:rPr>
          <w:rFonts w:ascii="Times New Roman" w:hAnsi="Times New Roman"/>
          <w:sz w:val="28"/>
          <w:szCs w:val="28"/>
          <w:lang w:val="ru-RU"/>
        </w:rPr>
        <w:t>артскважина</w:t>
      </w:r>
      <w:proofErr w:type="spellEnd"/>
      <w:r w:rsidRPr="00916362">
        <w:rPr>
          <w:rFonts w:ascii="Times New Roman" w:hAnsi="Times New Roman"/>
          <w:sz w:val="28"/>
          <w:szCs w:val="28"/>
          <w:lang w:val="ru-RU"/>
        </w:rPr>
        <w:t xml:space="preserve"> №5084, дебетом 29 м3/час,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16362">
        <w:rPr>
          <w:rFonts w:ascii="Times New Roman" w:hAnsi="Times New Roman"/>
          <w:sz w:val="28"/>
          <w:szCs w:val="28"/>
          <w:lang w:val="ru-RU"/>
        </w:rPr>
        <w:t>оборудованная</w:t>
      </w:r>
      <w:proofErr w:type="gramEnd"/>
      <w:r w:rsidRPr="0091636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5929" w:rsidRPr="00916362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16362">
        <w:rPr>
          <w:rFonts w:ascii="Times New Roman" w:hAnsi="Times New Roman"/>
          <w:sz w:val="28"/>
          <w:szCs w:val="28"/>
          <w:lang w:val="ru-RU"/>
        </w:rPr>
        <w:t>скважинным насосом ЭЦВ-6-10-110, глубиной 150м;</w:t>
      </w:r>
    </w:p>
    <w:p w:rsidR="00A95929" w:rsidRPr="00916362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16362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916362">
        <w:rPr>
          <w:rFonts w:ascii="Times New Roman" w:hAnsi="Times New Roman"/>
          <w:sz w:val="28"/>
          <w:szCs w:val="28"/>
          <w:lang w:val="ru-RU"/>
        </w:rPr>
        <w:t>артскважина</w:t>
      </w:r>
      <w:proofErr w:type="spellEnd"/>
      <w:r w:rsidRPr="00916362">
        <w:rPr>
          <w:rFonts w:ascii="Times New Roman" w:hAnsi="Times New Roman"/>
          <w:sz w:val="28"/>
          <w:szCs w:val="28"/>
          <w:lang w:val="ru-RU"/>
        </w:rPr>
        <w:t xml:space="preserve"> №4021, дебетом 36 м3/час,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16362">
        <w:rPr>
          <w:rFonts w:ascii="Times New Roman" w:hAnsi="Times New Roman"/>
          <w:sz w:val="28"/>
          <w:szCs w:val="28"/>
          <w:lang w:val="ru-RU"/>
        </w:rPr>
        <w:t>оборудованная</w:t>
      </w:r>
      <w:proofErr w:type="gramEnd"/>
      <w:r w:rsidRPr="0091636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5929" w:rsidRPr="00916362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16362">
        <w:rPr>
          <w:rFonts w:ascii="Times New Roman" w:hAnsi="Times New Roman"/>
          <w:sz w:val="28"/>
          <w:szCs w:val="28"/>
          <w:lang w:val="ru-RU"/>
        </w:rPr>
        <w:t>скважинным насосом ЭЦВ-6-10-110, глубиной 300м.</w:t>
      </w:r>
    </w:p>
    <w:p w:rsidR="00A95929" w:rsidRPr="00452F86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452F86">
        <w:rPr>
          <w:rFonts w:ascii="Times New Roman" w:hAnsi="Times New Roman"/>
          <w:sz w:val="28"/>
          <w:szCs w:val="28"/>
          <w:lang w:val="ru-RU"/>
        </w:rPr>
        <w:t xml:space="preserve">Оголовки скважин имеют бетонные </w:t>
      </w:r>
      <w:proofErr w:type="spellStart"/>
      <w:r w:rsidRPr="00452F86">
        <w:rPr>
          <w:rFonts w:ascii="Times New Roman" w:hAnsi="Times New Roman"/>
          <w:sz w:val="28"/>
          <w:szCs w:val="28"/>
          <w:lang w:val="ru-RU"/>
        </w:rPr>
        <w:t>отмостки</w:t>
      </w:r>
      <w:proofErr w:type="spellEnd"/>
      <w:r w:rsidRPr="00452F86">
        <w:rPr>
          <w:rFonts w:ascii="Times New Roman" w:hAnsi="Times New Roman"/>
          <w:sz w:val="28"/>
          <w:szCs w:val="28"/>
          <w:lang w:val="ru-RU"/>
        </w:rPr>
        <w:t>, закрыты защитными крышками.</w:t>
      </w:r>
    </w:p>
    <w:p w:rsidR="00A95929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452F86">
        <w:rPr>
          <w:rFonts w:ascii="Times New Roman" w:hAnsi="Times New Roman"/>
          <w:sz w:val="28"/>
          <w:szCs w:val="28"/>
          <w:lang w:val="ru-RU"/>
        </w:rPr>
        <w:t>I пояс зоны санитарной охраны всех артезианских скважин огорожен сеткой «</w:t>
      </w:r>
      <w:proofErr w:type="spellStart"/>
      <w:r w:rsidRPr="00452F86">
        <w:rPr>
          <w:rFonts w:ascii="Times New Roman" w:hAnsi="Times New Roman"/>
          <w:sz w:val="28"/>
          <w:szCs w:val="28"/>
          <w:lang w:val="ru-RU"/>
        </w:rPr>
        <w:t>рабиц</w:t>
      </w:r>
      <w:r w:rsidR="00CE777F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Pr="00452F86">
        <w:rPr>
          <w:rFonts w:ascii="Times New Roman" w:hAnsi="Times New Roman"/>
          <w:sz w:val="28"/>
          <w:szCs w:val="28"/>
          <w:lang w:val="ru-RU"/>
        </w:rPr>
        <w:t>».</w:t>
      </w:r>
    </w:p>
    <w:p w:rsidR="00A95929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A95929" w:rsidRPr="008C4C91" w:rsidRDefault="00A95929" w:rsidP="004146B2">
      <w:pPr>
        <w:pStyle w:val="1a"/>
        <w:numPr>
          <w:ilvl w:val="0"/>
          <w:numId w:val="12"/>
        </w:numPr>
        <w:spacing w:before="600"/>
        <w:ind w:left="425" w:hanging="357"/>
        <w:rPr>
          <w:lang w:val="ru-RU"/>
        </w:rPr>
      </w:pPr>
      <w:bookmarkStart w:id="15" w:name="_Toc360177010"/>
      <w:r>
        <w:rPr>
          <w:sz w:val="24"/>
          <w:szCs w:val="24"/>
          <w:lang w:val="ru-RU" w:eastAsia="ru-RU"/>
        </w:rPr>
        <w:lastRenderedPageBreak/>
        <w:t>А</w:t>
      </w:r>
      <w:r w:rsidRPr="008C4C91">
        <w:rPr>
          <w:sz w:val="24"/>
          <w:szCs w:val="24"/>
          <w:lang w:val="ru-RU" w:eastAsia="ru-RU"/>
        </w:rPr>
        <w:t>нализ существующих сооружений системы водоснабжения</w:t>
      </w:r>
      <w:bookmarkEnd w:id="15"/>
    </w:p>
    <w:p w:rsidR="00A95929" w:rsidRPr="00524D39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524D39">
        <w:rPr>
          <w:rFonts w:ascii="Times New Roman" w:hAnsi="Times New Roman"/>
          <w:sz w:val="28"/>
          <w:szCs w:val="28"/>
          <w:lang w:val="ru-RU" w:eastAsia="ru-RU" w:bidi="ar-SA"/>
        </w:rPr>
        <w:t>Подача воды в водопроводные сети станицы осуществляется напрямую из скважин с помощью частотных регуляторов. При такой системе водоснабжения невозможно обеспечить хранение противопожарного, регулирующего и аварийного запаса воды и предусмотреть обеззараживание питьевой воды перед подачей в сеть потребителям.</w:t>
      </w:r>
    </w:p>
    <w:p w:rsidR="00A95929" w:rsidRPr="008C4C91" w:rsidRDefault="00A95929" w:rsidP="004146B2">
      <w:pPr>
        <w:pStyle w:val="1a"/>
        <w:numPr>
          <w:ilvl w:val="0"/>
          <w:numId w:val="12"/>
        </w:numPr>
        <w:spacing w:before="600" w:line="276" w:lineRule="auto"/>
        <w:ind w:left="0" w:firstLine="352"/>
        <w:rPr>
          <w:lang w:val="ru-RU"/>
        </w:rPr>
      </w:pPr>
      <w:bookmarkStart w:id="16" w:name="_Toc360177011"/>
      <w:r>
        <w:rPr>
          <w:sz w:val="24"/>
          <w:szCs w:val="24"/>
          <w:lang w:val="ru-RU" w:eastAsia="ru-RU"/>
        </w:rPr>
        <w:t>А</w:t>
      </w:r>
      <w:r w:rsidRPr="008C4C91">
        <w:rPr>
          <w:sz w:val="24"/>
          <w:szCs w:val="24"/>
          <w:lang w:val="ru-RU" w:eastAsia="ru-RU"/>
        </w:rPr>
        <w:t>нализ состояния и функционирования водопроводных сетей систем водоснабжения</w:t>
      </w:r>
      <w:bookmarkEnd w:id="16"/>
    </w:p>
    <w:p w:rsidR="00A95929" w:rsidRPr="003C7972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17" w:name="_Ref303195802"/>
      <w:bookmarkStart w:id="18" w:name="_Ref303195782"/>
      <w:bookmarkStart w:id="19" w:name="_Ref303444608"/>
      <w:r w:rsidRPr="008C4C91">
        <w:rPr>
          <w:rFonts w:ascii="Times New Roman" w:hAnsi="Times New Roman"/>
          <w:sz w:val="28"/>
          <w:szCs w:val="28"/>
          <w:lang w:val="ru-RU"/>
        </w:rPr>
        <w:t xml:space="preserve">Общее состояние водопроводных сетей </w:t>
      </w:r>
      <w:r>
        <w:rPr>
          <w:rFonts w:ascii="Times New Roman" w:hAnsi="Times New Roman"/>
          <w:sz w:val="28"/>
          <w:szCs w:val="28"/>
          <w:lang w:val="ru-RU"/>
        </w:rPr>
        <w:t xml:space="preserve">Ладожского СП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характеризуется высоким износом </w:t>
      </w: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CC54D8">
        <w:rPr>
          <w:rFonts w:ascii="Times New Roman" w:hAnsi="Times New Roman"/>
          <w:sz w:val="28"/>
          <w:szCs w:val="28"/>
          <w:lang w:val="ru-RU"/>
        </w:rPr>
        <w:t>более 80</w:t>
      </w:r>
      <w:r>
        <w:rPr>
          <w:rFonts w:ascii="Times New Roman" w:hAnsi="Times New Roman"/>
          <w:sz w:val="28"/>
          <w:szCs w:val="28"/>
          <w:lang w:val="ru-RU"/>
        </w:rPr>
        <w:t xml:space="preserve">%. </w:t>
      </w:r>
      <w:r w:rsidRPr="003C7972">
        <w:rPr>
          <w:rFonts w:ascii="Times New Roman" w:hAnsi="Times New Roman"/>
          <w:sz w:val="28"/>
          <w:szCs w:val="28"/>
          <w:lang w:val="ru-RU" w:eastAsia="ru-RU" w:bidi="ar-SA"/>
        </w:rPr>
        <w:t>Существующая водопроводная сеть</w:t>
      </w:r>
      <w:r w:rsidR="00F44898">
        <w:rPr>
          <w:rFonts w:ascii="Times New Roman" w:hAnsi="Times New Roman"/>
          <w:sz w:val="28"/>
          <w:szCs w:val="28"/>
          <w:lang w:val="ru-RU" w:eastAsia="ru-RU" w:bidi="ar-SA"/>
        </w:rPr>
        <w:t>, частично</w:t>
      </w:r>
      <w:r w:rsidRPr="003C7972">
        <w:rPr>
          <w:rFonts w:ascii="Times New Roman" w:hAnsi="Times New Roman"/>
          <w:sz w:val="28"/>
          <w:szCs w:val="28"/>
          <w:lang w:val="ru-RU" w:eastAsia="ru-RU" w:bidi="ar-SA"/>
        </w:rPr>
        <w:t xml:space="preserve"> кольцевая,</w:t>
      </w:r>
      <w:r w:rsidR="00F44898">
        <w:rPr>
          <w:rFonts w:ascii="Times New Roman" w:hAnsi="Times New Roman"/>
          <w:sz w:val="28"/>
          <w:szCs w:val="28"/>
          <w:lang w:val="ru-RU" w:eastAsia="ru-RU" w:bidi="ar-SA"/>
        </w:rPr>
        <w:t xml:space="preserve"> частично тупиковая,</w:t>
      </w:r>
      <w:r w:rsidRPr="003C797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3C7972">
        <w:rPr>
          <w:rFonts w:ascii="Times New Roman" w:hAnsi="Times New Roman"/>
          <w:sz w:val="28"/>
          <w:szCs w:val="28"/>
          <w:lang w:val="ru-RU" w:eastAsia="ru-RU" w:bidi="ar-SA"/>
        </w:rPr>
        <w:t>выполненн</w:t>
      </w:r>
      <w:r w:rsidR="00F44898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proofErr w:type="spellEnd"/>
      <w:r w:rsidRPr="003C7972">
        <w:rPr>
          <w:rFonts w:ascii="Times New Roman" w:hAnsi="Times New Roman"/>
          <w:sz w:val="28"/>
          <w:szCs w:val="28"/>
          <w:lang w:val="ru-RU" w:eastAsia="ru-RU" w:bidi="ar-SA"/>
        </w:rPr>
        <w:t xml:space="preserve"> из стальных, асбестоцементных, полиэтиленовых, чугунных труб.</w:t>
      </w:r>
    </w:p>
    <w:p w:rsidR="00A95929" w:rsidRPr="00E743AC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E743AC">
        <w:rPr>
          <w:rFonts w:ascii="Times New Roman" w:hAnsi="Times New Roman"/>
          <w:sz w:val="28"/>
          <w:szCs w:val="28"/>
          <w:lang w:val="ru-RU" w:eastAsia="ru-RU" w:bidi="ar-SA"/>
        </w:rPr>
        <w:t>Протяженность сети 99,9 км:</w:t>
      </w:r>
    </w:p>
    <w:p w:rsidR="00A95929" w:rsidRPr="00E743AC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E743AC">
        <w:rPr>
          <w:rFonts w:ascii="Times New Roman" w:hAnsi="Times New Roman"/>
          <w:sz w:val="28"/>
          <w:szCs w:val="28"/>
          <w:lang w:val="ru-RU" w:eastAsia="ru-RU" w:bidi="ar-SA"/>
        </w:rPr>
        <w:t>- асбестоцементные трубы диаметром 100 - 150 мм – 15,7 км;</w:t>
      </w:r>
    </w:p>
    <w:p w:rsidR="00A95929" w:rsidRPr="00E743AC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E743AC">
        <w:rPr>
          <w:rFonts w:ascii="Times New Roman" w:hAnsi="Times New Roman"/>
          <w:sz w:val="28"/>
          <w:szCs w:val="28"/>
          <w:lang w:val="ru-RU" w:eastAsia="ru-RU" w:bidi="ar-SA"/>
        </w:rPr>
        <w:t>- стальные трубы диаметром 32 - 150 мм – 67,6 км;</w:t>
      </w:r>
    </w:p>
    <w:p w:rsidR="00A95929" w:rsidRPr="00E743AC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E743AC">
        <w:rPr>
          <w:rFonts w:ascii="Times New Roman" w:hAnsi="Times New Roman"/>
          <w:sz w:val="28"/>
          <w:szCs w:val="28"/>
          <w:lang w:val="ru-RU" w:eastAsia="ru-RU" w:bidi="ar-SA"/>
        </w:rPr>
        <w:t>- полиэтиленовые трубы диаметром 32 – 75 мм – 1 км;</w:t>
      </w:r>
    </w:p>
    <w:p w:rsidR="00A95929" w:rsidRPr="00E743AC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E743AC">
        <w:rPr>
          <w:rFonts w:ascii="Times New Roman" w:hAnsi="Times New Roman"/>
          <w:sz w:val="28"/>
          <w:szCs w:val="28"/>
          <w:lang w:val="ru-RU" w:eastAsia="ru-RU" w:bidi="ar-SA"/>
        </w:rPr>
        <w:t>- чугунные трубы диаметром 50 – 200 мм – 15,6 км.</w:t>
      </w:r>
    </w:p>
    <w:p w:rsidR="00A95929" w:rsidRPr="00E743AC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E743AC">
        <w:rPr>
          <w:rFonts w:ascii="Times New Roman" w:hAnsi="Times New Roman"/>
          <w:sz w:val="28"/>
          <w:szCs w:val="28"/>
          <w:lang w:val="ru-RU" w:eastAsia="ru-RU" w:bidi="ar-SA"/>
        </w:rPr>
        <w:t xml:space="preserve">Глубина залегания труб: 1,2 – 2,0 м. </w:t>
      </w:r>
    </w:p>
    <w:p w:rsidR="00A95929" w:rsidRPr="00E743AC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E743AC">
        <w:rPr>
          <w:rFonts w:ascii="Times New Roman" w:hAnsi="Times New Roman"/>
          <w:sz w:val="28"/>
          <w:szCs w:val="28"/>
          <w:lang w:val="ru-RU" w:eastAsia="ru-RU" w:bidi="ar-SA"/>
        </w:rPr>
        <w:t xml:space="preserve">Характеристика сетей по трубам и материалам дана в таблице </w:t>
      </w:r>
      <w:r w:rsidR="004A6F83">
        <w:rPr>
          <w:rFonts w:ascii="Times New Roman" w:hAnsi="Times New Roman"/>
          <w:sz w:val="28"/>
          <w:szCs w:val="28"/>
          <w:lang w:val="ru-RU" w:eastAsia="ru-RU" w:bidi="ar-SA"/>
        </w:rPr>
        <w:t>4</w:t>
      </w:r>
      <w:r w:rsidRPr="00E743AC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tbl>
      <w:tblPr>
        <w:tblpPr w:leftFromText="180" w:rightFromText="180" w:vertAnchor="text" w:horzAnchor="margin" w:tblpY="442"/>
        <w:tblW w:w="9791" w:type="dxa"/>
        <w:tblLayout w:type="fixed"/>
        <w:tblLook w:val="04A0" w:firstRow="1" w:lastRow="0" w:firstColumn="1" w:lastColumn="0" w:noHBand="0" w:noVBand="1"/>
      </w:tblPr>
      <w:tblGrid>
        <w:gridCol w:w="2157"/>
        <w:gridCol w:w="1359"/>
        <w:gridCol w:w="1360"/>
        <w:gridCol w:w="1360"/>
        <w:gridCol w:w="1318"/>
        <w:gridCol w:w="1108"/>
        <w:gridCol w:w="1129"/>
      </w:tblGrid>
      <w:tr w:rsidR="00A95929" w:rsidRPr="00C7720A" w:rsidTr="003D5C6A">
        <w:trPr>
          <w:trHeight w:val="255"/>
        </w:trPr>
        <w:tc>
          <w:tcPr>
            <w:tcW w:w="2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3D5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Диаметр (</w:t>
            </w:r>
            <w:proofErr w:type="gramStart"/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мм</w:t>
            </w:r>
            <w:proofErr w:type="gramEnd"/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650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3D5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Материал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929" w:rsidRPr="003C7972" w:rsidRDefault="00A95929" w:rsidP="003D5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в </w:t>
            </w:r>
            <w:proofErr w:type="spellStart"/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т.ч</w:t>
            </w:r>
            <w:proofErr w:type="spellEnd"/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. </w:t>
            </w:r>
          </w:p>
          <w:p w:rsidR="00A95929" w:rsidRPr="003C7972" w:rsidRDefault="00A95929" w:rsidP="003D5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подлежащие замене, </w:t>
            </w:r>
            <w:proofErr w:type="spellStart"/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</w:t>
            </w:r>
            <w:proofErr w:type="gramStart"/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.м</w:t>
            </w:r>
            <w:proofErr w:type="spellEnd"/>
            <w:proofErr w:type="gramEnd"/>
          </w:p>
        </w:tc>
      </w:tr>
      <w:tr w:rsidR="00A95929" w:rsidRPr="003C7972" w:rsidTr="00CE777F">
        <w:trPr>
          <w:trHeight w:val="582"/>
        </w:trPr>
        <w:tc>
          <w:tcPr>
            <w:tcW w:w="21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3C7972" w:rsidRDefault="00A95929" w:rsidP="003D5C6A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3D5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Сталь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3D5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Чугун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3D5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А/цемент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3D5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/этилен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3D5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Итого,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км</w:t>
            </w:r>
            <w:proofErr w:type="gramEnd"/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3D5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95929" w:rsidRPr="003C7972" w:rsidTr="00CE777F">
        <w:trPr>
          <w:trHeight w:val="274"/>
        </w:trPr>
        <w:tc>
          <w:tcPr>
            <w:tcW w:w="9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3D5C6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Ладожское сельское поселение</w:t>
            </w:r>
          </w:p>
        </w:tc>
      </w:tr>
      <w:tr w:rsidR="00A95929" w:rsidRPr="003C7972" w:rsidTr="00CE777F">
        <w:trPr>
          <w:trHeight w:val="255"/>
        </w:trPr>
        <w:tc>
          <w:tcPr>
            <w:tcW w:w="2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CE77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До 100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CE77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60,06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CE77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6,5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CE77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CE77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3,734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CE77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CE77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A95929" w:rsidRPr="003C7972" w:rsidTr="00CE777F">
        <w:trPr>
          <w:trHeight w:val="255"/>
        </w:trPr>
        <w:tc>
          <w:tcPr>
            <w:tcW w:w="2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CE77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CE77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CE77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CE77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CE77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CE77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CE77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A95929" w:rsidRPr="003C7972" w:rsidTr="00CE777F">
        <w:trPr>
          <w:trHeight w:val="244"/>
        </w:trPr>
        <w:tc>
          <w:tcPr>
            <w:tcW w:w="2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CE77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CE77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CE77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CE77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CE77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CE77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CE77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A95929" w:rsidRPr="003C7972" w:rsidTr="00CE777F">
        <w:trPr>
          <w:trHeight w:val="372"/>
        </w:trPr>
        <w:tc>
          <w:tcPr>
            <w:tcW w:w="2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CE77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Итого по материалам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CE77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64,86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CE77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15,6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CE77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15,7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CE77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3,74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CE77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99,9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929" w:rsidRPr="003C7972" w:rsidRDefault="00A95929" w:rsidP="00CE77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A95929" w:rsidRPr="003C7972" w:rsidTr="003D5C6A">
        <w:trPr>
          <w:trHeight w:val="255"/>
        </w:trPr>
        <w:tc>
          <w:tcPr>
            <w:tcW w:w="2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929" w:rsidRPr="003C7972" w:rsidRDefault="00A95929" w:rsidP="003D5C6A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Степень и</w:t>
            </w:r>
            <w:r w:rsidRPr="003C7972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знос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а,%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929" w:rsidRPr="003C7972" w:rsidRDefault="00A95929" w:rsidP="003D5C6A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929" w:rsidRPr="003C7972" w:rsidRDefault="00A95929" w:rsidP="003D5C6A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929" w:rsidRPr="003C7972" w:rsidRDefault="00A95929" w:rsidP="003D5C6A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929" w:rsidRPr="003C7972" w:rsidRDefault="00A95929" w:rsidP="003D5C6A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929" w:rsidRPr="003C7972" w:rsidRDefault="00A95929" w:rsidP="003D5C6A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5929" w:rsidRPr="003C7972" w:rsidRDefault="00A95929" w:rsidP="003D5C6A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</w:tr>
    </w:tbl>
    <w:p w:rsidR="00A95929" w:rsidRPr="004A6F83" w:rsidRDefault="00A95929" w:rsidP="00A95929">
      <w:pPr>
        <w:spacing w:line="276" w:lineRule="auto"/>
        <w:ind w:firstLine="709"/>
        <w:jc w:val="right"/>
        <w:rPr>
          <w:rFonts w:ascii="Times New Roman" w:hAnsi="Times New Roman"/>
          <w:sz w:val="24"/>
          <w:szCs w:val="28"/>
          <w:lang w:val="ru-RU" w:eastAsia="ru-RU" w:bidi="ar-SA"/>
        </w:rPr>
      </w:pPr>
      <w:r w:rsidRPr="004A6F83">
        <w:rPr>
          <w:rFonts w:ascii="Times New Roman" w:hAnsi="Times New Roman"/>
          <w:sz w:val="24"/>
          <w:szCs w:val="28"/>
          <w:lang w:val="ru-RU" w:eastAsia="ru-RU" w:bidi="ar-SA"/>
        </w:rPr>
        <w:t xml:space="preserve">Таблица </w:t>
      </w:r>
      <w:r w:rsidR="004A6F83" w:rsidRPr="004A6F83">
        <w:rPr>
          <w:rFonts w:ascii="Times New Roman" w:hAnsi="Times New Roman"/>
          <w:sz w:val="24"/>
          <w:szCs w:val="28"/>
          <w:lang w:val="ru-RU" w:eastAsia="ru-RU" w:bidi="ar-SA"/>
        </w:rPr>
        <w:t>4</w:t>
      </w:r>
    </w:p>
    <w:bookmarkEnd w:id="17"/>
    <w:bookmarkEnd w:id="18"/>
    <w:p w:rsidR="00A95929" w:rsidRPr="008C4C91" w:rsidRDefault="00A95929" w:rsidP="00A95929">
      <w:pPr>
        <w:spacing w:before="240"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Основные материалы – сталь (</w:t>
      </w:r>
      <w:r>
        <w:rPr>
          <w:rFonts w:ascii="Times New Roman" w:hAnsi="Times New Roman"/>
          <w:sz w:val="28"/>
          <w:szCs w:val="28"/>
          <w:lang w:val="ru-RU"/>
        </w:rPr>
        <w:t>64,79</w:t>
      </w:r>
      <w:r w:rsidRPr="008C4C91">
        <w:rPr>
          <w:rFonts w:ascii="Times New Roman" w:hAnsi="Times New Roman"/>
          <w:sz w:val="28"/>
          <w:szCs w:val="28"/>
          <w:lang w:val="ru-RU"/>
        </w:rPr>
        <w:t>%)</w:t>
      </w:r>
      <w:r>
        <w:rPr>
          <w:rFonts w:ascii="Times New Roman" w:hAnsi="Times New Roman"/>
          <w:sz w:val="28"/>
          <w:szCs w:val="28"/>
          <w:lang w:val="ru-RU"/>
        </w:rPr>
        <w:t>, чугун (15,58%)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sz w:val="28"/>
          <w:szCs w:val="28"/>
          <w:lang w:val="ru-RU"/>
        </w:rPr>
        <w:t>асбестоцемент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15,68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%). Доля </w:t>
      </w:r>
      <w:r>
        <w:rPr>
          <w:rFonts w:ascii="Times New Roman" w:hAnsi="Times New Roman"/>
          <w:sz w:val="28"/>
          <w:szCs w:val="28"/>
          <w:lang w:val="ru-RU"/>
        </w:rPr>
        <w:t>полиэтиленовых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трубопроводов незначительная</w:t>
      </w:r>
      <w:r>
        <w:rPr>
          <w:rFonts w:ascii="Times New Roman" w:hAnsi="Times New Roman"/>
          <w:sz w:val="28"/>
          <w:szCs w:val="28"/>
          <w:lang w:val="ru-RU"/>
        </w:rPr>
        <w:t>. Стальные, чугунные и асбестоцементные трубопроводы нуждаются в срочной замене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A95929" w:rsidRPr="008C4C91" w:rsidRDefault="00A95929" w:rsidP="004146B2">
      <w:pPr>
        <w:pStyle w:val="1a"/>
        <w:numPr>
          <w:ilvl w:val="0"/>
          <w:numId w:val="12"/>
        </w:numPr>
        <w:spacing w:before="600" w:line="276" w:lineRule="auto"/>
        <w:ind w:left="357" w:hanging="357"/>
        <w:rPr>
          <w:lang w:val="ru-RU"/>
        </w:rPr>
      </w:pPr>
      <w:bookmarkStart w:id="20" w:name="_Toc360177012"/>
      <w:bookmarkEnd w:id="19"/>
      <w:r>
        <w:rPr>
          <w:sz w:val="24"/>
          <w:szCs w:val="24"/>
          <w:lang w:val="ru-RU" w:eastAsia="ru-RU"/>
        </w:rPr>
        <w:lastRenderedPageBreak/>
        <w:t>А</w:t>
      </w:r>
      <w:r w:rsidRPr="008C4C91">
        <w:rPr>
          <w:sz w:val="24"/>
          <w:szCs w:val="24"/>
          <w:lang w:val="ru-RU" w:eastAsia="ru-RU"/>
        </w:rPr>
        <w:t>нализ существующих технических и технологических проблем в водоснабжении</w:t>
      </w:r>
      <w:bookmarkEnd w:id="20"/>
    </w:p>
    <w:p w:rsidR="00A95929" w:rsidRDefault="00A95929" w:rsidP="00A95929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pacing w:val="-1"/>
          <w:sz w:val="28"/>
          <w:szCs w:val="28"/>
          <w:lang w:val="ru-RU"/>
        </w:rPr>
      </w:pP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В соответствии с п. 4.4. СНиП 2.04.02-84* системы централизованного хозяйственно-питьевого и противопожарного водоснабжения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ст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/>
          <w:spacing w:val="-1"/>
          <w:sz w:val="28"/>
          <w:szCs w:val="28"/>
          <w:lang w:val="ru-RU"/>
        </w:rPr>
        <w:t>Ладожская</w:t>
      </w:r>
      <w:proofErr w:type="gramEnd"/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 относ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тся ко II категории по степени обеспеченности подачи воды с элементами системы, относящимися к I категории, используемыми для подачи воды на пожаротушение. </w:t>
      </w:r>
    </w:p>
    <w:p w:rsidR="00A95929" w:rsidRPr="008C4C91" w:rsidRDefault="00A95929" w:rsidP="00A95929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Несмотря на обеспеченность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МО Ладожское СП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 ресурсами подземных вод, как в настоящее время, так и на перспективу, дефицит питьевой воды сохраняется. Это объясняется в первую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очередь высоким уровнем износа систем водоснабжения. Основные направления развития системы водоснабжения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Ладожского СП</w:t>
      </w:r>
      <w:r w:rsidRPr="008C4C91">
        <w:rPr>
          <w:rFonts w:ascii="Times New Roman" w:hAnsi="Times New Roman"/>
          <w:sz w:val="28"/>
          <w:szCs w:val="28"/>
          <w:lang w:val="ru-RU"/>
        </w:rPr>
        <w:t>: санация и перекладка трубопроводов, оптимизация затрат на производство питьевой воды, экономия топливно-энергетических ресурсов.</w:t>
      </w:r>
    </w:p>
    <w:p w:rsidR="00A95929" w:rsidRPr="00913CC9" w:rsidRDefault="00A95929" w:rsidP="00A95929">
      <w:pPr>
        <w:tabs>
          <w:tab w:val="left" w:pos="8640"/>
        </w:tabs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Анализ существующей системы водоснабжения и дальнейши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перспектив развития поселения показывает, что действующие сети водоснабжения работают на пределе ресурсной надежности. Работающее оборудование морально и физически устарело. 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Одной из главных проблем качественной поставки воды населению является изношенность водопроводных сетей. В </w:t>
      </w:r>
      <w:r>
        <w:rPr>
          <w:rFonts w:ascii="Times New Roman" w:hAnsi="Times New Roman"/>
          <w:sz w:val="28"/>
          <w:szCs w:val="28"/>
          <w:lang w:val="ru-RU"/>
        </w:rPr>
        <w:t>сельск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ом поселении </w:t>
      </w:r>
      <w:r>
        <w:rPr>
          <w:rFonts w:ascii="Times New Roman" w:hAnsi="Times New Roman"/>
          <w:sz w:val="28"/>
          <w:szCs w:val="28"/>
          <w:lang w:val="ru-RU"/>
        </w:rPr>
        <w:t>сети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 имеют износ </w:t>
      </w:r>
      <w:r>
        <w:rPr>
          <w:rFonts w:ascii="Times New Roman" w:hAnsi="Times New Roman"/>
          <w:sz w:val="28"/>
          <w:szCs w:val="28"/>
          <w:lang w:val="ru-RU"/>
        </w:rPr>
        <w:t>более 8</w:t>
      </w:r>
      <w:r w:rsidRPr="00913CC9">
        <w:rPr>
          <w:rFonts w:ascii="Times New Roman" w:hAnsi="Times New Roman"/>
          <w:sz w:val="28"/>
          <w:szCs w:val="28"/>
          <w:lang w:val="ru-RU"/>
        </w:rPr>
        <w:t>0%. Это способствует вторичному загрязнению воды, особенно в летний период, когда возможны подсосы загрязнений через поврежденные участки труб.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Кроме того, такое состояние сетей увеличивает концентрацию железа и показателя жесткости. </w:t>
      </w:r>
    </w:p>
    <w:p w:rsidR="00A95929" w:rsidRPr="00913CC9" w:rsidRDefault="00A95929" w:rsidP="00A95929">
      <w:pPr>
        <w:tabs>
          <w:tab w:val="left" w:pos="8640"/>
        </w:tabs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913CC9">
        <w:rPr>
          <w:rFonts w:ascii="Times New Roman" w:hAnsi="Times New Roman"/>
          <w:sz w:val="28"/>
          <w:szCs w:val="28"/>
          <w:lang w:val="ru-RU"/>
        </w:rPr>
        <w:t>В связи со значительной изношенностью водопроводных с</w:t>
      </w:r>
      <w:r>
        <w:rPr>
          <w:rFonts w:ascii="Times New Roman" w:hAnsi="Times New Roman"/>
          <w:sz w:val="28"/>
          <w:szCs w:val="28"/>
          <w:lang w:val="ru-RU"/>
        </w:rPr>
        <w:t>етей имеют место высокие потери.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5929" w:rsidRPr="00913CC9" w:rsidRDefault="00A95929" w:rsidP="00A95929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913CC9">
        <w:rPr>
          <w:rFonts w:ascii="Times New Roman" w:hAnsi="Times New Roman"/>
          <w:sz w:val="28"/>
          <w:szCs w:val="28"/>
          <w:lang w:val="ru-RU"/>
        </w:rPr>
        <w:t>На качество обеспечения населения водой также влияет то, что часть сетей в станице тупиковые. Следствием этого является недостаточная циркуляция воды в трубопроводах. 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</w:t>
      </w:r>
    </w:p>
    <w:p w:rsidR="00A95929" w:rsidRPr="008C4C91" w:rsidRDefault="00A95929" w:rsidP="00A95929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Необходима полная модернизация системы водоснабжения, включающая в себя реконструкцию сетей и замену устаревшего оборудования 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современное, отвечающее энергосберегающим технологиям.</w:t>
      </w:r>
    </w:p>
    <w:p w:rsidR="009D364A" w:rsidRPr="00907AB9" w:rsidRDefault="00A95929" w:rsidP="008A1E2A">
      <w:pPr>
        <w:pStyle w:val="110"/>
        <w:numPr>
          <w:ilvl w:val="0"/>
          <w:numId w:val="37"/>
        </w:numPr>
        <w:ind w:left="0" w:hanging="11"/>
      </w:pPr>
      <w:r w:rsidRPr="008C4C91">
        <w:br w:type="page"/>
      </w:r>
      <w:bookmarkStart w:id="21" w:name="_Toc358021579"/>
      <w:bookmarkStart w:id="22" w:name="_Toc360177013"/>
      <w:r w:rsidR="009D364A" w:rsidRPr="00907AB9">
        <w:lastRenderedPageBreak/>
        <w:t>Балансы производительности сооружений системы водоснабжения и потребления воды в зонах действия источников водоснабжения</w:t>
      </w:r>
      <w:bookmarkEnd w:id="0"/>
      <w:bookmarkEnd w:id="1"/>
      <w:bookmarkEnd w:id="21"/>
      <w:bookmarkEnd w:id="22"/>
    </w:p>
    <w:p w:rsidR="009D364A" w:rsidRPr="00907AB9" w:rsidRDefault="007A54F7" w:rsidP="004146B2">
      <w:pPr>
        <w:pStyle w:val="1a"/>
        <w:numPr>
          <w:ilvl w:val="1"/>
          <w:numId w:val="17"/>
        </w:numPr>
        <w:spacing w:before="240" w:line="276" w:lineRule="auto"/>
        <w:ind w:left="0" w:firstLine="709"/>
        <w:rPr>
          <w:rFonts w:ascii="Times New Roman" w:hAnsi="Times New Roman"/>
          <w:sz w:val="28"/>
          <w:lang w:val="ru-RU"/>
        </w:rPr>
      </w:pPr>
      <w:bookmarkStart w:id="23" w:name="_Toc358021580"/>
      <w:bookmarkStart w:id="24" w:name="_Toc360177014"/>
      <w:r>
        <w:rPr>
          <w:rFonts w:ascii="Times New Roman" w:hAnsi="Times New Roman"/>
          <w:sz w:val="28"/>
          <w:lang w:val="ru-RU"/>
        </w:rPr>
        <w:t>В</w:t>
      </w:r>
      <w:r w:rsidR="009D364A" w:rsidRPr="00907AB9">
        <w:rPr>
          <w:rFonts w:ascii="Times New Roman" w:hAnsi="Times New Roman"/>
          <w:sz w:val="28"/>
          <w:lang w:val="ru-RU"/>
        </w:rPr>
        <w:t>одный баланс подачи и реализации воды</w:t>
      </w:r>
      <w:bookmarkEnd w:id="23"/>
      <w:bookmarkEnd w:id="24"/>
    </w:p>
    <w:p w:rsidR="003D5C6A" w:rsidRPr="008C4C91" w:rsidRDefault="003D5C6A" w:rsidP="00CC54D8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Анализ баланса подачи и реализации воды разрабатывается, прежде всего, для формирования базы, необходимой в последующей работе по прогнозированию перспективных нагрузок, служащей основой для моделирования системы подачи и распределения воды, выявления резервов мощности водозаборных и канализационных очистных сооружений и формирования программ по их развитию.</w:t>
      </w:r>
    </w:p>
    <w:p w:rsidR="003D5C6A" w:rsidRPr="008C4C91" w:rsidRDefault="003D5C6A" w:rsidP="003D5C6A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Баланс подачи и реализации воды </w:t>
      </w:r>
      <w:r>
        <w:rPr>
          <w:rFonts w:ascii="Times New Roman" w:hAnsi="Times New Roman"/>
          <w:sz w:val="28"/>
          <w:szCs w:val="28"/>
          <w:lang w:val="ru-RU"/>
        </w:rPr>
        <w:t>Ладожского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формируется под влиянием ряда факторов, в совокупности создающих особые условия водопользования:</w:t>
      </w:r>
    </w:p>
    <w:p w:rsidR="003D5C6A" w:rsidRPr="008C4C91" w:rsidRDefault="003D5C6A" w:rsidP="004146B2">
      <w:pPr>
        <w:numPr>
          <w:ilvl w:val="0"/>
          <w:numId w:val="23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Высокая сезонная неравномерность потребления;</w:t>
      </w:r>
    </w:p>
    <w:p w:rsidR="003D5C6A" w:rsidRPr="004A6F83" w:rsidRDefault="003D5C6A" w:rsidP="004146B2">
      <w:pPr>
        <w:numPr>
          <w:ilvl w:val="0"/>
          <w:numId w:val="23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Высокая доля частного сектора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A6F83" w:rsidRPr="008C4C91" w:rsidRDefault="004A6F83" w:rsidP="004A6F83">
      <w:pPr>
        <w:spacing w:line="276" w:lineRule="auto"/>
        <w:ind w:left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Составляющие водного баланса приведены в таблице 5.</w:t>
      </w:r>
    </w:p>
    <w:p w:rsidR="003D5C6A" w:rsidRPr="009F1244" w:rsidRDefault="003D5C6A" w:rsidP="003D5C6A">
      <w:pPr>
        <w:spacing w:line="240" w:lineRule="auto"/>
        <w:ind w:firstLine="709"/>
        <w:jc w:val="right"/>
        <w:rPr>
          <w:rFonts w:ascii="Times New Roman" w:hAnsi="Times New Roman"/>
          <w:sz w:val="24"/>
          <w:szCs w:val="20"/>
          <w:lang w:val="ru-RU"/>
        </w:rPr>
      </w:pPr>
      <w:r w:rsidRPr="009F1244">
        <w:rPr>
          <w:rFonts w:ascii="Times New Roman" w:hAnsi="Times New Roman"/>
          <w:color w:val="000000"/>
          <w:sz w:val="24"/>
          <w:szCs w:val="20"/>
          <w:lang w:val="ru-RU"/>
        </w:rPr>
        <w:t xml:space="preserve">Таблица </w:t>
      </w:r>
      <w:r w:rsidR="004A6F83">
        <w:rPr>
          <w:rFonts w:ascii="Times New Roman" w:hAnsi="Times New Roman"/>
          <w:color w:val="000000"/>
          <w:sz w:val="24"/>
          <w:szCs w:val="20"/>
          <w:lang w:val="ru-RU"/>
        </w:rPr>
        <w:t>5</w:t>
      </w:r>
      <w:r w:rsidRPr="009F1244">
        <w:rPr>
          <w:rFonts w:ascii="Times New Roman" w:hAnsi="Times New Roman"/>
          <w:color w:val="000000"/>
          <w:sz w:val="24"/>
          <w:szCs w:val="20"/>
          <w:lang w:val="ru-RU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418"/>
        <w:gridCol w:w="1417"/>
        <w:gridCol w:w="1418"/>
      </w:tblGrid>
      <w:tr w:rsidR="003D5C6A" w:rsidRPr="008C4C91" w:rsidTr="003D5C6A">
        <w:trPr>
          <w:tblHeader/>
        </w:trPr>
        <w:tc>
          <w:tcPr>
            <w:tcW w:w="2660" w:type="dxa"/>
          </w:tcPr>
          <w:p w:rsidR="003D5C6A" w:rsidRPr="008C4C91" w:rsidRDefault="003D5C6A" w:rsidP="003D5C6A">
            <w:pPr>
              <w:pStyle w:val="21"/>
              <w:spacing w:after="0" w:line="240" w:lineRule="auto"/>
              <w:ind w:left="0"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3D5C6A" w:rsidRPr="008C4C91" w:rsidRDefault="003D5C6A" w:rsidP="003D5C6A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Ед</w:t>
            </w:r>
            <w:proofErr w:type="gramStart"/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.и</w:t>
            </w:r>
            <w:proofErr w:type="gramEnd"/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зм</w:t>
            </w:r>
            <w:proofErr w:type="spellEnd"/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3D5C6A" w:rsidRPr="0038307B" w:rsidRDefault="003D5C6A" w:rsidP="003D5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7B">
              <w:rPr>
                <w:rFonts w:ascii="Times New Roman" w:hAnsi="Times New Roman"/>
                <w:sz w:val="24"/>
                <w:szCs w:val="24"/>
              </w:rPr>
              <w:t>2009г</w:t>
            </w:r>
          </w:p>
        </w:tc>
        <w:tc>
          <w:tcPr>
            <w:tcW w:w="1418" w:type="dxa"/>
          </w:tcPr>
          <w:p w:rsidR="003D5C6A" w:rsidRPr="0038307B" w:rsidRDefault="003D5C6A" w:rsidP="003D5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7B">
              <w:rPr>
                <w:rFonts w:ascii="Times New Roman" w:hAnsi="Times New Roman"/>
                <w:sz w:val="24"/>
                <w:szCs w:val="24"/>
              </w:rPr>
              <w:t>2010г</w:t>
            </w:r>
          </w:p>
        </w:tc>
        <w:tc>
          <w:tcPr>
            <w:tcW w:w="1417" w:type="dxa"/>
          </w:tcPr>
          <w:p w:rsidR="003D5C6A" w:rsidRPr="0038307B" w:rsidRDefault="003D5C6A" w:rsidP="003D5C6A">
            <w:pPr>
              <w:spacing w:line="276" w:lineRule="auto"/>
              <w:ind w:lef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7B">
              <w:rPr>
                <w:rFonts w:ascii="Times New Roman" w:hAnsi="Times New Roman"/>
                <w:sz w:val="24"/>
                <w:szCs w:val="24"/>
              </w:rPr>
              <w:t>2011г</w:t>
            </w:r>
          </w:p>
        </w:tc>
        <w:tc>
          <w:tcPr>
            <w:tcW w:w="1418" w:type="dxa"/>
          </w:tcPr>
          <w:p w:rsidR="003D5C6A" w:rsidRPr="0038307B" w:rsidRDefault="003D5C6A" w:rsidP="003D5C6A">
            <w:pPr>
              <w:spacing w:line="276" w:lineRule="auto"/>
              <w:ind w:lef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7B">
              <w:rPr>
                <w:rFonts w:ascii="Times New Roman" w:hAnsi="Times New Roman"/>
                <w:sz w:val="24"/>
                <w:szCs w:val="24"/>
              </w:rPr>
              <w:t>2012г</w:t>
            </w:r>
          </w:p>
        </w:tc>
      </w:tr>
      <w:tr w:rsidR="003D5C6A" w:rsidRPr="008C4C91" w:rsidTr="003D5C6A">
        <w:tc>
          <w:tcPr>
            <w:tcW w:w="2660" w:type="dxa"/>
          </w:tcPr>
          <w:p w:rsidR="003D5C6A" w:rsidRPr="008C4C91" w:rsidRDefault="003D5C6A" w:rsidP="003D5C6A">
            <w:pPr>
              <w:pStyle w:val="21"/>
              <w:spacing w:after="0" w:line="240" w:lineRule="auto"/>
              <w:ind w:left="0"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Объем выработки воды (подъем)</w:t>
            </w:r>
          </w:p>
        </w:tc>
        <w:tc>
          <w:tcPr>
            <w:tcW w:w="1276" w:type="dxa"/>
            <w:vAlign w:val="center"/>
          </w:tcPr>
          <w:p w:rsidR="003D5C6A" w:rsidRPr="008C4C91" w:rsidRDefault="003D5C6A" w:rsidP="003D5C6A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  <w:r w:rsidRPr="008C4C91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275" w:type="dxa"/>
            <w:vAlign w:val="center"/>
          </w:tcPr>
          <w:p w:rsidR="003D5C6A" w:rsidRPr="0038307B" w:rsidRDefault="003D5C6A" w:rsidP="003D5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7B">
              <w:rPr>
                <w:rFonts w:ascii="Times New Roman" w:hAnsi="Times New Roman"/>
                <w:sz w:val="24"/>
                <w:szCs w:val="24"/>
              </w:rPr>
              <w:t>427,59</w:t>
            </w:r>
          </w:p>
        </w:tc>
        <w:tc>
          <w:tcPr>
            <w:tcW w:w="1418" w:type="dxa"/>
            <w:vAlign w:val="center"/>
          </w:tcPr>
          <w:p w:rsidR="003D5C6A" w:rsidRPr="0038307B" w:rsidRDefault="003D5C6A" w:rsidP="003D5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7B">
              <w:rPr>
                <w:rFonts w:ascii="Times New Roman" w:hAnsi="Times New Roman"/>
                <w:sz w:val="24"/>
                <w:szCs w:val="24"/>
              </w:rPr>
              <w:t>453,23</w:t>
            </w:r>
          </w:p>
        </w:tc>
        <w:tc>
          <w:tcPr>
            <w:tcW w:w="1417" w:type="dxa"/>
            <w:vAlign w:val="center"/>
          </w:tcPr>
          <w:p w:rsidR="003D5C6A" w:rsidRPr="0038307B" w:rsidRDefault="003D5C6A" w:rsidP="003D5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7B">
              <w:rPr>
                <w:rFonts w:ascii="Times New Roman" w:hAnsi="Times New Roman"/>
                <w:sz w:val="24"/>
                <w:szCs w:val="24"/>
              </w:rPr>
              <w:t>520,30</w:t>
            </w:r>
          </w:p>
        </w:tc>
        <w:tc>
          <w:tcPr>
            <w:tcW w:w="1418" w:type="dxa"/>
            <w:vAlign w:val="center"/>
          </w:tcPr>
          <w:p w:rsidR="003D5C6A" w:rsidRPr="0038307B" w:rsidRDefault="003D5C6A" w:rsidP="003D5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7B">
              <w:rPr>
                <w:rFonts w:ascii="Times New Roman" w:hAnsi="Times New Roman"/>
                <w:sz w:val="24"/>
                <w:szCs w:val="24"/>
              </w:rPr>
              <w:t>615,27</w:t>
            </w:r>
          </w:p>
        </w:tc>
      </w:tr>
      <w:tr w:rsidR="003D5C6A" w:rsidRPr="008C4C91" w:rsidTr="003D5C6A">
        <w:tc>
          <w:tcPr>
            <w:tcW w:w="2660" w:type="dxa"/>
          </w:tcPr>
          <w:p w:rsidR="003D5C6A" w:rsidRPr="008C4C91" w:rsidRDefault="003D5C6A" w:rsidP="003D5C6A">
            <w:pPr>
              <w:pStyle w:val="21"/>
              <w:spacing w:after="0" w:line="240" w:lineRule="auto"/>
              <w:ind w:left="0"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Потери при подъеме</w:t>
            </w:r>
          </w:p>
        </w:tc>
        <w:tc>
          <w:tcPr>
            <w:tcW w:w="1276" w:type="dxa"/>
            <w:vAlign w:val="center"/>
          </w:tcPr>
          <w:p w:rsidR="003D5C6A" w:rsidRPr="008C4C91" w:rsidRDefault="003D5C6A" w:rsidP="003D5C6A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  <w:r w:rsidRPr="008C4C91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275" w:type="dxa"/>
            <w:vAlign w:val="center"/>
          </w:tcPr>
          <w:p w:rsidR="003D5C6A" w:rsidRPr="0038307B" w:rsidRDefault="003D5C6A" w:rsidP="003D5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D5C6A" w:rsidRPr="0038307B" w:rsidRDefault="003D5C6A" w:rsidP="003D5C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307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D5C6A" w:rsidRPr="0038307B" w:rsidRDefault="003D5C6A" w:rsidP="003D5C6A">
            <w:pPr>
              <w:spacing w:line="276" w:lineRule="auto"/>
              <w:ind w:left="-63"/>
              <w:jc w:val="center"/>
              <w:rPr>
                <w:sz w:val="24"/>
                <w:szCs w:val="24"/>
              </w:rPr>
            </w:pPr>
            <w:r w:rsidRPr="0038307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D5C6A" w:rsidRPr="0038307B" w:rsidRDefault="003D5C6A" w:rsidP="003D5C6A">
            <w:pPr>
              <w:spacing w:line="276" w:lineRule="auto"/>
              <w:ind w:left="-18"/>
              <w:jc w:val="center"/>
              <w:rPr>
                <w:sz w:val="24"/>
                <w:szCs w:val="24"/>
              </w:rPr>
            </w:pPr>
            <w:r w:rsidRPr="0038307B">
              <w:rPr>
                <w:sz w:val="24"/>
                <w:szCs w:val="24"/>
              </w:rPr>
              <w:t>-</w:t>
            </w:r>
          </w:p>
        </w:tc>
      </w:tr>
      <w:tr w:rsidR="003D5C6A" w:rsidRPr="008C4C91" w:rsidTr="003D5C6A">
        <w:tc>
          <w:tcPr>
            <w:tcW w:w="2660" w:type="dxa"/>
          </w:tcPr>
          <w:p w:rsidR="003D5C6A" w:rsidRPr="008C4C91" w:rsidRDefault="003D5C6A" w:rsidP="003D5C6A">
            <w:pPr>
              <w:pStyle w:val="21"/>
              <w:spacing w:after="0" w:line="240" w:lineRule="auto"/>
              <w:ind w:left="0"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тпуска в сеть</w:t>
            </w:r>
          </w:p>
        </w:tc>
        <w:tc>
          <w:tcPr>
            <w:tcW w:w="1276" w:type="dxa"/>
            <w:vAlign w:val="center"/>
          </w:tcPr>
          <w:p w:rsidR="003D5C6A" w:rsidRPr="008C4C91" w:rsidRDefault="003D5C6A" w:rsidP="003D5C6A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  <w:r w:rsidRPr="008C4C91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275" w:type="dxa"/>
            <w:vAlign w:val="center"/>
          </w:tcPr>
          <w:p w:rsidR="003D5C6A" w:rsidRPr="0038307B" w:rsidRDefault="003D5C6A" w:rsidP="003D5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7B">
              <w:rPr>
                <w:rFonts w:ascii="Times New Roman" w:hAnsi="Times New Roman"/>
                <w:sz w:val="24"/>
                <w:szCs w:val="24"/>
              </w:rPr>
              <w:t>427,59</w:t>
            </w:r>
          </w:p>
        </w:tc>
        <w:tc>
          <w:tcPr>
            <w:tcW w:w="1418" w:type="dxa"/>
            <w:vAlign w:val="center"/>
          </w:tcPr>
          <w:p w:rsidR="003D5C6A" w:rsidRPr="0038307B" w:rsidRDefault="003D5C6A" w:rsidP="003D5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7B">
              <w:rPr>
                <w:rFonts w:ascii="Times New Roman" w:hAnsi="Times New Roman"/>
                <w:sz w:val="24"/>
                <w:szCs w:val="24"/>
              </w:rPr>
              <w:t>453,23</w:t>
            </w:r>
          </w:p>
        </w:tc>
        <w:tc>
          <w:tcPr>
            <w:tcW w:w="1417" w:type="dxa"/>
            <w:vAlign w:val="center"/>
          </w:tcPr>
          <w:p w:rsidR="003D5C6A" w:rsidRPr="0038307B" w:rsidRDefault="003D5C6A" w:rsidP="003D5C6A">
            <w:pPr>
              <w:spacing w:line="276" w:lineRule="auto"/>
              <w:ind w:lef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7B">
              <w:rPr>
                <w:rFonts w:ascii="Times New Roman" w:hAnsi="Times New Roman"/>
                <w:sz w:val="24"/>
                <w:szCs w:val="24"/>
              </w:rPr>
              <w:t>520,30</w:t>
            </w:r>
          </w:p>
        </w:tc>
        <w:tc>
          <w:tcPr>
            <w:tcW w:w="1418" w:type="dxa"/>
            <w:vAlign w:val="center"/>
          </w:tcPr>
          <w:p w:rsidR="003D5C6A" w:rsidRPr="0038307B" w:rsidRDefault="003D5C6A" w:rsidP="003D5C6A">
            <w:pPr>
              <w:spacing w:line="276" w:lineRule="auto"/>
              <w:ind w:lef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7B">
              <w:rPr>
                <w:rFonts w:ascii="Times New Roman" w:hAnsi="Times New Roman"/>
                <w:sz w:val="24"/>
                <w:szCs w:val="24"/>
              </w:rPr>
              <w:t>615,27</w:t>
            </w:r>
          </w:p>
        </w:tc>
      </w:tr>
      <w:tr w:rsidR="003D5C6A" w:rsidRPr="008C4C91" w:rsidTr="003D5C6A">
        <w:tc>
          <w:tcPr>
            <w:tcW w:w="2660" w:type="dxa"/>
          </w:tcPr>
          <w:p w:rsidR="003D5C6A" w:rsidRPr="008C4C91" w:rsidRDefault="003D5C6A" w:rsidP="003D5C6A">
            <w:pPr>
              <w:pStyle w:val="21"/>
              <w:spacing w:after="0" w:line="240" w:lineRule="auto"/>
              <w:ind w:left="0"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Объем неучтенных расходов и потерь</w:t>
            </w:r>
          </w:p>
        </w:tc>
        <w:tc>
          <w:tcPr>
            <w:tcW w:w="1276" w:type="dxa"/>
            <w:vAlign w:val="center"/>
          </w:tcPr>
          <w:p w:rsidR="003D5C6A" w:rsidRPr="008C4C91" w:rsidRDefault="003D5C6A" w:rsidP="003D5C6A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  <w:r w:rsidRPr="008C4C91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275" w:type="dxa"/>
            <w:vAlign w:val="center"/>
          </w:tcPr>
          <w:p w:rsidR="003D5C6A" w:rsidRPr="0038307B" w:rsidRDefault="003D5C6A" w:rsidP="003D5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7B">
              <w:rPr>
                <w:rFonts w:ascii="Times New Roman" w:hAnsi="Times New Roman"/>
                <w:sz w:val="24"/>
                <w:szCs w:val="24"/>
              </w:rPr>
              <w:t>147,90</w:t>
            </w:r>
          </w:p>
        </w:tc>
        <w:tc>
          <w:tcPr>
            <w:tcW w:w="1418" w:type="dxa"/>
            <w:vAlign w:val="center"/>
          </w:tcPr>
          <w:p w:rsidR="003D5C6A" w:rsidRPr="0038307B" w:rsidRDefault="003D5C6A" w:rsidP="003D5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7B">
              <w:rPr>
                <w:rFonts w:ascii="Times New Roman" w:hAnsi="Times New Roman"/>
                <w:sz w:val="24"/>
                <w:szCs w:val="24"/>
              </w:rPr>
              <w:t>179,93</w:t>
            </w:r>
          </w:p>
        </w:tc>
        <w:tc>
          <w:tcPr>
            <w:tcW w:w="1417" w:type="dxa"/>
            <w:vAlign w:val="center"/>
          </w:tcPr>
          <w:p w:rsidR="003D5C6A" w:rsidRPr="0038307B" w:rsidRDefault="003D5C6A" w:rsidP="003D5C6A">
            <w:pPr>
              <w:spacing w:line="276" w:lineRule="auto"/>
              <w:ind w:lef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7B">
              <w:rPr>
                <w:rFonts w:ascii="Times New Roman" w:hAnsi="Times New Roman"/>
                <w:sz w:val="24"/>
                <w:szCs w:val="24"/>
              </w:rPr>
              <w:t>206,56</w:t>
            </w:r>
          </w:p>
        </w:tc>
        <w:tc>
          <w:tcPr>
            <w:tcW w:w="1418" w:type="dxa"/>
            <w:vAlign w:val="center"/>
          </w:tcPr>
          <w:p w:rsidR="003D5C6A" w:rsidRPr="0038307B" w:rsidRDefault="003D5C6A" w:rsidP="003D5C6A">
            <w:pPr>
              <w:spacing w:line="276" w:lineRule="auto"/>
              <w:ind w:lef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7B">
              <w:rPr>
                <w:rFonts w:ascii="Times New Roman" w:hAnsi="Times New Roman"/>
                <w:sz w:val="24"/>
                <w:szCs w:val="24"/>
              </w:rPr>
              <w:t>244,26</w:t>
            </w:r>
          </w:p>
        </w:tc>
      </w:tr>
      <w:tr w:rsidR="003D5C6A" w:rsidRPr="008C4C91" w:rsidTr="003D5C6A">
        <w:tc>
          <w:tcPr>
            <w:tcW w:w="2660" w:type="dxa"/>
          </w:tcPr>
          <w:p w:rsidR="003D5C6A" w:rsidRPr="008C4C91" w:rsidRDefault="003D5C6A" w:rsidP="003D5C6A">
            <w:pPr>
              <w:pStyle w:val="21"/>
              <w:spacing w:after="0" w:line="240" w:lineRule="auto"/>
              <w:ind w:left="0"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Объем реализации услуг:</w:t>
            </w:r>
          </w:p>
        </w:tc>
        <w:tc>
          <w:tcPr>
            <w:tcW w:w="1276" w:type="dxa"/>
            <w:vAlign w:val="center"/>
          </w:tcPr>
          <w:p w:rsidR="003D5C6A" w:rsidRPr="008C4C91" w:rsidRDefault="003D5C6A" w:rsidP="003D5C6A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  <w:r w:rsidRPr="008C4C91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275" w:type="dxa"/>
            <w:vAlign w:val="center"/>
          </w:tcPr>
          <w:p w:rsidR="003D5C6A" w:rsidRPr="0038307B" w:rsidRDefault="003D5C6A" w:rsidP="003D5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7B">
              <w:rPr>
                <w:rFonts w:ascii="Times New Roman" w:hAnsi="Times New Roman"/>
                <w:sz w:val="24"/>
                <w:szCs w:val="24"/>
              </w:rPr>
              <w:t>279,69</w:t>
            </w:r>
          </w:p>
        </w:tc>
        <w:tc>
          <w:tcPr>
            <w:tcW w:w="1418" w:type="dxa"/>
            <w:vAlign w:val="center"/>
          </w:tcPr>
          <w:p w:rsidR="003D5C6A" w:rsidRPr="0038307B" w:rsidRDefault="003D5C6A" w:rsidP="003D5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7B">
              <w:rPr>
                <w:rFonts w:ascii="Times New Roman" w:hAnsi="Times New Roman"/>
                <w:sz w:val="24"/>
                <w:szCs w:val="24"/>
              </w:rPr>
              <w:t>273,30</w:t>
            </w:r>
          </w:p>
        </w:tc>
        <w:tc>
          <w:tcPr>
            <w:tcW w:w="1417" w:type="dxa"/>
            <w:vAlign w:val="center"/>
          </w:tcPr>
          <w:p w:rsidR="003D5C6A" w:rsidRPr="0038307B" w:rsidRDefault="003D5C6A" w:rsidP="003D5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7B">
              <w:rPr>
                <w:rFonts w:ascii="Times New Roman" w:hAnsi="Times New Roman"/>
                <w:sz w:val="24"/>
                <w:szCs w:val="24"/>
              </w:rPr>
              <w:t>313,74</w:t>
            </w:r>
          </w:p>
        </w:tc>
        <w:tc>
          <w:tcPr>
            <w:tcW w:w="1418" w:type="dxa"/>
            <w:vAlign w:val="center"/>
          </w:tcPr>
          <w:p w:rsidR="003D5C6A" w:rsidRPr="0038307B" w:rsidRDefault="003D5C6A" w:rsidP="003D5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7B">
              <w:rPr>
                <w:rFonts w:ascii="Times New Roman" w:hAnsi="Times New Roman"/>
                <w:sz w:val="24"/>
                <w:szCs w:val="24"/>
              </w:rPr>
              <w:t>371,01</w:t>
            </w:r>
          </w:p>
        </w:tc>
      </w:tr>
      <w:tr w:rsidR="003D5C6A" w:rsidRPr="008C4C91" w:rsidTr="003D5C6A">
        <w:tc>
          <w:tcPr>
            <w:tcW w:w="2660" w:type="dxa"/>
          </w:tcPr>
          <w:p w:rsidR="003D5C6A" w:rsidRPr="008C4C91" w:rsidRDefault="003D5C6A" w:rsidP="003D5C6A">
            <w:pPr>
              <w:pStyle w:val="21"/>
              <w:spacing w:after="0" w:line="240" w:lineRule="auto"/>
              <w:ind w:left="0" w:right="-1"/>
              <w:jc w:val="lef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-населению</w:t>
            </w:r>
          </w:p>
        </w:tc>
        <w:tc>
          <w:tcPr>
            <w:tcW w:w="1276" w:type="dxa"/>
            <w:vAlign w:val="center"/>
          </w:tcPr>
          <w:p w:rsidR="003D5C6A" w:rsidRPr="008C4C91" w:rsidRDefault="003D5C6A" w:rsidP="003D5C6A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тыс</w:t>
            </w:r>
            <w:proofErr w:type="gramStart"/>
            <w:r w:rsidRPr="008C4C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.м</w:t>
            </w:r>
            <w:proofErr w:type="gramEnd"/>
            <w:r w:rsidRPr="008C4C91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275" w:type="dxa"/>
            <w:vAlign w:val="center"/>
          </w:tcPr>
          <w:p w:rsidR="003D5C6A" w:rsidRPr="0038307B" w:rsidRDefault="003D5C6A" w:rsidP="003D5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7B">
              <w:rPr>
                <w:rFonts w:ascii="Times New Roman" w:hAnsi="Times New Roman"/>
                <w:sz w:val="24"/>
                <w:szCs w:val="24"/>
              </w:rPr>
              <w:t>258,78</w:t>
            </w:r>
          </w:p>
        </w:tc>
        <w:tc>
          <w:tcPr>
            <w:tcW w:w="1418" w:type="dxa"/>
            <w:vAlign w:val="center"/>
          </w:tcPr>
          <w:p w:rsidR="003D5C6A" w:rsidRPr="0038307B" w:rsidRDefault="003D5C6A" w:rsidP="003D5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7B">
              <w:rPr>
                <w:rFonts w:ascii="Times New Roman" w:hAnsi="Times New Roman"/>
                <w:sz w:val="24"/>
                <w:szCs w:val="24"/>
              </w:rPr>
              <w:t>249,18</w:t>
            </w:r>
          </w:p>
        </w:tc>
        <w:tc>
          <w:tcPr>
            <w:tcW w:w="1417" w:type="dxa"/>
            <w:vAlign w:val="center"/>
          </w:tcPr>
          <w:p w:rsidR="003D5C6A" w:rsidRPr="0038307B" w:rsidRDefault="003D5C6A" w:rsidP="003D5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7B">
              <w:rPr>
                <w:rFonts w:ascii="Times New Roman" w:hAnsi="Times New Roman"/>
                <w:sz w:val="24"/>
                <w:szCs w:val="24"/>
              </w:rPr>
              <w:t>295,30</w:t>
            </w:r>
          </w:p>
        </w:tc>
        <w:tc>
          <w:tcPr>
            <w:tcW w:w="1418" w:type="dxa"/>
            <w:vAlign w:val="center"/>
          </w:tcPr>
          <w:p w:rsidR="003D5C6A" w:rsidRPr="0038307B" w:rsidRDefault="003D5C6A" w:rsidP="003D5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7B">
              <w:rPr>
                <w:rFonts w:ascii="Times New Roman" w:hAnsi="Times New Roman"/>
                <w:sz w:val="24"/>
                <w:szCs w:val="24"/>
              </w:rPr>
              <w:t>351,79</w:t>
            </w:r>
          </w:p>
        </w:tc>
      </w:tr>
      <w:tr w:rsidR="003D5C6A" w:rsidRPr="008C4C91" w:rsidTr="003D5C6A">
        <w:tc>
          <w:tcPr>
            <w:tcW w:w="2660" w:type="dxa"/>
          </w:tcPr>
          <w:p w:rsidR="003D5C6A" w:rsidRPr="008C4C91" w:rsidRDefault="003D5C6A" w:rsidP="003D5C6A">
            <w:pPr>
              <w:pStyle w:val="21"/>
              <w:spacing w:after="0" w:line="240" w:lineRule="auto"/>
              <w:ind w:left="0" w:right="-1"/>
              <w:jc w:val="lef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-прочим потребителям</w:t>
            </w:r>
          </w:p>
        </w:tc>
        <w:tc>
          <w:tcPr>
            <w:tcW w:w="1276" w:type="dxa"/>
            <w:vAlign w:val="center"/>
          </w:tcPr>
          <w:p w:rsidR="003D5C6A" w:rsidRPr="008C4C91" w:rsidRDefault="003D5C6A" w:rsidP="003D5C6A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тыс</w:t>
            </w:r>
            <w:proofErr w:type="gramStart"/>
            <w:r w:rsidRPr="008C4C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.м</w:t>
            </w:r>
            <w:proofErr w:type="gramEnd"/>
            <w:r w:rsidRPr="008C4C91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275" w:type="dxa"/>
            <w:vAlign w:val="center"/>
          </w:tcPr>
          <w:p w:rsidR="003D5C6A" w:rsidRPr="0038307B" w:rsidRDefault="003D5C6A" w:rsidP="003D5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7B">
              <w:rPr>
                <w:rFonts w:ascii="Times New Roman" w:hAnsi="Times New Roman"/>
                <w:sz w:val="24"/>
                <w:szCs w:val="24"/>
              </w:rPr>
              <w:t>20,91</w:t>
            </w:r>
          </w:p>
        </w:tc>
        <w:tc>
          <w:tcPr>
            <w:tcW w:w="1418" w:type="dxa"/>
            <w:vAlign w:val="center"/>
          </w:tcPr>
          <w:p w:rsidR="003D5C6A" w:rsidRPr="0038307B" w:rsidRDefault="003D5C6A" w:rsidP="003D5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7B">
              <w:rPr>
                <w:rFonts w:ascii="Times New Roman" w:hAnsi="Times New Roman"/>
                <w:sz w:val="24"/>
                <w:szCs w:val="24"/>
              </w:rPr>
              <w:t>24,12</w:t>
            </w:r>
          </w:p>
        </w:tc>
        <w:tc>
          <w:tcPr>
            <w:tcW w:w="1417" w:type="dxa"/>
            <w:vAlign w:val="center"/>
          </w:tcPr>
          <w:p w:rsidR="003D5C6A" w:rsidRPr="0038307B" w:rsidRDefault="003D5C6A" w:rsidP="003D5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7B">
              <w:rPr>
                <w:rFonts w:ascii="Times New Roman" w:hAnsi="Times New Roman"/>
                <w:sz w:val="24"/>
                <w:szCs w:val="24"/>
              </w:rPr>
              <w:t>18,44</w:t>
            </w:r>
          </w:p>
        </w:tc>
        <w:tc>
          <w:tcPr>
            <w:tcW w:w="1418" w:type="dxa"/>
            <w:vAlign w:val="center"/>
          </w:tcPr>
          <w:p w:rsidR="003D5C6A" w:rsidRPr="0038307B" w:rsidRDefault="003D5C6A" w:rsidP="003D5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7B">
              <w:rPr>
                <w:rFonts w:ascii="Times New Roman" w:hAnsi="Times New Roman"/>
                <w:sz w:val="24"/>
                <w:szCs w:val="24"/>
              </w:rPr>
              <w:t>19,22</w:t>
            </w:r>
          </w:p>
        </w:tc>
      </w:tr>
    </w:tbl>
    <w:p w:rsidR="003D5C6A" w:rsidRPr="008C4C91" w:rsidRDefault="003D5C6A" w:rsidP="004A6F83">
      <w:pPr>
        <w:spacing w:before="120"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Потребителей воды в </w:t>
      </w:r>
      <w:r>
        <w:rPr>
          <w:rFonts w:ascii="Times New Roman" w:hAnsi="Times New Roman"/>
          <w:sz w:val="28"/>
          <w:szCs w:val="28"/>
          <w:lang w:val="ru-RU"/>
        </w:rPr>
        <w:t>МО Ладожское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можно классифицировать по трем основным группам:</w:t>
      </w:r>
    </w:p>
    <w:p w:rsidR="002138F9" w:rsidRPr="00907AB9" w:rsidRDefault="002138F9" w:rsidP="00BD676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1-я группа </w:t>
      </w:r>
      <w:r w:rsidRPr="00907AB9">
        <w:rPr>
          <w:rFonts w:ascii="Times New Roman" w:hAnsi="Times New Roman"/>
          <w:sz w:val="28"/>
          <w:szCs w:val="28"/>
          <w:lang w:val="ru-RU"/>
        </w:rPr>
        <w:noBreakHyphen/>
        <w:t xml:space="preserve"> Физические лица (население)</w:t>
      </w:r>
      <w:r w:rsidR="003D5C6A">
        <w:rPr>
          <w:rFonts w:ascii="Times New Roman" w:hAnsi="Times New Roman"/>
          <w:sz w:val="28"/>
          <w:szCs w:val="28"/>
          <w:lang w:val="ru-RU"/>
        </w:rPr>
        <w:t>;</w:t>
      </w:r>
    </w:p>
    <w:p w:rsidR="002138F9" w:rsidRPr="00907AB9" w:rsidRDefault="002138F9" w:rsidP="00BD676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2-я группа – </w:t>
      </w:r>
      <w:proofErr w:type="spellStart"/>
      <w:r w:rsidRPr="00907AB9">
        <w:rPr>
          <w:rFonts w:ascii="Times New Roman" w:hAnsi="Times New Roman"/>
          <w:sz w:val="28"/>
          <w:szCs w:val="28"/>
          <w:lang w:val="ru-RU"/>
        </w:rPr>
        <w:t>бюджетофинансируемые</w:t>
      </w:r>
      <w:proofErr w:type="spellEnd"/>
      <w:r w:rsidR="008536A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7AB9">
        <w:rPr>
          <w:rFonts w:ascii="Times New Roman" w:hAnsi="Times New Roman"/>
          <w:sz w:val="28"/>
          <w:szCs w:val="28"/>
          <w:lang w:val="ru-RU"/>
        </w:rPr>
        <w:t>организации</w:t>
      </w:r>
    </w:p>
    <w:p w:rsidR="002138F9" w:rsidRPr="00907AB9" w:rsidRDefault="002138F9" w:rsidP="00BD676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3-я группа – прочие организации.</w:t>
      </w:r>
      <w:bookmarkStart w:id="25" w:name="_Ref303167470"/>
    </w:p>
    <w:p w:rsidR="003D5C6A" w:rsidRPr="008C4C91" w:rsidRDefault="003D5C6A" w:rsidP="003D5C6A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Результаты расчета потребления воды населением, выполненные по </w:t>
      </w:r>
      <w:r w:rsidRPr="004A6F83">
        <w:rPr>
          <w:rFonts w:ascii="Times New Roman" w:hAnsi="Times New Roman"/>
          <w:sz w:val="28"/>
          <w:szCs w:val="28"/>
          <w:lang w:val="ru-RU"/>
        </w:rPr>
        <w:t xml:space="preserve">действующим нормативам (таблица </w:t>
      </w:r>
      <w:r w:rsidR="004A6F83" w:rsidRPr="004A6F83">
        <w:rPr>
          <w:rFonts w:ascii="Times New Roman" w:hAnsi="Times New Roman"/>
          <w:sz w:val="28"/>
          <w:szCs w:val="28"/>
          <w:lang w:val="ru-RU"/>
        </w:rPr>
        <w:t>7</w:t>
      </w:r>
      <w:r w:rsidRPr="004A6F83">
        <w:rPr>
          <w:rFonts w:ascii="Times New Roman" w:hAnsi="Times New Roman"/>
          <w:sz w:val="28"/>
          <w:szCs w:val="28"/>
          <w:lang w:val="ru-RU"/>
        </w:rPr>
        <w:t xml:space="preserve">), позволяют оценить его в </w:t>
      </w:r>
      <w:r w:rsidR="006D4635" w:rsidRPr="004A6F83">
        <w:rPr>
          <w:rFonts w:ascii="Times New Roman" w:hAnsi="Times New Roman"/>
          <w:sz w:val="28"/>
          <w:szCs w:val="28"/>
          <w:lang w:val="ru-RU"/>
        </w:rPr>
        <w:t>2,4</w:t>
      </w:r>
      <w:r w:rsidRPr="004A6F8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4898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F44898"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 w:rsidRPr="00F44898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F44898">
        <w:rPr>
          <w:rFonts w:ascii="Times New Roman" w:hAnsi="Times New Roman"/>
          <w:sz w:val="28"/>
          <w:szCs w:val="28"/>
          <w:lang w:val="ru-RU"/>
        </w:rPr>
        <w:t>/сут. при фактическом значении за 201</w:t>
      </w:r>
      <w:r w:rsidR="006D4635" w:rsidRPr="00F44898">
        <w:rPr>
          <w:rFonts w:ascii="Times New Roman" w:hAnsi="Times New Roman"/>
          <w:sz w:val="28"/>
          <w:szCs w:val="28"/>
          <w:lang w:val="ru-RU"/>
        </w:rPr>
        <w:t>2</w:t>
      </w:r>
      <w:r w:rsidRPr="00F44898">
        <w:rPr>
          <w:rFonts w:ascii="Times New Roman" w:hAnsi="Times New Roman"/>
          <w:sz w:val="28"/>
          <w:szCs w:val="28"/>
          <w:lang w:val="ru-RU"/>
        </w:rPr>
        <w:t xml:space="preserve"> г </w:t>
      </w:r>
      <w:r w:rsidR="006D4635" w:rsidRPr="00F44898">
        <w:rPr>
          <w:rFonts w:ascii="Times New Roman" w:hAnsi="Times New Roman"/>
          <w:sz w:val="28"/>
          <w:szCs w:val="28"/>
          <w:lang w:val="ru-RU"/>
        </w:rPr>
        <w:t>0,96</w:t>
      </w:r>
      <w:r w:rsidRPr="00F44898">
        <w:rPr>
          <w:rFonts w:ascii="Times New Roman" w:hAnsi="Times New Roman"/>
          <w:sz w:val="28"/>
          <w:szCs w:val="28"/>
          <w:lang w:val="ru-RU"/>
        </w:rPr>
        <w:t xml:space="preserve"> тыс.м</w:t>
      </w:r>
      <w:r w:rsidRPr="00F44898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F44898">
        <w:rPr>
          <w:rFonts w:ascii="Times New Roman" w:hAnsi="Times New Roman"/>
          <w:sz w:val="28"/>
          <w:szCs w:val="28"/>
          <w:lang w:val="ru-RU"/>
        </w:rPr>
        <w:t xml:space="preserve">/сут., имеющаяся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разница в </w:t>
      </w:r>
      <w:r w:rsidR="006D4635">
        <w:rPr>
          <w:rFonts w:ascii="Times New Roman" w:hAnsi="Times New Roman"/>
          <w:sz w:val="28"/>
          <w:szCs w:val="28"/>
          <w:lang w:val="ru-RU"/>
        </w:rPr>
        <w:t>40</w:t>
      </w:r>
      <w:r w:rsidRPr="008C4C91">
        <w:rPr>
          <w:rFonts w:ascii="Times New Roman" w:hAnsi="Times New Roman"/>
          <w:sz w:val="28"/>
          <w:szCs w:val="28"/>
          <w:lang w:val="ru-RU"/>
        </w:rPr>
        <w:t>% обусловлена:</w:t>
      </w:r>
    </w:p>
    <w:p w:rsidR="003D5C6A" w:rsidRPr="008C4C91" w:rsidRDefault="003D5C6A" w:rsidP="004146B2">
      <w:pPr>
        <w:numPr>
          <w:ilvl w:val="0"/>
          <w:numId w:val="25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меньшим фактическим потреблением по отношению 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нормативному, </w:t>
      </w:r>
    </w:p>
    <w:p w:rsidR="003D5C6A" w:rsidRPr="008C4C91" w:rsidRDefault="003D5C6A" w:rsidP="004146B2">
      <w:pPr>
        <w:numPr>
          <w:ilvl w:val="0"/>
          <w:numId w:val="25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неполным учетом водопотребления населения за счет реализации воды населению по другим группам по</w:t>
      </w:r>
      <w:r w:rsidR="00F44898">
        <w:rPr>
          <w:rFonts w:ascii="Times New Roman" w:hAnsi="Times New Roman"/>
          <w:sz w:val="28"/>
          <w:szCs w:val="28"/>
          <w:lang w:val="ru-RU"/>
        </w:rPr>
        <w:t>требителей.</w:t>
      </w:r>
    </w:p>
    <w:p w:rsidR="00A07E5B" w:rsidRPr="00A07E5B" w:rsidRDefault="00A07E5B" w:rsidP="004146B2">
      <w:pPr>
        <w:pStyle w:val="1a"/>
        <w:numPr>
          <w:ilvl w:val="1"/>
          <w:numId w:val="17"/>
        </w:numPr>
        <w:spacing w:before="720" w:line="276" w:lineRule="auto"/>
        <w:ind w:left="0" w:hanging="85"/>
        <w:rPr>
          <w:rFonts w:ascii="Times New Roman" w:hAnsi="Times New Roman"/>
          <w:sz w:val="28"/>
          <w:lang w:val="ru-RU"/>
        </w:rPr>
      </w:pPr>
      <w:bookmarkStart w:id="26" w:name="_Toc358021581"/>
      <w:bookmarkStart w:id="27" w:name="_Toc360177015"/>
      <w:bookmarkEnd w:id="25"/>
      <w:r>
        <w:rPr>
          <w:rFonts w:ascii="Times New Roman" w:hAnsi="Times New Roman"/>
          <w:sz w:val="28"/>
          <w:lang w:val="ru-RU"/>
        </w:rPr>
        <w:lastRenderedPageBreak/>
        <w:t>Оценка фактических неучтенных расходод и потерь воды</w:t>
      </w:r>
      <w:bookmarkEnd w:id="26"/>
      <w:bookmarkEnd w:id="27"/>
    </w:p>
    <w:p w:rsidR="006D4635" w:rsidRDefault="006D4635" w:rsidP="00476FAE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606ABB">
        <w:rPr>
          <w:rFonts w:ascii="Times New Roman" w:hAnsi="Times New Roman"/>
          <w:sz w:val="28"/>
          <w:szCs w:val="28"/>
          <w:lang w:val="ru-RU"/>
        </w:rPr>
        <w:t xml:space="preserve">Расчет обоснованных расходов и неучтенных потерь воды в системах коммунального водоснабжения по </w:t>
      </w:r>
      <w:r>
        <w:rPr>
          <w:rFonts w:ascii="Times New Roman" w:hAnsi="Times New Roman"/>
          <w:sz w:val="28"/>
          <w:szCs w:val="28"/>
          <w:lang w:val="ru-RU"/>
        </w:rPr>
        <w:t>Ладожск</w:t>
      </w:r>
      <w:r w:rsidRPr="00606ABB">
        <w:rPr>
          <w:rFonts w:ascii="Times New Roman" w:hAnsi="Times New Roman"/>
          <w:sz w:val="28"/>
          <w:szCs w:val="28"/>
          <w:lang w:val="ru-RU"/>
        </w:rPr>
        <w:t xml:space="preserve">ому </w:t>
      </w:r>
      <w:r>
        <w:rPr>
          <w:rFonts w:ascii="Times New Roman" w:hAnsi="Times New Roman"/>
          <w:sz w:val="28"/>
          <w:szCs w:val="28"/>
          <w:lang w:val="ru-RU"/>
        </w:rPr>
        <w:t>СП</w:t>
      </w:r>
      <w:r w:rsidRPr="00606ABB">
        <w:rPr>
          <w:rFonts w:ascii="Times New Roman" w:hAnsi="Times New Roman"/>
          <w:sz w:val="28"/>
          <w:szCs w:val="28"/>
          <w:lang w:val="ru-RU"/>
        </w:rPr>
        <w:t xml:space="preserve"> выполнен на основании Инструкции по оценке и нормированию </w:t>
      </w:r>
      <w:proofErr w:type="spellStart"/>
      <w:r w:rsidRPr="00606ABB">
        <w:rPr>
          <w:rFonts w:ascii="Times New Roman" w:hAnsi="Times New Roman"/>
          <w:sz w:val="28"/>
          <w:szCs w:val="28"/>
          <w:lang w:val="ru-RU"/>
        </w:rPr>
        <w:t>неучтненных</w:t>
      </w:r>
      <w:proofErr w:type="spellEnd"/>
      <w:r w:rsidRPr="00606ABB">
        <w:rPr>
          <w:rFonts w:ascii="Times New Roman" w:hAnsi="Times New Roman"/>
          <w:sz w:val="28"/>
          <w:szCs w:val="28"/>
          <w:lang w:val="ru-RU"/>
        </w:rPr>
        <w:t xml:space="preserve"> расходов воды в системах коммунального водоснабжения, утвержденной постановлением Госстроя России от 31.03.2000г. №23. Неучтенные расходы и потери, определенные данным расчетом, составили </w:t>
      </w:r>
      <w:r>
        <w:rPr>
          <w:rFonts w:ascii="Times New Roman" w:hAnsi="Times New Roman"/>
          <w:sz w:val="28"/>
          <w:szCs w:val="28"/>
          <w:lang w:val="ru-RU"/>
        </w:rPr>
        <w:t>39,7</w:t>
      </w:r>
      <w:r w:rsidRPr="00606ABB">
        <w:rPr>
          <w:rFonts w:ascii="Times New Roman" w:hAnsi="Times New Roman"/>
          <w:sz w:val="28"/>
          <w:szCs w:val="28"/>
          <w:lang w:val="ru-RU"/>
        </w:rPr>
        <w:t>%.</w:t>
      </w:r>
    </w:p>
    <w:p w:rsidR="002138F9" w:rsidRPr="00907AB9" w:rsidRDefault="002138F9" w:rsidP="00476FAE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В число полезных расходов включаются технологические расходы при эксплуатации</w:t>
      </w:r>
      <w:r w:rsidR="008536A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7AB9">
        <w:rPr>
          <w:rFonts w:ascii="Times New Roman" w:hAnsi="Times New Roman"/>
          <w:sz w:val="28"/>
          <w:szCs w:val="28"/>
          <w:lang w:val="ru-RU"/>
        </w:rPr>
        <w:t>водозаборных и головных водопроводных сооружений, расход воды на профилактическую промывку сборных водоводов, собственные нужды – обслуживание производственных фондов. Основная доля неучтенных расходов приходится на скрытые утечки (свищи, трещины в трубах), промывку разводящих сетей после ремонта, также неучтенные расходы в связи с разницей между фактическим водопотреблением и водопотреблением, оплачиваемым по установленным нормам, в состав которых может входить скрытая реализация, высоким утечкам способствует и высокая аварийность.</w:t>
      </w:r>
    </w:p>
    <w:p w:rsidR="002138F9" w:rsidRPr="00907AB9" w:rsidRDefault="002138F9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Необходимость масштабных промывок сетей для обеспечения качества воды обусловлена плохим состоянием изношенных трубопроводов и высокой продолжительностью транспортировки воды потребителям.</w:t>
      </w:r>
    </w:p>
    <w:p w:rsidR="006D4635" w:rsidRPr="00364ADC" w:rsidRDefault="006D4635" w:rsidP="006D4635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bookmarkStart w:id="28" w:name="_Toc358021582"/>
      <w:r w:rsidRPr="00364ADC">
        <w:rPr>
          <w:rFonts w:ascii="Times New Roman" w:hAnsi="Times New Roman"/>
          <w:sz w:val="28"/>
          <w:szCs w:val="28"/>
          <w:lang w:val="ru-RU"/>
        </w:rPr>
        <w:t xml:space="preserve">Указанные выше причины не </w:t>
      </w:r>
      <w:r>
        <w:rPr>
          <w:rFonts w:ascii="Times New Roman" w:hAnsi="Times New Roman"/>
          <w:sz w:val="28"/>
          <w:szCs w:val="28"/>
          <w:lang w:val="ru-RU"/>
        </w:rPr>
        <w:t>могут быть устранены полностью.</w:t>
      </w:r>
      <w:r w:rsidRPr="00364AD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Pr="00364ADC">
        <w:rPr>
          <w:rFonts w:ascii="Times New Roman" w:hAnsi="Times New Roman"/>
          <w:sz w:val="28"/>
          <w:szCs w:val="28"/>
          <w:lang w:val="ru-RU"/>
        </w:rPr>
        <w:t>аже частичное их устранение связано с необходимостью осуществления ряда программ, содержанием которых является:</w:t>
      </w:r>
    </w:p>
    <w:p w:rsidR="006D4635" w:rsidRPr="00364ADC" w:rsidRDefault="00D534B2" w:rsidP="004146B2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6D4635" w:rsidRPr="00364ADC">
        <w:rPr>
          <w:rFonts w:ascii="Times New Roman" w:hAnsi="Times New Roman"/>
          <w:sz w:val="28"/>
          <w:szCs w:val="28"/>
          <w:lang w:val="ru-RU"/>
        </w:rPr>
        <w:t>нижение аварийности и избыточных напоров</w:t>
      </w:r>
    </w:p>
    <w:p w:rsidR="006D4635" w:rsidRPr="00364ADC" w:rsidRDefault="00D534B2" w:rsidP="004146B2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6D4635" w:rsidRPr="00364ADC">
        <w:rPr>
          <w:rFonts w:ascii="Times New Roman" w:hAnsi="Times New Roman"/>
          <w:sz w:val="28"/>
          <w:szCs w:val="28"/>
          <w:lang w:val="ru-RU"/>
        </w:rPr>
        <w:t xml:space="preserve">амена изношенных сетей, </w:t>
      </w:r>
    </w:p>
    <w:p w:rsidR="006D4635" w:rsidRPr="00364ADC" w:rsidRDefault="00D534B2" w:rsidP="004146B2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6D4635" w:rsidRPr="00364ADC">
        <w:rPr>
          <w:rFonts w:ascii="Times New Roman" w:hAnsi="Times New Roman"/>
          <w:sz w:val="28"/>
          <w:szCs w:val="28"/>
          <w:lang w:val="ru-RU"/>
        </w:rPr>
        <w:t xml:space="preserve">рименение новых методов обеззараживания, </w:t>
      </w:r>
    </w:p>
    <w:p w:rsidR="006D4635" w:rsidRPr="00364ADC" w:rsidRDefault="00D534B2" w:rsidP="004146B2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6D4635" w:rsidRPr="00364ADC">
        <w:rPr>
          <w:rFonts w:ascii="Times New Roman" w:hAnsi="Times New Roman"/>
          <w:sz w:val="28"/>
          <w:szCs w:val="28"/>
          <w:lang w:val="ru-RU"/>
        </w:rPr>
        <w:t>птимизация гидравлического режима;</w:t>
      </w:r>
    </w:p>
    <w:p w:rsidR="006D4635" w:rsidRPr="00364ADC" w:rsidRDefault="00D534B2" w:rsidP="004146B2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6D4635" w:rsidRPr="00364ADC">
        <w:rPr>
          <w:rFonts w:ascii="Times New Roman" w:hAnsi="Times New Roman"/>
          <w:sz w:val="28"/>
          <w:szCs w:val="28"/>
          <w:lang w:val="ru-RU"/>
        </w:rPr>
        <w:t>алаживание группового общедомового и зонального учета воды. В водопроводных сетях имеются коммерческие потери, основной стратегический путь снижения которых – совершенствование учета отпущенной и полезно потребленной воды и перекладка внутридомовых сетей. Проблема сокращения энергоёмкости, уменьшения затратной составляющей жилищно-коммунальных услуг частично может быть решена посредством реализации мероприятий по переходу на отпуск коммунальных ресурсов потребителям в соответствии с показаниями коллективных (общедомовых) приборов учета. В связи с переходом на 100-процентную оплату жилья и коммунальных услуг население активно начало устанавливать индивидуальные (квартирные) приборы учёта коммунальных ресурсов.</w:t>
      </w:r>
    </w:p>
    <w:p w:rsidR="006D4635" w:rsidRDefault="006D4635" w:rsidP="006D4635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lastRenderedPageBreak/>
        <w:t xml:space="preserve">В отличие от квартирных приборов учёта общедомовые приборы учёта позволяют контролировать не только объёмы потребления, но и параметры качества, несоблюдение которых может привести к неоправданному увеличению объёмов потребления. Кроме того, общедомовые приборы учёта позволяют точно определить потери воды при расчётах с </w:t>
      </w:r>
      <w:proofErr w:type="spellStart"/>
      <w:r w:rsidRPr="00364ADC">
        <w:rPr>
          <w:rFonts w:ascii="Times New Roman" w:hAnsi="Times New Roman"/>
          <w:sz w:val="28"/>
          <w:szCs w:val="28"/>
          <w:lang w:val="ru-RU"/>
        </w:rPr>
        <w:t>ресурсоснабжающими</w:t>
      </w:r>
      <w:proofErr w:type="spellEnd"/>
      <w:r w:rsidRPr="00364ADC">
        <w:rPr>
          <w:rFonts w:ascii="Times New Roman" w:hAnsi="Times New Roman"/>
          <w:sz w:val="28"/>
          <w:szCs w:val="28"/>
          <w:lang w:val="ru-RU"/>
        </w:rPr>
        <w:t xml:space="preserve"> организациями, выявить утечки в системах водоснабжения многоквартирного дома, а также дают реальные возможности для ресурсосбережения.</w:t>
      </w:r>
    </w:p>
    <w:p w:rsidR="00D534B2" w:rsidRPr="00556402" w:rsidRDefault="00D534B2" w:rsidP="00D534B2">
      <w:pPr>
        <w:spacing w:line="276" w:lineRule="auto"/>
        <w:ind w:firstLine="709"/>
        <w:rPr>
          <w:lang w:val="ru-RU"/>
        </w:rPr>
      </w:pPr>
      <w:r w:rsidRPr="00556402">
        <w:rPr>
          <w:rFonts w:ascii="Times New Roman" w:hAnsi="Times New Roman"/>
          <w:sz w:val="28"/>
          <w:szCs w:val="28"/>
          <w:lang w:val="ru-RU"/>
        </w:rPr>
        <w:t xml:space="preserve">Неучтенные расходы планируется сократить с </w:t>
      </w:r>
      <w:r>
        <w:rPr>
          <w:rFonts w:ascii="Times New Roman" w:hAnsi="Times New Roman"/>
          <w:sz w:val="28"/>
          <w:szCs w:val="28"/>
          <w:lang w:val="ru-RU"/>
        </w:rPr>
        <w:t>39,7</w:t>
      </w:r>
      <w:r w:rsidRPr="00556402">
        <w:rPr>
          <w:rFonts w:ascii="Times New Roman" w:hAnsi="Times New Roman"/>
          <w:sz w:val="28"/>
          <w:szCs w:val="28"/>
          <w:lang w:val="ru-RU"/>
        </w:rPr>
        <w:t>% до 20%.</w:t>
      </w:r>
    </w:p>
    <w:p w:rsidR="009D364A" w:rsidRPr="00907AB9" w:rsidRDefault="007A54F7" w:rsidP="004146B2">
      <w:pPr>
        <w:pStyle w:val="1a"/>
        <w:numPr>
          <w:ilvl w:val="1"/>
          <w:numId w:val="17"/>
        </w:numPr>
        <w:spacing w:before="720" w:line="276" w:lineRule="auto"/>
        <w:ind w:left="1077"/>
        <w:rPr>
          <w:rFonts w:ascii="Times New Roman" w:hAnsi="Times New Roman"/>
          <w:sz w:val="28"/>
          <w:lang w:val="ru-RU"/>
        </w:rPr>
      </w:pPr>
      <w:bookmarkStart w:id="29" w:name="_Toc360177016"/>
      <w:r>
        <w:rPr>
          <w:rFonts w:ascii="Times New Roman" w:hAnsi="Times New Roman"/>
          <w:sz w:val="28"/>
          <w:szCs w:val="24"/>
          <w:lang w:val="ru-RU" w:eastAsia="ru-RU"/>
        </w:rPr>
        <w:t>Н</w:t>
      </w:r>
      <w:r w:rsidR="009D364A" w:rsidRPr="00907AB9">
        <w:rPr>
          <w:rFonts w:ascii="Times New Roman" w:hAnsi="Times New Roman"/>
          <w:sz w:val="28"/>
          <w:szCs w:val="24"/>
          <w:lang w:val="ru-RU" w:eastAsia="ru-RU"/>
        </w:rPr>
        <w:t>аличие коммерческого приборного учета воды</w:t>
      </w:r>
      <w:bookmarkEnd w:id="28"/>
      <w:bookmarkEnd w:id="29"/>
    </w:p>
    <w:p w:rsidR="002138F9" w:rsidRPr="00907AB9" w:rsidRDefault="002138F9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A90B1B">
        <w:rPr>
          <w:rFonts w:ascii="Times New Roman" w:hAnsi="Times New Roman"/>
          <w:sz w:val="28"/>
          <w:szCs w:val="28"/>
          <w:lang w:val="ru-RU"/>
        </w:rPr>
        <w:t>ст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90B1B">
        <w:rPr>
          <w:rFonts w:ascii="Times New Roman" w:hAnsi="Times New Roman"/>
          <w:sz w:val="28"/>
          <w:szCs w:val="28"/>
          <w:lang w:val="ru-RU"/>
        </w:rPr>
        <w:t>Ладожской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0B1B">
        <w:rPr>
          <w:rFonts w:ascii="Times New Roman" w:hAnsi="Times New Roman"/>
          <w:sz w:val="28"/>
          <w:szCs w:val="28"/>
          <w:lang w:val="ru-RU"/>
        </w:rPr>
        <w:t xml:space="preserve">очень 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высок уровень приборного учета воды у абонентов и степень реализации на основании поквартирных счетчиков. При количестве жителей пользующихся услугами центрального водоснабжения </w:t>
      </w:r>
      <w:r w:rsidR="00F44898" w:rsidRPr="00F44898">
        <w:rPr>
          <w:rFonts w:ascii="Times New Roman" w:hAnsi="Times New Roman"/>
          <w:sz w:val="28"/>
          <w:szCs w:val="28"/>
          <w:lang w:val="ru-RU"/>
        </w:rPr>
        <w:t>12300</w:t>
      </w:r>
      <w:r w:rsidRPr="00F44898">
        <w:rPr>
          <w:rFonts w:ascii="Times New Roman" w:hAnsi="Times New Roman"/>
          <w:sz w:val="28"/>
          <w:szCs w:val="28"/>
          <w:lang w:val="ru-RU"/>
        </w:rPr>
        <w:t xml:space="preserve"> человек, количе</w:t>
      </w:r>
      <w:r w:rsidR="00A90B1B" w:rsidRPr="00F44898">
        <w:rPr>
          <w:rFonts w:ascii="Times New Roman" w:hAnsi="Times New Roman"/>
          <w:sz w:val="28"/>
          <w:szCs w:val="28"/>
          <w:lang w:val="ru-RU"/>
        </w:rPr>
        <w:t xml:space="preserve">ство жителей со счетчиками ХВС </w:t>
      </w:r>
      <w:r w:rsidR="00F44898" w:rsidRPr="00F44898">
        <w:rPr>
          <w:rFonts w:ascii="Times New Roman" w:hAnsi="Times New Roman"/>
          <w:sz w:val="28"/>
          <w:szCs w:val="28"/>
          <w:lang w:val="ru-RU"/>
        </w:rPr>
        <w:t>11660</w:t>
      </w:r>
      <w:r w:rsidR="00A90B1B" w:rsidRPr="00F44898">
        <w:rPr>
          <w:rFonts w:ascii="Times New Roman" w:hAnsi="Times New Roman"/>
          <w:sz w:val="28"/>
          <w:szCs w:val="28"/>
          <w:lang w:val="ru-RU"/>
        </w:rPr>
        <w:t xml:space="preserve"> человек, что </w:t>
      </w:r>
      <w:r w:rsidR="00A90B1B">
        <w:rPr>
          <w:rFonts w:ascii="Times New Roman" w:hAnsi="Times New Roman"/>
          <w:sz w:val="28"/>
          <w:szCs w:val="28"/>
          <w:lang w:val="ru-RU"/>
        </w:rPr>
        <w:t>составляет 94,8%. Муниципальные и прочие предприятия обеспечены счетчиками в 100% объеме.</w:t>
      </w:r>
    </w:p>
    <w:p w:rsidR="007A54F7" w:rsidRPr="007A54F7" w:rsidRDefault="007A54F7" w:rsidP="00D30DB4">
      <w:pPr>
        <w:spacing w:line="276" w:lineRule="auto"/>
        <w:rPr>
          <w:rFonts w:ascii="Times New Roman" w:hAnsi="Times New Roman"/>
          <w:b/>
          <w:lang w:val="ru-RU"/>
        </w:rPr>
      </w:pPr>
    </w:p>
    <w:p w:rsidR="007A54F7" w:rsidRDefault="007A54F7" w:rsidP="00D30DB4">
      <w:pPr>
        <w:spacing w:line="276" w:lineRule="auto"/>
        <w:rPr>
          <w:rFonts w:ascii="Times New Roman" w:hAnsi="Times New Roman"/>
          <w:lang w:val="ru-RU"/>
        </w:rPr>
        <w:sectPr w:rsidR="007A54F7" w:rsidSect="00BD676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851" w:right="708" w:bottom="993" w:left="1701" w:header="284" w:footer="680" w:gutter="0"/>
          <w:cols w:space="720"/>
          <w:docGrid w:linePitch="299"/>
        </w:sectPr>
      </w:pPr>
    </w:p>
    <w:p w:rsidR="009D364A" w:rsidRPr="00907AB9" w:rsidRDefault="009D364A" w:rsidP="008A1E2A">
      <w:pPr>
        <w:pStyle w:val="110"/>
        <w:numPr>
          <w:ilvl w:val="0"/>
          <w:numId w:val="37"/>
        </w:numPr>
        <w:ind w:left="0" w:hanging="11"/>
      </w:pPr>
      <w:bookmarkStart w:id="30" w:name="_Toc337678701"/>
      <w:bookmarkStart w:id="31" w:name="_Toc339183643"/>
      <w:bookmarkStart w:id="32" w:name="_Toc358021583"/>
      <w:bookmarkStart w:id="33" w:name="_Toc360177017"/>
      <w:r w:rsidRPr="00907AB9">
        <w:lastRenderedPageBreak/>
        <w:t xml:space="preserve">Перспективное потребление коммунальных ресурсов в сфере водоснабжения муниципального образования </w:t>
      </w:r>
      <w:r w:rsidR="00A90B1B">
        <w:rPr>
          <w:lang w:val="ru-RU"/>
        </w:rPr>
        <w:t>Ладожское</w:t>
      </w:r>
      <w:r w:rsidR="00DF151B" w:rsidRPr="00907AB9">
        <w:rPr>
          <w:lang w:val="ru-RU"/>
        </w:rPr>
        <w:t xml:space="preserve"> </w:t>
      </w:r>
      <w:bookmarkEnd w:id="30"/>
      <w:bookmarkEnd w:id="31"/>
      <w:bookmarkEnd w:id="32"/>
      <w:r w:rsidR="00A90B1B">
        <w:rPr>
          <w:lang w:val="ru-RU"/>
        </w:rPr>
        <w:t>СП</w:t>
      </w:r>
      <w:bookmarkEnd w:id="33"/>
    </w:p>
    <w:p w:rsidR="009D364A" w:rsidRPr="00907AB9" w:rsidRDefault="00F53061" w:rsidP="004146B2">
      <w:pPr>
        <w:pStyle w:val="1a"/>
        <w:numPr>
          <w:ilvl w:val="1"/>
          <w:numId w:val="19"/>
        </w:numPr>
        <w:spacing w:before="240" w:line="276" w:lineRule="auto"/>
        <w:ind w:left="0" w:firstLine="709"/>
        <w:rPr>
          <w:rFonts w:ascii="Times New Roman" w:hAnsi="Times New Roman"/>
          <w:sz w:val="32"/>
          <w:szCs w:val="28"/>
          <w:lang w:val="ru-RU"/>
        </w:rPr>
      </w:pPr>
      <w:bookmarkStart w:id="34" w:name="_Toc358021584"/>
      <w:bookmarkStart w:id="35" w:name="_Toc360177018"/>
      <w:r>
        <w:rPr>
          <w:rFonts w:ascii="Times New Roman" w:hAnsi="Times New Roman"/>
          <w:sz w:val="28"/>
          <w:lang w:val="ru-RU" w:eastAsia="ru-RU"/>
        </w:rPr>
        <w:t>С</w:t>
      </w:r>
      <w:r w:rsidR="009D364A" w:rsidRPr="00907AB9">
        <w:rPr>
          <w:rFonts w:ascii="Times New Roman" w:hAnsi="Times New Roman"/>
          <w:sz w:val="28"/>
          <w:lang w:val="ru-RU" w:eastAsia="ru-RU"/>
        </w:rPr>
        <w:t>ведения о фактическом и ожидаемом потреблении воды</w:t>
      </w:r>
      <w:bookmarkEnd w:id="34"/>
      <w:bookmarkEnd w:id="35"/>
    </w:p>
    <w:p w:rsidR="009D364A" w:rsidRPr="00907AB9" w:rsidRDefault="009D364A" w:rsidP="00EE6391">
      <w:pPr>
        <w:widowControl w:val="0"/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Перспективный баланс потребления воды приведен в составе Генерального плана. Его отдельные параметры нуждаются в корректировке, которая обусловлена:</w:t>
      </w:r>
    </w:p>
    <w:p w:rsidR="009D364A" w:rsidRPr="00907AB9" w:rsidRDefault="009D364A" w:rsidP="004146B2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Тенденциями фактического водопотребления</w:t>
      </w:r>
      <w:r w:rsidR="00F53061">
        <w:rPr>
          <w:rFonts w:ascii="Times New Roman" w:hAnsi="Times New Roman"/>
          <w:sz w:val="28"/>
          <w:szCs w:val="28"/>
          <w:lang w:val="ru-RU"/>
        </w:rPr>
        <w:t>;</w:t>
      </w:r>
    </w:p>
    <w:p w:rsidR="009D364A" w:rsidRPr="00907AB9" w:rsidRDefault="009D364A" w:rsidP="004146B2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Положениями новых руководящих документов в области </w:t>
      </w:r>
      <w:proofErr w:type="spellStart"/>
      <w:r w:rsidRPr="00907AB9">
        <w:rPr>
          <w:rFonts w:ascii="Times New Roman" w:hAnsi="Times New Roman"/>
          <w:sz w:val="28"/>
          <w:szCs w:val="28"/>
          <w:lang w:val="ru-RU"/>
        </w:rPr>
        <w:t>энерг</w:t>
      </w:r>
      <w:proofErr w:type="gramStart"/>
      <w:r w:rsidRPr="00907AB9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Pr="00907AB9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907AB9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907AB9">
        <w:rPr>
          <w:rFonts w:ascii="Times New Roman" w:hAnsi="Times New Roman"/>
          <w:sz w:val="28"/>
          <w:szCs w:val="28"/>
          <w:lang w:val="ru-RU"/>
        </w:rPr>
        <w:t>водосбережения</w:t>
      </w:r>
      <w:proofErr w:type="spellEnd"/>
      <w:r w:rsidR="00F53061">
        <w:rPr>
          <w:rFonts w:ascii="Times New Roman" w:hAnsi="Times New Roman"/>
          <w:sz w:val="28"/>
          <w:szCs w:val="28"/>
          <w:lang w:val="ru-RU"/>
        </w:rPr>
        <w:t>;</w:t>
      </w:r>
    </w:p>
    <w:p w:rsidR="009D364A" w:rsidRPr="00907AB9" w:rsidRDefault="009D364A" w:rsidP="00F5306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В целом, прогнозируется устойчивый прирост общего водопотребления.</w:t>
      </w:r>
    </w:p>
    <w:p w:rsidR="009D364A" w:rsidRPr="00907AB9" w:rsidRDefault="009D364A" w:rsidP="00F5306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Прирост общего водопотребления обусловлен:</w:t>
      </w:r>
    </w:p>
    <w:p w:rsidR="009D364A" w:rsidRPr="00907AB9" w:rsidRDefault="009D364A" w:rsidP="004146B2">
      <w:pPr>
        <w:numPr>
          <w:ilvl w:val="0"/>
          <w:numId w:val="10"/>
        </w:numPr>
        <w:tabs>
          <w:tab w:val="clear" w:pos="1440"/>
          <w:tab w:val="left" w:pos="1134"/>
        </w:tabs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Приростом численности населения;</w:t>
      </w:r>
    </w:p>
    <w:p w:rsidR="009D364A" w:rsidRPr="00907AB9" w:rsidRDefault="009D364A" w:rsidP="004146B2">
      <w:pPr>
        <w:numPr>
          <w:ilvl w:val="0"/>
          <w:numId w:val="10"/>
        </w:numPr>
        <w:tabs>
          <w:tab w:val="clear" w:pos="1440"/>
          <w:tab w:val="left" w:pos="1134"/>
        </w:tabs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Увеличением количества организованно отдыхающих в санаториях и пансионатах города и округа;</w:t>
      </w:r>
    </w:p>
    <w:p w:rsidR="009D364A" w:rsidRPr="00907AB9" w:rsidRDefault="009D364A" w:rsidP="004146B2">
      <w:pPr>
        <w:numPr>
          <w:ilvl w:val="0"/>
          <w:numId w:val="10"/>
        </w:numPr>
        <w:tabs>
          <w:tab w:val="clear" w:pos="1440"/>
          <w:tab w:val="left" w:pos="1134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Подключением сельских поселений к централизованному водоснабжению.</w:t>
      </w:r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Перспективный баланс потребления воды, приведенный в составе Генерального плана, рассчитан на максимальное суточное водопотребление. Корректировка баланса рассчитывается на среднесуточное водопотребление и далее, как и предусмотрено нормативами, пересчитывается в максимальное суточное потребление.</w:t>
      </w:r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Основным потребителем воды является население. При разработке программы комплексного развития систем коммунальной инфраструктуры МО </w:t>
      </w:r>
      <w:r w:rsidR="00F53061">
        <w:rPr>
          <w:rFonts w:ascii="Times New Roman" w:hAnsi="Times New Roman"/>
          <w:sz w:val="28"/>
          <w:szCs w:val="28"/>
          <w:lang w:val="ru-RU"/>
        </w:rPr>
        <w:t>Ладожское</w:t>
      </w:r>
      <w:r w:rsidR="00D928A5" w:rsidRPr="00907AB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3061">
        <w:rPr>
          <w:rFonts w:ascii="Times New Roman" w:hAnsi="Times New Roman"/>
          <w:sz w:val="28"/>
          <w:szCs w:val="28"/>
          <w:lang w:val="ru-RU"/>
        </w:rPr>
        <w:t>СП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 базовым показателем для определения удельного суточного расхода воды принят норматив потребления холодной и горячей воды на одного жителя, принятый в соответствии с рекомендациями СНиП 2.04.02-84* «Водоснабжение. </w:t>
      </w:r>
      <w:proofErr w:type="gramStart"/>
      <w:r w:rsidRPr="00907AB9">
        <w:rPr>
          <w:rFonts w:ascii="Times New Roman" w:hAnsi="Times New Roman"/>
          <w:sz w:val="28"/>
          <w:szCs w:val="28"/>
          <w:lang w:val="ru-RU"/>
        </w:rPr>
        <w:t>Наружные сети и сооружения» равным 290 л/сутки/чел., в том числе 116 л/сутки/чел. горячей воды для многоквартирных жилых домов с централизованным водоснабжением и 200 л/сутки/чел., в том числе 80 л/сутки/чел. горячей воды для индивидуальной жилой застройки (зданий, оборудованных внутренним водопроводом, канализацией с ванными и местными водонагревателями).</w:t>
      </w:r>
      <w:proofErr w:type="gramEnd"/>
      <w:r w:rsidRPr="00907AB9">
        <w:rPr>
          <w:rFonts w:ascii="Times New Roman" w:hAnsi="Times New Roman"/>
          <w:sz w:val="28"/>
          <w:szCs w:val="28"/>
          <w:lang w:val="ru-RU"/>
        </w:rPr>
        <w:t xml:space="preserve"> Данные нормативы приняты среднему значению в предлагаемых в СНиПом границах. Принято, что нормативы учитывают также расход воды на хозяйственно-питьевые и бытовые нужды в общественно-деловых зданиях, за исключением расходов воды для санаторно-туристских комплексов и домов отдыха.</w:t>
      </w:r>
    </w:p>
    <w:p w:rsidR="009D364A" w:rsidRPr="00907AB9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lastRenderedPageBreak/>
        <w:t xml:space="preserve">Следует отметить необходимость дополнительного обоснования удельного суточного расхода воды на основе специальных натурных исследований методом непрерывного мониторинга расходов воды в отдельных домах с определением </w:t>
      </w:r>
      <w:proofErr w:type="spellStart"/>
      <w:r w:rsidRPr="00907AB9">
        <w:rPr>
          <w:rFonts w:ascii="Times New Roman" w:hAnsi="Times New Roman"/>
          <w:sz w:val="28"/>
          <w:szCs w:val="28"/>
          <w:lang w:val="ru-RU"/>
        </w:rPr>
        <w:t>заводомерных</w:t>
      </w:r>
      <w:proofErr w:type="spellEnd"/>
      <w:r w:rsidRPr="00907AB9">
        <w:rPr>
          <w:rFonts w:ascii="Times New Roman" w:hAnsi="Times New Roman"/>
          <w:sz w:val="28"/>
          <w:szCs w:val="28"/>
          <w:lang w:val="ru-RU"/>
        </w:rPr>
        <w:t xml:space="preserve"> (внутридомовых) утечек, за которые принимается основная часть расхода в тот ночной период, когда полезное водопотребление минимально.</w:t>
      </w:r>
    </w:p>
    <w:p w:rsidR="00F53061" w:rsidRPr="00232701" w:rsidRDefault="00F53061" w:rsidP="00F53061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F15E6C">
        <w:rPr>
          <w:rFonts w:ascii="Times New Roman" w:hAnsi="Times New Roman"/>
          <w:sz w:val="28"/>
          <w:szCs w:val="28"/>
          <w:lang w:val="ru-RU"/>
        </w:rPr>
        <w:t>В связи с тем, что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согласно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генерального плана, перспектива развития х. Потаенного отсутствует,</w:t>
      </w:r>
      <w:r w:rsidRPr="00232701">
        <w:rPr>
          <w:rFonts w:ascii="Times New Roman" w:hAnsi="Times New Roman"/>
          <w:sz w:val="28"/>
          <w:szCs w:val="28"/>
          <w:lang w:val="ru-RU"/>
        </w:rPr>
        <w:t xml:space="preserve"> создание централизованной системы</w:t>
      </w:r>
      <w:r w:rsidRPr="00F15E6C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232701">
        <w:rPr>
          <w:rFonts w:ascii="Times New Roman" w:hAnsi="Times New Roman"/>
          <w:sz w:val="28"/>
          <w:szCs w:val="28"/>
          <w:lang w:val="ru-RU"/>
        </w:rPr>
        <w:t>водоснабжения считаем нецелесообразным</w:t>
      </w:r>
      <w:r>
        <w:rPr>
          <w:rFonts w:ascii="Times New Roman" w:hAnsi="Times New Roman"/>
          <w:sz w:val="28"/>
          <w:szCs w:val="28"/>
          <w:lang w:val="ru-RU"/>
        </w:rPr>
        <w:t xml:space="preserve"> (п. 4.13 СНиП 2.04.02-84*)</w:t>
      </w:r>
      <w:r w:rsidRPr="00232701">
        <w:rPr>
          <w:rFonts w:ascii="Times New Roman" w:hAnsi="Times New Roman"/>
          <w:sz w:val="28"/>
          <w:szCs w:val="28"/>
          <w:lang w:val="ru-RU"/>
        </w:rPr>
        <w:t>. Водоснабжение населения хутора осуществляется привозной водой.</w:t>
      </w:r>
    </w:p>
    <w:p w:rsidR="009D364A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Перспективный баланс потребления воды по МО </w:t>
      </w:r>
      <w:r w:rsidR="00287BC6">
        <w:rPr>
          <w:rFonts w:ascii="Times New Roman" w:hAnsi="Times New Roman"/>
          <w:sz w:val="28"/>
          <w:szCs w:val="28"/>
          <w:lang w:val="ru-RU"/>
        </w:rPr>
        <w:t>Ладожское</w:t>
      </w:r>
      <w:r w:rsidR="00D928A5" w:rsidRPr="00907AB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BC6">
        <w:rPr>
          <w:rFonts w:ascii="Times New Roman" w:hAnsi="Times New Roman"/>
          <w:sz w:val="28"/>
          <w:szCs w:val="28"/>
          <w:lang w:val="ru-RU"/>
        </w:rPr>
        <w:t>С</w:t>
      </w:r>
      <w:r w:rsidR="00D928A5" w:rsidRPr="00907AB9">
        <w:rPr>
          <w:rFonts w:ascii="Times New Roman" w:hAnsi="Times New Roman"/>
          <w:sz w:val="28"/>
          <w:szCs w:val="28"/>
          <w:lang w:val="ru-RU"/>
        </w:rPr>
        <w:t>П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приведенный в составе Генерального плана, и результаты корректировки отражены в таблице </w:t>
      </w:r>
      <w:r w:rsidR="004A6F83">
        <w:rPr>
          <w:rFonts w:ascii="Times New Roman" w:hAnsi="Times New Roman"/>
          <w:sz w:val="28"/>
          <w:szCs w:val="28"/>
          <w:lang w:val="ru-RU"/>
        </w:rPr>
        <w:t>6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, перспективный баланс на 1-ю очередь – в таблице </w:t>
      </w:r>
      <w:r w:rsidR="004A6F83">
        <w:rPr>
          <w:rFonts w:ascii="Times New Roman" w:hAnsi="Times New Roman"/>
          <w:sz w:val="28"/>
          <w:szCs w:val="28"/>
          <w:lang w:val="ru-RU"/>
        </w:rPr>
        <w:t>7</w:t>
      </w:r>
      <w:r w:rsidRPr="00D62C3A">
        <w:rPr>
          <w:rFonts w:ascii="Times New Roman" w:hAnsi="Times New Roman"/>
          <w:sz w:val="28"/>
          <w:szCs w:val="28"/>
          <w:lang w:val="ru-RU"/>
        </w:rPr>
        <w:t>.</w:t>
      </w:r>
    </w:p>
    <w:p w:rsidR="00F53061" w:rsidRPr="00CE777F" w:rsidRDefault="00F53061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</w:p>
    <w:p w:rsidR="009D364A" w:rsidRPr="00CE777F" w:rsidRDefault="009D364A" w:rsidP="00D30DB4">
      <w:pPr>
        <w:spacing w:line="276" w:lineRule="auto"/>
        <w:rPr>
          <w:rFonts w:ascii="Times New Roman" w:hAnsi="Times New Roman"/>
          <w:lang w:val="ru-RU"/>
        </w:rPr>
        <w:sectPr w:rsidR="009D364A" w:rsidRPr="00CE777F" w:rsidSect="00BD676E">
          <w:pgSz w:w="11907" w:h="16840" w:code="9"/>
          <w:pgMar w:top="851" w:right="708" w:bottom="993" w:left="1701" w:header="284" w:footer="680" w:gutter="0"/>
          <w:cols w:space="720"/>
          <w:docGrid w:linePitch="299"/>
        </w:sectPr>
      </w:pPr>
    </w:p>
    <w:p w:rsidR="00AA4208" w:rsidRPr="00340C6B" w:rsidRDefault="00F53061" w:rsidP="00EE6391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A53E23">
        <w:rPr>
          <w:rFonts w:ascii="Times New Roman" w:hAnsi="Times New Roman"/>
          <w:sz w:val="24"/>
          <w:szCs w:val="20"/>
          <w:lang w:val="ru-RU"/>
        </w:rPr>
        <w:lastRenderedPageBreak/>
        <w:t xml:space="preserve">Таблица </w:t>
      </w:r>
      <w:r w:rsidR="004A6F83">
        <w:rPr>
          <w:rFonts w:ascii="Times New Roman" w:hAnsi="Times New Roman"/>
          <w:sz w:val="24"/>
          <w:szCs w:val="20"/>
          <w:lang w:val="ru-RU"/>
        </w:rPr>
        <w:t>6</w:t>
      </w:r>
      <w:r w:rsidRPr="00A53E23">
        <w:rPr>
          <w:rFonts w:ascii="Times New Roman" w:hAnsi="Times New Roman"/>
          <w:sz w:val="24"/>
          <w:szCs w:val="20"/>
          <w:lang w:val="ru-RU"/>
        </w:rPr>
        <w:t>. Перспективный баланс водоснабжения, приведенный в составе Генерального плана, и результаты корректировки</w:t>
      </w:r>
      <w:r>
        <w:rPr>
          <w:rFonts w:ascii="Times New Roman" w:hAnsi="Times New Roman"/>
          <w:sz w:val="24"/>
          <w:szCs w:val="20"/>
          <w:lang w:val="ru-RU"/>
        </w:rPr>
        <w:t xml:space="preserve">, ст. </w:t>
      </w:r>
      <w:proofErr w:type="gramStart"/>
      <w:r>
        <w:rPr>
          <w:rFonts w:ascii="Times New Roman" w:hAnsi="Times New Roman"/>
          <w:sz w:val="24"/>
          <w:szCs w:val="20"/>
          <w:lang w:val="ru-RU"/>
        </w:rPr>
        <w:t>Ладожская</w:t>
      </w:r>
      <w:proofErr w:type="gramEnd"/>
      <w:r>
        <w:rPr>
          <w:rFonts w:ascii="Times New Roman" w:hAnsi="Times New Roman"/>
          <w:sz w:val="24"/>
          <w:szCs w:val="20"/>
          <w:lang w:val="ru-RU"/>
        </w:rPr>
        <w:t>.</w:t>
      </w:r>
    </w:p>
    <w:tbl>
      <w:tblPr>
        <w:tblpPr w:leftFromText="180" w:rightFromText="180" w:vertAnchor="page" w:horzAnchor="margin" w:tblpXSpec="right" w:tblpY="2152"/>
        <w:tblW w:w="14459" w:type="dxa"/>
        <w:tblLayout w:type="fixed"/>
        <w:tblLook w:val="04A0" w:firstRow="1" w:lastRow="0" w:firstColumn="1" w:lastColumn="0" w:noHBand="0" w:noVBand="1"/>
      </w:tblPr>
      <w:tblGrid>
        <w:gridCol w:w="678"/>
        <w:gridCol w:w="4284"/>
        <w:gridCol w:w="992"/>
        <w:gridCol w:w="1276"/>
        <w:gridCol w:w="1134"/>
        <w:gridCol w:w="1275"/>
        <w:gridCol w:w="1560"/>
        <w:gridCol w:w="1559"/>
        <w:gridCol w:w="1701"/>
      </w:tblGrid>
      <w:tr w:rsidR="00F53061" w:rsidRPr="003175A1" w:rsidTr="007C2E92">
        <w:trPr>
          <w:trHeight w:val="638"/>
        </w:trPr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3061" w:rsidRPr="00A53E23" w:rsidRDefault="00F53061" w:rsidP="007C2E9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№№ п/п</w:t>
            </w:r>
          </w:p>
        </w:tc>
        <w:tc>
          <w:tcPr>
            <w:tcW w:w="4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3061" w:rsidRPr="00A53E23" w:rsidRDefault="00F53061" w:rsidP="007C2E9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потребителя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Расчет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Удельное</w:t>
            </w:r>
          </w:p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водопотребление</w:t>
            </w:r>
          </w:p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л</w:t>
            </w:r>
            <w:proofErr w:type="gram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/сут/чел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3061" w:rsidRPr="00A53E23" w:rsidRDefault="00F53061" w:rsidP="007C2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потребителей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Водопотребление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м3/сут</w:t>
            </w:r>
          </w:p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F53061" w:rsidRPr="003175A1" w:rsidTr="007C2E92">
        <w:trPr>
          <w:trHeight w:val="122"/>
        </w:trPr>
        <w:tc>
          <w:tcPr>
            <w:tcW w:w="6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061" w:rsidRPr="00A53E23" w:rsidRDefault="00F53061" w:rsidP="007C2E9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061" w:rsidRPr="00A53E23" w:rsidRDefault="00F53061" w:rsidP="007C2E9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061" w:rsidRPr="00A53E23" w:rsidRDefault="00F53061" w:rsidP="007C2E9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A53E23" w:rsidRDefault="00F53061" w:rsidP="007C2E9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генплан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программа</w:t>
            </w:r>
            <w:proofErr w:type="spellEnd"/>
          </w:p>
        </w:tc>
      </w:tr>
      <w:tr w:rsidR="00F53061" w:rsidRPr="00C7720A" w:rsidTr="007C2E92">
        <w:trPr>
          <w:trHeight w:val="1211"/>
        </w:trPr>
        <w:tc>
          <w:tcPr>
            <w:tcW w:w="6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3061" w:rsidRPr="00A53E23" w:rsidRDefault="00F53061" w:rsidP="007C2E9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3061" w:rsidRPr="00A53E23" w:rsidRDefault="00F53061" w:rsidP="007C2E9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3061" w:rsidRPr="00A53E23" w:rsidRDefault="00F53061" w:rsidP="007C2E9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генплан</w:t>
            </w:r>
            <w:proofErr w:type="spellEnd"/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Комплекс-ная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61" w:rsidRPr="00A53E23" w:rsidRDefault="00F53061" w:rsidP="007C2E9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Коэффициент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сез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неравном</w:t>
            </w:r>
            <w:proofErr w:type="spellEnd"/>
            <w:proofErr w:type="gram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61" w:rsidRPr="00A53E23" w:rsidRDefault="00F53061" w:rsidP="007C2E9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С учетом коэффициента </w:t>
            </w: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сез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неравном</w:t>
            </w:r>
            <w:proofErr w:type="gram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53061" w:rsidRPr="003175A1" w:rsidTr="007C2E92">
        <w:trPr>
          <w:trHeight w:val="1062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061" w:rsidRPr="003175A1" w:rsidRDefault="00F53061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061" w:rsidRPr="003175A1" w:rsidRDefault="00F53061" w:rsidP="007C2E92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>Постоянное население при застройке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>зданиями, оборудованными внутренним водопроводом,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>канализацией и централизованным горячим водоснабжением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76,75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75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3175A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F53061" w:rsidRPr="003175A1" w:rsidTr="007C2E92">
        <w:trPr>
          <w:trHeight w:val="9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061" w:rsidRPr="003175A1" w:rsidRDefault="00F53061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061" w:rsidRPr="003175A1" w:rsidRDefault="00F53061" w:rsidP="007C2E92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>Застройка зданиями, оборудованными внутренним водопроводом, канализацией и отоплением от АГВ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15693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3923,25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4080,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F53061" w:rsidRPr="003175A1" w:rsidTr="007C2E92">
        <w:trPr>
          <w:trHeight w:val="272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061" w:rsidRPr="003175A1" w:rsidRDefault="00F53061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061" w:rsidRPr="003175A1" w:rsidRDefault="00F53061" w:rsidP="007C2E92">
            <w:pPr>
              <w:spacing w:line="240" w:lineRule="auto"/>
              <w:ind w:right="-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75A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3175A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061" w:rsidRPr="003175A1" w:rsidRDefault="00F53061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061" w:rsidRPr="003175A1" w:rsidRDefault="00F53061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061" w:rsidRPr="003175A1" w:rsidRDefault="00F53061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061" w:rsidRPr="003175A1" w:rsidRDefault="00F53061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061" w:rsidRPr="003175A1" w:rsidRDefault="00F53061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75A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3175A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175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175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F53061" w:rsidRPr="003175A1" w:rsidTr="007C2E92">
        <w:trPr>
          <w:trHeight w:val="391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061" w:rsidRPr="003175A1" w:rsidRDefault="00F53061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061" w:rsidRPr="003175A1" w:rsidRDefault="00F53061" w:rsidP="007C2E92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Неучтенные расходы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коммунально-бытовых секторов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061" w:rsidRPr="003175A1" w:rsidRDefault="00F53061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061" w:rsidRPr="003175A1" w:rsidRDefault="00F53061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061" w:rsidRPr="003175A1" w:rsidRDefault="00F53061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061" w:rsidRPr="003175A1" w:rsidRDefault="00F53061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061" w:rsidRPr="003175A1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61" w:rsidRPr="001B0768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75A1">
              <w:rPr>
                <w:rFonts w:ascii="Times New Roman" w:hAnsi="Times New Roman"/>
                <w:color w:val="000000"/>
                <w:sz w:val="24"/>
                <w:szCs w:val="24"/>
              </w:rPr>
              <w:t>839,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F53061" w:rsidRPr="003175A1" w:rsidTr="007C2E92">
        <w:trPr>
          <w:trHeight w:val="56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3061" w:rsidRPr="001B0768" w:rsidRDefault="00F53061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061" w:rsidRPr="003175A1" w:rsidRDefault="00F53061" w:rsidP="007C2E92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>Промпредприятия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объема воды хозпитьевого </w:t>
            </w:r>
            <w:proofErr w:type="spellStart"/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>водопотребл</w:t>
            </w:r>
            <w:proofErr w:type="spellEnd"/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061" w:rsidRPr="003175A1" w:rsidRDefault="00F53061" w:rsidP="007C2E92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061" w:rsidRPr="003175A1" w:rsidRDefault="00F53061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061" w:rsidRPr="003175A1" w:rsidRDefault="00F53061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1100</w:t>
            </w:r>
            <w:r w:rsidRPr="003175A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061" w:rsidRPr="003175A1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61" w:rsidRPr="001B0768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75A1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3175A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F53061" w:rsidRPr="003175A1" w:rsidTr="007C2E92">
        <w:trPr>
          <w:trHeight w:val="346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061" w:rsidRPr="001B0768" w:rsidRDefault="00F53061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A1">
              <w:rPr>
                <w:rFonts w:ascii="Times New Roman" w:hAnsi="Times New Roman"/>
                <w:sz w:val="24"/>
                <w:szCs w:val="24"/>
              </w:rPr>
              <w:t>Полив</w:t>
            </w:r>
            <w:proofErr w:type="spellEnd"/>
            <w:r w:rsidRPr="0031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5A1">
              <w:rPr>
                <w:rFonts w:ascii="Times New Roman" w:hAnsi="Times New Roman"/>
                <w:sz w:val="24"/>
                <w:szCs w:val="24"/>
              </w:rPr>
              <w:t>зеленых</w:t>
            </w:r>
            <w:proofErr w:type="spellEnd"/>
            <w:r w:rsidRPr="0031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5A1">
              <w:rPr>
                <w:rFonts w:ascii="Times New Roman" w:hAnsi="Times New Roman"/>
                <w:sz w:val="24"/>
                <w:szCs w:val="24"/>
              </w:rPr>
              <w:t>насаждений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061" w:rsidRPr="003175A1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75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F53061" w:rsidRPr="003175A1" w:rsidTr="007C2E92">
        <w:trPr>
          <w:trHeight w:val="44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ind w:right="-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75A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3175A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75A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3175A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61" w:rsidRPr="001B0768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75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6884,0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AA4208" w:rsidRPr="00AA7A8D" w:rsidRDefault="00AA4208" w:rsidP="00D30DB4">
      <w:pPr>
        <w:spacing w:line="276" w:lineRule="auto"/>
        <w:rPr>
          <w:rFonts w:ascii="Times New Roman" w:hAnsi="Times New Roman"/>
          <w:sz w:val="20"/>
          <w:szCs w:val="20"/>
          <w:lang w:val="ru-RU"/>
        </w:rPr>
      </w:pPr>
    </w:p>
    <w:p w:rsidR="00AA4208" w:rsidRPr="00DC10F0" w:rsidRDefault="00AA4208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4"/>
          <w:szCs w:val="28"/>
          <w:lang w:val="ru-RU" w:eastAsia="ru-RU" w:bidi="ar-SA"/>
        </w:rPr>
      </w:pPr>
      <w:r w:rsidRPr="00AA7A8D">
        <w:rPr>
          <w:rFonts w:ascii="Times New Roman" w:hAnsi="Times New Roman"/>
          <w:sz w:val="28"/>
          <w:szCs w:val="28"/>
          <w:lang w:val="ru-RU" w:eastAsia="ru-RU" w:bidi="ar-SA"/>
        </w:rPr>
        <w:br w:type="page"/>
      </w:r>
      <w:r w:rsidRPr="00DC10F0">
        <w:rPr>
          <w:rFonts w:ascii="Times New Roman" w:hAnsi="Times New Roman"/>
          <w:sz w:val="24"/>
          <w:szCs w:val="28"/>
          <w:lang w:val="ru-RU" w:eastAsia="ru-RU" w:bidi="ar-SA"/>
        </w:rPr>
        <w:lastRenderedPageBreak/>
        <w:t xml:space="preserve">Таблица </w:t>
      </w:r>
      <w:r w:rsidR="004A6F83">
        <w:rPr>
          <w:rFonts w:ascii="Times New Roman" w:hAnsi="Times New Roman"/>
          <w:sz w:val="24"/>
          <w:szCs w:val="28"/>
          <w:lang w:val="ru-RU" w:eastAsia="ru-RU" w:bidi="ar-SA"/>
        </w:rPr>
        <w:t>7</w:t>
      </w:r>
      <w:r w:rsidRPr="00DC10F0">
        <w:rPr>
          <w:rFonts w:ascii="Times New Roman" w:hAnsi="Times New Roman"/>
          <w:sz w:val="24"/>
          <w:szCs w:val="28"/>
          <w:lang w:val="ru-RU" w:eastAsia="ru-RU" w:bidi="ar-SA"/>
        </w:rPr>
        <w:t>.</w:t>
      </w:r>
      <w:r w:rsidR="008536A7" w:rsidRPr="00DC10F0">
        <w:rPr>
          <w:rFonts w:ascii="Times New Roman" w:hAnsi="Times New Roman"/>
          <w:sz w:val="24"/>
          <w:szCs w:val="28"/>
          <w:lang w:val="ru-RU" w:eastAsia="ru-RU" w:bidi="ar-SA"/>
        </w:rPr>
        <w:t xml:space="preserve"> </w:t>
      </w:r>
      <w:r w:rsidRPr="00DC10F0">
        <w:rPr>
          <w:rFonts w:ascii="Times New Roman" w:hAnsi="Times New Roman"/>
          <w:sz w:val="24"/>
          <w:szCs w:val="28"/>
          <w:lang w:val="ru-RU" w:eastAsia="ru-RU" w:bidi="ar-SA"/>
        </w:rPr>
        <w:t>Перспективный баланс водоотведения на расчетный срок.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7"/>
        <w:gridCol w:w="2995"/>
        <w:gridCol w:w="425"/>
        <w:gridCol w:w="1687"/>
        <w:gridCol w:w="850"/>
        <w:gridCol w:w="851"/>
        <w:gridCol w:w="992"/>
        <w:gridCol w:w="850"/>
        <w:gridCol w:w="851"/>
        <w:gridCol w:w="850"/>
        <w:gridCol w:w="851"/>
        <w:gridCol w:w="155"/>
        <w:gridCol w:w="695"/>
        <w:gridCol w:w="851"/>
        <w:gridCol w:w="13"/>
        <w:gridCol w:w="412"/>
        <w:gridCol w:w="581"/>
        <w:gridCol w:w="270"/>
        <w:gridCol w:w="850"/>
      </w:tblGrid>
      <w:tr w:rsidR="00F53061" w:rsidRPr="00C7720A" w:rsidTr="007C2E92">
        <w:trPr>
          <w:trHeight w:val="33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061" w:rsidRPr="002F47C5" w:rsidRDefault="00F53061" w:rsidP="00F941C5">
            <w:pPr>
              <w:spacing w:line="240" w:lineRule="auto"/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№ </w:t>
            </w: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5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Наименование потребителей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Современное состояние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2022 г.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61" w:rsidRPr="002F47C5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2032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годовое водопотребление, тыс. м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/сут</w:t>
            </w:r>
          </w:p>
        </w:tc>
      </w:tr>
      <w:tr w:rsidR="00F53061" w:rsidRPr="00C7720A" w:rsidTr="007C2E92">
        <w:trPr>
          <w:cantSplit/>
          <w:trHeight w:val="1919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норма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водопотреблен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., л/сут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потребителей,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расход с учетом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коэф</w:t>
            </w: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.с</w:t>
            </w:r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езон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ти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 м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норма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водопотреблен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., л/сут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потребителей,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расход с учетом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коэф</w:t>
            </w: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.с</w:t>
            </w:r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ез-ти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 м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норма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водопотреблен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., л/сут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потребителей,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расход с учетом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коэф</w:t>
            </w: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.с</w:t>
            </w:r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ез-ти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 м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/сут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Коэффи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.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сез-ти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расход с учетом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коэф</w:t>
            </w: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.с</w:t>
            </w:r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ез-ти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 м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/сут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F53061" w:rsidRPr="002F47C5" w:rsidTr="007C2E92">
        <w:trPr>
          <w:trHeight w:val="656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Застройка зданиями,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оборудо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-ванными </w:t>
            </w: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внутренним</w:t>
            </w:r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водопро-водом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 канализацией с ванными и местными водонагревате</w:t>
            </w:r>
            <w:bookmarkStart w:id="36" w:name="_GoBack"/>
            <w:bookmarkEnd w:id="36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лями (л/сут на чел.)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61" w:rsidRPr="002F47C5" w:rsidRDefault="00F53061" w:rsidP="007C2E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307,0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61" w:rsidRPr="002F47C5" w:rsidRDefault="00F53061" w:rsidP="007C2E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61" w:rsidRPr="002F47C5" w:rsidRDefault="00F53061" w:rsidP="007C2E92">
            <w:pPr>
              <w:ind w:left="-106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42,2</w:t>
            </w:r>
          </w:p>
        </w:tc>
      </w:tr>
      <w:tr w:rsidR="00F53061" w:rsidRPr="002F47C5" w:rsidTr="007C2E92">
        <w:trPr>
          <w:trHeight w:val="9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Застройка зданиями, оборудованными внутренним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водопро-водом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, канализацией с ванными и централизованным горячим водоснабжением (л/сут </w:t>
            </w: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</w:t>
            </w:r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чел.)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61" w:rsidRPr="002F47C5" w:rsidRDefault="00F53061" w:rsidP="007C2E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14828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2372,5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15243,0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2896,2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15693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61" w:rsidRPr="002F47C5" w:rsidRDefault="00F53061" w:rsidP="007C2E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3138,6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61" w:rsidRPr="002F47C5" w:rsidRDefault="00F53061" w:rsidP="007C2E92">
            <w:pPr>
              <w:ind w:left="-106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4080,2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1489,3</w:t>
            </w:r>
          </w:p>
        </w:tc>
      </w:tr>
      <w:tr w:rsidR="00F53061" w:rsidRPr="002F47C5" w:rsidTr="007C2E92">
        <w:trPr>
          <w:trHeight w:val="14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ind w:left="-108" w:right="-1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61" w:rsidRPr="002F47C5" w:rsidRDefault="00F53061" w:rsidP="007C2E9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3227,6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61" w:rsidRPr="002F47C5" w:rsidRDefault="00F53061" w:rsidP="007C2E92">
            <w:pPr>
              <w:spacing w:line="240" w:lineRule="auto"/>
              <w:ind w:left="-106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1531,5</w:t>
            </w:r>
          </w:p>
        </w:tc>
      </w:tr>
      <w:tr w:rsidR="00F53061" w:rsidRPr="002F47C5" w:rsidTr="007C2E92">
        <w:trPr>
          <w:trHeight w:val="44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Неучтенные расходы процент от коммунально-бытовых секторов)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488,6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594,6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645,5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61" w:rsidRPr="002F47C5" w:rsidRDefault="00F53061" w:rsidP="007C2E92">
            <w:pPr>
              <w:ind w:left="-106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839,2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306,3</w:t>
            </w:r>
          </w:p>
        </w:tc>
      </w:tr>
      <w:tr w:rsidR="00F53061" w:rsidRPr="002F47C5" w:rsidTr="007C2E92">
        <w:trPr>
          <w:trHeight w:val="38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Промпредприятия (процент объема воды хозпитьевого водопотребления)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610,8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743,2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806,9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61" w:rsidRPr="002F47C5" w:rsidRDefault="00F53061" w:rsidP="007C2E92">
            <w:pPr>
              <w:ind w:left="-106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1049,0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382,9</w:t>
            </w:r>
          </w:p>
        </w:tc>
      </w:tr>
      <w:tr w:rsidR="00F53061" w:rsidRPr="002F47C5" w:rsidTr="007C2E92">
        <w:trPr>
          <w:trHeight w:val="141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Полив зеленых насаждений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15135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756,8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15550,0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777,5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ind w:left="-108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61" w:rsidRPr="002F47C5" w:rsidRDefault="00F53061" w:rsidP="007C2E92">
            <w:pPr>
              <w:spacing w:line="240" w:lineRule="auto"/>
              <w:ind w:left="-106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292,0</w:t>
            </w:r>
          </w:p>
        </w:tc>
      </w:tr>
      <w:tr w:rsidR="00F53061" w:rsidRPr="002F47C5" w:rsidTr="007C2E92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ind w:left="-108" w:right="-1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5480,1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61" w:rsidRPr="002F47C5" w:rsidRDefault="00F53061" w:rsidP="007C2E92">
            <w:pPr>
              <w:spacing w:line="240" w:lineRule="auto"/>
              <w:ind w:left="-106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6884,1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2512,7</w:t>
            </w:r>
          </w:p>
        </w:tc>
      </w:tr>
      <w:tr w:rsidR="00C90941" w:rsidRPr="00A53E23" w:rsidTr="007C2E92">
        <w:trPr>
          <w:gridBefore w:val="2"/>
          <w:wBefore w:w="3432" w:type="dxa"/>
          <w:trHeight w:val="18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1.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Среднесуточный расчетный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C90941" w:rsidRDefault="00C90941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941">
              <w:rPr>
                <w:rFonts w:ascii="Times New Roman" w:hAnsi="Times New Roman"/>
                <w:color w:val="000000"/>
                <w:sz w:val="20"/>
                <w:szCs w:val="20"/>
              </w:rPr>
              <w:t>4680,064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C90941" w:rsidRPr="00A53E23" w:rsidTr="007C2E92">
        <w:trPr>
          <w:gridBefore w:val="2"/>
          <w:wBefore w:w="3432" w:type="dxa"/>
          <w:trHeight w:val="14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2.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расход в сутки наибольшего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C90941" w:rsidRDefault="00C90941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941">
              <w:rPr>
                <w:rFonts w:ascii="Times New Roman" w:hAnsi="Times New Roman"/>
                <w:color w:val="000000"/>
                <w:sz w:val="20"/>
                <w:szCs w:val="20"/>
              </w:rPr>
              <w:t>6084,1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C90941" w:rsidRPr="00A53E23" w:rsidTr="007C2E92">
        <w:trPr>
          <w:gridBefore w:val="2"/>
          <w:wBefore w:w="3432" w:type="dxa"/>
          <w:trHeight w:val="20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3.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C90941" w:rsidRDefault="00C90941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941">
              <w:rPr>
                <w:rFonts w:ascii="Times New Roman" w:hAnsi="Times New Roman"/>
                <w:color w:val="000000"/>
                <w:sz w:val="20"/>
                <w:szCs w:val="20"/>
              </w:rPr>
              <w:t>6884,08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C90941" w:rsidRPr="00A53E23" w:rsidTr="007C2E92">
        <w:trPr>
          <w:gridBefore w:val="2"/>
          <w:wBefore w:w="343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4.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Максимальный часовой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C90941" w:rsidRDefault="00C90941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941">
              <w:rPr>
                <w:rFonts w:ascii="Times New Roman" w:hAnsi="Times New Roman"/>
                <w:color w:val="000000"/>
                <w:sz w:val="20"/>
                <w:szCs w:val="20"/>
              </w:rPr>
              <w:t>360,18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/ч</w:t>
            </w:r>
          </w:p>
        </w:tc>
      </w:tr>
      <w:tr w:rsidR="00C90941" w:rsidRPr="00A53E23" w:rsidTr="007C2E92">
        <w:trPr>
          <w:gridBefore w:val="2"/>
          <w:wBefore w:w="3432" w:type="dxa"/>
          <w:trHeight w:val="15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5.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секундный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C90941" w:rsidRDefault="00C90941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941">
              <w:rPr>
                <w:rFonts w:ascii="Times New Roman" w:hAnsi="Times New Roman"/>
                <w:color w:val="000000"/>
                <w:sz w:val="20"/>
                <w:szCs w:val="20"/>
              </w:rPr>
              <w:t>100,05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C90941" w:rsidRPr="00A53E23" w:rsidTr="007C2E92">
        <w:trPr>
          <w:gridBefore w:val="2"/>
          <w:wBefore w:w="343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6.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внутреннее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C90941" w:rsidRDefault="00C90941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C90941" w:rsidRPr="00A53E23" w:rsidTr="007C2E92">
        <w:trPr>
          <w:gridBefore w:val="2"/>
          <w:wBefore w:w="3432" w:type="dxa"/>
          <w:trHeight w:val="25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7.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наружное пожаротушение (СНиП 2.04.02-84* т.5)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C90941" w:rsidRDefault="00C90941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C90941" w:rsidRPr="00A53E23" w:rsidTr="007C2E92">
        <w:trPr>
          <w:gridBefore w:val="2"/>
          <w:wBefore w:w="3432" w:type="dxa"/>
          <w:trHeight w:val="9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8.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 на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C90941" w:rsidRDefault="00C90941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C9094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C90941" w:rsidRPr="00A53E23" w:rsidTr="007C2E92">
        <w:trPr>
          <w:gridBefore w:val="2"/>
          <w:wBefore w:w="3432" w:type="dxa"/>
          <w:trHeight w:val="27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9.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 xml:space="preserve">Расчетное кол-во одновременных пожаров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C90941" w:rsidRDefault="00C90941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</w:tr>
    </w:tbl>
    <w:p w:rsidR="00AA4208" w:rsidRPr="00AA7A8D" w:rsidRDefault="00AA4208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  <w:sectPr w:rsidR="00AA4208" w:rsidRPr="00AA7A8D" w:rsidSect="00EE6391">
          <w:pgSz w:w="16840" w:h="11907" w:orient="landscape" w:code="9"/>
          <w:pgMar w:top="1702" w:right="720" w:bottom="568" w:left="720" w:header="720" w:footer="720" w:gutter="0"/>
          <w:cols w:space="720"/>
          <w:docGrid w:linePitch="272"/>
        </w:sectPr>
      </w:pPr>
    </w:p>
    <w:p w:rsidR="009D364A" w:rsidRPr="00F70791" w:rsidRDefault="009D364A" w:rsidP="008A1E2A">
      <w:pPr>
        <w:pStyle w:val="110"/>
        <w:numPr>
          <w:ilvl w:val="0"/>
          <w:numId w:val="37"/>
        </w:numPr>
        <w:ind w:left="0" w:hanging="11"/>
      </w:pPr>
      <w:bookmarkStart w:id="37" w:name="_Toc337678702"/>
      <w:bookmarkStart w:id="38" w:name="_Toc339183644"/>
      <w:bookmarkStart w:id="39" w:name="_Toc358021585"/>
      <w:bookmarkStart w:id="40" w:name="_Toc360177019"/>
      <w:r w:rsidRPr="00F70791">
        <w:lastRenderedPageBreak/>
        <w:t xml:space="preserve">Предложения по строительству, реконструкции и модернизации объектов систем водоснабжения муниципального образования </w:t>
      </w:r>
      <w:r w:rsidR="00B81E09">
        <w:rPr>
          <w:lang w:val="ru-RU"/>
        </w:rPr>
        <w:t>Ладожское</w:t>
      </w:r>
      <w:r w:rsidR="00941BE8" w:rsidRPr="00F70791">
        <w:rPr>
          <w:lang w:val="ru-RU"/>
        </w:rPr>
        <w:t xml:space="preserve"> </w:t>
      </w:r>
      <w:bookmarkEnd w:id="37"/>
      <w:bookmarkEnd w:id="38"/>
      <w:bookmarkEnd w:id="39"/>
      <w:r w:rsidR="00B81E09">
        <w:rPr>
          <w:lang w:val="ru-RU"/>
        </w:rPr>
        <w:t>СП</w:t>
      </w:r>
      <w:bookmarkEnd w:id="40"/>
    </w:p>
    <w:p w:rsidR="00241A66" w:rsidRPr="008C4C91" w:rsidRDefault="00241A66" w:rsidP="004146B2">
      <w:pPr>
        <w:pStyle w:val="1a"/>
        <w:numPr>
          <w:ilvl w:val="0"/>
          <w:numId w:val="27"/>
        </w:numPr>
        <w:spacing w:before="120" w:after="0"/>
        <w:jc w:val="both"/>
        <w:rPr>
          <w:sz w:val="28"/>
          <w:szCs w:val="28"/>
          <w:lang w:val="ru-RU"/>
        </w:rPr>
      </w:pPr>
      <w:bookmarkStart w:id="41" w:name="_Toc360177020"/>
      <w:bookmarkStart w:id="42" w:name="_Toc358021588"/>
      <w:bookmarkStart w:id="43" w:name="_Toc337678703"/>
      <w:r w:rsidRPr="008C4C91">
        <w:rPr>
          <w:lang w:val="ru-RU" w:eastAsia="ru-RU"/>
        </w:rPr>
        <w:t>Модернизация существующих водозаборов</w:t>
      </w:r>
      <w:bookmarkEnd w:id="41"/>
    </w:p>
    <w:p w:rsidR="00241A66" w:rsidRPr="0025453F" w:rsidRDefault="00241A66" w:rsidP="00241A66">
      <w:pPr>
        <w:spacing w:line="276" w:lineRule="auto"/>
        <w:ind w:firstLine="720"/>
        <w:rPr>
          <w:rFonts w:ascii="Times New Roman" w:hAnsi="Times New Roman"/>
          <w:i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 xml:space="preserve">Мероприятия по модернизации существующих водозаборов направлены на обеспечение бесперебойности подачи воды потребителям, повышение </w:t>
      </w:r>
      <w:proofErr w:type="spellStart"/>
      <w:r w:rsidRPr="0025453F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25453F">
        <w:rPr>
          <w:rFonts w:ascii="Times New Roman" w:hAnsi="Times New Roman"/>
          <w:sz w:val="28"/>
          <w:szCs w:val="28"/>
          <w:lang w:val="ru-RU"/>
        </w:rPr>
        <w:t xml:space="preserve"> подъема воды, обеспечение санитарных и экологических норм и правил.</w:t>
      </w:r>
    </w:p>
    <w:p w:rsidR="00241A66" w:rsidRPr="0025453F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 xml:space="preserve">Меры по обеспечению бесперебойности работы </w:t>
      </w:r>
      <w:proofErr w:type="gramStart"/>
      <w:r w:rsidRPr="0025453F">
        <w:rPr>
          <w:rFonts w:ascii="Times New Roman" w:hAnsi="Times New Roman"/>
          <w:sz w:val="28"/>
          <w:szCs w:val="28"/>
          <w:lang w:val="ru-RU"/>
        </w:rPr>
        <w:t>существующих</w:t>
      </w:r>
      <w:proofErr w:type="gramEnd"/>
      <w:r w:rsidRPr="0025453F">
        <w:rPr>
          <w:rFonts w:ascii="Times New Roman" w:hAnsi="Times New Roman"/>
          <w:sz w:val="28"/>
          <w:szCs w:val="28"/>
          <w:lang w:val="ru-RU"/>
        </w:rPr>
        <w:t xml:space="preserve"> водозаборов и повышению </w:t>
      </w:r>
      <w:proofErr w:type="spellStart"/>
      <w:r w:rsidRPr="0025453F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25453F">
        <w:rPr>
          <w:rFonts w:ascii="Times New Roman" w:hAnsi="Times New Roman"/>
          <w:sz w:val="28"/>
          <w:szCs w:val="28"/>
          <w:lang w:val="ru-RU"/>
        </w:rPr>
        <w:t xml:space="preserve"> подъема воды включают следующие мероприятия:</w:t>
      </w:r>
    </w:p>
    <w:p w:rsidR="00241A66" w:rsidRPr="0025453F" w:rsidRDefault="00241A66" w:rsidP="004146B2">
      <w:pPr>
        <w:numPr>
          <w:ilvl w:val="0"/>
          <w:numId w:val="4"/>
        </w:numPr>
        <w:tabs>
          <w:tab w:val="clear" w:pos="360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повышение производительности водозаборов путем бурения новых артезианских скважин;</w:t>
      </w:r>
    </w:p>
    <w:p w:rsidR="00241A66" w:rsidRPr="0025453F" w:rsidRDefault="00241A66" w:rsidP="004146B2">
      <w:pPr>
        <w:numPr>
          <w:ilvl w:val="0"/>
          <w:numId w:val="4"/>
        </w:numPr>
        <w:tabs>
          <w:tab w:val="clear" w:pos="360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5453F">
        <w:rPr>
          <w:rFonts w:ascii="Times New Roman" w:hAnsi="Times New Roman"/>
          <w:sz w:val="28"/>
          <w:szCs w:val="28"/>
          <w:lang w:val="ru-RU"/>
        </w:rPr>
        <w:t>перебуривание</w:t>
      </w:r>
      <w:proofErr w:type="spellEnd"/>
      <w:r w:rsidRPr="0025453F">
        <w:rPr>
          <w:rFonts w:ascii="Times New Roman" w:hAnsi="Times New Roman"/>
          <w:sz w:val="28"/>
          <w:szCs w:val="28"/>
          <w:lang w:val="ru-RU"/>
        </w:rPr>
        <w:t xml:space="preserve"> существующих малодебитных и пескующих артезианских скважин;</w:t>
      </w:r>
    </w:p>
    <w:p w:rsidR="00241A66" w:rsidRPr="0025453F" w:rsidRDefault="00241A66" w:rsidP="004146B2">
      <w:pPr>
        <w:numPr>
          <w:ilvl w:val="0"/>
          <w:numId w:val="4"/>
        </w:numPr>
        <w:tabs>
          <w:tab w:val="clear" w:pos="360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установка современного энергосберегающего насосного оборудования;</w:t>
      </w:r>
    </w:p>
    <w:p w:rsidR="00241A66" w:rsidRPr="0025453F" w:rsidRDefault="00241A66" w:rsidP="004146B2">
      <w:pPr>
        <w:numPr>
          <w:ilvl w:val="0"/>
          <w:numId w:val="4"/>
        </w:numPr>
        <w:tabs>
          <w:tab w:val="clear" w:pos="360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создание системы автоматизации и телеметрии артезианских скважин;</w:t>
      </w:r>
    </w:p>
    <w:p w:rsidR="00241A66" w:rsidRPr="0025453F" w:rsidRDefault="00241A66" w:rsidP="004146B2">
      <w:pPr>
        <w:numPr>
          <w:ilvl w:val="0"/>
          <w:numId w:val="4"/>
        </w:numPr>
        <w:tabs>
          <w:tab w:val="clear" w:pos="360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установка на скважинах ультразвуковых или индукционных расходомеров;</w:t>
      </w:r>
    </w:p>
    <w:p w:rsidR="00241A66" w:rsidRPr="0025453F" w:rsidRDefault="00241A66" w:rsidP="004146B2">
      <w:pPr>
        <w:numPr>
          <w:ilvl w:val="0"/>
          <w:numId w:val="4"/>
        </w:numPr>
        <w:tabs>
          <w:tab w:val="clear" w:pos="360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установка уровнемеров и датчиков контроля напоров;</w:t>
      </w:r>
    </w:p>
    <w:p w:rsidR="00241A66" w:rsidRPr="0025453F" w:rsidRDefault="00241A66" w:rsidP="00241A66">
      <w:pPr>
        <w:spacing w:line="276" w:lineRule="auto"/>
        <w:ind w:firstLine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- обеспечение противопожарного запаса воды с учетом требований СН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25453F">
        <w:rPr>
          <w:rFonts w:ascii="Times New Roman" w:hAnsi="Times New Roman"/>
          <w:sz w:val="28"/>
          <w:szCs w:val="28"/>
          <w:lang w:val="ru-RU"/>
        </w:rPr>
        <w:t>П 2.04.02-84*.</w:t>
      </w:r>
    </w:p>
    <w:p w:rsidR="00241A66" w:rsidRPr="0025453F" w:rsidRDefault="00241A66" w:rsidP="004146B2">
      <w:pPr>
        <w:widowControl w:val="0"/>
        <w:numPr>
          <w:ilvl w:val="0"/>
          <w:numId w:val="4"/>
        </w:numPr>
        <w:tabs>
          <w:tab w:val="clear" w:pos="360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замена силового оборудования, обеспечение питания от двух независимых фидеров, замена насосов.</w:t>
      </w:r>
    </w:p>
    <w:p w:rsidR="00241A66" w:rsidRPr="0025453F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 xml:space="preserve">Для предотвращения заражения воды, подаваемой потребителю на хозяйственно-питьевые нужды, необходимо предусмотреть меры для обеспечения ее консервации. Среди всех известных методов обеззараживания только хлорирование обеспечивает консервацию воды в дозах, регламентированных СанПиН 2.1.4.1074-01 0,3-0,5 мг/л, т.е. обладает необходимым длительным действием. Производительность средств хлорирования должна обеспечивать указанные дозы с учетом </w:t>
      </w:r>
      <w:proofErr w:type="gramStart"/>
      <w:r w:rsidRPr="0025453F">
        <w:rPr>
          <w:rFonts w:ascii="Times New Roman" w:hAnsi="Times New Roman"/>
          <w:sz w:val="28"/>
          <w:szCs w:val="28"/>
          <w:lang w:val="ru-RU"/>
        </w:rPr>
        <w:t>хлор-поглощения</w:t>
      </w:r>
      <w:proofErr w:type="gramEnd"/>
      <w:r w:rsidRPr="0025453F">
        <w:rPr>
          <w:rFonts w:ascii="Times New Roman" w:hAnsi="Times New Roman"/>
          <w:sz w:val="28"/>
          <w:szCs w:val="28"/>
          <w:lang w:val="ru-RU"/>
        </w:rPr>
        <w:t xml:space="preserve"> обрабатываемых объемов воды.</w:t>
      </w:r>
    </w:p>
    <w:p w:rsidR="00241A66" w:rsidRPr="0025453F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Меры по обеспечению качества подаваемой населению воды включают следующие мероприятия:</w:t>
      </w:r>
    </w:p>
    <w:p w:rsidR="00241A66" w:rsidRPr="0025453F" w:rsidRDefault="00241A66" w:rsidP="004146B2">
      <w:pPr>
        <w:numPr>
          <w:ilvl w:val="0"/>
          <w:numId w:val="15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установка средств обеззараживания (электролизных).</w:t>
      </w:r>
    </w:p>
    <w:p w:rsidR="00241A66" w:rsidRPr="0025453F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Проект направлен на достижение следующих показателей эффективности:</w:t>
      </w:r>
    </w:p>
    <w:p w:rsidR="00241A66" w:rsidRPr="0025453F" w:rsidRDefault="00241A66" w:rsidP="004146B2">
      <w:pPr>
        <w:numPr>
          <w:ilvl w:val="0"/>
          <w:numId w:val="3"/>
        </w:numPr>
        <w:tabs>
          <w:tab w:val="clear" w:pos="360"/>
        </w:tabs>
        <w:spacing w:line="276" w:lineRule="auto"/>
        <w:ind w:left="426" w:hanging="425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 xml:space="preserve">Сокращение </w:t>
      </w:r>
      <w:proofErr w:type="gramStart"/>
      <w:r w:rsidRPr="0025453F">
        <w:rPr>
          <w:rFonts w:ascii="Times New Roman" w:hAnsi="Times New Roman"/>
          <w:sz w:val="28"/>
          <w:szCs w:val="28"/>
          <w:lang w:val="ru-RU"/>
        </w:rPr>
        <w:t>удельных</w:t>
      </w:r>
      <w:proofErr w:type="gramEnd"/>
      <w:r w:rsidRPr="0025453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5453F">
        <w:rPr>
          <w:rFonts w:ascii="Times New Roman" w:hAnsi="Times New Roman"/>
          <w:sz w:val="28"/>
          <w:szCs w:val="28"/>
          <w:lang w:val="ru-RU"/>
        </w:rPr>
        <w:t>энергозатрат</w:t>
      </w:r>
      <w:proofErr w:type="spellEnd"/>
      <w:r w:rsidRPr="0025453F">
        <w:rPr>
          <w:rFonts w:ascii="Times New Roman" w:hAnsi="Times New Roman"/>
          <w:sz w:val="28"/>
          <w:szCs w:val="28"/>
          <w:lang w:val="ru-RU"/>
        </w:rPr>
        <w:t xml:space="preserve"> на подъем воды;</w:t>
      </w:r>
    </w:p>
    <w:p w:rsidR="00241A66" w:rsidRPr="0025453F" w:rsidRDefault="00241A66" w:rsidP="004146B2">
      <w:pPr>
        <w:numPr>
          <w:ilvl w:val="0"/>
          <w:numId w:val="3"/>
        </w:numPr>
        <w:tabs>
          <w:tab w:val="clear" w:pos="360"/>
        </w:tabs>
        <w:spacing w:line="276" w:lineRule="auto"/>
        <w:ind w:left="426" w:hanging="425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lastRenderedPageBreak/>
        <w:t>Повышение надежности работы водозаборов;</w:t>
      </w:r>
    </w:p>
    <w:p w:rsidR="00241A66" w:rsidRPr="0025453F" w:rsidRDefault="00241A66" w:rsidP="004146B2">
      <w:pPr>
        <w:numPr>
          <w:ilvl w:val="0"/>
          <w:numId w:val="3"/>
        </w:numPr>
        <w:tabs>
          <w:tab w:val="clear" w:pos="360"/>
        </w:tabs>
        <w:spacing w:line="276" w:lineRule="auto"/>
        <w:ind w:left="426" w:hanging="425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Обеспечение надежного и безопасного обеззараживания воды.</w:t>
      </w:r>
    </w:p>
    <w:p w:rsidR="00241A66" w:rsidRPr="0025453F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Наиболее важным аспектом является замена насосного оборудования и модернизация энергоснабжения.</w:t>
      </w:r>
    </w:p>
    <w:p w:rsidR="00241A66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 xml:space="preserve">Водоснабжение </w:t>
      </w:r>
      <w:r>
        <w:rPr>
          <w:rFonts w:ascii="Times New Roman" w:hAnsi="Times New Roman"/>
          <w:sz w:val="28"/>
          <w:szCs w:val="28"/>
          <w:lang w:val="ru-RU"/>
        </w:rPr>
        <w:t xml:space="preserve">ст.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Ладожской</w:t>
      </w:r>
      <w:proofErr w:type="gramEnd"/>
      <w:r w:rsidRPr="0025453F">
        <w:rPr>
          <w:rFonts w:ascii="Times New Roman" w:hAnsi="Times New Roman"/>
          <w:sz w:val="28"/>
          <w:szCs w:val="28"/>
          <w:lang w:val="ru-RU"/>
        </w:rPr>
        <w:t xml:space="preserve"> полностью базир</w:t>
      </w:r>
      <w:r>
        <w:rPr>
          <w:rFonts w:ascii="Times New Roman" w:hAnsi="Times New Roman"/>
          <w:sz w:val="28"/>
          <w:szCs w:val="28"/>
          <w:lang w:val="ru-RU"/>
        </w:rPr>
        <w:t>уется</w:t>
      </w:r>
      <w:r w:rsidRPr="0025453F">
        <w:rPr>
          <w:rFonts w:ascii="Times New Roman" w:hAnsi="Times New Roman"/>
          <w:sz w:val="28"/>
          <w:szCs w:val="28"/>
          <w:lang w:val="ru-RU"/>
        </w:rPr>
        <w:t xml:space="preserve"> на подземных водах.</w:t>
      </w:r>
    </w:p>
    <w:p w:rsidR="00241A66" w:rsidRPr="00993CB8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93CB8">
        <w:rPr>
          <w:rFonts w:ascii="Times New Roman" w:hAnsi="Times New Roman"/>
          <w:sz w:val="28"/>
          <w:szCs w:val="28"/>
          <w:lang w:val="ru-RU"/>
        </w:rPr>
        <w:t xml:space="preserve">Для обеспечения гарантированного водоснабжения </w:t>
      </w:r>
      <w:r>
        <w:rPr>
          <w:rFonts w:ascii="Times New Roman" w:hAnsi="Times New Roman"/>
          <w:sz w:val="28"/>
          <w:szCs w:val="28"/>
          <w:lang w:val="ru-RU"/>
        </w:rPr>
        <w:t>ст. Ладожской</w:t>
      </w:r>
      <w:r w:rsidRPr="00993CB8">
        <w:rPr>
          <w:rFonts w:ascii="Times New Roman" w:hAnsi="Times New Roman"/>
          <w:sz w:val="28"/>
          <w:szCs w:val="28"/>
          <w:lang w:val="ru-RU"/>
        </w:rPr>
        <w:t xml:space="preserve"> необходимо выполнить ряд мероприятий по модернизации системы подачи воды:</w:t>
      </w:r>
    </w:p>
    <w:p w:rsidR="00241A66" w:rsidRDefault="00241A66" w:rsidP="004146B2">
      <w:pPr>
        <w:pStyle w:val="af2"/>
        <w:numPr>
          <w:ilvl w:val="0"/>
          <w:numId w:val="26"/>
        </w:numPr>
        <w:spacing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970A7">
        <w:rPr>
          <w:rFonts w:ascii="Times New Roman" w:hAnsi="Times New Roman"/>
          <w:sz w:val="28"/>
          <w:szCs w:val="28"/>
          <w:lang w:val="ru-RU"/>
        </w:rPr>
        <w:t>западный водозабор</w:t>
      </w:r>
      <w:r w:rsidRPr="00993CB8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Требуется </w:t>
      </w:r>
      <w:proofErr w:type="spellStart"/>
      <w:r w:rsidR="006970A7">
        <w:rPr>
          <w:rFonts w:ascii="Times New Roman" w:hAnsi="Times New Roman"/>
          <w:sz w:val="28"/>
          <w:szCs w:val="28"/>
          <w:lang w:val="ru-RU"/>
        </w:rPr>
        <w:t>п</w:t>
      </w:r>
      <w:r w:rsidR="006970A7" w:rsidRPr="006970A7">
        <w:rPr>
          <w:rFonts w:ascii="Times New Roman" w:hAnsi="Times New Roman"/>
          <w:sz w:val="28"/>
          <w:szCs w:val="28"/>
          <w:lang w:val="ru-RU"/>
        </w:rPr>
        <w:t>еребуривание</w:t>
      </w:r>
      <w:proofErr w:type="spellEnd"/>
      <w:r w:rsidR="006970A7" w:rsidRPr="006970A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всех существующих скважин, а так же бурение новых скважин в количестве трех штук, дебитом 15 м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/час, 35 м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/час и 41 м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/час. Так же необходимо строительство резервуаров противопожарного и регулирующего запаса воды, насосной станции второго подъема и электролизной.</w:t>
      </w:r>
    </w:p>
    <w:p w:rsidR="00241A66" w:rsidRPr="001F3483" w:rsidRDefault="00241A66" w:rsidP="004146B2">
      <w:pPr>
        <w:pStyle w:val="af2"/>
        <w:numPr>
          <w:ilvl w:val="0"/>
          <w:numId w:val="26"/>
        </w:numPr>
        <w:spacing w:line="276" w:lineRule="auto"/>
        <w:ind w:left="0" w:firstLine="709"/>
        <w:rPr>
          <w:rFonts w:ascii="Times New Roman" w:hAnsi="Times New Roman"/>
          <w:i/>
          <w:sz w:val="28"/>
          <w:szCs w:val="28"/>
          <w:lang w:val="ru-RU"/>
        </w:rPr>
      </w:pPr>
      <w:proofErr w:type="gramStart"/>
      <w:r w:rsidRPr="001F3483">
        <w:rPr>
          <w:rFonts w:ascii="Times New Roman" w:hAnsi="Times New Roman"/>
          <w:i/>
          <w:sz w:val="28"/>
          <w:szCs w:val="28"/>
          <w:lang w:val="ru-RU"/>
        </w:rPr>
        <w:t>ю</w:t>
      </w:r>
      <w:proofErr w:type="gramEnd"/>
      <w:r w:rsidRPr="001F3483">
        <w:rPr>
          <w:rFonts w:ascii="Times New Roman" w:hAnsi="Times New Roman"/>
          <w:i/>
          <w:sz w:val="28"/>
          <w:szCs w:val="28"/>
          <w:lang w:val="ru-RU"/>
        </w:rPr>
        <w:t>го-западный водозабор.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Так же необходима </w:t>
      </w:r>
      <w:proofErr w:type="spellStart"/>
      <w:r w:rsidR="006970A7">
        <w:rPr>
          <w:rFonts w:ascii="Times New Roman" w:hAnsi="Times New Roman"/>
          <w:sz w:val="28"/>
          <w:szCs w:val="28"/>
          <w:lang w:val="ru-RU"/>
        </w:rPr>
        <w:t>п</w:t>
      </w:r>
      <w:r w:rsidR="006970A7" w:rsidRPr="006970A7">
        <w:rPr>
          <w:rFonts w:ascii="Times New Roman" w:hAnsi="Times New Roman"/>
          <w:sz w:val="28"/>
          <w:szCs w:val="28"/>
          <w:lang w:val="ru-RU"/>
        </w:rPr>
        <w:t>еребуривание</w:t>
      </w:r>
      <w:proofErr w:type="spellEnd"/>
      <w:r w:rsidR="006970A7" w:rsidRPr="006970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обоих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существующих скважин и бурение новой – резервной скважины. Строительство резервуаров противопожарного и регулирующего запаса воды, насосной станции второго подъема и электролизной.</w:t>
      </w:r>
    </w:p>
    <w:p w:rsidR="00241A66" w:rsidRPr="0025453F" w:rsidRDefault="00241A66" w:rsidP="004146B2">
      <w:pPr>
        <w:pStyle w:val="1a"/>
        <w:numPr>
          <w:ilvl w:val="0"/>
          <w:numId w:val="28"/>
        </w:numPr>
        <w:spacing w:before="720" w:after="240" w:line="276" w:lineRule="auto"/>
        <w:jc w:val="both"/>
        <w:rPr>
          <w:sz w:val="28"/>
          <w:szCs w:val="28"/>
          <w:lang w:val="ru-RU"/>
        </w:rPr>
      </w:pPr>
      <w:bookmarkStart w:id="44" w:name="_Toc360177021"/>
      <w:r w:rsidRPr="0025453F">
        <w:rPr>
          <w:sz w:val="28"/>
          <w:szCs w:val="28"/>
          <w:lang w:val="ru-RU"/>
        </w:rPr>
        <w:t>Объемы работ по реконструкции и модернизации существующих водозаборов</w:t>
      </w:r>
      <w:bookmarkEnd w:id="44"/>
    </w:p>
    <w:p w:rsidR="00241A66" w:rsidRPr="0025453F" w:rsidRDefault="00241A66" w:rsidP="00241A66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Объемы работ по реконструкции </w:t>
      </w:r>
      <w:proofErr w:type="spellStart"/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>водзаборов</w:t>
      </w:r>
      <w:proofErr w:type="spellEnd"/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 в МО Ладожское СП </w:t>
      </w:r>
      <w:r w:rsidRPr="004A6F83">
        <w:rPr>
          <w:rFonts w:ascii="Times New Roman" w:hAnsi="Times New Roman"/>
          <w:sz w:val="28"/>
          <w:szCs w:val="28"/>
          <w:lang w:val="ru-RU" w:eastAsia="ru-RU" w:bidi="ar-SA"/>
        </w:rPr>
        <w:t xml:space="preserve">отражены в таблице </w:t>
      </w:r>
      <w:r w:rsidR="004A6F83" w:rsidRPr="004A6F83">
        <w:rPr>
          <w:rFonts w:ascii="Times New Roman" w:hAnsi="Times New Roman"/>
          <w:sz w:val="28"/>
          <w:szCs w:val="28"/>
          <w:lang w:val="ru-RU" w:eastAsia="ru-RU" w:bidi="ar-SA"/>
        </w:rPr>
        <w:t>8</w:t>
      </w:r>
      <w:r w:rsidRPr="004A6F83">
        <w:rPr>
          <w:rFonts w:ascii="Times New Roman" w:hAnsi="Times New Roman"/>
          <w:sz w:val="28"/>
          <w:szCs w:val="28"/>
          <w:lang w:val="ru-RU" w:eastAsia="ru-RU" w:bidi="ar-SA"/>
        </w:rPr>
        <w:t xml:space="preserve">. Расчет стоимости (в ценах 2012 года) выполнен по 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укрупненным показателям стоимости строительства сетей и сооружений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водоснабжения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 населенных пунктов (приложение 3 к Пособию по водоснабжению и канализации сельских и сельских поселений к СНиП 2.07.01-89).</w:t>
      </w:r>
    </w:p>
    <w:p w:rsidR="00241A66" w:rsidRDefault="00241A66" w:rsidP="00241A66">
      <w:pPr>
        <w:spacing w:line="240" w:lineRule="auto"/>
        <w:ind w:firstLine="709"/>
        <w:jc w:val="right"/>
        <w:rPr>
          <w:rFonts w:ascii="Times New Roman" w:hAnsi="Times New Roman"/>
          <w:color w:val="FF0000"/>
          <w:sz w:val="20"/>
          <w:szCs w:val="20"/>
          <w:lang w:val="ru-RU" w:eastAsia="ru-RU" w:bidi="ar-SA"/>
        </w:rPr>
        <w:sectPr w:rsidR="00241A66" w:rsidSect="007C2E92">
          <w:pgSz w:w="11907" w:h="16840" w:code="9"/>
          <w:pgMar w:top="851" w:right="708" w:bottom="993" w:left="1701" w:header="284" w:footer="680" w:gutter="0"/>
          <w:cols w:space="720"/>
          <w:docGrid w:linePitch="299"/>
        </w:sectPr>
      </w:pPr>
    </w:p>
    <w:p w:rsidR="00241A66" w:rsidRPr="004A6F83" w:rsidRDefault="00241A66" w:rsidP="00241A66">
      <w:pPr>
        <w:spacing w:line="240" w:lineRule="auto"/>
        <w:ind w:firstLine="709"/>
        <w:jc w:val="right"/>
        <w:rPr>
          <w:rFonts w:ascii="Times New Roman" w:hAnsi="Times New Roman"/>
          <w:sz w:val="20"/>
          <w:szCs w:val="20"/>
          <w:lang w:val="ru-RU" w:eastAsia="ru-RU" w:bidi="ar-SA"/>
        </w:rPr>
      </w:pPr>
      <w:r w:rsidRPr="004A6F83">
        <w:rPr>
          <w:rFonts w:ascii="Times New Roman" w:hAnsi="Times New Roman"/>
          <w:sz w:val="20"/>
          <w:szCs w:val="20"/>
          <w:lang w:val="ru-RU" w:eastAsia="ru-RU" w:bidi="ar-SA"/>
        </w:rPr>
        <w:lastRenderedPageBreak/>
        <w:t xml:space="preserve">Таблица </w:t>
      </w:r>
      <w:r w:rsidR="004A6F83" w:rsidRPr="004A6F83">
        <w:rPr>
          <w:rFonts w:ascii="Times New Roman" w:hAnsi="Times New Roman"/>
          <w:sz w:val="20"/>
          <w:szCs w:val="20"/>
          <w:lang w:val="ru-RU" w:eastAsia="ru-RU" w:bidi="ar-SA"/>
        </w:rPr>
        <w:t>8</w:t>
      </w:r>
      <w:r w:rsidRPr="004A6F83">
        <w:rPr>
          <w:rFonts w:ascii="Times New Roman" w:hAnsi="Times New Roman"/>
          <w:sz w:val="20"/>
          <w:szCs w:val="20"/>
          <w:lang w:val="ru-RU" w:eastAsia="ru-RU" w:bidi="ar-SA"/>
        </w:rPr>
        <w:t>.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4437"/>
        <w:gridCol w:w="1417"/>
        <w:gridCol w:w="1276"/>
        <w:gridCol w:w="1085"/>
        <w:gridCol w:w="2033"/>
        <w:gridCol w:w="1843"/>
        <w:gridCol w:w="2126"/>
      </w:tblGrid>
      <w:tr w:rsidR="00241A66" w:rsidRPr="00E7495A" w:rsidTr="007C2E92">
        <w:trPr>
          <w:trHeight w:val="90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Объект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сооружения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Показа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Стоимость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74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Цена, </w:t>
            </w: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тыс</w:t>
            </w:r>
            <w:proofErr w:type="gramStart"/>
            <w:r w:rsidRPr="00E74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E74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уб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(без НДС)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241A66" w:rsidRPr="00E7495A" w:rsidTr="00D83E89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5B135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6970A7" w:rsidP="007C2E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Перебуривание</w:t>
            </w:r>
            <w:proofErr w:type="spellEnd"/>
            <w:r w:rsidR="00241A66"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артезианской скважины глубиной </w:t>
            </w:r>
            <w:r w:rsidR="00241A66">
              <w:rPr>
                <w:rFonts w:ascii="Times New Roman" w:hAnsi="Times New Roman"/>
                <w:sz w:val="24"/>
                <w:szCs w:val="24"/>
                <w:lang w:val="ru-RU"/>
              </w:rPr>
              <w:t>320</w:t>
            </w:r>
            <w:r w:rsidR="00241A66"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F97064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5364,82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F97064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5364,82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1A66" w:rsidRPr="00E7495A" w:rsidTr="00D83E89">
        <w:trPr>
          <w:trHeight w:val="2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5B135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6970A7" w:rsidP="007C2E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Перебуривание</w:t>
            </w:r>
            <w:proofErr w:type="spellEnd"/>
            <w:r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41A66"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артезианской скважины глубиной </w:t>
            </w:r>
            <w:r w:rsidR="00241A66">
              <w:rPr>
                <w:rFonts w:ascii="Times New Roman" w:hAnsi="Times New Roman"/>
                <w:sz w:val="24"/>
                <w:szCs w:val="24"/>
                <w:lang w:val="ru-RU"/>
              </w:rPr>
              <w:t>460</w:t>
            </w:r>
            <w:r w:rsidR="00241A66"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F97064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5668,49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F97064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5668,49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1A66" w:rsidRPr="00E7495A" w:rsidTr="00D83E89">
        <w:trPr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5B135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6970A7" w:rsidP="007C2E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Перебуривание</w:t>
            </w:r>
            <w:proofErr w:type="spellEnd"/>
            <w:r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41A66"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артезианской скважины глубиной </w:t>
            </w:r>
            <w:r w:rsidR="00241A6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241A66" w:rsidRPr="00E7495A">
              <w:rPr>
                <w:rFonts w:ascii="Times New Roman" w:hAnsi="Times New Roman"/>
                <w:sz w:val="24"/>
                <w:szCs w:val="24"/>
                <w:lang w:val="ru-RU"/>
              </w:rPr>
              <w:t>50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4B5E63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5257,28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4B5E63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5257,28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1A66" w:rsidRPr="00E7495A" w:rsidTr="00D83E89">
        <w:trPr>
          <w:trHeight w:val="4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5B135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6970A7" w:rsidP="007C2E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Перебуривание</w:t>
            </w:r>
            <w:proofErr w:type="spellEnd"/>
            <w:r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41A66"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артезианской скважины глубиной </w:t>
            </w:r>
            <w:r w:rsidR="00241A66">
              <w:rPr>
                <w:rFonts w:ascii="Times New Roman" w:hAnsi="Times New Roman"/>
                <w:sz w:val="24"/>
                <w:szCs w:val="24"/>
                <w:lang w:val="ru-RU"/>
              </w:rPr>
              <w:t>457</w:t>
            </w:r>
            <w:r w:rsidR="00241A66"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4B5E63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7425,66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4B5E63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7425,66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1A66" w:rsidRPr="00E7495A" w:rsidTr="00D83E89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5B135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6970A7" w:rsidP="007C2E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Перебуривание</w:t>
            </w:r>
            <w:proofErr w:type="spellEnd"/>
            <w:r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41A66"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артезианской скважины глубиной </w:t>
            </w:r>
            <w:r w:rsidR="00241A66">
              <w:rPr>
                <w:rFonts w:ascii="Times New Roman" w:hAnsi="Times New Roman"/>
                <w:sz w:val="24"/>
                <w:szCs w:val="24"/>
                <w:lang w:val="ru-RU"/>
              </w:rPr>
              <w:t>343</w:t>
            </w:r>
            <w:r w:rsidR="00241A66"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4B5E63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5998,73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4B5E63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5998,73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1A66" w:rsidRPr="00E7495A" w:rsidTr="00D83E89">
        <w:trPr>
          <w:trHeight w:val="4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5B135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6970A7" w:rsidP="007C2E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Перебуривание</w:t>
            </w:r>
            <w:proofErr w:type="spellEnd"/>
            <w:r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41A66"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артезианской скважины глубиной </w:t>
            </w:r>
            <w:r w:rsidR="00241A66">
              <w:rPr>
                <w:rFonts w:ascii="Times New Roman" w:hAnsi="Times New Roman"/>
                <w:sz w:val="24"/>
                <w:szCs w:val="24"/>
                <w:lang w:val="ru-RU"/>
              </w:rPr>
              <w:t>297</w:t>
            </w:r>
            <w:r w:rsidR="00241A66"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7B0F92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5693,80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7B0F92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5693,80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1A66" w:rsidRPr="00E7495A" w:rsidTr="00D83E89">
        <w:trPr>
          <w:trHeight w:val="4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5B135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6970A7" w:rsidP="007C2E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Перебуривание</w:t>
            </w:r>
            <w:proofErr w:type="spellEnd"/>
            <w:r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41A66"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артезианской скважины глубиной </w:t>
            </w:r>
            <w:r w:rsidR="00241A66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  <w:r w:rsidR="00241A66"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4B5E63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4080,56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4B5E63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4080,56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1A66" w:rsidRPr="00E7495A" w:rsidTr="00D83E89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5B135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6970A7" w:rsidP="007C2E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Перебуривание</w:t>
            </w:r>
            <w:proofErr w:type="spellEnd"/>
            <w:r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41A66"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артезианской скважины глубиной </w:t>
            </w:r>
            <w:r w:rsidR="00241A66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  <w:r w:rsidR="00241A66"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4B5E63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6687,05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4B5E63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6687,05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1A66" w:rsidRPr="00E7495A" w:rsidTr="00D83E89"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5B135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241A66" w:rsidP="007C2E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Строительство артезианской скважины глубиной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  <w:r w:rsidRPr="00E7495A">
              <w:rPr>
                <w:rFonts w:ascii="Times New Roman" w:hAnsi="Times New Roman"/>
                <w:sz w:val="24"/>
                <w:szCs w:val="24"/>
                <w:lang w:val="ru-RU"/>
              </w:rPr>
              <w:t>0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4B5E63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4665,07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4B5E63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4665,07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резервная</w:t>
            </w:r>
          </w:p>
        </w:tc>
      </w:tr>
      <w:tr w:rsidR="00241A66" w:rsidRPr="00E7495A" w:rsidTr="00D83E89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5B135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241A66" w:rsidP="007C2E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Строительство артезианской скважины глубиной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450</w:t>
            </w:r>
            <w:r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4B5E63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4929,13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4B5E63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4929,13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резервная</w:t>
            </w:r>
          </w:p>
        </w:tc>
      </w:tr>
      <w:tr w:rsidR="00241A66" w:rsidRPr="00E7495A" w:rsidTr="00D83E89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5B135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241A66" w:rsidP="007C2E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Строительство артезианской скважины глубиной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  <w:r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4B5E63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3573,07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4B5E63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3573,07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1A66" w:rsidRPr="00E7495A" w:rsidTr="00D83E89">
        <w:trPr>
          <w:trHeight w:val="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5B135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241A66" w:rsidP="007C2E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proofErr w:type="spellEnd"/>
            <w:r w:rsidRPr="00E74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495A">
              <w:rPr>
                <w:rFonts w:ascii="Times New Roman" w:hAnsi="Times New Roman"/>
                <w:sz w:val="24"/>
                <w:szCs w:val="24"/>
              </w:rPr>
              <w:t>резервуаров</w:t>
            </w:r>
            <w:proofErr w:type="spellEnd"/>
            <w:r w:rsidRPr="00E74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5B135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6143,07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5B135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6143,07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1A66" w:rsidRPr="00E7495A" w:rsidTr="00D83E89">
        <w:trPr>
          <w:trHeight w:val="4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5B135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241A66" w:rsidP="007C2E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proofErr w:type="spellEnd"/>
            <w:r w:rsidRPr="00E74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495A">
              <w:rPr>
                <w:rFonts w:ascii="Times New Roman" w:hAnsi="Times New Roman"/>
                <w:sz w:val="24"/>
                <w:szCs w:val="24"/>
              </w:rPr>
              <w:t>резервуаров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5B135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4125,94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5B135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4125,94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1A66" w:rsidRPr="00E7495A" w:rsidTr="00D83E89">
        <w:trPr>
          <w:trHeight w:val="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5B135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7B0F92" w:rsidRDefault="00241A66" w:rsidP="007C2E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0F92"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насосной станции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электролизной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/сут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5400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5B135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11552,64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5B135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11552,64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1A66" w:rsidRPr="00E7495A" w:rsidTr="00D83E89">
        <w:trPr>
          <w:trHeight w:val="3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5B135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7B0F92" w:rsidRDefault="00241A66" w:rsidP="007C2E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0F92"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насосной станции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электролизной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/сут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5B135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6059,98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5B135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6059,98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1A66" w:rsidRPr="00E7495A" w:rsidTr="007C2E92">
        <w:trPr>
          <w:trHeight w:val="3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7157D4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66" w:rsidRPr="005B135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87225,29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A66" w:rsidRPr="00E7495A" w:rsidRDefault="00241A66" w:rsidP="007C2E92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83E89" w:rsidRDefault="00D83E89" w:rsidP="004146B2">
      <w:pPr>
        <w:pStyle w:val="1a"/>
        <w:numPr>
          <w:ilvl w:val="1"/>
          <w:numId w:val="20"/>
        </w:numPr>
        <w:spacing w:before="720" w:line="276" w:lineRule="auto"/>
        <w:rPr>
          <w:rFonts w:ascii="Times New Roman" w:hAnsi="Times New Roman"/>
          <w:lang w:val="ru-RU" w:eastAsia="ru-RU"/>
        </w:rPr>
        <w:sectPr w:rsidR="00D83E89" w:rsidSect="00D83E89">
          <w:headerReference w:type="default" r:id="rId21"/>
          <w:pgSz w:w="16840" w:h="11907" w:orient="landscape" w:code="9"/>
          <w:pgMar w:top="1702" w:right="993" w:bottom="1701" w:left="851" w:header="284" w:footer="680" w:gutter="0"/>
          <w:cols w:space="720"/>
          <w:docGrid w:linePitch="299"/>
        </w:sectPr>
      </w:pPr>
      <w:bookmarkStart w:id="45" w:name="_Toc358021589"/>
      <w:bookmarkStart w:id="46" w:name="_Toc360177022"/>
      <w:bookmarkEnd w:id="42"/>
    </w:p>
    <w:p w:rsidR="009D364A" w:rsidRPr="00907AB9" w:rsidRDefault="009D364A" w:rsidP="00562367">
      <w:pPr>
        <w:pStyle w:val="1a"/>
        <w:numPr>
          <w:ilvl w:val="1"/>
          <w:numId w:val="20"/>
        </w:numPr>
        <w:spacing w:line="276" w:lineRule="auto"/>
        <w:ind w:left="1077"/>
        <w:rPr>
          <w:rFonts w:ascii="Times New Roman" w:hAnsi="Times New Roman"/>
          <w:sz w:val="28"/>
          <w:szCs w:val="28"/>
          <w:lang w:val="ru-RU"/>
        </w:rPr>
      </w:pPr>
      <w:bookmarkStart w:id="47" w:name="_Toc358021590"/>
      <w:bookmarkStart w:id="48" w:name="_Toc360177023"/>
      <w:bookmarkEnd w:id="45"/>
      <w:bookmarkEnd w:id="46"/>
      <w:r w:rsidRPr="00907AB9">
        <w:rPr>
          <w:rFonts w:ascii="Times New Roman" w:hAnsi="Times New Roman"/>
          <w:lang w:val="ru-RU" w:eastAsia="ru-RU"/>
        </w:rPr>
        <w:lastRenderedPageBreak/>
        <w:t>Создание системы управления водным балансом и режимом подачи и распределения воды</w:t>
      </w:r>
      <w:bookmarkEnd w:id="47"/>
      <w:bookmarkEnd w:id="48"/>
    </w:p>
    <w:p w:rsidR="00241A66" w:rsidRPr="008C4C91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Цели</w:t>
      </w:r>
      <w:r w:rsidRPr="008C4C91">
        <w:rPr>
          <w:rFonts w:ascii="Times New Roman" w:hAnsi="Times New Roman"/>
          <w:sz w:val="28"/>
          <w:szCs w:val="28"/>
          <w:lang w:val="ru-RU"/>
        </w:rPr>
        <w:t>:</w:t>
      </w:r>
    </w:p>
    <w:p w:rsidR="00241A66" w:rsidRPr="008C4C91" w:rsidRDefault="00241A66" w:rsidP="00241A66">
      <w:pPr>
        <w:numPr>
          <w:ilvl w:val="1"/>
          <w:numId w:val="2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Обеспечение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подачи и распределения воды.</w:t>
      </w:r>
    </w:p>
    <w:p w:rsidR="00241A66" w:rsidRPr="008C4C91" w:rsidRDefault="00241A66" w:rsidP="00241A66">
      <w:pPr>
        <w:numPr>
          <w:ilvl w:val="1"/>
          <w:numId w:val="2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Сокращение неучтенных расходов в процессе распределения и реализации воды.</w:t>
      </w:r>
    </w:p>
    <w:p w:rsidR="00241A66" w:rsidRPr="008C4C91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241A66" w:rsidRPr="008C4C91" w:rsidRDefault="00241A66" w:rsidP="00241A6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1. Установка сетевых расходомеров на границах контрольных зон и создание системы передачи данных;</w:t>
      </w:r>
    </w:p>
    <w:p w:rsidR="00241A66" w:rsidRPr="008C4C91" w:rsidRDefault="00241A66" w:rsidP="00241A66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Замена и установка запорной арматуры для выделения контрольных зон;</w:t>
      </w:r>
    </w:p>
    <w:p w:rsidR="00241A66" w:rsidRPr="008C4C91" w:rsidRDefault="00241A66" w:rsidP="00241A66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Установка регуляторов давления;</w:t>
      </w:r>
    </w:p>
    <w:p w:rsidR="00241A66" w:rsidRPr="008C4C91" w:rsidRDefault="00241A66" w:rsidP="00241A66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Доработка гидравлической модели с повышением степени детализации;</w:t>
      </w:r>
    </w:p>
    <w:p w:rsidR="00241A66" w:rsidRPr="008C4C91" w:rsidRDefault="00241A66" w:rsidP="00241A66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Создание системы диктующих точек контроля давления.</w:t>
      </w:r>
    </w:p>
    <w:p w:rsidR="00241A66" w:rsidRPr="008C4C91" w:rsidRDefault="00241A66" w:rsidP="00241A66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Первоочередная контрольно-измерительная зона управления водным балансом и режимом подачи и распределения воды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адожской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представлена на рисунке </w:t>
      </w:r>
      <w:r w:rsidR="004A6F83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41A66" w:rsidRDefault="00241A66">
      <w:pPr>
        <w:spacing w:after="200" w:line="276" w:lineRule="auto"/>
        <w:jc w:val="left"/>
        <w:rPr>
          <w:rFonts w:ascii="Times New Roman" w:hAnsi="Times New Roman"/>
          <w:sz w:val="24"/>
          <w:szCs w:val="20"/>
          <w:lang w:val="ru-RU"/>
        </w:rPr>
      </w:pPr>
      <w:r>
        <w:rPr>
          <w:rFonts w:ascii="Times New Roman" w:hAnsi="Times New Roman"/>
          <w:sz w:val="24"/>
          <w:szCs w:val="20"/>
          <w:lang w:val="ru-RU"/>
        </w:rPr>
        <w:br w:type="page"/>
      </w:r>
    </w:p>
    <w:p w:rsidR="009D364A" w:rsidRPr="008D2FDD" w:rsidRDefault="009D364A" w:rsidP="004A6F83">
      <w:pPr>
        <w:spacing w:line="276" w:lineRule="auto"/>
        <w:jc w:val="center"/>
        <w:rPr>
          <w:rFonts w:ascii="Times New Roman" w:hAnsi="Times New Roman"/>
          <w:sz w:val="24"/>
          <w:szCs w:val="20"/>
          <w:lang w:val="ru-RU"/>
        </w:rPr>
      </w:pPr>
      <w:r w:rsidRPr="008D2FDD">
        <w:rPr>
          <w:rFonts w:ascii="Times New Roman" w:hAnsi="Times New Roman"/>
          <w:sz w:val="24"/>
          <w:szCs w:val="20"/>
          <w:lang w:val="ru-RU"/>
        </w:rPr>
        <w:lastRenderedPageBreak/>
        <w:t>Рисунок 1. Принципиальная схема сбора и передачи данных</w:t>
      </w:r>
    </w:p>
    <w:p w:rsidR="009D364A" w:rsidRPr="00907AB9" w:rsidRDefault="009D364A" w:rsidP="00D30DB4">
      <w:pPr>
        <w:spacing w:line="276" w:lineRule="auto"/>
        <w:rPr>
          <w:rFonts w:ascii="Times New Roman" w:hAnsi="Times New Roman"/>
          <w:lang w:val="ru-RU"/>
        </w:rPr>
      </w:pPr>
      <w:r w:rsidRPr="00907AB9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 wp14:anchorId="446AF7D6" wp14:editId="56B2B710">
            <wp:extent cx="4235450" cy="30359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4A" w:rsidRPr="00907AB9" w:rsidRDefault="009D364A" w:rsidP="004146B2">
      <w:pPr>
        <w:pStyle w:val="1a"/>
        <w:numPr>
          <w:ilvl w:val="1"/>
          <w:numId w:val="20"/>
        </w:numPr>
        <w:spacing w:before="720" w:line="276" w:lineRule="auto"/>
        <w:ind w:left="1077"/>
        <w:rPr>
          <w:rFonts w:ascii="Times New Roman" w:hAnsi="Times New Roman"/>
          <w:sz w:val="28"/>
          <w:szCs w:val="28"/>
          <w:lang w:val="ru-RU"/>
        </w:rPr>
      </w:pPr>
      <w:bookmarkStart w:id="49" w:name="_Toc358021591"/>
      <w:bookmarkStart w:id="50" w:name="_Toc360177024"/>
      <w:bookmarkEnd w:id="43"/>
      <w:r w:rsidRPr="00907AB9">
        <w:rPr>
          <w:rFonts w:ascii="Times New Roman" w:hAnsi="Times New Roman"/>
          <w:lang w:val="ru-RU" w:eastAsia="ru-RU"/>
        </w:rPr>
        <w:t>Реконструкция существующих сетей водопровода</w:t>
      </w:r>
      <w:bookmarkEnd w:id="49"/>
      <w:bookmarkEnd w:id="50"/>
    </w:p>
    <w:p w:rsidR="009D364A" w:rsidRPr="00907AB9" w:rsidRDefault="009D364A" w:rsidP="00D30DB4">
      <w:pPr>
        <w:spacing w:line="276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907AB9">
        <w:rPr>
          <w:rFonts w:ascii="Times New Roman" w:hAnsi="Times New Roman"/>
          <w:color w:val="000000"/>
          <w:sz w:val="28"/>
          <w:lang w:val="ru-RU"/>
        </w:rPr>
        <w:t>Слабым звеном водопроводной сети являются стальные, асбестоцементные и чугунные трубы, проложенные еще в прошлом веке. На сегодняшний день износ сетей превысил критический уровень. Согласно амортизационным нормам расчетный срок эксплуатации стальных и асбестоцементных трубопрово</w:t>
      </w:r>
      <w:r w:rsidR="005924AC">
        <w:rPr>
          <w:rFonts w:ascii="Times New Roman" w:hAnsi="Times New Roman"/>
          <w:color w:val="000000"/>
          <w:sz w:val="28"/>
          <w:lang w:val="ru-RU"/>
        </w:rPr>
        <w:t xml:space="preserve">дов в коммунальном хозяйстве не превышает 20 – 25 </w:t>
      </w:r>
      <w:r w:rsidRPr="00907AB9">
        <w:rPr>
          <w:rFonts w:ascii="Times New Roman" w:hAnsi="Times New Roman"/>
          <w:color w:val="000000"/>
          <w:sz w:val="28"/>
          <w:lang w:val="ru-RU"/>
        </w:rPr>
        <w:t>лет, чугунных – 50 лет, фактически срок службы трубопроводов еще меньше. Из этого следует, что нормативный, установленный срок службы исчерпали более половины трубопроводов и для поддержания безаварийной работы сетей водопровода необходимо ежегодно в плановом порядке перекладывать 4 – 5% от протяженности эксплуатируемых трубопроводов. В случае, если планомерная замена изношенных трубопроводов не будет осуществляться, замену сетей все равно придется выполнить, но в порядке аварийных ремонтов, с большими затратами и неудобствами для горожан.</w:t>
      </w:r>
    </w:p>
    <w:p w:rsidR="009D364A" w:rsidRPr="00907AB9" w:rsidRDefault="009D364A" w:rsidP="00D30DB4">
      <w:pPr>
        <w:shd w:val="clear" w:color="auto" w:fill="FFFFFF"/>
        <w:tabs>
          <w:tab w:val="left" w:pos="1114"/>
        </w:tabs>
        <w:spacing w:line="276" w:lineRule="auto"/>
        <w:ind w:firstLine="736"/>
        <w:rPr>
          <w:rFonts w:ascii="Times New Roman" w:hAnsi="Times New Roman"/>
          <w:color w:val="000000"/>
          <w:sz w:val="28"/>
          <w:lang w:val="ru-RU"/>
        </w:rPr>
      </w:pPr>
      <w:r w:rsidRPr="00907AB9">
        <w:rPr>
          <w:rFonts w:ascii="Times New Roman" w:hAnsi="Times New Roman"/>
          <w:color w:val="000000"/>
          <w:sz w:val="28"/>
          <w:lang w:val="ru-RU"/>
        </w:rPr>
        <w:t>Расчёты позволяют спрогнозировать снижение основных показателей аварийности к 2032 году при условии финансирования выполнения предлагаемых мероприятий.</w:t>
      </w:r>
    </w:p>
    <w:p w:rsidR="009D364A" w:rsidRPr="00907AB9" w:rsidRDefault="009D364A" w:rsidP="00D30DB4">
      <w:pPr>
        <w:shd w:val="clear" w:color="auto" w:fill="FFFFFF"/>
        <w:tabs>
          <w:tab w:val="left" w:pos="1114"/>
        </w:tabs>
        <w:spacing w:line="276" w:lineRule="auto"/>
        <w:ind w:firstLine="737"/>
        <w:rPr>
          <w:rFonts w:ascii="Times New Roman" w:hAnsi="Times New Roman"/>
          <w:color w:val="000000"/>
          <w:sz w:val="28"/>
          <w:lang w:val="ru-RU"/>
        </w:rPr>
      </w:pPr>
      <w:r w:rsidRPr="00907AB9">
        <w:rPr>
          <w:rFonts w:ascii="Times New Roman" w:hAnsi="Times New Roman"/>
          <w:color w:val="000000"/>
          <w:sz w:val="28"/>
          <w:lang w:val="ru-RU"/>
        </w:rPr>
        <w:t>При этом замена изношенных сетей и оборудования должна производиться с учётом использования современных технологических разработок с применением новых материалов и методов монтажа, что позволит, не изменяя потребительских свойств, сократить расходы на возобновление основных фондов.</w:t>
      </w:r>
    </w:p>
    <w:p w:rsidR="009D364A" w:rsidRPr="00907AB9" w:rsidRDefault="009D364A" w:rsidP="00D30DB4">
      <w:pPr>
        <w:spacing w:line="276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907AB9">
        <w:rPr>
          <w:rFonts w:ascii="Times New Roman" w:hAnsi="Times New Roman"/>
          <w:color w:val="000000"/>
          <w:sz w:val="28"/>
          <w:lang w:val="ru-RU"/>
        </w:rPr>
        <w:t xml:space="preserve">Проведение мероприятий по замене сетей в объёмах, предусмотренных Программой, позволит не только снизить аварийность и неучтённые расходы </w:t>
      </w:r>
      <w:r w:rsidRPr="00907A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воды и утечки, но и создать необходимые условия для оптимизации гидравлического режима системы подачи и распределения воды в целом. </w:t>
      </w:r>
    </w:p>
    <w:p w:rsidR="009D364A" w:rsidRPr="00907AB9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Цели: </w:t>
      </w:r>
    </w:p>
    <w:p w:rsidR="009D364A" w:rsidRPr="00907AB9" w:rsidRDefault="009D364A" w:rsidP="004146B2">
      <w:pPr>
        <w:numPr>
          <w:ilvl w:val="0"/>
          <w:numId w:val="29"/>
        </w:numPr>
        <w:spacing w:line="276" w:lineRule="auto"/>
        <w:ind w:left="0" w:firstLine="261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Повышение надежности подачи воды</w:t>
      </w:r>
    </w:p>
    <w:p w:rsidR="009D364A" w:rsidRPr="00907AB9" w:rsidRDefault="009D364A" w:rsidP="004146B2">
      <w:pPr>
        <w:numPr>
          <w:ilvl w:val="0"/>
          <w:numId w:val="29"/>
        </w:numPr>
        <w:spacing w:line="276" w:lineRule="auto"/>
        <w:ind w:left="0" w:firstLine="261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Снижение неучтенных расходов за счет сокращения:</w:t>
      </w:r>
    </w:p>
    <w:p w:rsidR="009D364A" w:rsidRPr="00907AB9" w:rsidRDefault="009D364A" w:rsidP="004146B2">
      <w:pPr>
        <w:numPr>
          <w:ilvl w:val="0"/>
          <w:numId w:val="7"/>
        </w:numPr>
        <w:spacing w:line="276" w:lineRule="auto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потерь при авариях;</w:t>
      </w:r>
    </w:p>
    <w:p w:rsidR="009D364A" w:rsidRPr="00907AB9" w:rsidRDefault="009D364A" w:rsidP="004146B2">
      <w:pPr>
        <w:numPr>
          <w:ilvl w:val="0"/>
          <w:numId w:val="7"/>
        </w:numPr>
        <w:spacing w:line="276" w:lineRule="auto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скрытых утечек;</w:t>
      </w:r>
    </w:p>
    <w:p w:rsidR="009D364A" w:rsidRPr="00907AB9" w:rsidRDefault="009D364A" w:rsidP="004146B2">
      <w:pPr>
        <w:numPr>
          <w:ilvl w:val="0"/>
          <w:numId w:val="7"/>
        </w:numPr>
        <w:spacing w:line="276" w:lineRule="auto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полезных расходов на промывку сетей.</w:t>
      </w:r>
    </w:p>
    <w:p w:rsidR="009D364A" w:rsidRPr="00907AB9" w:rsidRDefault="009D364A" w:rsidP="005924AC">
      <w:pPr>
        <w:spacing w:line="276" w:lineRule="auto"/>
        <w:ind w:firstLine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5924AC" w:rsidRPr="005924AC" w:rsidRDefault="005924AC" w:rsidP="004146B2">
      <w:pPr>
        <w:pStyle w:val="af2"/>
        <w:numPr>
          <w:ilvl w:val="0"/>
          <w:numId w:val="30"/>
        </w:numPr>
        <w:tabs>
          <w:tab w:val="left" w:pos="851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r w:rsidRPr="005924AC">
        <w:rPr>
          <w:rFonts w:ascii="Times New Roman" w:hAnsi="Times New Roman"/>
          <w:sz w:val="28"/>
          <w:szCs w:val="28"/>
          <w:lang w:val="ru-RU"/>
        </w:rPr>
        <w:t xml:space="preserve">Перекладка до 5,0 км имеющихся на балансе магистральных и уличных </w:t>
      </w:r>
      <w:r w:rsidRPr="00562367">
        <w:rPr>
          <w:rFonts w:ascii="Times New Roman" w:hAnsi="Times New Roman"/>
          <w:sz w:val="28"/>
          <w:szCs w:val="28"/>
          <w:lang w:val="ru-RU"/>
        </w:rPr>
        <w:t xml:space="preserve">сетей водопровода в год (всего 99,9 км) без учета бесхозяйных сетей, </w:t>
      </w:r>
      <w:r w:rsidRPr="005924AC">
        <w:rPr>
          <w:rFonts w:ascii="Times New Roman" w:hAnsi="Times New Roman"/>
          <w:sz w:val="28"/>
          <w:szCs w:val="28"/>
          <w:lang w:val="ru-RU"/>
        </w:rPr>
        <w:t>передаваемых на обслуживание МУП «ВКХ»;</w:t>
      </w:r>
    </w:p>
    <w:p w:rsidR="005924AC" w:rsidRPr="00364ADC" w:rsidRDefault="005924AC" w:rsidP="005924AC">
      <w:pPr>
        <w:tabs>
          <w:tab w:val="num" w:pos="1440"/>
        </w:tabs>
        <w:spacing w:line="276" w:lineRule="auto"/>
        <w:ind w:firstLine="284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>Проект направлен на достижение следующих показателей эффективности:</w:t>
      </w:r>
    </w:p>
    <w:p w:rsidR="005924AC" w:rsidRPr="005924AC" w:rsidRDefault="005924AC" w:rsidP="004146B2">
      <w:pPr>
        <w:pStyle w:val="af2"/>
        <w:numPr>
          <w:ilvl w:val="0"/>
          <w:numId w:val="3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Сокращение удельной аварийности.</w:t>
      </w:r>
    </w:p>
    <w:p w:rsidR="009D364A" w:rsidRPr="005924AC" w:rsidRDefault="005924AC" w:rsidP="004146B2">
      <w:pPr>
        <w:pStyle w:val="af2"/>
        <w:numPr>
          <w:ilvl w:val="0"/>
          <w:numId w:val="3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5924AC">
        <w:rPr>
          <w:rFonts w:ascii="Times New Roman" w:hAnsi="Times New Roman"/>
          <w:sz w:val="28"/>
          <w:szCs w:val="28"/>
          <w:lang w:val="ru-RU"/>
        </w:rPr>
        <w:t>Сокращение неучтенных расходов и потерь воды, связанных с эксплуатацией сетей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907AB9" w:rsidRDefault="009D364A" w:rsidP="004146B2">
      <w:pPr>
        <w:pStyle w:val="1a"/>
        <w:numPr>
          <w:ilvl w:val="1"/>
          <w:numId w:val="20"/>
        </w:numPr>
        <w:spacing w:before="720" w:line="276" w:lineRule="auto"/>
        <w:ind w:left="1077"/>
        <w:rPr>
          <w:rFonts w:ascii="Times New Roman" w:hAnsi="Times New Roman"/>
          <w:lang w:val="ru-RU"/>
        </w:rPr>
      </w:pPr>
      <w:bookmarkStart w:id="51" w:name="_Toc358021592"/>
      <w:bookmarkStart w:id="52" w:name="_Toc360177025"/>
      <w:r w:rsidRPr="00907AB9">
        <w:rPr>
          <w:rFonts w:ascii="Times New Roman" w:hAnsi="Times New Roman"/>
          <w:lang w:val="ru-RU"/>
        </w:rPr>
        <w:t>Объемы работ по реконструкции сетей водоснабжения</w:t>
      </w:r>
      <w:bookmarkEnd w:id="51"/>
      <w:bookmarkEnd w:id="52"/>
    </w:p>
    <w:p w:rsidR="004D4FC0" w:rsidRDefault="004D4FC0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Объемы работ по </w:t>
      </w:r>
      <w:r w:rsidR="00CD127D">
        <w:rPr>
          <w:rFonts w:ascii="Times New Roman" w:hAnsi="Times New Roman"/>
          <w:sz w:val="28"/>
          <w:szCs w:val="28"/>
          <w:lang w:val="ru-RU"/>
        </w:rPr>
        <w:t>реконструкции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 сетей водопровода в МО </w:t>
      </w:r>
      <w:r w:rsidR="00CD127D">
        <w:rPr>
          <w:rFonts w:ascii="Times New Roman" w:hAnsi="Times New Roman"/>
          <w:sz w:val="28"/>
          <w:szCs w:val="28"/>
          <w:lang w:val="ru-RU"/>
        </w:rPr>
        <w:t>Ладожское</w:t>
      </w:r>
      <w:r w:rsidR="003046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127D">
        <w:rPr>
          <w:rFonts w:ascii="Times New Roman" w:hAnsi="Times New Roman"/>
          <w:sz w:val="28"/>
          <w:szCs w:val="28"/>
          <w:lang w:val="ru-RU"/>
        </w:rPr>
        <w:t>С</w:t>
      </w:r>
      <w:r w:rsidR="00304627">
        <w:rPr>
          <w:rFonts w:ascii="Times New Roman" w:hAnsi="Times New Roman"/>
          <w:sz w:val="28"/>
          <w:szCs w:val="28"/>
          <w:lang w:val="ru-RU"/>
        </w:rPr>
        <w:t>П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отражены в таблице </w:t>
      </w:r>
      <w:r w:rsidR="004A6F83">
        <w:rPr>
          <w:rFonts w:ascii="Times New Roman" w:hAnsi="Times New Roman"/>
          <w:sz w:val="28"/>
          <w:szCs w:val="28"/>
          <w:lang w:val="ru-RU"/>
        </w:rPr>
        <w:t>9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. Расчет 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стоимости работ </w:t>
      </w:r>
      <w:r w:rsidRPr="00907AB9">
        <w:rPr>
          <w:rFonts w:ascii="Times New Roman" w:hAnsi="Times New Roman"/>
          <w:sz w:val="28"/>
          <w:szCs w:val="28"/>
          <w:lang w:val="ru-RU" w:eastAsia="ru-RU" w:bidi="ar-SA"/>
        </w:rPr>
        <w:t xml:space="preserve">(в ценах 2012 года) 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выполнен по государственным укрупненным сметным нормативам НЦС 14-2012 Сети водоснабжения и канализации (Приложение к приказу </w:t>
      </w:r>
      <w:proofErr w:type="spellStart"/>
      <w:r w:rsidRPr="00907AB9">
        <w:rPr>
          <w:rFonts w:ascii="Times New Roman" w:hAnsi="Times New Roman"/>
          <w:sz w:val="28"/>
          <w:szCs w:val="28"/>
          <w:lang w:val="ru-RU"/>
        </w:rPr>
        <w:t>Минрегиона</w:t>
      </w:r>
      <w:proofErr w:type="spellEnd"/>
      <w:r w:rsidRPr="00907AB9">
        <w:rPr>
          <w:rFonts w:ascii="Times New Roman" w:hAnsi="Times New Roman"/>
          <w:sz w:val="28"/>
          <w:szCs w:val="28"/>
          <w:lang w:val="ru-RU"/>
        </w:rPr>
        <w:t xml:space="preserve"> от 30.12.2011г. №643).</w:t>
      </w:r>
    </w:p>
    <w:p w:rsidR="009D364A" w:rsidRPr="00304627" w:rsidRDefault="009D364A" w:rsidP="000733F7">
      <w:pPr>
        <w:spacing w:line="276" w:lineRule="auto"/>
        <w:jc w:val="right"/>
        <w:rPr>
          <w:rFonts w:ascii="Times New Roman" w:hAnsi="Times New Roman"/>
          <w:sz w:val="24"/>
          <w:szCs w:val="20"/>
          <w:lang w:val="ru-RU"/>
        </w:rPr>
      </w:pPr>
      <w:r w:rsidRPr="00304627">
        <w:rPr>
          <w:rFonts w:ascii="Times New Roman" w:hAnsi="Times New Roman"/>
          <w:sz w:val="24"/>
          <w:szCs w:val="20"/>
          <w:lang w:val="ru-RU"/>
        </w:rPr>
        <w:t xml:space="preserve">Таблица </w:t>
      </w:r>
      <w:r w:rsidR="004A6F83">
        <w:rPr>
          <w:rFonts w:ascii="Times New Roman" w:hAnsi="Times New Roman"/>
          <w:sz w:val="24"/>
          <w:szCs w:val="20"/>
          <w:lang w:val="ru-RU"/>
        </w:rPr>
        <w:t>9</w:t>
      </w:r>
      <w:r w:rsidRPr="00304627">
        <w:rPr>
          <w:rFonts w:ascii="Times New Roman" w:hAnsi="Times New Roman"/>
          <w:sz w:val="24"/>
          <w:szCs w:val="20"/>
          <w:lang w:val="ru-RU"/>
        </w:rPr>
        <w:t xml:space="preserve">.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4"/>
        <w:gridCol w:w="2694"/>
        <w:gridCol w:w="2268"/>
      </w:tblGrid>
      <w:tr w:rsidR="000E0761" w:rsidRPr="000733F7" w:rsidTr="004A6F83">
        <w:trPr>
          <w:trHeight w:val="38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0733F7" w:rsidRDefault="0057680F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3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0733F7" w:rsidRDefault="0057680F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Диаметр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0733F7" w:rsidRDefault="0057680F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Протяжен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0733F7" w:rsidRDefault="0057680F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0733F7" w:rsidRDefault="0057680F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Стоимость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0761" w:rsidRPr="000733F7" w:rsidTr="004A6F83">
        <w:trPr>
          <w:trHeight w:val="2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0F" w:rsidRPr="000733F7" w:rsidRDefault="00CD127D" w:rsidP="00CD127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</w:t>
            </w:r>
            <w:r w:rsidR="0057680F" w:rsidRPr="00073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Ладожская</w:t>
            </w:r>
          </w:p>
        </w:tc>
      </w:tr>
      <w:tr w:rsidR="00C7720A" w:rsidRPr="000733F7" w:rsidTr="004A6F83">
        <w:trPr>
          <w:trHeight w:val="1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47280,0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перекладка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C7720A" w:rsidRDefault="00C7720A" w:rsidP="00C772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C7720A">
              <w:rPr>
                <w:rFonts w:ascii="Times New Roman" w:hAnsi="Times New Roman"/>
                <w:color w:val="000000"/>
                <w:sz w:val="24"/>
                <w:szCs w:val="20"/>
              </w:rPr>
              <w:t>139919,55</w:t>
            </w:r>
          </w:p>
        </w:tc>
      </w:tr>
      <w:tr w:rsidR="00C7720A" w:rsidRPr="000733F7" w:rsidTr="004A6F83">
        <w:trPr>
          <w:trHeight w:val="1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22920,0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перекладка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C7720A" w:rsidRDefault="00C7720A" w:rsidP="00C772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C7720A">
              <w:rPr>
                <w:rFonts w:ascii="Times New Roman" w:hAnsi="Times New Roman"/>
                <w:color w:val="000000"/>
                <w:sz w:val="24"/>
                <w:szCs w:val="20"/>
              </w:rPr>
              <w:t>74507,73</w:t>
            </w:r>
          </w:p>
        </w:tc>
      </w:tr>
      <w:tr w:rsidR="00C7720A" w:rsidRPr="000733F7" w:rsidTr="004A6F83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1740,0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перекладка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C7720A" w:rsidRDefault="00C7720A" w:rsidP="00C772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C7720A">
              <w:rPr>
                <w:rFonts w:ascii="Times New Roman" w:hAnsi="Times New Roman"/>
                <w:color w:val="000000"/>
                <w:sz w:val="24"/>
                <w:szCs w:val="20"/>
              </w:rPr>
              <w:t>6020,15</w:t>
            </w:r>
          </w:p>
        </w:tc>
      </w:tr>
      <w:tr w:rsidR="00C7720A" w:rsidRPr="000733F7" w:rsidTr="004A6F83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3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3610,0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перекладка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C7720A" w:rsidRDefault="00C7720A" w:rsidP="00C772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C7720A">
              <w:rPr>
                <w:rFonts w:ascii="Times New Roman" w:hAnsi="Times New Roman"/>
                <w:color w:val="000000"/>
                <w:sz w:val="24"/>
                <w:szCs w:val="20"/>
              </w:rPr>
              <w:t>14869,76</w:t>
            </w:r>
          </w:p>
        </w:tc>
      </w:tr>
      <w:tr w:rsidR="00C7720A" w:rsidRPr="000733F7" w:rsidTr="004A6F83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3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16365,0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перекладка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C7720A" w:rsidRDefault="00C7720A" w:rsidP="00C772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C7720A">
              <w:rPr>
                <w:rFonts w:ascii="Times New Roman" w:hAnsi="Times New Roman"/>
                <w:color w:val="000000"/>
                <w:sz w:val="24"/>
                <w:szCs w:val="20"/>
              </w:rPr>
              <w:t>70176,54</w:t>
            </w:r>
          </w:p>
        </w:tc>
      </w:tr>
      <w:tr w:rsidR="00C7720A" w:rsidRPr="000733F7" w:rsidTr="004A6F83">
        <w:trPr>
          <w:trHeight w:val="1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3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5130,0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перекладка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C7720A" w:rsidRDefault="00C7720A" w:rsidP="00C772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C7720A">
              <w:rPr>
                <w:rFonts w:ascii="Times New Roman" w:hAnsi="Times New Roman"/>
                <w:color w:val="000000"/>
                <w:sz w:val="24"/>
                <w:szCs w:val="20"/>
              </w:rPr>
              <w:t>29746,95</w:t>
            </w:r>
          </w:p>
        </w:tc>
      </w:tr>
      <w:tr w:rsidR="00C7720A" w:rsidRPr="000733F7" w:rsidTr="004A6F83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2815,0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перекладка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C7720A" w:rsidRDefault="00C7720A" w:rsidP="00C772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C7720A">
              <w:rPr>
                <w:rFonts w:ascii="Times New Roman" w:hAnsi="Times New Roman"/>
                <w:color w:val="000000"/>
                <w:sz w:val="24"/>
                <w:szCs w:val="20"/>
              </w:rPr>
              <w:t>15535,18</w:t>
            </w:r>
          </w:p>
        </w:tc>
      </w:tr>
      <w:tr w:rsidR="000E0761" w:rsidRPr="000733F7" w:rsidTr="004A6F83">
        <w:trPr>
          <w:trHeight w:val="8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0F" w:rsidRPr="00AE134A" w:rsidRDefault="0057680F" w:rsidP="00C772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 w:rsidR="0063368C" w:rsidRPr="000733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</w:t>
            </w:r>
            <w:r w:rsidR="00930C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C772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="0063368C" w:rsidRPr="000733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</w:t>
            </w:r>
            <w:r w:rsidR="00AE13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99860,0</w:t>
            </w:r>
            <w:r w:rsidR="0063368C" w:rsidRPr="000733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</w:t>
            </w:r>
            <w:r w:rsidR="00AE13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</w:t>
            </w:r>
            <w:r w:rsidR="0063368C" w:rsidRPr="000733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</w:t>
            </w:r>
            <w:r w:rsidR="00C772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</w:t>
            </w:r>
            <w:r w:rsidR="000733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AE13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</w:t>
            </w:r>
            <w:r w:rsidR="00C772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350775,85</w:t>
            </w:r>
          </w:p>
        </w:tc>
      </w:tr>
    </w:tbl>
    <w:p w:rsidR="005924AC" w:rsidRDefault="005924AC">
      <w:pPr>
        <w:spacing w:after="200" w:line="276" w:lineRule="auto"/>
        <w:jc w:val="left"/>
        <w:rPr>
          <w:rFonts w:ascii="Times New Roman" w:hAnsi="Times New Roman"/>
          <w:b/>
          <w:i/>
          <w:iCs/>
          <w:caps/>
          <w:spacing w:val="10"/>
          <w:sz w:val="26"/>
          <w:szCs w:val="26"/>
          <w:lang w:val="ru-RU" w:eastAsia="ru-RU" w:bidi="ar-SA"/>
        </w:rPr>
      </w:pPr>
      <w:bookmarkStart w:id="53" w:name="_Toc358021593"/>
      <w:r>
        <w:rPr>
          <w:rFonts w:ascii="Times New Roman" w:hAnsi="Times New Roman"/>
          <w:lang w:val="ru-RU" w:eastAsia="ru-RU"/>
        </w:rPr>
        <w:br w:type="page"/>
      </w:r>
    </w:p>
    <w:p w:rsidR="009D364A" w:rsidRPr="00907AB9" w:rsidRDefault="009D364A" w:rsidP="004146B2">
      <w:pPr>
        <w:pStyle w:val="1a"/>
        <w:numPr>
          <w:ilvl w:val="1"/>
          <w:numId w:val="20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bookmarkStart w:id="54" w:name="_Toc360177026"/>
      <w:r w:rsidRPr="00907AB9">
        <w:rPr>
          <w:rFonts w:ascii="Times New Roman" w:hAnsi="Times New Roman"/>
          <w:lang w:val="ru-RU" w:eastAsia="ru-RU"/>
        </w:rPr>
        <w:lastRenderedPageBreak/>
        <w:t>Строительство водопроводных сетей для подключения новых абонентов</w:t>
      </w:r>
      <w:bookmarkEnd w:id="53"/>
      <w:bookmarkEnd w:id="54"/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Цель:</w:t>
      </w:r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Обеспечение услугами бесперебойного централизованного водоснабжения МО </w:t>
      </w:r>
      <w:r w:rsidR="00287BC6">
        <w:rPr>
          <w:rFonts w:ascii="Times New Roman" w:hAnsi="Times New Roman"/>
          <w:sz w:val="28"/>
          <w:szCs w:val="28"/>
          <w:lang w:val="ru-RU"/>
        </w:rPr>
        <w:t>Ладожское С</w:t>
      </w:r>
      <w:r w:rsidR="00B4377E">
        <w:rPr>
          <w:rFonts w:ascii="Times New Roman" w:hAnsi="Times New Roman"/>
          <w:sz w:val="28"/>
          <w:szCs w:val="28"/>
          <w:lang w:val="ru-RU"/>
        </w:rPr>
        <w:t>П</w:t>
      </w:r>
      <w:r w:rsidRPr="00907AB9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9D364A" w:rsidRPr="00907AB9" w:rsidRDefault="009D364A" w:rsidP="004146B2">
      <w:pPr>
        <w:numPr>
          <w:ilvl w:val="0"/>
          <w:numId w:val="6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Прокладка </w:t>
      </w:r>
      <w:r w:rsidR="00AE134A">
        <w:rPr>
          <w:rFonts w:ascii="Times New Roman" w:hAnsi="Times New Roman"/>
          <w:sz w:val="28"/>
          <w:szCs w:val="28"/>
          <w:lang w:val="ru-RU"/>
        </w:rPr>
        <w:t>27,5 км</w:t>
      </w:r>
      <w:proofErr w:type="gramStart"/>
      <w:r w:rsidR="00AE134A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AE134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AE134A">
        <w:rPr>
          <w:rFonts w:ascii="Times New Roman" w:hAnsi="Times New Roman"/>
          <w:sz w:val="28"/>
          <w:szCs w:val="28"/>
          <w:lang w:val="ru-RU"/>
        </w:rPr>
        <w:t>н</w:t>
      </w:r>
      <w:proofErr w:type="gramEnd"/>
      <w:r w:rsidR="00AE134A">
        <w:rPr>
          <w:rFonts w:ascii="Times New Roman" w:hAnsi="Times New Roman"/>
          <w:sz w:val="28"/>
          <w:szCs w:val="28"/>
          <w:lang w:val="ru-RU"/>
        </w:rPr>
        <w:t>овых сетей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 в период до 2032г.;</w:t>
      </w:r>
    </w:p>
    <w:p w:rsidR="009D364A" w:rsidRPr="00907AB9" w:rsidRDefault="009D364A" w:rsidP="004146B2">
      <w:pPr>
        <w:numPr>
          <w:ilvl w:val="0"/>
          <w:numId w:val="6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07AB9">
        <w:rPr>
          <w:rFonts w:ascii="Times New Roman" w:hAnsi="Times New Roman"/>
          <w:sz w:val="28"/>
          <w:szCs w:val="28"/>
          <w:lang w:val="ru-RU"/>
        </w:rPr>
        <w:t>Закольцовка</w:t>
      </w:r>
      <w:proofErr w:type="spellEnd"/>
      <w:r w:rsidRPr="00907AB9">
        <w:rPr>
          <w:rFonts w:ascii="Times New Roman" w:hAnsi="Times New Roman"/>
          <w:sz w:val="28"/>
          <w:szCs w:val="28"/>
          <w:lang w:val="ru-RU"/>
        </w:rPr>
        <w:t xml:space="preserve"> существующих сетей для выравнивания нагрузок основных продольных магистралей и обеспечения надежности работы системы.</w:t>
      </w:r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Проект направлен на достижение следующих показателей эффективности:</w:t>
      </w:r>
    </w:p>
    <w:p w:rsidR="009D364A" w:rsidRPr="00907AB9" w:rsidRDefault="009D364A" w:rsidP="004146B2">
      <w:pPr>
        <w:numPr>
          <w:ilvl w:val="0"/>
          <w:numId w:val="5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Обеспечение подключения новых потребителей в период до 2032г.;</w:t>
      </w:r>
    </w:p>
    <w:p w:rsidR="009D364A" w:rsidRPr="00907AB9" w:rsidRDefault="009D364A" w:rsidP="004146B2">
      <w:pPr>
        <w:numPr>
          <w:ilvl w:val="0"/>
          <w:numId w:val="5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Обеспечение надежности систем водоснабжения и беспер</w:t>
      </w:r>
      <w:r w:rsidR="00AE134A">
        <w:rPr>
          <w:rFonts w:ascii="Times New Roman" w:hAnsi="Times New Roman"/>
          <w:sz w:val="28"/>
          <w:szCs w:val="28"/>
          <w:lang w:val="ru-RU"/>
        </w:rPr>
        <w:t>ебойной подачи воды потребителя</w:t>
      </w:r>
      <w:r w:rsidRPr="00907AB9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907AB9" w:rsidRDefault="009D364A" w:rsidP="004146B2">
      <w:pPr>
        <w:pStyle w:val="1a"/>
        <w:numPr>
          <w:ilvl w:val="1"/>
          <w:numId w:val="20"/>
        </w:numPr>
        <w:spacing w:before="720" w:line="276" w:lineRule="auto"/>
        <w:ind w:left="1077"/>
        <w:rPr>
          <w:rFonts w:ascii="Times New Roman" w:hAnsi="Times New Roman"/>
          <w:lang w:val="ru-RU"/>
        </w:rPr>
      </w:pPr>
      <w:bookmarkStart w:id="55" w:name="_Toc358021594"/>
      <w:bookmarkStart w:id="56" w:name="_Toc360177027"/>
      <w:r w:rsidRPr="00907AB9">
        <w:rPr>
          <w:rFonts w:ascii="Times New Roman" w:hAnsi="Times New Roman"/>
          <w:lang w:val="ru-RU"/>
        </w:rPr>
        <w:t>Объемы работ по строительству сетей водоснабжения</w:t>
      </w:r>
      <w:bookmarkEnd w:id="55"/>
      <w:bookmarkEnd w:id="56"/>
    </w:p>
    <w:p w:rsidR="00771838" w:rsidRPr="00907AB9" w:rsidRDefault="00771838" w:rsidP="00D30DB4">
      <w:pPr>
        <w:spacing w:line="276" w:lineRule="auto"/>
        <w:ind w:firstLine="425"/>
        <w:rPr>
          <w:rFonts w:ascii="Times New Roman" w:hAnsi="Times New Roman"/>
          <w:sz w:val="28"/>
          <w:szCs w:val="28"/>
          <w:lang w:val="ru-RU"/>
        </w:rPr>
      </w:pPr>
      <w:r w:rsidRPr="00D62C3A">
        <w:rPr>
          <w:rFonts w:ascii="Times New Roman" w:hAnsi="Times New Roman"/>
          <w:sz w:val="28"/>
          <w:szCs w:val="28"/>
          <w:lang w:val="ru-RU"/>
        </w:rPr>
        <w:t xml:space="preserve">Объемы работ по строительству сетей водопровода в МО </w:t>
      </w:r>
      <w:r w:rsidR="00AE134A">
        <w:rPr>
          <w:rFonts w:ascii="Times New Roman" w:hAnsi="Times New Roman"/>
          <w:sz w:val="28"/>
          <w:szCs w:val="28"/>
          <w:lang w:val="ru-RU"/>
        </w:rPr>
        <w:t>Ладожское</w:t>
      </w:r>
      <w:r w:rsidR="00807993" w:rsidRPr="00D62C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134A">
        <w:rPr>
          <w:rFonts w:ascii="Times New Roman" w:hAnsi="Times New Roman"/>
          <w:sz w:val="28"/>
          <w:szCs w:val="28"/>
          <w:lang w:val="ru-RU"/>
        </w:rPr>
        <w:t>С</w:t>
      </w:r>
      <w:r w:rsidR="00807993" w:rsidRPr="00D62C3A">
        <w:rPr>
          <w:rFonts w:ascii="Times New Roman" w:hAnsi="Times New Roman"/>
          <w:sz w:val="28"/>
          <w:szCs w:val="28"/>
          <w:lang w:val="ru-RU"/>
        </w:rPr>
        <w:t>П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 отражены в таблиц</w:t>
      </w:r>
      <w:r w:rsidR="00D62C3A">
        <w:rPr>
          <w:rFonts w:ascii="Times New Roman" w:hAnsi="Times New Roman"/>
          <w:sz w:val="28"/>
          <w:szCs w:val="28"/>
          <w:lang w:val="ru-RU"/>
        </w:rPr>
        <w:t>е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2C3A" w:rsidRPr="00D62C3A">
        <w:rPr>
          <w:rFonts w:ascii="Times New Roman" w:hAnsi="Times New Roman"/>
          <w:sz w:val="28"/>
          <w:szCs w:val="28"/>
          <w:lang w:val="ru-RU"/>
        </w:rPr>
        <w:t>1</w:t>
      </w:r>
      <w:r w:rsidR="004A6F83">
        <w:rPr>
          <w:rFonts w:ascii="Times New Roman" w:hAnsi="Times New Roman"/>
          <w:sz w:val="28"/>
          <w:szCs w:val="28"/>
          <w:lang w:val="ru-RU"/>
        </w:rPr>
        <w:t>0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Расчет стоимости работ </w:t>
      </w:r>
      <w:r w:rsidR="004D4FC0" w:rsidRPr="00907AB9">
        <w:rPr>
          <w:rFonts w:ascii="Times New Roman" w:hAnsi="Times New Roman"/>
          <w:sz w:val="28"/>
          <w:szCs w:val="28"/>
          <w:lang w:val="ru-RU" w:eastAsia="ru-RU" w:bidi="ar-SA"/>
        </w:rPr>
        <w:t xml:space="preserve">(в ценах 2012 года) 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выполнен по государственным укрупненным сметным нормативам НЦС 14-2012 Сети водоснабжения и канализации (Приложение к приказу </w:t>
      </w:r>
      <w:proofErr w:type="spellStart"/>
      <w:r w:rsidRPr="00907AB9">
        <w:rPr>
          <w:rFonts w:ascii="Times New Roman" w:hAnsi="Times New Roman"/>
          <w:sz w:val="28"/>
          <w:szCs w:val="28"/>
          <w:lang w:val="ru-RU"/>
        </w:rPr>
        <w:t>Минрегиона</w:t>
      </w:r>
      <w:proofErr w:type="spellEnd"/>
      <w:r w:rsidRPr="00907AB9">
        <w:rPr>
          <w:rFonts w:ascii="Times New Roman" w:hAnsi="Times New Roman"/>
          <w:sz w:val="28"/>
          <w:szCs w:val="28"/>
          <w:lang w:val="ru-RU"/>
        </w:rPr>
        <w:t xml:space="preserve"> от 30.12.2011г. №643).</w:t>
      </w:r>
    </w:p>
    <w:p w:rsidR="007B64C1" w:rsidRPr="00D62C3A" w:rsidRDefault="009D364A" w:rsidP="000733F7">
      <w:pPr>
        <w:spacing w:line="276" w:lineRule="auto"/>
        <w:ind w:firstLine="425"/>
        <w:jc w:val="right"/>
        <w:rPr>
          <w:rFonts w:ascii="Times New Roman" w:hAnsi="Times New Roman"/>
          <w:sz w:val="24"/>
          <w:szCs w:val="20"/>
          <w:lang w:val="ru-RU"/>
        </w:rPr>
      </w:pPr>
      <w:r w:rsidRPr="00D62C3A">
        <w:rPr>
          <w:rFonts w:ascii="Times New Roman" w:hAnsi="Times New Roman"/>
          <w:sz w:val="24"/>
          <w:szCs w:val="20"/>
          <w:lang w:val="ru-RU"/>
        </w:rPr>
        <w:t xml:space="preserve">Таблица </w:t>
      </w:r>
      <w:r w:rsidR="00D62C3A" w:rsidRPr="00D62C3A">
        <w:rPr>
          <w:rFonts w:ascii="Times New Roman" w:hAnsi="Times New Roman"/>
          <w:sz w:val="24"/>
          <w:szCs w:val="20"/>
          <w:lang w:val="ru-RU"/>
        </w:rPr>
        <w:t>1</w:t>
      </w:r>
      <w:r w:rsidR="004A6F83">
        <w:rPr>
          <w:rFonts w:ascii="Times New Roman" w:hAnsi="Times New Roman"/>
          <w:sz w:val="24"/>
          <w:szCs w:val="20"/>
          <w:lang w:val="ru-RU"/>
        </w:rPr>
        <w:t>0</w:t>
      </w:r>
      <w:r w:rsidR="000733F7">
        <w:rPr>
          <w:rFonts w:ascii="Times New Roman" w:hAnsi="Times New Roman"/>
          <w:sz w:val="24"/>
          <w:szCs w:val="20"/>
          <w:lang w:val="ru-RU"/>
        </w:rPr>
        <w:t>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4"/>
        <w:gridCol w:w="2694"/>
        <w:gridCol w:w="2126"/>
      </w:tblGrid>
      <w:tr w:rsidR="007B64C1" w:rsidRPr="000733F7" w:rsidTr="004A6F83">
        <w:trPr>
          <w:trHeight w:val="32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C1" w:rsidRPr="000733F7" w:rsidRDefault="007B64C1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3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C1" w:rsidRPr="000733F7" w:rsidRDefault="007B64C1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Диаметр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C1" w:rsidRPr="000733F7" w:rsidRDefault="007B64C1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Протяжен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C1" w:rsidRPr="000733F7" w:rsidRDefault="007B64C1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C1" w:rsidRPr="000733F7" w:rsidRDefault="007B64C1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Стоимость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64C1" w:rsidRPr="000733F7" w:rsidTr="004A6F83">
        <w:trPr>
          <w:trHeight w:val="189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C1" w:rsidRPr="000733F7" w:rsidRDefault="00AE134A" w:rsidP="00AE134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</w:t>
            </w:r>
            <w:r w:rsidR="007B64C1" w:rsidRPr="00073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Ладожская</w:t>
            </w:r>
          </w:p>
        </w:tc>
      </w:tr>
      <w:tr w:rsidR="00C7720A" w:rsidRPr="000733F7" w:rsidTr="004A6F83">
        <w:trPr>
          <w:trHeight w:val="1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16780,0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C7720A" w:rsidRDefault="00C7720A" w:rsidP="00C772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C7720A">
              <w:rPr>
                <w:rFonts w:ascii="Times New Roman" w:hAnsi="Times New Roman"/>
                <w:color w:val="000000"/>
                <w:sz w:val="24"/>
                <w:szCs w:val="20"/>
              </w:rPr>
              <w:t>44476,67</w:t>
            </w:r>
          </w:p>
        </w:tc>
      </w:tr>
      <w:tr w:rsidR="00C7720A" w:rsidRPr="000733F7" w:rsidTr="004A6F83">
        <w:trPr>
          <w:trHeight w:val="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1990,0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C7720A" w:rsidRDefault="00C7720A" w:rsidP="00C772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C7720A">
              <w:rPr>
                <w:rFonts w:ascii="Times New Roman" w:hAnsi="Times New Roman"/>
                <w:color w:val="000000"/>
                <w:sz w:val="24"/>
                <w:szCs w:val="20"/>
              </w:rPr>
              <w:t>5794,01</w:t>
            </w:r>
          </w:p>
        </w:tc>
      </w:tr>
      <w:tr w:rsidR="00C7720A" w:rsidRPr="000733F7" w:rsidTr="004A6F83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2475,0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C7720A" w:rsidRDefault="00C7720A" w:rsidP="00C772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C7720A">
              <w:rPr>
                <w:rFonts w:ascii="Times New Roman" w:hAnsi="Times New Roman"/>
                <w:color w:val="000000"/>
                <w:sz w:val="24"/>
                <w:szCs w:val="20"/>
              </w:rPr>
              <w:t>7669,60</w:t>
            </w:r>
          </w:p>
        </w:tc>
      </w:tr>
      <w:tr w:rsidR="00C7720A" w:rsidRPr="000733F7" w:rsidTr="004A6F83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3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C7720A" w:rsidRDefault="00C7720A" w:rsidP="00C772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C7720A">
              <w:rPr>
                <w:rFonts w:ascii="Times New Roman" w:hAnsi="Times New Roman"/>
                <w:color w:val="000000"/>
                <w:sz w:val="24"/>
                <w:szCs w:val="20"/>
              </w:rPr>
              <w:t>4980,46</w:t>
            </w:r>
          </w:p>
        </w:tc>
      </w:tr>
      <w:tr w:rsidR="00C7720A" w:rsidRPr="000733F7" w:rsidTr="004A6F83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3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2625,0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C7720A" w:rsidRDefault="00C7720A" w:rsidP="00C772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C7720A">
              <w:rPr>
                <w:rFonts w:ascii="Times New Roman" w:hAnsi="Times New Roman"/>
                <w:color w:val="000000"/>
                <w:sz w:val="24"/>
                <w:szCs w:val="20"/>
              </w:rPr>
              <w:t>10081,95</w:t>
            </w:r>
          </w:p>
        </w:tc>
      </w:tr>
      <w:tr w:rsidR="00C7720A" w:rsidRPr="000733F7" w:rsidTr="004A6F83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3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C7720A" w:rsidRDefault="00C7720A" w:rsidP="00C772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C7720A">
              <w:rPr>
                <w:rFonts w:ascii="Times New Roman" w:hAnsi="Times New Roman"/>
                <w:color w:val="000000"/>
                <w:sz w:val="24"/>
                <w:szCs w:val="20"/>
              </w:rPr>
              <w:t>3433,59</w:t>
            </w:r>
          </w:p>
        </w:tc>
      </w:tr>
      <w:tr w:rsidR="00C7720A" w:rsidRPr="000733F7" w:rsidTr="004A6F83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1440,0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новое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C7720A" w:rsidRDefault="00C7720A" w:rsidP="00C772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C7720A">
              <w:rPr>
                <w:rFonts w:ascii="Times New Roman" w:hAnsi="Times New Roman"/>
                <w:color w:val="000000"/>
                <w:sz w:val="24"/>
                <w:szCs w:val="20"/>
              </w:rPr>
              <w:t>7117,70</w:t>
            </w:r>
          </w:p>
        </w:tc>
      </w:tr>
      <w:tr w:rsidR="007B64C1" w:rsidRPr="000733F7" w:rsidTr="004A6F83">
        <w:trPr>
          <w:trHeight w:val="6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C1" w:rsidRPr="00930CFA" w:rsidRDefault="007B64C1" w:rsidP="00C7720A">
            <w:pPr>
              <w:spacing w:line="240" w:lineRule="auto"/>
              <w:rPr>
                <w:rFonts w:ascii="Calibri" w:hAnsi="Calibri"/>
                <w:color w:val="000000"/>
                <w:lang w:val="ru-RU"/>
              </w:rPr>
            </w:pPr>
            <w:r w:rsidRPr="000733F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 w:rsidR="000733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</w:t>
            </w:r>
            <w:r w:rsidR="00C772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</w:t>
            </w:r>
            <w:r w:rsidR="000733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</w:t>
            </w:r>
            <w:r w:rsidR="00AE13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27450,0</w:t>
            </w:r>
            <w:r w:rsidR="008536A7" w:rsidRPr="000733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3368C" w:rsidRPr="000733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</w:t>
            </w:r>
            <w:r w:rsidR="00C772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</w:t>
            </w:r>
            <w:r w:rsidR="0063368C" w:rsidRPr="000733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</w:t>
            </w:r>
            <w:r w:rsidR="000733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</w:t>
            </w:r>
            <w:r w:rsidR="00930C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</w:t>
            </w:r>
            <w:r w:rsidR="00C772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83553,98</w:t>
            </w:r>
          </w:p>
        </w:tc>
      </w:tr>
    </w:tbl>
    <w:p w:rsidR="00D821FA" w:rsidRDefault="00D821FA" w:rsidP="00D30DB4">
      <w:pPr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9D364A" w:rsidRPr="00836F28" w:rsidRDefault="009D364A" w:rsidP="008A1E2A">
      <w:pPr>
        <w:pStyle w:val="110"/>
        <w:numPr>
          <w:ilvl w:val="0"/>
          <w:numId w:val="37"/>
        </w:numPr>
        <w:ind w:left="0" w:hanging="11"/>
      </w:pPr>
      <w:bookmarkStart w:id="57" w:name="_Toc337678704"/>
      <w:bookmarkStart w:id="58" w:name="_Toc339183645"/>
      <w:bookmarkStart w:id="59" w:name="_Toc358021595"/>
      <w:bookmarkStart w:id="60" w:name="_Toc360177028"/>
      <w:r w:rsidRPr="00836F28">
        <w:lastRenderedPageBreak/>
        <w:t xml:space="preserve">Экологические аспекты мероприятий по строительству и реконструкции объектов системы водоснабжения муниципального образования </w:t>
      </w:r>
      <w:r w:rsidR="00B81E09">
        <w:rPr>
          <w:lang w:val="ru-RU"/>
        </w:rPr>
        <w:t>Ладожское</w:t>
      </w:r>
      <w:r w:rsidR="00D821FA" w:rsidRPr="00836F28">
        <w:t xml:space="preserve"> СП</w:t>
      </w:r>
      <w:bookmarkEnd w:id="57"/>
      <w:bookmarkEnd w:id="58"/>
      <w:bookmarkEnd w:id="59"/>
      <w:bookmarkEnd w:id="60"/>
    </w:p>
    <w:p w:rsidR="009D364A" w:rsidRPr="00907AB9" w:rsidRDefault="009D364A" w:rsidP="00D30DB4">
      <w:pPr>
        <w:spacing w:before="240"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907AB9">
        <w:rPr>
          <w:rFonts w:ascii="Times New Roman" w:hAnsi="Times New Roman"/>
          <w:b/>
          <w:sz w:val="28"/>
          <w:szCs w:val="28"/>
          <w:lang w:val="ru-RU"/>
        </w:rPr>
        <w:t>Основные мероприятия по охране подземных вод:</w:t>
      </w:r>
    </w:p>
    <w:p w:rsidR="009D364A" w:rsidRPr="00907AB9" w:rsidRDefault="009D364A" w:rsidP="004146B2">
      <w:pPr>
        <w:numPr>
          <w:ilvl w:val="0"/>
          <w:numId w:val="8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герметично закрыть устья скважин;</w:t>
      </w:r>
    </w:p>
    <w:p w:rsidR="009D364A" w:rsidRPr="00907AB9" w:rsidRDefault="009D364A" w:rsidP="004146B2">
      <w:pPr>
        <w:numPr>
          <w:ilvl w:val="0"/>
          <w:numId w:val="8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выполнить </w:t>
      </w:r>
      <w:proofErr w:type="gramStart"/>
      <w:r w:rsidRPr="00907AB9">
        <w:rPr>
          <w:rFonts w:ascii="Times New Roman" w:hAnsi="Times New Roman"/>
          <w:sz w:val="28"/>
          <w:szCs w:val="28"/>
          <w:lang w:val="ru-RU"/>
        </w:rPr>
        <w:t>асфальтобетонную</w:t>
      </w:r>
      <w:proofErr w:type="gramEnd"/>
      <w:r w:rsidRPr="00907AB9">
        <w:rPr>
          <w:rFonts w:ascii="Times New Roman" w:hAnsi="Times New Roman"/>
          <w:sz w:val="28"/>
          <w:szCs w:val="28"/>
          <w:lang w:val="ru-RU"/>
        </w:rPr>
        <w:t xml:space="preserve"> отмостку вокруг устья в радиусе 1,5м;</w:t>
      </w:r>
    </w:p>
    <w:p w:rsidR="009D364A" w:rsidRPr="00907AB9" w:rsidRDefault="009D364A" w:rsidP="004146B2">
      <w:pPr>
        <w:numPr>
          <w:ilvl w:val="0"/>
          <w:numId w:val="8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глина и вода, используемые при промывке скважин, должны удовлетворять санитарным требованиям;</w:t>
      </w:r>
    </w:p>
    <w:p w:rsidR="009D364A" w:rsidRPr="00907AB9" w:rsidRDefault="009D364A" w:rsidP="004146B2">
      <w:pPr>
        <w:numPr>
          <w:ilvl w:val="0"/>
          <w:numId w:val="8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произвести рекультивацию нарушенных земель после выполнения строительных работ.</w:t>
      </w:r>
    </w:p>
    <w:p w:rsidR="009D364A" w:rsidRPr="00907AB9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Выполняя требования санитарных правил и норм в части организации зон санитарной охраны, рекомендуется на последующих стадиях проектирования выполнить вертикальную планировку площадок водозаборных сооружений.</w:t>
      </w:r>
    </w:p>
    <w:p w:rsidR="009D364A" w:rsidRPr="00907AB9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Ограждение площадок необходимо выполнить в границах I пояса. Для защиты сооружений питьевой воды от посягательств по периметру ограждения предусматривается устройство комплексных систем безопасности (КСБ). Площадки подлежат благоустройству и озеленению.</w:t>
      </w:r>
    </w:p>
    <w:p w:rsidR="00E82565" w:rsidRPr="00907AB9" w:rsidRDefault="009D364A" w:rsidP="00D30DB4">
      <w:pPr>
        <w:spacing w:line="276" w:lineRule="auto"/>
        <w:ind w:firstLine="720"/>
        <w:rPr>
          <w:rFonts w:ascii="Times New Roman" w:hAnsi="Times New Roman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Вокруг зоны I пояса водопроводных сооружений устанавливается санитарно-защитная полоса шириной 30 м.</w:t>
      </w:r>
      <w:r w:rsidR="00E82565" w:rsidRPr="00907AB9">
        <w:rPr>
          <w:rFonts w:ascii="Times New Roman" w:hAnsi="Times New Roman"/>
          <w:lang w:val="ru-RU"/>
        </w:rPr>
        <w:br w:type="page"/>
      </w:r>
    </w:p>
    <w:p w:rsidR="009D364A" w:rsidRPr="00907AB9" w:rsidRDefault="009D364A" w:rsidP="008A1E2A">
      <w:pPr>
        <w:pStyle w:val="110"/>
        <w:numPr>
          <w:ilvl w:val="0"/>
          <w:numId w:val="37"/>
        </w:numPr>
        <w:ind w:left="0" w:hanging="11"/>
      </w:pPr>
      <w:bookmarkStart w:id="61" w:name="_Toc358021596"/>
      <w:bookmarkStart w:id="62" w:name="_Toc360177029"/>
      <w:r w:rsidRPr="00907AB9">
        <w:lastRenderedPageBreak/>
        <w:t xml:space="preserve">Оценка капитальных вложений в новое строительство, реконструкцию и модернизацию объектов систем </w:t>
      </w:r>
      <w:r w:rsidRPr="00907AB9">
        <w:rPr>
          <w:lang w:val="ru-RU"/>
        </w:rPr>
        <w:t>водоснабжения</w:t>
      </w:r>
      <w:r w:rsidRPr="00907AB9">
        <w:t xml:space="preserve"> муниципального образования </w:t>
      </w:r>
      <w:r w:rsidR="00B81E09">
        <w:rPr>
          <w:lang w:val="ru-RU"/>
        </w:rPr>
        <w:t>Ладожское</w:t>
      </w:r>
      <w:r w:rsidR="00EA2135">
        <w:rPr>
          <w:lang w:val="ru-RU"/>
        </w:rPr>
        <w:t xml:space="preserve"> </w:t>
      </w:r>
      <w:r w:rsidR="00B81E09">
        <w:rPr>
          <w:lang w:val="ru-RU"/>
        </w:rPr>
        <w:t>С</w:t>
      </w:r>
      <w:r w:rsidR="00EA2135">
        <w:rPr>
          <w:lang w:val="ru-RU"/>
        </w:rPr>
        <w:t>П</w:t>
      </w:r>
      <w:bookmarkEnd w:id="61"/>
      <w:bookmarkEnd w:id="62"/>
    </w:p>
    <w:p w:rsidR="009D364A" w:rsidRPr="00907AB9" w:rsidRDefault="009D364A" w:rsidP="004146B2">
      <w:pPr>
        <w:pStyle w:val="1a"/>
        <w:numPr>
          <w:ilvl w:val="1"/>
          <w:numId w:val="21"/>
        </w:numPr>
        <w:spacing w:before="240" w:after="0" w:line="276" w:lineRule="auto"/>
        <w:rPr>
          <w:rFonts w:ascii="Times New Roman" w:hAnsi="Times New Roman"/>
          <w:lang w:val="ru-RU"/>
        </w:rPr>
      </w:pPr>
      <w:bookmarkStart w:id="63" w:name="_Toc358021597"/>
      <w:bookmarkStart w:id="64" w:name="_Toc360177030"/>
      <w:r w:rsidRPr="00907AB9">
        <w:rPr>
          <w:rFonts w:ascii="Times New Roman" w:hAnsi="Times New Roman"/>
          <w:lang w:val="ru-RU"/>
        </w:rPr>
        <w:t>Объемы инвестиций</w:t>
      </w:r>
      <w:bookmarkEnd w:id="63"/>
      <w:bookmarkEnd w:id="64"/>
    </w:p>
    <w:p w:rsidR="009D364A" w:rsidRPr="00EA2135" w:rsidRDefault="009D364A" w:rsidP="00D30DB4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 xml:space="preserve">Объемы инвестиций определены на основе определения необходимых технических мероприятий по модернизации и развитию МО </w:t>
      </w:r>
      <w:r w:rsidR="00930CFA">
        <w:rPr>
          <w:rFonts w:ascii="Times New Roman" w:hAnsi="Times New Roman"/>
          <w:sz w:val="28"/>
          <w:szCs w:val="28"/>
          <w:lang w:val="ru-RU"/>
        </w:rPr>
        <w:t>Ладожское</w:t>
      </w:r>
      <w:r w:rsidR="00EA2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0CFA">
        <w:rPr>
          <w:rFonts w:ascii="Times New Roman" w:hAnsi="Times New Roman"/>
          <w:sz w:val="28"/>
          <w:szCs w:val="28"/>
          <w:lang w:val="ru-RU"/>
        </w:rPr>
        <w:t>С</w:t>
      </w:r>
      <w:r w:rsidR="00EA2135">
        <w:rPr>
          <w:rFonts w:ascii="Times New Roman" w:hAnsi="Times New Roman"/>
          <w:sz w:val="28"/>
          <w:szCs w:val="28"/>
          <w:lang w:val="ru-RU"/>
        </w:rPr>
        <w:t>П</w:t>
      </w:r>
      <w:r w:rsidRPr="00EA2135">
        <w:rPr>
          <w:rFonts w:ascii="Times New Roman" w:hAnsi="Times New Roman"/>
          <w:sz w:val="28"/>
          <w:szCs w:val="28"/>
          <w:lang w:val="ru-RU"/>
        </w:rPr>
        <w:t>, которые сформулированы на основе анализа текущего состояния ВКХ и изучения перспектив его долгосрочного развития.</w:t>
      </w:r>
    </w:p>
    <w:p w:rsidR="009D364A" w:rsidRPr="00836F28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>Общий объем инвестиций в систему водоснабжения на период 2013-</w:t>
      </w:r>
      <w:r w:rsidRPr="00F1324A">
        <w:rPr>
          <w:rFonts w:ascii="Times New Roman" w:hAnsi="Times New Roman"/>
          <w:sz w:val="28"/>
          <w:szCs w:val="28"/>
          <w:lang w:val="ru-RU"/>
        </w:rPr>
        <w:t>203</w:t>
      </w:r>
      <w:r w:rsidR="00695DD6" w:rsidRPr="00F1324A">
        <w:rPr>
          <w:rFonts w:ascii="Times New Roman" w:hAnsi="Times New Roman"/>
          <w:sz w:val="28"/>
          <w:szCs w:val="28"/>
          <w:lang w:val="ru-RU"/>
        </w:rPr>
        <w:t>2</w:t>
      </w:r>
      <w:r w:rsidRPr="00F1324A">
        <w:rPr>
          <w:rFonts w:ascii="Times New Roman" w:hAnsi="Times New Roman"/>
          <w:sz w:val="28"/>
          <w:szCs w:val="28"/>
          <w:lang w:val="ru-RU"/>
        </w:rPr>
        <w:t>гг. составляет</w:t>
      </w:r>
      <w:r w:rsidRPr="00F1324A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A01968">
        <w:rPr>
          <w:rFonts w:ascii="Times New Roman" w:hAnsi="Times New Roman"/>
          <w:sz w:val="28"/>
          <w:szCs w:val="28"/>
          <w:lang w:val="ru-RU"/>
        </w:rPr>
        <w:t>521</w:t>
      </w:r>
      <w:r w:rsidR="00930CFA">
        <w:rPr>
          <w:rFonts w:ascii="Times New Roman" w:hAnsi="Times New Roman"/>
          <w:sz w:val="28"/>
          <w:szCs w:val="28"/>
          <w:lang w:val="ru-RU"/>
        </w:rPr>
        <w:t> </w:t>
      </w:r>
      <w:r w:rsidR="00A01968">
        <w:rPr>
          <w:rFonts w:ascii="Times New Roman" w:hAnsi="Times New Roman"/>
          <w:sz w:val="28"/>
          <w:szCs w:val="28"/>
          <w:lang w:val="ru-RU"/>
        </w:rPr>
        <w:t>555</w:t>
      </w:r>
      <w:r w:rsidR="00930CFA">
        <w:rPr>
          <w:rFonts w:ascii="Times New Roman" w:hAnsi="Times New Roman"/>
          <w:sz w:val="28"/>
          <w:szCs w:val="28"/>
          <w:lang w:val="ru-RU"/>
        </w:rPr>
        <w:t>,</w:t>
      </w:r>
      <w:r w:rsidR="00A01968">
        <w:rPr>
          <w:rFonts w:ascii="Times New Roman" w:hAnsi="Times New Roman"/>
          <w:sz w:val="28"/>
          <w:szCs w:val="28"/>
          <w:lang w:val="ru-RU"/>
        </w:rPr>
        <w:t>12</w:t>
      </w:r>
      <w:r w:rsidRPr="00F1324A">
        <w:rPr>
          <w:rFonts w:ascii="Times New Roman" w:hAnsi="Times New Roman"/>
          <w:sz w:val="28"/>
          <w:szCs w:val="28"/>
          <w:lang w:val="ru-RU"/>
        </w:rPr>
        <w:t xml:space="preserve"> тыс. руб.</w:t>
      </w:r>
    </w:p>
    <w:p w:rsidR="009D364A" w:rsidRPr="00EA2135" w:rsidRDefault="009D364A" w:rsidP="00D30DB4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>Данный объем инвестиций полностью включает в себя как первоочередные затраты на период до 2020г., так и проекты, направленные на реализацию генерального плана, включая инвестиции в водообеспечение новых городских территорий, не имеющих в настоящее время централизованного водоснабжения, в течение всего периода до 203</w:t>
      </w:r>
      <w:r w:rsidR="00EA2135">
        <w:rPr>
          <w:rFonts w:ascii="Times New Roman" w:hAnsi="Times New Roman"/>
          <w:sz w:val="28"/>
          <w:szCs w:val="28"/>
          <w:lang w:val="ru-RU"/>
        </w:rPr>
        <w:t>2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9D364A" w:rsidRPr="00EA2135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 xml:space="preserve">Крупные инвестиции необходимы в обеспечение </w:t>
      </w:r>
      <w:r w:rsidR="00EA2135">
        <w:rPr>
          <w:rFonts w:ascii="Times New Roman" w:hAnsi="Times New Roman"/>
          <w:sz w:val="28"/>
          <w:szCs w:val="28"/>
          <w:lang w:val="ru-RU"/>
        </w:rPr>
        <w:t xml:space="preserve">централизованным водоснабжением </w:t>
      </w:r>
      <w:r w:rsidRPr="00EA2135">
        <w:rPr>
          <w:rFonts w:ascii="Times New Roman" w:hAnsi="Times New Roman"/>
          <w:sz w:val="28"/>
          <w:szCs w:val="28"/>
          <w:lang w:val="ru-RU"/>
        </w:rPr>
        <w:t>и необходимостью практически полной перекладки существующих сетей водоснабжения к 203</w:t>
      </w:r>
      <w:r w:rsidR="00EA2135">
        <w:rPr>
          <w:rFonts w:ascii="Times New Roman" w:hAnsi="Times New Roman"/>
          <w:sz w:val="28"/>
          <w:szCs w:val="28"/>
          <w:lang w:val="ru-RU"/>
        </w:rPr>
        <w:t>2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9D364A" w:rsidRPr="00EA2135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>В случае реализации предлагаемых мероприятий за счёт различных источников финансирования, необходимо так же отметить, что системы водоснабжения существенно не усложнятся, и их эксплуатация не потребует дополнительного финансирования и усиления материально-технической базы эксплуатирующей организации.</w:t>
      </w:r>
    </w:p>
    <w:p w:rsidR="009D364A" w:rsidRPr="00EA2135" w:rsidRDefault="009D364A" w:rsidP="00D30DB4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 xml:space="preserve">Состав разработанных мероприятий и объемы капитальных затрат адекватны существующему уровню проблем, которые требуется решить в водопроводном хозяйстве МО </w:t>
      </w:r>
      <w:r w:rsidR="00930CFA">
        <w:rPr>
          <w:rFonts w:ascii="Times New Roman" w:hAnsi="Times New Roman"/>
          <w:sz w:val="28"/>
          <w:szCs w:val="28"/>
          <w:lang w:val="ru-RU"/>
        </w:rPr>
        <w:t>Ладожское</w:t>
      </w:r>
      <w:r w:rsidR="00EA2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0CFA">
        <w:rPr>
          <w:rFonts w:ascii="Times New Roman" w:hAnsi="Times New Roman"/>
          <w:sz w:val="28"/>
          <w:szCs w:val="28"/>
          <w:lang w:val="ru-RU"/>
        </w:rPr>
        <w:t>С</w:t>
      </w:r>
      <w:r w:rsidR="00EA2135">
        <w:rPr>
          <w:rFonts w:ascii="Times New Roman" w:hAnsi="Times New Roman"/>
          <w:sz w:val="28"/>
          <w:szCs w:val="28"/>
          <w:lang w:val="ru-RU"/>
        </w:rPr>
        <w:t>П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 в первой половине 21 века.</w:t>
      </w:r>
    </w:p>
    <w:p w:rsidR="009D364A" w:rsidRPr="00EA2135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>Общий объем инвестиций в реализацию отраслевой схемы водоснабжения на период 201</w:t>
      </w:r>
      <w:r w:rsidR="00695DD6" w:rsidRPr="00EA2135">
        <w:rPr>
          <w:rFonts w:ascii="Times New Roman" w:hAnsi="Times New Roman"/>
          <w:sz w:val="28"/>
          <w:szCs w:val="28"/>
          <w:lang w:val="ru-RU"/>
        </w:rPr>
        <w:t>3</w:t>
      </w:r>
      <w:r w:rsidRPr="00EA2135">
        <w:rPr>
          <w:rFonts w:ascii="Times New Roman" w:hAnsi="Times New Roman"/>
          <w:sz w:val="28"/>
          <w:szCs w:val="28"/>
          <w:lang w:val="ru-RU"/>
        </w:rPr>
        <w:t>-203</w:t>
      </w:r>
      <w:r w:rsidR="00EA2135">
        <w:rPr>
          <w:rFonts w:ascii="Times New Roman" w:hAnsi="Times New Roman"/>
          <w:sz w:val="28"/>
          <w:szCs w:val="28"/>
          <w:lang w:val="ru-RU"/>
        </w:rPr>
        <w:t xml:space="preserve">2 </w:t>
      </w:r>
      <w:r w:rsidRPr="00F1324A">
        <w:rPr>
          <w:rFonts w:ascii="Times New Roman" w:hAnsi="Times New Roman"/>
          <w:sz w:val="28"/>
          <w:szCs w:val="28"/>
          <w:lang w:val="ru-RU"/>
        </w:rPr>
        <w:t xml:space="preserve">составит </w:t>
      </w:r>
      <w:r w:rsidR="00A01968">
        <w:rPr>
          <w:rFonts w:ascii="Times New Roman" w:hAnsi="Times New Roman"/>
          <w:sz w:val="28"/>
          <w:szCs w:val="28"/>
          <w:lang w:val="ru-RU"/>
        </w:rPr>
        <w:t>521</w:t>
      </w:r>
      <w:r w:rsidR="00930CFA">
        <w:rPr>
          <w:rFonts w:ascii="Times New Roman" w:hAnsi="Times New Roman"/>
          <w:sz w:val="28"/>
          <w:szCs w:val="28"/>
          <w:lang w:val="ru-RU"/>
        </w:rPr>
        <w:t> </w:t>
      </w:r>
      <w:r w:rsidR="00A01968">
        <w:rPr>
          <w:rFonts w:ascii="Times New Roman" w:hAnsi="Times New Roman"/>
          <w:sz w:val="28"/>
          <w:szCs w:val="28"/>
          <w:lang w:val="ru-RU"/>
        </w:rPr>
        <w:t>555</w:t>
      </w:r>
      <w:r w:rsidR="00930CFA">
        <w:rPr>
          <w:rFonts w:ascii="Times New Roman" w:hAnsi="Times New Roman"/>
          <w:sz w:val="28"/>
          <w:szCs w:val="28"/>
          <w:lang w:val="ru-RU"/>
        </w:rPr>
        <w:t>,</w:t>
      </w:r>
      <w:r w:rsidR="00A01968">
        <w:rPr>
          <w:rFonts w:ascii="Times New Roman" w:hAnsi="Times New Roman"/>
          <w:sz w:val="28"/>
          <w:szCs w:val="28"/>
          <w:lang w:val="ru-RU"/>
        </w:rPr>
        <w:t>12</w:t>
      </w:r>
      <w:r w:rsidR="005D1B91" w:rsidRPr="00F132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24A">
        <w:rPr>
          <w:rFonts w:ascii="Times New Roman" w:hAnsi="Times New Roman"/>
          <w:sz w:val="28"/>
          <w:szCs w:val="28"/>
          <w:lang w:val="ru-RU"/>
        </w:rPr>
        <w:t xml:space="preserve">тыс. руб. и </w:t>
      </w:r>
      <w:r w:rsidRPr="00EA2135">
        <w:rPr>
          <w:rFonts w:ascii="Times New Roman" w:hAnsi="Times New Roman"/>
          <w:sz w:val="28"/>
          <w:szCs w:val="28"/>
          <w:lang w:val="ru-RU"/>
        </w:rPr>
        <w:t>включает в себя затраты бюджетов всех уровней на инженерное обеспечение существующих объектов, а также стратегических проектов, нацеленных на реализацию Генплана.</w:t>
      </w:r>
    </w:p>
    <w:p w:rsidR="009D364A" w:rsidRPr="00EA2135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 xml:space="preserve">Наиболее крупными являются необходимые инвестиции </w:t>
      </w:r>
      <w:r w:rsidR="003C79D1" w:rsidRPr="00EA2135">
        <w:rPr>
          <w:rFonts w:ascii="Times New Roman" w:hAnsi="Times New Roman"/>
          <w:sz w:val="28"/>
          <w:szCs w:val="28"/>
          <w:lang w:val="ru-RU"/>
        </w:rPr>
        <w:t>в перекладку существующих сетей</w:t>
      </w:r>
      <w:r w:rsidR="00930CFA">
        <w:rPr>
          <w:rFonts w:ascii="Times New Roman" w:hAnsi="Times New Roman"/>
          <w:sz w:val="28"/>
          <w:szCs w:val="28"/>
          <w:lang w:val="ru-RU"/>
        </w:rPr>
        <w:t>.</w:t>
      </w:r>
      <w:r w:rsidR="003C79D1" w:rsidRPr="00EA2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0CFA">
        <w:rPr>
          <w:rFonts w:ascii="Times New Roman" w:hAnsi="Times New Roman"/>
          <w:sz w:val="28"/>
          <w:szCs w:val="28"/>
          <w:lang w:val="ru-RU"/>
        </w:rPr>
        <w:t>Т</w:t>
      </w:r>
      <w:r w:rsidR="003C79D1" w:rsidRPr="00EA2135">
        <w:rPr>
          <w:rFonts w:ascii="Times New Roman" w:hAnsi="Times New Roman"/>
          <w:sz w:val="28"/>
          <w:szCs w:val="28"/>
          <w:lang w:val="ru-RU"/>
        </w:rPr>
        <w:t>ребуется пере</w:t>
      </w:r>
      <w:r w:rsidR="00930CFA">
        <w:rPr>
          <w:rFonts w:ascii="Times New Roman" w:hAnsi="Times New Roman"/>
          <w:sz w:val="28"/>
          <w:szCs w:val="28"/>
          <w:lang w:val="ru-RU"/>
        </w:rPr>
        <w:t>кладка</w:t>
      </w:r>
      <w:r w:rsidR="003C79D1" w:rsidRPr="00EA2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0CFA">
        <w:rPr>
          <w:rFonts w:ascii="Times New Roman" w:hAnsi="Times New Roman"/>
          <w:sz w:val="28"/>
          <w:szCs w:val="28"/>
          <w:lang w:val="ru-RU"/>
        </w:rPr>
        <w:t>100</w:t>
      </w:r>
      <w:r w:rsidR="003C79D1" w:rsidRPr="00EA2135">
        <w:rPr>
          <w:rFonts w:ascii="Times New Roman" w:hAnsi="Times New Roman"/>
          <w:sz w:val="28"/>
          <w:szCs w:val="28"/>
          <w:lang w:val="ru-RU"/>
        </w:rPr>
        <w:t xml:space="preserve"> % </w:t>
      </w:r>
      <w:r w:rsidR="00930CFA">
        <w:rPr>
          <w:rFonts w:ascii="Times New Roman" w:hAnsi="Times New Roman"/>
          <w:sz w:val="28"/>
          <w:szCs w:val="28"/>
          <w:lang w:val="ru-RU"/>
        </w:rPr>
        <w:t>существующих сетей</w:t>
      </w:r>
      <w:r w:rsidR="003C79D1" w:rsidRPr="00EA2135">
        <w:rPr>
          <w:rFonts w:ascii="Times New Roman" w:hAnsi="Times New Roman"/>
          <w:sz w:val="28"/>
          <w:szCs w:val="28"/>
          <w:lang w:val="ru-RU"/>
        </w:rPr>
        <w:t xml:space="preserve">, что </w:t>
      </w:r>
      <w:r w:rsidR="003C79D1" w:rsidRPr="00F1324A">
        <w:rPr>
          <w:rFonts w:ascii="Times New Roman" w:hAnsi="Times New Roman"/>
          <w:sz w:val="28"/>
          <w:szCs w:val="28"/>
          <w:lang w:val="ru-RU"/>
        </w:rPr>
        <w:t xml:space="preserve">потребует </w:t>
      </w:r>
      <w:r w:rsidR="00A01968">
        <w:rPr>
          <w:rFonts w:ascii="Times New Roman" w:hAnsi="Times New Roman"/>
          <w:sz w:val="28"/>
          <w:szCs w:val="28"/>
          <w:lang w:val="ru-RU"/>
        </w:rPr>
        <w:t>350</w:t>
      </w:r>
      <w:r w:rsidR="00F1324A" w:rsidRPr="00F1324A">
        <w:rPr>
          <w:rFonts w:ascii="Times New Roman" w:hAnsi="Times New Roman"/>
          <w:sz w:val="28"/>
          <w:szCs w:val="28"/>
          <w:lang w:val="ru-RU"/>
        </w:rPr>
        <w:t> </w:t>
      </w:r>
      <w:r w:rsidR="00A01968">
        <w:rPr>
          <w:rFonts w:ascii="Times New Roman" w:hAnsi="Times New Roman"/>
          <w:sz w:val="28"/>
          <w:szCs w:val="28"/>
          <w:lang w:val="ru-RU"/>
        </w:rPr>
        <w:t>775</w:t>
      </w:r>
      <w:r w:rsidR="00F1324A" w:rsidRPr="00F1324A">
        <w:rPr>
          <w:rFonts w:ascii="Times New Roman" w:hAnsi="Times New Roman"/>
          <w:sz w:val="28"/>
          <w:szCs w:val="28"/>
          <w:lang w:val="ru-RU"/>
        </w:rPr>
        <w:t>,</w:t>
      </w:r>
      <w:r w:rsidR="00A01968">
        <w:rPr>
          <w:rFonts w:ascii="Times New Roman" w:hAnsi="Times New Roman"/>
          <w:sz w:val="28"/>
          <w:szCs w:val="28"/>
          <w:lang w:val="ru-RU"/>
        </w:rPr>
        <w:t>85</w:t>
      </w:r>
      <w:r w:rsidR="003C79D1" w:rsidRPr="00F1324A">
        <w:rPr>
          <w:rFonts w:ascii="Times New Roman" w:hAnsi="Times New Roman"/>
          <w:sz w:val="28"/>
          <w:szCs w:val="28"/>
          <w:lang w:val="ru-RU"/>
        </w:rPr>
        <w:t xml:space="preserve"> тыс. руб</w:t>
      </w:r>
      <w:r w:rsidRPr="00F1324A">
        <w:rPr>
          <w:rFonts w:ascii="Times New Roman" w:hAnsi="Times New Roman"/>
          <w:sz w:val="28"/>
          <w:szCs w:val="28"/>
          <w:lang w:val="ru-RU"/>
        </w:rPr>
        <w:t>.</w:t>
      </w:r>
    </w:p>
    <w:p w:rsidR="000A38D6" w:rsidRPr="00F1324A" w:rsidRDefault="000A38D6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F1324A">
        <w:rPr>
          <w:rFonts w:ascii="Times New Roman" w:hAnsi="Times New Roman"/>
          <w:sz w:val="28"/>
          <w:szCs w:val="28"/>
          <w:lang w:val="ru-RU"/>
        </w:rPr>
        <w:t>Реконструкция существующ</w:t>
      </w:r>
      <w:r w:rsidR="00930CFA">
        <w:rPr>
          <w:rFonts w:ascii="Times New Roman" w:hAnsi="Times New Roman"/>
          <w:sz w:val="28"/>
          <w:szCs w:val="28"/>
          <w:lang w:val="ru-RU"/>
        </w:rPr>
        <w:t>их</w:t>
      </w:r>
      <w:r w:rsidR="00F1324A" w:rsidRPr="00F1324A">
        <w:rPr>
          <w:rFonts w:ascii="Times New Roman" w:hAnsi="Times New Roman"/>
          <w:sz w:val="28"/>
          <w:szCs w:val="28"/>
          <w:lang w:val="ru-RU"/>
        </w:rPr>
        <w:t xml:space="preserve"> водозабор</w:t>
      </w:r>
      <w:r w:rsidR="00930CFA">
        <w:rPr>
          <w:rFonts w:ascii="Times New Roman" w:hAnsi="Times New Roman"/>
          <w:sz w:val="28"/>
          <w:szCs w:val="28"/>
          <w:lang w:val="ru-RU"/>
        </w:rPr>
        <w:t>ов</w:t>
      </w:r>
      <w:r w:rsidRPr="00F1324A">
        <w:rPr>
          <w:rFonts w:ascii="Times New Roman" w:hAnsi="Times New Roman"/>
          <w:sz w:val="28"/>
          <w:szCs w:val="28"/>
          <w:lang w:val="ru-RU"/>
        </w:rPr>
        <w:t xml:space="preserve"> потребует инвестиций в размере </w:t>
      </w:r>
      <w:r w:rsidR="00930CFA">
        <w:rPr>
          <w:rFonts w:ascii="Times New Roman" w:hAnsi="Times New Roman"/>
          <w:sz w:val="28"/>
          <w:szCs w:val="28"/>
          <w:lang w:val="ru-RU"/>
        </w:rPr>
        <w:t>87 225,29</w:t>
      </w:r>
      <w:r w:rsidRPr="00F1324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1324A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F1324A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F1324A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F1324A">
        <w:rPr>
          <w:rFonts w:ascii="Times New Roman" w:hAnsi="Times New Roman"/>
          <w:sz w:val="28"/>
          <w:szCs w:val="28"/>
          <w:lang w:val="ru-RU"/>
        </w:rPr>
        <w:t>.</w:t>
      </w:r>
    </w:p>
    <w:p w:rsidR="000A38D6" w:rsidRPr="00F1324A" w:rsidRDefault="007755F3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Так же </w:t>
      </w:r>
      <w:r w:rsidRPr="00F1324A">
        <w:rPr>
          <w:rFonts w:ascii="Times New Roman" w:hAnsi="Times New Roman"/>
          <w:sz w:val="28"/>
          <w:szCs w:val="28"/>
          <w:lang w:val="ru-RU"/>
        </w:rPr>
        <w:t xml:space="preserve">необходимы 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="000A38D6" w:rsidRPr="00F1324A">
        <w:rPr>
          <w:rFonts w:ascii="Times New Roman" w:hAnsi="Times New Roman"/>
          <w:sz w:val="28"/>
          <w:szCs w:val="28"/>
          <w:lang w:val="ru-RU"/>
        </w:rPr>
        <w:t xml:space="preserve">начительные инвестиции </w:t>
      </w:r>
      <w:r>
        <w:rPr>
          <w:rFonts w:ascii="Times New Roman" w:hAnsi="Times New Roman"/>
          <w:sz w:val="28"/>
          <w:szCs w:val="28"/>
          <w:lang w:val="ru-RU"/>
        </w:rPr>
        <w:t xml:space="preserve">в прокладку новых сетей водопровода, которые составляют </w:t>
      </w:r>
      <w:r w:rsidR="00A01968">
        <w:rPr>
          <w:rFonts w:ascii="Times New Roman" w:hAnsi="Times New Roman"/>
          <w:sz w:val="28"/>
          <w:szCs w:val="28"/>
          <w:lang w:val="ru-RU"/>
        </w:rPr>
        <w:t>83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="00A01968">
        <w:rPr>
          <w:rFonts w:ascii="Times New Roman" w:hAnsi="Times New Roman"/>
          <w:sz w:val="28"/>
          <w:szCs w:val="28"/>
          <w:lang w:val="ru-RU"/>
        </w:rPr>
        <w:t>553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A01968">
        <w:rPr>
          <w:rFonts w:ascii="Times New Roman" w:hAnsi="Times New Roman"/>
          <w:sz w:val="28"/>
          <w:szCs w:val="28"/>
          <w:lang w:val="ru-RU"/>
        </w:rPr>
        <w:t>98</w:t>
      </w:r>
      <w:r w:rsidR="000A38D6" w:rsidRPr="00F1324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38D6" w:rsidRPr="00F1324A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="000A38D6" w:rsidRPr="00F1324A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="000A38D6" w:rsidRPr="00F1324A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="000A38D6" w:rsidRPr="00F1324A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EA2135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lastRenderedPageBreak/>
        <w:t>Всего отраслевой схемой водоснабжения предусматривается:</w:t>
      </w:r>
    </w:p>
    <w:p w:rsidR="009D364A" w:rsidRPr="00EA2135" w:rsidRDefault="007755F3" w:rsidP="004146B2">
      <w:pPr>
        <w:numPr>
          <w:ilvl w:val="0"/>
          <w:numId w:val="16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Реконструкция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существующих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водозаборов</w:t>
      </w:r>
      <w:r w:rsidR="009D364A" w:rsidRPr="00EA2135">
        <w:rPr>
          <w:rFonts w:ascii="Times New Roman" w:hAnsi="Times New Roman"/>
          <w:sz w:val="28"/>
          <w:szCs w:val="28"/>
          <w:lang w:val="ru-RU"/>
        </w:rPr>
        <w:t>;</w:t>
      </w:r>
    </w:p>
    <w:p w:rsidR="009D364A" w:rsidRDefault="009D364A" w:rsidP="004146B2">
      <w:pPr>
        <w:numPr>
          <w:ilvl w:val="0"/>
          <w:numId w:val="16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 xml:space="preserve">Замена существующих сетей </w:t>
      </w:r>
      <w:r w:rsidR="00BD7C21" w:rsidRPr="00EA2135">
        <w:rPr>
          <w:rFonts w:ascii="Times New Roman" w:hAnsi="Times New Roman"/>
          <w:sz w:val="28"/>
          <w:szCs w:val="28"/>
          <w:lang w:val="ru-RU"/>
        </w:rPr>
        <w:t>водоснабжения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 в количестве </w:t>
      </w:r>
      <w:r w:rsidR="007755F3">
        <w:rPr>
          <w:rFonts w:ascii="Times New Roman" w:hAnsi="Times New Roman"/>
          <w:sz w:val="28"/>
          <w:szCs w:val="28"/>
          <w:lang w:val="ru-RU"/>
        </w:rPr>
        <w:t>99,9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 км</w:t>
      </w:r>
      <w:r w:rsidR="007755F3">
        <w:rPr>
          <w:rFonts w:ascii="Times New Roman" w:hAnsi="Times New Roman"/>
          <w:sz w:val="28"/>
          <w:szCs w:val="28"/>
          <w:lang w:val="ru-RU"/>
        </w:rPr>
        <w:t>;</w:t>
      </w:r>
    </w:p>
    <w:p w:rsidR="007755F3" w:rsidRPr="00EA2135" w:rsidRDefault="007755F3" w:rsidP="004146B2">
      <w:pPr>
        <w:numPr>
          <w:ilvl w:val="0"/>
          <w:numId w:val="16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Прокладка новых сетей в количестве 27,45 км.</w:t>
      </w:r>
    </w:p>
    <w:p w:rsidR="009D364A" w:rsidRDefault="009D364A" w:rsidP="007755F3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>Модернизация и реконструкция существующих сетей и сооружений</w:t>
      </w:r>
      <w:r w:rsidR="00BD7C21" w:rsidRPr="00EA2135">
        <w:rPr>
          <w:rFonts w:ascii="Times New Roman" w:hAnsi="Times New Roman"/>
          <w:sz w:val="28"/>
          <w:szCs w:val="28"/>
          <w:lang w:val="ru-RU"/>
        </w:rPr>
        <w:t xml:space="preserve"> водоснабжения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, направленная на повышение </w:t>
      </w:r>
      <w:proofErr w:type="spellStart"/>
      <w:r w:rsidRPr="00EA2135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EA2135">
        <w:rPr>
          <w:rFonts w:ascii="Times New Roman" w:hAnsi="Times New Roman"/>
          <w:sz w:val="28"/>
          <w:szCs w:val="28"/>
          <w:lang w:val="ru-RU"/>
        </w:rPr>
        <w:t>, снижение потерь, неучтенных расходов и аварийности, обеспечение санитарных и экологических норм и правил при эксплуатации системы водоснабжения.</w:t>
      </w:r>
    </w:p>
    <w:p w:rsidR="00284155" w:rsidRPr="00A9059F" w:rsidRDefault="00284155" w:rsidP="004146B2">
      <w:pPr>
        <w:pStyle w:val="1a"/>
        <w:numPr>
          <w:ilvl w:val="0"/>
          <w:numId w:val="22"/>
        </w:numPr>
        <w:spacing w:before="720" w:line="240" w:lineRule="auto"/>
        <w:ind w:left="714" w:hanging="357"/>
        <w:rPr>
          <w:noProof/>
        </w:rPr>
      </w:pPr>
      <w:bookmarkStart w:id="65" w:name="_Toc351631629"/>
      <w:bookmarkStart w:id="66" w:name="_Toc351636356"/>
      <w:bookmarkStart w:id="67" w:name="_Toc351638031"/>
      <w:bookmarkStart w:id="68" w:name="_Toc351638655"/>
      <w:bookmarkStart w:id="69" w:name="_Toc353809090"/>
      <w:bookmarkStart w:id="70" w:name="_Toc357258773"/>
      <w:bookmarkStart w:id="71" w:name="_Toc358021598"/>
      <w:bookmarkStart w:id="72" w:name="_Toc360177031"/>
      <w:r w:rsidRPr="00A9059F">
        <w:rPr>
          <w:noProof/>
        </w:rPr>
        <w:t>График реализации проектов по системе водоснабжения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284155" w:rsidRPr="00284155" w:rsidRDefault="00284155" w:rsidP="00CF4D66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84155">
        <w:rPr>
          <w:rFonts w:ascii="Times New Roman" w:hAnsi="Times New Roman"/>
          <w:color w:val="000000"/>
          <w:sz w:val="28"/>
          <w:szCs w:val="28"/>
          <w:lang w:val="ru-RU"/>
        </w:rPr>
        <w:t xml:space="preserve">Суммарные затраты на реализацию проектов по системе водоснабжения на период 2013-2032 гг. составляют </w:t>
      </w:r>
      <w:r w:rsidR="00A01968">
        <w:rPr>
          <w:rFonts w:ascii="Times New Roman" w:hAnsi="Times New Roman"/>
          <w:sz w:val="28"/>
          <w:szCs w:val="28"/>
          <w:lang w:val="ru-RU"/>
        </w:rPr>
        <w:t>521</w:t>
      </w:r>
      <w:r w:rsidR="007755F3">
        <w:rPr>
          <w:rFonts w:ascii="Times New Roman" w:hAnsi="Times New Roman"/>
          <w:sz w:val="28"/>
          <w:szCs w:val="28"/>
          <w:lang w:val="ru-RU"/>
        </w:rPr>
        <w:t>,</w:t>
      </w:r>
      <w:r w:rsidR="00A01968">
        <w:rPr>
          <w:rFonts w:ascii="Times New Roman" w:hAnsi="Times New Roman"/>
          <w:sz w:val="28"/>
          <w:szCs w:val="28"/>
          <w:lang w:val="ru-RU"/>
        </w:rPr>
        <w:t>56</w:t>
      </w:r>
      <w:r w:rsidR="007755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84155">
        <w:rPr>
          <w:rFonts w:ascii="Times New Roman" w:hAnsi="Times New Roman"/>
          <w:color w:val="000000"/>
          <w:sz w:val="28"/>
          <w:szCs w:val="28"/>
          <w:lang w:val="ru-RU"/>
        </w:rPr>
        <w:t>млн. руб. (в ценах 2012 года без учета НДС). Капитальные затраты по проектам системы водоснабжения представлены в таблице 1</w:t>
      </w:r>
      <w:r w:rsidR="004A6F83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28415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3368C" w:rsidRDefault="0063368C" w:rsidP="004146B2">
      <w:pPr>
        <w:numPr>
          <w:ilvl w:val="0"/>
          <w:numId w:val="16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  <w:sectPr w:rsidR="0063368C" w:rsidSect="00D83E89">
          <w:pgSz w:w="11907" w:h="16840" w:code="9"/>
          <w:pgMar w:top="851" w:right="708" w:bottom="993" w:left="1701" w:header="284" w:footer="680" w:gutter="0"/>
          <w:cols w:space="720"/>
          <w:docGrid w:linePitch="299"/>
        </w:sectPr>
      </w:pPr>
    </w:p>
    <w:tbl>
      <w:tblPr>
        <w:tblpPr w:leftFromText="180" w:rightFromText="180" w:vertAnchor="page" w:horzAnchor="margin" w:tblpXSpec="center" w:tblpY="2133"/>
        <w:tblW w:w="14616" w:type="dxa"/>
        <w:tblLook w:val="04A0" w:firstRow="1" w:lastRow="0" w:firstColumn="1" w:lastColumn="0" w:noHBand="0" w:noVBand="1"/>
      </w:tblPr>
      <w:tblGrid>
        <w:gridCol w:w="617"/>
        <w:gridCol w:w="4150"/>
        <w:gridCol w:w="1221"/>
        <w:gridCol w:w="1224"/>
        <w:gridCol w:w="1225"/>
        <w:gridCol w:w="1224"/>
        <w:gridCol w:w="1224"/>
        <w:gridCol w:w="1228"/>
        <w:gridCol w:w="1227"/>
        <w:gridCol w:w="1276"/>
      </w:tblGrid>
      <w:tr w:rsidR="004A6F83" w:rsidRPr="00DB06BE" w:rsidTr="004A6F83">
        <w:trPr>
          <w:trHeight w:val="645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F83" w:rsidRPr="00DB06BE" w:rsidRDefault="004A6F83" w:rsidP="004A6F8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0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DB06BE" w:rsidRDefault="004A6F83" w:rsidP="004A6F83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B0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DB06BE" w:rsidRDefault="004A6F83" w:rsidP="004A6F8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0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DB06BE" w:rsidRDefault="004A6F83" w:rsidP="004A6F8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0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DB06BE" w:rsidRDefault="004A6F83" w:rsidP="004A6F8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0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DB06BE" w:rsidRDefault="004A6F83" w:rsidP="004A6F8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0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DB06BE" w:rsidRDefault="004A6F83" w:rsidP="004A6F8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0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DB06BE" w:rsidRDefault="004A6F83" w:rsidP="004A6F8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0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2018-2022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DB06BE" w:rsidRDefault="004A6F83" w:rsidP="004A6F8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0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2023-2032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DB06BE" w:rsidRDefault="004A6F83" w:rsidP="004A6F8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B0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A01968" w:rsidRPr="00DB06BE" w:rsidTr="004A6F83">
        <w:trPr>
          <w:trHeight w:val="313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1968" w:rsidRPr="00DB06BE" w:rsidRDefault="00A01968" w:rsidP="004A6F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968" w:rsidRPr="00DB06BE" w:rsidRDefault="00A01968" w:rsidP="004A6F8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</w:t>
            </w:r>
            <w:proofErr w:type="spellEnd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</w:t>
            </w:r>
            <w:proofErr w:type="spellEnd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водозаборов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A01968" w:rsidRDefault="00A019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96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A01968" w:rsidRDefault="00A019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968">
              <w:rPr>
                <w:rFonts w:ascii="Times New Roman" w:hAnsi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A01968" w:rsidRDefault="00A019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968">
              <w:rPr>
                <w:rFonts w:ascii="Times New Roman" w:hAnsi="Times New Roman"/>
                <w:color w:val="000000"/>
                <w:sz w:val="24"/>
                <w:szCs w:val="24"/>
              </w:rPr>
              <w:t>8,29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A01968" w:rsidRDefault="00A019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968">
              <w:rPr>
                <w:rFonts w:ascii="Times New Roman" w:hAnsi="Times New Roman"/>
                <w:color w:val="000000"/>
                <w:sz w:val="24"/>
                <w:szCs w:val="24"/>
              </w:rPr>
              <w:t>12,68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A01968" w:rsidRDefault="00A019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968">
              <w:rPr>
                <w:rFonts w:ascii="Times New Roman" w:hAnsi="Times New Roman"/>
                <w:color w:val="000000"/>
                <w:sz w:val="24"/>
                <w:szCs w:val="24"/>
              </w:rPr>
              <w:t>11,14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A01968" w:rsidRDefault="00A019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968">
              <w:rPr>
                <w:rFonts w:ascii="Times New Roman" w:hAnsi="Times New Roman"/>
                <w:color w:val="000000"/>
                <w:sz w:val="24"/>
                <w:szCs w:val="24"/>
              </w:rPr>
              <w:t>40,61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A01968" w:rsidRDefault="00A019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968">
              <w:rPr>
                <w:rFonts w:ascii="Times New Roman" w:hAnsi="Times New Roman"/>
                <w:color w:val="000000"/>
                <w:sz w:val="24"/>
                <w:szCs w:val="24"/>
              </w:rPr>
              <w:t>10,15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A01968" w:rsidRDefault="00A0196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19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87,23</w:t>
            </w:r>
          </w:p>
        </w:tc>
      </w:tr>
      <w:tr w:rsidR="00A01968" w:rsidRPr="00DB06BE" w:rsidTr="004A6F83">
        <w:trPr>
          <w:trHeight w:val="44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1968" w:rsidRPr="00DB06BE" w:rsidRDefault="00A01968" w:rsidP="004A6F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DB06BE" w:rsidRDefault="00A01968" w:rsidP="004A6F8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</w:t>
            </w:r>
            <w:proofErr w:type="spellEnd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>сетей</w:t>
            </w:r>
            <w:proofErr w:type="spellEnd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водоснабжения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A01968" w:rsidRDefault="00A019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96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A01968" w:rsidRDefault="00A019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968">
              <w:rPr>
                <w:rFonts w:ascii="Times New Roman" w:hAnsi="Times New Roman"/>
                <w:color w:val="000000"/>
                <w:sz w:val="24"/>
                <w:szCs w:val="24"/>
              </w:rPr>
              <w:t>2,81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A01968" w:rsidRDefault="00A019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968">
              <w:rPr>
                <w:rFonts w:ascii="Times New Roman" w:hAnsi="Times New Roman"/>
                <w:color w:val="000000"/>
                <w:sz w:val="24"/>
                <w:szCs w:val="24"/>
              </w:rPr>
              <w:t>10,44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A01968" w:rsidRDefault="00A019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968">
              <w:rPr>
                <w:rFonts w:ascii="Times New Roman" w:hAnsi="Times New Roman"/>
                <w:color w:val="000000"/>
                <w:sz w:val="24"/>
                <w:szCs w:val="24"/>
              </w:rPr>
              <w:t>10,13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A01968" w:rsidRDefault="00A019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968">
              <w:rPr>
                <w:rFonts w:ascii="Times New Roman" w:hAnsi="Times New Roman"/>
                <w:color w:val="000000"/>
                <w:sz w:val="24"/>
                <w:szCs w:val="24"/>
              </w:rPr>
              <w:t>11,79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A01968" w:rsidRDefault="00A019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968">
              <w:rPr>
                <w:rFonts w:ascii="Times New Roman" w:hAnsi="Times New Roman"/>
                <w:color w:val="000000"/>
                <w:sz w:val="24"/>
                <w:szCs w:val="24"/>
              </w:rPr>
              <w:t>110,47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A01968" w:rsidRDefault="00A019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968">
              <w:rPr>
                <w:rFonts w:ascii="Times New Roman" w:hAnsi="Times New Roman"/>
                <w:color w:val="000000"/>
                <w:sz w:val="24"/>
                <w:szCs w:val="24"/>
              </w:rPr>
              <w:t>205,15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A01968" w:rsidRDefault="00A0196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19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350,78</w:t>
            </w:r>
          </w:p>
        </w:tc>
      </w:tr>
      <w:tr w:rsidR="00A01968" w:rsidRPr="00DB06BE" w:rsidTr="004A6F83">
        <w:trPr>
          <w:trHeight w:val="537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1968" w:rsidRPr="00DB06BE" w:rsidRDefault="00A01968" w:rsidP="004A6F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DB06BE" w:rsidRDefault="00A01968" w:rsidP="004A6F8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</w:t>
            </w:r>
            <w:proofErr w:type="spellEnd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>сетей</w:t>
            </w:r>
            <w:proofErr w:type="spellEnd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6BE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водоснабжения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A01968" w:rsidRDefault="00A019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96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A01968" w:rsidRDefault="00A019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968">
              <w:rPr>
                <w:rFonts w:ascii="Times New Roman" w:hAnsi="Times New Roman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A01968" w:rsidRDefault="00A019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968">
              <w:rPr>
                <w:rFonts w:ascii="Times New Roman" w:hAnsi="Times New Roman"/>
                <w:color w:val="000000"/>
                <w:sz w:val="24"/>
                <w:szCs w:val="24"/>
              </w:rPr>
              <w:t>2,48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A01968" w:rsidRDefault="00A019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968">
              <w:rPr>
                <w:rFonts w:ascii="Times New Roman" w:hAnsi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A01968" w:rsidRDefault="00A019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968">
              <w:rPr>
                <w:rFonts w:ascii="Times New Roman" w:hAnsi="Times New Roman"/>
                <w:color w:val="000000"/>
                <w:sz w:val="24"/>
                <w:szCs w:val="24"/>
              </w:rPr>
              <w:t>3,81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A01968" w:rsidRDefault="00A019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968">
              <w:rPr>
                <w:rFonts w:ascii="Times New Roman" w:hAnsi="Times New Roman"/>
                <w:color w:val="000000"/>
                <w:sz w:val="24"/>
                <w:szCs w:val="24"/>
              </w:rPr>
              <w:t>28,97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A01968" w:rsidRDefault="00A019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968">
              <w:rPr>
                <w:rFonts w:ascii="Times New Roman" w:hAnsi="Times New Roman"/>
                <w:color w:val="000000"/>
                <w:sz w:val="24"/>
                <w:szCs w:val="24"/>
              </w:rPr>
              <w:t>43,45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A01968" w:rsidRDefault="00A0196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19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83,55</w:t>
            </w:r>
          </w:p>
        </w:tc>
      </w:tr>
      <w:tr w:rsidR="00A01968" w:rsidRPr="00DB06BE" w:rsidTr="004A6F83">
        <w:trPr>
          <w:trHeight w:val="418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1968" w:rsidRPr="00DB06BE" w:rsidRDefault="00A01968" w:rsidP="004A6F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DB06BE" w:rsidRDefault="00A01968" w:rsidP="004A6F8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A01968" w:rsidRDefault="00A019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19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A01968" w:rsidRDefault="00A019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19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A01968" w:rsidRDefault="00A019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19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21,21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A01968" w:rsidRDefault="00A019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19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26,82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A01968" w:rsidRDefault="00A019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19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26,74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A01968" w:rsidRDefault="00A019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19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180,04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A01968" w:rsidRDefault="00A019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19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968" w:rsidRPr="00A01968" w:rsidRDefault="00A019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19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521,56</w:t>
            </w:r>
          </w:p>
        </w:tc>
      </w:tr>
    </w:tbl>
    <w:p w:rsidR="00310903" w:rsidRPr="000733F7" w:rsidRDefault="00310903" w:rsidP="00310903">
      <w:pPr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733F7">
        <w:rPr>
          <w:rFonts w:ascii="Times New Roman" w:hAnsi="Times New Roman"/>
          <w:color w:val="000000"/>
          <w:sz w:val="24"/>
          <w:szCs w:val="24"/>
          <w:lang w:val="ru-RU"/>
        </w:rPr>
        <w:t>Таблица 1</w:t>
      </w:r>
      <w:r w:rsidR="004A6F83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0733F7">
        <w:rPr>
          <w:rFonts w:ascii="Times New Roman" w:hAnsi="Times New Roman"/>
          <w:color w:val="000000"/>
          <w:sz w:val="24"/>
          <w:szCs w:val="24"/>
          <w:lang w:val="ru-RU"/>
        </w:rPr>
        <w:t>. Капитальные затраты по проектам системы водоснабжения, млн. руб.</w:t>
      </w:r>
    </w:p>
    <w:p w:rsidR="0031368D" w:rsidRPr="000733F7" w:rsidRDefault="0031368D" w:rsidP="00845C1E">
      <w:pPr>
        <w:spacing w:line="276" w:lineRule="auto"/>
        <w:ind w:left="425"/>
        <w:rPr>
          <w:rFonts w:ascii="Times New Roman" w:hAnsi="Times New Roman"/>
          <w:sz w:val="24"/>
          <w:szCs w:val="24"/>
          <w:lang w:val="ru-RU"/>
        </w:rPr>
        <w:sectPr w:rsidR="0031368D" w:rsidRPr="000733F7" w:rsidSect="004A6F83">
          <w:pgSz w:w="16840" w:h="11907" w:orient="landscape" w:code="9"/>
          <w:pgMar w:top="1702" w:right="993" w:bottom="1418" w:left="851" w:header="284" w:footer="680" w:gutter="0"/>
          <w:cols w:space="720"/>
          <w:docGrid w:linePitch="299"/>
        </w:sectPr>
      </w:pPr>
    </w:p>
    <w:p w:rsidR="0031368D" w:rsidRPr="00596266" w:rsidRDefault="0031368D" w:rsidP="00CC34A9">
      <w:pPr>
        <w:pStyle w:val="1"/>
      </w:pPr>
      <w:bookmarkStart w:id="73" w:name="_Toc353807662"/>
      <w:bookmarkStart w:id="74" w:name="_Toc358021599"/>
      <w:bookmarkStart w:id="75" w:name="_Toc360177032"/>
      <w:r w:rsidRPr="00596266">
        <w:lastRenderedPageBreak/>
        <w:t>Литература</w:t>
      </w:r>
      <w:bookmarkEnd w:id="73"/>
      <w:bookmarkEnd w:id="74"/>
      <w:bookmarkEnd w:id="75"/>
    </w:p>
    <w:p w:rsidR="0031368D" w:rsidRPr="00BB04C7" w:rsidRDefault="0031368D" w:rsidP="004146B2">
      <w:pPr>
        <w:numPr>
          <w:ilvl w:val="0"/>
          <w:numId w:val="18"/>
        </w:numPr>
        <w:spacing w:before="240"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 w:eastAsia="ru-RU"/>
        </w:rPr>
        <w:t xml:space="preserve">Приказ </w:t>
      </w:r>
      <w:proofErr w:type="spellStart"/>
      <w:r w:rsidRPr="00BB04C7">
        <w:rPr>
          <w:rFonts w:ascii="Times New Roman" w:hAnsi="Times New Roman"/>
          <w:sz w:val="24"/>
          <w:szCs w:val="28"/>
          <w:lang w:val="ru-RU" w:eastAsia="ru-RU"/>
        </w:rPr>
        <w:t>Минрегион</w:t>
      </w:r>
      <w:proofErr w:type="spellEnd"/>
      <w:r w:rsidRPr="00BB04C7">
        <w:rPr>
          <w:rFonts w:ascii="Times New Roman" w:hAnsi="Times New Roman"/>
          <w:sz w:val="24"/>
          <w:szCs w:val="28"/>
          <w:lang w:val="ru-RU" w:eastAsia="ru-RU"/>
        </w:rPr>
        <w:t xml:space="preserve"> РФ от 06 Мая 2011 г. №204 «О разработке </w:t>
      </w:r>
      <w:proofErr w:type="gramStart"/>
      <w:r w:rsidRPr="00BB04C7">
        <w:rPr>
          <w:rFonts w:ascii="Times New Roman" w:hAnsi="Times New Roman"/>
          <w:sz w:val="24"/>
          <w:szCs w:val="28"/>
          <w:lang w:val="ru-RU" w:eastAsia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BB04C7">
        <w:rPr>
          <w:rFonts w:ascii="Times New Roman" w:hAnsi="Times New Roman"/>
          <w:sz w:val="24"/>
          <w:szCs w:val="28"/>
          <w:lang w:val="ru-RU" w:eastAsia="ru-RU"/>
        </w:rPr>
        <w:t>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 w:eastAsia="ru-RU"/>
        </w:rPr>
        <w:t xml:space="preserve">Методические рекомендации по разработке </w:t>
      </w:r>
      <w:proofErr w:type="gramStart"/>
      <w:r w:rsidRPr="00BB04C7">
        <w:rPr>
          <w:rFonts w:ascii="Times New Roman" w:hAnsi="Times New Roman"/>
          <w:sz w:val="24"/>
          <w:szCs w:val="28"/>
          <w:lang w:val="ru-RU" w:eastAsia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BB04C7">
        <w:rPr>
          <w:rFonts w:ascii="Times New Roman" w:hAnsi="Times New Roman"/>
          <w:sz w:val="24"/>
          <w:szCs w:val="28"/>
          <w:lang w:val="ru-RU" w:eastAsia="ru-RU"/>
        </w:rPr>
        <w:t>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СНиП 2.04.02-84* «Водоснабжение. Наружные сети и сооружения»;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СНиП 2.04.01-85* «Внутренний водопровод и канализация зданий»;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СП 8.13130.2009 «Источники наружного противопожарного водоснабжения. Требования пожарной безопасности»;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СанПиН 2.1.4.1110-02 «Зоны санитарной охраны источников водоснабжения и водопроводов питьевого назначения»;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ГН 2.1.5.689-89 Гигиенические нормы «Предельно допустимые концентрации (ПДК) химических веществ в водных объектах хозяйственного и культурно-бытового водопользования»;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Пособие к СНиП 11-01-95 по разработке раздела «Охрана окружающей среды»;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Пособия к СНиП 2.04.02-84* и СНиП 2.04.03-85 по объему и содержанию технической документации внеплощадочных систем водоснабжения и канализации;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СНиП 11-01-95 «Инструкция о порядке разработки, согласования, утверждения и составе проектной документации на строительство предприятий, зданий и сооружений»;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Пособие к СНиП 2.07.01-89 по водоснабжению и канализации городских и сельских поселений.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 xml:space="preserve">Абрамов Н.Н. Водоснабжение. – М.: </w:t>
      </w:r>
      <w:proofErr w:type="spellStart"/>
      <w:r w:rsidRPr="00BB04C7">
        <w:rPr>
          <w:rFonts w:ascii="Times New Roman" w:hAnsi="Times New Roman"/>
          <w:sz w:val="24"/>
          <w:szCs w:val="28"/>
          <w:lang w:val="ru-RU"/>
        </w:rPr>
        <w:t>Стройиздат</w:t>
      </w:r>
      <w:proofErr w:type="spellEnd"/>
      <w:r w:rsidRPr="00BB04C7">
        <w:rPr>
          <w:rFonts w:ascii="Times New Roman" w:hAnsi="Times New Roman"/>
          <w:sz w:val="24"/>
          <w:szCs w:val="28"/>
          <w:lang w:val="ru-RU"/>
        </w:rPr>
        <w:t>, 1982.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Добромыслов А.Я. Таблицы для гидравлических расчетов безнапорных труб из полимерных материалов. М.: ТОО «Издательство ВНИИМП», 2004.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Добромыслов А.Я. Таблицы для гидравлических расчетов напорных труб из полимерных материалов. – М.: ТОО «Издательство ВНИИМП», 2004.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 xml:space="preserve">Иванов Е.Н. Противопожарное водоснабжение. – М.: </w:t>
      </w:r>
      <w:proofErr w:type="spellStart"/>
      <w:r w:rsidRPr="00BB04C7">
        <w:rPr>
          <w:rFonts w:ascii="Times New Roman" w:hAnsi="Times New Roman"/>
          <w:sz w:val="24"/>
          <w:szCs w:val="28"/>
          <w:lang w:val="ru-RU"/>
        </w:rPr>
        <w:t>Стройиздат</w:t>
      </w:r>
      <w:proofErr w:type="spellEnd"/>
      <w:r w:rsidRPr="00BB04C7">
        <w:rPr>
          <w:rFonts w:ascii="Times New Roman" w:hAnsi="Times New Roman"/>
          <w:sz w:val="24"/>
          <w:szCs w:val="28"/>
          <w:lang w:val="ru-RU"/>
        </w:rPr>
        <w:t>, 1987.</w:t>
      </w:r>
    </w:p>
    <w:p w:rsidR="00284155" w:rsidRPr="00836F28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Сомов Н.А., Квитка Л.А. Водоснабжение. – М.: ИНФРА-М, 2008.</w:t>
      </w:r>
    </w:p>
    <w:sectPr w:rsidR="00284155" w:rsidRPr="00836F28" w:rsidSect="008A1E2A">
      <w:footerReference w:type="default" r:id="rId23"/>
      <w:pgSz w:w="11907" w:h="16840" w:code="9"/>
      <w:pgMar w:top="993" w:right="850" w:bottom="851" w:left="1701" w:header="284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D4A" w:rsidRDefault="00B40D4A">
      <w:pPr>
        <w:spacing w:line="240" w:lineRule="auto"/>
      </w:pPr>
      <w:r>
        <w:separator/>
      </w:r>
    </w:p>
  </w:endnote>
  <w:endnote w:type="continuationSeparator" w:id="0">
    <w:p w:rsidR="00B40D4A" w:rsidRDefault="00B40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"/>
      <w:gridCol w:w="592"/>
      <w:gridCol w:w="591"/>
      <w:gridCol w:w="591"/>
      <w:gridCol w:w="920"/>
      <w:gridCol w:w="647"/>
      <w:gridCol w:w="6015"/>
      <w:gridCol w:w="567"/>
    </w:tblGrid>
    <w:tr w:rsidR="00C7720A" w:rsidRPr="00FC281A">
      <w:trPr>
        <w:trHeight w:hRule="exact" w:val="284"/>
      </w:trPr>
      <w:tc>
        <w:tcPr>
          <w:tcW w:w="567" w:type="dxa"/>
          <w:tcBorders>
            <w:top w:val="single" w:sz="18" w:space="0" w:color="auto"/>
            <w:right w:val="single" w:sz="18" w:space="0" w:color="auto"/>
          </w:tcBorders>
        </w:tcPr>
        <w:p w:rsidR="00C7720A" w:rsidRPr="00FC281A" w:rsidRDefault="00C7720A">
          <w:pPr>
            <w:pStyle w:val="a5"/>
          </w:pPr>
        </w:p>
      </w:tc>
      <w:tc>
        <w:tcPr>
          <w:tcW w:w="592" w:type="dxa"/>
          <w:tcBorders>
            <w:top w:val="single" w:sz="18" w:space="0" w:color="auto"/>
            <w:left w:val="nil"/>
            <w:bottom w:val="single" w:sz="6" w:space="0" w:color="auto"/>
          </w:tcBorders>
        </w:tcPr>
        <w:p w:rsidR="00C7720A" w:rsidRPr="00FC281A" w:rsidRDefault="00C7720A">
          <w:pPr>
            <w:pStyle w:val="a5"/>
          </w:pPr>
        </w:p>
      </w:tc>
      <w:tc>
        <w:tcPr>
          <w:tcW w:w="591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C7720A" w:rsidRPr="00FC281A" w:rsidRDefault="00C7720A">
          <w:pPr>
            <w:pStyle w:val="a5"/>
          </w:pPr>
        </w:p>
      </w:tc>
      <w:tc>
        <w:tcPr>
          <w:tcW w:w="591" w:type="dxa"/>
          <w:tcBorders>
            <w:top w:val="single" w:sz="18" w:space="0" w:color="auto"/>
            <w:left w:val="nil"/>
            <w:bottom w:val="single" w:sz="6" w:space="0" w:color="auto"/>
          </w:tcBorders>
        </w:tcPr>
        <w:p w:rsidR="00C7720A" w:rsidRPr="00FC281A" w:rsidRDefault="00C7720A">
          <w:pPr>
            <w:pStyle w:val="a5"/>
          </w:pPr>
        </w:p>
      </w:tc>
      <w:tc>
        <w:tcPr>
          <w:tcW w:w="920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C7720A" w:rsidRPr="00FC281A" w:rsidRDefault="00C7720A">
          <w:pPr>
            <w:pStyle w:val="a5"/>
          </w:pPr>
        </w:p>
      </w:tc>
      <w:tc>
        <w:tcPr>
          <w:tcW w:w="647" w:type="dxa"/>
          <w:tcBorders>
            <w:top w:val="single" w:sz="18" w:space="0" w:color="auto"/>
            <w:left w:val="nil"/>
            <w:bottom w:val="single" w:sz="6" w:space="0" w:color="auto"/>
            <w:right w:val="single" w:sz="18" w:space="0" w:color="auto"/>
          </w:tcBorders>
        </w:tcPr>
        <w:p w:rsidR="00C7720A" w:rsidRPr="00FC281A" w:rsidRDefault="00C7720A">
          <w:pPr>
            <w:pStyle w:val="a5"/>
          </w:pPr>
        </w:p>
      </w:tc>
      <w:tc>
        <w:tcPr>
          <w:tcW w:w="6015" w:type="dxa"/>
          <w:tcBorders>
            <w:top w:val="single" w:sz="18" w:space="0" w:color="auto"/>
            <w:left w:val="nil"/>
          </w:tcBorders>
        </w:tcPr>
        <w:p w:rsidR="00C7720A" w:rsidRPr="00FC281A" w:rsidRDefault="00C7720A">
          <w:pPr>
            <w:pStyle w:val="a5"/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C7720A" w:rsidRPr="00FC281A" w:rsidRDefault="00C7720A">
          <w:pPr>
            <w:pStyle w:val="a5"/>
            <w:ind w:right="-71"/>
          </w:pPr>
          <w:proofErr w:type="spellStart"/>
          <w:r w:rsidRPr="00FC281A">
            <w:rPr>
              <w:sz w:val="18"/>
            </w:rPr>
            <w:t>Лист</w:t>
          </w:r>
          <w:proofErr w:type="spellEnd"/>
        </w:p>
      </w:tc>
    </w:tr>
    <w:tr w:rsidR="00C7720A" w:rsidRPr="00FC281A">
      <w:trPr>
        <w:trHeight w:hRule="exact" w:val="284"/>
      </w:trPr>
      <w:tc>
        <w:tcPr>
          <w:tcW w:w="567" w:type="dxa"/>
          <w:tcBorders>
            <w:top w:val="single" w:sz="6" w:space="0" w:color="auto"/>
            <w:right w:val="single" w:sz="18" w:space="0" w:color="auto"/>
          </w:tcBorders>
        </w:tcPr>
        <w:p w:rsidR="00C7720A" w:rsidRPr="00FC281A" w:rsidRDefault="00C7720A">
          <w:pPr>
            <w:pStyle w:val="a5"/>
            <w:ind w:left="-70"/>
          </w:pPr>
        </w:p>
      </w:tc>
      <w:tc>
        <w:tcPr>
          <w:tcW w:w="592" w:type="dxa"/>
          <w:tcBorders>
            <w:left w:val="nil"/>
          </w:tcBorders>
        </w:tcPr>
        <w:p w:rsidR="00C7720A" w:rsidRPr="00FC281A" w:rsidRDefault="00C7720A">
          <w:pPr>
            <w:pStyle w:val="a5"/>
          </w:pPr>
        </w:p>
      </w:tc>
      <w:tc>
        <w:tcPr>
          <w:tcW w:w="591" w:type="dxa"/>
          <w:tcBorders>
            <w:left w:val="single" w:sz="18" w:space="0" w:color="auto"/>
            <w:right w:val="single" w:sz="18" w:space="0" w:color="auto"/>
          </w:tcBorders>
        </w:tcPr>
        <w:p w:rsidR="00C7720A" w:rsidRPr="00FC281A" w:rsidRDefault="00C7720A">
          <w:pPr>
            <w:pStyle w:val="a5"/>
          </w:pPr>
        </w:p>
      </w:tc>
      <w:tc>
        <w:tcPr>
          <w:tcW w:w="591" w:type="dxa"/>
          <w:tcBorders>
            <w:left w:val="nil"/>
          </w:tcBorders>
        </w:tcPr>
        <w:p w:rsidR="00C7720A" w:rsidRPr="00FC281A" w:rsidRDefault="00C7720A">
          <w:pPr>
            <w:pStyle w:val="a5"/>
          </w:pPr>
        </w:p>
      </w:tc>
      <w:tc>
        <w:tcPr>
          <w:tcW w:w="920" w:type="dxa"/>
          <w:tcBorders>
            <w:left w:val="single" w:sz="18" w:space="0" w:color="auto"/>
            <w:right w:val="single" w:sz="18" w:space="0" w:color="auto"/>
          </w:tcBorders>
        </w:tcPr>
        <w:p w:rsidR="00C7720A" w:rsidRPr="00FC281A" w:rsidRDefault="00C7720A">
          <w:pPr>
            <w:pStyle w:val="a5"/>
          </w:pPr>
        </w:p>
      </w:tc>
      <w:tc>
        <w:tcPr>
          <w:tcW w:w="647" w:type="dxa"/>
          <w:tcBorders>
            <w:left w:val="nil"/>
            <w:right w:val="single" w:sz="18" w:space="0" w:color="auto"/>
          </w:tcBorders>
        </w:tcPr>
        <w:p w:rsidR="00C7720A" w:rsidRPr="00FC281A" w:rsidRDefault="00C7720A">
          <w:pPr>
            <w:pStyle w:val="a5"/>
          </w:pPr>
        </w:p>
      </w:tc>
      <w:tc>
        <w:tcPr>
          <w:tcW w:w="6015" w:type="dxa"/>
          <w:tcBorders>
            <w:left w:val="nil"/>
          </w:tcBorders>
        </w:tcPr>
        <w:p w:rsidR="00C7720A" w:rsidRPr="00FC281A" w:rsidRDefault="00C7720A">
          <w:pPr>
            <w:pStyle w:val="a5"/>
          </w:pPr>
        </w:p>
      </w:tc>
      <w:tc>
        <w:tcPr>
          <w:tcW w:w="567" w:type="dxa"/>
          <w:tcBorders>
            <w:left w:val="single" w:sz="18" w:space="0" w:color="auto"/>
            <w:right w:val="single" w:sz="18" w:space="0" w:color="auto"/>
          </w:tcBorders>
        </w:tcPr>
        <w:p w:rsidR="00C7720A" w:rsidRPr="00FC281A" w:rsidRDefault="00C7720A">
          <w:pPr>
            <w:pStyle w:val="a5"/>
            <w:ind w:right="-71"/>
            <w:jc w:val="center"/>
          </w:pPr>
          <w:r w:rsidRPr="00FC281A">
            <w:rPr>
              <w:rStyle w:val="a7"/>
            </w:rPr>
            <w:fldChar w:fldCharType="begin"/>
          </w:r>
          <w:r w:rsidRPr="00FC281A">
            <w:rPr>
              <w:rStyle w:val="a7"/>
            </w:rPr>
            <w:instrText xml:space="preserve"> PAGE </w:instrText>
          </w:r>
          <w:r w:rsidRPr="00FC281A">
            <w:rPr>
              <w:rStyle w:val="a7"/>
            </w:rPr>
            <w:fldChar w:fldCharType="separate"/>
          </w:r>
          <w:r w:rsidRPr="00FC281A">
            <w:rPr>
              <w:rStyle w:val="a7"/>
            </w:rPr>
            <w:t>2</w:t>
          </w:r>
          <w:r w:rsidRPr="00FC281A">
            <w:rPr>
              <w:rStyle w:val="a7"/>
            </w:rPr>
            <w:fldChar w:fldCharType="end"/>
          </w:r>
        </w:p>
      </w:tc>
    </w:tr>
    <w:tr w:rsidR="00C7720A" w:rsidRPr="00FC281A">
      <w:trPr>
        <w:trHeight w:hRule="exact" w:val="284"/>
      </w:trPr>
      <w:tc>
        <w:tcPr>
          <w:tcW w:w="567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</w:tcPr>
        <w:p w:rsidR="00C7720A" w:rsidRPr="00FC281A" w:rsidRDefault="00C7720A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Изм</w:t>
          </w:r>
          <w:proofErr w:type="spellEnd"/>
          <w:r w:rsidRPr="00FC281A">
            <w:rPr>
              <w:sz w:val="16"/>
            </w:rPr>
            <w:t>.</w:t>
          </w:r>
        </w:p>
      </w:tc>
      <w:tc>
        <w:tcPr>
          <w:tcW w:w="592" w:type="dxa"/>
          <w:tcBorders>
            <w:top w:val="single" w:sz="18" w:space="0" w:color="auto"/>
            <w:left w:val="nil"/>
            <w:bottom w:val="single" w:sz="18" w:space="0" w:color="auto"/>
          </w:tcBorders>
        </w:tcPr>
        <w:p w:rsidR="00C7720A" w:rsidRPr="00FC281A" w:rsidRDefault="00C7720A">
          <w:pPr>
            <w:pStyle w:val="a5"/>
            <w:ind w:left="-72" w:right="-68" w:firstLine="72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Колуччч</w:t>
          </w:r>
          <w:proofErr w:type="spellEnd"/>
        </w:p>
      </w:tc>
      <w:tc>
        <w:tcPr>
          <w:tcW w:w="59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C7720A" w:rsidRPr="00FC281A" w:rsidRDefault="00C7720A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Лист</w:t>
          </w:r>
          <w:proofErr w:type="spellEnd"/>
        </w:p>
      </w:tc>
      <w:tc>
        <w:tcPr>
          <w:tcW w:w="591" w:type="dxa"/>
          <w:tcBorders>
            <w:top w:val="single" w:sz="18" w:space="0" w:color="auto"/>
            <w:left w:val="nil"/>
            <w:bottom w:val="single" w:sz="18" w:space="0" w:color="auto"/>
          </w:tcBorders>
        </w:tcPr>
        <w:p w:rsidR="00C7720A" w:rsidRPr="00FC281A" w:rsidRDefault="00C7720A">
          <w:pPr>
            <w:pStyle w:val="a5"/>
            <w:jc w:val="center"/>
            <w:rPr>
              <w:sz w:val="16"/>
            </w:rPr>
          </w:pPr>
          <w:r w:rsidRPr="00FC281A">
            <w:rPr>
              <w:sz w:val="16"/>
            </w:rPr>
            <w:t>№</w:t>
          </w:r>
          <w:proofErr w:type="spellStart"/>
          <w:r w:rsidRPr="00FC281A">
            <w:rPr>
              <w:sz w:val="16"/>
            </w:rPr>
            <w:t>док</w:t>
          </w:r>
          <w:proofErr w:type="spellEnd"/>
        </w:p>
      </w:tc>
      <w:tc>
        <w:tcPr>
          <w:tcW w:w="9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C7720A" w:rsidRPr="00FC281A" w:rsidRDefault="00C7720A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Подп</w:t>
          </w:r>
          <w:proofErr w:type="spellEnd"/>
          <w:r w:rsidRPr="00FC281A">
            <w:rPr>
              <w:sz w:val="16"/>
            </w:rPr>
            <w:t>.</w:t>
          </w:r>
        </w:p>
      </w:tc>
      <w:tc>
        <w:tcPr>
          <w:tcW w:w="647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C7720A" w:rsidRPr="00FC281A" w:rsidRDefault="00C7720A">
          <w:pPr>
            <w:pStyle w:val="a5"/>
            <w:rPr>
              <w:sz w:val="16"/>
            </w:rPr>
          </w:pPr>
          <w:proofErr w:type="spellStart"/>
          <w:r w:rsidRPr="00FC281A">
            <w:rPr>
              <w:sz w:val="16"/>
            </w:rPr>
            <w:t>Дата</w:t>
          </w:r>
          <w:proofErr w:type="spellEnd"/>
        </w:p>
      </w:tc>
      <w:tc>
        <w:tcPr>
          <w:tcW w:w="6015" w:type="dxa"/>
          <w:tcBorders>
            <w:left w:val="nil"/>
            <w:bottom w:val="single" w:sz="18" w:space="0" w:color="auto"/>
          </w:tcBorders>
        </w:tcPr>
        <w:p w:rsidR="00C7720A" w:rsidRPr="00FC281A" w:rsidRDefault="00C7720A">
          <w:pPr>
            <w:pStyle w:val="a5"/>
            <w:rPr>
              <w:sz w:val="16"/>
            </w:rPr>
          </w:pPr>
        </w:p>
      </w:tc>
      <w:tc>
        <w:tcPr>
          <w:tcW w:w="567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C7720A" w:rsidRPr="00FC281A" w:rsidRDefault="00C7720A">
          <w:pPr>
            <w:pStyle w:val="a5"/>
            <w:ind w:right="-71"/>
            <w:rPr>
              <w:sz w:val="16"/>
            </w:rPr>
          </w:pPr>
        </w:p>
      </w:tc>
    </w:tr>
  </w:tbl>
  <w:p w:rsidR="00C7720A" w:rsidRDefault="00C772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0A" w:rsidRPr="00252840" w:rsidRDefault="00C7720A" w:rsidP="003D5C6A">
    <w:pPr>
      <w:pStyle w:val="a5"/>
      <w:pBdr>
        <w:top w:val="thinThickSmallGap" w:sz="24" w:space="1" w:color="622423" w:themeColor="accent2" w:themeShade="7F"/>
      </w:pBdr>
      <w:rPr>
        <w:lang w:val="ru-RU"/>
      </w:rPr>
    </w:pPr>
    <w:r w:rsidRPr="002A6FD0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>ООО «Проектный Институт Территориального Планирования»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ru-RU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</w:instrText>
    </w:r>
    <w:r w:rsidRPr="00252840">
      <w:rPr>
        <w:lang w:val="ru-RU"/>
      </w:rPr>
      <w:instrText xml:space="preserve">   \* </w:instrText>
    </w:r>
    <w:r>
      <w:instrText>MERGEFORMAT</w:instrText>
    </w:r>
    <w:r>
      <w:rPr>
        <w:rFonts w:asciiTheme="minorHAnsi" w:eastAsiaTheme="minorEastAsia" w:hAnsiTheme="minorHAnsi" w:cstheme="minorBidi"/>
      </w:rPr>
      <w:fldChar w:fldCharType="separate"/>
    </w:r>
    <w:r w:rsidR="00A01968" w:rsidRPr="00A01968">
      <w:rPr>
        <w:rFonts w:asciiTheme="majorHAnsi" w:eastAsiaTheme="majorEastAsia" w:hAnsiTheme="majorHAnsi" w:cstheme="majorBidi"/>
        <w:noProof/>
        <w:lang w:val="ru-RU"/>
      </w:rPr>
      <w:t>8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0A" w:rsidRPr="00075602" w:rsidRDefault="00C7720A" w:rsidP="003D5C6A">
    <w:pPr>
      <w:pBdr>
        <w:top w:val="thinThickSmallGap" w:sz="24" w:space="1" w:color="622423"/>
      </w:pBdr>
      <w:tabs>
        <w:tab w:val="center" w:pos="4536"/>
        <w:tab w:val="right" w:pos="9639"/>
      </w:tabs>
      <w:rPr>
        <w:lang w:val="ru-RU"/>
      </w:rPr>
    </w:pPr>
    <w:r w:rsidRPr="009D175B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>ООО «Проектный Институт Территориального Планирования»</w:t>
    </w:r>
    <w:r w:rsidRPr="009D175B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ab/>
    </w:r>
    <w:r w:rsidRPr="009D175B">
      <w:rPr>
        <w:lang w:val="ru-RU"/>
      </w:rPr>
      <w:t xml:space="preserve">Страница </w:t>
    </w:r>
    <w:r w:rsidRPr="009D175B">
      <w:rPr>
        <w:rFonts w:ascii="Calibri" w:hAnsi="Calibri"/>
      </w:rPr>
      <w:fldChar w:fldCharType="begin"/>
    </w:r>
    <w:r w:rsidRPr="009D175B">
      <w:instrText>PAGE</w:instrText>
    </w:r>
    <w:r w:rsidRPr="009D175B">
      <w:rPr>
        <w:lang w:val="ru-RU"/>
      </w:rPr>
      <w:instrText xml:space="preserve">   \* </w:instrText>
    </w:r>
    <w:r w:rsidRPr="009D175B">
      <w:instrText>MERGEFORMAT</w:instrText>
    </w:r>
    <w:r w:rsidRPr="009D175B">
      <w:rPr>
        <w:rFonts w:ascii="Calibri" w:hAnsi="Calibri"/>
      </w:rPr>
      <w:fldChar w:fldCharType="separate"/>
    </w:r>
    <w:r w:rsidR="00A01968" w:rsidRPr="00A01968">
      <w:rPr>
        <w:noProof/>
        <w:lang w:val="ru-RU"/>
      </w:rPr>
      <w:t>1</w:t>
    </w:r>
    <w:r w:rsidRPr="009D175B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"/>
      <w:gridCol w:w="592"/>
      <w:gridCol w:w="591"/>
      <w:gridCol w:w="591"/>
      <w:gridCol w:w="920"/>
      <w:gridCol w:w="647"/>
      <w:gridCol w:w="6015"/>
      <w:gridCol w:w="567"/>
    </w:tblGrid>
    <w:tr w:rsidR="00C7720A" w:rsidRPr="00FC281A">
      <w:trPr>
        <w:trHeight w:hRule="exact" w:val="284"/>
      </w:trPr>
      <w:tc>
        <w:tcPr>
          <w:tcW w:w="567" w:type="dxa"/>
          <w:tcBorders>
            <w:top w:val="single" w:sz="18" w:space="0" w:color="auto"/>
            <w:right w:val="single" w:sz="18" w:space="0" w:color="auto"/>
          </w:tcBorders>
        </w:tcPr>
        <w:p w:rsidR="00C7720A" w:rsidRPr="00FC281A" w:rsidRDefault="00C7720A">
          <w:pPr>
            <w:pStyle w:val="a5"/>
          </w:pPr>
        </w:p>
      </w:tc>
      <w:tc>
        <w:tcPr>
          <w:tcW w:w="592" w:type="dxa"/>
          <w:tcBorders>
            <w:top w:val="single" w:sz="18" w:space="0" w:color="auto"/>
            <w:left w:val="nil"/>
            <w:bottom w:val="single" w:sz="6" w:space="0" w:color="auto"/>
          </w:tcBorders>
        </w:tcPr>
        <w:p w:rsidR="00C7720A" w:rsidRPr="00FC281A" w:rsidRDefault="00C7720A">
          <w:pPr>
            <w:pStyle w:val="a5"/>
          </w:pPr>
        </w:p>
      </w:tc>
      <w:tc>
        <w:tcPr>
          <w:tcW w:w="591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C7720A" w:rsidRPr="00FC281A" w:rsidRDefault="00C7720A">
          <w:pPr>
            <w:pStyle w:val="a5"/>
          </w:pPr>
        </w:p>
      </w:tc>
      <w:tc>
        <w:tcPr>
          <w:tcW w:w="591" w:type="dxa"/>
          <w:tcBorders>
            <w:top w:val="single" w:sz="18" w:space="0" w:color="auto"/>
            <w:left w:val="nil"/>
            <w:bottom w:val="single" w:sz="6" w:space="0" w:color="auto"/>
          </w:tcBorders>
        </w:tcPr>
        <w:p w:rsidR="00C7720A" w:rsidRPr="00FC281A" w:rsidRDefault="00C7720A">
          <w:pPr>
            <w:pStyle w:val="a5"/>
          </w:pPr>
        </w:p>
      </w:tc>
      <w:tc>
        <w:tcPr>
          <w:tcW w:w="920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C7720A" w:rsidRPr="00FC281A" w:rsidRDefault="00C7720A">
          <w:pPr>
            <w:pStyle w:val="a5"/>
          </w:pPr>
        </w:p>
      </w:tc>
      <w:tc>
        <w:tcPr>
          <w:tcW w:w="647" w:type="dxa"/>
          <w:tcBorders>
            <w:top w:val="single" w:sz="18" w:space="0" w:color="auto"/>
            <w:left w:val="nil"/>
            <w:bottom w:val="single" w:sz="6" w:space="0" w:color="auto"/>
            <w:right w:val="single" w:sz="18" w:space="0" w:color="auto"/>
          </w:tcBorders>
        </w:tcPr>
        <w:p w:rsidR="00C7720A" w:rsidRPr="00FC281A" w:rsidRDefault="00C7720A">
          <w:pPr>
            <w:pStyle w:val="a5"/>
          </w:pPr>
        </w:p>
      </w:tc>
      <w:tc>
        <w:tcPr>
          <w:tcW w:w="6015" w:type="dxa"/>
          <w:tcBorders>
            <w:top w:val="single" w:sz="18" w:space="0" w:color="auto"/>
            <w:left w:val="nil"/>
          </w:tcBorders>
        </w:tcPr>
        <w:p w:rsidR="00C7720A" w:rsidRPr="00FC281A" w:rsidRDefault="00C7720A">
          <w:pPr>
            <w:pStyle w:val="a5"/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C7720A" w:rsidRPr="00FC281A" w:rsidRDefault="00C7720A">
          <w:pPr>
            <w:pStyle w:val="a5"/>
            <w:ind w:right="-71"/>
          </w:pPr>
          <w:proofErr w:type="spellStart"/>
          <w:r w:rsidRPr="00FC281A">
            <w:rPr>
              <w:sz w:val="18"/>
            </w:rPr>
            <w:t>Лист</w:t>
          </w:r>
          <w:proofErr w:type="spellEnd"/>
        </w:p>
      </w:tc>
    </w:tr>
    <w:tr w:rsidR="00C7720A" w:rsidRPr="00FC281A">
      <w:trPr>
        <w:trHeight w:hRule="exact" w:val="284"/>
      </w:trPr>
      <w:tc>
        <w:tcPr>
          <w:tcW w:w="567" w:type="dxa"/>
          <w:tcBorders>
            <w:top w:val="single" w:sz="6" w:space="0" w:color="auto"/>
            <w:right w:val="single" w:sz="18" w:space="0" w:color="auto"/>
          </w:tcBorders>
        </w:tcPr>
        <w:p w:rsidR="00C7720A" w:rsidRPr="00FC281A" w:rsidRDefault="00C7720A">
          <w:pPr>
            <w:pStyle w:val="a5"/>
            <w:ind w:left="-70"/>
          </w:pPr>
        </w:p>
      </w:tc>
      <w:tc>
        <w:tcPr>
          <w:tcW w:w="592" w:type="dxa"/>
          <w:tcBorders>
            <w:left w:val="nil"/>
          </w:tcBorders>
        </w:tcPr>
        <w:p w:rsidR="00C7720A" w:rsidRPr="00FC281A" w:rsidRDefault="00C7720A">
          <w:pPr>
            <w:pStyle w:val="a5"/>
          </w:pPr>
        </w:p>
      </w:tc>
      <w:tc>
        <w:tcPr>
          <w:tcW w:w="591" w:type="dxa"/>
          <w:tcBorders>
            <w:left w:val="single" w:sz="18" w:space="0" w:color="auto"/>
            <w:right w:val="single" w:sz="18" w:space="0" w:color="auto"/>
          </w:tcBorders>
        </w:tcPr>
        <w:p w:rsidR="00C7720A" w:rsidRPr="00FC281A" w:rsidRDefault="00C7720A">
          <w:pPr>
            <w:pStyle w:val="a5"/>
          </w:pPr>
        </w:p>
      </w:tc>
      <w:tc>
        <w:tcPr>
          <w:tcW w:w="591" w:type="dxa"/>
          <w:tcBorders>
            <w:left w:val="nil"/>
          </w:tcBorders>
        </w:tcPr>
        <w:p w:rsidR="00C7720A" w:rsidRPr="00FC281A" w:rsidRDefault="00C7720A">
          <w:pPr>
            <w:pStyle w:val="a5"/>
          </w:pPr>
        </w:p>
      </w:tc>
      <w:tc>
        <w:tcPr>
          <w:tcW w:w="920" w:type="dxa"/>
          <w:tcBorders>
            <w:left w:val="single" w:sz="18" w:space="0" w:color="auto"/>
            <w:right w:val="single" w:sz="18" w:space="0" w:color="auto"/>
          </w:tcBorders>
        </w:tcPr>
        <w:p w:rsidR="00C7720A" w:rsidRPr="00FC281A" w:rsidRDefault="00C7720A">
          <w:pPr>
            <w:pStyle w:val="a5"/>
          </w:pPr>
        </w:p>
      </w:tc>
      <w:tc>
        <w:tcPr>
          <w:tcW w:w="647" w:type="dxa"/>
          <w:tcBorders>
            <w:left w:val="nil"/>
            <w:right w:val="single" w:sz="18" w:space="0" w:color="auto"/>
          </w:tcBorders>
        </w:tcPr>
        <w:p w:rsidR="00C7720A" w:rsidRPr="00FC281A" w:rsidRDefault="00C7720A">
          <w:pPr>
            <w:pStyle w:val="a5"/>
          </w:pPr>
        </w:p>
      </w:tc>
      <w:tc>
        <w:tcPr>
          <w:tcW w:w="6015" w:type="dxa"/>
          <w:tcBorders>
            <w:left w:val="nil"/>
          </w:tcBorders>
        </w:tcPr>
        <w:p w:rsidR="00C7720A" w:rsidRPr="00FC281A" w:rsidRDefault="00C7720A">
          <w:pPr>
            <w:pStyle w:val="a5"/>
          </w:pPr>
        </w:p>
      </w:tc>
      <w:tc>
        <w:tcPr>
          <w:tcW w:w="567" w:type="dxa"/>
          <w:tcBorders>
            <w:left w:val="single" w:sz="18" w:space="0" w:color="auto"/>
            <w:right w:val="single" w:sz="18" w:space="0" w:color="auto"/>
          </w:tcBorders>
        </w:tcPr>
        <w:p w:rsidR="00C7720A" w:rsidRPr="00FC281A" w:rsidRDefault="00C7720A">
          <w:pPr>
            <w:pStyle w:val="a5"/>
            <w:ind w:right="-71"/>
            <w:jc w:val="center"/>
          </w:pPr>
          <w:r w:rsidRPr="00FC281A">
            <w:rPr>
              <w:rStyle w:val="a7"/>
            </w:rPr>
            <w:fldChar w:fldCharType="begin"/>
          </w:r>
          <w:r w:rsidRPr="00FC281A">
            <w:rPr>
              <w:rStyle w:val="a7"/>
            </w:rPr>
            <w:instrText xml:space="preserve"> PAGE </w:instrText>
          </w:r>
          <w:r w:rsidRPr="00FC281A">
            <w:rPr>
              <w:rStyle w:val="a7"/>
            </w:rPr>
            <w:fldChar w:fldCharType="separate"/>
          </w:r>
          <w:r w:rsidRPr="00FC281A">
            <w:rPr>
              <w:rStyle w:val="a7"/>
            </w:rPr>
            <w:t>2</w:t>
          </w:r>
          <w:r w:rsidRPr="00FC281A">
            <w:rPr>
              <w:rStyle w:val="a7"/>
            </w:rPr>
            <w:fldChar w:fldCharType="end"/>
          </w:r>
        </w:p>
      </w:tc>
    </w:tr>
    <w:tr w:rsidR="00C7720A" w:rsidRPr="00FC281A">
      <w:trPr>
        <w:trHeight w:hRule="exact" w:val="284"/>
      </w:trPr>
      <w:tc>
        <w:tcPr>
          <w:tcW w:w="567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</w:tcPr>
        <w:p w:rsidR="00C7720A" w:rsidRPr="00FC281A" w:rsidRDefault="00C7720A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Изм</w:t>
          </w:r>
          <w:proofErr w:type="spellEnd"/>
          <w:r w:rsidRPr="00FC281A">
            <w:rPr>
              <w:sz w:val="16"/>
            </w:rPr>
            <w:t>.</w:t>
          </w:r>
        </w:p>
      </w:tc>
      <w:tc>
        <w:tcPr>
          <w:tcW w:w="592" w:type="dxa"/>
          <w:tcBorders>
            <w:top w:val="single" w:sz="18" w:space="0" w:color="auto"/>
            <w:left w:val="nil"/>
            <w:bottom w:val="single" w:sz="18" w:space="0" w:color="auto"/>
          </w:tcBorders>
        </w:tcPr>
        <w:p w:rsidR="00C7720A" w:rsidRPr="00FC281A" w:rsidRDefault="00C7720A">
          <w:pPr>
            <w:pStyle w:val="a5"/>
            <w:ind w:left="-72" w:right="-68" w:firstLine="72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Колуччч</w:t>
          </w:r>
          <w:proofErr w:type="spellEnd"/>
        </w:p>
      </w:tc>
      <w:tc>
        <w:tcPr>
          <w:tcW w:w="59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C7720A" w:rsidRPr="00FC281A" w:rsidRDefault="00C7720A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Лист</w:t>
          </w:r>
          <w:proofErr w:type="spellEnd"/>
        </w:p>
      </w:tc>
      <w:tc>
        <w:tcPr>
          <w:tcW w:w="591" w:type="dxa"/>
          <w:tcBorders>
            <w:top w:val="single" w:sz="18" w:space="0" w:color="auto"/>
            <w:left w:val="nil"/>
            <w:bottom w:val="single" w:sz="18" w:space="0" w:color="auto"/>
          </w:tcBorders>
        </w:tcPr>
        <w:p w:rsidR="00C7720A" w:rsidRPr="00FC281A" w:rsidRDefault="00C7720A">
          <w:pPr>
            <w:pStyle w:val="a5"/>
            <w:jc w:val="center"/>
            <w:rPr>
              <w:sz w:val="16"/>
            </w:rPr>
          </w:pPr>
          <w:r w:rsidRPr="00FC281A">
            <w:rPr>
              <w:sz w:val="16"/>
            </w:rPr>
            <w:t>№</w:t>
          </w:r>
          <w:proofErr w:type="spellStart"/>
          <w:r w:rsidRPr="00FC281A">
            <w:rPr>
              <w:sz w:val="16"/>
            </w:rPr>
            <w:t>док</w:t>
          </w:r>
          <w:proofErr w:type="spellEnd"/>
        </w:p>
      </w:tc>
      <w:tc>
        <w:tcPr>
          <w:tcW w:w="9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C7720A" w:rsidRPr="00FC281A" w:rsidRDefault="00C7720A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Подп</w:t>
          </w:r>
          <w:proofErr w:type="spellEnd"/>
          <w:r w:rsidRPr="00FC281A">
            <w:rPr>
              <w:sz w:val="16"/>
            </w:rPr>
            <w:t>.</w:t>
          </w:r>
        </w:p>
      </w:tc>
      <w:tc>
        <w:tcPr>
          <w:tcW w:w="647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C7720A" w:rsidRPr="00FC281A" w:rsidRDefault="00C7720A">
          <w:pPr>
            <w:pStyle w:val="a5"/>
            <w:rPr>
              <w:sz w:val="16"/>
            </w:rPr>
          </w:pPr>
          <w:proofErr w:type="spellStart"/>
          <w:r w:rsidRPr="00FC281A">
            <w:rPr>
              <w:sz w:val="16"/>
            </w:rPr>
            <w:t>Дата</w:t>
          </w:r>
          <w:proofErr w:type="spellEnd"/>
        </w:p>
      </w:tc>
      <w:tc>
        <w:tcPr>
          <w:tcW w:w="6015" w:type="dxa"/>
          <w:tcBorders>
            <w:left w:val="nil"/>
            <w:bottom w:val="single" w:sz="18" w:space="0" w:color="auto"/>
          </w:tcBorders>
        </w:tcPr>
        <w:p w:rsidR="00C7720A" w:rsidRPr="00FC281A" w:rsidRDefault="00C7720A">
          <w:pPr>
            <w:pStyle w:val="a5"/>
            <w:rPr>
              <w:sz w:val="16"/>
            </w:rPr>
          </w:pPr>
        </w:p>
      </w:tc>
      <w:tc>
        <w:tcPr>
          <w:tcW w:w="567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C7720A" w:rsidRPr="00FC281A" w:rsidRDefault="00C7720A">
          <w:pPr>
            <w:pStyle w:val="a5"/>
            <w:ind w:right="-71"/>
            <w:rPr>
              <w:sz w:val="16"/>
            </w:rPr>
          </w:pPr>
        </w:p>
      </w:tc>
    </w:tr>
  </w:tbl>
  <w:p w:rsidR="00C7720A" w:rsidRDefault="00C7720A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590778"/>
      <w:docPartObj>
        <w:docPartGallery w:val="Page Numbers (Bottom of Page)"/>
        <w:docPartUnique/>
      </w:docPartObj>
    </w:sdtPr>
    <w:sdtContent>
      <w:p w:rsidR="00C7720A" w:rsidRPr="00AE3B71" w:rsidRDefault="00C7720A" w:rsidP="00467053">
        <w:pPr>
          <w:pBdr>
            <w:top w:val="thinThickSmallGap" w:sz="24" w:space="1" w:color="622423"/>
          </w:pBdr>
          <w:tabs>
            <w:tab w:val="center" w:pos="4536"/>
            <w:tab w:val="right" w:pos="9639"/>
          </w:tabs>
          <w:rPr>
            <w:lang w:val="ru-RU"/>
          </w:rPr>
        </w:pPr>
        <w:r w:rsidRPr="009D175B">
          <w:rPr>
            <w:rFonts w:ascii="Times New Roman" w:hAnsi="Times New Roman"/>
            <w:b/>
            <w:bCs/>
            <w:i/>
            <w:iCs/>
            <w:color w:val="0084D1"/>
            <w:sz w:val="21"/>
            <w:szCs w:val="21"/>
            <w:lang w:val="ru-RU"/>
          </w:rPr>
          <w:t>ООО «Проектный Институт Территориального Планирования»</w:t>
        </w:r>
        <w:r w:rsidRPr="009D175B">
          <w:rPr>
            <w:rFonts w:ascii="Times New Roman" w:hAnsi="Times New Roman"/>
            <w:b/>
            <w:bCs/>
            <w:i/>
            <w:iCs/>
            <w:color w:val="0084D1"/>
            <w:sz w:val="21"/>
            <w:szCs w:val="21"/>
            <w:lang w:val="ru-RU"/>
          </w:rPr>
          <w:tab/>
        </w:r>
        <w:r w:rsidRPr="009D175B">
          <w:rPr>
            <w:lang w:val="ru-RU"/>
          </w:rPr>
          <w:t xml:space="preserve">Страница </w:t>
        </w:r>
        <w:r w:rsidRPr="009D175B">
          <w:rPr>
            <w:rFonts w:ascii="Calibri" w:hAnsi="Calibri"/>
          </w:rPr>
          <w:fldChar w:fldCharType="begin"/>
        </w:r>
        <w:r w:rsidRPr="009D175B">
          <w:instrText>PAGE</w:instrText>
        </w:r>
        <w:r w:rsidRPr="009D175B">
          <w:rPr>
            <w:lang w:val="ru-RU"/>
          </w:rPr>
          <w:instrText xml:space="preserve">   \* </w:instrText>
        </w:r>
        <w:r w:rsidRPr="009D175B">
          <w:instrText>MERGEFORMAT</w:instrText>
        </w:r>
        <w:r w:rsidRPr="009D175B">
          <w:rPr>
            <w:rFonts w:ascii="Calibri" w:hAnsi="Calibri"/>
          </w:rPr>
          <w:fldChar w:fldCharType="separate"/>
        </w:r>
        <w:r w:rsidR="00F941C5" w:rsidRPr="00F941C5">
          <w:rPr>
            <w:noProof/>
            <w:lang w:val="ru-RU"/>
          </w:rPr>
          <w:t>14</w:t>
        </w:r>
        <w:r w:rsidRPr="009D175B"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118470"/>
      <w:docPartObj>
        <w:docPartGallery w:val="Page Numbers (Bottom of Page)"/>
        <w:docPartUnique/>
      </w:docPartObj>
    </w:sdtPr>
    <w:sdtContent>
      <w:p w:rsidR="00C7720A" w:rsidRPr="00AE3B71" w:rsidRDefault="00C7720A" w:rsidP="00AE3B71">
        <w:pPr>
          <w:pBdr>
            <w:top w:val="thinThickSmallGap" w:sz="24" w:space="1" w:color="622423"/>
          </w:pBdr>
          <w:tabs>
            <w:tab w:val="center" w:pos="4536"/>
            <w:tab w:val="right" w:pos="9639"/>
          </w:tabs>
          <w:rPr>
            <w:lang w:val="ru-RU"/>
          </w:rPr>
        </w:pPr>
        <w:r w:rsidRPr="009D175B">
          <w:rPr>
            <w:rFonts w:ascii="Times New Roman" w:hAnsi="Times New Roman"/>
            <w:b/>
            <w:bCs/>
            <w:i/>
            <w:iCs/>
            <w:color w:val="0084D1"/>
            <w:sz w:val="21"/>
            <w:szCs w:val="21"/>
            <w:lang w:val="ru-RU"/>
          </w:rPr>
          <w:t>ООО «Проектный Институт Территориального Планирования»</w:t>
        </w:r>
        <w:r w:rsidRPr="009D175B">
          <w:rPr>
            <w:rFonts w:ascii="Times New Roman" w:hAnsi="Times New Roman"/>
            <w:b/>
            <w:bCs/>
            <w:i/>
            <w:iCs/>
            <w:color w:val="0084D1"/>
            <w:sz w:val="21"/>
            <w:szCs w:val="21"/>
            <w:lang w:val="ru-RU"/>
          </w:rPr>
          <w:tab/>
        </w:r>
        <w:r w:rsidRPr="009D175B">
          <w:rPr>
            <w:lang w:val="ru-RU"/>
          </w:rPr>
          <w:t xml:space="preserve">Страница </w:t>
        </w:r>
        <w:r w:rsidRPr="009D175B">
          <w:rPr>
            <w:rFonts w:ascii="Calibri" w:hAnsi="Calibri"/>
          </w:rPr>
          <w:fldChar w:fldCharType="begin"/>
        </w:r>
        <w:r w:rsidRPr="009D175B">
          <w:instrText>PAGE</w:instrText>
        </w:r>
        <w:r w:rsidRPr="009D175B">
          <w:rPr>
            <w:lang w:val="ru-RU"/>
          </w:rPr>
          <w:instrText xml:space="preserve">   \* </w:instrText>
        </w:r>
        <w:r w:rsidRPr="009D175B">
          <w:instrText>MERGEFORMAT</w:instrText>
        </w:r>
        <w:r w:rsidRPr="009D175B">
          <w:rPr>
            <w:rFonts w:ascii="Calibri" w:hAnsi="Calibri"/>
          </w:rPr>
          <w:fldChar w:fldCharType="separate"/>
        </w:r>
        <w:r w:rsidRPr="004640E9">
          <w:rPr>
            <w:noProof/>
            <w:lang w:val="ru-RU"/>
          </w:rPr>
          <w:t>1</w:t>
        </w:r>
        <w:r w:rsidRPr="009D175B"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0A" w:rsidRPr="00727AFA" w:rsidRDefault="00C7720A" w:rsidP="00BE1995">
    <w:pPr>
      <w:pStyle w:val="a5"/>
      <w:pBdr>
        <w:top w:val="thinThickSmallGap" w:sz="24" w:space="1" w:color="622423" w:themeColor="accent2" w:themeShade="7F"/>
      </w:pBdr>
      <w:rPr>
        <w:lang w:val="ru-RU"/>
      </w:rPr>
    </w:pPr>
    <w:r w:rsidRPr="002A6FD0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>ООО «Проектный Институт Территориального Планирования»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ru-RU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</w:instrText>
    </w:r>
    <w:r w:rsidRPr="00252840">
      <w:rPr>
        <w:lang w:val="ru-RU"/>
      </w:rPr>
      <w:instrText xml:space="preserve">   \* </w:instrText>
    </w:r>
    <w:r>
      <w:instrText>MERGEFORMAT</w:instrText>
    </w:r>
    <w:r>
      <w:rPr>
        <w:rFonts w:asciiTheme="minorHAnsi" w:eastAsiaTheme="minorEastAsia" w:hAnsiTheme="minorHAnsi" w:cstheme="minorBidi"/>
      </w:rPr>
      <w:fldChar w:fldCharType="separate"/>
    </w:r>
    <w:r w:rsidR="00A01968" w:rsidRPr="00A01968">
      <w:rPr>
        <w:rFonts w:asciiTheme="majorHAnsi" w:eastAsiaTheme="majorEastAsia" w:hAnsiTheme="majorHAnsi" w:cstheme="majorBidi"/>
        <w:noProof/>
        <w:lang w:val="ru-RU"/>
      </w:rPr>
      <w:t>31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D4A" w:rsidRDefault="00B40D4A">
      <w:pPr>
        <w:spacing w:line="240" w:lineRule="auto"/>
      </w:pPr>
      <w:r>
        <w:separator/>
      </w:r>
    </w:p>
  </w:footnote>
  <w:footnote w:type="continuationSeparator" w:id="0">
    <w:p w:rsidR="00B40D4A" w:rsidRDefault="00B40D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4" w:type="dxa"/>
      <w:tblBorders>
        <w:top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99"/>
      <w:gridCol w:w="591"/>
    </w:tblGrid>
    <w:tr w:rsidR="00C7720A" w:rsidRPr="00FC281A">
      <w:trPr>
        <w:trHeight w:hRule="exact" w:val="567"/>
      </w:trPr>
      <w:tc>
        <w:tcPr>
          <w:tcW w:w="9899" w:type="dxa"/>
          <w:tcBorders>
            <w:right w:val="nil"/>
          </w:tcBorders>
        </w:tcPr>
        <w:p w:rsidR="00C7720A" w:rsidRPr="00FC281A" w:rsidRDefault="00C7720A">
          <w:pPr>
            <w:pStyle w:val="a3"/>
            <w:rPr>
              <w:noProof/>
            </w:rPr>
          </w:pPr>
          <w:r>
            <w:rPr>
              <w:noProof/>
              <w:lang w:val="ru-RU" w:eastAsia="ru-RU" w:bidi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0A43C6B" wp14:editId="67AEC317">
                    <wp:simplePos x="0" y="0"/>
                    <wp:positionH relativeFrom="margin">
                      <wp:posOffset>-719455</wp:posOffset>
                    </wp:positionH>
                    <wp:positionV relativeFrom="paragraph">
                      <wp:posOffset>-289560</wp:posOffset>
                    </wp:positionV>
                    <wp:extent cx="635" cy="10207625"/>
                    <wp:effectExtent l="13970" t="15240" r="13970" b="16510"/>
                    <wp:wrapNone/>
                    <wp:docPr id="1" name="Прямая соединительная линия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1020762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65pt,-22.8pt" to="-56.6pt,7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UUZQIAAJQ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" o:allowincell="f" strokeweight="2pt">
                    <v:stroke startarrowwidth="narrow" startarrowlength="short" endarrowwidth="narrow" endarrowlength="short"/>
                    <w10:wrap anchorx="margin"/>
                  </v:line>
                </w:pict>
              </mc:Fallback>
            </mc:AlternateContent>
          </w:r>
          <w:r>
            <w:rPr>
              <w:noProof/>
              <w:lang w:val="ru-RU" w:eastAsia="ru-RU" w:bidi="ar-SA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367F2AB0" wp14:editId="479579E7">
                    <wp:simplePos x="0" y="0"/>
                    <wp:positionH relativeFrom="margin">
                      <wp:posOffset>5940425</wp:posOffset>
                    </wp:positionH>
                    <wp:positionV relativeFrom="paragraph">
                      <wp:posOffset>36195</wp:posOffset>
                    </wp:positionV>
                    <wp:extent cx="635" cy="9375140"/>
                    <wp:effectExtent l="15875" t="17145" r="21590" b="18415"/>
                    <wp:wrapNone/>
                    <wp:docPr id="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93751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7.75pt,2.85pt" to="467.8pt,7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" o:allowincell="f" strokeweight="2pt">
                    <v:stroke startarrowwidth="narrow" startarrowlength="short" endarrowwidth="narrow" endarrowlength="short"/>
                    <w10:wrap anchorx="margin"/>
                  </v:line>
                </w:pict>
              </mc:Fallback>
            </mc:AlternateContent>
          </w:r>
        </w:p>
      </w:tc>
      <w:tc>
        <w:tcPr>
          <w:tcW w:w="591" w:type="dxa"/>
          <w:tcBorders>
            <w:top w:val="single" w:sz="18" w:space="0" w:color="auto"/>
            <w:left w:val="single" w:sz="6" w:space="0" w:color="auto"/>
            <w:bottom w:val="single" w:sz="6" w:space="0" w:color="auto"/>
            <w:right w:val="single" w:sz="18" w:space="0" w:color="auto"/>
          </w:tcBorders>
        </w:tcPr>
        <w:p w:rsidR="00C7720A" w:rsidRPr="00FC281A" w:rsidRDefault="00C7720A">
          <w:pPr>
            <w:pStyle w:val="a3"/>
            <w:rPr>
              <w:noProof/>
            </w:rPr>
          </w:pPr>
        </w:p>
      </w:tc>
    </w:tr>
  </w:tbl>
  <w:p w:rsidR="00C7720A" w:rsidRDefault="00C772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0A" w:rsidRDefault="00C7720A" w:rsidP="00117856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0A" w:rsidRDefault="00C7720A" w:rsidP="003D5C6A">
    <w:pPr>
      <w:pStyle w:val="a3"/>
    </w:pPr>
    <w:r>
      <w:rPr>
        <w:lang w:val="ru-RU"/>
      </w:rPr>
      <w:t>Приложение к программному документу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4" w:type="dxa"/>
      <w:tblBorders>
        <w:top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99"/>
      <w:gridCol w:w="591"/>
    </w:tblGrid>
    <w:tr w:rsidR="00C7720A" w:rsidRPr="00FC281A">
      <w:trPr>
        <w:trHeight w:hRule="exact" w:val="567"/>
      </w:trPr>
      <w:tc>
        <w:tcPr>
          <w:tcW w:w="9899" w:type="dxa"/>
          <w:tcBorders>
            <w:right w:val="nil"/>
          </w:tcBorders>
        </w:tcPr>
        <w:p w:rsidR="00C7720A" w:rsidRPr="00FC281A" w:rsidRDefault="00C7720A">
          <w:pPr>
            <w:pStyle w:val="a3"/>
            <w:rPr>
              <w:noProof/>
            </w:rPr>
          </w:pPr>
          <w:r>
            <w:rPr>
              <w:noProof/>
              <w:lang w:val="ru-RU" w:eastAsia="ru-RU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C143BA0" wp14:editId="4F402897">
                    <wp:simplePos x="0" y="0"/>
                    <wp:positionH relativeFrom="margin">
                      <wp:posOffset>-719455</wp:posOffset>
                    </wp:positionH>
                    <wp:positionV relativeFrom="paragraph">
                      <wp:posOffset>-289560</wp:posOffset>
                    </wp:positionV>
                    <wp:extent cx="635" cy="10207625"/>
                    <wp:effectExtent l="13970" t="15240" r="13970" b="16510"/>
                    <wp:wrapNone/>
                    <wp:docPr id="23" name="Прямая соединительная линия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1020762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65pt,-22.8pt" to="-56.6pt,7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" o:allowincell="f" strokeweight="2pt">
                    <v:stroke startarrowwidth="narrow" startarrowlength="short" endarrowwidth="narrow" endarrowlength="short"/>
                    <w10:wrap anchorx="margin"/>
                  </v:line>
                </w:pict>
              </mc:Fallback>
            </mc:AlternateContent>
          </w:r>
          <w:r>
            <w:rPr>
              <w:noProof/>
              <w:lang w:val="ru-RU" w:eastAsia="ru-RU"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B61FCEC" wp14:editId="2930E24C">
                    <wp:simplePos x="0" y="0"/>
                    <wp:positionH relativeFrom="margin">
                      <wp:posOffset>5940425</wp:posOffset>
                    </wp:positionH>
                    <wp:positionV relativeFrom="paragraph">
                      <wp:posOffset>36195</wp:posOffset>
                    </wp:positionV>
                    <wp:extent cx="635" cy="9375140"/>
                    <wp:effectExtent l="15875" t="17145" r="21590" b="18415"/>
                    <wp:wrapNone/>
                    <wp:docPr id="22" name="Прямая соединительная линия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93751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7.75pt,2.85pt" to="467.8pt,7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" o:allowincell="f" strokeweight="2pt">
                    <v:stroke startarrowwidth="narrow" startarrowlength="short" endarrowwidth="narrow" endarrowlength="short"/>
                    <w10:wrap anchorx="margin"/>
                  </v:line>
                </w:pict>
              </mc:Fallback>
            </mc:AlternateContent>
          </w:r>
        </w:p>
      </w:tc>
      <w:tc>
        <w:tcPr>
          <w:tcW w:w="591" w:type="dxa"/>
          <w:tcBorders>
            <w:top w:val="single" w:sz="18" w:space="0" w:color="auto"/>
            <w:left w:val="single" w:sz="6" w:space="0" w:color="auto"/>
            <w:bottom w:val="single" w:sz="6" w:space="0" w:color="auto"/>
            <w:right w:val="single" w:sz="18" w:space="0" w:color="auto"/>
          </w:tcBorders>
        </w:tcPr>
        <w:p w:rsidR="00C7720A" w:rsidRPr="00FC281A" w:rsidRDefault="00C7720A">
          <w:pPr>
            <w:pStyle w:val="a3"/>
            <w:rPr>
              <w:noProof/>
            </w:rPr>
          </w:pPr>
        </w:p>
      </w:tc>
    </w:tr>
  </w:tbl>
  <w:p w:rsidR="00C7720A" w:rsidRDefault="00C7720A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0A" w:rsidRDefault="00C7720A" w:rsidP="00117856">
    <w:pPr>
      <w:pStyle w:val="a3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0A" w:rsidRDefault="00C7720A" w:rsidP="00AE3B71">
    <w:pPr>
      <w:pStyle w:val="a3"/>
    </w:pPr>
    <w:r>
      <w:rPr>
        <w:lang w:val="ru-RU"/>
      </w:rPr>
      <w:t>Приложение к программному документу</w:t>
    </w:r>
  </w:p>
  <w:p w:rsidR="00C7720A" w:rsidRDefault="00C7720A" w:rsidP="00117856">
    <w:pPr>
      <w:pStyle w:val="a3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0A" w:rsidRDefault="00C7720A" w:rsidP="0011785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86A"/>
    <w:multiLevelType w:val="hybridMultilevel"/>
    <w:tmpl w:val="CDDAD51C"/>
    <w:lvl w:ilvl="0" w:tplc="D002702A">
      <w:start w:val="2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70DDA"/>
    <w:multiLevelType w:val="hybridMultilevel"/>
    <w:tmpl w:val="34806BBA"/>
    <w:lvl w:ilvl="0" w:tplc="9B6269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125190"/>
    <w:multiLevelType w:val="hybridMultilevel"/>
    <w:tmpl w:val="9D2E83C0"/>
    <w:lvl w:ilvl="0" w:tplc="8E389358">
      <w:start w:val="2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4E13"/>
    <w:multiLevelType w:val="multilevel"/>
    <w:tmpl w:val="AB66DD8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9AC3A3C"/>
    <w:multiLevelType w:val="hybridMultilevel"/>
    <w:tmpl w:val="BED4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E2BA8"/>
    <w:multiLevelType w:val="multilevel"/>
    <w:tmpl w:val="F6A6D1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05F4A19"/>
    <w:multiLevelType w:val="hybridMultilevel"/>
    <w:tmpl w:val="CA34AF52"/>
    <w:lvl w:ilvl="0" w:tplc="57A6FA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9533630"/>
    <w:multiLevelType w:val="hybridMultilevel"/>
    <w:tmpl w:val="FB966C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D5619FB"/>
    <w:multiLevelType w:val="hybridMultilevel"/>
    <w:tmpl w:val="D8FE21B2"/>
    <w:lvl w:ilvl="0" w:tplc="120CCB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A3727CB"/>
    <w:multiLevelType w:val="hybridMultilevel"/>
    <w:tmpl w:val="82DA77F6"/>
    <w:lvl w:ilvl="0" w:tplc="F5E0136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B2596"/>
    <w:multiLevelType w:val="hybridMultilevel"/>
    <w:tmpl w:val="CC58DCE6"/>
    <w:lvl w:ilvl="0" w:tplc="D002702A">
      <w:start w:val="2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767FF"/>
    <w:multiLevelType w:val="hybridMultilevel"/>
    <w:tmpl w:val="C0E0DB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02D72"/>
    <w:multiLevelType w:val="hybridMultilevel"/>
    <w:tmpl w:val="27402586"/>
    <w:lvl w:ilvl="0" w:tplc="924E3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311DB0"/>
    <w:multiLevelType w:val="hybridMultilevel"/>
    <w:tmpl w:val="233E65BC"/>
    <w:lvl w:ilvl="0" w:tplc="120CCB3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F8B2F96"/>
    <w:multiLevelType w:val="hybridMultilevel"/>
    <w:tmpl w:val="B87CF486"/>
    <w:lvl w:ilvl="0" w:tplc="9B6269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DB6A00"/>
    <w:multiLevelType w:val="hybridMultilevel"/>
    <w:tmpl w:val="B4501292"/>
    <w:lvl w:ilvl="0" w:tplc="120CCB3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2F65193"/>
    <w:multiLevelType w:val="hybridMultilevel"/>
    <w:tmpl w:val="258A90B8"/>
    <w:lvl w:ilvl="0" w:tplc="6AD6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4901C3"/>
    <w:multiLevelType w:val="hybridMultilevel"/>
    <w:tmpl w:val="97EA69D4"/>
    <w:lvl w:ilvl="0" w:tplc="6172D412">
      <w:start w:val="1"/>
      <w:numFmt w:val="decimal"/>
      <w:lvlText w:val="4.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64FAD"/>
    <w:multiLevelType w:val="hybridMultilevel"/>
    <w:tmpl w:val="CDCCA9A2"/>
    <w:lvl w:ilvl="0" w:tplc="82FC91A2">
      <w:start w:val="2"/>
      <w:numFmt w:val="decimal"/>
      <w:lvlText w:val="4.%1.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9">
    <w:nsid w:val="461A0D1B"/>
    <w:multiLevelType w:val="hybridMultilevel"/>
    <w:tmpl w:val="04D25E8A"/>
    <w:lvl w:ilvl="0" w:tplc="D002702A">
      <w:start w:val="2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B509B3"/>
    <w:multiLevelType w:val="hybridMultilevel"/>
    <w:tmpl w:val="A152605A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8CC07B3"/>
    <w:multiLevelType w:val="multilevel"/>
    <w:tmpl w:val="856298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EB663D1"/>
    <w:multiLevelType w:val="hybridMultilevel"/>
    <w:tmpl w:val="1C844D46"/>
    <w:lvl w:ilvl="0" w:tplc="9B6269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FB505BD"/>
    <w:multiLevelType w:val="multilevel"/>
    <w:tmpl w:val="BC8AAD2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0481E07"/>
    <w:multiLevelType w:val="hybridMultilevel"/>
    <w:tmpl w:val="5644E886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3425010"/>
    <w:multiLevelType w:val="hybridMultilevel"/>
    <w:tmpl w:val="0EC4F256"/>
    <w:lvl w:ilvl="0" w:tplc="79EA97DE">
      <w:start w:val="2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4223C"/>
    <w:multiLevelType w:val="hybridMultilevel"/>
    <w:tmpl w:val="36D2610A"/>
    <w:lvl w:ilvl="0" w:tplc="120CCB3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CEB7D78"/>
    <w:multiLevelType w:val="hybridMultilevel"/>
    <w:tmpl w:val="8BB89294"/>
    <w:lvl w:ilvl="0" w:tplc="444A5DC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3AE49EE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2667E"/>
    <w:multiLevelType w:val="hybridMultilevel"/>
    <w:tmpl w:val="9B6E3B2E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23144E6"/>
    <w:multiLevelType w:val="hybridMultilevel"/>
    <w:tmpl w:val="E3DC0B46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4C64C3B"/>
    <w:multiLevelType w:val="multilevel"/>
    <w:tmpl w:val="F73EA9C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F6B1E00"/>
    <w:multiLevelType w:val="hybridMultilevel"/>
    <w:tmpl w:val="16B0AA80"/>
    <w:lvl w:ilvl="0" w:tplc="9B6269DA">
      <w:start w:val="1"/>
      <w:numFmt w:val="bullet"/>
      <w:lvlText w:val="-"/>
      <w:lvlJc w:val="left"/>
      <w:pPr>
        <w:ind w:left="120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2">
    <w:nsid w:val="71010787"/>
    <w:multiLevelType w:val="hybridMultilevel"/>
    <w:tmpl w:val="E3362BBA"/>
    <w:lvl w:ilvl="0" w:tplc="9B6269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15C2F65"/>
    <w:multiLevelType w:val="hybridMultilevel"/>
    <w:tmpl w:val="DCB215F6"/>
    <w:lvl w:ilvl="0" w:tplc="9B6269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042252"/>
    <w:multiLevelType w:val="hybridMultilevel"/>
    <w:tmpl w:val="A78899BC"/>
    <w:lvl w:ilvl="0" w:tplc="120CCB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1126CB"/>
    <w:multiLevelType w:val="hybridMultilevel"/>
    <w:tmpl w:val="CD0A9EB6"/>
    <w:lvl w:ilvl="0" w:tplc="2FE49E18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lang w:val="en-US"/>
      </w:rPr>
    </w:lvl>
    <w:lvl w:ilvl="1" w:tplc="2D2AEC02">
      <w:start w:val="1"/>
      <w:numFmt w:val="decimal"/>
      <w:lvlText w:val="%2."/>
      <w:lvlJc w:val="left"/>
      <w:pPr>
        <w:ind w:left="156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36">
    <w:nsid w:val="78AE6AFF"/>
    <w:multiLevelType w:val="hybridMultilevel"/>
    <w:tmpl w:val="16F62BC8"/>
    <w:lvl w:ilvl="0" w:tplc="9B6269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5"/>
  </w:num>
  <w:num w:numId="3">
    <w:abstractNumId w:val="7"/>
  </w:num>
  <w:num w:numId="4">
    <w:abstractNumId w:val="36"/>
  </w:num>
  <w:num w:numId="5">
    <w:abstractNumId w:val="28"/>
  </w:num>
  <w:num w:numId="6">
    <w:abstractNumId w:val="29"/>
  </w:num>
  <w:num w:numId="7">
    <w:abstractNumId w:val="24"/>
  </w:num>
  <w:num w:numId="8">
    <w:abstractNumId w:val="15"/>
  </w:num>
  <w:num w:numId="9">
    <w:abstractNumId w:val="13"/>
  </w:num>
  <w:num w:numId="10">
    <w:abstractNumId w:val="8"/>
  </w:num>
  <w:num w:numId="11">
    <w:abstractNumId w:val="26"/>
  </w:num>
  <w:num w:numId="12">
    <w:abstractNumId w:val="27"/>
  </w:num>
  <w:num w:numId="13">
    <w:abstractNumId w:val="16"/>
  </w:num>
  <w:num w:numId="14">
    <w:abstractNumId w:val="12"/>
  </w:num>
  <w:num w:numId="15">
    <w:abstractNumId w:val="20"/>
  </w:num>
  <w:num w:numId="16">
    <w:abstractNumId w:val="6"/>
  </w:num>
  <w:num w:numId="17">
    <w:abstractNumId w:val="21"/>
  </w:num>
  <w:num w:numId="18">
    <w:abstractNumId w:val="4"/>
  </w:num>
  <w:num w:numId="19">
    <w:abstractNumId w:val="3"/>
  </w:num>
  <w:num w:numId="20">
    <w:abstractNumId w:val="30"/>
  </w:num>
  <w:num w:numId="21">
    <w:abstractNumId w:val="23"/>
  </w:num>
  <w:num w:numId="22">
    <w:abstractNumId w:val="2"/>
  </w:num>
  <w:num w:numId="23">
    <w:abstractNumId w:val="22"/>
  </w:num>
  <w:num w:numId="24">
    <w:abstractNumId w:val="32"/>
  </w:num>
  <w:num w:numId="25">
    <w:abstractNumId w:val="14"/>
  </w:num>
  <w:num w:numId="26">
    <w:abstractNumId w:val="34"/>
  </w:num>
  <w:num w:numId="27">
    <w:abstractNumId w:val="17"/>
  </w:num>
  <w:num w:numId="28">
    <w:abstractNumId w:val="18"/>
  </w:num>
  <w:num w:numId="29">
    <w:abstractNumId w:val="1"/>
  </w:num>
  <w:num w:numId="30">
    <w:abstractNumId w:val="31"/>
  </w:num>
  <w:num w:numId="31">
    <w:abstractNumId w:val="33"/>
  </w:num>
  <w:num w:numId="32">
    <w:abstractNumId w:val="11"/>
  </w:num>
  <w:num w:numId="33">
    <w:abstractNumId w:val="25"/>
  </w:num>
  <w:num w:numId="34">
    <w:abstractNumId w:val="0"/>
  </w:num>
  <w:num w:numId="35">
    <w:abstractNumId w:val="19"/>
  </w:num>
  <w:num w:numId="36">
    <w:abstractNumId w:val="9"/>
  </w:num>
  <w:num w:numId="37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4A"/>
    <w:rsid w:val="00007B33"/>
    <w:rsid w:val="00014681"/>
    <w:rsid w:val="00036267"/>
    <w:rsid w:val="0003709B"/>
    <w:rsid w:val="000733F7"/>
    <w:rsid w:val="000A38D6"/>
    <w:rsid w:val="000C0553"/>
    <w:rsid w:val="000D2EF8"/>
    <w:rsid w:val="000E0761"/>
    <w:rsid w:val="000E1F62"/>
    <w:rsid w:val="001133E6"/>
    <w:rsid w:val="00117666"/>
    <w:rsid w:val="00117856"/>
    <w:rsid w:val="0012015B"/>
    <w:rsid w:val="00126F16"/>
    <w:rsid w:val="00134F44"/>
    <w:rsid w:val="00137241"/>
    <w:rsid w:val="00166DC3"/>
    <w:rsid w:val="00177856"/>
    <w:rsid w:val="00181E45"/>
    <w:rsid w:val="001B4377"/>
    <w:rsid w:val="001F6174"/>
    <w:rsid w:val="00211512"/>
    <w:rsid w:val="002138F9"/>
    <w:rsid w:val="00226F6E"/>
    <w:rsid w:val="00241330"/>
    <w:rsid w:val="00241A66"/>
    <w:rsid w:val="00243FC4"/>
    <w:rsid w:val="002516D7"/>
    <w:rsid w:val="002775BE"/>
    <w:rsid w:val="002779C9"/>
    <w:rsid w:val="00281646"/>
    <w:rsid w:val="00284155"/>
    <w:rsid w:val="00287BC6"/>
    <w:rsid w:val="00291C20"/>
    <w:rsid w:val="00293A6B"/>
    <w:rsid w:val="002A54BB"/>
    <w:rsid w:val="002A6CFA"/>
    <w:rsid w:val="002E3908"/>
    <w:rsid w:val="00304627"/>
    <w:rsid w:val="00310903"/>
    <w:rsid w:val="0031368D"/>
    <w:rsid w:val="0032154E"/>
    <w:rsid w:val="00334BAD"/>
    <w:rsid w:val="0033657D"/>
    <w:rsid w:val="00340C6B"/>
    <w:rsid w:val="003434D9"/>
    <w:rsid w:val="00345FD2"/>
    <w:rsid w:val="003500A5"/>
    <w:rsid w:val="00364219"/>
    <w:rsid w:val="00371734"/>
    <w:rsid w:val="003947F9"/>
    <w:rsid w:val="003A1308"/>
    <w:rsid w:val="003B560A"/>
    <w:rsid w:val="003B714E"/>
    <w:rsid w:val="003C79D1"/>
    <w:rsid w:val="003D23E0"/>
    <w:rsid w:val="003D4E49"/>
    <w:rsid w:val="003D5C6A"/>
    <w:rsid w:val="003E0A50"/>
    <w:rsid w:val="003E673E"/>
    <w:rsid w:val="003F3325"/>
    <w:rsid w:val="004146B2"/>
    <w:rsid w:val="00431AF1"/>
    <w:rsid w:val="00453174"/>
    <w:rsid w:val="00454066"/>
    <w:rsid w:val="00455867"/>
    <w:rsid w:val="004640E9"/>
    <w:rsid w:val="00467053"/>
    <w:rsid w:val="00476FAE"/>
    <w:rsid w:val="00480D9D"/>
    <w:rsid w:val="004965DA"/>
    <w:rsid w:val="004A6F83"/>
    <w:rsid w:val="004C170E"/>
    <w:rsid w:val="004C577D"/>
    <w:rsid w:val="004D4FC0"/>
    <w:rsid w:val="004D59DB"/>
    <w:rsid w:val="004F1EFD"/>
    <w:rsid w:val="004F54B1"/>
    <w:rsid w:val="00500244"/>
    <w:rsid w:val="005046E6"/>
    <w:rsid w:val="005240EF"/>
    <w:rsid w:val="00532CFA"/>
    <w:rsid w:val="0054170A"/>
    <w:rsid w:val="00551593"/>
    <w:rsid w:val="00562367"/>
    <w:rsid w:val="00565528"/>
    <w:rsid w:val="0057680F"/>
    <w:rsid w:val="005812E8"/>
    <w:rsid w:val="005924AC"/>
    <w:rsid w:val="005A0FA1"/>
    <w:rsid w:val="005B1891"/>
    <w:rsid w:val="005D1B91"/>
    <w:rsid w:val="005D5DE8"/>
    <w:rsid w:val="005E4307"/>
    <w:rsid w:val="005F3623"/>
    <w:rsid w:val="005F4F26"/>
    <w:rsid w:val="00600EB1"/>
    <w:rsid w:val="00621D1A"/>
    <w:rsid w:val="00626045"/>
    <w:rsid w:val="0063368C"/>
    <w:rsid w:val="0063423D"/>
    <w:rsid w:val="00662904"/>
    <w:rsid w:val="00663DA4"/>
    <w:rsid w:val="0067199A"/>
    <w:rsid w:val="006731BF"/>
    <w:rsid w:val="00677EBB"/>
    <w:rsid w:val="00695DD6"/>
    <w:rsid w:val="00696065"/>
    <w:rsid w:val="006970A7"/>
    <w:rsid w:val="00697B92"/>
    <w:rsid w:val="006D05F5"/>
    <w:rsid w:val="006D4635"/>
    <w:rsid w:val="006F12DC"/>
    <w:rsid w:val="006F4220"/>
    <w:rsid w:val="006F6069"/>
    <w:rsid w:val="0071120C"/>
    <w:rsid w:val="00713583"/>
    <w:rsid w:val="00716B71"/>
    <w:rsid w:val="00753EDA"/>
    <w:rsid w:val="00765BAE"/>
    <w:rsid w:val="007700B5"/>
    <w:rsid w:val="00771838"/>
    <w:rsid w:val="00772296"/>
    <w:rsid w:val="007755F3"/>
    <w:rsid w:val="00781736"/>
    <w:rsid w:val="00787CB6"/>
    <w:rsid w:val="007A54F7"/>
    <w:rsid w:val="007B1C17"/>
    <w:rsid w:val="007B27B5"/>
    <w:rsid w:val="007B64C1"/>
    <w:rsid w:val="007C2E92"/>
    <w:rsid w:val="007C40EC"/>
    <w:rsid w:val="007E4994"/>
    <w:rsid w:val="007F2D89"/>
    <w:rsid w:val="00807993"/>
    <w:rsid w:val="0082526C"/>
    <w:rsid w:val="00830012"/>
    <w:rsid w:val="00836F28"/>
    <w:rsid w:val="00840FB2"/>
    <w:rsid w:val="00845C1E"/>
    <w:rsid w:val="00852E73"/>
    <w:rsid w:val="00853364"/>
    <w:rsid w:val="008536A7"/>
    <w:rsid w:val="008608B5"/>
    <w:rsid w:val="008733A0"/>
    <w:rsid w:val="008744F1"/>
    <w:rsid w:val="00897397"/>
    <w:rsid w:val="008A1E2A"/>
    <w:rsid w:val="008D2F3A"/>
    <w:rsid w:val="008D2FDD"/>
    <w:rsid w:val="008D4B0A"/>
    <w:rsid w:val="00905B24"/>
    <w:rsid w:val="009065E8"/>
    <w:rsid w:val="00907AB9"/>
    <w:rsid w:val="0092216E"/>
    <w:rsid w:val="009273C5"/>
    <w:rsid w:val="00930CFA"/>
    <w:rsid w:val="00941BE8"/>
    <w:rsid w:val="00965354"/>
    <w:rsid w:val="009B2612"/>
    <w:rsid w:val="009B5108"/>
    <w:rsid w:val="009D364A"/>
    <w:rsid w:val="009E43D1"/>
    <w:rsid w:val="009F1BDD"/>
    <w:rsid w:val="00A01968"/>
    <w:rsid w:val="00A07E5B"/>
    <w:rsid w:val="00A2578E"/>
    <w:rsid w:val="00A266BC"/>
    <w:rsid w:val="00A26EFE"/>
    <w:rsid w:val="00A33478"/>
    <w:rsid w:val="00A3609A"/>
    <w:rsid w:val="00A67EAF"/>
    <w:rsid w:val="00A74794"/>
    <w:rsid w:val="00A7629F"/>
    <w:rsid w:val="00A90B1B"/>
    <w:rsid w:val="00A95929"/>
    <w:rsid w:val="00AA3D39"/>
    <w:rsid w:val="00AA4208"/>
    <w:rsid w:val="00AE134A"/>
    <w:rsid w:val="00AE3B71"/>
    <w:rsid w:val="00AE51AE"/>
    <w:rsid w:val="00AF6965"/>
    <w:rsid w:val="00B124CE"/>
    <w:rsid w:val="00B16640"/>
    <w:rsid w:val="00B16D03"/>
    <w:rsid w:val="00B300CF"/>
    <w:rsid w:val="00B35246"/>
    <w:rsid w:val="00B40D4A"/>
    <w:rsid w:val="00B4377E"/>
    <w:rsid w:val="00B53910"/>
    <w:rsid w:val="00B64166"/>
    <w:rsid w:val="00B64BB2"/>
    <w:rsid w:val="00B81E09"/>
    <w:rsid w:val="00B90589"/>
    <w:rsid w:val="00B91902"/>
    <w:rsid w:val="00BA66B1"/>
    <w:rsid w:val="00BB04C7"/>
    <w:rsid w:val="00BC1A41"/>
    <w:rsid w:val="00BD676E"/>
    <w:rsid w:val="00BD7C21"/>
    <w:rsid w:val="00BE1995"/>
    <w:rsid w:val="00C10FD6"/>
    <w:rsid w:val="00C121B7"/>
    <w:rsid w:val="00C206C9"/>
    <w:rsid w:val="00C33D8C"/>
    <w:rsid w:val="00C40631"/>
    <w:rsid w:val="00C7720A"/>
    <w:rsid w:val="00C81E75"/>
    <w:rsid w:val="00C90941"/>
    <w:rsid w:val="00C94E11"/>
    <w:rsid w:val="00CA193D"/>
    <w:rsid w:val="00CC0F17"/>
    <w:rsid w:val="00CC34A9"/>
    <w:rsid w:val="00CC54D8"/>
    <w:rsid w:val="00CD127D"/>
    <w:rsid w:val="00CE2080"/>
    <w:rsid w:val="00CE777F"/>
    <w:rsid w:val="00CF4D66"/>
    <w:rsid w:val="00D03BBA"/>
    <w:rsid w:val="00D30B75"/>
    <w:rsid w:val="00D30DB4"/>
    <w:rsid w:val="00D45075"/>
    <w:rsid w:val="00D45085"/>
    <w:rsid w:val="00D50995"/>
    <w:rsid w:val="00D517CC"/>
    <w:rsid w:val="00D534B2"/>
    <w:rsid w:val="00D62C3A"/>
    <w:rsid w:val="00D821FA"/>
    <w:rsid w:val="00D83E89"/>
    <w:rsid w:val="00D87492"/>
    <w:rsid w:val="00D928A5"/>
    <w:rsid w:val="00D92ADE"/>
    <w:rsid w:val="00D96B61"/>
    <w:rsid w:val="00DB06BE"/>
    <w:rsid w:val="00DC10F0"/>
    <w:rsid w:val="00DC57B1"/>
    <w:rsid w:val="00DF151B"/>
    <w:rsid w:val="00E04755"/>
    <w:rsid w:val="00E25A96"/>
    <w:rsid w:val="00E57F33"/>
    <w:rsid w:val="00E77B6F"/>
    <w:rsid w:val="00E80C41"/>
    <w:rsid w:val="00E82565"/>
    <w:rsid w:val="00EA0F54"/>
    <w:rsid w:val="00EA2135"/>
    <w:rsid w:val="00EB6971"/>
    <w:rsid w:val="00EC5F2D"/>
    <w:rsid w:val="00ED201C"/>
    <w:rsid w:val="00ED5589"/>
    <w:rsid w:val="00ED6EF0"/>
    <w:rsid w:val="00EE5EDB"/>
    <w:rsid w:val="00EE6391"/>
    <w:rsid w:val="00EF3186"/>
    <w:rsid w:val="00EF38A0"/>
    <w:rsid w:val="00F03CB8"/>
    <w:rsid w:val="00F1324A"/>
    <w:rsid w:val="00F160A3"/>
    <w:rsid w:val="00F44898"/>
    <w:rsid w:val="00F53061"/>
    <w:rsid w:val="00F61520"/>
    <w:rsid w:val="00F66DDD"/>
    <w:rsid w:val="00F70791"/>
    <w:rsid w:val="00F835BC"/>
    <w:rsid w:val="00F938D8"/>
    <w:rsid w:val="00F941C5"/>
    <w:rsid w:val="00F964F1"/>
    <w:rsid w:val="00FA39E5"/>
    <w:rsid w:val="00FD4C23"/>
    <w:rsid w:val="00FE6D73"/>
    <w:rsid w:val="00FF0EC7"/>
    <w:rsid w:val="00FF21F4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4A"/>
    <w:pPr>
      <w:spacing w:after="0" w:line="360" w:lineRule="auto"/>
      <w:jc w:val="both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CC34A9"/>
    <w:pPr>
      <w:pBdr>
        <w:bottom w:val="thinThickSmallGap" w:sz="12" w:space="1" w:color="943634"/>
      </w:pBdr>
      <w:spacing w:line="240" w:lineRule="auto"/>
      <w:jc w:val="center"/>
      <w:outlineLvl w:val="0"/>
    </w:pPr>
    <w:rPr>
      <w:b/>
      <w:caps/>
      <w:spacing w:val="20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D364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D364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D364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D364A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9D364A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D364A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D364A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D364A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4A9"/>
    <w:rPr>
      <w:rFonts w:ascii="Cambria" w:eastAsia="Times New Roman" w:hAnsi="Cambria" w:cs="Times New Roman"/>
      <w:b/>
      <w:caps/>
      <w:spacing w:val="20"/>
      <w:sz w:val="28"/>
      <w:szCs w:val="28"/>
      <w:lang w:val="x-none" w:bidi="en-US"/>
    </w:rPr>
  </w:style>
  <w:style w:type="character" w:customStyle="1" w:styleId="20">
    <w:name w:val="Заголовок 2 Знак"/>
    <w:basedOn w:val="a0"/>
    <w:link w:val="2"/>
    <w:uiPriority w:val="9"/>
    <w:rsid w:val="009D364A"/>
    <w:rPr>
      <w:rFonts w:ascii="Cambria" w:eastAsia="Times New Roman" w:hAnsi="Cambria" w:cs="Times New Roman"/>
      <w:caps/>
      <w:color w:val="632423"/>
      <w:spacing w:val="15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D364A"/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9D364A"/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9D364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9D364A"/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9D364A"/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paragraph" w:styleId="a3">
    <w:name w:val="header"/>
    <w:basedOn w:val="a"/>
    <w:link w:val="a4"/>
    <w:rsid w:val="009D364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D364A"/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rsid w:val="009D364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364A"/>
    <w:rPr>
      <w:rFonts w:ascii="Cambria" w:eastAsia="Times New Roman" w:hAnsi="Cambria" w:cs="Times New Roman"/>
      <w:lang w:val="en-US" w:bidi="en-US"/>
    </w:rPr>
  </w:style>
  <w:style w:type="character" w:styleId="a7">
    <w:name w:val="page number"/>
    <w:basedOn w:val="a0"/>
    <w:rsid w:val="009D364A"/>
  </w:style>
  <w:style w:type="paragraph" w:styleId="a8">
    <w:name w:val="Balloon Text"/>
    <w:basedOn w:val="a"/>
    <w:link w:val="a9"/>
    <w:semiHidden/>
    <w:rsid w:val="009D364A"/>
    <w:rPr>
      <w:rFonts w:ascii="Tahoma" w:hAnsi="Tahoma"/>
      <w:sz w:val="16"/>
      <w:szCs w:val="16"/>
      <w:lang w:val="x-none" w:eastAsia="x-none" w:bidi="ar-SA"/>
    </w:rPr>
  </w:style>
  <w:style w:type="character" w:customStyle="1" w:styleId="a9">
    <w:name w:val="Текст выноски Знак"/>
    <w:basedOn w:val="a0"/>
    <w:link w:val="a8"/>
    <w:semiHidden/>
    <w:rsid w:val="009D364A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rsid w:val="009D36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9D364A"/>
    <w:pPr>
      <w:ind w:right="284" w:firstLine="709"/>
    </w:pPr>
    <w:rPr>
      <w:sz w:val="28"/>
      <w:szCs w:val="24"/>
      <w:lang w:val="x-none" w:eastAsia="x-none" w:bidi="ar-SA"/>
    </w:rPr>
  </w:style>
  <w:style w:type="character" w:customStyle="1" w:styleId="ac">
    <w:name w:val="Основной текст с отступом Знак"/>
    <w:basedOn w:val="a0"/>
    <w:link w:val="ab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d">
    <w:name w:val="Normal (Web)"/>
    <w:basedOn w:val="a"/>
    <w:rsid w:val="009D364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9D36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D364A"/>
    <w:rPr>
      <w:rFonts w:ascii="Cambria" w:eastAsia="Times New Roman" w:hAnsi="Cambria" w:cs="Times New Roman"/>
      <w:lang w:val="en-US" w:bidi="en-US"/>
    </w:rPr>
  </w:style>
  <w:style w:type="paragraph" w:styleId="ae">
    <w:name w:val="Document Map"/>
    <w:basedOn w:val="a"/>
    <w:link w:val="af"/>
    <w:rsid w:val="009D364A"/>
    <w:pPr>
      <w:shd w:val="clear" w:color="auto" w:fill="000080"/>
    </w:pPr>
    <w:rPr>
      <w:rFonts w:ascii="Tahoma" w:hAnsi="Tahoma"/>
      <w:sz w:val="20"/>
      <w:szCs w:val="20"/>
      <w:lang w:val="x-none" w:eastAsia="x-none" w:bidi="ar-SA"/>
    </w:rPr>
  </w:style>
  <w:style w:type="character" w:customStyle="1" w:styleId="af">
    <w:name w:val="Схема документа Знак"/>
    <w:basedOn w:val="a0"/>
    <w:link w:val="ae"/>
    <w:rsid w:val="009D364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11">
    <w:name w:val="Красная строка1"/>
    <w:basedOn w:val="af0"/>
    <w:rsid w:val="009D364A"/>
    <w:pPr>
      <w:suppressAutoHyphens/>
      <w:ind w:firstLine="210"/>
    </w:pPr>
    <w:rPr>
      <w:lang w:eastAsia="ar-SA"/>
    </w:rPr>
  </w:style>
  <w:style w:type="paragraph" w:styleId="af0">
    <w:name w:val="Body Text"/>
    <w:aliases w:val=" Знак1 Знак"/>
    <w:basedOn w:val="a"/>
    <w:link w:val="af1"/>
    <w:rsid w:val="009D364A"/>
    <w:pPr>
      <w:spacing w:after="120"/>
    </w:pPr>
  </w:style>
  <w:style w:type="character" w:customStyle="1" w:styleId="af1">
    <w:name w:val="Основной текст Знак"/>
    <w:aliases w:val=" Знак1 Знак Знак"/>
    <w:basedOn w:val="a0"/>
    <w:link w:val="af0"/>
    <w:rsid w:val="009D364A"/>
    <w:rPr>
      <w:rFonts w:ascii="Cambria" w:eastAsia="Times New Roman" w:hAnsi="Cambria" w:cs="Times New Roman"/>
      <w:lang w:val="en-US" w:bidi="en-US"/>
    </w:rPr>
  </w:style>
  <w:style w:type="paragraph" w:styleId="af2">
    <w:name w:val="List Paragraph"/>
    <w:basedOn w:val="a"/>
    <w:uiPriority w:val="34"/>
    <w:qFormat/>
    <w:rsid w:val="009D364A"/>
    <w:pPr>
      <w:ind w:left="720"/>
      <w:contextualSpacing/>
    </w:pPr>
  </w:style>
  <w:style w:type="paragraph" w:customStyle="1" w:styleId="S">
    <w:name w:val="S_Маркированный"/>
    <w:basedOn w:val="af3"/>
    <w:link w:val="S0"/>
    <w:autoRedefine/>
    <w:rsid w:val="009D364A"/>
    <w:pPr>
      <w:tabs>
        <w:tab w:val="left" w:pos="1260"/>
      </w:tabs>
      <w:contextualSpacing w:val="0"/>
    </w:pPr>
    <w:rPr>
      <w:sz w:val="24"/>
      <w:szCs w:val="24"/>
      <w:lang w:val="x-none" w:eastAsia="x-none" w:bidi="ar-SA"/>
    </w:rPr>
  </w:style>
  <w:style w:type="paragraph" w:styleId="af3">
    <w:name w:val="List Bullet"/>
    <w:basedOn w:val="a"/>
    <w:rsid w:val="009D364A"/>
    <w:pPr>
      <w:tabs>
        <w:tab w:val="num" w:pos="1361"/>
      </w:tabs>
      <w:ind w:firstLine="1021"/>
      <w:contextualSpacing/>
    </w:pPr>
  </w:style>
  <w:style w:type="character" w:customStyle="1" w:styleId="S0">
    <w:name w:val="S_Маркированный Знак Знак"/>
    <w:link w:val="S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S31">
    <w:name w:val="S_Нумерованный_3.1"/>
    <w:basedOn w:val="a"/>
    <w:link w:val="S310"/>
    <w:autoRedefine/>
    <w:rsid w:val="009D364A"/>
    <w:pPr>
      <w:ind w:firstLine="624"/>
    </w:pPr>
    <w:rPr>
      <w:sz w:val="28"/>
      <w:szCs w:val="28"/>
      <w:lang w:val="x-none" w:eastAsia="x-none" w:bidi="ar-SA"/>
    </w:rPr>
  </w:style>
  <w:style w:type="character" w:customStyle="1" w:styleId="S310">
    <w:name w:val="S_Нумерованный_3.1 Знак Знак"/>
    <w:link w:val="S31"/>
    <w:rsid w:val="009D364A"/>
    <w:rPr>
      <w:rFonts w:ascii="Cambria" w:eastAsia="Times New Roman" w:hAnsi="Cambria" w:cs="Times New Roman"/>
      <w:sz w:val="28"/>
      <w:szCs w:val="28"/>
      <w:lang w:val="x-none" w:eastAsia="x-none"/>
    </w:rPr>
  </w:style>
  <w:style w:type="paragraph" w:styleId="af4">
    <w:name w:val="Title"/>
    <w:basedOn w:val="a"/>
    <w:next w:val="a"/>
    <w:link w:val="af5"/>
    <w:uiPriority w:val="10"/>
    <w:qFormat/>
    <w:rsid w:val="009D364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af5">
    <w:name w:val="Название Знак"/>
    <w:basedOn w:val="a0"/>
    <w:link w:val="af4"/>
    <w:uiPriority w:val="10"/>
    <w:rsid w:val="009D364A"/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character" w:customStyle="1" w:styleId="WW8Num2z0">
    <w:name w:val="WW8Num2z0"/>
    <w:rsid w:val="009D364A"/>
    <w:rPr>
      <w:rFonts w:ascii="Symbol" w:hAnsi="Symbol"/>
    </w:rPr>
  </w:style>
  <w:style w:type="character" w:customStyle="1" w:styleId="WW8Num3z0">
    <w:name w:val="WW8Num3z0"/>
    <w:rsid w:val="009D364A"/>
    <w:rPr>
      <w:rFonts w:ascii="Symbol" w:hAnsi="Symbol"/>
    </w:rPr>
  </w:style>
  <w:style w:type="character" w:customStyle="1" w:styleId="WW8Num4z0">
    <w:name w:val="WW8Num4z0"/>
    <w:rsid w:val="009D364A"/>
    <w:rPr>
      <w:rFonts w:ascii="Symbol" w:hAnsi="Symbol"/>
    </w:rPr>
  </w:style>
  <w:style w:type="character" w:customStyle="1" w:styleId="WW8Num5z0">
    <w:name w:val="WW8Num5z0"/>
    <w:rsid w:val="009D364A"/>
    <w:rPr>
      <w:rFonts w:ascii="Symbol" w:hAnsi="Symbol"/>
    </w:rPr>
  </w:style>
  <w:style w:type="character" w:customStyle="1" w:styleId="WW8Num6z0">
    <w:name w:val="WW8Num6z0"/>
    <w:rsid w:val="009D364A"/>
    <w:rPr>
      <w:rFonts w:ascii="Symbol" w:hAnsi="Symbol"/>
    </w:rPr>
  </w:style>
  <w:style w:type="character" w:customStyle="1" w:styleId="WW8Num7z0">
    <w:name w:val="WW8Num7z0"/>
    <w:rsid w:val="009D364A"/>
    <w:rPr>
      <w:rFonts w:ascii="Symbol" w:hAnsi="Symbol"/>
    </w:rPr>
  </w:style>
  <w:style w:type="character" w:customStyle="1" w:styleId="WW8Num8z0">
    <w:name w:val="WW8Num8z0"/>
    <w:rsid w:val="009D364A"/>
    <w:rPr>
      <w:rFonts w:ascii="Symbol" w:hAnsi="Symbol"/>
    </w:rPr>
  </w:style>
  <w:style w:type="character" w:customStyle="1" w:styleId="WW8Num9z0">
    <w:name w:val="WW8Num9z0"/>
    <w:rsid w:val="009D364A"/>
    <w:rPr>
      <w:rFonts w:ascii="Symbol" w:hAnsi="Symbol"/>
    </w:rPr>
  </w:style>
  <w:style w:type="character" w:customStyle="1" w:styleId="WW8Num10z0">
    <w:name w:val="WW8Num10z0"/>
    <w:rsid w:val="009D364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9D364A"/>
  </w:style>
  <w:style w:type="character" w:customStyle="1" w:styleId="WW-Absatz-Standardschriftart">
    <w:name w:val="WW-Absatz-Standardschriftart"/>
    <w:rsid w:val="009D364A"/>
  </w:style>
  <w:style w:type="character" w:customStyle="1" w:styleId="WW-Absatz-Standardschriftart1">
    <w:name w:val="WW-Absatz-Standardschriftart1"/>
    <w:rsid w:val="009D364A"/>
  </w:style>
  <w:style w:type="character" w:customStyle="1" w:styleId="WW-Absatz-Standardschriftart11">
    <w:name w:val="WW-Absatz-Standardschriftart11"/>
    <w:rsid w:val="009D364A"/>
  </w:style>
  <w:style w:type="character" w:customStyle="1" w:styleId="WW-Absatz-Standardschriftart111">
    <w:name w:val="WW-Absatz-Standardschriftart111"/>
    <w:rsid w:val="009D364A"/>
  </w:style>
  <w:style w:type="character" w:customStyle="1" w:styleId="WW-Absatz-Standardschriftart1111">
    <w:name w:val="WW-Absatz-Standardschriftart1111"/>
    <w:rsid w:val="009D364A"/>
  </w:style>
  <w:style w:type="character" w:customStyle="1" w:styleId="WW-Absatz-Standardschriftart11111">
    <w:name w:val="WW-Absatz-Standardschriftart11111"/>
    <w:rsid w:val="009D364A"/>
  </w:style>
  <w:style w:type="character" w:customStyle="1" w:styleId="WW8Num1z0">
    <w:name w:val="WW8Num1z0"/>
    <w:rsid w:val="009D364A"/>
    <w:rPr>
      <w:rFonts w:ascii="Symbol" w:hAnsi="Symbol"/>
    </w:rPr>
  </w:style>
  <w:style w:type="character" w:customStyle="1" w:styleId="WW8Num2z1">
    <w:name w:val="WW8Num2z1"/>
    <w:rsid w:val="009D364A"/>
    <w:rPr>
      <w:rFonts w:ascii="Courier New" w:hAnsi="Courier New" w:cs="Courier New"/>
    </w:rPr>
  </w:style>
  <w:style w:type="character" w:customStyle="1" w:styleId="WW8Num2z2">
    <w:name w:val="WW8Num2z2"/>
    <w:rsid w:val="009D364A"/>
    <w:rPr>
      <w:rFonts w:ascii="Wingdings" w:hAnsi="Wingdings"/>
    </w:rPr>
  </w:style>
  <w:style w:type="character" w:customStyle="1" w:styleId="WW8Num3z1">
    <w:name w:val="WW8Num3z1"/>
    <w:rsid w:val="009D364A"/>
    <w:rPr>
      <w:rFonts w:ascii="Courier New" w:hAnsi="Courier New" w:cs="Courier New"/>
    </w:rPr>
  </w:style>
  <w:style w:type="character" w:customStyle="1" w:styleId="WW8Num3z2">
    <w:name w:val="WW8Num3z2"/>
    <w:rsid w:val="009D364A"/>
    <w:rPr>
      <w:rFonts w:ascii="Wingdings" w:hAnsi="Wingdings"/>
    </w:rPr>
  </w:style>
  <w:style w:type="character" w:customStyle="1" w:styleId="WW8Num6z1">
    <w:name w:val="WW8Num6z1"/>
    <w:rsid w:val="009D364A"/>
    <w:rPr>
      <w:rFonts w:ascii="Courier New" w:hAnsi="Courier New" w:cs="Courier New"/>
    </w:rPr>
  </w:style>
  <w:style w:type="character" w:customStyle="1" w:styleId="WW8Num6z2">
    <w:name w:val="WW8Num6z2"/>
    <w:rsid w:val="009D364A"/>
    <w:rPr>
      <w:rFonts w:ascii="Wingdings" w:hAnsi="Wingdings"/>
    </w:rPr>
  </w:style>
  <w:style w:type="character" w:customStyle="1" w:styleId="WW8Num8z1">
    <w:name w:val="WW8Num8z1"/>
    <w:rsid w:val="009D364A"/>
    <w:rPr>
      <w:rFonts w:ascii="Courier New" w:hAnsi="Courier New" w:cs="Courier New"/>
    </w:rPr>
  </w:style>
  <w:style w:type="character" w:customStyle="1" w:styleId="WW8Num8z2">
    <w:name w:val="WW8Num8z2"/>
    <w:rsid w:val="009D364A"/>
    <w:rPr>
      <w:rFonts w:ascii="Wingdings" w:hAnsi="Wingdings"/>
    </w:rPr>
  </w:style>
  <w:style w:type="character" w:customStyle="1" w:styleId="WW8Num10z1">
    <w:name w:val="WW8Num10z1"/>
    <w:rsid w:val="009D364A"/>
    <w:rPr>
      <w:rFonts w:ascii="Courier New" w:hAnsi="Courier New"/>
    </w:rPr>
  </w:style>
  <w:style w:type="character" w:customStyle="1" w:styleId="WW8Num10z2">
    <w:name w:val="WW8Num10z2"/>
    <w:rsid w:val="009D364A"/>
    <w:rPr>
      <w:rFonts w:ascii="Wingdings" w:hAnsi="Wingdings"/>
    </w:rPr>
  </w:style>
  <w:style w:type="character" w:customStyle="1" w:styleId="WW8Num10z3">
    <w:name w:val="WW8Num10z3"/>
    <w:rsid w:val="009D364A"/>
    <w:rPr>
      <w:rFonts w:ascii="Symbol" w:hAnsi="Symbol"/>
    </w:rPr>
  </w:style>
  <w:style w:type="character" w:customStyle="1" w:styleId="WW8Num11z0">
    <w:name w:val="WW8Num11z0"/>
    <w:rsid w:val="009D364A"/>
    <w:rPr>
      <w:rFonts w:ascii="Symbol" w:hAnsi="Symbol"/>
    </w:rPr>
  </w:style>
  <w:style w:type="character" w:customStyle="1" w:styleId="WW8Num11z1">
    <w:name w:val="WW8Num11z1"/>
    <w:rsid w:val="009D364A"/>
    <w:rPr>
      <w:rFonts w:ascii="Courier New" w:hAnsi="Courier New" w:cs="Courier New"/>
    </w:rPr>
  </w:style>
  <w:style w:type="character" w:customStyle="1" w:styleId="WW8Num11z2">
    <w:name w:val="WW8Num11z2"/>
    <w:rsid w:val="009D364A"/>
    <w:rPr>
      <w:rFonts w:ascii="Wingdings" w:hAnsi="Wingdings"/>
    </w:rPr>
  </w:style>
  <w:style w:type="character" w:customStyle="1" w:styleId="WW8Num12z0">
    <w:name w:val="WW8Num12z0"/>
    <w:rsid w:val="009D364A"/>
    <w:rPr>
      <w:rFonts w:ascii="Symbol" w:hAnsi="Symbol"/>
    </w:rPr>
  </w:style>
  <w:style w:type="character" w:customStyle="1" w:styleId="WW8Num12z1">
    <w:name w:val="WW8Num12z1"/>
    <w:rsid w:val="009D364A"/>
    <w:rPr>
      <w:rFonts w:ascii="Courier New" w:hAnsi="Courier New" w:cs="Courier New"/>
    </w:rPr>
  </w:style>
  <w:style w:type="character" w:customStyle="1" w:styleId="WW8Num12z2">
    <w:name w:val="WW8Num12z2"/>
    <w:rsid w:val="009D364A"/>
    <w:rPr>
      <w:rFonts w:ascii="Wingdings" w:hAnsi="Wingdings"/>
    </w:rPr>
  </w:style>
  <w:style w:type="character" w:customStyle="1" w:styleId="WW8Num13z0">
    <w:name w:val="WW8Num13z0"/>
    <w:rsid w:val="009D364A"/>
    <w:rPr>
      <w:rFonts w:ascii="Symbol" w:hAnsi="Symbol"/>
    </w:rPr>
  </w:style>
  <w:style w:type="character" w:customStyle="1" w:styleId="WW8Num13z1">
    <w:name w:val="WW8Num13z1"/>
    <w:rsid w:val="009D364A"/>
    <w:rPr>
      <w:rFonts w:ascii="Courier New" w:hAnsi="Courier New" w:cs="Courier New"/>
    </w:rPr>
  </w:style>
  <w:style w:type="character" w:customStyle="1" w:styleId="WW8Num13z2">
    <w:name w:val="WW8Num13z2"/>
    <w:rsid w:val="009D364A"/>
    <w:rPr>
      <w:rFonts w:ascii="Wingdings" w:hAnsi="Wingdings"/>
    </w:rPr>
  </w:style>
  <w:style w:type="character" w:customStyle="1" w:styleId="WW8Num15z0">
    <w:name w:val="WW8Num15z0"/>
    <w:rsid w:val="009D364A"/>
    <w:rPr>
      <w:rFonts w:ascii="Symbol" w:hAnsi="Symbol"/>
    </w:rPr>
  </w:style>
  <w:style w:type="character" w:customStyle="1" w:styleId="WW8Num15z1">
    <w:name w:val="WW8Num15z1"/>
    <w:rsid w:val="009D364A"/>
    <w:rPr>
      <w:rFonts w:ascii="Courier New" w:hAnsi="Courier New" w:cs="Courier New"/>
    </w:rPr>
  </w:style>
  <w:style w:type="character" w:customStyle="1" w:styleId="WW8Num15z2">
    <w:name w:val="WW8Num15z2"/>
    <w:rsid w:val="009D364A"/>
    <w:rPr>
      <w:rFonts w:ascii="Wingdings" w:hAnsi="Wingdings"/>
    </w:rPr>
  </w:style>
  <w:style w:type="character" w:customStyle="1" w:styleId="WW8Num16z0">
    <w:name w:val="WW8Num16z0"/>
    <w:rsid w:val="009D364A"/>
    <w:rPr>
      <w:rFonts w:ascii="Symbol" w:hAnsi="Symbol"/>
    </w:rPr>
  </w:style>
  <w:style w:type="character" w:customStyle="1" w:styleId="WW8Num16z1">
    <w:name w:val="WW8Num16z1"/>
    <w:rsid w:val="009D364A"/>
    <w:rPr>
      <w:rFonts w:ascii="Courier New" w:hAnsi="Courier New" w:cs="Courier New"/>
    </w:rPr>
  </w:style>
  <w:style w:type="character" w:customStyle="1" w:styleId="WW8Num16z2">
    <w:name w:val="WW8Num16z2"/>
    <w:rsid w:val="009D364A"/>
    <w:rPr>
      <w:rFonts w:ascii="Wingdings" w:hAnsi="Wingdings"/>
    </w:rPr>
  </w:style>
  <w:style w:type="character" w:customStyle="1" w:styleId="WW8Num18z0">
    <w:name w:val="WW8Num18z0"/>
    <w:rsid w:val="009D364A"/>
    <w:rPr>
      <w:rFonts w:ascii="Symbol" w:hAnsi="Symbol"/>
    </w:rPr>
  </w:style>
  <w:style w:type="character" w:customStyle="1" w:styleId="WW8Num18z1">
    <w:name w:val="WW8Num18z1"/>
    <w:rsid w:val="009D364A"/>
    <w:rPr>
      <w:rFonts w:ascii="Courier New" w:hAnsi="Courier New" w:cs="Courier New"/>
    </w:rPr>
  </w:style>
  <w:style w:type="character" w:customStyle="1" w:styleId="WW8Num18z2">
    <w:name w:val="WW8Num18z2"/>
    <w:rsid w:val="009D364A"/>
    <w:rPr>
      <w:rFonts w:ascii="Wingdings" w:hAnsi="Wingdings"/>
    </w:rPr>
  </w:style>
  <w:style w:type="character" w:customStyle="1" w:styleId="WW8Num20z0">
    <w:name w:val="WW8Num20z0"/>
    <w:rsid w:val="009D364A"/>
    <w:rPr>
      <w:rFonts w:ascii="Symbol" w:hAnsi="Symbol"/>
    </w:rPr>
  </w:style>
  <w:style w:type="character" w:customStyle="1" w:styleId="WW8Num20z1">
    <w:name w:val="WW8Num20z1"/>
    <w:rsid w:val="009D364A"/>
    <w:rPr>
      <w:rFonts w:ascii="Courier New" w:hAnsi="Courier New" w:cs="Courier New"/>
    </w:rPr>
  </w:style>
  <w:style w:type="character" w:customStyle="1" w:styleId="WW8Num20z2">
    <w:name w:val="WW8Num20z2"/>
    <w:rsid w:val="009D364A"/>
    <w:rPr>
      <w:rFonts w:ascii="Wingdings" w:hAnsi="Wingdings"/>
    </w:rPr>
  </w:style>
  <w:style w:type="character" w:customStyle="1" w:styleId="WW8Num21z0">
    <w:name w:val="WW8Num21z0"/>
    <w:rsid w:val="009D364A"/>
    <w:rPr>
      <w:rFonts w:ascii="Symbol" w:hAnsi="Symbol"/>
    </w:rPr>
  </w:style>
  <w:style w:type="character" w:customStyle="1" w:styleId="WW8Num21z1">
    <w:name w:val="WW8Num21z1"/>
    <w:rsid w:val="009D364A"/>
    <w:rPr>
      <w:rFonts w:ascii="Courier New" w:hAnsi="Courier New" w:cs="Courier New"/>
    </w:rPr>
  </w:style>
  <w:style w:type="character" w:customStyle="1" w:styleId="WW8Num21z2">
    <w:name w:val="WW8Num21z2"/>
    <w:rsid w:val="009D364A"/>
    <w:rPr>
      <w:rFonts w:ascii="Wingdings" w:hAnsi="Wingdings"/>
    </w:rPr>
  </w:style>
  <w:style w:type="character" w:customStyle="1" w:styleId="WW8Num22z0">
    <w:name w:val="WW8Num22z0"/>
    <w:rsid w:val="009D364A"/>
    <w:rPr>
      <w:rFonts w:ascii="Symbol" w:hAnsi="Symbol"/>
    </w:rPr>
  </w:style>
  <w:style w:type="character" w:customStyle="1" w:styleId="WW8Num22z1">
    <w:name w:val="WW8Num22z1"/>
    <w:rsid w:val="009D364A"/>
    <w:rPr>
      <w:rFonts w:ascii="Courier New" w:hAnsi="Courier New" w:cs="Courier New"/>
    </w:rPr>
  </w:style>
  <w:style w:type="character" w:customStyle="1" w:styleId="WW8Num22z2">
    <w:name w:val="WW8Num22z2"/>
    <w:rsid w:val="009D364A"/>
    <w:rPr>
      <w:rFonts w:ascii="Wingdings" w:hAnsi="Wingdings"/>
    </w:rPr>
  </w:style>
  <w:style w:type="character" w:customStyle="1" w:styleId="WW8Num25z0">
    <w:name w:val="WW8Num25z0"/>
    <w:rsid w:val="009D364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9D364A"/>
    <w:rPr>
      <w:rFonts w:ascii="Symbol" w:hAnsi="Symbol"/>
    </w:rPr>
  </w:style>
  <w:style w:type="character" w:customStyle="1" w:styleId="WW8Num28z1">
    <w:name w:val="WW8Num28z1"/>
    <w:rsid w:val="009D364A"/>
    <w:rPr>
      <w:rFonts w:ascii="Courier New" w:hAnsi="Courier New" w:cs="Courier New"/>
    </w:rPr>
  </w:style>
  <w:style w:type="character" w:customStyle="1" w:styleId="WW8Num28z2">
    <w:name w:val="WW8Num28z2"/>
    <w:rsid w:val="009D364A"/>
    <w:rPr>
      <w:rFonts w:ascii="Wingdings" w:hAnsi="Wingdings"/>
    </w:rPr>
  </w:style>
  <w:style w:type="character" w:customStyle="1" w:styleId="WW8Num29z0">
    <w:name w:val="WW8Num29z0"/>
    <w:rsid w:val="009D364A"/>
    <w:rPr>
      <w:rFonts w:ascii="Symbol" w:hAnsi="Symbol"/>
    </w:rPr>
  </w:style>
  <w:style w:type="character" w:customStyle="1" w:styleId="WW8Num29z1">
    <w:name w:val="WW8Num29z1"/>
    <w:rsid w:val="009D364A"/>
    <w:rPr>
      <w:rFonts w:ascii="Courier New" w:hAnsi="Courier New" w:cs="Courier New"/>
    </w:rPr>
  </w:style>
  <w:style w:type="character" w:customStyle="1" w:styleId="WW8Num29z2">
    <w:name w:val="WW8Num29z2"/>
    <w:rsid w:val="009D364A"/>
    <w:rPr>
      <w:rFonts w:ascii="Wingdings" w:hAnsi="Wingdings"/>
    </w:rPr>
  </w:style>
  <w:style w:type="character" w:customStyle="1" w:styleId="WW8Num32z2">
    <w:name w:val="WW8Num32z2"/>
    <w:rsid w:val="009D364A"/>
    <w:rPr>
      <w:b/>
    </w:rPr>
  </w:style>
  <w:style w:type="character" w:customStyle="1" w:styleId="WW8Num33z0">
    <w:name w:val="WW8Num33z0"/>
    <w:rsid w:val="009D364A"/>
    <w:rPr>
      <w:rFonts w:ascii="Symbol" w:hAnsi="Symbol"/>
    </w:rPr>
  </w:style>
  <w:style w:type="character" w:customStyle="1" w:styleId="WW8Num33z1">
    <w:name w:val="WW8Num33z1"/>
    <w:rsid w:val="009D364A"/>
    <w:rPr>
      <w:rFonts w:ascii="Courier New" w:hAnsi="Courier New" w:cs="Courier New"/>
    </w:rPr>
  </w:style>
  <w:style w:type="character" w:customStyle="1" w:styleId="WW8Num33z2">
    <w:name w:val="WW8Num33z2"/>
    <w:rsid w:val="009D364A"/>
    <w:rPr>
      <w:rFonts w:ascii="Wingdings" w:hAnsi="Wingdings"/>
    </w:rPr>
  </w:style>
  <w:style w:type="character" w:customStyle="1" w:styleId="WW8Num34z0">
    <w:name w:val="WW8Num34z0"/>
    <w:rsid w:val="009D364A"/>
    <w:rPr>
      <w:rFonts w:ascii="Symbol" w:hAnsi="Symbol"/>
    </w:rPr>
  </w:style>
  <w:style w:type="character" w:customStyle="1" w:styleId="WW8Num34z1">
    <w:name w:val="WW8Num34z1"/>
    <w:rsid w:val="009D364A"/>
    <w:rPr>
      <w:rFonts w:ascii="Courier New" w:hAnsi="Courier New" w:cs="Courier New"/>
    </w:rPr>
  </w:style>
  <w:style w:type="character" w:customStyle="1" w:styleId="WW8Num34z2">
    <w:name w:val="WW8Num34z2"/>
    <w:rsid w:val="009D364A"/>
    <w:rPr>
      <w:rFonts w:ascii="Wingdings" w:hAnsi="Wingdings"/>
    </w:rPr>
  </w:style>
  <w:style w:type="character" w:customStyle="1" w:styleId="WW8Num36z0">
    <w:name w:val="WW8Num36z0"/>
    <w:rsid w:val="009D364A"/>
    <w:rPr>
      <w:rFonts w:ascii="Symbol" w:hAnsi="Symbol"/>
    </w:rPr>
  </w:style>
  <w:style w:type="character" w:customStyle="1" w:styleId="WW8Num36z1">
    <w:name w:val="WW8Num36z1"/>
    <w:rsid w:val="009D364A"/>
    <w:rPr>
      <w:rFonts w:ascii="Courier New" w:hAnsi="Courier New" w:cs="Courier New"/>
    </w:rPr>
  </w:style>
  <w:style w:type="character" w:customStyle="1" w:styleId="WW8Num36z2">
    <w:name w:val="WW8Num36z2"/>
    <w:rsid w:val="009D364A"/>
    <w:rPr>
      <w:rFonts w:ascii="Wingdings" w:hAnsi="Wingdings"/>
    </w:rPr>
  </w:style>
  <w:style w:type="character" w:customStyle="1" w:styleId="12">
    <w:name w:val="Основной шрифт абзаца1"/>
    <w:rsid w:val="009D364A"/>
  </w:style>
  <w:style w:type="character" w:customStyle="1" w:styleId="af6">
    <w:name w:val="Маркеры списка"/>
    <w:rsid w:val="009D364A"/>
    <w:rPr>
      <w:rFonts w:ascii="StarSymbol" w:eastAsia="StarSymbol" w:hAnsi="StarSymbol" w:cs="StarSymbol"/>
      <w:sz w:val="18"/>
      <w:szCs w:val="18"/>
    </w:rPr>
  </w:style>
  <w:style w:type="paragraph" w:customStyle="1" w:styleId="af7">
    <w:name w:val="Заголовок"/>
    <w:basedOn w:val="a"/>
    <w:next w:val="af0"/>
    <w:rsid w:val="009D364A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List"/>
    <w:basedOn w:val="af0"/>
    <w:rsid w:val="009D364A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9D364A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9D364A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9D364A"/>
    <w:pPr>
      <w:widowControl w:val="0"/>
      <w:spacing w:line="360" w:lineRule="atLeast"/>
      <w:ind w:firstLine="720"/>
      <w:jc w:val="center"/>
      <w:textAlignment w:val="baseline"/>
    </w:pPr>
    <w:rPr>
      <w:sz w:val="36"/>
      <w:lang w:eastAsia="ar-SA"/>
    </w:rPr>
  </w:style>
  <w:style w:type="paragraph" w:styleId="af9">
    <w:name w:val="Subtitle"/>
    <w:basedOn w:val="a"/>
    <w:next w:val="a"/>
    <w:link w:val="afa"/>
    <w:uiPriority w:val="11"/>
    <w:qFormat/>
    <w:rsid w:val="009D364A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afa">
    <w:name w:val="Подзаголовок Знак"/>
    <w:basedOn w:val="a0"/>
    <w:link w:val="af9"/>
    <w:uiPriority w:val="11"/>
    <w:rsid w:val="009D364A"/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paragraph" w:customStyle="1" w:styleId="211">
    <w:name w:val="Список 21"/>
    <w:basedOn w:val="a"/>
    <w:rsid w:val="009D364A"/>
    <w:pPr>
      <w:ind w:left="566" w:hanging="283"/>
    </w:pPr>
    <w:rPr>
      <w:lang w:eastAsia="ar-SA"/>
    </w:rPr>
  </w:style>
  <w:style w:type="paragraph" w:customStyle="1" w:styleId="31">
    <w:name w:val="Основной текст с отступом 31"/>
    <w:basedOn w:val="a"/>
    <w:rsid w:val="009D364A"/>
    <w:pPr>
      <w:spacing w:after="120"/>
      <w:ind w:left="283"/>
    </w:pPr>
    <w:rPr>
      <w:sz w:val="16"/>
      <w:szCs w:val="16"/>
      <w:lang w:eastAsia="ar-SA"/>
    </w:rPr>
  </w:style>
  <w:style w:type="paragraph" w:customStyle="1" w:styleId="afb">
    <w:name w:val="Содержимое таблицы"/>
    <w:basedOn w:val="a"/>
    <w:rsid w:val="009D364A"/>
    <w:pPr>
      <w:suppressLineNumbers/>
    </w:pPr>
    <w:rPr>
      <w:lang w:eastAsia="ar-SA"/>
    </w:rPr>
  </w:style>
  <w:style w:type="paragraph" w:customStyle="1" w:styleId="afc">
    <w:name w:val="Заголовок таблицы"/>
    <w:basedOn w:val="afb"/>
    <w:rsid w:val="009D364A"/>
    <w:pPr>
      <w:jc w:val="center"/>
    </w:pPr>
    <w:rPr>
      <w:b/>
      <w:bCs/>
      <w:i/>
      <w:iCs/>
    </w:rPr>
  </w:style>
  <w:style w:type="paragraph" w:customStyle="1" w:styleId="afd">
    <w:name w:val="Содержимое врезки"/>
    <w:basedOn w:val="af0"/>
    <w:rsid w:val="009D364A"/>
    <w:rPr>
      <w:lang w:eastAsia="ar-SA"/>
    </w:rPr>
  </w:style>
  <w:style w:type="paragraph" w:styleId="afe">
    <w:name w:val="Body Text First Indent"/>
    <w:basedOn w:val="af0"/>
    <w:link w:val="aff"/>
    <w:rsid w:val="009D364A"/>
    <w:pPr>
      <w:ind w:firstLine="210"/>
    </w:pPr>
  </w:style>
  <w:style w:type="character" w:customStyle="1" w:styleId="aff">
    <w:name w:val="Красная строка Знак"/>
    <w:basedOn w:val="af1"/>
    <w:link w:val="afe"/>
    <w:rsid w:val="009D364A"/>
    <w:rPr>
      <w:rFonts w:ascii="Cambria" w:eastAsia="Times New Roman" w:hAnsi="Cambria" w:cs="Times New Roman"/>
      <w:lang w:val="en-US" w:bidi="en-US"/>
    </w:rPr>
  </w:style>
  <w:style w:type="paragraph" w:styleId="23">
    <w:name w:val="Body Text First Indent 2"/>
    <w:basedOn w:val="ab"/>
    <w:link w:val="24"/>
    <w:rsid w:val="009D364A"/>
    <w:pPr>
      <w:ind w:firstLine="210"/>
    </w:pPr>
  </w:style>
  <w:style w:type="character" w:customStyle="1" w:styleId="24">
    <w:name w:val="Красная строка 2 Знак"/>
    <w:basedOn w:val="ac"/>
    <w:link w:val="23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ff0">
    <w:name w:val="Normal Indent"/>
    <w:basedOn w:val="a"/>
    <w:rsid w:val="009D364A"/>
    <w:pPr>
      <w:ind w:left="708"/>
    </w:pPr>
  </w:style>
  <w:style w:type="paragraph" w:customStyle="1" w:styleId="ConsPlusNormal">
    <w:name w:val="ConsPlusNormal"/>
    <w:rsid w:val="009D364A"/>
    <w:pPr>
      <w:widowControl w:val="0"/>
      <w:suppressAutoHyphens/>
      <w:autoSpaceDE w:val="0"/>
      <w:spacing w:line="252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25">
    <w:name w:val="Body Text 2"/>
    <w:basedOn w:val="a"/>
    <w:link w:val="26"/>
    <w:rsid w:val="009D364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9D364A"/>
    <w:rPr>
      <w:rFonts w:ascii="Cambria" w:eastAsia="Times New Roman" w:hAnsi="Cambria" w:cs="Times New Roman"/>
      <w:lang w:val="en-US" w:bidi="en-US"/>
    </w:rPr>
  </w:style>
  <w:style w:type="paragraph" w:styleId="15">
    <w:name w:val="index 1"/>
    <w:basedOn w:val="a"/>
    <w:next w:val="a"/>
    <w:autoRedefine/>
    <w:rsid w:val="009D364A"/>
    <w:pPr>
      <w:ind w:left="200" w:hanging="200"/>
    </w:pPr>
  </w:style>
  <w:style w:type="paragraph" w:styleId="aff1">
    <w:name w:val="index heading"/>
    <w:basedOn w:val="a"/>
    <w:next w:val="15"/>
    <w:rsid w:val="009D364A"/>
    <w:rPr>
      <w:sz w:val="24"/>
      <w:szCs w:val="24"/>
    </w:rPr>
  </w:style>
  <w:style w:type="paragraph" w:styleId="32">
    <w:name w:val="Body Text Indent 3"/>
    <w:basedOn w:val="a"/>
    <w:link w:val="33"/>
    <w:rsid w:val="009D364A"/>
    <w:pPr>
      <w:spacing w:after="120"/>
      <w:ind w:left="283" w:firstLine="720"/>
    </w:pPr>
    <w:rPr>
      <w:sz w:val="16"/>
      <w:szCs w:val="16"/>
      <w:lang w:val="x-none" w:eastAsia="x-none" w:bidi="ar-SA"/>
    </w:rPr>
  </w:style>
  <w:style w:type="character" w:customStyle="1" w:styleId="33">
    <w:name w:val="Основной текст с отступом 3 Знак"/>
    <w:basedOn w:val="a0"/>
    <w:link w:val="32"/>
    <w:rsid w:val="009D364A"/>
    <w:rPr>
      <w:rFonts w:ascii="Cambria" w:eastAsia="Times New Roman" w:hAnsi="Cambria" w:cs="Times New Roman"/>
      <w:sz w:val="16"/>
      <w:szCs w:val="16"/>
      <w:lang w:val="x-none" w:eastAsia="x-none"/>
    </w:rPr>
  </w:style>
  <w:style w:type="paragraph" w:customStyle="1" w:styleId="aff2">
    <w:name w:val="Знак"/>
    <w:basedOn w:val="a"/>
    <w:rsid w:val="009D364A"/>
    <w:rPr>
      <w:sz w:val="28"/>
    </w:rPr>
  </w:style>
  <w:style w:type="paragraph" w:customStyle="1" w:styleId="16">
    <w:name w:val="1основа Знак Знак Знак"/>
    <w:basedOn w:val="a"/>
    <w:link w:val="17"/>
    <w:rsid w:val="009D364A"/>
    <w:pPr>
      <w:spacing w:before="100" w:beforeAutospacing="1" w:after="100" w:afterAutospacing="1"/>
      <w:ind w:left="601" w:firstLine="601"/>
    </w:pPr>
    <w:rPr>
      <w:rFonts w:ascii="Arial" w:hAnsi="Arial"/>
      <w:sz w:val="24"/>
      <w:szCs w:val="24"/>
      <w:lang w:val="x-none" w:eastAsia="x-none" w:bidi="ar-SA"/>
    </w:rPr>
  </w:style>
  <w:style w:type="character" w:customStyle="1" w:styleId="17">
    <w:name w:val="1основа Знак Знак Знак Знак"/>
    <w:link w:val="16"/>
    <w:rsid w:val="009D364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9D364A"/>
    <w:pPr>
      <w:widowControl w:val="0"/>
      <w:autoSpaceDE w:val="0"/>
      <w:autoSpaceDN w:val="0"/>
      <w:adjustRightInd w:val="0"/>
      <w:spacing w:line="252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9D364A"/>
    <w:pPr>
      <w:widowControl w:val="0"/>
      <w:autoSpaceDE w:val="0"/>
      <w:autoSpaceDN w:val="0"/>
      <w:adjustRightInd w:val="0"/>
      <w:spacing w:line="252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WW-Absatz-Standardschriftart1111111111111">
    <w:name w:val="WW-Absatz-Standardschriftart1111111111111"/>
    <w:rsid w:val="009D364A"/>
  </w:style>
  <w:style w:type="paragraph" w:customStyle="1" w:styleId="S1">
    <w:name w:val="S_Обычный в таблице"/>
    <w:basedOn w:val="a"/>
    <w:link w:val="S2"/>
    <w:rsid w:val="009D364A"/>
    <w:pPr>
      <w:jc w:val="center"/>
    </w:pPr>
    <w:rPr>
      <w:sz w:val="24"/>
      <w:szCs w:val="24"/>
      <w:lang w:val="x-none" w:eastAsia="x-none" w:bidi="ar-SA"/>
    </w:rPr>
  </w:style>
  <w:style w:type="character" w:customStyle="1" w:styleId="S2">
    <w:name w:val="S_Обычный в таблице Знак"/>
    <w:link w:val="S1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3">
    <w:name w:val="Block Text"/>
    <w:basedOn w:val="a"/>
    <w:rsid w:val="009D364A"/>
    <w:pPr>
      <w:shd w:val="clear" w:color="auto" w:fill="FFFFFF"/>
      <w:spacing w:before="5" w:line="480" w:lineRule="auto"/>
      <w:ind w:left="426" w:right="14"/>
    </w:pPr>
    <w:rPr>
      <w:rFonts w:ascii="CG Times" w:hAnsi="CG Times"/>
      <w:color w:val="000000"/>
      <w:sz w:val="24"/>
      <w:szCs w:val="18"/>
    </w:rPr>
  </w:style>
  <w:style w:type="paragraph" w:customStyle="1" w:styleId="18">
    <w:name w:val="Цитата1"/>
    <w:basedOn w:val="a"/>
    <w:rsid w:val="009D364A"/>
    <w:pPr>
      <w:suppressAutoHyphens/>
      <w:ind w:left="284" w:right="-1" w:firstLine="567"/>
    </w:pPr>
    <w:rPr>
      <w:sz w:val="24"/>
      <w:lang w:eastAsia="ar-SA"/>
    </w:rPr>
  </w:style>
  <w:style w:type="character" w:customStyle="1" w:styleId="aff4">
    <w:name w:val="Символы концевой сноски"/>
    <w:rsid w:val="009D364A"/>
    <w:rPr>
      <w:vertAlign w:val="superscript"/>
    </w:rPr>
  </w:style>
  <w:style w:type="paragraph" w:styleId="aff5">
    <w:name w:val="endnote text"/>
    <w:basedOn w:val="a"/>
    <w:link w:val="aff6"/>
    <w:rsid w:val="009D364A"/>
    <w:rPr>
      <w:sz w:val="20"/>
      <w:szCs w:val="20"/>
      <w:lang w:val="x-none" w:eastAsia="ar-SA" w:bidi="ar-SA"/>
    </w:rPr>
  </w:style>
  <w:style w:type="character" w:customStyle="1" w:styleId="aff6">
    <w:name w:val="Текст концевой сноски Знак"/>
    <w:basedOn w:val="a0"/>
    <w:link w:val="aff5"/>
    <w:rsid w:val="009D364A"/>
    <w:rPr>
      <w:rFonts w:ascii="Cambria" w:eastAsia="Times New Roman" w:hAnsi="Cambria" w:cs="Times New Roman"/>
      <w:sz w:val="20"/>
      <w:szCs w:val="20"/>
      <w:lang w:val="x-none" w:eastAsia="ar-SA"/>
    </w:rPr>
  </w:style>
  <w:style w:type="paragraph" w:styleId="19">
    <w:name w:val="toc 1"/>
    <w:basedOn w:val="a"/>
    <w:next w:val="a"/>
    <w:autoRedefine/>
    <w:uiPriority w:val="39"/>
    <w:qFormat/>
    <w:rsid w:val="00B53910"/>
    <w:pPr>
      <w:tabs>
        <w:tab w:val="left" w:pos="660"/>
        <w:tab w:val="right" w:leader="dot" w:pos="9771"/>
      </w:tabs>
      <w:spacing w:before="240" w:after="120" w:line="276" w:lineRule="auto"/>
      <w:ind w:left="709" w:hanging="709"/>
      <w:jc w:val="left"/>
    </w:pPr>
    <w:rPr>
      <w:rFonts w:ascii="Times New Roman" w:hAnsi="Times New Roman"/>
      <w:bCs/>
      <w:caps/>
      <w:sz w:val="24"/>
      <w:szCs w:val="24"/>
    </w:rPr>
  </w:style>
  <w:style w:type="paragraph" w:styleId="27">
    <w:name w:val="toc 2"/>
    <w:basedOn w:val="a"/>
    <w:next w:val="a"/>
    <w:autoRedefine/>
    <w:uiPriority w:val="39"/>
    <w:qFormat/>
    <w:rsid w:val="009D364A"/>
    <w:pPr>
      <w:tabs>
        <w:tab w:val="left" w:pos="660"/>
        <w:tab w:val="right" w:leader="dot" w:pos="9771"/>
      </w:tabs>
      <w:spacing w:line="240" w:lineRule="auto"/>
      <w:jc w:val="left"/>
    </w:pPr>
    <w:rPr>
      <w:rFonts w:ascii="Calibri" w:hAnsi="Calibri"/>
      <w:b/>
      <w:bCs/>
      <w:sz w:val="20"/>
      <w:szCs w:val="20"/>
    </w:rPr>
  </w:style>
  <w:style w:type="character" w:styleId="aff7">
    <w:name w:val="Hyperlink"/>
    <w:uiPriority w:val="99"/>
    <w:rsid w:val="009D364A"/>
    <w:rPr>
      <w:color w:val="0000FF"/>
      <w:u w:val="single"/>
    </w:rPr>
  </w:style>
  <w:style w:type="paragraph" w:styleId="aff8">
    <w:name w:val="footnote text"/>
    <w:basedOn w:val="a"/>
    <w:link w:val="aff9"/>
    <w:rsid w:val="009D364A"/>
  </w:style>
  <w:style w:type="character" w:customStyle="1" w:styleId="aff9">
    <w:name w:val="Текст сноски Знак"/>
    <w:basedOn w:val="a0"/>
    <w:link w:val="aff8"/>
    <w:rsid w:val="009D364A"/>
    <w:rPr>
      <w:rFonts w:ascii="Cambria" w:eastAsia="Times New Roman" w:hAnsi="Cambria" w:cs="Times New Roman"/>
      <w:lang w:val="en-US" w:bidi="en-US"/>
    </w:rPr>
  </w:style>
  <w:style w:type="character" w:styleId="affa">
    <w:name w:val="footnote reference"/>
    <w:uiPriority w:val="99"/>
    <w:rsid w:val="009D364A"/>
    <w:rPr>
      <w:vertAlign w:val="superscript"/>
    </w:rPr>
  </w:style>
  <w:style w:type="character" w:styleId="affb">
    <w:name w:val="annotation reference"/>
    <w:rsid w:val="009D364A"/>
    <w:rPr>
      <w:sz w:val="16"/>
      <w:szCs w:val="16"/>
    </w:rPr>
  </w:style>
  <w:style w:type="paragraph" w:styleId="affc">
    <w:name w:val="annotation text"/>
    <w:basedOn w:val="a"/>
    <w:link w:val="affd"/>
    <w:rsid w:val="009D364A"/>
  </w:style>
  <w:style w:type="character" w:customStyle="1" w:styleId="affd">
    <w:name w:val="Текст примечания Знак"/>
    <w:basedOn w:val="a0"/>
    <w:link w:val="affc"/>
    <w:rsid w:val="009D364A"/>
    <w:rPr>
      <w:rFonts w:ascii="Cambria" w:eastAsia="Times New Roman" w:hAnsi="Cambria" w:cs="Times New Roman"/>
      <w:lang w:val="en-US" w:bidi="en-US"/>
    </w:rPr>
  </w:style>
  <w:style w:type="paragraph" w:styleId="affe">
    <w:name w:val="annotation subject"/>
    <w:basedOn w:val="affc"/>
    <w:next w:val="affc"/>
    <w:link w:val="afff"/>
    <w:rsid w:val="009D364A"/>
    <w:rPr>
      <w:b/>
      <w:bCs/>
      <w:sz w:val="20"/>
      <w:szCs w:val="20"/>
      <w:lang w:val="x-none" w:eastAsia="x-none" w:bidi="ar-SA"/>
    </w:rPr>
  </w:style>
  <w:style w:type="character" w:customStyle="1" w:styleId="afff">
    <w:name w:val="Тема примечания Знак"/>
    <w:basedOn w:val="affd"/>
    <w:link w:val="affe"/>
    <w:rsid w:val="009D364A"/>
    <w:rPr>
      <w:rFonts w:ascii="Cambria" w:eastAsia="Times New Roman" w:hAnsi="Cambria" w:cs="Times New Roman"/>
      <w:b/>
      <w:bCs/>
      <w:sz w:val="20"/>
      <w:szCs w:val="20"/>
      <w:lang w:val="x-none" w:eastAsia="x-none" w:bidi="en-US"/>
    </w:rPr>
  </w:style>
  <w:style w:type="paragraph" w:customStyle="1" w:styleId="1a">
    <w:name w:val="Подзаголовок_1"/>
    <w:basedOn w:val="9"/>
    <w:link w:val="1b"/>
    <w:qFormat/>
    <w:rsid w:val="009D364A"/>
    <w:rPr>
      <w:b/>
      <w:sz w:val="26"/>
      <w:szCs w:val="26"/>
    </w:rPr>
  </w:style>
  <w:style w:type="character" w:customStyle="1" w:styleId="1b">
    <w:name w:val="Подзаголовок_1 Знак"/>
    <w:link w:val="1a"/>
    <w:rsid w:val="009D364A"/>
    <w:rPr>
      <w:rFonts w:ascii="Cambria" w:eastAsia="Times New Roman" w:hAnsi="Cambria" w:cs="Times New Roman"/>
      <w:b/>
      <w:i/>
      <w:iCs/>
      <w:caps/>
      <w:spacing w:val="10"/>
      <w:sz w:val="26"/>
      <w:szCs w:val="26"/>
      <w:lang w:val="x-none" w:eastAsia="x-none"/>
    </w:rPr>
  </w:style>
  <w:style w:type="paragraph" w:styleId="afff0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"/>
    <w:next w:val="a"/>
    <w:link w:val="afff1"/>
    <w:unhideWhenUsed/>
    <w:qFormat/>
    <w:rsid w:val="009D364A"/>
    <w:rPr>
      <w:caps/>
      <w:spacing w:val="10"/>
      <w:sz w:val="18"/>
      <w:szCs w:val="18"/>
    </w:rPr>
  </w:style>
  <w:style w:type="character" w:customStyle="1" w:styleId="afff1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ff0"/>
    <w:rsid w:val="009D364A"/>
    <w:rPr>
      <w:rFonts w:ascii="Cambria" w:eastAsia="Times New Roman" w:hAnsi="Cambria" w:cs="Times New Roman"/>
      <w:caps/>
      <w:spacing w:val="10"/>
      <w:sz w:val="18"/>
      <w:szCs w:val="18"/>
      <w:lang w:val="en-US" w:bidi="en-US"/>
    </w:rPr>
  </w:style>
  <w:style w:type="character" w:styleId="afff2">
    <w:name w:val="Strong"/>
    <w:uiPriority w:val="22"/>
    <w:qFormat/>
    <w:rsid w:val="009D364A"/>
    <w:rPr>
      <w:b/>
      <w:bCs/>
      <w:color w:val="943634"/>
      <w:spacing w:val="5"/>
    </w:rPr>
  </w:style>
  <w:style w:type="character" w:styleId="afff3">
    <w:name w:val="Emphasis"/>
    <w:uiPriority w:val="20"/>
    <w:qFormat/>
    <w:rsid w:val="009D364A"/>
    <w:rPr>
      <w:caps/>
      <w:spacing w:val="5"/>
      <w:sz w:val="20"/>
      <w:szCs w:val="20"/>
    </w:rPr>
  </w:style>
  <w:style w:type="paragraph" w:styleId="afff4">
    <w:name w:val="No Spacing"/>
    <w:basedOn w:val="a"/>
    <w:link w:val="afff5"/>
    <w:uiPriority w:val="1"/>
    <w:qFormat/>
    <w:rsid w:val="009D364A"/>
    <w:pPr>
      <w:spacing w:line="240" w:lineRule="auto"/>
    </w:pPr>
  </w:style>
  <w:style w:type="character" w:customStyle="1" w:styleId="afff5">
    <w:name w:val="Без интервала Знак"/>
    <w:basedOn w:val="a0"/>
    <w:link w:val="afff4"/>
    <w:uiPriority w:val="1"/>
    <w:rsid w:val="009D364A"/>
    <w:rPr>
      <w:rFonts w:ascii="Cambria" w:eastAsia="Times New Roman" w:hAnsi="Cambria" w:cs="Times New Roman"/>
      <w:lang w:val="en-US" w:bidi="en-US"/>
    </w:rPr>
  </w:style>
  <w:style w:type="paragraph" w:styleId="28">
    <w:name w:val="Quote"/>
    <w:basedOn w:val="a"/>
    <w:next w:val="a"/>
    <w:link w:val="29"/>
    <w:uiPriority w:val="29"/>
    <w:qFormat/>
    <w:rsid w:val="009D364A"/>
    <w:rPr>
      <w:i/>
      <w:iCs/>
      <w:sz w:val="20"/>
      <w:szCs w:val="20"/>
      <w:lang w:val="x-none" w:eastAsia="x-none" w:bidi="ar-SA"/>
    </w:rPr>
  </w:style>
  <w:style w:type="character" w:customStyle="1" w:styleId="29">
    <w:name w:val="Цитата 2 Знак"/>
    <w:basedOn w:val="a0"/>
    <w:link w:val="28"/>
    <w:uiPriority w:val="29"/>
    <w:rsid w:val="009D364A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afff6">
    <w:name w:val="Intense Quote"/>
    <w:basedOn w:val="a"/>
    <w:next w:val="a"/>
    <w:link w:val="afff7"/>
    <w:uiPriority w:val="30"/>
    <w:qFormat/>
    <w:rsid w:val="009D364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afff7">
    <w:name w:val="Выделенная цитата Знак"/>
    <w:basedOn w:val="a0"/>
    <w:link w:val="afff6"/>
    <w:uiPriority w:val="30"/>
    <w:rsid w:val="009D364A"/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styleId="afff8">
    <w:name w:val="Subtle Emphasis"/>
    <w:uiPriority w:val="19"/>
    <w:qFormat/>
    <w:rsid w:val="009D364A"/>
    <w:rPr>
      <w:i/>
      <w:iCs/>
    </w:rPr>
  </w:style>
  <w:style w:type="character" w:styleId="afff9">
    <w:name w:val="Intense Emphasis"/>
    <w:uiPriority w:val="21"/>
    <w:qFormat/>
    <w:rsid w:val="009D364A"/>
    <w:rPr>
      <w:i/>
      <w:iCs/>
      <w:caps/>
      <w:spacing w:val="10"/>
      <w:sz w:val="20"/>
      <w:szCs w:val="20"/>
    </w:rPr>
  </w:style>
  <w:style w:type="character" w:styleId="afffa">
    <w:name w:val="Subtle Reference"/>
    <w:uiPriority w:val="31"/>
    <w:qFormat/>
    <w:rsid w:val="009D364A"/>
    <w:rPr>
      <w:rFonts w:ascii="Calibri" w:eastAsia="Times New Roman" w:hAnsi="Calibri" w:cs="Times New Roman"/>
      <w:i/>
      <w:iCs/>
      <w:color w:val="622423"/>
    </w:rPr>
  </w:style>
  <w:style w:type="character" w:styleId="afffb">
    <w:name w:val="Intense Reference"/>
    <w:uiPriority w:val="32"/>
    <w:qFormat/>
    <w:rsid w:val="009D364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c">
    <w:name w:val="Book Title"/>
    <w:uiPriority w:val="33"/>
    <w:qFormat/>
    <w:rsid w:val="009D364A"/>
    <w:rPr>
      <w:caps/>
      <w:color w:val="622423"/>
      <w:spacing w:val="5"/>
      <w:u w:color="622423"/>
    </w:rPr>
  </w:style>
  <w:style w:type="paragraph" w:styleId="afffd">
    <w:name w:val="TOC Heading"/>
    <w:basedOn w:val="1"/>
    <w:next w:val="a"/>
    <w:uiPriority w:val="39"/>
    <w:semiHidden/>
    <w:unhideWhenUsed/>
    <w:qFormat/>
    <w:rsid w:val="009D364A"/>
    <w:pPr>
      <w:outlineLvl w:val="9"/>
    </w:pPr>
  </w:style>
  <w:style w:type="paragraph" w:customStyle="1" w:styleId="1c">
    <w:name w:val="Обычный1"/>
    <w:rsid w:val="009D364A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fe">
    <w:name w:val="FollowedHyperlink"/>
    <w:uiPriority w:val="99"/>
    <w:unhideWhenUsed/>
    <w:rsid w:val="009D364A"/>
    <w:rPr>
      <w:color w:val="800080"/>
      <w:u w:val="single"/>
    </w:rPr>
  </w:style>
  <w:style w:type="paragraph" w:styleId="34">
    <w:name w:val="toc 3"/>
    <w:basedOn w:val="a"/>
    <w:next w:val="a"/>
    <w:autoRedefine/>
    <w:uiPriority w:val="39"/>
    <w:qFormat/>
    <w:rsid w:val="009D364A"/>
    <w:pPr>
      <w:ind w:left="22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rsid w:val="009D364A"/>
    <w:pPr>
      <w:ind w:left="44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rsid w:val="009D364A"/>
    <w:pPr>
      <w:ind w:left="66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rsid w:val="009D364A"/>
    <w:pPr>
      <w:ind w:left="88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rsid w:val="009D364A"/>
    <w:pPr>
      <w:ind w:left="11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rsid w:val="009D364A"/>
    <w:pPr>
      <w:ind w:left="132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rsid w:val="009D364A"/>
    <w:pPr>
      <w:ind w:left="1540"/>
      <w:jc w:val="left"/>
    </w:pPr>
    <w:rPr>
      <w:rFonts w:ascii="Calibri" w:hAnsi="Calibri"/>
      <w:sz w:val="20"/>
      <w:szCs w:val="20"/>
    </w:rPr>
  </w:style>
  <w:style w:type="paragraph" w:customStyle="1" w:styleId="affff">
    <w:name w:val="Заголовок без нумерации"/>
    <w:basedOn w:val="1"/>
    <w:link w:val="affff0"/>
    <w:qFormat/>
    <w:rsid w:val="009D364A"/>
    <w:rPr>
      <w:snapToGrid w:val="0"/>
    </w:rPr>
  </w:style>
  <w:style w:type="character" w:customStyle="1" w:styleId="affff0">
    <w:name w:val="Заголовок без нумерации Знак"/>
    <w:link w:val="affff"/>
    <w:rsid w:val="009D364A"/>
    <w:rPr>
      <w:rFonts w:ascii="Cambria" w:eastAsia="Times New Roman" w:hAnsi="Cambria" w:cs="Times New Roman"/>
      <w:b/>
      <w:caps/>
      <w:snapToGrid w:val="0"/>
      <w:spacing w:val="20"/>
      <w:sz w:val="28"/>
      <w:szCs w:val="28"/>
      <w:lang w:val="x-none" w:bidi="en-US"/>
    </w:rPr>
  </w:style>
  <w:style w:type="paragraph" w:customStyle="1" w:styleId="Standard">
    <w:name w:val="Standard"/>
    <w:rsid w:val="00C406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3">
    <w:name w:val="S_Обычный"/>
    <w:basedOn w:val="Standard"/>
    <w:rsid w:val="00C40631"/>
    <w:pPr>
      <w:ind w:firstLine="709"/>
    </w:pPr>
  </w:style>
  <w:style w:type="paragraph" w:styleId="HTML">
    <w:name w:val="HTML Preformatted"/>
    <w:basedOn w:val="a"/>
    <w:link w:val="HTML0"/>
    <w:uiPriority w:val="99"/>
    <w:rsid w:val="00D50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D509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0">
    <w:name w:val="Стиль 14 пт По ширине"/>
    <w:basedOn w:val="a"/>
    <w:rsid w:val="007700B5"/>
    <w:pPr>
      <w:spacing w:line="240" w:lineRule="auto"/>
    </w:pPr>
    <w:rPr>
      <w:rFonts w:ascii="Times New Roman" w:hAnsi="Times New Roman"/>
      <w:sz w:val="28"/>
      <w:szCs w:val="20"/>
      <w:lang w:val="ru-RU" w:eastAsia="ru-RU" w:bidi="ar-SA"/>
    </w:rPr>
  </w:style>
  <w:style w:type="paragraph" w:styleId="2a">
    <w:name w:val="List 2"/>
    <w:basedOn w:val="a"/>
    <w:rsid w:val="007700B5"/>
    <w:pPr>
      <w:spacing w:line="240" w:lineRule="auto"/>
      <w:ind w:left="566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35">
    <w:name w:val="List 3"/>
    <w:basedOn w:val="a"/>
    <w:rsid w:val="007700B5"/>
    <w:pPr>
      <w:spacing w:line="240" w:lineRule="auto"/>
      <w:ind w:left="849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42">
    <w:name w:val="List 4"/>
    <w:basedOn w:val="a"/>
    <w:rsid w:val="007700B5"/>
    <w:pPr>
      <w:spacing w:line="240" w:lineRule="auto"/>
      <w:ind w:left="1132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ffff1">
    <w:name w:val="List Continue"/>
    <w:basedOn w:val="a"/>
    <w:rsid w:val="007700B5"/>
    <w:pPr>
      <w:spacing w:after="120" w:line="240" w:lineRule="auto"/>
      <w:ind w:left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2b">
    <w:name w:val="List Continue 2"/>
    <w:basedOn w:val="a"/>
    <w:rsid w:val="007700B5"/>
    <w:pPr>
      <w:spacing w:after="120" w:line="240" w:lineRule="auto"/>
      <w:ind w:left="566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6-66">
    <w:name w:val="стиль16-66"/>
    <w:basedOn w:val="a0"/>
    <w:rsid w:val="007700B5"/>
  </w:style>
  <w:style w:type="character" w:customStyle="1" w:styleId="st1">
    <w:name w:val="st1"/>
    <w:basedOn w:val="a0"/>
    <w:rsid w:val="007700B5"/>
  </w:style>
  <w:style w:type="paragraph" w:customStyle="1" w:styleId="110">
    <w:name w:val="Стиль11"/>
    <w:basedOn w:val="1"/>
    <w:link w:val="111"/>
    <w:qFormat/>
    <w:rsid w:val="00BD676E"/>
    <w:rPr>
      <w:rFonts w:ascii="Times New Roman" w:hAnsi="Times New Roman"/>
      <w:kern w:val="28"/>
    </w:rPr>
  </w:style>
  <w:style w:type="character" w:customStyle="1" w:styleId="111">
    <w:name w:val="Стиль11 Знак"/>
    <w:link w:val="110"/>
    <w:rsid w:val="00BD676E"/>
    <w:rPr>
      <w:rFonts w:ascii="Times New Roman" w:eastAsia="Times New Roman" w:hAnsi="Times New Roman" w:cs="Times New Roman"/>
      <w:b/>
      <w:caps/>
      <w:spacing w:val="20"/>
      <w:kern w:val="28"/>
      <w:sz w:val="28"/>
      <w:szCs w:val="28"/>
      <w:lang w:val="x-none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4A"/>
    <w:pPr>
      <w:spacing w:after="0" w:line="360" w:lineRule="auto"/>
      <w:jc w:val="both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CC34A9"/>
    <w:pPr>
      <w:pBdr>
        <w:bottom w:val="thinThickSmallGap" w:sz="12" w:space="1" w:color="943634"/>
      </w:pBdr>
      <w:spacing w:line="240" w:lineRule="auto"/>
      <w:jc w:val="center"/>
      <w:outlineLvl w:val="0"/>
    </w:pPr>
    <w:rPr>
      <w:b/>
      <w:caps/>
      <w:spacing w:val="20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D364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D364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D364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D364A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9D364A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D364A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D364A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D364A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4A9"/>
    <w:rPr>
      <w:rFonts w:ascii="Cambria" w:eastAsia="Times New Roman" w:hAnsi="Cambria" w:cs="Times New Roman"/>
      <w:b/>
      <w:caps/>
      <w:spacing w:val="20"/>
      <w:sz w:val="28"/>
      <w:szCs w:val="28"/>
      <w:lang w:val="x-none" w:bidi="en-US"/>
    </w:rPr>
  </w:style>
  <w:style w:type="character" w:customStyle="1" w:styleId="20">
    <w:name w:val="Заголовок 2 Знак"/>
    <w:basedOn w:val="a0"/>
    <w:link w:val="2"/>
    <w:uiPriority w:val="9"/>
    <w:rsid w:val="009D364A"/>
    <w:rPr>
      <w:rFonts w:ascii="Cambria" w:eastAsia="Times New Roman" w:hAnsi="Cambria" w:cs="Times New Roman"/>
      <w:caps/>
      <w:color w:val="632423"/>
      <w:spacing w:val="15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D364A"/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9D364A"/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9D364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9D364A"/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9D364A"/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paragraph" w:styleId="a3">
    <w:name w:val="header"/>
    <w:basedOn w:val="a"/>
    <w:link w:val="a4"/>
    <w:rsid w:val="009D364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D364A"/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rsid w:val="009D364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364A"/>
    <w:rPr>
      <w:rFonts w:ascii="Cambria" w:eastAsia="Times New Roman" w:hAnsi="Cambria" w:cs="Times New Roman"/>
      <w:lang w:val="en-US" w:bidi="en-US"/>
    </w:rPr>
  </w:style>
  <w:style w:type="character" w:styleId="a7">
    <w:name w:val="page number"/>
    <w:basedOn w:val="a0"/>
    <w:rsid w:val="009D364A"/>
  </w:style>
  <w:style w:type="paragraph" w:styleId="a8">
    <w:name w:val="Balloon Text"/>
    <w:basedOn w:val="a"/>
    <w:link w:val="a9"/>
    <w:semiHidden/>
    <w:rsid w:val="009D364A"/>
    <w:rPr>
      <w:rFonts w:ascii="Tahoma" w:hAnsi="Tahoma"/>
      <w:sz w:val="16"/>
      <w:szCs w:val="16"/>
      <w:lang w:val="x-none" w:eastAsia="x-none" w:bidi="ar-SA"/>
    </w:rPr>
  </w:style>
  <w:style w:type="character" w:customStyle="1" w:styleId="a9">
    <w:name w:val="Текст выноски Знак"/>
    <w:basedOn w:val="a0"/>
    <w:link w:val="a8"/>
    <w:semiHidden/>
    <w:rsid w:val="009D364A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rsid w:val="009D36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9D364A"/>
    <w:pPr>
      <w:ind w:right="284" w:firstLine="709"/>
    </w:pPr>
    <w:rPr>
      <w:sz w:val="28"/>
      <w:szCs w:val="24"/>
      <w:lang w:val="x-none" w:eastAsia="x-none" w:bidi="ar-SA"/>
    </w:rPr>
  </w:style>
  <w:style w:type="character" w:customStyle="1" w:styleId="ac">
    <w:name w:val="Основной текст с отступом Знак"/>
    <w:basedOn w:val="a0"/>
    <w:link w:val="ab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d">
    <w:name w:val="Normal (Web)"/>
    <w:basedOn w:val="a"/>
    <w:rsid w:val="009D364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9D36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D364A"/>
    <w:rPr>
      <w:rFonts w:ascii="Cambria" w:eastAsia="Times New Roman" w:hAnsi="Cambria" w:cs="Times New Roman"/>
      <w:lang w:val="en-US" w:bidi="en-US"/>
    </w:rPr>
  </w:style>
  <w:style w:type="paragraph" w:styleId="ae">
    <w:name w:val="Document Map"/>
    <w:basedOn w:val="a"/>
    <w:link w:val="af"/>
    <w:rsid w:val="009D364A"/>
    <w:pPr>
      <w:shd w:val="clear" w:color="auto" w:fill="000080"/>
    </w:pPr>
    <w:rPr>
      <w:rFonts w:ascii="Tahoma" w:hAnsi="Tahoma"/>
      <w:sz w:val="20"/>
      <w:szCs w:val="20"/>
      <w:lang w:val="x-none" w:eastAsia="x-none" w:bidi="ar-SA"/>
    </w:rPr>
  </w:style>
  <w:style w:type="character" w:customStyle="1" w:styleId="af">
    <w:name w:val="Схема документа Знак"/>
    <w:basedOn w:val="a0"/>
    <w:link w:val="ae"/>
    <w:rsid w:val="009D364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11">
    <w:name w:val="Красная строка1"/>
    <w:basedOn w:val="af0"/>
    <w:rsid w:val="009D364A"/>
    <w:pPr>
      <w:suppressAutoHyphens/>
      <w:ind w:firstLine="210"/>
    </w:pPr>
    <w:rPr>
      <w:lang w:eastAsia="ar-SA"/>
    </w:rPr>
  </w:style>
  <w:style w:type="paragraph" w:styleId="af0">
    <w:name w:val="Body Text"/>
    <w:aliases w:val=" Знак1 Знак"/>
    <w:basedOn w:val="a"/>
    <w:link w:val="af1"/>
    <w:rsid w:val="009D364A"/>
    <w:pPr>
      <w:spacing w:after="120"/>
    </w:pPr>
  </w:style>
  <w:style w:type="character" w:customStyle="1" w:styleId="af1">
    <w:name w:val="Основной текст Знак"/>
    <w:aliases w:val=" Знак1 Знак Знак"/>
    <w:basedOn w:val="a0"/>
    <w:link w:val="af0"/>
    <w:rsid w:val="009D364A"/>
    <w:rPr>
      <w:rFonts w:ascii="Cambria" w:eastAsia="Times New Roman" w:hAnsi="Cambria" w:cs="Times New Roman"/>
      <w:lang w:val="en-US" w:bidi="en-US"/>
    </w:rPr>
  </w:style>
  <w:style w:type="paragraph" w:styleId="af2">
    <w:name w:val="List Paragraph"/>
    <w:basedOn w:val="a"/>
    <w:uiPriority w:val="34"/>
    <w:qFormat/>
    <w:rsid w:val="009D364A"/>
    <w:pPr>
      <w:ind w:left="720"/>
      <w:contextualSpacing/>
    </w:pPr>
  </w:style>
  <w:style w:type="paragraph" w:customStyle="1" w:styleId="S">
    <w:name w:val="S_Маркированный"/>
    <w:basedOn w:val="af3"/>
    <w:link w:val="S0"/>
    <w:autoRedefine/>
    <w:rsid w:val="009D364A"/>
    <w:pPr>
      <w:tabs>
        <w:tab w:val="left" w:pos="1260"/>
      </w:tabs>
      <w:contextualSpacing w:val="0"/>
    </w:pPr>
    <w:rPr>
      <w:sz w:val="24"/>
      <w:szCs w:val="24"/>
      <w:lang w:val="x-none" w:eastAsia="x-none" w:bidi="ar-SA"/>
    </w:rPr>
  </w:style>
  <w:style w:type="paragraph" w:styleId="af3">
    <w:name w:val="List Bullet"/>
    <w:basedOn w:val="a"/>
    <w:rsid w:val="009D364A"/>
    <w:pPr>
      <w:tabs>
        <w:tab w:val="num" w:pos="1361"/>
      </w:tabs>
      <w:ind w:firstLine="1021"/>
      <w:contextualSpacing/>
    </w:pPr>
  </w:style>
  <w:style w:type="character" w:customStyle="1" w:styleId="S0">
    <w:name w:val="S_Маркированный Знак Знак"/>
    <w:link w:val="S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S31">
    <w:name w:val="S_Нумерованный_3.1"/>
    <w:basedOn w:val="a"/>
    <w:link w:val="S310"/>
    <w:autoRedefine/>
    <w:rsid w:val="009D364A"/>
    <w:pPr>
      <w:ind w:firstLine="624"/>
    </w:pPr>
    <w:rPr>
      <w:sz w:val="28"/>
      <w:szCs w:val="28"/>
      <w:lang w:val="x-none" w:eastAsia="x-none" w:bidi="ar-SA"/>
    </w:rPr>
  </w:style>
  <w:style w:type="character" w:customStyle="1" w:styleId="S310">
    <w:name w:val="S_Нумерованный_3.1 Знак Знак"/>
    <w:link w:val="S31"/>
    <w:rsid w:val="009D364A"/>
    <w:rPr>
      <w:rFonts w:ascii="Cambria" w:eastAsia="Times New Roman" w:hAnsi="Cambria" w:cs="Times New Roman"/>
      <w:sz w:val="28"/>
      <w:szCs w:val="28"/>
      <w:lang w:val="x-none" w:eastAsia="x-none"/>
    </w:rPr>
  </w:style>
  <w:style w:type="paragraph" w:styleId="af4">
    <w:name w:val="Title"/>
    <w:basedOn w:val="a"/>
    <w:next w:val="a"/>
    <w:link w:val="af5"/>
    <w:uiPriority w:val="10"/>
    <w:qFormat/>
    <w:rsid w:val="009D364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af5">
    <w:name w:val="Название Знак"/>
    <w:basedOn w:val="a0"/>
    <w:link w:val="af4"/>
    <w:uiPriority w:val="10"/>
    <w:rsid w:val="009D364A"/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character" w:customStyle="1" w:styleId="WW8Num2z0">
    <w:name w:val="WW8Num2z0"/>
    <w:rsid w:val="009D364A"/>
    <w:rPr>
      <w:rFonts w:ascii="Symbol" w:hAnsi="Symbol"/>
    </w:rPr>
  </w:style>
  <w:style w:type="character" w:customStyle="1" w:styleId="WW8Num3z0">
    <w:name w:val="WW8Num3z0"/>
    <w:rsid w:val="009D364A"/>
    <w:rPr>
      <w:rFonts w:ascii="Symbol" w:hAnsi="Symbol"/>
    </w:rPr>
  </w:style>
  <w:style w:type="character" w:customStyle="1" w:styleId="WW8Num4z0">
    <w:name w:val="WW8Num4z0"/>
    <w:rsid w:val="009D364A"/>
    <w:rPr>
      <w:rFonts w:ascii="Symbol" w:hAnsi="Symbol"/>
    </w:rPr>
  </w:style>
  <w:style w:type="character" w:customStyle="1" w:styleId="WW8Num5z0">
    <w:name w:val="WW8Num5z0"/>
    <w:rsid w:val="009D364A"/>
    <w:rPr>
      <w:rFonts w:ascii="Symbol" w:hAnsi="Symbol"/>
    </w:rPr>
  </w:style>
  <w:style w:type="character" w:customStyle="1" w:styleId="WW8Num6z0">
    <w:name w:val="WW8Num6z0"/>
    <w:rsid w:val="009D364A"/>
    <w:rPr>
      <w:rFonts w:ascii="Symbol" w:hAnsi="Symbol"/>
    </w:rPr>
  </w:style>
  <w:style w:type="character" w:customStyle="1" w:styleId="WW8Num7z0">
    <w:name w:val="WW8Num7z0"/>
    <w:rsid w:val="009D364A"/>
    <w:rPr>
      <w:rFonts w:ascii="Symbol" w:hAnsi="Symbol"/>
    </w:rPr>
  </w:style>
  <w:style w:type="character" w:customStyle="1" w:styleId="WW8Num8z0">
    <w:name w:val="WW8Num8z0"/>
    <w:rsid w:val="009D364A"/>
    <w:rPr>
      <w:rFonts w:ascii="Symbol" w:hAnsi="Symbol"/>
    </w:rPr>
  </w:style>
  <w:style w:type="character" w:customStyle="1" w:styleId="WW8Num9z0">
    <w:name w:val="WW8Num9z0"/>
    <w:rsid w:val="009D364A"/>
    <w:rPr>
      <w:rFonts w:ascii="Symbol" w:hAnsi="Symbol"/>
    </w:rPr>
  </w:style>
  <w:style w:type="character" w:customStyle="1" w:styleId="WW8Num10z0">
    <w:name w:val="WW8Num10z0"/>
    <w:rsid w:val="009D364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9D364A"/>
  </w:style>
  <w:style w:type="character" w:customStyle="1" w:styleId="WW-Absatz-Standardschriftart">
    <w:name w:val="WW-Absatz-Standardschriftart"/>
    <w:rsid w:val="009D364A"/>
  </w:style>
  <w:style w:type="character" w:customStyle="1" w:styleId="WW-Absatz-Standardschriftart1">
    <w:name w:val="WW-Absatz-Standardschriftart1"/>
    <w:rsid w:val="009D364A"/>
  </w:style>
  <w:style w:type="character" w:customStyle="1" w:styleId="WW-Absatz-Standardschriftart11">
    <w:name w:val="WW-Absatz-Standardschriftart11"/>
    <w:rsid w:val="009D364A"/>
  </w:style>
  <w:style w:type="character" w:customStyle="1" w:styleId="WW-Absatz-Standardschriftart111">
    <w:name w:val="WW-Absatz-Standardschriftart111"/>
    <w:rsid w:val="009D364A"/>
  </w:style>
  <w:style w:type="character" w:customStyle="1" w:styleId="WW-Absatz-Standardschriftart1111">
    <w:name w:val="WW-Absatz-Standardschriftart1111"/>
    <w:rsid w:val="009D364A"/>
  </w:style>
  <w:style w:type="character" w:customStyle="1" w:styleId="WW-Absatz-Standardschriftart11111">
    <w:name w:val="WW-Absatz-Standardschriftart11111"/>
    <w:rsid w:val="009D364A"/>
  </w:style>
  <w:style w:type="character" w:customStyle="1" w:styleId="WW8Num1z0">
    <w:name w:val="WW8Num1z0"/>
    <w:rsid w:val="009D364A"/>
    <w:rPr>
      <w:rFonts w:ascii="Symbol" w:hAnsi="Symbol"/>
    </w:rPr>
  </w:style>
  <w:style w:type="character" w:customStyle="1" w:styleId="WW8Num2z1">
    <w:name w:val="WW8Num2z1"/>
    <w:rsid w:val="009D364A"/>
    <w:rPr>
      <w:rFonts w:ascii="Courier New" w:hAnsi="Courier New" w:cs="Courier New"/>
    </w:rPr>
  </w:style>
  <w:style w:type="character" w:customStyle="1" w:styleId="WW8Num2z2">
    <w:name w:val="WW8Num2z2"/>
    <w:rsid w:val="009D364A"/>
    <w:rPr>
      <w:rFonts w:ascii="Wingdings" w:hAnsi="Wingdings"/>
    </w:rPr>
  </w:style>
  <w:style w:type="character" w:customStyle="1" w:styleId="WW8Num3z1">
    <w:name w:val="WW8Num3z1"/>
    <w:rsid w:val="009D364A"/>
    <w:rPr>
      <w:rFonts w:ascii="Courier New" w:hAnsi="Courier New" w:cs="Courier New"/>
    </w:rPr>
  </w:style>
  <w:style w:type="character" w:customStyle="1" w:styleId="WW8Num3z2">
    <w:name w:val="WW8Num3z2"/>
    <w:rsid w:val="009D364A"/>
    <w:rPr>
      <w:rFonts w:ascii="Wingdings" w:hAnsi="Wingdings"/>
    </w:rPr>
  </w:style>
  <w:style w:type="character" w:customStyle="1" w:styleId="WW8Num6z1">
    <w:name w:val="WW8Num6z1"/>
    <w:rsid w:val="009D364A"/>
    <w:rPr>
      <w:rFonts w:ascii="Courier New" w:hAnsi="Courier New" w:cs="Courier New"/>
    </w:rPr>
  </w:style>
  <w:style w:type="character" w:customStyle="1" w:styleId="WW8Num6z2">
    <w:name w:val="WW8Num6z2"/>
    <w:rsid w:val="009D364A"/>
    <w:rPr>
      <w:rFonts w:ascii="Wingdings" w:hAnsi="Wingdings"/>
    </w:rPr>
  </w:style>
  <w:style w:type="character" w:customStyle="1" w:styleId="WW8Num8z1">
    <w:name w:val="WW8Num8z1"/>
    <w:rsid w:val="009D364A"/>
    <w:rPr>
      <w:rFonts w:ascii="Courier New" w:hAnsi="Courier New" w:cs="Courier New"/>
    </w:rPr>
  </w:style>
  <w:style w:type="character" w:customStyle="1" w:styleId="WW8Num8z2">
    <w:name w:val="WW8Num8z2"/>
    <w:rsid w:val="009D364A"/>
    <w:rPr>
      <w:rFonts w:ascii="Wingdings" w:hAnsi="Wingdings"/>
    </w:rPr>
  </w:style>
  <w:style w:type="character" w:customStyle="1" w:styleId="WW8Num10z1">
    <w:name w:val="WW8Num10z1"/>
    <w:rsid w:val="009D364A"/>
    <w:rPr>
      <w:rFonts w:ascii="Courier New" w:hAnsi="Courier New"/>
    </w:rPr>
  </w:style>
  <w:style w:type="character" w:customStyle="1" w:styleId="WW8Num10z2">
    <w:name w:val="WW8Num10z2"/>
    <w:rsid w:val="009D364A"/>
    <w:rPr>
      <w:rFonts w:ascii="Wingdings" w:hAnsi="Wingdings"/>
    </w:rPr>
  </w:style>
  <w:style w:type="character" w:customStyle="1" w:styleId="WW8Num10z3">
    <w:name w:val="WW8Num10z3"/>
    <w:rsid w:val="009D364A"/>
    <w:rPr>
      <w:rFonts w:ascii="Symbol" w:hAnsi="Symbol"/>
    </w:rPr>
  </w:style>
  <w:style w:type="character" w:customStyle="1" w:styleId="WW8Num11z0">
    <w:name w:val="WW8Num11z0"/>
    <w:rsid w:val="009D364A"/>
    <w:rPr>
      <w:rFonts w:ascii="Symbol" w:hAnsi="Symbol"/>
    </w:rPr>
  </w:style>
  <w:style w:type="character" w:customStyle="1" w:styleId="WW8Num11z1">
    <w:name w:val="WW8Num11z1"/>
    <w:rsid w:val="009D364A"/>
    <w:rPr>
      <w:rFonts w:ascii="Courier New" w:hAnsi="Courier New" w:cs="Courier New"/>
    </w:rPr>
  </w:style>
  <w:style w:type="character" w:customStyle="1" w:styleId="WW8Num11z2">
    <w:name w:val="WW8Num11z2"/>
    <w:rsid w:val="009D364A"/>
    <w:rPr>
      <w:rFonts w:ascii="Wingdings" w:hAnsi="Wingdings"/>
    </w:rPr>
  </w:style>
  <w:style w:type="character" w:customStyle="1" w:styleId="WW8Num12z0">
    <w:name w:val="WW8Num12z0"/>
    <w:rsid w:val="009D364A"/>
    <w:rPr>
      <w:rFonts w:ascii="Symbol" w:hAnsi="Symbol"/>
    </w:rPr>
  </w:style>
  <w:style w:type="character" w:customStyle="1" w:styleId="WW8Num12z1">
    <w:name w:val="WW8Num12z1"/>
    <w:rsid w:val="009D364A"/>
    <w:rPr>
      <w:rFonts w:ascii="Courier New" w:hAnsi="Courier New" w:cs="Courier New"/>
    </w:rPr>
  </w:style>
  <w:style w:type="character" w:customStyle="1" w:styleId="WW8Num12z2">
    <w:name w:val="WW8Num12z2"/>
    <w:rsid w:val="009D364A"/>
    <w:rPr>
      <w:rFonts w:ascii="Wingdings" w:hAnsi="Wingdings"/>
    </w:rPr>
  </w:style>
  <w:style w:type="character" w:customStyle="1" w:styleId="WW8Num13z0">
    <w:name w:val="WW8Num13z0"/>
    <w:rsid w:val="009D364A"/>
    <w:rPr>
      <w:rFonts w:ascii="Symbol" w:hAnsi="Symbol"/>
    </w:rPr>
  </w:style>
  <w:style w:type="character" w:customStyle="1" w:styleId="WW8Num13z1">
    <w:name w:val="WW8Num13z1"/>
    <w:rsid w:val="009D364A"/>
    <w:rPr>
      <w:rFonts w:ascii="Courier New" w:hAnsi="Courier New" w:cs="Courier New"/>
    </w:rPr>
  </w:style>
  <w:style w:type="character" w:customStyle="1" w:styleId="WW8Num13z2">
    <w:name w:val="WW8Num13z2"/>
    <w:rsid w:val="009D364A"/>
    <w:rPr>
      <w:rFonts w:ascii="Wingdings" w:hAnsi="Wingdings"/>
    </w:rPr>
  </w:style>
  <w:style w:type="character" w:customStyle="1" w:styleId="WW8Num15z0">
    <w:name w:val="WW8Num15z0"/>
    <w:rsid w:val="009D364A"/>
    <w:rPr>
      <w:rFonts w:ascii="Symbol" w:hAnsi="Symbol"/>
    </w:rPr>
  </w:style>
  <w:style w:type="character" w:customStyle="1" w:styleId="WW8Num15z1">
    <w:name w:val="WW8Num15z1"/>
    <w:rsid w:val="009D364A"/>
    <w:rPr>
      <w:rFonts w:ascii="Courier New" w:hAnsi="Courier New" w:cs="Courier New"/>
    </w:rPr>
  </w:style>
  <w:style w:type="character" w:customStyle="1" w:styleId="WW8Num15z2">
    <w:name w:val="WW8Num15z2"/>
    <w:rsid w:val="009D364A"/>
    <w:rPr>
      <w:rFonts w:ascii="Wingdings" w:hAnsi="Wingdings"/>
    </w:rPr>
  </w:style>
  <w:style w:type="character" w:customStyle="1" w:styleId="WW8Num16z0">
    <w:name w:val="WW8Num16z0"/>
    <w:rsid w:val="009D364A"/>
    <w:rPr>
      <w:rFonts w:ascii="Symbol" w:hAnsi="Symbol"/>
    </w:rPr>
  </w:style>
  <w:style w:type="character" w:customStyle="1" w:styleId="WW8Num16z1">
    <w:name w:val="WW8Num16z1"/>
    <w:rsid w:val="009D364A"/>
    <w:rPr>
      <w:rFonts w:ascii="Courier New" w:hAnsi="Courier New" w:cs="Courier New"/>
    </w:rPr>
  </w:style>
  <w:style w:type="character" w:customStyle="1" w:styleId="WW8Num16z2">
    <w:name w:val="WW8Num16z2"/>
    <w:rsid w:val="009D364A"/>
    <w:rPr>
      <w:rFonts w:ascii="Wingdings" w:hAnsi="Wingdings"/>
    </w:rPr>
  </w:style>
  <w:style w:type="character" w:customStyle="1" w:styleId="WW8Num18z0">
    <w:name w:val="WW8Num18z0"/>
    <w:rsid w:val="009D364A"/>
    <w:rPr>
      <w:rFonts w:ascii="Symbol" w:hAnsi="Symbol"/>
    </w:rPr>
  </w:style>
  <w:style w:type="character" w:customStyle="1" w:styleId="WW8Num18z1">
    <w:name w:val="WW8Num18z1"/>
    <w:rsid w:val="009D364A"/>
    <w:rPr>
      <w:rFonts w:ascii="Courier New" w:hAnsi="Courier New" w:cs="Courier New"/>
    </w:rPr>
  </w:style>
  <w:style w:type="character" w:customStyle="1" w:styleId="WW8Num18z2">
    <w:name w:val="WW8Num18z2"/>
    <w:rsid w:val="009D364A"/>
    <w:rPr>
      <w:rFonts w:ascii="Wingdings" w:hAnsi="Wingdings"/>
    </w:rPr>
  </w:style>
  <w:style w:type="character" w:customStyle="1" w:styleId="WW8Num20z0">
    <w:name w:val="WW8Num20z0"/>
    <w:rsid w:val="009D364A"/>
    <w:rPr>
      <w:rFonts w:ascii="Symbol" w:hAnsi="Symbol"/>
    </w:rPr>
  </w:style>
  <w:style w:type="character" w:customStyle="1" w:styleId="WW8Num20z1">
    <w:name w:val="WW8Num20z1"/>
    <w:rsid w:val="009D364A"/>
    <w:rPr>
      <w:rFonts w:ascii="Courier New" w:hAnsi="Courier New" w:cs="Courier New"/>
    </w:rPr>
  </w:style>
  <w:style w:type="character" w:customStyle="1" w:styleId="WW8Num20z2">
    <w:name w:val="WW8Num20z2"/>
    <w:rsid w:val="009D364A"/>
    <w:rPr>
      <w:rFonts w:ascii="Wingdings" w:hAnsi="Wingdings"/>
    </w:rPr>
  </w:style>
  <w:style w:type="character" w:customStyle="1" w:styleId="WW8Num21z0">
    <w:name w:val="WW8Num21z0"/>
    <w:rsid w:val="009D364A"/>
    <w:rPr>
      <w:rFonts w:ascii="Symbol" w:hAnsi="Symbol"/>
    </w:rPr>
  </w:style>
  <w:style w:type="character" w:customStyle="1" w:styleId="WW8Num21z1">
    <w:name w:val="WW8Num21z1"/>
    <w:rsid w:val="009D364A"/>
    <w:rPr>
      <w:rFonts w:ascii="Courier New" w:hAnsi="Courier New" w:cs="Courier New"/>
    </w:rPr>
  </w:style>
  <w:style w:type="character" w:customStyle="1" w:styleId="WW8Num21z2">
    <w:name w:val="WW8Num21z2"/>
    <w:rsid w:val="009D364A"/>
    <w:rPr>
      <w:rFonts w:ascii="Wingdings" w:hAnsi="Wingdings"/>
    </w:rPr>
  </w:style>
  <w:style w:type="character" w:customStyle="1" w:styleId="WW8Num22z0">
    <w:name w:val="WW8Num22z0"/>
    <w:rsid w:val="009D364A"/>
    <w:rPr>
      <w:rFonts w:ascii="Symbol" w:hAnsi="Symbol"/>
    </w:rPr>
  </w:style>
  <w:style w:type="character" w:customStyle="1" w:styleId="WW8Num22z1">
    <w:name w:val="WW8Num22z1"/>
    <w:rsid w:val="009D364A"/>
    <w:rPr>
      <w:rFonts w:ascii="Courier New" w:hAnsi="Courier New" w:cs="Courier New"/>
    </w:rPr>
  </w:style>
  <w:style w:type="character" w:customStyle="1" w:styleId="WW8Num22z2">
    <w:name w:val="WW8Num22z2"/>
    <w:rsid w:val="009D364A"/>
    <w:rPr>
      <w:rFonts w:ascii="Wingdings" w:hAnsi="Wingdings"/>
    </w:rPr>
  </w:style>
  <w:style w:type="character" w:customStyle="1" w:styleId="WW8Num25z0">
    <w:name w:val="WW8Num25z0"/>
    <w:rsid w:val="009D364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9D364A"/>
    <w:rPr>
      <w:rFonts w:ascii="Symbol" w:hAnsi="Symbol"/>
    </w:rPr>
  </w:style>
  <w:style w:type="character" w:customStyle="1" w:styleId="WW8Num28z1">
    <w:name w:val="WW8Num28z1"/>
    <w:rsid w:val="009D364A"/>
    <w:rPr>
      <w:rFonts w:ascii="Courier New" w:hAnsi="Courier New" w:cs="Courier New"/>
    </w:rPr>
  </w:style>
  <w:style w:type="character" w:customStyle="1" w:styleId="WW8Num28z2">
    <w:name w:val="WW8Num28z2"/>
    <w:rsid w:val="009D364A"/>
    <w:rPr>
      <w:rFonts w:ascii="Wingdings" w:hAnsi="Wingdings"/>
    </w:rPr>
  </w:style>
  <w:style w:type="character" w:customStyle="1" w:styleId="WW8Num29z0">
    <w:name w:val="WW8Num29z0"/>
    <w:rsid w:val="009D364A"/>
    <w:rPr>
      <w:rFonts w:ascii="Symbol" w:hAnsi="Symbol"/>
    </w:rPr>
  </w:style>
  <w:style w:type="character" w:customStyle="1" w:styleId="WW8Num29z1">
    <w:name w:val="WW8Num29z1"/>
    <w:rsid w:val="009D364A"/>
    <w:rPr>
      <w:rFonts w:ascii="Courier New" w:hAnsi="Courier New" w:cs="Courier New"/>
    </w:rPr>
  </w:style>
  <w:style w:type="character" w:customStyle="1" w:styleId="WW8Num29z2">
    <w:name w:val="WW8Num29z2"/>
    <w:rsid w:val="009D364A"/>
    <w:rPr>
      <w:rFonts w:ascii="Wingdings" w:hAnsi="Wingdings"/>
    </w:rPr>
  </w:style>
  <w:style w:type="character" w:customStyle="1" w:styleId="WW8Num32z2">
    <w:name w:val="WW8Num32z2"/>
    <w:rsid w:val="009D364A"/>
    <w:rPr>
      <w:b/>
    </w:rPr>
  </w:style>
  <w:style w:type="character" w:customStyle="1" w:styleId="WW8Num33z0">
    <w:name w:val="WW8Num33z0"/>
    <w:rsid w:val="009D364A"/>
    <w:rPr>
      <w:rFonts w:ascii="Symbol" w:hAnsi="Symbol"/>
    </w:rPr>
  </w:style>
  <w:style w:type="character" w:customStyle="1" w:styleId="WW8Num33z1">
    <w:name w:val="WW8Num33z1"/>
    <w:rsid w:val="009D364A"/>
    <w:rPr>
      <w:rFonts w:ascii="Courier New" w:hAnsi="Courier New" w:cs="Courier New"/>
    </w:rPr>
  </w:style>
  <w:style w:type="character" w:customStyle="1" w:styleId="WW8Num33z2">
    <w:name w:val="WW8Num33z2"/>
    <w:rsid w:val="009D364A"/>
    <w:rPr>
      <w:rFonts w:ascii="Wingdings" w:hAnsi="Wingdings"/>
    </w:rPr>
  </w:style>
  <w:style w:type="character" w:customStyle="1" w:styleId="WW8Num34z0">
    <w:name w:val="WW8Num34z0"/>
    <w:rsid w:val="009D364A"/>
    <w:rPr>
      <w:rFonts w:ascii="Symbol" w:hAnsi="Symbol"/>
    </w:rPr>
  </w:style>
  <w:style w:type="character" w:customStyle="1" w:styleId="WW8Num34z1">
    <w:name w:val="WW8Num34z1"/>
    <w:rsid w:val="009D364A"/>
    <w:rPr>
      <w:rFonts w:ascii="Courier New" w:hAnsi="Courier New" w:cs="Courier New"/>
    </w:rPr>
  </w:style>
  <w:style w:type="character" w:customStyle="1" w:styleId="WW8Num34z2">
    <w:name w:val="WW8Num34z2"/>
    <w:rsid w:val="009D364A"/>
    <w:rPr>
      <w:rFonts w:ascii="Wingdings" w:hAnsi="Wingdings"/>
    </w:rPr>
  </w:style>
  <w:style w:type="character" w:customStyle="1" w:styleId="WW8Num36z0">
    <w:name w:val="WW8Num36z0"/>
    <w:rsid w:val="009D364A"/>
    <w:rPr>
      <w:rFonts w:ascii="Symbol" w:hAnsi="Symbol"/>
    </w:rPr>
  </w:style>
  <w:style w:type="character" w:customStyle="1" w:styleId="WW8Num36z1">
    <w:name w:val="WW8Num36z1"/>
    <w:rsid w:val="009D364A"/>
    <w:rPr>
      <w:rFonts w:ascii="Courier New" w:hAnsi="Courier New" w:cs="Courier New"/>
    </w:rPr>
  </w:style>
  <w:style w:type="character" w:customStyle="1" w:styleId="WW8Num36z2">
    <w:name w:val="WW8Num36z2"/>
    <w:rsid w:val="009D364A"/>
    <w:rPr>
      <w:rFonts w:ascii="Wingdings" w:hAnsi="Wingdings"/>
    </w:rPr>
  </w:style>
  <w:style w:type="character" w:customStyle="1" w:styleId="12">
    <w:name w:val="Основной шрифт абзаца1"/>
    <w:rsid w:val="009D364A"/>
  </w:style>
  <w:style w:type="character" w:customStyle="1" w:styleId="af6">
    <w:name w:val="Маркеры списка"/>
    <w:rsid w:val="009D364A"/>
    <w:rPr>
      <w:rFonts w:ascii="StarSymbol" w:eastAsia="StarSymbol" w:hAnsi="StarSymbol" w:cs="StarSymbol"/>
      <w:sz w:val="18"/>
      <w:szCs w:val="18"/>
    </w:rPr>
  </w:style>
  <w:style w:type="paragraph" w:customStyle="1" w:styleId="af7">
    <w:name w:val="Заголовок"/>
    <w:basedOn w:val="a"/>
    <w:next w:val="af0"/>
    <w:rsid w:val="009D364A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List"/>
    <w:basedOn w:val="af0"/>
    <w:rsid w:val="009D364A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9D364A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9D364A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9D364A"/>
    <w:pPr>
      <w:widowControl w:val="0"/>
      <w:spacing w:line="360" w:lineRule="atLeast"/>
      <w:ind w:firstLine="720"/>
      <w:jc w:val="center"/>
      <w:textAlignment w:val="baseline"/>
    </w:pPr>
    <w:rPr>
      <w:sz w:val="36"/>
      <w:lang w:eastAsia="ar-SA"/>
    </w:rPr>
  </w:style>
  <w:style w:type="paragraph" w:styleId="af9">
    <w:name w:val="Subtitle"/>
    <w:basedOn w:val="a"/>
    <w:next w:val="a"/>
    <w:link w:val="afa"/>
    <w:uiPriority w:val="11"/>
    <w:qFormat/>
    <w:rsid w:val="009D364A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afa">
    <w:name w:val="Подзаголовок Знак"/>
    <w:basedOn w:val="a0"/>
    <w:link w:val="af9"/>
    <w:uiPriority w:val="11"/>
    <w:rsid w:val="009D364A"/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paragraph" w:customStyle="1" w:styleId="211">
    <w:name w:val="Список 21"/>
    <w:basedOn w:val="a"/>
    <w:rsid w:val="009D364A"/>
    <w:pPr>
      <w:ind w:left="566" w:hanging="283"/>
    </w:pPr>
    <w:rPr>
      <w:lang w:eastAsia="ar-SA"/>
    </w:rPr>
  </w:style>
  <w:style w:type="paragraph" w:customStyle="1" w:styleId="31">
    <w:name w:val="Основной текст с отступом 31"/>
    <w:basedOn w:val="a"/>
    <w:rsid w:val="009D364A"/>
    <w:pPr>
      <w:spacing w:after="120"/>
      <w:ind w:left="283"/>
    </w:pPr>
    <w:rPr>
      <w:sz w:val="16"/>
      <w:szCs w:val="16"/>
      <w:lang w:eastAsia="ar-SA"/>
    </w:rPr>
  </w:style>
  <w:style w:type="paragraph" w:customStyle="1" w:styleId="afb">
    <w:name w:val="Содержимое таблицы"/>
    <w:basedOn w:val="a"/>
    <w:rsid w:val="009D364A"/>
    <w:pPr>
      <w:suppressLineNumbers/>
    </w:pPr>
    <w:rPr>
      <w:lang w:eastAsia="ar-SA"/>
    </w:rPr>
  </w:style>
  <w:style w:type="paragraph" w:customStyle="1" w:styleId="afc">
    <w:name w:val="Заголовок таблицы"/>
    <w:basedOn w:val="afb"/>
    <w:rsid w:val="009D364A"/>
    <w:pPr>
      <w:jc w:val="center"/>
    </w:pPr>
    <w:rPr>
      <w:b/>
      <w:bCs/>
      <w:i/>
      <w:iCs/>
    </w:rPr>
  </w:style>
  <w:style w:type="paragraph" w:customStyle="1" w:styleId="afd">
    <w:name w:val="Содержимое врезки"/>
    <w:basedOn w:val="af0"/>
    <w:rsid w:val="009D364A"/>
    <w:rPr>
      <w:lang w:eastAsia="ar-SA"/>
    </w:rPr>
  </w:style>
  <w:style w:type="paragraph" w:styleId="afe">
    <w:name w:val="Body Text First Indent"/>
    <w:basedOn w:val="af0"/>
    <w:link w:val="aff"/>
    <w:rsid w:val="009D364A"/>
    <w:pPr>
      <w:ind w:firstLine="210"/>
    </w:pPr>
  </w:style>
  <w:style w:type="character" w:customStyle="1" w:styleId="aff">
    <w:name w:val="Красная строка Знак"/>
    <w:basedOn w:val="af1"/>
    <w:link w:val="afe"/>
    <w:rsid w:val="009D364A"/>
    <w:rPr>
      <w:rFonts w:ascii="Cambria" w:eastAsia="Times New Roman" w:hAnsi="Cambria" w:cs="Times New Roman"/>
      <w:lang w:val="en-US" w:bidi="en-US"/>
    </w:rPr>
  </w:style>
  <w:style w:type="paragraph" w:styleId="23">
    <w:name w:val="Body Text First Indent 2"/>
    <w:basedOn w:val="ab"/>
    <w:link w:val="24"/>
    <w:rsid w:val="009D364A"/>
    <w:pPr>
      <w:ind w:firstLine="210"/>
    </w:pPr>
  </w:style>
  <w:style w:type="character" w:customStyle="1" w:styleId="24">
    <w:name w:val="Красная строка 2 Знак"/>
    <w:basedOn w:val="ac"/>
    <w:link w:val="23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ff0">
    <w:name w:val="Normal Indent"/>
    <w:basedOn w:val="a"/>
    <w:rsid w:val="009D364A"/>
    <w:pPr>
      <w:ind w:left="708"/>
    </w:pPr>
  </w:style>
  <w:style w:type="paragraph" w:customStyle="1" w:styleId="ConsPlusNormal">
    <w:name w:val="ConsPlusNormal"/>
    <w:rsid w:val="009D364A"/>
    <w:pPr>
      <w:widowControl w:val="0"/>
      <w:suppressAutoHyphens/>
      <w:autoSpaceDE w:val="0"/>
      <w:spacing w:line="252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25">
    <w:name w:val="Body Text 2"/>
    <w:basedOn w:val="a"/>
    <w:link w:val="26"/>
    <w:rsid w:val="009D364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9D364A"/>
    <w:rPr>
      <w:rFonts w:ascii="Cambria" w:eastAsia="Times New Roman" w:hAnsi="Cambria" w:cs="Times New Roman"/>
      <w:lang w:val="en-US" w:bidi="en-US"/>
    </w:rPr>
  </w:style>
  <w:style w:type="paragraph" w:styleId="15">
    <w:name w:val="index 1"/>
    <w:basedOn w:val="a"/>
    <w:next w:val="a"/>
    <w:autoRedefine/>
    <w:rsid w:val="009D364A"/>
    <w:pPr>
      <w:ind w:left="200" w:hanging="200"/>
    </w:pPr>
  </w:style>
  <w:style w:type="paragraph" w:styleId="aff1">
    <w:name w:val="index heading"/>
    <w:basedOn w:val="a"/>
    <w:next w:val="15"/>
    <w:rsid w:val="009D364A"/>
    <w:rPr>
      <w:sz w:val="24"/>
      <w:szCs w:val="24"/>
    </w:rPr>
  </w:style>
  <w:style w:type="paragraph" w:styleId="32">
    <w:name w:val="Body Text Indent 3"/>
    <w:basedOn w:val="a"/>
    <w:link w:val="33"/>
    <w:rsid w:val="009D364A"/>
    <w:pPr>
      <w:spacing w:after="120"/>
      <w:ind w:left="283" w:firstLine="720"/>
    </w:pPr>
    <w:rPr>
      <w:sz w:val="16"/>
      <w:szCs w:val="16"/>
      <w:lang w:val="x-none" w:eastAsia="x-none" w:bidi="ar-SA"/>
    </w:rPr>
  </w:style>
  <w:style w:type="character" w:customStyle="1" w:styleId="33">
    <w:name w:val="Основной текст с отступом 3 Знак"/>
    <w:basedOn w:val="a0"/>
    <w:link w:val="32"/>
    <w:rsid w:val="009D364A"/>
    <w:rPr>
      <w:rFonts w:ascii="Cambria" w:eastAsia="Times New Roman" w:hAnsi="Cambria" w:cs="Times New Roman"/>
      <w:sz w:val="16"/>
      <w:szCs w:val="16"/>
      <w:lang w:val="x-none" w:eastAsia="x-none"/>
    </w:rPr>
  </w:style>
  <w:style w:type="paragraph" w:customStyle="1" w:styleId="aff2">
    <w:name w:val="Знак"/>
    <w:basedOn w:val="a"/>
    <w:rsid w:val="009D364A"/>
    <w:rPr>
      <w:sz w:val="28"/>
    </w:rPr>
  </w:style>
  <w:style w:type="paragraph" w:customStyle="1" w:styleId="16">
    <w:name w:val="1основа Знак Знак Знак"/>
    <w:basedOn w:val="a"/>
    <w:link w:val="17"/>
    <w:rsid w:val="009D364A"/>
    <w:pPr>
      <w:spacing w:before="100" w:beforeAutospacing="1" w:after="100" w:afterAutospacing="1"/>
      <w:ind w:left="601" w:firstLine="601"/>
    </w:pPr>
    <w:rPr>
      <w:rFonts w:ascii="Arial" w:hAnsi="Arial"/>
      <w:sz w:val="24"/>
      <w:szCs w:val="24"/>
      <w:lang w:val="x-none" w:eastAsia="x-none" w:bidi="ar-SA"/>
    </w:rPr>
  </w:style>
  <w:style w:type="character" w:customStyle="1" w:styleId="17">
    <w:name w:val="1основа Знак Знак Знак Знак"/>
    <w:link w:val="16"/>
    <w:rsid w:val="009D364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9D364A"/>
    <w:pPr>
      <w:widowControl w:val="0"/>
      <w:autoSpaceDE w:val="0"/>
      <w:autoSpaceDN w:val="0"/>
      <w:adjustRightInd w:val="0"/>
      <w:spacing w:line="252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9D364A"/>
    <w:pPr>
      <w:widowControl w:val="0"/>
      <w:autoSpaceDE w:val="0"/>
      <w:autoSpaceDN w:val="0"/>
      <w:adjustRightInd w:val="0"/>
      <w:spacing w:line="252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WW-Absatz-Standardschriftart1111111111111">
    <w:name w:val="WW-Absatz-Standardschriftart1111111111111"/>
    <w:rsid w:val="009D364A"/>
  </w:style>
  <w:style w:type="paragraph" w:customStyle="1" w:styleId="S1">
    <w:name w:val="S_Обычный в таблице"/>
    <w:basedOn w:val="a"/>
    <w:link w:val="S2"/>
    <w:rsid w:val="009D364A"/>
    <w:pPr>
      <w:jc w:val="center"/>
    </w:pPr>
    <w:rPr>
      <w:sz w:val="24"/>
      <w:szCs w:val="24"/>
      <w:lang w:val="x-none" w:eastAsia="x-none" w:bidi="ar-SA"/>
    </w:rPr>
  </w:style>
  <w:style w:type="character" w:customStyle="1" w:styleId="S2">
    <w:name w:val="S_Обычный в таблице Знак"/>
    <w:link w:val="S1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3">
    <w:name w:val="Block Text"/>
    <w:basedOn w:val="a"/>
    <w:rsid w:val="009D364A"/>
    <w:pPr>
      <w:shd w:val="clear" w:color="auto" w:fill="FFFFFF"/>
      <w:spacing w:before="5" w:line="480" w:lineRule="auto"/>
      <w:ind w:left="426" w:right="14"/>
    </w:pPr>
    <w:rPr>
      <w:rFonts w:ascii="CG Times" w:hAnsi="CG Times"/>
      <w:color w:val="000000"/>
      <w:sz w:val="24"/>
      <w:szCs w:val="18"/>
    </w:rPr>
  </w:style>
  <w:style w:type="paragraph" w:customStyle="1" w:styleId="18">
    <w:name w:val="Цитата1"/>
    <w:basedOn w:val="a"/>
    <w:rsid w:val="009D364A"/>
    <w:pPr>
      <w:suppressAutoHyphens/>
      <w:ind w:left="284" w:right="-1" w:firstLine="567"/>
    </w:pPr>
    <w:rPr>
      <w:sz w:val="24"/>
      <w:lang w:eastAsia="ar-SA"/>
    </w:rPr>
  </w:style>
  <w:style w:type="character" w:customStyle="1" w:styleId="aff4">
    <w:name w:val="Символы концевой сноски"/>
    <w:rsid w:val="009D364A"/>
    <w:rPr>
      <w:vertAlign w:val="superscript"/>
    </w:rPr>
  </w:style>
  <w:style w:type="paragraph" w:styleId="aff5">
    <w:name w:val="endnote text"/>
    <w:basedOn w:val="a"/>
    <w:link w:val="aff6"/>
    <w:rsid w:val="009D364A"/>
    <w:rPr>
      <w:sz w:val="20"/>
      <w:szCs w:val="20"/>
      <w:lang w:val="x-none" w:eastAsia="ar-SA" w:bidi="ar-SA"/>
    </w:rPr>
  </w:style>
  <w:style w:type="character" w:customStyle="1" w:styleId="aff6">
    <w:name w:val="Текст концевой сноски Знак"/>
    <w:basedOn w:val="a0"/>
    <w:link w:val="aff5"/>
    <w:rsid w:val="009D364A"/>
    <w:rPr>
      <w:rFonts w:ascii="Cambria" w:eastAsia="Times New Roman" w:hAnsi="Cambria" w:cs="Times New Roman"/>
      <w:sz w:val="20"/>
      <w:szCs w:val="20"/>
      <w:lang w:val="x-none" w:eastAsia="ar-SA"/>
    </w:rPr>
  </w:style>
  <w:style w:type="paragraph" w:styleId="19">
    <w:name w:val="toc 1"/>
    <w:basedOn w:val="a"/>
    <w:next w:val="a"/>
    <w:autoRedefine/>
    <w:uiPriority w:val="39"/>
    <w:qFormat/>
    <w:rsid w:val="00B53910"/>
    <w:pPr>
      <w:tabs>
        <w:tab w:val="left" w:pos="660"/>
        <w:tab w:val="right" w:leader="dot" w:pos="9771"/>
      </w:tabs>
      <w:spacing w:before="240" w:after="120" w:line="276" w:lineRule="auto"/>
      <w:ind w:left="709" w:hanging="709"/>
      <w:jc w:val="left"/>
    </w:pPr>
    <w:rPr>
      <w:rFonts w:ascii="Times New Roman" w:hAnsi="Times New Roman"/>
      <w:bCs/>
      <w:caps/>
      <w:sz w:val="24"/>
      <w:szCs w:val="24"/>
    </w:rPr>
  </w:style>
  <w:style w:type="paragraph" w:styleId="27">
    <w:name w:val="toc 2"/>
    <w:basedOn w:val="a"/>
    <w:next w:val="a"/>
    <w:autoRedefine/>
    <w:uiPriority w:val="39"/>
    <w:qFormat/>
    <w:rsid w:val="009D364A"/>
    <w:pPr>
      <w:tabs>
        <w:tab w:val="left" w:pos="660"/>
        <w:tab w:val="right" w:leader="dot" w:pos="9771"/>
      </w:tabs>
      <w:spacing w:line="240" w:lineRule="auto"/>
      <w:jc w:val="left"/>
    </w:pPr>
    <w:rPr>
      <w:rFonts w:ascii="Calibri" w:hAnsi="Calibri"/>
      <w:b/>
      <w:bCs/>
      <w:sz w:val="20"/>
      <w:szCs w:val="20"/>
    </w:rPr>
  </w:style>
  <w:style w:type="character" w:styleId="aff7">
    <w:name w:val="Hyperlink"/>
    <w:uiPriority w:val="99"/>
    <w:rsid w:val="009D364A"/>
    <w:rPr>
      <w:color w:val="0000FF"/>
      <w:u w:val="single"/>
    </w:rPr>
  </w:style>
  <w:style w:type="paragraph" w:styleId="aff8">
    <w:name w:val="footnote text"/>
    <w:basedOn w:val="a"/>
    <w:link w:val="aff9"/>
    <w:rsid w:val="009D364A"/>
  </w:style>
  <w:style w:type="character" w:customStyle="1" w:styleId="aff9">
    <w:name w:val="Текст сноски Знак"/>
    <w:basedOn w:val="a0"/>
    <w:link w:val="aff8"/>
    <w:rsid w:val="009D364A"/>
    <w:rPr>
      <w:rFonts w:ascii="Cambria" w:eastAsia="Times New Roman" w:hAnsi="Cambria" w:cs="Times New Roman"/>
      <w:lang w:val="en-US" w:bidi="en-US"/>
    </w:rPr>
  </w:style>
  <w:style w:type="character" w:styleId="affa">
    <w:name w:val="footnote reference"/>
    <w:uiPriority w:val="99"/>
    <w:rsid w:val="009D364A"/>
    <w:rPr>
      <w:vertAlign w:val="superscript"/>
    </w:rPr>
  </w:style>
  <w:style w:type="character" w:styleId="affb">
    <w:name w:val="annotation reference"/>
    <w:rsid w:val="009D364A"/>
    <w:rPr>
      <w:sz w:val="16"/>
      <w:szCs w:val="16"/>
    </w:rPr>
  </w:style>
  <w:style w:type="paragraph" w:styleId="affc">
    <w:name w:val="annotation text"/>
    <w:basedOn w:val="a"/>
    <w:link w:val="affd"/>
    <w:rsid w:val="009D364A"/>
  </w:style>
  <w:style w:type="character" w:customStyle="1" w:styleId="affd">
    <w:name w:val="Текст примечания Знак"/>
    <w:basedOn w:val="a0"/>
    <w:link w:val="affc"/>
    <w:rsid w:val="009D364A"/>
    <w:rPr>
      <w:rFonts w:ascii="Cambria" w:eastAsia="Times New Roman" w:hAnsi="Cambria" w:cs="Times New Roman"/>
      <w:lang w:val="en-US" w:bidi="en-US"/>
    </w:rPr>
  </w:style>
  <w:style w:type="paragraph" w:styleId="affe">
    <w:name w:val="annotation subject"/>
    <w:basedOn w:val="affc"/>
    <w:next w:val="affc"/>
    <w:link w:val="afff"/>
    <w:rsid w:val="009D364A"/>
    <w:rPr>
      <w:b/>
      <w:bCs/>
      <w:sz w:val="20"/>
      <w:szCs w:val="20"/>
      <w:lang w:val="x-none" w:eastAsia="x-none" w:bidi="ar-SA"/>
    </w:rPr>
  </w:style>
  <w:style w:type="character" w:customStyle="1" w:styleId="afff">
    <w:name w:val="Тема примечания Знак"/>
    <w:basedOn w:val="affd"/>
    <w:link w:val="affe"/>
    <w:rsid w:val="009D364A"/>
    <w:rPr>
      <w:rFonts w:ascii="Cambria" w:eastAsia="Times New Roman" w:hAnsi="Cambria" w:cs="Times New Roman"/>
      <w:b/>
      <w:bCs/>
      <w:sz w:val="20"/>
      <w:szCs w:val="20"/>
      <w:lang w:val="x-none" w:eastAsia="x-none" w:bidi="en-US"/>
    </w:rPr>
  </w:style>
  <w:style w:type="paragraph" w:customStyle="1" w:styleId="1a">
    <w:name w:val="Подзаголовок_1"/>
    <w:basedOn w:val="9"/>
    <w:link w:val="1b"/>
    <w:qFormat/>
    <w:rsid w:val="009D364A"/>
    <w:rPr>
      <w:b/>
      <w:sz w:val="26"/>
      <w:szCs w:val="26"/>
    </w:rPr>
  </w:style>
  <w:style w:type="character" w:customStyle="1" w:styleId="1b">
    <w:name w:val="Подзаголовок_1 Знак"/>
    <w:link w:val="1a"/>
    <w:rsid w:val="009D364A"/>
    <w:rPr>
      <w:rFonts w:ascii="Cambria" w:eastAsia="Times New Roman" w:hAnsi="Cambria" w:cs="Times New Roman"/>
      <w:b/>
      <w:i/>
      <w:iCs/>
      <w:caps/>
      <w:spacing w:val="10"/>
      <w:sz w:val="26"/>
      <w:szCs w:val="26"/>
      <w:lang w:val="x-none" w:eastAsia="x-none"/>
    </w:rPr>
  </w:style>
  <w:style w:type="paragraph" w:styleId="afff0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"/>
    <w:next w:val="a"/>
    <w:link w:val="afff1"/>
    <w:unhideWhenUsed/>
    <w:qFormat/>
    <w:rsid w:val="009D364A"/>
    <w:rPr>
      <w:caps/>
      <w:spacing w:val="10"/>
      <w:sz w:val="18"/>
      <w:szCs w:val="18"/>
    </w:rPr>
  </w:style>
  <w:style w:type="character" w:customStyle="1" w:styleId="afff1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ff0"/>
    <w:rsid w:val="009D364A"/>
    <w:rPr>
      <w:rFonts w:ascii="Cambria" w:eastAsia="Times New Roman" w:hAnsi="Cambria" w:cs="Times New Roman"/>
      <w:caps/>
      <w:spacing w:val="10"/>
      <w:sz w:val="18"/>
      <w:szCs w:val="18"/>
      <w:lang w:val="en-US" w:bidi="en-US"/>
    </w:rPr>
  </w:style>
  <w:style w:type="character" w:styleId="afff2">
    <w:name w:val="Strong"/>
    <w:uiPriority w:val="22"/>
    <w:qFormat/>
    <w:rsid w:val="009D364A"/>
    <w:rPr>
      <w:b/>
      <w:bCs/>
      <w:color w:val="943634"/>
      <w:spacing w:val="5"/>
    </w:rPr>
  </w:style>
  <w:style w:type="character" w:styleId="afff3">
    <w:name w:val="Emphasis"/>
    <w:uiPriority w:val="20"/>
    <w:qFormat/>
    <w:rsid w:val="009D364A"/>
    <w:rPr>
      <w:caps/>
      <w:spacing w:val="5"/>
      <w:sz w:val="20"/>
      <w:szCs w:val="20"/>
    </w:rPr>
  </w:style>
  <w:style w:type="paragraph" w:styleId="afff4">
    <w:name w:val="No Spacing"/>
    <w:basedOn w:val="a"/>
    <w:link w:val="afff5"/>
    <w:uiPriority w:val="1"/>
    <w:qFormat/>
    <w:rsid w:val="009D364A"/>
    <w:pPr>
      <w:spacing w:line="240" w:lineRule="auto"/>
    </w:pPr>
  </w:style>
  <w:style w:type="character" w:customStyle="1" w:styleId="afff5">
    <w:name w:val="Без интервала Знак"/>
    <w:basedOn w:val="a0"/>
    <w:link w:val="afff4"/>
    <w:uiPriority w:val="1"/>
    <w:rsid w:val="009D364A"/>
    <w:rPr>
      <w:rFonts w:ascii="Cambria" w:eastAsia="Times New Roman" w:hAnsi="Cambria" w:cs="Times New Roman"/>
      <w:lang w:val="en-US" w:bidi="en-US"/>
    </w:rPr>
  </w:style>
  <w:style w:type="paragraph" w:styleId="28">
    <w:name w:val="Quote"/>
    <w:basedOn w:val="a"/>
    <w:next w:val="a"/>
    <w:link w:val="29"/>
    <w:uiPriority w:val="29"/>
    <w:qFormat/>
    <w:rsid w:val="009D364A"/>
    <w:rPr>
      <w:i/>
      <w:iCs/>
      <w:sz w:val="20"/>
      <w:szCs w:val="20"/>
      <w:lang w:val="x-none" w:eastAsia="x-none" w:bidi="ar-SA"/>
    </w:rPr>
  </w:style>
  <w:style w:type="character" w:customStyle="1" w:styleId="29">
    <w:name w:val="Цитата 2 Знак"/>
    <w:basedOn w:val="a0"/>
    <w:link w:val="28"/>
    <w:uiPriority w:val="29"/>
    <w:rsid w:val="009D364A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afff6">
    <w:name w:val="Intense Quote"/>
    <w:basedOn w:val="a"/>
    <w:next w:val="a"/>
    <w:link w:val="afff7"/>
    <w:uiPriority w:val="30"/>
    <w:qFormat/>
    <w:rsid w:val="009D364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afff7">
    <w:name w:val="Выделенная цитата Знак"/>
    <w:basedOn w:val="a0"/>
    <w:link w:val="afff6"/>
    <w:uiPriority w:val="30"/>
    <w:rsid w:val="009D364A"/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styleId="afff8">
    <w:name w:val="Subtle Emphasis"/>
    <w:uiPriority w:val="19"/>
    <w:qFormat/>
    <w:rsid w:val="009D364A"/>
    <w:rPr>
      <w:i/>
      <w:iCs/>
    </w:rPr>
  </w:style>
  <w:style w:type="character" w:styleId="afff9">
    <w:name w:val="Intense Emphasis"/>
    <w:uiPriority w:val="21"/>
    <w:qFormat/>
    <w:rsid w:val="009D364A"/>
    <w:rPr>
      <w:i/>
      <w:iCs/>
      <w:caps/>
      <w:spacing w:val="10"/>
      <w:sz w:val="20"/>
      <w:szCs w:val="20"/>
    </w:rPr>
  </w:style>
  <w:style w:type="character" w:styleId="afffa">
    <w:name w:val="Subtle Reference"/>
    <w:uiPriority w:val="31"/>
    <w:qFormat/>
    <w:rsid w:val="009D364A"/>
    <w:rPr>
      <w:rFonts w:ascii="Calibri" w:eastAsia="Times New Roman" w:hAnsi="Calibri" w:cs="Times New Roman"/>
      <w:i/>
      <w:iCs/>
      <w:color w:val="622423"/>
    </w:rPr>
  </w:style>
  <w:style w:type="character" w:styleId="afffb">
    <w:name w:val="Intense Reference"/>
    <w:uiPriority w:val="32"/>
    <w:qFormat/>
    <w:rsid w:val="009D364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c">
    <w:name w:val="Book Title"/>
    <w:uiPriority w:val="33"/>
    <w:qFormat/>
    <w:rsid w:val="009D364A"/>
    <w:rPr>
      <w:caps/>
      <w:color w:val="622423"/>
      <w:spacing w:val="5"/>
      <w:u w:color="622423"/>
    </w:rPr>
  </w:style>
  <w:style w:type="paragraph" w:styleId="afffd">
    <w:name w:val="TOC Heading"/>
    <w:basedOn w:val="1"/>
    <w:next w:val="a"/>
    <w:uiPriority w:val="39"/>
    <w:semiHidden/>
    <w:unhideWhenUsed/>
    <w:qFormat/>
    <w:rsid w:val="009D364A"/>
    <w:pPr>
      <w:outlineLvl w:val="9"/>
    </w:pPr>
  </w:style>
  <w:style w:type="paragraph" w:customStyle="1" w:styleId="1c">
    <w:name w:val="Обычный1"/>
    <w:rsid w:val="009D364A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fe">
    <w:name w:val="FollowedHyperlink"/>
    <w:uiPriority w:val="99"/>
    <w:unhideWhenUsed/>
    <w:rsid w:val="009D364A"/>
    <w:rPr>
      <w:color w:val="800080"/>
      <w:u w:val="single"/>
    </w:rPr>
  </w:style>
  <w:style w:type="paragraph" w:styleId="34">
    <w:name w:val="toc 3"/>
    <w:basedOn w:val="a"/>
    <w:next w:val="a"/>
    <w:autoRedefine/>
    <w:uiPriority w:val="39"/>
    <w:qFormat/>
    <w:rsid w:val="009D364A"/>
    <w:pPr>
      <w:ind w:left="22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rsid w:val="009D364A"/>
    <w:pPr>
      <w:ind w:left="44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rsid w:val="009D364A"/>
    <w:pPr>
      <w:ind w:left="66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rsid w:val="009D364A"/>
    <w:pPr>
      <w:ind w:left="88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rsid w:val="009D364A"/>
    <w:pPr>
      <w:ind w:left="11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rsid w:val="009D364A"/>
    <w:pPr>
      <w:ind w:left="132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rsid w:val="009D364A"/>
    <w:pPr>
      <w:ind w:left="1540"/>
      <w:jc w:val="left"/>
    </w:pPr>
    <w:rPr>
      <w:rFonts w:ascii="Calibri" w:hAnsi="Calibri"/>
      <w:sz w:val="20"/>
      <w:szCs w:val="20"/>
    </w:rPr>
  </w:style>
  <w:style w:type="paragraph" w:customStyle="1" w:styleId="affff">
    <w:name w:val="Заголовок без нумерации"/>
    <w:basedOn w:val="1"/>
    <w:link w:val="affff0"/>
    <w:qFormat/>
    <w:rsid w:val="009D364A"/>
    <w:rPr>
      <w:snapToGrid w:val="0"/>
    </w:rPr>
  </w:style>
  <w:style w:type="character" w:customStyle="1" w:styleId="affff0">
    <w:name w:val="Заголовок без нумерации Знак"/>
    <w:link w:val="affff"/>
    <w:rsid w:val="009D364A"/>
    <w:rPr>
      <w:rFonts w:ascii="Cambria" w:eastAsia="Times New Roman" w:hAnsi="Cambria" w:cs="Times New Roman"/>
      <w:b/>
      <w:caps/>
      <w:snapToGrid w:val="0"/>
      <w:spacing w:val="20"/>
      <w:sz w:val="28"/>
      <w:szCs w:val="28"/>
      <w:lang w:val="x-none" w:bidi="en-US"/>
    </w:rPr>
  </w:style>
  <w:style w:type="paragraph" w:customStyle="1" w:styleId="Standard">
    <w:name w:val="Standard"/>
    <w:rsid w:val="00C406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3">
    <w:name w:val="S_Обычный"/>
    <w:basedOn w:val="Standard"/>
    <w:rsid w:val="00C40631"/>
    <w:pPr>
      <w:ind w:firstLine="709"/>
    </w:pPr>
  </w:style>
  <w:style w:type="paragraph" w:styleId="HTML">
    <w:name w:val="HTML Preformatted"/>
    <w:basedOn w:val="a"/>
    <w:link w:val="HTML0"/>
    <w:uiPriority w:val="99"/>
    <w:rsid w:val="00D50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D509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0">
    <w:name w:val="Стиль 14 пт По ширине"/>
    <w:basedOn w:val="a"/>
    <w:rsid w:val="007700B5"/>
    <w:pPr>
      <w:spacing w:line="240" w:lineRule="auto"/>
    </w:pPr>
    <w:rPr>
      <w:rFonts w:ascii="Times New Roman" w:hAnsi="Times New Roman"/>
      <w:sz w:val="28"/>
      <w:szCs w:val="20"/>
      <w:lang w:val="ru-RU" w:eastAsia="ru-RU" w:bidi="ar-SA"/>
    </w:rPr>
  </w:style>
  <w:style w:type="paragraph" w:styleId="2a">
    <w:name w:val="List 2"/>
    <w:basedOn w:val="a"/>
    <w:rsid w:val="007700B5"/>
    <w:pPr>
      <w:spacing w:line="240" w:lineRule="auto"/>
      <w:ind w:left="566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35">
    <w:name w:val="List 3"/>
    <w:basedOn w:val="a"/>
    <w:rsid w:val="007700B5"/>
    <w:pPr>
      <w:spacing w:line="240" w:lineRule="auto"/>
      <w:ind w:left="849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42">
    <w:name w:val="List 4"/>
    <w:basedOn w:val="a"/>
    <w:rsid w:val="007700B5"/>
    <w:pPr>
      <w:spacing w:line="240" w:lineRule="auto"/>
      <w:ind w:left="1132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ffff1">
    <w:name w:val="List Continue"/>
    <w:basedOn w:val="a"/>
    <w:rsid w:val="007700B5"/>
    <w:pPr>
      <w:spacing w:after="120" w:line="240" w:lineRule="auto"/>
      <w:ind w:left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2b">
    <w:name w:val="List Continue 2"/>
    <w:basedOn w:val="a"/>
    <w:rsid w:val="007700B5"/>
    <w:pPr>
      <w:spacing w:after="120" w:line="240" w:lineRule="auto"/>
      <w:ind w:left="566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6-66">
    <w:name w:val="стиль16-66"/>
    <w:basedOn w:val="a0"/>
    <w:rsid w:val="007700B5"/>
  </w:style>
  <w:style w:type="character" w:customStyle="1" w:styleId="st1">
    <w:name w:val="st1"/>
    <w:basedOn w:val="a0"/>
    <w:rsid w:val="007700B5"/>
  </w:style>
  <w:style w:type="paragraph" w:customStyle="1" w:styleId="110">
    <w:name w:val="Стиль11"/>
    <w:basedOn w:val="1"/>
    <w:link w:val="111"/>
    <w:qFormat/>
    <w:rsid w:val="00BD676E"/>
    <w:rPr>
      <w:rFonts w:ascii="Times New Roman" w:hAnsi="Times New Roman"/>
      <w:kern w:val="28"/>
    </w:rPr>
  </w:style>
  <w:style w:type="character" w:customStyle="1" w:styleId="111">
    <w:name w:val="Стиль11 Знак"/>
    <w:link w:val="110"/>
    <w:rsid w:val="00BD676E"/>
    <w:rPr>
      <w:rFonts w:ascii="Times New Roman" w:eastAsia="Times New Roman" w:hAnsi="Times New Roman" w:cs="Times New Roman"/>
      <w:b/>
      <w:caps/>
      <w:spacing w:val="20"/>
      <w:kern w:val="28"/>
      <w:sz w:val="28"/>
      <w:szCs w:val="28"/>
      <w:lang w:val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675A8-C05F-480A-93A1-81ADFFE0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31</Pages>
  <Words>6553</Words>
  <Characters>37356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2013-04-11T11:08:00Z</cp:lastPrinted>
  <dcterms:created xsi:type="dcterms:W3CDTF">2013-07-01T09:53:00Z</dcterms:created>
  <dcterms:modified xsi:type="dcterms:W3CDTF">2013-07-01T11:00:00Z</dcterms:modified>
</cp:coreProperties>
</file>